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theme/themeOverride6.xml" ContentType="application/vnd.openxmlformats-officedocument.themeOverride+xml"/>
  <Override PartName="/word/charts/chart19.xml" ContentType="application/vnd.openxmlformats-officedocument.drawingml.chart+xml"/>
  <Override PartName="/word/theme/themeOverride7.xml" ContentType="application/vnd.openxmlformats-officedocument.themeOverride+xml"/>
  <Override PartName="/word/charts/chart20.xml" ContentType="application/vnd.openxmlformats-officedocument.drawingml.chart+xml"/>
  <Override PartName="/word/theme/themeOverride8.xml" ContentType="application/vnd.openxmlformats-officedocument.themeOverride+xml"/>
  <Override PartName="/word/charts/chart21.xml" ContentType="application/vnd.openxmlformats-officedocument.drawingml.chart+xml"/>
  <Override PartName="/word/theme/themeOverride9.xml" ContentType="application/vnd.openxmlformats-officedocument.themeOverride+xml"/>
  <Override PartName="/word/charts/chart22.xml" ContentType="application/vnd.openxmlformats-officedocument.drawingml.chart+xml"/>
  <Override PartName="/word/theme/themeOverride10.xml" ContentType="application/vnd.openxmlformats-officedocument.themeOverride+xml"/>
  <Override PartName="/word/charts/chart23.xml" ContentType="application/vnd.openxmlformats-officedocument.drawingml.chart+xml"/>
  <Override PartName="/word/theme/themeOverride1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4956" w14:textId="77777777" w:rsidR="00184120" w:rsidRDefault="00544C81" w:rsidP="00DE6E1A">
      <w:pPr>
        <w:spacing w:after="0" w:line="240" w:lineRule="auto"/>
        <w:jc w:val="center"/>
        <w:rPr>
          <w:rFonts w:ascii="Times New Roman" w:hAnsi="Times New Roman" w:cs="Times New Roman"/>
          <w:b/>
          <w:bCs/>
          <w:sz w:val="36"/>
          <w:szCs w:val="36"/>
          <w:lang w:val="kk-KZ"/>
        </w:rPr>
      </w:pPr>
      <w:bookmarkStart w:id="0" w:name="_Hlk200434189"/>
      <w:r w:rsidRPr="00184120">
        <w:rPr>
          <w:rFonts w:ascii="Times New Roman" w:hAnsi="Times New Roman" w:cs="Times New Roman"/>
          <w:b/>
          <w:bCs/>
          <w:sz w:val="36"/>
          <w:szCs w:val="36"/>
          <w:lang w:val="kk-KZ"/>
        </w:rPr>
        <w:t xml:space="preserve">АСТАНА ҚАЛАСЫ ӘКІМДІГІНІҢ </w:t>
      </w:r>
    </w:p>
    <w:p w14:paraId="39564899" w14:textId="423E2821" w:rsidR="00544C81" w:rsidRPr="00184120" w:rsidRDefault="00544C81" w:rsidP="00DE6E1A">
      <w:pPr>
        <w:spacing w:after="0" w:line="240" w:lineRule="auto"/>
        <w:jc w:val="center"/>
        <w:rPr>
          <w:rFonts w:ascii="Times New Roman" w:hAnsi="Times New Roman" w:cs="Times New Roman"/>
          <w:sz w:val="36"/>
          <w:szCs w:val="36"/>
          <w:lang w:val="kk-KZ"/>
        </w:rPr>
      </w:pPr>
      <w:r w:rsidRPr="00184120">
        <w:rPr>
          <w:rFonts w:ascii="Times New Roman" w:hAnsi="Times New Roman" w:cs="Times New Roman"/>
          <w:b/>
          <w:bCs/>
          <w:sz w:val="36"/>
          <w:szCs w:val="36"/>
          <w:lang w:val="kk-KZ"/>
        </w:rPr>
        <w:t>«№41 ОРТА МЕКТЕП» КММ</w:t>
      </w:r>
    </w:p>
    <w:p w14:paraId="3E2BDFFC" w14:textId="77777777" w:rsidR="00544C81" w:rsidRPr="00184120" w:rsidRDefault="00544C81" w:rsidP="00DE6E1A">
      <w:pPr>
        <w:spacing w:after="0" w:line="240" w:lineRule="auto"/>
        <w:rPr>
          <w:rFonts w:ascii="Times New Roman" w:hAnsi="Times New Roman" w:cs="Times New Roman"/>
          <w:sz w:val="36"/>
          <w:szCs w:val="36"/>
          <w:lang w:val="kk-KZ"/>
        </w:rPr>
      </w:pPr>
    </w:p>
    <w:p w14:paraId="343CAE8C" w14:textId="77777777" w:rsidR="00544C81" w:rsidRPr="00184120" w:rsidRDefault="00544C81" w:rsidP="00DE6E1A">
      <w:pPr>
        <w:spacing w:after="0" w:line="240" w:lineRule="auto"/>
        <w:rPr>
          <w:rFonts w:ascii="Times New Roman" w:hAnsi="Times New Roman" w:cs="Times New Roman"/>
          <w:sz w:val="36"/>
          <w:szCs w:val="36"/>
          <w:lang w:val="kk-KZ"/>
        </w:rPr>
      </w:pPr>
    </w:p>
    <w:p w14:paraId="17010F32" w14:textId="77777777" w:rsidR="00544C81" w:rsidRPr="00184120" w:rsidRDefault="00544C81" w:rsidP="00DE6E1A">
      <w:pPr>
        <w:spacing w:after="0" w:line="240" w:lineRule="auto"/>
        <w:rPr>
          <w:rFonts w:ascii="Times New Roman" w:hAnsi="Times New Roman" w:cs="Times New Roman"/>
          <w:sz w:val="36"/>
          <w:szCs w:val="36"/>
          <w:lang w:val="kk-KZ"/>
        </w:rPr>
      </w:pPr>
    </w:p>
    <w:p w14:paraId="1EB0BEF1" w14:textId="77777777" w:rsidR="00544C81" w:rsidRPr="00184120" w:rsidRDefault="00544C81" w:rsidP="00DE6E1A">
      <w:pPr>
        <w:spacing w:after="0" w:line="240" w:lineRule="auto"/>
        <w:rPr>
          <w:rFonts w:ascii="Times New Roman" w:hAnsi="Times New Roman" w:cs="Times New Roman"/>
          <w:sz w:val="36"/>
          <w:szCs w:val="36"/>
          <w:lang w:val="kk-KZ"/>
        </w:rPr>
      </w:pPr>
    </w:p>
    <w:p w14:paraId="7D99EBDA" w14:textId="77777777" w:rsidR="00544C81" w:rsidRPr="00184120" w:rsidRDefault="00544C81" w:rsidP="00DE6E1A">
      <w:pPr>
        <w:spacing w:after="0" w:line="240" w:lineRule="auto"/>
        <w:rPr>
          <w:rFonts w:ascii="Times New Roman" w:hAnsi="Times New Roman" w:cs="Times New Roman"/>
          <w:sz w:val="36"/>
          <w:szCs w:val="36"/>
          <w:lang w:val="kk-KZ"/>
        </w:rPr>
      </w:pPr>
    </w:p>
    <w:p w14:paraId="14FA1544" w14:textId="77777777" w:rsidR="00544C81" w:rsidRPr="00184120" w:rsidRDefault="00544C81" w:rsidP="00DE6E1A">
      <w:pPr>
        <w:spacing w:after="0" w:line="240" w:lineRule="auto"/>
        <w:rPr>
          <w:rFonts w:ascii="Times New Roman" w:hAnsi="Times New Roman" w:cs="Times New Roman"/>
          <w:sz w:val="36"/>
          <w:szCs w:val="36"/>
          <w:lang w:val="kk-KZ"/>
        </w:rPr>
      </w:pPr>
    </w:p>
    <w:p w14:paraId="590E89F9" w14:textId="77777777" w:rsidR="00544C81" w:rsidRPr="00184120" w:rsidRDefault="00544C81" w:rsidP="00DE6E1A">
      <w:pPr>
        <w:spacing w:after="0" w:line="240" w:lineRule="auto"/>
        <w:rPr>
          <w:rFonts w:ascii="Times New Roman" w:hAnsi="Times New Roman" w:cs="Times New Roman"/>
          <w:sz w:val="36"/>
          <w:szCs w:val="36"/>
          <w:lang w:val="kk-KZ"/>
        </w:rPr>
      </w:pPr>
    </w:p>
    <w:p w14:paraId="1DCFFF1C" w14:textId="77777777" w:rsidR="00544C81" w:rsidRPr="00184120" w:rsidRDefault="00544C81" w:rsidP="00DE6E1A">
      <w:pPr>
        <w:spacing w:after="0" w:line="240" w:lineRule="auto"/>
        <w:rPr>
          <w:rFonts w:ascii="Times New Roman" w:hAnsi="Times New Roman" w:cs="Times New Roman"/>
          <w:sz w:val="36"/>
          <w:szCs w:val="36"/>
          <w:lang w:val="kk-KZ"/>
        </w:rPr>
      </w:pPr>
    </w:p>
    <w:p w14:paraId="4F7A8CFE" w14:textId="77777777" w:rsidR="00544C81" w:rsidRPr="00184120" w:rsidRDefault="00544C81" w:rsidP="00DE6E1A">
      <w:pPr>
        <w:spacing w:after="0" w:line="240" w:lineRule="auto"/>
        <w:rPr>
          <w:rFonts w:ascii="Times New Roman" w:hAnsi="Times New Roman" w:cs="Times New Roman"/>
          <w:sz w:val="36"/>
          <w:szCs w:val="36"/>
          <w:lang w:val="kk-KZ"/>
        </w:rPr>
      </w:pPr>
    </w:p>
    <w:p w14:paraId="2B7FD27A" w14:textId="77777777" w:rsidR="00544C81" w:rsidRPr="00184120" w:rsidRDefault="00544C81" w:rsidP="00DE6E1A">
      <w:pPr>
        <w:spacing w:after="0" w:line="240" w:lineRule="auto"/>
        <w:rPr>
          <w:rFonts w:ascii="Times New Roman" w:hAnsi="Times New Roman" w:cs="Times New Roman"/>
          <w:sz w:val="36"/>
          <w:szCs w:val="36"/>
          <w:lang w:val="kk-KZ"/>
        </w:rPr>
      </w:pPr>
    </w:p>
    <w:p w14:paraId="61BA62DE" w14:textId="77777777" w:rsidR="00544C81" w:rsidRPr="00184120" w:rsidRDefault="00544C81" w:rsidP="00DE6E1A">
      <w:pPr>
        <w:spacing w:after="0" w:line="240" w:lineRule="auto"/>
        <w:jc w:val="center"/>
        <w:rPr>
          <w:rFonts w:ascii="Times New Roman" w:hAnsi="Times New Roman" w:cs="Times New Roman"/>
          <w:b/>
          <w:sz w:val="36"/>
          <w:szCs w:val="36"/>
          <w:lang w:val="kk-KZ"/>
        </w:rPr>
      </w:pPr>
      <w:r w:rsidRPr="00184120">
        <w:rPr>
          <w:rFonts w:ascii="Times New Roman" w:hAnsi="Times New Roman" w:cs="Times New Roman"/>
          <w:b/>
          <w:sz w:val="36"/>
          <w:szCs w:val="36"/>
          <w:lang w:val="kk-KZ"/>
        </w:rPr>
        <w:t>Мемлекеттік аттестаттау шеңберінде</w:t>
      </w:r>
    </w:p>
    <w:p w14:paraId="466FC29A" w14:textId="77777777" w:rsidR="00544C81" w:rsidRPr="00184120" w:rsidRDefault="00544C81" w:rsidP="00DE6E1A">
      <w:pPr>
        <w:spacing w:after="0" w:line="240" w:lineRule="auto"/>
        <w:jc w:val="center"/>
        <w:rPr>
          <w:rFonts w:ascii="Times New Roman" w:hAnsi="Times New Roman" w:cs="Times New Roman"/>
          <w:b/>
          <w:sz w:val="36"/>
          <w:szCs w:val="36"/>
          <w:lang w:val="kk-KZ"/>
        </w:rPr>
      </w:pPr>
      <w:r w:rsidRPr="00184120">
        <w:rPr>
          <w:rFonts w:ascii="Times New Roman" w:hAnsi="Times New Roman" w:cs="Times New Roman"/>
          <w:b/>
          <w:sz w:val="36"/>
          <w:szCs w:val="36"/>
          <w:lang w:val="kk-KZ"/>
        </w:rPr>
        <w:t>Астана қаласы әкімдігінің «№41 орта мектеп» КММ</w:t>
      </w:r>
    </w:p>
    <w:p w14:paraId="4889739F" w14:textId="77777777" w:rsidR="00544C81" w:rsidRPr="00184120" w:rsidRDefault="00544C81" w:rsidP="00DE6E1A">
      <w:pPr>
        <w:spacing w:after="0" w:line="240" w:lineRule="auto"/>
        <w:jc w:val="center"/>
        <w:rPr>
          <w:rFonts w:ascii="Times New Roman" w:hAnsi="Times New Roman" w:cs="Times New Roman"/>
          <w:b/>
          <w:sz w:val="36"/>
          <w:szCs w:val="36"/>
          <w:lang w:val="kk-KZ"/>
        </w:rPr>
      </w:pPr>
      <w:r w:rsidRPr="00184120">
        <w:rPr>
          <w:rFonts w:ascii="Times New Roman" w:hAnsi="Times New Roman" w:cs="Times New Roman"/>
          <w:b/>
          <w:sz w:val="36"/>
          <w:szCs w:val="36"/>
          <w:lang w:val="kk-KZ"/>
        </w:rPr>
        <w:t xml:space="preserve">білім беру қызметінде өзін-өзі бағалау жөніндегі есебі </w:t>
      </w:r>
    </w:p>
    <w:p w14:paraId="5C258742"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26C2C96B" w14:textId="77777777" w:rsidR="00544C81" w:rsidRPr="00184120" w:rsidRDefault="00544C81" w:rsidP="00DE6E1A">
      <w:pPr>
        <w:spacing w:after="0" w:line="240" w:lineRule="auto"/>
        <w:rPr>
          <w:rFonts w:ascii="Times New Roman" w:hAnsi="Times New Roman" w:cs="Times New Roman"/>
          <w:sz w:val="36"/>
          <w:szCs w:val="36"/>
          <w:lang w:val="kk-KZ"/>
        </w:rPr>
      </w:pPr>
    </w:p>
    <w:p w14:paraId="19B5CA91" w14:textId="77777777" w:rsidR="00544C81" w:rsidRPr="00184120" w:rsidRDefault="00544C81" w:rsidP="00DE6E1A">
      <w:pPr>
        <w:spacing w:after="0" w:line="240" w:lineRule="auto"/>
        <w:rPr>
          <w:rFonts w:ascii="Times New Roman" w:hAnsi="Times New Roman" w:cs="Times New Roman"/>
          <w:sz w:val="36"/>
          <w:szCs w:val="36"/>
          <w:lang w:val="kk-KZ"/>
        </w:rPr>
      </w:pPr>
    </w:p>
    <w:p w14:paraId="6E28D518" w14:textId="77777777" w:rsidR="00544C81" w:rsidRPr="00184120" w:rsidRDefault="00544C81" w:rsidP="00DE6E1A">
      <w:pPr>
        <w:spacing w:after="0" w:line="240" w:lineRule="auto"/>
        <w:rPr>
          <w:rFonts w:ascii="Times New Roman" w:hAnsi="Times New Roman" w:cs="Times New Roman"/>
          <w:sz w:val="36"/>
          <w:szCs w:val="36"/>
          <w:lang w:val="kk-KZ"/>
        </w:rPr>
      </w:pPr>
    </w:p>
    <w:p w14:paraId="2F83F14E"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73CD1347"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1D6971BF"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713D760A" w14:textId="77777777" w:rsidR="00544C81" w:rsidRDefault="00544C81" w:rsidP="00DE6E1A">
      <w:pPr>
        <w:spacing w:after="0" w:line="240" w:lineRule="auto"/>
        <w:jc w:val="center"/>
        <w:rPr>
          <w:rFonts w:ascii="Times New Roman" w:hAnsi="Times New Roman" w:cs="Times New Roman"/>
          <w:sz w:val="36"/>
          <w:szCs w:val="36"/>
          <w:lang w:val="kk-KZ"/>
        </w:rPr>
      </w:pPr>
    </w:p>
    <w:p w14:paraId="7569F9A2" w14:textId="77777777" w:rsidR="00184120" w:rsidRDefault="00184120" w:rsidP="00DE6E1A">
      <w:pPr>
        <w:spacing w:after="0" w:line="240" w:lineRule="auto"/>
        <w:jc w:val="center"/>
        <w:rPr>
          <w:rFonts w:ascii="Times New Roman" w:hAnsi="Times New Roman" w:cs="Times New Roman"/>
          <w:sz w:val="36"/>
          <w:szCs w:val="36"/>
          <w:lang w:val="kk-KZ"/>
        </w:rPr>
      </w:pPr>
    </w:p>
    <w:p w14:paraId="3053431E" w14:textId="77777777" w:rsidR="00184120" w:rsidRDefault="00184120" w:rsidP="00DE6E1A">
      <w:pPr>
        <w:spacing w:after="0" w:line="240" w:lineRule="auto"/>
        <w:jc w:val="center"/>
        <w:rPr>
          <w:rFonts w:ascii="Times New Roman" w:hAnsi="Times New Roman" w:cs="Times New Roman"/>
          <w:sz w:val="36"/>
          <w:szCs w:val="36"/>
          <w:lang w:val="kk-KZ"/>
        </w:rPr>
      </w:pPr>
    </w:p>
    <w:p w14:paraId="696B4231" w14:textId="77777777" w:rsidR="00184120" w:rsidRDefault="00184120" w:rsidP="00DE6E1A">
      <w:pPr>
        <w:spacing w:after="0" w:line="240" w:lineRule="auto"/>
        <w:jc w:val="center"/>
        <w:rPr>
          <w:rFonts w:ascii="Times New Roman" w:hAnsi="Times New Roman" w:cs="Times New Roman"/>
          <w:sz w:val="36"/>
          <w:szCs w:val="36"/>
          <w:lang w:val="kk-KZ"/>
        </w:rPr>
      </w:pPr>
    </w:p>
    <w:p w14:paraId="29830143" w14:textId="77777777" w:rsidR="00184120" w:rsidRDefault="00184120" w:rsidP="00DE6E1A">
      <w:pPr>
        <w:spacing w:after="0" w:line="240" w:lineRule="auto"/>
        <w:jc w:val="center"/>
        <w:rPr>
          <w:rFonts w:ascii="Times New Roman" w:hAnsi="Times New Roman" w:cs="Times New Roman"/>
          <w:sz w:val="36"/>
          <w:szCs w:val="36"/>
          <w:lang w:val="kk-KZ"/>
        </w:rPr>
      </w:pPr>
    </w:p>
    <w:p w14:paraId="630F7ED6" w14:textId="77777777" w:rsidR="00184120" w:rsidRDefault="00184120" w:rsidP="00DE6E1A">
      <w:pPr>
        <w:spacing w:after="0" w:line="240" w:lineRule="auto"/>
        <w:jc w:val="center"/>
        <w:rPr>
          <w:rFonts w:ascii="Times New Roman" w:hAnsi="Times New Roman" w:cs="Times New Roman"/>
          <w:sz w:val="36"/>
          <w:szCs w:val="36"/>
          <w:lang w:val="kk-KZ"/>
        </w:rPr>
      </w:pPr>
    </w:p>
    <w:p w14:paraId="5EFF2D5E" w14:textId="77777777" w:rsidR="00184120" w:rsidRPr="00184120" w:rsidRDefault="00184120" w:rsidP="00DE6E1A">
      <w:pPr>
        <w:spacing w:after="0" w:line="240" w:lineRule="auto"/>
        <w:jc w:val="center"/>
        <w:rPr>
          <w:rFonts w:ascii="Times New Roman" w:hAnsi="Times New Roman" w:cs="Times New Roman"/>
          <w:sz w:val="36"/>
          <w:szCs w:val="36"/>
          <w:lang w:val="kk-KZ"/>
        </w:rPr>
      </w:pPr>
    </w:p>
    <w:p w14:paraId="5DE64CAD"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67186A2D"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2EAE3EAE"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6DA75620"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479FFD50" w14:textId="77777777" w:rsidR="00544C81" w:rsidRPr="00184120" w:rsidRDefault="00544C81" w:rsidP="00DE6E1A">
      <w:pPr>
        <w:spacing w:after="0" w:line="240" w:lineRule="auto"/>
        <w:jc w:val="center"/>
        <w:rPr>
          <w:rFonts w:ascii="Times New Roman" w:hAnsi="Times New Roman" w:cs="Times New Roman"/>
          <w:sz w:val="36"/>
          <w:szCs w:val="36"/>
          <w:lang w:val="kk-KZ"/>
        </w:rPr>
      </w:pPr>
    </w:p>
    <w:p w14:paraId="5FC5D149" w14:textId="77777777" w:rsidR="00544C81" w:rsidRPr="00184120" w:rsidRDefault="00544C81" w:rsidP="00DE6E1A">
      <w:pPr>
        <w:spacing w:after="0" w:line="240" w:lineRule="auto"/>
        <w:jc w:val="center"/>
        <w:rPr>
          <w:rFonts w:ascii="Times New Roman" w:hAnsi="Times New Roman" w:cs="Times New Roman"/>
          <w:sz w:val="36"/>
          <w:szCs w:val="36"/>
          <w:lang w:val="kk-KZ"/>
        </w:rPr>
      </w:pPr>
      <w:r w:rsidRPr="00184120">
        <w:rPr>
          <w:rFonts w:ascii="Times New Roman" w:hAnsi="Times New Roman" w:cs="Times New Roman"/>
          <w:sz w:val="36"/>
          <w:szCs w:val="36"/>
          <w:lang w:val="kk-KZ"/>
        </w:rPr>
        <w:t>Астана қ., 2025 ж.</w:t>
      </w:r>
    </w:p>
    <w:p w14:paraId="42FAB496" w14:textId="77777777" w:rsidR="00544C81" w:rsidRPr="004D4E4B" w:rsidRDefault="00544C81"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lastRenderedPageBreak/>
        <w:t>Мазмұны</w:t>
      </w:r>
    </w:p>
    <w:p w14:paraId="26EEBAE1" w14:textId="77777777" w:rsidR="00544C81" w:rsidRPr="004D4E4B" w:rsidRDefault="00544C81" w:rsidP="00DE6E1A">
      <w:pPr>
        <w:spacing w:after="0" w:line="240" w:lineRule="auto"/>
        <w:ind w:left="-567"/>
        <w:jc w:val="center"/>
        <w:rPr>
          <w:rFonts w:ascii="Times New Roman" w:eastAsia="Times New Roman" w:hAnsi="Times New Roman" w:cs="Times New Roman"/>
          <w:b/>
          <w:color w:val="3D3D3D"/>
          <w:sz w:val="28"/>
          <w:szCs w:val="28"/>
        </w:rPr>
      </w:pPr>
    </w:p>
    <w:tbl>
      <w:tblPr>
        <w:tblStyle w:val="a5"/>
        <w:tblW w:w="0" w:type="auto"/>
        <w:tblInd w:w="-567" w:type="dxa"/>
        <w:tblLook w:val="04A0" w:firstRow="1" w:lastRow="0" w:firstColumn="1" w:lastColumn="0" w:noHBand="0" w:noVBand="1"/>
      </w:tblPr>
      <w:tblGrid>
        <w:gridCol w:w="746"/>
        <w:gridCol w:w="7757"/>
        <w:gridCol w:w="1409"/>
      </w:tblGrid>
      <w:tr w:rsidR="00544C81" w:rsidRPr="004D4E4B" w14:paraId="03DF99CB" w14:textId="77777777" w:rsidTr="00F11579">
        <w:tc>
          <w:tcPr>
            <w:tcW w:w="746" w:type="dxa"/>
          </w:tcPr>
          <w:p w14:paraId="2F842228"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p>
        </w:tc>
        <w:tc>
          <w:tcPr>
            <w:tcW w:w="7797" w:type="dxa"/>
          </w:tcPr>
          <w:p w14:paraId="7B1F18E4"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p>
        </w:tc>
        <w:tc>
          <w:tcPr>
            <w:tcW w:w="1418" w:type="dxa"/>
          </w:tcPr>
          <w:p w14:paraId="730AE427"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p>
        </w:tc>
      </w:tr>
      <w:tr w:rsidR="00544C81" w:rsidRPr="004D4E4B" w14:paraId="0325EDF4" w14:textId="77777777" w:rsidTr="00F11579">
        <w:tc>
          <w:tcPr>
            <w:tcW w:w="746" w:type="dxa"/>
          </w:tcPr>
          <w:p w14:paraId="341BAA55"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r w:rsidRPr="004D4E4B">
              <w:rPr>
                <w:rFonts w:ascii="Times New Roman" w:eastAsia="Times New Roman" w:hAnsi="Times New Roman" w:cs="Times New Roman"/>
                <w:b/>
                <w:sz w:val="28"/>
                <w:szCs w:val="28"/>
              </w:rPr>
              <w:t>I</w:t>
            </w:r>
          </w:p>
        </w:tc>
        <w:tc>
          <w:tcPr>
            <w:tcW w:w="7797" w:type="dxa"/>
          </w:tcPr>
          <w:p w14:paraId="24625174" w14:textId="77777777" w:rsidR="00544C81" w:rsidRPr="004D4E4B" w:rsidRDefault="00544C81" w:rsidP="00DE6E1A">
            <w:pPr>
              <w:rPr>
                <w:rFonts w:ascii="Times New Roman" w:eastAsia="Times New Roman" w:hAnsi="Times New Roman" w:cs="Times New Roman"/>
                <w:b/>
                <w:color w:val="3D3D3D"/>
                <w:sz w:val="28"/>
                <w:szCs w:val="28"/>
                <w:lang w:val="kk-KZ"/>
              </w:rPr>
            </w:pPr>
            <w:r w:rsidRPr="004D4E4B">
              <w:rPr>
                <w:rFonts w:ascii="Times New Roman" w:eastAsia="Times New Roman" w:hAnsi="Times New Roman" w:cs="Times New Roman"/>
                <w:b/>
                <w:sz w:val="28"/>
                <w:szCs w:val="28"/>
                <w:lang w:val="kk-KZ"/>
              </w:rPr>
              <w:t>Білім беру ұйымы туралы жалпы мәліметтер</w:t>
            </w:r>
          </w:p>
        </w:tc>
        <w:tc>
          <w:tcPr>
            <w:tcW w:w="1418" w:type="dxa"/>
          </w:tcPr>
          <w:p w14:paraId="6ADB890F"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p>
        </w:tc>
      </w:tr>
      <w:tr w:rsidR="00544C81" w:rsidRPr="004D4E4B" w14:paraId="39B0DB88" w14:textId="77777777" w:rsidTr="00F11579">
        <w:tc>
          <w:tcPr>
            <w:tcW w:w="746" w:type="dxa"/>
          </w:tcPr>
          <w:p w14:paraId="61265386"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r w:rsidRPr="004D4E4B">
              <w:rPr>
                <w:rFonts w:ascii="Times New Roman" w:eastAsia="Times New Roman" w:hAnsi="Times New Roman" w:cs="Times New Roman"/>
                <w:b/>
                <w:sz w:val="28"/>
                <w:szCs w:val="28"/>
              </w:rPr>
              <w:t>II</w:t>
            </w:r>
          </w:p>
        </w:tc>
        <w:tc>
          <w:tcPr>
            <w:tcW w:w="7797" w:type="dxa"/>
          </w:tcPr>
          <w:p w14:paraId="165F2A21" w14:textId="77777777" w:rsidR="00544C81" w:rsidRPr="004D4E4B" w:rsidRDefault="00544C81" w:rsidP="00DE6E1A">
            <w:pPr>
              <w:rPr>
                <w:rFonts w:ascii="Times New Roman" w:eastAsia="Times New Roman" w:hAnsi="Times New Roman" w:cs="Times New Roman"/>
                <w:b/>
                <w:color w:val="3D3D3D"/>
                <w:sz w:val="28"/>
                <w:szCs w:val="28"/>
                <w:lang w:val="kk-KZ"/>
              </w:rPr>
            </w:pPr>
            <w:r w:rsidRPr="004D4E4B">
              <w:rPr>
                <w:rFonts w:ascii="Times New Roman" w:eastAsia="Times New Roman" w:hAnsi="Times New Roman" w:cs="Times New Roman"/>
                <w:b/>
                <w:sz w:val="28"/>
                <w:szCs w:val="28"/>
              </w:rPr>
              <w:t>Кадрлық әлеуетті талдау</w:t>
            </w:r>
          </w:p>
        </w:tc>
        <w:tc>
          <w:tcPr>
            <w:tcW w:w="1418" w:type="dxa"/>
          </w:tcPr>
          <w:p w14:paraId="5BDFF46D"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p>
        </w:tc>
      </w:tr>
      <w:tr w:rsidR="00544C81" w:rsidRPr="004D4E4B" w14:paraId="0309C050" w14:textId="77777777" w:rsidTr="00F11579">
        <w:tc>
          <w:tcPr>
            <w:tcW w:w="746" w:type="dxa"/>
          </w:tcPr>
          <w:p w14:paraId="50E2B364"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p>
        </w:tc>
        <w:tc>
          <w:tcPr>
            <w:tcW w:w="7797" w:type="dxa"/>
          </w:tcPr>
          <w:p w14:paraId="2408EC01" w14:textId="77777777" w:rsidR="00544C81" w:rsidRPr="004D4E4B" w:rsidRDefault="00544C81" w:rsidP="00DE6E1A">
            <w:pP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Тәрбие мен оқыту нәтижелеріне бағдарланған критерийлер</w:t>
            </w:r>
          </w:p>
          <w:p w14:paraId="0552B2B1" w14:textId="77777777" w:rsidR="00544C81" w:rsidRPr="004D4E4B" w:rsidRDefault="00544C81" w:rsidP="00DE6E1A">
            <w:pP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біліктілік талаптарын сақтау;</w:t>
            </w:r>
          </w:p>
          <w:p w14:paraId="509DD8FC" w14:textId="77777777" w:rsidR="00544C81" w:rsidRPr="004D4E4B" w:rsidRDefault="00544C81" w:rsidP="00DE6E1A">
            <w:pP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педагогтер туралы мәліметтер;</w:t>
            </w:r>
          </w:p>
          <w:p w14:paraId="529A2D96" w14:textId="77777777" w:rsidR="00544C81" w:rsidRPr="004D4E4B" w:rsidRDefault="00544C81" w:rsidP="00DE6E1A">
            <w:pP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аттестаттаудан өткені туралы мәліметтер;</w:t>
            </w:r>
          </w:p>
          <w:p w14:paraId="7FD3BEDC" w14:textId="77777777" w:rsidR="00544C81" w:rsidRPr="004D4E4B" w:rsidRDefault="00544C81" w:rsidP="00DE6E1A">
            <w:pP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біліктілік санатының деңгейін арттыру және растау туралы мәліметтер;</w:t>
            </w:r>
          </w:p>
          <w:p w14:paraId="794E0949" w14:textId="77777777" w:rsidR="00544C81" w:rsidRPr="004D4E4B" w:rsidRDefault="00544C81" w:rsidP="00DE6E1A">
            <w:pP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 педагогикалық тәжірибені жинақтау жөніндегі мәліметтер; </w:t>
            </w:r>
          </w:p>
          <w:p w14:paraId="41C73007" w14:textId="77777777" w:rsidR="00544C81" w:rsidRPr="004D4E4B" w:rsidRDefault="00544C81" w:rsidP="00DE6E1A">
            <w:pP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олимпиада жеңімпаздарын дайындаған педагогтер туралы мәліметтер.</w:t>
            </w:r>
          </w:p>
        </w:tc>
        <w:tc>
          <w:tcPr>
            <w:tcW w:w="1418" w:type="dxa"/>
          </w:tcPr>
          <w:p w14:paraId="118A55C9" w14:textId="77777777" w:rsidR="00544C81" w:rsidRPr="004D4E4B" w:rsidRDefault="00544C81" w:rsidP="00DE6E1A">
            <w:pPr>
              <w:jc w:val="center"/>
              <w:rPr>
                <w:rFonts w:ascii="Times New Roman" w:eastAsia="Times New Roman" w:hAnsi="Times New Roman" w:cs="Times New Roman"/>
                <w:b/>
                <w:color w:val="3D3D3D"/>
                <w:sz w:val="28"/>
                <w:szCs w:val="28"/>
                <w:lang w:val="kk-KZ"/>
              </w:rPr>
            </w:pPr>
          </w:p>
        </w:tc>
      </w:tr>
      <w:tr w:rsidR="00544C81" w:rsidRPr="004D4E4B" w14:paraId="0ABA46EE" w14:textId="77777777" w:rsidTr="00F11579">
        <w:tc>
          <w:tcPr>
            <w:tcW w:w="746" w:type="dxa"/>
          </w:tcPr>
          <w:p w14:paraId="28236AB2"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III</w:t>
            </w:r>
          </w:p>
        </w:tc>
        <w:tc>
          <w:tcPr>
            <w:tcW w:w="7797" w:type="dxa"/>
          </w:tcPr>
          <w:p w14:paraId="71C0F9E4" w14:textId="77777777" w:rsidR="00544C81" w:rsidRPr="004D4E4B" w:rsidRDefault="00544C81" w:rsidP="00DE6E1A">
            <w:pPr>
              <w:rPr>
                <w:rFonts w:ascii="Times New Roman" w:hAnsi="Times New Roman" w:cs="Times New Roman"/>
                <w:b/>
                <w:color w:val="000000" w:themeColor="text1"/>
                <w:sz w:val="28"/>
                <w:szCs w:val="28"/>
              </w:rPr>
            </w:pPr>
            <w:r w:rsidRPr="004D4E4B">
              <w:rPr>
                <w:rFonts w:ascii="Times New Roman" w:hAnsi="Times New Roman" w:cs="Times New Roman"/>
                <w:b/>
                <w:color w:val="000000" w:themeColor="text1"/>
                <w:sz w:val="28"/>
                <w:szCs w:val="28"/>
              </w:rPr>
              <w:t>Білім алушылар контингенті</w:t>
            </w:r>
          </w:p>
        </w:tc>
        <w:tc>
          <w:tcPr>
            <w:tcW w:w="1418" w:type="dxa"/>
          </w:tcPr>
          <w:p w14:paraId="133F9EC2"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74B039BD" w14:textId="77777777" w:rsidTr="00F11579">
        <w:tc>
          <w:tcPr>
            <w:tcW w:w="746" w:type="dxa"/>
          </w:tcPr>
          <w:p w14:paraId="273FD2C2"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lang w:val="kk-KZ"/>
              </w:rPr>
              <w:t>1</w:t>
            </w:r>
          </w:p>
        </w:tc>
        <w:tc>
          <w:tcPr>
            <w:tcW w:w="7797" w:type="dxa"/>
          </w:tcPr>
          <w:p w14:paraId="56851C17" w14:textId="77777777" w:rsidR="00544C81" w:rsidRPr="004D4E4B" w:rsidRDefault="00544C81" w:rsidP="00DE6E1A">
            <w:pPr>
              <w:rPr>
                <w:rFonts w:ascii="Times New Roman" w:hAnsi="Times New Roman" w:cs="Times New Roman"/>
                <w:color w:val="000000" w:themeColor="text1"/>
                <w:sz w:val="28"/>
                <w:szCs w:val="28"/>
                <w:lang w:val="kk-KZ"/>
              </w:rPr>
            </w:pPr>
            <w:r w:rsidRPr="004D4E4B">
              <w:rPr>
                <w:rFonts w:ascii="Times New Roman" w:hAnsi="Times New Roman" w:cs="Times New Roman"/>
                <w:color w:val="000000" w:themeColor="text1"/>
                <w:sz w:val="28"/>
                <w:szCs w:val="28"/>
                <w:lang w:val="kk-KZ"/>
              </w:rPr>
              <w:t>Білім алушылар контингенті туралы мәліметтер</w:t>
            </w:r>
          </w:p>
        </w:tc>
        <w:tc>
          <w:tcPr>
            <w:tcW w:w="1418" w:type="dxa"/>
          </w:tcPr>
          <w:p w14:paraId="4B93805C"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353A43E1" w14:textId="77777777" w:rsidTr="00F11579">
        <w:tc>
          <w:tcPr>
            <w:tcW w:w="746" w:type="dxa"/>
          </w:tcPr>
          <w:p w14:paraId="27A3EC37"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lang w:val="kk-KZ"/>
              </w:rPr>
              <w:t>2</w:t>
            </w:r>
          </w:p>
        </w:tc>
        <w:tc>
          <w:tcPr>
            <w:tcW w:w="7797" w:type="dxa"/>
          </w:tcPr>
          <w:p w14:paraId="56A9CAD4" w14:textId="77777777" w:rsidR="00544C81" w:rsidRPr="004D4E4B" w:rsidRDefault="00544C81" w:rsidP="00DE6E1A">
            <w:pPr>
              <w:rPr>
                <w:rFonts w:ascii="Times New Roman" w:hAnsi="Times New Roman" w:cs="Times New Roman"/>
                <w:color w:val="000000" w:themeColor="text1"/>
                <w:sz w:val="28"/>
                <w:szCs w:val="28"/>
              </w:rPr>
            </w:pPr>
            <w:r w:rsidRPr="004D4E4B">
              <w:rPr>
                <w:rFonts w:ascii="Times New Roman" w:hAnsi="Times New Roman" w:cs="Times New Roman"/>
                <w:color w:val="000000" w:themeColor="text1"/>
                <w:sz w:val="28"/>
                <w:szCs w:val="28"/>
              </w:rPr>
              <w:t xml:space="preserve">Сыныптардың </w:t>
            </w:r>
            <w:r w:rsidRPr="004D4E4B">
              <w:rPr>
                <w:rFonts w:ascii="Times New Roman" w:hAnsi="Times New Roman" w:cs="Times New Roman"/>
                <w:color w:val="000000" w:themeColor="text1"/>
                <w:sz w:val="28"/>
                <w:szCs w:val="28"/>
                <w:lang w:val="kk-KZ"/>
              </w:rPr>
              <w:t>сыйымдылығы</w:t>
            </w:r>
            <w:r w:rsidRPr="004D4E4B">
              <w:rPr>
                <w:rFonts w:ascii="Times New Roman" w:hAnsi="Times New Roman" w:cs="Times New Roman"/>
                <w:color w:val="000000" w:themeColor="text1"/>
                <w:sz w:val="28"/>
                <w:szCs w:val="28"/>
              </w:rPr>
              <w:t xml:space="preserve"> туралы мәліметтер</w:t>
            </w:r>
          </w:p>
        </w:tc>
        <w:tc>
          <w:tcPr>
            <w:tcW w:w="1418" w:type="dxa"/>
          </w:tcPr>
          <w:p w14:paraId="4AD7007B"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50E34538" w14:textId="77777777" w:rsidTr="00F11579">
        <w:tc>
          <w:tcPr>
            <w:tcW w:w="746" w:type="dxa"/>
          </w:tcPr>
          <w:p w14:paraId="174AD65F"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lang w:val="kk-KZ"/>
              </w:rPr>
              <w:t>3</w:t>
            </w:r>
          </w:p>
        </w:tc>
        <w:tc>
          <w:tcPr>
            <w:tcW w:w="7797" w:type="dxa"/>
          </w:tcPr>
          <w:p w14:paraId="2D0EC6DD" w14:textId="77777777" w:rsidR="00544C81" w:rsidRPr="004D4E4B" w:rsidRDefault="00544C81" w:rsidP="00DE6E1A">
            <w:pPr>
              <w:rPr>
                <w:rFonts w:ascii="Times New Roman" w:hAnsi="Times New Roman" w:cs="Times New Roman"/>
                <w:color w:val="000000" w:themeColor="text1"/>
                <w:sz w:val="28"/>
                <w:szCs w:val="28"/>
                <w:lang w:val="kk-KZ"/>
              </w:rPr>
            </w:pPr>
            <w:r w:rsidRPr="004D4E4B">
              <w:rPr>
                <w:rFonts w:ascii="Times New Roman" w:hAnsi="Times New Roman" w:cs="Times New Roman"/>
                <w:color w:val="000000" w:themeColor="text1"/>
                <w:sz w:val="28"/>
                <w:szCs w:val="28"/>
                <w:lang w:val="kk-KZ"/>
              </w:rPr>
              <w:t>Білім алушылар контингентінің қозғалысы туралы мәліметтер.</w:t>
            </w:r>
          </w:p>
        </w:tc>
        <w:tc>
          <w:tcPr>
            <w:tcW w:w="1418" w:type="dxa"/>
          </w:tcPr>
          <w:p w14:paraId="2AEFE9A6"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1EF9C93C" w14:textId="77777777" w:rsidTr="00F11579">
        <w:tc>
          <w:tcPr>
            <w:tcW w:w="746" w:type="dxa"/>
          </w:tcPr>
          <w:p w14:paraId="39E34CDC"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IV</w:t>
            </w:r>
          </w:p>
        </w:tc>
        <w:tc>
          <w:tcPr>
            <w:tcW w:w="7797" w:type="dxa"/>
          </w:tcPr>
          <w:p w14:paraId="600873C1" w14:textId="77777777" w:rsidR="00544C81" w:rsidRPr="004D4E4B" w:rsidRDefault="00544C81" w:rsidP="00DE6E1A">
            <w:pPr>
              <w:rPr>
                <w:rFonts w:ascii="Times New Roman" w:hAnsi="Times New Roman" w:cs="Times New Roman"/>
                <w:b/>
                <w:color w:val="000000" w:themeColor="text1"/>
                <w:sz w:val="28"/>
                <w:szCs w:val="28"/>
              </w:rPr>
            </w:pPr>
            <w:r w:rsidRPr="004D4E4B">
              <w:rPr>
                <w:rFonts w:ascii="Times New Roman" w:hAnsi="Times New Roman" w:cs="Times New Roman"/>
                <w:b/>
                <w:color w:val="000000" w:themeColor="text1"/>
                <w:sz w:val="28"/>
                <w:szCs w:val="28"/>
              </w:rPr>
              <w:t>Оқу-әдістемелік жұмыс</w:t>
            </w:r>
          </w:p>
        </w:tc>
        <w:tc>
          <w:tcPr>
            <w:tcW w:w="1418" w:type="dxa"/>
          </w:tcPr>
          <w:p w14:paraId="3F4D992A"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46A21C84" w14:textId="77777777" w:rsidTr="00F11579">
        <w:tc>
          <w:tcPr>
            <w:tcW w:w="746" w:type="dxa"/>
          </w:tcPr>
          <w:p w14:paraId="6FA9C8A1"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lang w:val="kk-KZ"/>
              </w:rPr>
              <w:t>1</w:t>
            </w:r>
          </w:p>
        </w:tc>
        <w:tc>
          <w:tcPr>
            <w:tcW w:w="7797" w:type="dxa"/>
          </w:tcPr>
          <w:p w14:paraId="5F82AD6A" w14:textId="77777777" w:rsidR="00544C81" w:rsidRPr="004D4E4B" w:rsidRDefault="00544C81" w:rsidP="00DE6E1A">
            <w:pPr>
              <w:rPr>
                <w:rFonts w:ascii="Times New Roman" w:hAnsi="Times New Roman" w:cs="Times New Roman"/>
                <w:color w:val="000000" w:themeColor="text1"/>
                <w:sz w:val="28"/>
                <w:szCs w:val="28"/>
                <w:lang w:val="kk-KZ"/>
              </w:rPr>
            </w:pPr>
            <w:r w:rsidRPr="004D4E4B">
              <w:rPr>
                <w:rFonts w:ascii="Times New Roman" w:hAnsi="Times New Roman" w:cs="Times New Roman"/>
                <w:color w:val="000000" w:themeColor="text1"/>
                <w:sz w:val="28"/>
                <w:szCs w:val="28"/>
                <w:lang w:val="kk-KZ"/>
              </w:rPr>
              <w:t>Оқыту нәтижелеріне бағдарлана отырып, білім беру мазмұнына критерийлер</w:t>
            </w:r>
          </w:p>
        </w:tc>
        <w:tc>
          <w:tcPr>
            <w:tcW w:w="1418" w:type="dxa"/>
          </w:tcPr>
          <w:p w14:paraId="3343AF20"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59827C37" w14:textId="77777777" w:rsidTr="00F11579">
        <w:tc>
          <w:tcPr>
            <w:tcW w:w="746" w:type="dxa"/>
          </w:tcPr>
          <w:p w14:paraId="542CCF24"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lang w:val="kk-KZ"/>
              </w:rPr>
              <w:t>2</w:t>
            </w:r>
          </w:p>
        </w:tc>
        <w:tc>
          <w:tcPr>
            <w:tcW w:w="7797" w:type="dxa"/>
          </w:tcPr>
          <w:p w14:paraId="56137417" w14:textId="77777777" w:rsidR="00544C81" w:rsidRPr="004D4E4B" w:rsidRDefault="00544C81" w:rsidP="00DE6E1A">
            <w:pPr>
              <w:rPr>
                <w:rFonts w:ascii="Times New Roman" w:hAnsi="Times New Roman" w:cs="Times New Roman"/>
                <w:color w:val="000000" w:themeColor="text1"/>
                <w:sz w:val="28"/>
                <w:szCs w:val="28"/>
                <w:lang w:val="kk-KZ"/>
              </w:rPr>
            </w:pPr>
            <w:r w:rsidRPr="004D4E4B">
              <w:rPr>
                <w:rFonts w:ascii="Times New Roman" w:hAnsi="Times New Roman" w:cs="Times New Roman"/>
                <w:color w:val="000000" w:themeColor="text1"/>
                <w:sz w:val="28"/>
                <w:szCs w:val="28"/>
                <w:lang w:val="kk-KZ"/>
              </w:rPr>
              <w:t>Бастауыш және негізгі орта білім алушылардың оқу жүктемесінің ең жоғары көлеміне критерийлер</w:t>
            </w:r>
          </w:p>
        </w:tc>
        <w:tc>
          <w:tcPr>
            <w:tcW w:w="1418" w:type="dxa"/>
          </w:tcPr>
          <w:p w14:paraId="4359724B"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44B8DCAD" w14:textId="77777777" w:rsidTr="00F11579">
        <w:tc>
          <w:tcPr>
            <w:tcW w:w="746" w:type="dxa"/>
          </w:tcPr>
          <w:p w14:paraId="7DE42311"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lang w:val="kk-KZ"/>
              </w:rPr>
              <w:t>3</w:t>
            </w:r>
          </w:p>
        </w:tc>
        <w:tc>
          <w:tcPr>
            <w:tcW w:w="7797" w:type="dxa"/>
          </w:tcPr>
          <w:p w14:paraId="34224241" w14:textId="77777777" w:rsidR="00544C81" w:rsidRPr="004D4E4B" w:rsidRDefault="00544C81" w:rsidP="00DE6E1A">
            <w:pPr>
              <w:rPr>
                <w:rFonts w:ascii="Times New Roman" w:hAnsi="Times New Roman" w:cs="Times New Roman"/>
                <w:color w:val="000000" w:themeColor="text1"/>
                <w:sz w:val="28"/>
                <w:szCs w:val="28"/>
              </w:rPr>
            </w:pPr>
            <w:r w:rsidRPr="004D4E4B">
              <w:rPr>
                <w:rFonts w:ascii="Times New Roman" w:hAnsi="Times New Roman" w:cs="Times New Roman"/>
                <w:color w:val="000000" w:themeColor="text1"/>
                <w:sz w:val="28"/>
                <w:szCs w:val="28"/>
              </w:rPr>
              <w:t>Оқу мерзіміне арналған критерийлер</w:t>
            </w:r>
          </w:p>
        </w:tc>
        <w:tc>
          <w:tcPr>
            <w:tcW w:w="1418" w:type="dxa"/>
          </w:tcPr>
          <w:p w14:paraId="215493DA"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31184168" w14:textId="77777777" w:rsidTr="00F11579">
        <w:tc>
          <w:tcPr>
            <w:tcW w:w="746" w:type="dxa"/>
          </w:tcPr>
          <w:p w14:paraId="02F6A175"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V</w:t>
            </w:r>
          </w:p>
        </w:tc>
        <w:tc>
          <w:tcPr>
            <w:tcW w:w="7797" w:type="dxa"/>
          </w:tcPr>
          <w:p w14:paraId="4A9CB95B" w14:textId="77777777" w:rsidR="00544C81" w:rsidRPr="004D4E4B" w:rsidRDefault="00544C81" w:rsidP="00DE6E1A">
            <w:pPr>
              <w:rPr>
                <w:rFonts w:ascii="Times New Roman" w:hAnsi="Times New Roman" w:cs="Times New Roman"/>
                <w:b/>
                <w:color w:val="000000" w:themeColor="text1"/>
                <w:sz w:val="28"/>
                <w:szCs w:val="28"/>
              </w:rPr>
            </w:pPr>
            <w:r w:rsidRPr="004D4E4B">
              <w:rPr>
                <w:rFonts w:ascii="Times New Roman" w:hAnsi="Times New Roman" w:cs="Times New Roman"/>
                <w:b/>
                <w:color w:val="000000" w:themeColor="text1"/>
                <w:sz w:val="28"/>
                <w:szCs w:val="28"/>
              </w:rPr>
              <w:t>Оқу-материалдық активтер</w:t>
            </w:r>
          </w:p>
        </w:tc>
        <w:tc>
          <w:tcPr>
            <w:tcW w:w="1418" w:type="dxa"/>
          </w:tcPr>
          <w:p w14:paraId="797FA635"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476A6004" w14:textId="77777777" w:rsidTr="00F11579">
        <w:tc>
          <w:tcPr>
            <w:tcW w:w="746" w:type="dxa"/>
          </w:tcPr>
          <w:p w14:paraId="0A91F9E4"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c>
          <w:tcPr>
            <w:tcW w:w="7797" w:type="dxa"/>
          </w:tcPr>
          <w:p w14:paraId="1D2C61C4" w14:textId="77777777" w:rsidR="00544C81" w:rsidRPr="004D4E4B" w:rsidRDefault="00544C81" w:rsidP="00DE6E1A">
            <w:pPr>
              <w:jc w:val="both"/>
              <w:rPr>
                <w:rFonts w:ascii="Times New Roman" w:hAnsi="Times New Roman" w:cs="Times New Roman"/>
                <w:color w:val="000000" w:themeColor="text1"/>
                <w:sz w:val="28"/>
                <w:szCs w:val="28"/>
                <w:lang w:val="kk-KZ"/>
              </w:rPr>
            </w:pPr>
            <w:r w:rsidRPr="004D4E4B">
              <w:rPr>
                <w:rFonts w:ascii="Times New Roman" w:hAnsi="Times New Roman" w:cs="Times New Roman"/>
                <w:color w:val="000000" w:themeColor="text1"/>
                <w:sz w:val="28"/>
                <w:szCs w:val="28"/>
                <w:lang w:val="kk-KZ"/>
              </w:rPr>
              <w:t>Оқыту нәтижелеріне бағдарлана отырып, білім беру критерийлері</w:t>
            </w:r>
          </w:p>
        </w:tc>
        <w:tc>
          <w:tcPr>
            <w:tcW w:w="1418" w:type="dxa"/>
          </w:tcPr>
          <w:p w14:paraId="4AAF700C"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430168AC" w14:textId="77777777" w:rsidTr="00F11579">
        <w:tc>
          <w:tcPr>
            <w:tcW w:w="746" w:type="dxa"/>
          </w:tcPr>
          <w:p w14:paraId="56F24342"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VI</w:t>
            </w:r>
          </w:p>
        </w:tc>
        <w:tc>
          <w:tcPr>
            <w:tcW w:w="7797" w:type="dxa"/>
          </w:tcPr>
          <w:p w14:paraId="270B1198" w14:textId="77777777" w:rsidR="00544C81" w:rsidRPr="004D4E4B" w:rsidRDefault="00544C81" w:rsidP="00DE6E1A">
            <w:pPr>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Ақпараттық ресурстар және кітапхана қоры</w:t>
            </w:r>
          </w:p>
        </w:tc>
        <w:tc>
          <w:tcPr>
            <w:tcW w:w="1418" w:type="dxa"/>
          </w:tcPr>
          <w:p w14:paraId="6EAECD28"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33833A7F" w14:textId="77777777" w:rsidTr="00F11579">
        <w:tc>
          <w:tcPr>
            <w:tcW w:w="746" w:type="dxa"/>
          </w:tcPr>
          <w:p w14:paraId="2819731D"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VII</w:t>
            </w:r>
          </w:p>
        </w:tc>
        <w:tc>
          <w:tcPr>
            <w:tcW w:w="7797" w:type="dxa"/>
          </w:tcPr>
          <w:p w14:paraId="7361F733" w14:textId="77777777" w:rsidR="00544C81" w:rsidRPr="004D4E4B" w:rsidRDefault="00544C81" w:rsidP="00DE6E1A">
            <w:pPr>
              <w:rPr>
                <w:rFonts w:ascii="Times New Roman" w:hAnsi="Times New Roman" w:cs="Times New Roman"/>
                <w:b/>
                <w:color w:val="000000" w:themeColor="text1"/>
                <w:sz w:val="28"/>
                <w:szCs w:val="28"/>
              </w:rPr>
            </w:pPr>
            <w:r w:rsidRPr="004D4E4B">
              <w:rPr>
                <w:rFonts w:ascii="Times New Roman" w:hAnsi="Times New Roman" w:cs="Times New Roman"/>
                <w:b/>
                <w:color w:val="000000" w:themeColor="text1"/>
                <w:sz w:val="28"/>
                <w:szCs w:val="28"/>
              </w:rPr>
              <w:t>Білім алушылардың білімін бағалау</w:t>
            </w:r>
          </w:p>
        </w:tc>
        <w:tc>
          <w:tcPr>
            <w:tcW w:w="1418" w:type="dxa"/>
          </w:tcPr>
          <w:p w14:paraId="10554D4D"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2F297583" w14:textId="77777777" w:rsidTr="00F11579">
        <w:tc>
          <w:tcPr>
            <w:tcW w:w="746" w:type="dxa"/>
          </w:tcPr>
          <w:p w14:paraId="4C67E477"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VIII</w:t>
            </w:r>
          </w:p>
        </w:tc>
        <w:tc>
          <w:tcPr>
            <w:tcW w:w="7797" w:type="dxa"/>
          </w:tcPr>
          <w:p w14:paraId="48B48A43" w14:textId="77777777" w:rsidR="00544C81" w:rsidRPr="004D4E4B" w:rsidRDefault="00544C81" w:rsidP="00DE6E1A">
            <w:pPr>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Білім беру процесіне қатысушылардың сауалнамасы</w:t>
            </w:r>
          </w:p>
        </w:tc>
        <w:tc>
          <w:tcPr>
            <w:tcW w:w="1418" w:type="dxa"/>
          </w:tcPr>
          <w:p w14:paraId="51290ECB"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081483D6" w14:textId="77777777" w:rsidTr="00F11579">
        <w:tc>
          <w:tcPr>
            <w:tcW w:w="746" w:type="dxa"/>
          </w:tcPr>
          <w:p w14:paraId="648DEE6A"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IX</w:t>
            </w:r>
          </w:p>
        </w:tc>
        <w:tc>
          <w:tcPr>
            <w:tcW w:w="7797" w:type="dxa"/>
          </w:tcPr>
          <w:p w14:paraId="340051D1" w14:textId="77777777" w:rsidR="00544C81" w:rsidRPr="004D4E4B" w:rsidRDefault="00544C81" w:rsidP="00DE6E1A">
            <w:pPr>
              <w:rPr>
                <w:rFonts w:ascii="Times New Roman" w:hAnsi="Times New Roman" w:cs="Times New Roman"/>
                <w:b/>
                <w:color w:val="000000" w:themeColor="text1"/>
                <w:sz w:val="28"/>
                <w:szCs w:val="28"/>
              </w:rPr>
            </w:pPr>
            <w:r w:rsidRPr="004D4E4B">
              <w:rPr>
                <w:rFonts w:ascii="Times New Roman" w:hAnsi="Times New Roman" w:cs="Times New Roman"/>
                <w:b/>
                <w:color w:val="000000" w:themeColor="text1"/>
                <w:sz w:val="28"/>
                <w:szCs w:val="28"/>
              </w:rPr>
              <w:t>Кемшіліктер мен ескертулер, оларды шешу жолдары</w:t>
            </w:r>
          </w:p>
        </w:tc>
        <w:tc>
          <w:tcPr>
            <w:tcW w:w="1418" w:type="dxa"/>
          </w:tcPr>
          <w:p w14:paraId="0B4F9BB1"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r w:rsidR="00544C81" w:rsidRPr="004D4E4B" w14:paraId="6B0883CF" w14:textId="77777777" w:rsidTr="00F11579">
        <w:tc>
          <w:tcPr>
            <w:tcW w:w="746" w:type="dxa"/>
          </w:tcPr>
          <w:p w14:paraId="16125481"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r w:rsidRPr="004D4E4B">
              <w:rPr>
                <w:rFonts w:ascii="Times New Roman" w:eastAsia="Times New Roman" w:hAnsi="Times New Roman" w:cs="Times New Roman"/>
                <w:b/>
                <w:color w:val="000000" w:themeColor="text1"/>
                <w:sz w:val="28"/>
                <w:szCs w:val="28"/>
              </w:rPr>
              <w:t>X</w:t>
            </w:r>
          </w:p>
        </w:tc>
        <w:tc>
          <w:tcPr>
            <w:tcW w:w="7797" w:type="dxa"/>
          </w:tcPr>
          <w:p w14:paraId="58408F56" w14:textId="77777777" w:rsidR="00544C81" w:rsidRPr="004D4E4B" w:rsidRDefault="00544C81" w:rsidP="00DE6E1A">
            <w:pPr>
              <w:rPr>
                <w:rFonts w:ascii="Times New Roman" w:hAnsi="Times New Roman" w:cs="Times New Roman"/>
                <w:b/>
                <w:color w:val="000000" w:themeColor="text1"/>
                <w:sz w:val="28"/>
                <w:szCs w:val="28"/>
              </w:rPr>
            </w:pPr>
            <w:r w:rsidRPr="004D4E4B">
              <w:rPr>
                <w:rFonts w:ascii="Times New Roman" w:hAnsi="Times New Roman" w:cs="Times New Roman"/>
                <w:b/>
                <w:color w:val="000000" w:themeColor="text1"/>
                <w:sz w:val="28"/>
                <w:szCs w:val="28"/>
              </w:rPr>
              <w:t>Қорытындылар мен ұсыныстар</w:t>
            </w:r>
          </w:p>
        </w:tc>
        <w:tc>
          <w:tcPr>
            <w:tcW w:w="1418" w:type="dxa"/>
          </w:tcPr>
          <w:p w14:paraId="3FC7B21B" w14:textId="77777777" w:rsidR="00544C81" w:rsidRPr="004D4E4B" w:rsidRDefault="00544C81" w:rsidP="00DE6E1A">
            <w:pPr>
              <w:jc w:val="center"/>
              <w:rPr>
                <w:rFonts w:ascii="Times New Roman" w:eastAsia="Times New Roman" w:hAnsi="Times New Roman" w:cs="Times New Roman"/>
                <w:b/>
                <w:color w:val="000000" w:themeColor="text1"/>
                <w:sz w:val="28"/>
                <w:szCs w:val="28"/>
                <w:lang w:val="kk-KZ"/>
              </w:rPr>
            </w:pPr>
          </w:p>
        </w:tc>
      </w:tr>
    </w:tbl>
    <w:p w14:paraId="40B57969"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0CFF897D"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424A39CE"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349872EC"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577D8E77"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06CF570E"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5B4B762C"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790157C3"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4390D59E" w14:textId="77777777" w:rsidR="00544C81" w:rsidRDefault="00544C81" w:rsidP="00DE6E1A">
      <w:pPr>
        <w:spacing w:after="0" w:line="240" w:lineRule="auto"/>
        <w:jc w:val="both"/>
        <w:rPr>
          <w:rFonts w:ascii="Times New Roman" w:eastAsia="Times New Roman" w:hAnsi="Times New Roman" w:cs="Times New Roman"/>
          <w:sz w:val="28"/>
          <w:szCs w:val="28"/>
          <w:lang w:val="kk-KZ"/>
        </w:rPr>
      </w:pPr>
    </w:p>
    <w:p w14:paraId="03C64408" w14:textId="77777777" w:rsidR="00184120" w:rsidRPr="004D4E4B" w:rsidRDefault="00184120" w:rsidP="00DE6E1A">
      <w:pPr>
        <w:spacing w:after="0" w:line="240" w:lineRule="auto"/>
        <w:jc w:val="both"/>
        <w:rPr>
          <w:rFonts w:ascii="Times New Roman" w:eastAsia="Times New Roman" w:hAnsi="Times New Roman" w:cs="Times New Roman"/>
          <w:sz w:val="28"/>
          <w:szCs w:val="28"/>
          <w:lang w:val="kk-KZ"/>
        </w:rPr>
      </w:pPr>
    </w:p>
    <w:p w14:paraId="265FD8F4"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4612D837"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5BFD8C12" w14:textId="77777777" w:rsidR="00544C81" w:rsidRPr="004D4E4B" w:rsidRDefault="00544C81" w:rsidP="00DE6E1A">
      <w:pPr>
        <w:spacing w:after="0" w:line="240" w:lineRule="auto"/>
        <w:jc w:val="center"/>
        <w:rPr>
          <w:rFonts w:ascii="Times New Roman" w:eastAsia="Times New Roman" w:hAnsi="Times New Roman" w:cs="Times New Roman"/>
          <w:b/>
          <w:color w:val="3D3D3D"/>
          <w:sz w:val="28"/>
          <w:szCs w:val="28"/>
          <w:lang w:val="kk-KZ"/>
        </w:rPr>
      </w:pPr>
      <w:r w:rsidRPr="004D4E4B">
        <w:rPr>
          <w:rFonts w:ascii="Times New Roman" w:eastAsia="Times New Roman" w:hAnsi="Times New Roman" w:cs="Times New Roman"/>
          <w:b/>
          <w:sz w:val="28"/>
          <w:szCs w:val="28"/>
          <w:lang w:val="kk-KZ"/>
        </w:rPr>
        <w:lastRenderedPageBreak/>
        <w:t>І. БІЛІМ БЕРУ ҰЙЫМЫ ТУРАЛЫ ЖАЛПЫ МӘЛІМЕТТЕР</w:t>
      </w:r>
    </w:p>
    <w:p w14:paraId="28F3836E"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p>
    <w:p w14:paraId="2105D43A"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Мектептің өзін-өзі бағалауы 2022-2023, 2023-2024, 2024-2025 оқу жылында өткізіледі. </w:t>
      </w:r>
    </w:p>
    <w:p w14:paraId="77AB708F"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Астана қаласы әкімдігінің «№41 орта мектеп» КММ өзін-өзі аттестаттауды келесі комиссия құрамы өткізеді:</w:t>
      </w:r>
    </w:p>
    <w:p w14:paraId="070A26B2"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Сыздыкова Асия Нугмановна – комиссия төрайымы, мектеп директоры;</w:t>
      </w:r>
    </w:p>
    <w:p w14:paraId="2B7B412C"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Галиева Тлектес Оразбаевна  – комиссия төрайымының орынбасары, директордың ҒӘЖ орынбасары;</w:t>
      </w:r>
    </w:p>
    <w:p w14:paraId="32800BE7"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Садвакасова Алия Турсумбековна – директордың ОІЖ орынбасары;</w:t>
      </w:r>
    </w:p>
    <w:p w14:paraId="75556B5D"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Оразакова Шолпан Айтжановна – директордың ТЖ орынбасары;</w:t>
      </w:r>
    </w:p>
    <w:p w14:paraId="6904D5CE"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Кенжесеитова Асель Каирбековна – директордың ТЖ орынбасары;</w:t>
      </w:r>
    </w:p>
    <w:p w14:paraId="798B25F6"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Ахметова Анар Талгатбековна – кәсіподақ комитетінің төрайымы;  </w:t>
      </w:r>
    </w:p>
    <w:p w14:paraId="6A3C3E4F"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Середа Николай Вдадимирович – информатика пәні мұғалімі </w:t>
      </w:r>
    </w:p>
    <w:p w14:paraId="242F44ED"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Өзін-өзі аттестаттау кезеңінде комиссия келесі критерийлер бойынша тексеру жүргізді:</w:t>
      </w:r>
    </w:p>
    <w:p w14:paraId="447404F9"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1. Білім беру ұйымының жалпы сипаттамасы;</w:t>
      </w:r>
    </w:p>
    <w:p w14:paraId="31EFAC3C"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2. Кадрлық әлеуетті талдау;</w:t>
      </w:r>
    </w:p>
    <w:p w14:paraId="52AF433A"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3. Білім алушылар контингенті;</w:t>
      </w:r>
    </w:p>
    <w:p w14:paraId="28B2E236"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4. Оқу-әдістемелік жұмыс;</w:t>
      </w:r>
    </w:p>
    <w:p w14:paraId="719CF8CC"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5. Оқу-материалдық активтер; </w:t>
      </w:r>
    </w:p>
    <w:p w14:paraId="2E019961"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6. Ақпараттық ресурстар және кітапхана қоры;</w:t>
      </w:r>
    </w:p>
    <w:p w14:paraId="0E65EE0A"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7. Білім алушылардың білімін бағалау;</w:t>
      </w:r>
    </w:p>
    <w:p w14:paraId="7769BA44"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8. Білім беру процесіне қатысушылардың және басқа респонденттердің сауалнамасы;</w:t>
      </w:r>
    </w:p>
    <w:p w14:paraId="2E1BAB3B"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9. Кемшіліктер мен ескертулер, оларды шешу жолдары;</w:t>
      </w:r>
    </w:p>
    <w:p w14:paraId="7684B8E4"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10. Қорытындылар мен ұсыныстар.</w:t>
      </w:r>
    </w:p>
    <w:p w14:paraId="5CB60773" w14:textId="77777777" w:rsidR="00544C81" w:rsidRPr="004D4E4B" w:rsidRDefault="00544C81" w:rsidP="00DE6E1A">
      <w:pPr>
        <w:spacing w:after="0" w:line="240" w:lineRule="auto"/>
        <w:ind w:firstLine="567"/>
        <w:jc w:val="both"/>
        <w:rPr>
          <w:rFonts w:ascii="Times New Roman" w:eastAsia="Times New Roman" w:hAnsi="Times New Roman" w:cs="Times New Roman"/>
          <w:sz w:val="28"/>
          <w:szCs w:val="28"/>
          <w:lang w:val="kk-KZ"/>
        </w:rPr>
      </w:pPr>
    </w:p>
    <w:p w14:paraId="4E48B419" w14:textId="77777777" w:rsidR="00544C81" w:rsidRPr="004D4E4B" w:rsidRDefault="00544C81" w:rsidP="00DE6E1A">
      <w:pPr>
        <w:tabs>
          <w:tab w:val="left" w:pos="10773"/>
        </w:tabs>
        <w:spacing w:after="0" w:line="240" w:lineRule="auto"/>
        <w:jc w:val="center"/>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I. Білім беру ұйымы туралы жалпы мәліметтер</w:t>
      </w:r>
    </w:p>
    <w:p w14:paraId="5631FD72" w14:textId="77777777" w:rsidR="00544C81" w:rsidRPr="004D4E4B" w:rsidRDefault="00544C81" w:rsidP="00DE6E1A">
      <w:pPr>
        <w:tabs>
          <w:tab w:val="left" w:pos="10773"/>
        </w:tabs>
        <w:spacing w:after="0" w:line="240" w:lineRule="auto"/>
        <w:jc w:val="both"/>
        <w:rPr>
          <w:rFonts w:ascii="Times New Roman" w:eastAsia="Times New Roman" w:hAnsi="Times New Roman" w:cs="Times New Roman"/>
          <w:b/>
          <w:sz w:val="28"/>
          <w:szCs w:val="28"/>
          <w:lang w:val="kk-KZ"/>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5132"/>
      </w:tblGrid>
      <w:tr w:rsidR="00544C81" w:rsidRPr="004D4E4B" w14:paraId="3059BDA1" w14:textId="77777777" w:rsidTr="00184120">
        <w:tc>
          <w:tcPr>
            <w:tcW w:w="4366" w:type="dxa"/>
            <w:shd w:val="clear" w:color="auto" w:fill="auto"/>
            <w:vAlign w:val="center"/>
          </w:tcPr>
          <w:p w14:paraId="56D4DA80" w14:textId="77777777" w:rsidR="00544C81" w:rsidRPr="004D4E4B" w:rsidRDefault="00544C81" w:rsidP="00DE6E1A">
            <w:pPr>
              <w:spacing w:after="0" w:line="240" w:lineRule="auto"/>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Атауы</w:t>
            </w:r>
          </w:p>
        </w:tc>
        <w:tc>
          <w:tcPr>
            <w:tcW w:w="5132" w:type="dxa"/>
            <w:shd w:val="clear" w:color="auto" w:fill="auto"/>
          </w:tcPr>
          <w:p w14:paraId="3ECF4368" w14:textId="77777777" w:rsidR="00544C81" w:rsidRPr="004D4E4B" w:rsidRDefault="00544C81" w:rsidP="00DE6E1A">
            <w:pPr>
              <w:spacing w:after="0" w:line="240" w:lineRule="auto"/>
              <w:jc w:val="both"/>
              <w:rPr>
                <w:rFonts w:ascii="Times New Roman" w:eastAsia="Arial Unicode MS" w:hAnsi="Times New Roman" w:cs="Times New Roman"/>
                <w:sz w:val="28"/>
                <w:szCs w:val="28"/>
                <w:lang w:val="kk-KZ"/>
              </w:rPr>
            </w:pPr>
            <w:r w:rsidRPr="004D4E4B">
              <w:rPr>
                <w:rFonts w:ascii="Times New Roman" w:eastAsia="Times New Roman" w:hAnsi="Times New Roman" w:cs="Times New Roman"/>
                <w:sz w:val="28"/>
                <w:szCs w:val="28"/>
                <w:lang w:val="kk-KZ"/>
              </w:rPr>
              <w:t>Астана қаласы әкімдігінің «№41 орта мектеп» коммуналдық мемлекеттік мекемесі</w:t>
            </w:r>
          </w:p>
        </w:tc>
      </w:tr>
      <w:tr w:rsidR="00544C81" w:rsidRPr="004D4E4B" w14:paraId="0861BC74" w14:textId="77777777" w:rsidTr="00184120">
        <w:tc>
          <w:tcPr>
            <w:tcW w:w="4366" w:type="dxa"/>
            <w:shd w:val="clear" w:color="auto" w:fill="auto"/>
            <w:vAlign w:val="center"/>
          </w:tcPr>
          <w:p w14:paraId="7DCCA2F3" w14:textId="77777777" w:rsidR="00544C81" w:rsidRPr="004D4E4B" w:rsidRDefault="00544C81" w:rsidP="00DE6E1A">
            <w:pPr>
              <w:spacing w:after="0" w:line="240" w:lineRule="auto"/>
              <w:rPr>
                <w:rFonts w:ascii="Times New Roman" w:eastAsia="Times New Roman" w:hAnsi="Times New Roman" w:cs="Times New Roman"/>
                <w:b/>
                <w:bCs/>
                <w:sz w:val="28"/>
                <w:szCs w:val="28"/>
                <w:lang w:val="en-US"/>
              </w:rPr>
            </w:pPr>
            <w:r w:rsidRPr="004D4E4B">
              <w:rPr>
                <w:rFonts w:ascii="Times New Roman" w:eastAsia="Times New Roman" w:hAnsi="Times New Roman" w:cs="Times New Roman"/>
                <w:b/>
                <w:bCs/>
                <w:sz w:val="28"/>
                <w:szCs w:val="28"/>
                <w:lang w:val="kk-KZ"/>
              </w:rPr>
              <w:t>Моделі және типі</w:t>
            </w:r>
          </w:p>
        </w:tc>
        <w:tc>
          <w:tcPr>
            <w:tcW w:w="5132" w:type="dxa"/>
            <w:shd w:val="clear" w:color="auto" w:fill="auto"/>
          </w:tcPr>
          <w:p w14:paraId="2E943FD6" w14:textId="77777777" w:rsidR="00544C81" w:rsidRPr="004D4E4B" w:rsidRDefault="00544C81" w:rsidP="00DE6E1A">
            <w:pPr>
              <w:spacing w:after="0" w:line="240" w:lineRule="auto"/>
              <w:jc w:val="both"/>
              <w:rPr>
                <w:rFonts w:ascii="Times New Roman" w:eastAsia="Arial Unicode MS" w:hAnsi="Times New Roman" w:cs="Times New Roman"/>
                <w:sz w:val="28"/>
                <w:szCs w:val="28"/>
                <w:lang w:val="en-US"/>
              </w:rPr>
            </w:pPr>
            <w:r w:rsidRPr="004D4E4B">
              <w:rPr>
                <w:rFonts w:ascii="Times New Roman" w:eastAsia="Times New Roman" w:hAnsi="Times New Roman" w:cs="Times New Roman"/>
                <w:sz w:val="28"/>
                <w:szCs w:val="28"/>
                <w:lang w:val="kk-KZ"/>
              </w:rPr>
              <w:t>Орта мектеп</w:t>
            </w:r>
          </w:p>
        </w:tc>
      </w:tr>
      <w:tr w:rsidR="00544C81" w:rsidRPr="004D4E4B" w14:paraId="0C25DB72" w14:textId="77777777" w:rsidTr="00184120">
        <w:tc>
          <w:tcPr>
            <w:tcW w:w="4366" w:type="dxa"/>
            <w:shd w:val="clear" w:color="auto" w:fill="auto"/>
            <w:vAlign w:val="center"/>
          </w:tcPr>
          <w:p w14:paraId="28875B19" w14:textId="77777777" w:rsidR="00544C81" w:rsidRPr="004D4E4B" w:rsidRDefault="00544C81" w:rsidP="00DE6E1A">
            <w:pPr>
              <w:spacing w:after="0" w:line="240" w:lineRule="auto"/>
              <w:rPr>
                <w:rFonts w:ascii="Times New Roman" w:eastAsia="Times New Roman" w:hAnsi="Times New Roman" w:cs="Times New Roman"/>
                <w:b/>
                <w:bCs/>
                <w:sz w:val="28"/>
                <w:szCs w:val="28"/>
                <w:lang w:val="en-US"/>
              </w:rPr>
            </w:pPr>
            <w:proofErr w:type="spellStart"/>
            <w:r w:rsidRPr="004D4E4B">
              <w:rPr>
                <w:rFonts w:ascii="Times New Roman" w:eastAsia="Times New Roman" w:hAnsi="Times New Roman" w:cs="Times New Roman"/>
                <w:b/>
                <w:bCs/>
                <w:sz w:val="28"/>
                <w:szCs w:val="28"/>
                <w:lang w:val="en-US"/>
              </w:rPr>
              <w:t>Ұйымдық-құқықтық</w:t>
            </w:r>
            <w:proofErr w:type="spellEnd"/>
            <w:r w:rsidRPr="004D4E4B">
              <w:rPr>
                <w:rFonts w:ascii="Times New Roman" w:eastAsia="Times New Roman" w:hAnsi="Times New Roman" w:cs="Times New Roman"/>
                <w:b/>
                <w:bCs/>
                <w:sz w:val="28"/>
                <w:szCs w:val="28"/>
                <w:lang w:val="en-US"/>
              </w:rPr>
              <w:t xml:space="preserve"> </w:t>
            </w:r>
            <w:proofErr w:type="spellStart"/>
            <w:r w:rsidRPr="004D4E4B">
              <w:rPr>
                <w:rFonts w:ascii="Times New Roman" w:eastAsia="Times New Roman" w:hAnsi="Times New Roman" w:cs="Times New Roman"/>
                <w:b/>
                <w:bCs/>
                <w:sz w:val="28"/>
                <w:szCs w:val="28"/>
                <w:lang w:val="en-US"/>
              </w:rPr>
              <w:t>нысаны</w:t>
            </w:r>
            <w:proofErr w:type="spellEnd"/>
          </w:p>
        </w:tc>
        <w:tc>
          <w:tcPr>
            <w:tcW w:w="5132" w:type="dxa"/>
            <w:shd w:val="clear" w:color="auto" w:fill="auto"/>
          </w:tcPr>
          <w:p w14:paraId="6BBEA752"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sz w:val="28"/>
                <w:szCs w:val="28"/>
                <w:lang w:val="en-US"/>
              </w:rPr>
            </w:pPr>
            <w:r w:rsidRPr="004D4E4B">
              <w:rPr>
                <w:rFonts w:ascii="Times New Roman" w:eastAsia="Times New Roman" w:hAnsi="Times New Roman" w:cs="Times New Roman"/>
                <w:sz w:val="28"/>
                <w:szCs w:val="28"/>
                <w:lang w:val="kk-KZ"/>
              </w:rPr>
              <w:t>Коммуналдық мемлекеттік мекемесі</w:t>
            </w:r>
          </w:p>
        </w:tc>
      </w:tr>
      <w:tr w:rsidR="00544C81" w:rsidRPr="004D4E4B" w14:paraId="07917334" w14:textId="77777777" w:rsidTr="00184120">
        <w:tc>
          <w:tcPr>
            <w:tcW w:w="4366" w:type="dxa"/>
            <w:shd w:val="clear" w:color="auto" w:fill="auto"/>
          </w:tcPr>
          <w:p w14:paraId="23605233" w14:textId="77777777" w:rsidR="00544C81" w:rsidRPr="004D4E4B" w:rsidRDefault="00544C81" w:rsidP="00DE6E1A">
            <w:pPr>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Құрылған жылы</w:t>
            </w:r>
          </w:p>
        </w:tc>
        <w:tc>
          <w:tcPr>
            <w:tcW w:w="5132" w:type="dxa"/>
            <w:shd w:val="clear" w:color="auto" w:fill="auto"/>
          </w:tcPr>
          <w:p w14:paraId="413E2154"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1970</w:t>
            </w:r>
          </w:p>
        </w:tc>
      </w:tr>
      <w:tr w:rsidR="00544C81" w:rsidRPr="004D4E4B" w14:paraId="00B4E646" w14:textId="77777777" w:rsidTr="00184120">
        <w:tc>
          <w:tcPr>
            <w:tcW w:w="4366" w:type="dxa"/>
            <w:shd w:val="clear" w:color="auto" w:fill="auto"/>
          </w:tcPr>
          <w:p w14:paraId="71FD43A4" w14:textId="77777777" w:rsidR="00544C81" w:rsidRPr="004D4E4B" w:rsidRDefault="00544C81" w:rsidP="00DE6E1A">
            <w:pPr>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Заңды мекенжайы</w:t>
            </w:r>
          </w:p>
        </w:tc>
        <w:tc>
          <w:tcPr>
            <w:tcW w:w="5132" w:type="dxa"/>
            <w:shd w:val="clear" w:color="auto" w:fill="auto"/>
          </w:tcPr>
          <w:p w14:paraId="1C18DBCC"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Астана</w:t>
            </w:r>
            <w:r w:rsidRPr="004D4E4B">
              <w:rPr>
                <w:rFonts w:ascii="Times New Roman" w:eastAsia="Times New Roman" w:hAnsi="Times New Roman" w:cs="Times New Roman"/>
                <w:sz w:val="28"/>
                <w:szCs w:val="28"/>
                <w:lang w:val="kk-KZ"/>
              </w:rPr>
              <w:t xml:space="preserve"> қаласы</w:t>
            </w:r>
            <w:r w:rsidRPr="004D4E4B">
              <w:rPr>
                <w:rFonts w:ascii="Times New Roman" w:eastAsia="Times New Roman" w:hAnsi="Times New Roman" w:cs="Times New Roman"/>
                <w:sz w:val="28"/>
                <w:szCs w:val="28"/>
              </w:rPr>
              <w:t xml:space="preserve">, </w:t>
            </w:r>
            <w:r w:rsidRPr="004D4E4B">
              <w:rPr>
                <w:rFonts w:ascii="Times New Roman" w:eastAsia="Times New Roman" w:hAnsi="Times New Roman" w:cs="Times New Roman"/>
                <w:sz w:val="28"/>
                <w:szCs w:val="28"/>
                <w:lang w:val="kk-KZ"/>
              </w:rPr>
              <w:t>Ардагерлер көшесі 1А</w:t>
            </w:r>
          </w:p>
        </w:tc>
      </w:tr>
      <w:tr w:rsidR="00544C81" w:rsidRPr="004D4E4B" w14:paraId="69C68DD8" w14:textId="77777777" w:rsidTr="00184120">
        <w:tc>
          <w:tcPr>
            <w:tcW w:w="4366" w:type="dxa"/>
            <w:shd w:val="clear" w:color="auto" w:fill="auto"/>
            <w:vAlign w:val="center"/>
          </w:tcPr>
          <w:p w14:paraId="36F2B1A5" w14:textId="77777777" w:rsidR="00544C81" w:rsidRPr="004D4E4B" w:rsidRDefault="00544C81" w:rsidP="00DE6E1A">
            <w:pPr>
              <w:spacing w:after="0" w:line="240" w:lineRule="auto"/>
              <w:rPr>
                <w:rFonts w:ascii="Times New Roman" w:eastAsia="Times New Roman" w:hAnsi="Times New Roman" w:cs="Times New Roman"/>
                <w:b/>
                <w:bCs/>
                <w:sz w:val="28"/>
                <w:szCs w:val="28"/>
                <w:lang w:val="en-US"/>
              </w:rPr>
            </w:pPr>
            <w:proofErr w:type="spellStart"/>
            <w:r w:rsidRPr="004D4E4B">
              <w:rPr>
                <w:rFonts w:ascii="Times New Roman" w:eastAsia="Times New Roman" w:hAnsi="Times New Roman" w:cs="Times New Roman"/>
                <w:b/>
                <w:bCs/>
                <w:sz w:val="28"/>
                <w:szCs w:val="28"/>
                <w:lang w:val="en-US"/>
              </w:rPr>
              <w:t>Телефон</w:t>
            </w:r>
            <w:proofErr w:type="spellEnd"/>
          </w:p>
        </w:tc>
        <w:tc>
          <w:tcPr>
            <w:tcW w:w="5132" w:type="dxa"/>
            <w:shd w:val="clear" w:color="auto" w:fill="auto"/>
          </w:tcPr>
          <w:p w14:paraId="1795D2D9"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8 (</w:t>
            </w:r>
            <w:r w:rsidRPr="004D4E4B">
              <w:rPr>
                <w:rFonts w:ascii="Times New Roman" w:eastAsia="Times New Roman" w:hAnsi="Times New Roman" w:cs="Times New Roman"/>
                <w:b/>
                <w:sz w:val="28"/>
                <w:szCs w:val="28"/>
                <w:lang w:val="en-US"/>
              </w:rPr>
              <w:t xml:space="preserve">7172) </w:t>
            </w:r>
            <w:r w:rsidRPr="004D4E4B">
              <w:rPr>
                <w:rFonts w:ascii="Times New Roman" w:eastAsia="Times New Roman" w:hAnsi="Times New Roman" w:cs="Times New Roman"/>
                <w:b/>
                <w:sz w:val="28"/>
                <w:szCs w:val="28"/>
                <w:lang w:val="kk-KZ"/>
              </w:rPr>
              <w:t>501562</w:t>
            </w:r>
          </w:p>
        </w:tc>
      </w:tr>
      <w:tr w:rsidR="00544C81" w:rsidRPr="004D4E4B" w14:paraId="13E0BE60" w14:textId="77777777" w:rsidTr="00184120">
        <w:tc>
          <w:tcPr>
            <w:tcW w:w="4366" w:type="dxa"/>
            <w:shd w:val="clear" w:color="auto" w:fill="auto"/>
            <w:vAlign w:val="center"/>
          </w:tcPr>
          <w:p w14:paraId="013C8E76" w14:textId="77777777" w:rsidR="00544C81" w:rsidRPr="004D4E4B" w:rsidRDefault="00544C81" w:rsidP="00DE6E1A">
            <w:pPr>
              <w:spacing w:after="0" w:line="240" w:lineRule="auto"/>
              <w:rPr>
                <w:rFonts w:ascii="Times New Roman" w:eastAsia="Times New Roman" w:hAnsi="Times New Roman" w:cs="Times New Roman"/>
                <w:b/>
                <w:bCs/>
                <w:sz w:val="28"/>
                <w:szCs w:val="28"/>
                <w:lang w:val="en-US"/>
              </w:rPr>
            </w:pPr>
            <w:proofErr w:type="spellStart"/>
            <w:r w:rsidRPr="004D4E4B">
              <w:rPr>
                <w:rFonts w:ascii="Times New Roman" w:eastAsia="Times New Roman" w:hAnsi="Times New Roman" w:cs="Times New Roman"/>
                <w:b/>
                <w:bCs/>
                <w:sz w:val="28"/>
                <w:szCs w:val="28"/>
                <w:lang w:val="en-US"/>
              </w:rPr>
              <w:t>Факс</w:t>
            </w:r>
            <w:proofErr w:type="spellEnd"/>
          </w:p>
        </w:tc>
        <w:tc>
          <w:tcPr>
            <w:tcW w:w="5132" w:type="dxa"/>
            <w:shd w:val="clear" w:color="auto" w:fill="auto"/>
          </w:tcPr>
          <w:p w14:paraId="0B31E311"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8 (</w:t>
            </w:r>
            <w:r w:rsidRPr="004D4E4B">
              <w:rPr>
                <w:rFonts w:ascii="Times New Roman" w:eastAsia="Times New Roman" w:hAnsi="Times New Roman" w:cs="Times New Roman"/>
                <w:b/>
                <w:sz w:val="28"/>
                <w:szCs w:val="28"/>
                <w:lang w:val="en-US"/>
              </w:rPr>
              <w:t xml:space="preserve">7172) </w:t>
            </w:r>
            <w:r w:rsidRPr="004D4E4B">
              <w:rPr>
                <w:rFonts w:ascii="Times New Roman" w:eastAsia="Times New Roman" w:hAnsi="Times New Roman" w:cs="Times New Roman"/>
                <w:b/>
                <w:sz w:val="28"/>
                <w:szCs w:val="28"/>
                <w:lang w:val="kk-KZ" w:eastAsia="ar-SA"/>
              </w:rPr>
              <w:t>501562</w:t>
            </w:r>
          </w:p>
        </w:tc>
      </w:tr>
      <w:tr w:rsidR="00544C81" w:rsidRPr="004D4E4B" w14:paraId="1AD507F7" w14:textId="77777777" w:rsidTr="00184120">
        <w:tc>
          <w:tcPr>
            <w:tcW w:w="4366" w:type="dxa"/>
            <w:shd w:val="clear" w:color="auto" w:fill="auto"/>
            <w:vAlign w:val="center"/>
          </w:tcPr>
          <w:p w14:paraId="2FF41486" w14:textId="77777777" w:rsidR="00544C81" w:rsidRPr="004D4E4B" w:rsidRDefault="00544C81" w:rsidP="00DE6E1A">
            <w:pPr>
              <w:spacing w:after="0" w:line="240" w:lineRule="auto"/>
              <w:rPr>
                <w:rFonts w:ascii="Times New Roman" w:eastAsia="Times New Roman" w:hAnsi="Times New Roman" w:cs="Times New Roman"/>
                <w:b/>
                <w:bCs/>
                <w:sz w:val="28"/>
                <w:szCs w:val="28"/>
                <w:lang w:val="en-US"/>
              </w:rPr>
            </w:pPr>
            <w:r w:rsidRPr="004D4E4B">
              <w:rPr>
                <w:rFonts w:ascii="Times New Roman" w:eastAsia="Times New Roman" w:hAnsi="Times New Roman" w:cs="Times New Roman"/>
                <w:b/>
                <w:bCs/>
                <w:sz w:val="28"/>
                <w:szCs w:val="28"/>
                <w:lang w:val="en-US"/>
              </w:rPr>
              <w:t>E-mail</w:t>
            </w:r>
          </w:p>
        </w:tc>
        <w:tc>
          <w:tcPr>
            <w:tcW w:w="5132" w:type="dxa"/>
            <w:shd w:val="clear" w:color="auto" w:fill="auto"/>
          </w:tcPr>
          <w:p w14:paraId="41C417E2" w14:textId="77777777" w:rsidR="00544C81" w:rsidRPr="004D4E4B" w:rsidRDefault="00BA26C1" w:rsidP="00DE6E1A">
            <w:pPr>
              <w:spacing w:after="0" w:line="240" w:lineRule="auto"/>
              <w:rPr>
                <w:rFonts w:ascii="Times New Roman" w:eastAsia="Times New Roman" w:hAnsi="Times New Roman" w:cs="Times New Roman"/>
                <w:b/>
                <w:sz w:val="28"/>
                <w:szCs w:val="28"/>
                <w:lang w:val="kk-KZ"/>
              </w:rPr>
            </w:pPr>
            <w:hyperlink r:id="rId8" w:history="1">
              <w:r w:rsidR="00544C81" w:rsidRPr="004D4E4B">
                <w:rPr>
                  <w:rStyle w:val="af0"/>
                  <w:rFonts w:ascii="Times New Roman" w:hAnsi="Times New Roman" w:cs="Times New Roman"/>
                  <w:color w:val="auto"/>
                  <w:sz w:val="28"/>
                  <w:szCs w:val="28"/>
                  <w:lang w:val="en-US"/>
                </w:rPr>
                <w:t>sh@41-ns.edu.kz</w:t>
              </w:r>
            </w:hyperlink>
            <w:r w:rsidR="00544C81" w:rsidRPr="004D4E4B">
              <w:rPr>
                <w:rFonts w:ascii="Times New Roman" w:eastAsia="Times New Roman" w:hAnsi="Times New Roman" w:cs="Times New Roman"/>
                <w:b/>
                <w:sz w:val="28"/>
                <w:szCs w:val="28"/>
                <w:lang w:val="kk-KZ"/>
              </w:rPr>
              <w:t xml:space="preserve"> </w:t>
            </w:r>
          </w:p>
        </w:tc>
      </w:tr>
      <w:tr w:rsidR="00544C81" w:rsidRPr="004D4E4B" w14:paraId="4FBD319F" w14:textId="77777777" w:rsidTr="00184120">
        <w:tc>
          <w:tcPr>
            <w:tcW w:w="4366" w:type="dxa"/>
            <w:shd w:val="clear" w:color="auto" w:fill="auto"/>
            <w:vAlign w:val="center"/>
          </w:tcPr>
          <w:p w14:paraId="799F5C34" w14:textId="77777777" w:rsidR="00544C81" w:rsidRPr="004D4E4B" w:rsidRDefault="00544C81" w:rsidP="00DE6E1A">
            <w:pPr>
              <w:spacing w:after="0" w:line="240" w:lineRule="auto"/>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Сайт</w:t>
            </w:r>
          </w:p>
        </w:tc>
        <w:tc>
          <w:tcPr>
            <w:tcW w:w="5132" w:type="dxa"/>
            <w:shd w:val="clear" w:color="auto" w:fill="auto"/>
          </w:tcPr>
          <w:p w14:paraId="71A1300C" w14:textId="77777777" w:rsidR="00544C81" w:rsidRPr="004D4E4B" w:rsidRDefault="00BA26C1" w:rsidP="00DE6E1A">
            <w:pPr>
              <w:shd w:val="clear" w:color="auto" w:fill="FFFFFF"/>
              <w:spacing w:after="0" w:line="240" w:lineRule="auto"/>
              <w:jc w:val="both"/>
              <w:rPr>
                <w:rFonts w:ascii="Times New Roman" w:eastAsia="Times New Roman" w:hAnsi="Times New Roman" w:cs="Times New Roman"/>
                <w:b/>
                <w:sz w:val="28"/>
                <w:szCs w:val="28"/>
                <w:lang w:val="kk-KZ"/>
              </w:rPr>
            </w:pPr>
            <w:hyperlink r:id="rId9" w:history="1">
              <w:r w:rsidR="00544C81" w:rsidRPr="004D4E4B">
                <w:rPr>
                  <w:rStyle w:val="af0"/>
                  <w:rFonts w:ascii="Times New Roman" w:hAnsi="Times New Roman" w:cs="Times New Roman"/>
                  <w:color w:val="auto"/>
                  <w:sz w:val="28"/>
                  <w:szCs w:val="28"/>
                  <w:lang w:val="kk-KZ"/>
                </w:rPr>
                <w:t>https://41-ns.edu.kz/</w:t>
              </w:r>
            </w:hyperlink>
            <w:r w:rsidR="00544C81" w:rsidRPr="004D4E4B">
              <w:rPr>
                <w:rFonts w:ascii="Times New Roman" w:eastAsia="Times New Roman" w:hAnsi="Times New Roman" w:cs="Times New Roman"/>
                <w:b/>
                <w:sz w:val="28"/>
                <w:szCs w:val="28"/>
                <w:lang w:val="kk-KZ"/>
              </w:rPr>
              <w:t xml:space="preserve"> </w:t>
            </w:r>
          </w:p>
        </w:tc>
      </w:tr>
      <w:tr w:rsidR="00544C81" w:rsidRPr="004D4E4B" w14:paraId="73A096B2" w14:textId="77777777" w:rsidTr="00184120">
        <w:tc>
          <w:tcPr>
            <w:tcW w:w="4366" w:type="dxa"/>
            <w:shd w:val="clear" w:color="auto" w:fill="auto"/>
            <w:vAlign w:val="center"/>
          </w:tcPr>
          <w:p w14:paraId="282584F1" w14:textId="77777777" w:rsidR="00544C81" w:rsidRPr="004D4E4B" w:rsidRDefault="00544C81" w:rsidP="00DE6E1A">
            <w:pPr>
              <w:spacing w:after="0" w:line="240" w:lineRule="auto"/>
              <w:rPr>
                <w:rFonts w:ascii="Times New Roman" w:eastAsia="Times New Roman" w:hAnsi="Times New Roman" w:cs="Times New Roman"/>
                <w:b/>
                <w:sz w:val="28"/>
                <w:szCs w:val="28"/>
                <w:lang w:val="kk-KZ" w:eastAsia="ar-SA"/>
              </w:rPr>
            </w:pPr>
            <w:r w:rsidRPr="004D4E4B">
              <w:rPr>
                <w:rFonts w:ascii="Times New Roman" w:eastAsia="Times New Roman" w:hAnsi="Times New Roman" w:cs="Times New Roman"/>
                <w:b/>
                <w:sz w:val="28"/>
                <w:szCs w:val="28"/>
                <w:lang w:val="kk-KZ" w:eastAsia="ar-SA"/>
              </w:rPr>
              <w:t>Инстаграм</w:t>
            </w:r>
          </w:p>
        </w:tc>
        <w:tc>
          <w:tcPr>
            <w:tcW w:w="5132" w:type="dxa"/>
            <w:shd w:val="clear" w:color="auto" w:fill="auto"/>
          </w:tcPr>
          <w:p w14:paraId="4269E5C5"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b/>
                <w:sz w:val="28"/>
                <w:szCs w:val="28"/>
              </w:rPr>
            </w:pPr>
            <w:r w:rsidRPr="004D4E4B">
              <w:rPr>
                <w:rFonts w:ascii="Times New Roman" w:eastAsia="Times New Roman" w:hAnsi="Times New Roman" w:cs="Times New Roman"/>
                <w:b/>
                <w:sz w:val="28"/>
                <w:szCs w:val="28"/>
                <w:lang w:val="en-US" w:eastAsia="ar-SA"/>
              </w:rPr>
              <w:t>@shkola41__nursultan</w:t>
            </w:r>
            <w:r w:rsidRPr="004D4E4B">
              <w:rPr>
                <w:rFonts w:ascii="Times New Roman" w:eastAsia="Times New Roman" w:hAnsi="Times New Roman" w:cs="Times New Roman"/>
                <w:b/>
                <w:sz w:val="28"/>
                <w:szCs w:val="28"/>
                <w:lang w:eastAsia="ar-SA"/>
              </w:rPr>
              <w:t xml:space="preserve"> </w:t>
            </w:r>
          </w:p>
        </w:tc>
      </w:tr>
      <w:tr w:rsidR="00544C81" w:rsidRPr="004D4E4B" w14:paraId="03E95E7C" w14:textId="77777777" w:rsidTr="00184120">
        <w:tc>
          <w:tcPr>
            <w:tcW w:w="4366" w:type="dxa"/>
            <w:shd w:val="clear" w:color="auto" w:fill="auto"/>
            <w:vAlign w:val="center"/>
          </w:tcPr>
          <w:p w14:paraId="72C22C96" w14:textId="77777777" w:rsidR="00544C81" w:rsidRPr="004D4E4B" w:rsidRDefault="00544C81" w:rsidP="00DE6E1A">
            <w:pPr>
              <w:spacing w:after="0" w:line="240" w:lineRule="auto"/>
              <w:rPr>
                <w:rFonts w:ascii="Times New Roman" w:eastAsia="Times New Roman" w:hAnsi="Times New Roman" w:cs="Times New Roman"/>
                <w:b/>
                <w:bCs/>
                <w:sz w:val="28"/>
                <w:szCs w:val="28"/>
                <w:lang w:val="en-US"/>
              </w:rPr>
            </w:pPr>
            <w:r w:rsidRPr="004D4E4B">
              <w:rPr>
                <w:rFonts w:ascii="Times New Roman" w:eastAsia="Times New Roman" w:hAnsi="Times New Roman" w:cs="Times New Roman"/>
                <w:b/>
                <w:sz w:val="28"/>
                <w:szCs w:val="28"/>
                <w:lang w:val="kk-KZ"/>
              </w:rPr>
              <w:t xml:space="preserve">Директор </w:t>
            </w:r>
          </w:p>
        </w:tc>
        <w:tc>
          <w:tcPr>
            <w:tcW w:w="5132" w:type="dxa"/>
            <w:shd w:val="clear" w:color="auto" w:fill="auto"/>
          </w:tcPr>
          <w:p w14:paraId="1E35757F"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Сыздыкова Асия Нугмановна</w:t>
            </w:r>
          </w:p>
        </w:tc>
      </w:tr>
      <w:tr w:rsidR="00544C81" w:rsidRPr="004D4E4B" w14:paraId="453AAE51" w14:textId="77777777" w:rsidTr="00184120">
        <w:tc>
          <w:tcPr>
            <w:tcW w:w="4366" w:type="dxa"/>
            <w:shd w:val="clear" w:color="auto" w:fill="auto"/>
            <w:vAlign w:val="center"/>
          </w:tcPr>
          <w:p w14:paraId="2ADA6A41" w14:textId="77777777" w:rsidR="00544C81" w:rsidRPr="004D4E4B" w:rsidRDefault="00544C81" w:rsidP="00DE6E1A">
            <w:pPr>
              <w:suppressAutoHyphens/>
              <w:spacing w:after="0" w:line="240" w:lineRule="auto"/>
              <w:rPr>
                <w:rFonts w:ascii="Times New Roman" w:eastAsia="Times New Roman" w:hAnsi="Times New Roman" w:cs="Times New Roman"/>
                <w:b/>
                <w:sz w:val="28"/>
                <w:szCs w:val="28"/>
                <w:lang w:val="kk-KZ" w:eastAsia="ar-SA"/>
              </w:rPr>
            </w:pPr>
            <w:r w:rsidRPr="004D4E4B">
              <w:rPr>
                <w:rFonts w:ascii="Times New Roman" w:eastAsia="Times New Roman" w:hAnsi="Times New Roman" w:cs="Times New Roman"/>
                <w:b/>
                <w:sz w:val="28"/>
                <w:szCs w:val="28"/>
                <w:lang w:val="kk-KZ" w:eastAsia="ar-SA"/>
              </w:rPr>
              <w:t xml:space="preserve">БИН </w:t>
            </w:r>
          </w:p>
        </w:tc>
        <w:tc>
          <w:tcPr>
            <w:tcW w:w="5132" w:type="dxa"/>
            <w:shd w:val="clear" w:color="auto" w:fill="auto"/>
          </w:tcPr>
          <w:p w14:paraId="182B03BA"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eastAsia="ar-SA"/>
              </w:rPr>
              <w:t>990440002222</w:t>
            </w:r>
          </w:p>
        </w:tc>
      </w:tr>
      <w:tr w:rsidR="00544C81" w:rsidRPr="004D4E4B" w14:paraId="790DC98A" w14:textId="77777777" w:rsidTr="00184120">
        <w:tc>
          <w:tcPr>
            <w:tcW w:w="4366" w:type="dxa"/>
            <w:shd w:val="clear" w:color="auto" w:fill="auto"/>
            <w:vAlign w:val="center"/>
          </w:tcPr>
          <w:p w14:paraId="773E38A8" w14:textId="77777777" w:rsidR="00544C81" w:rsidRPr="004D4E4B" w:rsidRDefault="00544C81" w:rsidP="00DE6E1A">
            <w:pPr>
              <w:suppressAutoHyphens/>
              <w:spacing w:after="0" w:line="240" w:lineRule="auto"/>
              <w:rPr>
                <w:rFonts w:ascii="Times New Roman" w:eastAsia="Times New Roman" w:hAnsi="Times New Roman" w:cs="Times New Roman"/>
                <w:b/>
                <w:sz w:val="28"/>
                <w:szCs w:val="28"/>
                <w:lang w:val="kk-KZ" w:eastAsia="ar-SA"/>
              </w:rPr>
            </w:pPr>
            <w:r w:rsidRPr="004D4E4B">
              <w:rPr>
                <w:rFonts w:ascii="Times New Roman" w:eastAsia="Times New Roman" w:hAnsi="Times New Roman" w:cs="Times New Roman"/>
                <w:b/>
                <w:sz w:val="28"/>
                <w:szCs w:val="28"/>
                <w:lang w:val="kk-KZ" w:eastAsia="ar-SA"/>
              </w:rPr>
              <w:lastRenderedPageBreak/>
              <w:t xml:space="preserve">БИК </w:t>
            </w:r>
          </w:p>
        </w:tc>
        <w:tc>
          <w:tcPr>
            <w:tcW w:w="5132" w:type="dxa"/>
            <w:shd w:val="clear" w:color="auto" w:fill="auto"/>
          </w:tcPr>
          <w:p w14:paraId="29108011"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eastAsia="ar-SA"/>
              </w:rPr>
              <w:t>KKMFKZ2A</w:t>
            </w:r>
          </w:p>
        </w:tc>
      </w:tr>
      <w:tr w:rsidR="00544C81" w:rsidRPr="004D4E4B" w14:paraId="6F308C5E" w14:textId="77777777" w:rsidTr="00184120">
        <w:tc>
          <w:tcPr>
            <w:tcW w:w="4366" w:type="dxa"/>
            <w:shd w:val="clear" w:color="auto" w:fill="auto"/>
            <w:vAlign w:val="center"/>
          </w:tcPr>
          <w:p w14:paraId="20F9AA45" w14:textId="77777777" w:rsidR="00544C81" w:rsidRPr="004D4E4B" w:rsidRDefault="00544C81" w:rsidP="00DE6E1A">
            <w:pPr>
              <w:suppressAutoHyphens/>
              <w:spacing w:after="0" w:line="240" w:lineRule="auto"/>
              <w:rPr>
                <w:rFonts w:ascii="Times New Roman" w:eastAsia="Times New Roman" w:hAnsi="Times New Roman" w:cs="Times New Roman"/>
                <w:b/>
                <w:sz w:val="28"/>
                <w:szCs w:val="28"/>
                <w:lang w:val="kk-KZ" w:eastAsia="ar-SA"/>
              </w:rPr>
            </w:pPr>
            <w:r w:rsidRPr="004D4E4B">
              <w:rPr>
                <w:rFonts w:ascii="Times New Roman" w:eastAsia="Times New Roman" w:hAnsi="Times New Roman" w:cs="Times New Roman"/>
                <w:b/>
                <w:sz w:val="28"/>
                <w:szCs w:val="28"/>
                <w:lang w:val="kk-KZ" w:eastAsia="ar-SA"/>
              </w:rPr>
              <w:t xml:space="preserve">ИИК </w:t>
            </w:r>
          </w:p>
        </w:tc>
        <w:tc>
          <w:tcPr>
            <w:tcW w:w="5132" w:type="dxa"/>
            <w:shd w:val="clear" w:color="auto" w:fill="auto"/>
          </w:tcPr>
          <w:p w14:paraId="2505EBB7" w14:textId="77777777" w:rsidR="00544C81" w:rsidRPr="004D4E4B" w:rsidRDefault="00544C81" w:rsidP="00DE6E1A">
            <w:pPr>
              <w:shd w:val="clear" w:color="auto" w:fill="FFFFFF"/>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eastAsia="ar-SA"/>
              </w:rPr>
              <w:t>KZ22070102KSN6201000</w:t>
            </w:r>
          </w:p>
        </w:tc>
      </w:tr>
      <w:tr w:rsidR="00544C81" w:rsidRPr="004D4E4B" w14:paraId="539D128D" w14:textId="77777777" w:rsidTr="00184120">
        <w:tc>
          <w:tcPr>
            <w:tcW w:w="4366" w:type="dxa"/>
            <w:shd w:val="clear" w:color="auto" w:fill="auto"/>
            <w:vAlign w:val="center"/>
          </w:tcPr>
          <w:p w14:paraId="3485D787" w14:textId="77777777" w:rsidR="00544C81" w:rsidRPr="004D4E4B" w:rsidRDefault="00544C81" w:rsidP="00DE6E1A">
            <w:pPr>
              <w:spacing w:after="0" w:line="240" w:lineRule="auto"/>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rPr>
              <w:t>Білім алушылардың өзін-өзі басқару нысаны</w:t>
            </w:r>
          </w:p>
        </w:tc>
        <w:tc>
          <w:tcPr>
            <w:tcW w:w="5132" w:type="dxa"/>
            <w:shd w:val="clear" w:color="auto" w:fill="auto"/>
          </w:tcPr>
          <w:p w14:paraId="0DAA26BE" w14:textId="77777777" w:rsidR="00544C81" w:rsidRPr="004D4E4B" w:rsidRDefault="00544C81" w:rsidP="00DE6E1A">
            <w:pPr>
              <w:spacing w:after="0" w:line="240" w:lineRule="auto"/>
              <w:jc w:val="both"/>
              <w:rPr>
                <w:rFonts w:ascii="Times New Roman" w:eastAsia="Arial Unicode MS" w:hAnsi="Times New Roman" w:cs="Times New Roman"/>
                <w:sz w:val="28"/>
                <w:szCs w:val="28"/>
                <w:lang w:val="kk-KZ"/>
              </w:rPr>
            </w:pPr>
            <w:r w:rsidRPr="004D4E4B">
              <w:rPr>
                <w:rFonts w:ascii="Times New Roman" w:eastAsia="Arial Unicode MS" w:hAnsi="Times New Roman" w:cs="Times New Roman"/>
                <w:sz w:val="28"/>
                <w:szCs w:val="28"/>
                <w:lang w:val="kk-KZ"/>
              </w:rPr>
              <w:t>Мекеп парламенті</w:t>
            </w:r>
          </w:p>
        </w:tc>
      </w:tr>
      <w:tr w:rsidR="00544C81" w:rsidRPr="004D4E4B" w14:paraId="0CD08248" w14:textId="77777777" w:rsidTr="00184120">
        <w:tc>
          <w:tcPr>
            <w:tcW w:w="9498" w:type="dxa"/>
            <w:gridSpan w:val="2"/>
            <w:shd w:val="clear" w:color="auto" w:fill="auto"/>
            <w:vAlign w:val="center"/>
          </w:tcPr>
          <w:p w14:paraId="4BDD88A8" w14:textId="77777777" w:rsidR="00544C81" w:rsidRPr="004D4E4B" w:rsidRDefault="00544C81" w:rsidP="00DE6E1A">
            <w:pPr>
              <w:spacing w:after="0" w:line="240" w:lineRule="auto"/>
              <w:jc w:val="center"/>
              <w:rPr>
                <w:rFonts w:ascii="Times New Roman" w:eastAsia="Arial Unicode MS" w:hAnsi="Times New Roman" w:cs="Times New Roman"/>
                <w:sz w:val="28"/>
                <w:szCs w:val="28"/>
                <w:lang w:val="kk-KZ"/>
              </w:rPr>
            </w:pPr>
            <w:r w:rsidRPr="004D4E4B">
              <w:rPr>
                <w:rFonts w:ascii="Times New Roman" w:eastAsia="Arial Unicode MS" w:hAnsi="Times New Roman" w:cs="Times New Roman"/>
                <w:b/>
                <w:sz w:val="28"/>
                <w:szCs w:val="28"/>
                <w:lang w:val="kk-KZ"/>
              </w:rPr>
              <w:t>Ұйымның құрылымы</w:t>
            </w:r>
          </w:p>
        </w:tc>
      </w:tr>
      <w:tr w:rsidR="00544C81" w:rsidRPr="004D4E4B" w14:paraId="5B347066" w14:textId="77777777" w:rsidTr="00184120">
        <w:tc>
          <w:tcPr>
            <w:tcW w:w="4366" w:type="dxa"/>
            <w:tcBorders>
              <w:top w:val="single" w:sz="4" w:space="0" w:color="auto"/>
              <w:left w:val="single" w:sz="4" w:space="0" w:color="auto"/>
              <w:bottom w:val="single" w:sz="4" w:space="0" w:color="auto"/>
              <w:right w:val="single" w:sz="4" w:space="0" w:color="auto"/>
            </w:tcBorders>
            <w:shd w:val="clear" w:color="auto" w:fill="auto"/>
            <w:vAlign w:val="center"/>
          </w:tcPr>
          <w:p w14:paraId="3622B130" w14:textId="77777777" w:rsidR="00544C81" w:rsidRPr="004D4E4B" w:rsidRDefault="00544C81" w:rsidP="00DE6E1A">
            <w:pPr>
              <w:spacing w:after="0" w:line="240" w:lineRule="auto"/>
              <w:rPr>
                <w:rFonts w:ascii="Times New Roman" w:eastAsia="Times New Roman" w:hAnsi="Times New Roman" w:cs="Times New Roman"/>
                <w:b/>
                <w:bCs/>
                <w:sz w:val="28"/>
                <w:szCs w:val="28"/>
              </w:rPr>
            </w:pPr>
            <w:r w:rsidRPr="004D4E4B">
              <w:rPr>
                <w:rFonts w:ascii="Times New Roman" w:eastAsia="Times New Roman" w:hAnsi="Times New Roman" w:cs="Times New Roman"/>
                <w:b/>
                <w:bCs/>
                <w:sz w:val="28"/>
                <w:szCs w:val="28"/>
              </w:rPr>
              <w:t>Басқару органының атауы және басқару нысаны</w:t>
            </w:r>
          </w:p>
        </w:tc>
        <w:tc>
          <w:tcPr>
            <w:tcW w:w="5132" w:type="dxa"/>
            <w:tcBorders>
              <w:top w:val="single" w:sz="4" w:space="0" w:color="auto"/>
              <w:left w:val="single" w:sz="4" w:space="0" w:color="auto"/>
              <w:bottom w:val="single" w:sz="4" w:space="0" w:color="auto"/>
              <w:right w:val="single" w:sz="4" w:space="0" w:color="auto"/>
            </w:tcBorders>
            <w:shd w:val="clear" w:color="auto" w:fill="auto"/>
          </w:tcPr>
          <w:p w14:paraId="6BF45EA5" w14:textId="77777777" w:rsidR="00544C81" w:rsidRPr="004D4E4B" w:rsidRDefault="00544C81" w:rsidP="00DE6E1A">
            <w:pPr>
              <w:spacing w:after="0" w:line="240" w:lineRule="auto"/>
              <w:jc w:val="both"/>
              <w:rPr>
                <w:rFonts w:ascii="Times New Roman" w:eastAsia="Arial Unicode MS" w:hAnsi="Times New Roman" w:cs="Times New Roman"/>
                <w:sz w:val="28"/>
                <w:szCs w:val="28"/>
                <w:lang w:val="kk-KZ"/>
              </w:rPr>
            </w:pPr>
            <w:r w:rsidRPr="004D4E4B">
              <w:rPr>
                <w:rFonts w:ascii="Times New Roman" w:eastAsia="Arial Unicode MS" w:hAnsi="Times New Roman" w:cs="Times New Roman"/>
                <w:sz w:val="28"/>
                <w:szCs w:val="28"/>
                <w:lang w:val="kk-KZ"/>
              </w:rPr>
              <w:t>Астана қаласының Білім басқармасы</w:t>
            </w:r>
          </w:p>
          <w:p w14:paraId="18DFC27A" w14:textId="77777777" w:rsidR="00544C81" w:rsidRPr="004D4E4B" w:rsidRDefault="00544C81" w:rsidP="00DE6E1A">
            <w:pPr>
              <w:spacing w:after="0" w:line="240" w:lineRule="auto"/>
              <w:jc w:val="both"/>
              <w:rPr>
                <w:rFonts w:ascii="Times New Roman" w:eastAsia="Arial Unicode MS" w:hAnsi="Times New Roman" w:cs="Times New Roman"/>
                <w:sz w:val="28"/>
                <w:szCs w:val="28"/>
                <w:lang w:val="kk-KZ"/>
              </w:rPr>
            </w:pPr>
            <w:r w:rsidRPr="004D4E4B">
              <w:rPr>
                <w:rFonts w:ascii="Times New Roman" w:eastAsia="Arial Unicode MS" w:hAnsi="Times New Roman" w:cs="Times New Roman"/>
                <w:sz w:val="28"/>
                <w:szCs w:val="28"/>
                <w:lang w:val="kk-KZ"/>
              </w:rPr>
              <w:t>Қамқоршылық кеңес</w:t>
            </w:r>
          </w:p>
        </w:tc>
      </w:tr>
      <w:tr w:rsidR="00544C81" w:rsidRPr="004D4E4B" w14:paraId="53540199" w14:textId="77777777" w:rsidTr="00184120">
        <w:tc>
          <w:tcPr>
            <w:tcW w:w="4366" w:type="dxa"/>
            <w:tcBorders>
              <w:top w:val="single" w:sz="4" w:space="0" w:color="auto"/>
              <w:left w:val="single" w:sz="4" w:space="0" w:color="auto"/>
              <w:bottom w:val="single" w:sz="4" w:space="0" w:color="auto"/>
              <w:right w:val="single" w:sz="4" w:space="0" w:color="auto"/>
            </w:tcBorders>
            <w:shd w:val="clear" w:color="auto" w:fill="auto"/>
            <w:vAlign w:val="center"/>
          </w:tcPr>
          <w:p w14:paraId="05C8EE19" w14:textId="77777777" w:rsidR="00544C81" w:rsidRPr="004D4E4B" w:rsidRDefault="00544C81" w:rsidP="00DE6E1A">
            <w:pPr>
              <w:spacing w:after="0" w:line="240" w:lineRule="auto"/>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Педагогикалық кеңес</w:t>
            </w:r>
          </w:p>
          <w:p w14:paraId="0862DDEC" w14:textId="77777777" w:rsidR="00544C81" w:rsidRPr="004D4E4B" w:rsidRDefault="00544C81" w:rsidP="00DE6E1A">
            <w:pPr>
              <w:spacing w:after="0" w:line="240" w:lineRule="auto"/>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(алқалы орган)</w:t>
            </w:r>
          </w:p>
        </w:tc>
        <w:tc>
          <w:tcPr>
            <w:tcW w:w="5132" w:type="dxa"/>
            <w:tcBorders>
              <w:top w:val="single" w:sz="4" w:space="0" w:color="auto"/>
              <w:left w:val="single" w:sz="4" w:space="0" w:color="auto"/>
              <w:bottom w:val="single" w:sz="4" w:space="0" w:color="auto"/>
              <w:right w:val="single" w:sz="4" w:space="0" w:color="auto"/>
            </w:tcBorders>
            <w:shd w:val="clear" w:color="auto" w:fill="auto"/>
          </w:tcPr>
          <w:p w14:paraId="53E859FC" w14:textId="77777777" w:rsidR="00544C81" w:rsidRPr="004D4E4B" w:rsidRDefault="00544C81" w:rsidP="00DE6E1A">
            <w:pPr>
              <w:spacing w:after="0" w:line="240" w:lineRule="auto"/>
              <w:jc w:val="both"/>
              <w:rPr>
                <w:rFonts w:ascii="Times New Roman" w:eastAsia="Arial Unicode MS" w:hAnsi="Times New Roman" w:cs="Times New Roman"/>
                <w:b/>
                <w:sz w:val="28"/>
                <w:szCs w:val="28"/>
                <w:lang w:val="kk-KZ"/>
              </w:rPr>
            </w:pPr>
            <w:r w:rsidRPr="004D4E4B">
              <w:rPr>
                <w:rFonts w:ascii="Times New Roman" w:eastAsia="Arial Unicode MS" w:hAnsi="Times New Roman" w:cs="Times New Roman"/>
                <w:b/>
                <w:sz w:val="28"/>
                <w:szCs w:val="28"/>
                <w:lang w:val="kk-KZ"/>
              </w:rPr>
              <w:t>Төрайым – Сыздыкова А.Н.</w:t>
            </w:r>
          </w:p>
          <w:p w14:paraId="13D0FBAE" w14:textId="77777777" w:rsidR="00544C81" w:rsidRPr="004D4E4B" w:rsidRDefault="00544C81" w:rsidP="00DE6E1A">
            <w:pPr>
              <w:spacing w:after="0" w:line="240" w:lineRule="auto"/>
              <w:jc w:val="both"/>
              <w:rPr>
                <w:rFonts w:ascii="Times New Roman" w:eastAsia="Arial Unicode MS" w:hAnsi="Times New Roman" w:cs="Times New Roman"/>
                <w:b/>
                <w:sz w:val="28"/>
                <w:szCs w:val="28"/>
                <w:lang w:val="kk-KZ"/>
              </w:rPr>
            </w:pPr>
            <w:r w:rsidRPr="004D4E4B">
              <w:rPr>
                <w:rFonts w:ascii="Times New Roman" w:eastAsia="Arial Unicode MS" w:hAnsi="Times New Roman" w:cs="Times New Roman"/>
                <w:b/>
                <w:sz w:val="28"/>
                <w:szCs w:val="28"/>
                <w:lang w:val="kk-KZ"/>
              </w:rPr>
              <w:t>Педагогикалық кеңес мүшелері-мектеп педагогтары</w:t>
            </w:r>
          </w:p>
        </w:tc>
      </w:tr>
      <w:tr w:rsidR="00544C81" w:rsidRPr="004D4E4B" w14:paraId="1B9F7722" w14:textId="77777777" w:rsidTr="00184120">
        <w:tc>
          <w:tcPr>
            <w:tcW w:w="4366" w:type="dxa"/>
            <w:tcBorders>
              <w:top w:val="single" w:sz="4" w:space="0" w:color="auto"/>
              <w:left w:val="single" w:sz="4" w:space="0" w:color="auto"/>
              <w:bottom w:val="single" w:sz="4" w:space="0" w:color="auto"/>
              <w:right w:val="single" w:sz="4" w:space="0" w:color="auto"/>
            </w:tcBorders>
            <w:shd w:val="clear" w:color="auto" w:fill="auto"/>
            <w:vAlign w:val="center"/>
          </w:tcPr>
          <w:p w14:paraId="58CE3E0C" w14:textId="77777777" w:rsidR="00544C81" w:rsidRPr="004D4E4B" w:rsidRDefault="00544C81" w:rsidP="00DE6E1A">
            <w:pPr>
              <w:spacing w:after="0" w:line="240" w:lineRule="auto"/>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Мектептің өзін-өзі басқару кеңесі</w:t>
            </w:r>
          </w:p>
        </w:tc>
        <w:tc>
          <w:tcPr>
            <w:tcW w:w="5132" w:type="dxa"/>
            <w:tcBorders>
              <w:top w:val="single" w:sz="4" w:space="0" w:color="auto"/>
              <w:left w:val="single" w:sz="4" w:space="0" w:color="auto"/>
              <w:bottom w:val="single" w:sz="4" w:space="0" w:color="auto"/>
              <w:right w:val="single" w:sz="4" w:space="0" w:color="auto"/>
            </w:tcBorders>
            <w:shd w:val="clear" w:color="auto" w:fill="auto"/>
          </w:tcPr>
          <w:p w14:paraId="7B2F28AC" w14:textId="77777777" w:rsidR="00544C81" w:rsidRPr="004D4E4B" w:rsidRDefault="00544C81" w:rsidP="00DE6E1A">
            <w:pPr>
              <w:spacing w:after="0" w:line="240" w:lineRule="auto"/>
              <w:jc w:val="both"/>
              <w:rPr>
                <w:rFonts w:ascii="Times New Roman" w:eastAsia="Arial Unicode MS" w:hAnsi="Times New Roman" w:cs="Times New Roman"/>
                <w:b/>
                <w:sz w:val="28"/>
                <w:szCs w:val="28"/>
                <w:lang w:val="kk-KZ"/>
              </w:rPr>
            </w:pPr>
            <w:r w:rsidRPr="004D4E4B">
              <w:rPr>
                <w:rFonts w:ascii="Times New Roman" w:eastAsia="Arial Unicode MS" w:hAnsi="Times New Roman" w:cs="Times New Roman"/>
                <w:b/>
                <w:sz w:val="28"/>
                <w:szCs w:val="28"/>
                <w:lang w:val="kk-KZ"/>
              </w:rPr>
              <w:t>Мектеп президенті – Волкова Дарья</w:t>
            </w:r>
          </w:p>
          <w:p w14:paraId="5B385847" w14:textId="77777777" w:rsidR="00544C81" w:rsidRPr="004D4E4B" w:rsidRDefault="00544C81" w:rsidP="00DE6E1A">
            <w:pPr>
              <w:spacing w:after="0" w:line="240" w:lineRule="auto"/>
              <w:jc w:val="both"/>
              <w:rPr>
                <w:rFonts w:ascii="Times New Roman" w:eastAsia="Arial Unicode MS" w:hAnsi="Times New Roman" w:cs="Times New Roman"/>
                <w:b/>
                <w:sz w:val="28"/>
                <w:szCs w:val="28"/>
                <w:lang w:val="en-US"/>
              </w:rPr>
            </w:pPr>
          </w:p>
        </w:tc>
      </w:tr>
    </w:tbl>
    <w:p w14:paraId="4FAA16F0" w14:textId="77777777" w:rsidR="00544C81" w:rsidRPr="004D4E4B" w:rsidRDefault="00544C81" w:rsidP="00DE6E1A">
      <w:pPr>
        <w:spacing w:after="0" w:line="240" w:lineRule="auto"/>
        <w:ind w:firstLine="567"/>
        <w:jc w:val="both"/>
        <w:rPr>
          <w:rFonts w:ascii="Times New Roman" w:hAnsi="Times New Roman" w:cs="Times New Roman"/>
          <w:sz w:val="28"/>
          <w:szCs w:val="28"/>
        </w:rPr>
      </w:pPr>
    </w:p>
    <w:p w14:paraId="4B3EC8E2" w14:textId="77777777" w:rsidR="00544C81" w:rsidRPr="004D4E4B" w:rsidRDefault="00544C81" w:rsidP="00DE6E1A">
      <w:pPr>
        <w:spacing w:after="0" w:line="240" w:lineRule="auto"/>
        <w:ind w:firstLine="567"/>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Астана қаласы әкімдігінің «№41 орта мектеп» коммуналдық мемлекеттік мекемесі білім беру қызметін 1970 жылдан бастап жүзеге асырады. Мектеп бастауыш, негізгі орта және жалпы орта білім берудің жалпы білім беру бағдарламаларын іске асырады. Мекеменің құрылымына мектеп парламенті, қамқоршылар кеңесі және педагогикалық кеңес білім беру процесінің барлық қатысушыларының қатысуын қамтамасыз ететін басқарудың негізгі нысандары ретінде кіреді.</w:t>
      </w:r>
    </w:p>
    <w:p w14:paraId="42AD5BD2" w14:textId="77777777" w:rsidR="00544C81" w:rsidRPr="004D4E4B" w:rsidRDefault="00544C81" w:rsidP="00DE6E1A">
      <w:pPr>
        <w:spacing w:after="0" w:line="240" w:lineRule="auto"/>
        <w:ind w:firstLine="567"/>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Білім беру ұйымы Қазақстан Республикасының мемлекеттік білім беру стандарттары шеңберінде жұмыс істейді және құндылықтардың үш негізгі тобына бағдарланады:</w:t>
      </w:r>
    </w:p>
    <w:p w14:paraId="0FA85957"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мәдени мұраны құрметтеу;</w:t>
      </w:r>
    </w:p>
    <w:p w14:paraId="48780E1C"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тұлғаның дамуы;</w:t>
      </w:r>
    </w:p>
    <w:p w14:paraId="40C22828"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әлеуметтік интеграция.</w:t>
      </w:r>
    </w:p>
    <w:p w14:paraId="738B5427" w14:textId="77777777" w:rsidR="00544C81" w:rsidRPr="004D4E4B" w:rsidRDefault="00544C81" w:rsidP="00DE6E1A">
      <w:pPr>
        <w:spacing w:after="0" w:line="240" w:lineRule="auto"/>
        <w:ind w:firstLine="567"/>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Мектеп қала мен республиканың білім беру жүйесінің өзекті басымдықтарына бағдарлана отырып, үздіксіз даму режимінде жұмыс істейді. Стратегиялық жоспарлау және білім беру сапасын арттыру мақсатында ұжым бағдарламалық-нысаналы басқару қағидаттары мен тиімділік идеологиясына негізделген «№41 орта мектеп» КММ даму бағдарламасын әзірлеп, іске асыруда. Бағдарламада:</w:t>
      </w:r>
    </w:p>
    <w:p w14:paraId="43286344"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мектептің құндылық белгілері және миссиясы;</w:t>
      </w:r>
    </w:p>
    <w:p w14:paraId="7F74EE5B"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стратегиялық және тактикалық мақсаттар;</w:t>
      </w:r>
    </w:p>
    <w:p w14:paraId="43E92447"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білім беру процесін трансформациялаудың негізгі бағыттары;</w:t>
      </w:r>
    </w:p>
    <w:p w14:paraId="62217E26"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жеке тұлға мен қоғамның сұраныстарына сәйкес жоспарланған нәтижелер.</w:t>
      </w:r>
    </w:p>
    <w:p w14:paraId="39F16726" w14:textId="77777777" w:rsidR="00544C81" w:rsidRPr="004D4E4B" w:rsidRDefault="00544C81" w:rsidP="00DE6E1A">
      <w:pPr>
        <w:spacing w:after="0" w:line="240" w:lineRule="auto"/>
        <w:ind w:firstLine="567"/>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 xml:space="preserve">Даму бағдарламасының маңызды міндеті бастапқы мүмкіндіктеріне қарамастан әрбір білім алушыға «өмірлік мүмкіндіктерді» қамтамасыз ете алатын </w:t>
      </w:r>
      <w:r w:rsidRPr="004D4E4B">
        <w:rPr>
          <w:rFonts w:ascii="Times New Roman" w:hAnsi="Times New Roman" w:cs="Times New Roman"/>
          <w:i/>
          <w:iCs/>
          <w:sz w:val="28"/>
          <w:szCs w:val="28"/>
          <w:lang w:val="kk-KZ"/>
        </w:rPr>
        <w:t>тиімді мектеп</w:t>
      </w:r>
      <w:r w:rsidRPr="004D4E4B">
        <w:rPr>
          <w:rFonts w:ascii="Times New Roman" w:hAnsi="Times New Roman" w:cs="Times New Roman"/>
          <w:sz w:val="28"/>
          <w:szCs w:val="28"/>
          <w:lang w:val="kk-KZ"/>
        </w:rPr>
        <w:t xml:space="preserve"> моделін жобалау болды. Бұл модельді құру қазіргі жағдайды диагностикалауға (SWOT-талдау), білім беру процесіне қатысушылардың сауалнамасына және әлеуметтік серіктестерді белсенді тартуға негізделген.</w:t>
      </w:r>
    </w:p>
    <w:p w14:paraId="7D0EF37E" w14:textId="77777777" w:rsidR="00544C81" w:rsidRPr="004D4E4B" w:rsidRDefault="00544C81" w:rsidP="00DE6E1A">
      <w:pPr>
        <w:spacing w:after="0" w:line="240" w:lineRule="auto"/>
        <w:ind w:firstLine="567"/>
        <w:jc w:val="both"/>
        <w:rPr>
          <w:rFonts w:ascii="Times New Roman" w:hAnsi="Times New Roman" w:cs="Times New Roman"/>
          <w:sz w:val="28"/>
          <w:szCs w:val="28"/>
          <w:lang w:val="kk-KZ"/>
        </w:rPr>
      </w:pPr>
    </w:p>
    <w:p w14:paraId="41A02F0C" w14:textId="77777777" w:rsidR="00544C81" w:rsidRPr="004D4E4B" w:rsidRDefault="00544C81" w:rsidP="00DE6E1A">
      <w:pPr>
        <w:spacing w:after="0" w:line="240" w:lineRule="auto"/>
        <w:jc w:val="both"/>
        <w:rPr>
          <w:rFonts w:ascii="Times New Roman" w:hAnsi="Times New Roman" w:cs="Times New Roman"/>
          <w:bCs/>
          <w:sz w:val="28"/>
          <w:szCs w:val="28"/>
          <w:lang w:val="kk-KZ"/>
        </w:rPr>
      </w:pPr>
      <w:r w:rsidRPr="004D4E4B">
        <w:rPr>
          <w:rFonts w:ascii="Times New Roman" w:hAnsi="Times New Roman" w:cs="Times New Roman"/>
          <w:b/>
          <w:sz w:val="28"/>
          <w:szCs w:val="28"/>
        </w:rPr>
        <w:lastRenderedPageBreak/>
        <w:t>Мектеп миссиясы:</w:t>
      </w:r>
      <w:r w:rsidRPr="004D4E4B">
        <w:rPr>
          <w:rFonts w:ascii="Times New Roman" w:hAnsi="Times New Roman" w:cs="Times New Roman"/>
          <w:bCs/>
          <w:sz w:val="28"/>
          <w:szCs w:val="28"/>
        </w:rPr>
        <w:t xml:space="preserve"> </w:t>
      </w:r>
    </w:p>
    <w:p w14:paraId="3939A604" w14:textId="77777777" w:rsidR="00544C81" w:rsidRPr="004D4E4B" w:rsidRDefault="00544C81" w:rsidP="00DE6E1A">
      <w:pPr>
        <w:spacing w:after="0" w:line="240" w:lineRule="auto"/>
        <w:jc w:val="both"/>
        <w:rPr>
          <w:rFonts w:ascii="Times New Roman" w:hAnsi="Times New Roman" w:cs="Times New Roman"/>
          <w:b/>
          <w:sz w:val="28"/>
          <w:szCs w:val="28"/>
          <w:lang w:val="kk-KZ"/>
        </w:rPr>
      </w:pPr>
      <w:r w:rsidRPr="004D4E4B">
        <w:rPr>
          <w:rFonts w:ascii="Times New Roman" w:hAnsi="Times New Roman" w:cs="Times New Roman"/>
          <w:b/>
          <w:sz w:val="28"/>
          <w:szCs w:val="28"/>
        </w:rPr>
        <w:t>Тұлға. Интеллект. Мәдениет</w:t>
      </w:r>
      <w:r w:rsidRPr="004D4E4B">
        <w:rPr>
          <w:rFonts w:ascii="Times New Roman" w:hAnsi="Times New Roman" w:cs="Times New Roman"/>
          <w:b/>
          <w:sz w:val="28"/>
          <w:szCs w:val="28"/>
          <w:lang w:val="kk-KZ"/>
        </w:rPr>
        <w:t>.</w:t>
      </w:r>
    </w:p>
    <w:p w14:paraId="73A2CC4E" w14:textId="77777777" w:rsidR="00544C81" w:rsidRPr="004D4E4B" w:rsidRDefault="00544C81" w:rsidP="00DE6E1A">
      <w:pPr>
        <w:spacing w:after="0" w:line="240" w:lineRule="auto"/>
        <w:jc w:val="both"/>
        <w:rPr>
          <w:rFonts w:ascii="Times New Roman" w:hAnsi="Times New Roman" w:cs="Times New Roman"/>
          <w:bCs/>
          <w:sz w:val="28"/>
          <w:szCs w:val="28"/>
          <w:lang w:val="kk-KZ"/>
        </w:rPr>
      </w:pPr>
      <w:r w:rsidRPr="004D4E4B">
        <w:rPr>
          <w:rFonts w:ascii="Times New Roman" w:hAnsi="Times New Roman" w:cs="Times New Roman"/>
          <w:bCs/>
          <w:sz w:val="28"/>
          <w:szCs w:val="28"/>
          <w:lang w:val="kk-KZ"/>
        </w:rPr>
        <w:t>Жылдам өзгеретін әлемде біз әр оқушыға өз жолын табу және өзін таныту мүмкіндігін береміз.</w:t>
      </w:r>
    </w:p>
    <w:p w14:paraId="4784B8E8" w14:textId="77777777" w:rsidR="00544C81" w:rsidRPr="004D4E4B" w:rsidRDefault="00544C81" w:rsidP="00DE6E1A">
      <w:pPr>
        <w:spacing w:after="0" w:line="240" w:lineRule="auto"/>
        <w:jc w:val="both"/>
        <w:rPr>
          <w:rFonts w:ascii="Times New Roman" w:hAnsi="Times New Roman" w:cs="Times New Roman"/>
          <w:b/>
          <w:sz w:val="28"/>
          <w:szCs w:val="28"/>
          <w:lang w:val="kk-KZ"/>
        </w:rPr>
      </w:pPr>
    </w:p>
    <w:p w14:paraId="49B67DC3" w14:textId="77777777" w:rsidR="00544C81" w:rsidRPr="004D4E4B" w:rsidRDefault="00544C81" w:rsidP="00DE6E1A">
      <w:pPr>
        <w:spacing w:after="0" w:line="240" w:lineRule="auto"/>
        <w:jc w:val="both"/>
        <w:rPr>
          <w:rFonts w:ascii="Times New Roman" w:hAnsi="Times New Roman" w:cs="Times New Roman"/>
          <w:b/>
          <w:sz w:val="28"/>
          <w:szCs w:val="28"/>
          <w:lang w:val="kk-KZ"/>
        </w:rPr>
      </w:pPr>
      <w:r w:rsidRPr="004D4E4B">
        <w:rPr>
          <w:rFonts w:ascii="Times New Roman" w:hAnsi="Times New Roman" w:cs="Times New Roman"/>
          <w:b/>
          <w:sz w:val="28"/>
          <w:szCs w:val="28"/>
          <w:lang w:val="kk-KZ"/>
        </w:rPr>
        <w:t>Болжау:</w:t>
      </w:r>
    </w:p>
    <w:p w14:paraId="790387BD" w14:textId="77777777" w:rsidR="00544C81" w:rsidRPr="004D4E4B" w:rsidRDefault="00544C81" w:rsidP="00DE6E1A">
      <w:pPr>
        <w:spacing w:after="0" w:line="240" w:lineRule="auto"/>
        <w:jc w:val="both"/>
        <w:rPr>
          <w:rFonts w:ascii="Times New Roman" w:hAnsi="Times New Roman" w:cs="Times New Roman"/>
          <w:bCs/>
          <w:sz w:val="28"/>
          <w:szCs w:val="28"/>
          <w:lang w:val="kk-KZ"/>
        </w:rPr>
      </w:pPr>
      <w:r w:rsidRPr="004D4E4B">
        <w:rPr>
          <w:rFonts w:ascii="Times New Roman" w:hAnsi="Times New Roman" w:cs="Times New Roman"/>
          <w:b/>
          <w:sz w:val="28"/>
          <w:szCs w:val="28"/>
          <w:lang w:val="kk-KZ"/>
        </w:rPr>
        <w:t xml:space="preserve">№41 орта мектеп </w:t>
      </w:r>
      <w:r w:rsidRPr="004D4E4B">
        <w:rPr>
          <w:rFonts w:ascii="Times New Roman" w:hAnsi="Times New Roman" w:cs="Times New Roman"/>
          <w:bCs/>
          <w:sz w:val="28"/>
          <w:szCs w:val="28"/>
          <w:lang w:val="kk-KZ"/>
        </w:rPr>
        <w:t>– этномәдени компоненті бар азаматтық қалыптасу мектебі;</w:t>
      </w:r>
    </w:p>
    <w:p w14:paraId="177B5F10" w14:textId="77777777" w:rsidR="00544C81" w:rsidRPr="004D4E4B" w:rsidRDefault="00544C81" w:rsidP="00DE6E1A">
      <w:pPr>
        <w:spacing w:after="0" w:line="240" w:lineRule="auto"/>
        <w:jc w:val="both"/>
        <w:rPr>
          <w:rFonts w:ascii="Times New Roman" w:hAnsi="Times New Roman" w:cs="Times New Roman"/>
          <w:bCs/>
          <w:sz w:val="28"/>
          <w:szCs w:val="28"/>
          <w:lang w:val="kk-KZ"/>
        </w:rPr>
      </w:pPr>
      <w:r w:rsidRPr="004D4E4B">
        <w:rPr>
          <w:rFonts w:ascii="Times New Roman" w:hAnsi="Times New Roman" w:cs="Times New Roman"/>
          <w:bCs/>
          <w:sz w:val="28"/>
          <w:szCs w:val="28"/>
          <w:lang w:val="kk-KZ"/>
        </w:rPr>
        <w:t>Көктал ауданының әлеуметтік, саяси және этномәдени өмір орталығы.</w:t>
      </w:r>
    </w:p>
    <w:p w14:paraId="72FAB6F6" w14:textId="77777777" w:rsidR="00544C81" w:rsidRPr="004D4E4B" w:rsidRDefault="00544C81" w:rsidP="00DE6E1A">
      <w:pPr>
        <w:spacing w:after="0" w:line="240" w:lineRule="auto"/>
        <w:jc w:val="both"/>
        <w:rPr>
          <w:rFonts w:ascii="Times New Roman" w:hAnsi="Times New Roman" w:cs="Times New Roman"/>
          <w:b/>
          <w:sz w:val="28"/>
          <w:szCs w:val="28"/>
          <w:lang w:val="kk-KZ"/>
        </w:rPr>
      </w:pPr>
    </w:p>
    <w:p w14:paraId="1749E684" w14:textId="77777777" w:rsidR="00544C81" w:rsidRPr="004D4E4B" w:rsidRDefault="00544C81" w:rsidP="00DE6E1A">
      <w:pPr>
        <w:spacing w:after="0" w:line="240" w:lineRule="auto"/>
        <w:jc w:val="both"/>
        <w:rPr>
          <w:rFonts w:ascii="Times New Roman" w:hAnsi="Times New Roman" w:cs="Times New Roman"/>
          <w:sz w:val="28"/>
          <w:szCs w:val="28"/>
          <w:lang w:val="kk-KZ"/>
        </w:rPr>
      </w:pPr>
      <w:r w:rsidRPr="004D4E4B">
        <w:rPr>
          <w:rFonts w:ascii="Times New Roman" w:hAnsi="Times New Roman" w:cs="Times New Roman"/>
          <w:b/>
          <w:sz w:val="28"/>
          <w:szCs w:val="28"/>
          <w:lang w:val="kk-KZ"/>
        </w:rPr>
        <w:t xml:space="preserve">Мақсаты: </w:t>
      </w:r>
      <w:r w:rsidRPr="004D4E4B">
        <w:rPr>
          <w:rFonts w:ascii="Times New Roman" w:hAnsi="Times New Roman" w:cs="Times New Roman"/>
          <w:bCs/>
          <w:sz w:val="28"/>
          <w:szCs w:val="28"/>
          <w:lang w:val="kk-KZ"/>
        </w:rPr>
        <w:t>Әр субъектінің өзінің ерекше қабілеттерін анықтау негізінде әлеуметтік табысты тұлғаны қалыптастыру (оқушылар арасында да, мұғалімдер арасында да).</w:t>
      </w:r>
    </w:p>
    <w:p w14:paraId="091D2634" w14:textId="77777777" w:rsidR="00544C81" w:rsidRPr="004D4E4B" w:rsidRDefault="00544C81" w:rsidP="00DE6E1A">
      <w:pPr>
        <w:spacing w:after="0" w:line="240" w:lineRule="auto"/>
        <w:jc w:val="both"/>
        <w:rPr>
          <w:rFonts w:ascii="Times New Roman" w:hAnsi="Times New Roman" w:cs="Times New Roman"/>
          <w:b/>
          <w:sz w:val="28"/>
          <w:szCs w:val="28"/>
          <w:lang w:val="kk-KZ"/>
        </w:rPr>
      </w:pPr>
    </w:p>
    <w:p w14:paraId="3E4F60F9" w14:textId="77777777" w:rsidR="00544C81" w:rsidRPr="004D4E4B" w:rsidRDefault="00544C81" w:rsidP="00DE6E1A">
      <w:pPr>
        <w:spacing w:after="0" w:line="240" w:lineRule="auto"/>
        <w:jc w:val="both"/>
        <w:rPr>
          <w:rFonts w:ascii="Times New Roman" w:hAnsi="Times New Roman" w:cs="Times New Roman"/>
          <w:b/>
          <w:sz w:val="28"/>
          <w:szCs w:val="28"/>
          <w:lang w:val="kk-KZ"/>
        </w:rPr>
      </w:pPr>
      <w:r w:rsidRPr="004D4E4B">
        <w:rPr>
          <w:rFonts w:ascii="Times New Roman" w:hAnsi="Times New Roman" w:cs="Times New Roman"/>
          <w:b/>
          <w:sz w:val="28"/>
          <w:szCs w:val="28"/>
          <w:lang w:val="kk-KZ"/>
        </w:rPr>
        <w:t>Мектептің міндеттері:</w:t>
      </w:r>
    </w:p>
    <w:p w14:paraId="06480042"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лицей компоненті мен практикалық бағыттылығын ескере отырып, білім беру құрылымы мен мазмұнын жаңарту;</w:t>
      </w:r>
    </w:p>
    <w:p w14:paraId="133EA89D"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бөлінген көшбасшылықты енгізу арқылы сапаны басқару жүйелерін жетілдіру;</w:t>
      </w:r>
    </w:p>
    <w:p w14:paraId="65D75132"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білім беру процесінің барлық қатысушыларының қанағаттанушылығын арттыру.</w:t>
      </w:r>
    </w:p>
    <w:p w14:paraId="1052D3EB" w14:textId="77777777" w:rsidR="00544C81" w:rsidRPr="004D4E4B" w:rsidRDefault="00544C81" w:rsidP="00DE6E1A">
      <w:pPr>
        <w:spacing w:after="0" w:line="240" w:lineRule="auto"/>
        <w:ind w:firstLine="709"/>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Бағдарламаны іске асыру мектеп қызметінің барлық бағыттарын кезең-кезеңімен дамытуды, мониторинг нәтижелеріне сәйкес тұрақты түзетуді және жаңа бастамаларды енгізуді көздейді. Мектеп өзін-өзі жүзеге асыруға және жеке тұлғаның қоғамға бейімделуіне ықпал ететін білім беру ортасын қамтамасыз ететін тұрақты дамуда.</w:t>
      </w:r>
    </w:p>
    <w:p w14:paraId="54988F4C" w14:textId="77777777" w:rsidR="00544C81" w:rsidRPr="004D4E4B" w:rsidRDefault="00544C81" w:rsidP="00DE6E1A">
      <w:pPr>
        <w:spacing w:after="0" w:line="240" w:lineRule="auto"/>
        <w:ind w:firstLine="709"/>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Мектепті дамыту бағдарламасына сілтеме</w:t>
      </w:r>
    </w:p>
    <w:p w14:paraId="7BBE47E6" w14:textId="77777777" w:rsidR="00544C81" w:rsidRPr="004D4E4B" w:rsidRDefault="00544C81" w:rsidP="00DE6E1A">
      <w:pPr>
        <w:spacing w:after="0" w:line="240" w:lineRule="auto"/>
        <w:jc w:val="both"/>
        <w:rPr>
          <w:rFonts w:ascii="Times New Roman" w:hAnsi="Times New Roman" w:cs="Times New Roman"/>
          <w:b/>
          <w:color w:val="0000FF"/>
          <w:sz w:val="28"/>
          <w:szCs w:val="28"/>
          <w:u w:val="single"/>
          <w:lang w:val="kk-KZ"/>
        </w:rPr>
      </w:pPr>
      <w:r w:rsidRPr="004D4E4B">
        <w:rPr>
          <w:rFonts w:ascii="Times New Roman" w:hAnsi="Times New Roman" w:cs="Times New Roman"/>
          <w:b/>
          <w:sz w:val="28"/>
          <w:szCs w:val="28"/>
          <w:u w:val="single"/>
          <w:lang w:val="kk-KZ"/>
        </w:rPr>
        <w:t xml:space="preserve"> </w:t>
      </w:r>
      <w:hyperlink r:id="rId10" w:history="1">
        <w:r w:rsidRPr="004D4E4B">
          <w:rPr>
            <w:rStyle w:val="af0"/>
            <w:rFonts w:ascii="Times New Roman" w:hAnsi="Times New Roman" w:cs="Times New Roman"/>
            <w:b/>
            <w:color w:val="0000FF"/>
            <w:sz w:val="28"/>
            <w:szCs w:val="28"/>
            <w:lang w:val="kk-KZ"/>
          </w:rPr>
          <w:t>https://docs.google.com/document/d/1vkkDdbI9bx5ZNhktUrNjPOheHGChqStO3GWW6sZXGuE/edit?usp=sharing</w:t>
        </w:r>
      </w:hyperlink>
    </w:p>
    <w:p w14:paraId="4DD934F8" w14:textId="77777777" w:rsidR="00544C81" w:rsidRPr="004D4E4B" w:rsidRDefault="00544C81" w:rsidP="00DE6E1A">
      <w:pPr>
        <w:spacing w:after="0" w:line="240" w:lineRule="auto"/>
        <w:jc w:val="both"/>
        <w:rPr>
          <w:rFonts w:ascii="Times New Roman" w:hAnsi="Times New Roman" w:cs="Times New Roman"/>
          <w:b/>
          <w:sz w:val="28"/>
          <w:szCs w:val="28"/>
          <w:u w:val="single"/>
          <w:lang w:val="kk-KZ"/>
        </w:rPr>
      </w:pPr>
    </w:p>
    <w:p w14:paraId="20D1F606" w14:textId="77777777" w:rsidR="00544C81" w:rsidRPr="004D4E4B" w:rsidRDefault="00544C81"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
          <w:sz w:val="28"/>
          <w:szCs w:val="28"/>
          <w:lang w:val="kk-KZ" w:eastAsia="ar-SA"/>
        </w:rPr>
        <w:t>Мектеп диреторы</w:t>
      </w:r>
      <w:r w:rsidRPr="004D4E4B">
        <w:rPr>
          <w:rFonts w:ascii="Times New Roman" w:eastAsia="Times New Roman" w:hAnsi="Times New Roman" w:cs="Times New Roman"/>
          <w:sz w:val="28"/>
          <w:szCs w:val="28"/>
          <w:lang w:val="kk-KZ" w:eastAsia="ar-SA"/>
        </w:rPr>
        <w:t xml:space="preserve"> – </w:t>
      </w:r>
      <w:r w:rsidRPr="004D4E4B">
        <w:rPr>
          <w:rFonts w:ascii="Times New Roman" w:eastAsia="Times New Roman" w:hAnsi="Times New Roman" w:cs="Times New Roman"/>
          <w:sz w:val="28"/>
          <w:szCs w:val="28"/>
          <w:lang w:val="kk-KZ"/>
        </w:rPr>
        <w:t>Сыздыкова Асия Нугмановна 2022 жылғы 21 қарашада Астана қаласы әкімдігінің «№41 орта мектеп» КММ-нің директоры болып тағайындалды (Астана қаласы білім басқармасының 21.11.2022 ж. № 940 бұйрығы)</w:t>
      </w:r>
    </w:p>
    <w:p w14:paraId="31D7F52F" w14:textId="77777777" w:rsidR="00544C81" w:rsidRPr="004D4E4B" w:rsidRDefault="00BA26C1" w:rsidP="00DE6E1A">
      <w:pPr>
        <w:spacing w:after="0" w:line="240" w:lineRule="auto"/>
        <w:rPr>
          <w:rFonts w:ascii="Times New Roman" w:hAnsi="Times New Roman" w:cs="Times New Roman"/>
          <w:b/>
          <w:bCs/>
          <w:color w:val="0000FF"/>
          <w:sz w:val="28"/>
          <w:szCs w:val="28"/>
          <w:lang w:val="kk-KZ"/>
        </w:rPr>
      </w:pPr>
      <w:hyperlink r:id="rId11" w:history="1">
        <w:r w:rsidR="00544C81" w:rsidRPr="004D4E4B">
          <w:rPr>
            <w:rStyle w:val="af0"/>
            <w:rFonts w:ascii="Times New Roman" w:eastAsia="Times New Roman" w:hAnsi="Times New Roman" w:cs="Times New Roman"/>
            <w:b/>
            <w:bCs/>
            <w:color w:val="0000FF"/>
            <w:sz w:val="28"/>
            <w:szCs w:val="28"/>
            <w:lang w:val="kk-KZ" w:eastAsia="ar-SA"/>
          </w:rPr>
          <w:t>https://drive.google.com/file/d/1lsNhri1dblB1DcszdDb9KD5l7q6Gp07Z/view?usp=sharing</w:t>
        </w:r>
      </w:hyperlink>
    </w:p>
    <w:p w14:paraId="44E5DDF9"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rPr>
      </w:pPr>
    </w:p>
    <w:p w14:paraId="41816163"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en-US"/>
        </w:rPr>
      </w:pPr>
      <w:r w:rsidRPr="004D4E4B">
        <w:rPr>
          <w:rFonts w:ascii="Times New Roman" w:eastAsia="Times New Roman" w:hAnsi="Times New Roman" w:cs="Times New Roman"/>
          <w:sz w:val="28"/>
          <w:szCs w:val="28"/>
        </w:rPr>
        <w:t>Тел</w:t>
      </w:r>
      <w:r w:rsidRPr="004D4E4B">
        <w:rPr>
          <w:rFonts w:ascii="Times New Roman" w:eastAsia="Times New Roman" w:hAnsi="Times New Roman" w:cs="Times New Roman"/>
          <w:sz w:val="28"/>
          <w:szCs w:val="28"/>
          <w:lang w:val="en-US"/>
        </w:rPr>
        <w:t>.: 87054543044</w:t>
      </w:r>
    </w:p>
    <w:p w14:paraId="1B81FB31"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en-US"/>
        </w:rPr>
      </w:pPr>
      <w:r w:rsidRPr="004D4E4B">
        <w:rPr>
          <w:rFonts w:ascii="Times New Roman" w:eastAsia="Times New Roman" w:hAnsi="Times New Roman" w:cs="Times New Roman"/>
          <w:sz w:val="28"/>
          <w:szCs w:val="28"/>
          <w:lang w:val="en-US"/>
        </w:rPr>
        <w:t xml:space="preserve">E-mail: </w:t>
      </w:r>
      <w:hyperlink r:id="rId12" w:history="1">
        <w:r w:rsidRPr="004D4E4B">
          <w:rPr>
            <w:rStyle w:val="af0"/>
            <w:rFonts w:ascii="Times New Roman" w:hAnsi="Times New Roman" w:cs="Times New Roman"/>
            <w:color w:val="auto"/>
            <w:sz w:val="28"/>
            <w:szCs w:val="28"/>
            <w:lang w:val="en-US"/>
          </w:rPr>
          <w:t>assiya_19702013@mail.ru</w:t>
        </w:r>
      </w:hyperlink>
      <w:r w:rsidRPr="004D4E4B">
        <w:rPr>
          <w:rFonts w:ascii="Times New Roman" w:hAnsi="Times New Roman" w:cs="Times New Roman"/>
          <w:sz w:val="28"/>
          <w:szCs w:val="28"/>
          <w:lang w:val="en-US"/>
        </w:rPr>
        <w:t xml:space="preserve"> </w:t>
      </w:r>
    </w:p>
    <w:p w14:paraId="648E53AD" w14:textId="77777777" w:rsidR="00544C81" w:rsidRPr="004D4E4B" w:rsidRDefault="00544C81" w:rsidP="00DE6E1A">
      <w:pPr>
        <w:spacing w:after="0" w:line="240" w:lineRule="auto"/>
        <w:jc w:val="both"/>
        <w:rPr>
          <w:rFonts w:ascii="Times New Roman" w:eastAsia="Times New Roman" w:hAnsi="Times New Roman" w:cs="Times New Roman"/>
          <w:sz w:val="28"/>
          <w:szCs w:val="28"/>
          <w:lang w:val="kk-KZ" w:eastAsia="ar-SA"/>
        </w:rPr>
      </w:pPr>
    </w:p>
    <w:p w14:paraId="432CFBA0" w14:textId="77777777" w:rsidR="00544C81" w:rsidRPr="004D4E4B" w:rsidRDefault="00544C81" w:rsidP="00DE6E1A">
      <w:pPr>
        <w:spacing w:after="0" w:line="240" w:lineRule="auto"/>
        <w:rPr>
          <w:rFonts w:ascii="Times New Roman" w:eastAsia="Times New Roman" w:hAnsi="Times New Roman" w:cs="Times New Roman"/>
          <w:sz w:val="28"/>
          <w:szCs w:val="28"/>
          <w:lang w:val="kk-KZ" w:eastAsia="ar-SA"/>
        </w:rPr>
      </w:pPr>
      <w:r w:rsidRPr="004D4E4B">
        <w:rPr>
          <w:rFonts w:ascii="Times New Roman" w:eastAsia="Times New Roman" w:hAnsi="Times New Roman" w:cs="Times New Roman"/>
          <w:b/>
          <w:sz w:val="28"/>
          <w:szCs w:val="28"/>
          <w:lang w:val="kk-KZ" w:eastAsia="ar-SA"/>
        </w:rPr>
        <w:t xml:space="preserve">Заңды тұлғаны мемлекеттік қайта тіркеу туралы анықтама </w:t>
      </w:r>
      <w:r w:rsidRPr="004D4E4B">
        <w:rPr>
          <w:rFonts w:ascii="Times New Roman" w:eastAsia="Times New Roman" w:hAnsi="Times New Roman" w:cs="Times New Roman"/>
          <w:sz w:val="28"/>
          <w:szCs w:val="28"/>
          <w:lang w:val="kk-KZ" w:eastAsia="ar-SA"/>
        </w:rPr>
        <w:t>БСН 990440002222 06.04.2023 берілді.</w:t>
      </w:r>
    </w:p>
    <w:p w14:paraId="2FBDF28E" w14:textId="77777777" w:rsidR="00544C81" w:rsidRPr="004D4E4B" w:rsidRDefault="00BA26C1" w:rsidP="00DE6E1A">
      <w:pPr>
        <w:spacing w:after="0" w:line="240" w:lineRule="auto"/>
        <w:rPr>
          <w:rFonts w:ascii="Times New Roman" w:hAnsi="Times New Roman" w:cs="Times New Roman"/>
          <w:b/>
          <w:bCs/>
          <w:color w:val="0000FF"/>
          <w:sz w:val="28"/>
          <w:szCs w:val="28"/>
          <w:lang w:val="kk-KZ"/>
        </w:rPr>
      </w:pPr>
      <w:hyperlink r:id="rId13" w:history="1">
        <w:r w:rsidR="00544C81" w:rsidRPr="004D4E4B">
          <w:rPr>
            <w:rStyle w:val="af0"/>
            <w:rFonts w:ascii="Times New Roman" w:eastAsia="Times New Roman" w:hAnsi="Times New Roman" w:cs="Times New Roman"/>
            <w:b/>
            <w:bCs/>
            <w:color w:val="0000FF"/>
            <w:sz w:val="28"/>
            <w:szCs w:val="28"/>
            <w:lang w:val="kk-KZ" w:eastAsia="ar-SA"/>
          </w:rPr>
          <w:t>https://drive.google.com/file/d/1QceLh4G2cwRz8rgcA8QrXkrzk7W23VT3/view?usp=sharing</w:t>
        </w:r>
      </w:hyperlink>
    </w:p>
    <w:p w14:paraId="250F0BBA" w14:textId="77777777" w:rsidR="00544C81" w:rsidRPr="004D4E4B" w:rsidRDefault="00544C81" w:rsidP="00DE6E1A">
      <w:pPr>
        <w:spacing w:after="0" w:line="240" w:lineRule="auto"/>
        <w:ind w:firstLine="709"/>
        <w:jc w:val="both"/>
        <w:rPr>
          <w:rFonts w:ascii="Times New Roman" w:eastAsia="Times New Roman" w:hAnsi="Times New Roman" w:cs="Times New Roman"/>
          <w:sz w:val="28"/>
          <w:szCs w:val="28"/>
          <w:lang w:val="kk-KZ" w:eastAsia="ar-SA"/>
        </w:rPr>
      </w:pPr>
      <w:r w:rsidRPr="004D4E4B">
        <w:rPr>
          <w:rFonts w:ascii="Times New Roman" w:eastAsia="Times New Roman" w:hAnsi="Times New Roman" w:cs="Times New Roman"/>
          <w:sz w:val="28"/>
          <w:szCs w:val="28"/>
          <w:lang w:val="kk-KZ" w:eastAsia="ar-SA"/>
        </w:rPr>
        <w:lastRenderedPageBreak/>
        <w:t xml:space="preserve">Білім беру қызметімен айналысу құқығына </w:t>
      </w:r>
      <w:r w:rsidRPr="004D4E4B">
        <w:rPr>
          <w:rFonts w:ascii="Times New Roman" w:eastAsia="Times New Roman" w:hAnsi="Times New Roman" w:cs="Times New Roman"/>
          <w:b/>
          <w:sz w:val="28"/>
          <w:szCs w:val="28"/>
          <w:lang w:val="kk-KZ" w:eastAsia="ar-SA"/>
        </w:rPr>
        <w:t>Бас лицензия</w:t>
      </w:r>
      <w:r w:rsidRPr="004D4E4B">
        <w:rPr>
          <w:rFonts w:ascii="Times New Roman" w:eastAsia="Times New Roman" w:hAnsi="Times New Roman" w:cs="Times New Roman"/>
          <w:sz w:val="28"/>
          <w:szCs w:val="28"/>
          <w:lang w:val="kk-KZ" w:eastAsia="ar-SA"/>
        </w:rPr>
        <w:t xml:space="preserve">: 04.06.2025 жылғы № </w:t>
      </w:r>
      <w:r w:rsidRPr="004D4E4B">
        <w:rPr>
          <w:rFonts w:ascii="Times New Roman" w:eastAsia="Times New Roman" w:hAnsi="Times New Roman" w:cs="Times New Roman"/>
          <w:b/>
          <w:sz w:val="28"/>
          <w:szCs w:val="28"/>
          <w:lang w:val="kk-KZ" w:eastAsia="ar-SA"/>
        </w:rPr>
        <w:t>KZ79LAM00004888</w:t>
      </w:r>
      <w:r w:rsidRPr="004D4E4B">
        <w:rPr>
          <w:rFonts w:ascii="Times New Roman" w:eastAsia="Times New Roman" w:hAnsi="Times New Roman" w:cs="Times New Roman"/>
          <w:sz w:val="28"/>
          <w:szCs w:val="28"/>
          <w:lang w:val="kk-KZ" w:eastAsia="ar-SA"/>
        </w:rPr>
        <w:t>, қолданылу мерзімі-мерзімсіз.</w:t>
      </w:r>
    </w:p>
    <w:p w14:paraId="4D41A5C0" w14:textId="77777777" w:rsidR="00544C81" w:rsidRPr="004D4E4B" w:rsidRDefault="00544C81" w:rsidP="00DE6E1A">
      <w:pPr>
        <w:autoSpaceDE w:val="0"/>
        <w:autoSpaceDN w:val="0"/>
        <w:adjustRightInd w:val="0"/>
        <w:spacing w:after="0" w:line="240" w:lineRule="auto"/>
        <w:rPr>
          <w:rFonts w:ascii="Times New Roman" w:eastAsia="TimesNewRoman" w:hAnsi="Times New Roman" w:cs="Times New Roman"/>
          <w:b/>
          <w:bCs/>
          <w:color w:val="0000FF"/>
          <w:sz w:val="28"/>
          <w:szCs w:val="28"/>
          <w:lang w:val="kk-KZ"/>
        </w:rPr>
      </w:pPr>
      <w:r w:rsidRPr="004D4E4B">
        <w:rPr>
          <w:rFonts w:ascii="Times New Roman" w:eastAsia="TimesNewRoman" w:hAnsi="Times New Roman" w:cs="Times New Roman"/>
          <w:b/>
          <w:bCs/>
          <w:color w:val="0000FF"/>
          <w:sz w:val="28"/>
          <w:szCs w:val="28"/>
          <w:lang w:val="kk-KZ"/>
        </w:rPr>
        <w:t>https://drive.google.com/file/d/12ppJ5NJOrzs_VarNjlCXX2MXh8Yn9UBR/view?usp=sharing</w:t>
      </w:r>
    </w:p>
    <w:p w14:paraId="6A80A604" w14:textId="77777777" w:rsidR="00544C81" w:rsidRPr="004D4E4B" w:rsidRDefault="00544C81" w:rsidP="00DE6E1A">
      <w:pPr>
        <w:autoSpaceDE w:val="0"/>
        <w:autoSpaceDN w:val="0"/>
        <w:adjustRightInd w:val="0"/>
        <w:spacing w:after="0" w:line="240" w:lineRule="auto"/>
        <w:rPr>
          <w:rFonts w:ascii="Times New Roman" w:eastAsia="TimesNewRoman" w:hAnsi="Times New Roman" w:cs="Times New Roman"/>
          <w:sz w:val="28"/>
          <w:szCs w:val="28"/>
          <w:lang w:val="kk-KZ"/>
        </w:rPr>
      </w:pPr>
    </w:p>
    <w:p w14:paraId="646DDD8A" w14:textId="77777777" w:rsidR="00544C81" w:rsidRPr="004D4E4B" w:rsidRDefault="00544C81" w:rsidP="00DE6E1A">
      <w:pPr>
        <w:spacing w:after="0" w:line="240" w:lineRule="auto"/>
        <w:ind w:firstLine="709"/>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 xml:space="preserve">Астана қаласы әкімдігіні «№ 41 орта мектеп» </w:t>
      </w:r>
      <w:r w:rsidRPr="004D4E4B">
        <w:rPr>
          <w:rFonts w:ascii="Times New Roman" w:hAnsi="Times New Roman" w:cs="Times New Roman"/>
          <w:b/>
          <w:sz w:val="28"/>
          <w:szCs w:val="28"/>
          <w:lang w:val="kk-KZ"/>
        </w:rPr>
        <w:t>КММ жарғысы</w:t>
      </w:r>
      <w:r w:rsidRPr="004D4E4B">
        <w:rPr>
          <w:rFonts w:ascii="Times New Roman" w:hAnsi="Times New Roman" w:cs="Times New Roman"/>
          <w:sz w:val="28"/>
          <w:szCs w:val="28"/>
          <w:lang w:val="kk-KZ"/>
        </w:rPr>
        <w:t xml:space="preserve"> Қазақстан Республикасының Әділет министрлігінде 06.04.2023 тіркелген; бастапқы тіркеу 13.04.1999 (қоса беріледі).</w:t>
      </w:r>
    </w:p>
    <w:p w14:paraId="65D8DB29" w14:textId="77777777" w:rsidR="00544C81" w:rsidRPr="004D4E4B" w:rsidRDefault="00BA26C1" w:rsidP="00DE6E1A">
      <w:pPr>
        <w:spacing w:after="0" w:line="240" w:lineRule="auto"/>
        <w:rPr>
          <w:rStyle w:val="af0"/>
          <w:rFonts w:ascii="Times New Roman" w:hAnsi="Times New Roman" w:cs="Times New Roman"/>
          <w:b/>
          <w:bCs/>
          <w:color w:val="0000FF"/>
          <w:sz w:val="28"/>
          <w:szCs w:val="28"/>
          <w:lang w:val="kk-KZ"/>
        </w:rPr>
      </w:pPr>
      <w:hyperlink r:id="rId14" w:history="1">
        <w:r w:rsidR="00544C81" w:rsidRPr="004D4E4B">
          <w:rPr>
            <w:rStyle w:val="af0"/>
            <w:rFonts w:ascii="Times New Roman" w:hAnsi="Times New Roman" w:cs="Times New Roman"/>
            <w:b/>
            <w:bCs/>
            <w:color w:val="0000FF"/>
            <w:sz w:val="28"/>
            <w:szCs w:val="28"/>
            <w:lang w:val="kk-KZ"/>
          </w:rPr>
          <w:t>https://drive.google.com/file/d/1S6y9TuL8lxj9KayA-KIn1X2N33JGlX1x/view?usp=sharing</w:t>
        </w:r>
      </w:hyperlink>
    </w:p>
    <w:p w14:paraId="4B5CA08A" w14:textId="77777777" w:rsidR="00544C81" w:rsidRPr="004D4E4B" w:rsidRDefault="00544C81" w:rsidP="00DE6E1A">
      <w:pPr>
        <w:spacing w:after="0" w:line="240" w:lineRule="auto"/>
        <w:jc w:val="center"/>
        <w:rPr>
          <w:rFonts w:ascii="Times New Roman" w:hAnsi="Times New Roman" w:cs="Times New Roman"/>
          <w:b/>
          <w:sz w:val="28"/>
          <w:szCs w:val="28"/>
          <w:lang w:val="kk-KZ"/>
        </w:rPr>
      </w:pPr>
    </w:p>
    <w:p w14:paraId="3B87B682" w14:textId="77777777" w:rsidR="00544C81" w:rsidRPr="004D4E4B" w:rsidRDefault="00544C81" w:rsidP="00DE6E1A">
      <w:pPr>
        <w:spacing w:after="0" w:line="240" w:lineRule="auto"/>
        <w:jc w:val="center"/>
        <w:rPr>
          <w:rFonts w:ascii="Times New Roman" w:eastAsia="Times New Roman" w:hAnsi="Times New Roman" w:cs="Times New Roman"/>
          <w:b/>
          <w:sz w:val="28"/>
          <w:szCs w:val="28"/>
          <w:lang w:val="kk-KZ"/>
        </w:rPr>
      </w:pPr>
      <w:r w:rsidRPr="004D4E4B">
        <w:rPr>
          <w:rFonts w:ascii="Times New Roman" w:hAnsi="Times New Roman" w:cs="Times New Roman"/>
          <w:b/>
          <w:sz w:val="28"/>
          <w:szCs w:val="28"/>
          <w:lang w:val="kk-KZ"/>
        </w:rPr>
        <w:t xml:space="preserve">II. </w:t>
      </w:r>
      <w:r w:rsidRPr="004D4E4B">
        <w:rPr>
          <w:rFonts w:ascii="Times New Roman" w:eastAsia="Times New Roman" w:hAnsi="Times New Roman" w:cs="Times New Roman"/>
          <w:b/>
          <w:sz w:val="28"/>
          <w:szCs w:val="28"/>
          <w:lang w:val="kk-KZ"/>
        </w:rPr>
        <w:t>КАДРЛЫҚ ӘЛЕУЕТТІ ТАЛДАУ</w:t>
      </w:r>
    </w:p>
    <w:p w14:paraId="6071740A" w14:textId="77777777" w:rsidR="00544C81" w:rsidRPr="004D4E4B" w:rsidRDefault="00544C81" w:rsidP="00DE6E1A">
      <w:pPr>
        <w:tabs>
          <w:tab w:val="left" w:pos="840"/>
        </w:tabs>
        <w:spacing w:after="0" w:line="240" w:lineRule="auto"/>
        <w:ind w:firstLine="709"/>
        <w:contextualSpacing/>
        <w:jc w:val="both"/>
        <w:rPr>
          <w:rFonts w:ascii="Times New Roman" w:hAnsi="Times New Roman" w:cs="Times New Roman"/>
          <w:b/>
          <w:bCs/>
          <w:sz w:val="28"/>
          <w:szCs w:val="28"/>
          <w:lang w:val="kk-KZ"/>
        </w:rPr>
      </w:pPr>
      <w:r w:rsidRPr="004D4E4B">
        <w:rPr>
          <w:rFonts w:ascii="Times New Roman" w:hAnsi="Times New Roman" w:cs="Times New Roman"/>
          <w:b/>
          <w:bCs/>
          <w:sz w:val="28"/>
          <w:szCs w:val="28"/>
          <w:lang w:val="kk-KZ"/>
        </w:rPr>
        <w:t>Сапалық құрам</w:t>
      </w:r>
    </w:p>
    <w:p w14:paraId="7B7D832A" w14:textId="77777777" w:rsidR="00544C81" w:rsidRPr="004D4E4B" w:rsidRDefault="00544C81" w:rsidP="00DE6E1A">
      <w:pPr>
        <w:tabs>
          <w:tab w:val="left" w:pos="840"/>
        </w:tabs>
        <w:spacing w:after="0" w:line="240" w:lineRule="auto"/>
        <w:ind w:firstLine="709"/>
        <w:contextualSpacing/>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2022-2025 оқу жылдары аралығында "№41 орта мектеп " КММ педагогикалық құрамының саны келесі диапазонда өзгерді:</w:t>
      </w:r>
    </w:p>
    <w:p w14:paraId="191DD2CE" w14:textId="77777777" w:rsidR="00544C81" w:rsidRPr="004D4E4B" w:rsidRDefault="00544C81" w:rsidP="00BA26C1">
      <w:pPr>
        <w:pStyle w:val="af1"/>
        <w:numPr>
          <w:ilvl w:val="0"/>
          <w:numId w:val="265"/>
        </w:numPr>
        <w:tabs>
          <w:tab w:val="left" w:pos="993"/>
        </w:tabs>
        <w:spacing w:after="0" w:line="240" w:lineRule="auto"/>
        <w:ind w:hanging="218"/>
        <w:jc w:val="both"/>
        <w:rPr>
          <w:rFonts w:ascii="Times New Roman" w:hAnsi="Times New Roman" w:cs="Times New Roman"/>
          <w:sz w:val="28"/>
          <w:szCs w:val="28"/>
          <w:lang w:val="kk-KZ"/>
        </w:rPr>
      </w:pPr>
      <w:r w:rsidRPr="004D4E4B">
        <w:rPr>
          <w:rFonts w:ascii="Times New Roman" w:hAnsi="Times New Roman" w:cs="Times New Roman"/>
          <w:b/>
          <w:bCs/>
          <w:sz w:val="28"/>
          <w:szCs w:val="28"/>
          <w:lang w:val="kk-KZ"/>
        </w:rPr>
        <w:t xml:space="preserve">2022-2023 оқу жылы </w:t>
      </w:r>
      <w:r w:rsidRPr="004D4E4B">
        <w:rPr>
          <w:rFonts w:ascii="Times New Roman" w:hAnsi="Times New Roman" w:cs="Times New Roman"/>
          <w:sz w:val="28"/>
          <w:szCs w:val="28"/>
          <w:lang w:val="kk-KZ"/>
        </w:rPr>
        <w:t>– 71 педагог;</w:t>
      </w:r>
    </w:p>
    <w:p w14:paraId="282CD5B8" w14:textId="77777777" w:rsidR="00544C81" w:rsidRPr="004D4E4B" w:rsidRDefault="00544C81" w:rsidP="00BA26C1">
      <w:pPr>
        <w:pStyle w:val="af1"/>
        <w:numPr>
          <w:ilvl w:val="0"/>
          <w:numId w:val="265"/>
        </w:numPr>
        <w:tabs>
          <w:tab w:val="left" w:pos="993"/>
        </w:tabs>
        <w:spacing w:after="0" w:line="240" w:lineRule="auto"/>
        <w:ind w:hanging="218"/>
        <w:jc w:val="both"/>
        <w:rPr>
          <w:rFonts w:ascii="Times New Roman" w:hAnsi="Times New Roman" w:cs="Times New Roman"/>
          <w:sz w:val="28"/>
          <w:szCs w:val="28"/>
          <w:lang w:val="kk-KZ"/>
        </w:rPr>
      </w:pPr>
      <w:r w:rsidRPr="004D4E4B">
        <w:rPr>
          <w:rFonts w:ascii="Times New Roman" w:hAnsi="Times New Roman" w:cs="Times New Roman"/>
          <w:b/>
          <w:bCs/>
          <w:sz w:val="28"/>
          <w:szCs w:val="28"/>
          <w:lang w:val="kk-KZ"/>
        </w:rPr>
        <w:t xml:space="preserve">2023-2024 оқу жылы </w:t>
      </w:r>
      <w:r w:rsidRPr="004D4E4B">
        <w:rPr>
          <w:rFonts w:ascii="Times New Roman" w:hAnsi="Times New Roman" w:cs="Times New Roman"/>
          <w:sz w:val="28"/>
          <w:szCs w:val="28"/>
          <w:lang w:val="kk-KZ"/>
        </w:rPr>
        <w:t>– 89 педагог;</w:t>
      </w:r>
    </w:p>
    <w:p w14:paraId="5B0FC61D" w14:textId="77777777" w:rsidR="00544C81" w:rsidRPr="004D4E4B" w:rsidRDefault="00544C81" w:rsidP="00BA26C1">
      <w:pPr>
        <w:pStyle w:val="af1"/>
        <w:numPr>
          <w:ilvl w:val="0"/>
          <w:numId w:val="265"/>
        </w:numPr>
        <w:tabs>
          <w:tab w:val="left" w:pos="993"/>
        </w:tabs>
        <w:spacing w:after="0" w:line="240" w:lineRule="auto"/>
        <w:ind w:hanging="218"/>
        <w:jc w:val="both"/>
        <w:rPr>
          <w:rFonts w:ascii="Times New Roman" w:hAnsi="Times New Roman" w:cs="Times New Roman"/>
          <w:sz w:val="28"/>
          <w:szCs w:val="28"/>
          <w:lang w:val="kk-KZ"/>
        </w:rPr>
      </w:pPr>
      <w:r w:rsidRPr="004D4E4B">
        <w:rPr>
          <w:rFonts w:ascii="Times New Roman" w:hAnsi="Times New Roman" w:cs="Times New Roman"/>
          <w:b/>
          <w:bCs/>
          <w:sz w:val="28"/>
          <w:szCs w:val="28"/>
          <w:lang w:val="kk-KZ"/>
        </w:rPr>
        <w:t>2024-2025 оқу жылы</w:t>
      </w:r>
      <w:r w:rsidRPr="004D4E4B">
        <w:rPr>
          <w:rFonts w:ascii="Times New Roman" w:hAnsi="Times New Roman" w:cs="Times New Roman"/>
          <w:sz w:val="28"/>
          <w:szCs w:val="28"/>
          <w:lang w:val="kk-KZ"/>
        </w:rPr>
        <w:t xml:space="preserve"> – 83 педагог.</w:t>
      </w:r>
    </w:p>
    <w:p w14:paraId="07303150" w14:textId="77777777" w:rsidR="00544C81" w:rsidRPr="004D4E4B" w:rsidRDefault="00544C81" w:rsidP="00DE6E1A">
      <w:pPr>
        <w:tabs>
          <w:tab w:val="left" w:pos="840"/>
        </w:tabs>
        <w:spacing w:after="0" w:line="240" w:lineRule="auto"/>
        <w:ind w:firstLine="709"/>
        <w:contextualSpacing/>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Динамиканы талдау көрсеткендей, 2023-2024 оқу жылында педагогтар санының өткен жылмен салыстырғанда 25,3%-ға максималды өсуі байқалды. Бұл оқу жоспарының кеңеюіне, сыныптар санының артуына және сәйкесінше қосымша штат бірліктерінің қажеттілігіне байланысты болды.</w:t>
      </w:r>
    </w:p>
    <w:p w14:paraId="5EE07751" w14:textId="77777777" w:rsidR="00544C81" w:rsidRPr="004D4E4B" w:rsidRDefault="00544C81" w:rsidP="00DE6E1A">
      <w:pPr>
        <w:tabs>
          <w:tab w:val="left" w:pos="840"/>
        </w:tabs>
        <w:spacing w:after="0" w:line="240" w:lineRule="auto"/>
        <w:ind w:firstLine="709"/>
        <w:contextualSpacing/>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2024-2025 оқу жылында жүктемені оңтайландыруға, уақытша келісімшарттардың аяқталуына, сондай-ақ оқу ағындарын қайта ұйымдастыруға байланысты 83 адамға дейін (өткен жылдың шыңымен салыстырғанда 6,7%-ға аз) шамалы төмендеу болды.</w:t>
      </w:r>
    </w:p>
    <w:p w14:paraId="644E5389" w14:textId="77777777" w:rsidR="00544C81" w:rsidRPr="004D4E4B" w:rsidRDefault="00544C81" w:rsidP="00DE6E1A">
      <w:pPr>
        <w:tabs>
          <w:tab w:val="left" w:pos="840"/>
        </w:tabs>
        <w:spacing w:after="0" w:line="240" w:lineRule="auto"/>
        <w:ind w:firstLine="709"/>
        <w:contextualSpacing/>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Жалпы, ұжым бастауыш, негізгі және жалпы орта білім беру деңгейінде сапалы білім беру процесін қамтамасыз ету үшін жеткілікті тұрақты сандық құрамды сақтайды. Педагогтардың саны білім беру тапсырысына және мекеменің кадрлық қажеттілігіне сәйкес келеді.</w:t>
      </w:r>
    </w:p>
    <w:p w14:paraId="2BE7AB4D" w14:textId="77777777" w:rsidR="00544C81" w:rsidRPr="004D4E4B" w:rsidRDefault="00544C81" w:rsidP="00DE6E1A">
      <w:pPr>
        <w:tabs>
          <w:tab w:val="left" w:pos="840"/>
        </w:tabs>
        <w:spacing w:after="0" w:line="240" w:lineRule="auto"/>
        <w:ind w:firstLine="709"/>
        <w:contextualSpacing/>
        <w:jc w:val="both"/>
        <w:rPr>
          <w:rFonts w:ascii="Times New Roman" w:hAnsi="Times New Roman" w:cs="Times New Roman"/>
          <w:sz w:val="28"/>
          <w:szCs w:val="28"/>
          <w:lang w:val="kk-KZ"/>
        </w:rPr>
      </w:pPr>
    </w:p>
    <w:p w14:paraId="71A37E77" w14:textId="77777777" w:rsidR="00544C81" w:rsidRPr="004D4E4B" w:rsidRDefault="00544C81" w:rsidP="00DE6E1A">
      <w:pPr>
        <w:spacing w:after="0" w:line="240" w:lineRule="auto"/>
        <w:contextualSpacing/>
        <w:jc w:val="center"/>
        <w:rPr>
          <w:rFonts w:ascii="Times New Roman" w:hAnsi="Times New Roman" w:cs="Times New Roman"/>
          <w:sz w:val="28"/>
          <w:szCs w:val="28"/>
          <w:lang w:val="kk-KZ"/>
        </w:rPr>
      </w:pPr>
      <w:r w:rsidRPr="004D4E4B">
        <w:rPr>
          <w:rFonts w:ascii="Times New Roman" w:hAnsi="Times New Roman" w:cs="Times New Roman"/>
          <w:sz w:val="28"/>
          <w:szCs w:val="28"/>
          <w:lang w:val="kk-KZ"/>
        </w:rPr>
        <w:t>Сапалық құрам</w:t>
      </w:r>
    </w:p>
    <w:p w14:paraId="28377EBD" w14:textId="77777777" w:rsidR="00544C81" w:rsidRPr="004D4E4B" w:rsidRDefault="00544C81" w:rsidP="00DE6E1A">
      <w:pPr>
        <w:spacing w:after="0" w:line="240" w:lineRule="auto"/>
        <w:contextualSpacing/>
        <w:jc w:val="center"/>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4673"/>
        <w:gridCol w:w="4672"/>
      </w:tblGrid>
      <w:tr w:rsidR="00544C81" w:rsidRPr="004D4E4B" w14:paraId="7202FF41" w14:textId="77777777" w:rsidTr="00F11579">
        <w:tc>
          <w:tcPr>
            <w:tcW w:w="4673" w:type="dxa"/>
          </w:tcPr>
          <w:p w14:paraId="7405D486" w14:textId="77777777" w:rsidR="00544C81" w:rsidRPr="004D4E4B" w:rsidRDefault="00544C81" w:rsidP="00DE6E1A">
            <w:pPr>
              <w:contextualSpacing/>
              <w:jc w:val="center"/>
              <w:rPr>
                <w:rFonts w:ascii="Times New Roman" w:hAnsi="Times New Roman" w:cs="Times New Roman"/>
                <w:sz w:val="28"/>
                <w:szCs w:val="28"/>
                <w:lang w:val="kk-KZ"/>
              </w:rPr>
            </w:pPr>
            <w:r w:rsidRPr="004D4E4B">
              <w:rPr>
                <w:rFonts w:ascii="Times New Roman" w:hAnsi="Times New Roman" w:cs="Times New Roman"/>
                <w:sz w:val="28"/>
                <w:szCs w:val="28"/>
                <w:lang w:val="kk-KZ"/>
              </w:rPr>
              <w:t>Оқу жылдары</w:t>
            </w:r>
          </w:p>
        </w:tc>
        <w:tc>
          <w:tcPr>
            <w:tcW w:w="4672" w:type="dxa"/>
          </w:tcPr>
          <w:p w14:paraId="1EB71DE8" w14:textId="77777777" w:rsidR="00544C81" w:rsidRPr="004D4E4B" w:rsidRDefault="00544C81" w:rsidP="00DE6E1A">
            <w:pPr>
              <w:contextualSpacing/>
              <w:jc w:val="center"/>
              <w:rPr>
                <w:rFonts w:ascii="Times New Roman" w:hAnsi="Times New Roman" w:cs="Times New Roman"/>
                <w:sz w:val="28"/>
                <w:szCs w:val="28"/>
                <w:lang w:val="kk-KZ"/>
              </w:rPr>
            </w:pPr>
            <w:r w:rsidRPr="004D4E4B">
              <w:rPr>
                <w:rFonts w:ascii="Times New Roman" w:hAnsi="Times New Roman" w:cs="Times New Roman"/>
                <w:sz w:val="28"/>
                <w:szCs w:val="28"/>
                <w:lang w:val="kk-KZ"/>
              </w:rPr>
              <w:t>Барлығы</w:t>
            </w:r>
          </w:p>
        </w:tc>
      </w:tr>
      <w:tr w:rsidR="00544C81" w:rsidRPr="004D4E4B" w14:paraId="5EC94B26" w14:textId="77777777" w:rsidTr="00F11579">
        <w:tc>
          <w:tcPr>
            <w:tcW w:w="4673" w:type="dxa"/>
          </w:tcPr>
          <w:p w14:paraId="780766BB" w14:textId="77777777" w:rsidR="00544C81" w:rsidRPr="004D4E4B" w:rsidRDefault="00544C81" w:rsidP="00DE6E1A">
            <w:pPr>
              <w:contextualSpacing/>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2022-2023 оқу жылы</w:t>
            </w:r>
          </w:p>
        </w:tc>
        <w:tc>
          <w:tcPr>
            <w:tcW w:w="4672" w:type="dxa"/>
          </w:tcPr>
          <w:p w14:paraId="4EFD1988" w14:textId="77777777" w:rsidR="00544C81" w:rsidRPr="004D4E4B" w:rsidRDefault="00544C81" w:rsidP="00DE6E1A">
            <w:pPr>
              <w:contextualSpacing/>
              <w:jc w:val="center"/>
              <w:rPr>
                <w:rFonts w:ascii="Times New Roman" w:hAnsi="Times New Roman" w:cs="Times New Roman"/>
                <w:sz w:val="28"/>
                <w:szCs w:val="28"/>
                <w:lang w:val="kk-KZ"/>
              </w:rPr>
            </w:pPr>
            <w:r w:rsidRPr="004D4E4B">
              <w:rPr>
                <w:rFonts w:ascii="Times New Roman" w:hAnsi="Times New Roman" w:cs="Times New Roman"/>
                <w:sz w:val="28"/>
                <w:szCs w:val="28"/>
                <w:lang w:val="kk-KZ"/>
              </w:rPr>
              <w:t>71</w:t>
            </w:r>
          </w:p>
        </w:tc>
      </w:tr>
      <w:tr w:rsidR="00544C81" w:rsidRPr="004D4E4B" w14:paraId="2E74B71E" w14:textId="77777777" w:rsidTr="00F11579">
        <w:tc>
          <w:tcPr>
            <w:tcW w:w="4673" w:type="dxa"/>
          </w:tcPr>
          <w:p w14:paraId="6B54DB5A" w14:textId="77777777" w:rsidR="00544C81" w:rsidRPr="004D4E4B" w:rsidRDefault="00544C81" w:rsidP="00DE6E1A">
            <w:pPr>
              <w:contextualSpacing/>
              <w:jc w:val="both"/>
              <w:rPr>
                <w:rFonts w:ascii="Times New Roman" w:hAnsi="Times New Roman" w:cs="Times New Roman"/>
                <w:sz w:val="28"/>
                <w:szCs w:val="28"/>
                <w:lang w:val="kk-KZ"/>
              </w:rPr>
            </w:pPr>
            <w:r w:rsidRPr="004D4E4B">
              <w:rPr>
                <w:rFonts w:ascii="Times New Roman" w:hAnsi="Times New Roman" w:cs="Times New Roman"/>
                <w:sz w:val="28"/>
                <w:szCs w:val="28"/>
                <w:lang w:val="en-US"/>
              </w:rPr>
              <w:t xml:space="preserve">2023-2024 </w:t>
            </w:r>
            <w:r w:rsidRPr="004D4E4B">
              <w:rPr>
                <w:rFonts w:ascii="Times New Roman" w:hAnsi="Times New Roman" w:cs="Times New Roman"/>
                <w:sz w:val="28"/>
                <w:szCs w:val="28"/>
                <w:lang w:val="kk-KZ"/>
              </w:rPr>
              <w:t>оқу жылы</w:t>
            </w:r>
          </w:p>
        </w:tc>
        <w:tc>
          <w:tcPr>
            <w:tcW w:w="4672" w:type="dxa"/>
          </w:tcPr>
          <w:p w14:paraId="316FF0C6" w14:textId="77777777" w:rsidR="00544C81" w:rsidRPr="004D4E4B" w:rsidRDefault="00544C81" w:rsidP="00DE6E1A">
            <w:pPr>
              <w:contextualSpacing/>
              <w:jc w:val="center"/>
              <w:rPr>
                <w:rFonts w:ascii="Times New Roman" w:hAnsi="Times New Roman" w:cs="Times New Roman"/>
                <w:sz w:val="28"/>
                <w:szCs w:val="28"/>
                <w:lang w:val="kk-KZ"/>
              </w:rPr>
            </w:pPr>
            <w:r w:rsidRPr="004D4E4B">
              <w:rPr>
                <w:rFonts w:ascii="Times New Roman" w:hAnsi="Times New Roman" w:cs="Times New Roman"/>
                <w:sz w:val="28"/>
                <w:szCs w:val="28"/>
                <w:lang w:val="kk-KZ"/>
              </w:rPr>
              <w:t>89</w:t>
            </w:r>
          </w:p>
        </w:tc>
      </w:tr>
      <w:tr w:rsidR="00544C81" w:rsidRPr="004D4E4B" w14:paraId="35335419" w14:textId="77777777" w:rsidTr="00F11579">
        <w:tc>
          <w:tcPr>
            <w:tcW w:w="4673" w:type="dxa"/>
          </w:tcPr>
          <w:p w14:paraId="4EA1D5E9" w14:textId="77777777" w:rsidR="00544C81" w:rsidRPr="004D4E4B" w:rsidRDefault="00544C81" w:rsidP="00DE6E1A">
            <w:pPr>
              <w:contextualSpacing/>
              <w:jc w:val="both"/>
              <w:rPr>
                <w:rFonts w:ascii="Times New Roman" w:hAnsi="Times New Roman" w:cs="Times New Roman"/>
                <w:sz w:val="28"/>
                <w:szCs w:val="28"/>
              </w:rPr>
            </w:pPr>
            <w:r w:rsidRPr="004D4E4B">
              <w:rPr>
                <w:rFonts w:ascii="Times New Roman" w:hAnsi="Times New Roman" w:cs="Times New Roman"/>
                <w:sz w:val="28"/>
                <w:szCs w:val="28"/>
              </w:rPr>
              <w:t>2024-2025</w:t>
            </w:r>
            <w:r w:rsidRPr="004D4E4B">
              <w:rPr>
                <w:rFonts w:ascii="Times New Roman" w:hAnsi="Times New Roman" w:cs="Times New Roman"/>
                <w:sz w:val="28"/>
                <w:szCs w:val="28"/>
                <w:lang w:val="kk-KZ"/>
              </w:rPr>
              <w:t xml:space="preserve"> оқу жылы</w:t>
            </w:r>
          </w:p>
        </w:tc>
        <w:tc>
          <w:tcPr>
            <w:tcW w:w="4672" w:type="dxa"/>
          </w:tcPr>
          <w:p w14:paraId="31982795" w14:textId="77777777" w:rsidR="00544C81" w:rsidRPr="004D4E4B" w:rsidRDefault="00544C81" w:rsidP="00DE6E1A">
            <w:pPr>
              <w:contextualSpacing/>
              <w:jc w:val="center"/>
              <w:rPr>
                <w:rFonts w:ascii="Times New Roman" w:hAnsi="Times New Roman" w:cs="Times New Roman"/>
                <w:sz w:val="28"/>
                <w:szCs w:val="28"/>
              </w:rPr>
            </w:pPr>
            <w:r w:rsidRPr="004D4E4B">
              <w:rPr>
                <w:rFonts w:ascii="Times New Roman" w:hAnsi="Times New Roman" w:cs="Times New Roman"/>
                <w:sz w:val="28"/>
                <w:szCs w:val="28"/>
              </w:rPr>
              <w:t>83</w:t>
            </w:r>
          </w:p>
        </w:tc>
      </w:tr>
    </w:tbl>
    <w:p w14:paraId="0D2E1C2D" w14:textId="77777777" w:rsidR="00544C81" w:rsidRPr="004D4E4B" w:rsidRDefault="00544C81" w:rsidP="00DE6E1A">
      <w:pPr>
        <w:spacing w:after="0" w:line="240" w:lineRule="auto"/>
        <w:rPr>
          <w:rFonts w:ascii="Times New Roman" w:hAnsi="Times New Roman" w:cs="Times New Roman"/>
          <w:bCs/>
          <w:color w:val="FF0000"/>
          <w:sz w:val="28"/>
          <w:szCs w:val="28"/>
          <w:lang w:val="kk-KZ"/>
        </w:rPr>
      </w:pPr>
    </w:p>
    <w:p w14:paraId="3CFB9CB3" w14:textId="77777777" w:rsidR="00544C81" w:rsidRPr="004D4E4B" w:rsidRDefault="00544C81" w:rsidP="00DE6E1A">
      <w:pPr>
        <w:spacing w:after="0" w:line="240" w:lineRule="auto"/>
        <w:ind w:firstLine="709"/>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2022-2025 оқу жылдарына педагог кадрлардың сапалық құрамын талдау</w:t>
      </w:r>
    </w:p>
    <w:p w14:paraId="1BB75B44" w14:textId="77777777" w:rsidR="00544C81" w:rsidRPr="004D4E4B" w:rsidRDefault="00544C81" w:rsidP="00DE6E1A">
      <w:pPr>
        <w:spacing w:after="0" w:line="240" w:lineRule="auto"/>
        <w:ind w:firstLine="709"/>
        <w:jc w:val="both"/>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Педагогтердің жұмыс өтілі бойынша бөлінуін талдау тұрақты Кадрлық өзекті және тәжірибелі мамандарға баса назар аудара отырып, теңдестірілген құрылымның болуын көрсетеді.</w:t>
      </w:r>
    </w:p>
    <w:p w14:paraId="64350A2E"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1. Еңбек өтілі 0-3 жыл</w:t>
      </w:r>
    </w:p>
    <w:p w14:paraId="61D475AE"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lastRenderedPageBreak/>
        <w:t>• 2022-2023 жылдары – 6 адам (8,5%)</w:t>
      </w:r>
    </w:p>
    <w:p w14:paraId="2EB36E6D"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2023-2024 жылдары – 7 адам (7,9%)</w:t>
      </w:r>
    </w:p>
    <w:p w14:paraId="34A019C0"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2024-2025 жылдары – 11 адам (13,3%)</w:t>
      </w:r>
    </w:p>
    <w:p w14:paraId="7D089F88" w14:textId="77777777" w:rsidR="00544C81" w:rsidRPr="004D4E4B" w:rsidRDefault="00544C81" w:rsidP="00DE6E1A">
      <w:pPr>
        <w:spacing w:after="0" w:line="240" w:lineRule="auto"/>
        <w:ind w:firstLine="709"/>
        <w:jc w:val="both"/>
        <w:rPr>
          <w:rFonts w:ascii="Times New Roman" w:hAnsi="Times New Roman" w:cs="Times New Roman"/>
          <w:bCs/>
          <w:color w:val="000000" w:themeColor="text1"/>
          <w:sz w:val="28"/>
          <w:szCs w:val="28"/>
          <w:lang w:val="kk-KZ"/>
        </w:rPr>
      </w:pPr>
      <w:r w:rsidRPr="004D4E4B">
        <w:rPr>
          <w:rFonts w:ascii="Times New Roman" w:hAnsi="Times New Roman" w:cs="Times New Roman"/>
          <w:b/>
          <w:color w:val="000000" w:themeColor="text1"/>
          <w:sz w:val="28"/>
          <w:szCs w:val="28"/>
          <w:lang w:val="kk-KZ"/>
        </w:rPr>
        <w:t>Қорытынды</w:t>
      </w:r>
      <w:r w:rsidRPr="004D4E4B">
        <w:rPr>
          <w:rFonts w:ascii="Times New Roman" w:hAnsi="Times New Roman" w:cs="Times New Roman"/>
          <w:bCs/>
          <w:color w:val="000000" w:themeColor="text1"/>
          <w:sz w:val="28"/>
          <w:szCs w:val="28"/>
          <w:lang w:val="kk-KZ"/>
        </w:rPr>
        <w:t>: жас мамандардың үлесінің өсуі байқалады, әсіресе 2024-2025 жылдары (2023-2024 жылдармен салыстырғанда+5,4 б.т.), бұл жаңа кадрлардың ағынын көрсетеді. Бұл жүйелі тәлімгерлік Жұмыс пен бейімделу қажеттілігін күшейтеді.</w:t>
      </w:r>
    </w:p>
    <w:p w14:paraId="4EDD1ADE" w14:textId="77777777" w:rsidR="00544C81" w:rsidRPr="004D4E4B" w:rsidRDefault="00544C81" w:rsidP="00DE6E1A">
      <w:pPr>
        <w:spacing w:after="0" w:line="240" w:lineRule="auto"/>
        <w:ind w:firstLine="709"/>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2. Еңбек өтілі 4-5 жыл</w:t>
      </w:r>
    </w:p>
    <w:p w14:paraId="135C973C" w14:textId="77777777" w:rsidR="00544C81" w:rsidRPr="004D4E4B" w:rsidRDefault="00544C81" w:rsidP="00BA26C1">
      <w:pPr>
        <w:pStyle w:val="af1"/>
        <w:numPr>
          <w:ilvl w:val="0"/>
          <w:numId w:val="265"/>
        </w:numPr>
        <w:spacing w:after="0" w:line="240" w:lineRule="auto"/>
        <w:ind w:left="1134"/>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Шамалы сан: 1 (1,4%) → 3 (3,3%) → 2 (2,4%)</w:t>
      </w:r>
    </w:p>
    <w:p w14:paraId="62229171" w14:textId="77777777" w:rsidR="00544C81" w:rsidRPr="004D4E4B" w:rsidRDefault="00544C81" w:rsidP="00DE6E1A">
      <w:pPr>
        <w:spacing w:after="0" w:line="240" w:lineRule="auto"/>
        <w:ind w:firstLine="709"/>
        <w:jc w:val="both"/>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Бұл санат нашар ұсынылған, бұл мамандардың бір бөлігінің еңбек өтілі бойынша келесі топқа өтуіне байланысты болуы мүмкін.</w:t>
      </w:r>
    </w:p>
    <w:p w14:paraId="6332822D" w14:textId="77777777" w:rsidR="00544C81" w:rsidRPr="004D4E4B" w:rsidRDefault="00544C81" w:rsidP="00DE6E1A">
      <w:pPr>
        <w:spacing w:after="0" w:line="240" w:lineRule="auto"/>
        <w:ind w:firstLine="709"/>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3. Еңбек өтілі 5-16 жыл</w:t>
      </w:r>
    </w:p>
    <w:p w14:paraId="23B8E84B"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2022-2023: 7 (9,9%)</w:t>
      </w:r>
    </w:p>
    <w:p w14:paraId="07B446F6"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2023-2024: 13 (14,6%)</w:t>
      </w:r>
    </w:p>
    <w:p w14:paraId="2A130A4F"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2024-2025: 13 (15,6%)</w:t>
      </w:r>
    </w:p>
    <w:p w14:paraId="377F425B" w14:textId="77777777" w:rsidR="00544C81" w:rsidRPr="004D4E4B" w:rsidRDefault="00544C81" w:rsidP="00DE6E1A">
      <w:pPr>
        <w:spacing w:after="0" w:line="240" w:lineRule="auto"/>
        <w:ind w:firstLine="709"/>
        <w:jc w:val="both"/>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Қорытынды: білім беру қызметінің негізін құрайтын орта буын мұғалімдерінің тұрақты және орташа өсіп келе жатқан категориясы. Осы топтағы мұғалімдер санының өсуі күшті кәсіби орта қабаттың қалыптасуы туралы айтады.</w:t>
      </w:r>
    </w:p>
    <w:p w14:paraId="282165BE" w14:textId="77777777" w:rsidR="00544C81" w:rsidRPr="004D4E4B" w:rsidRDefault="00544C81" w:rsidP="00DE6E1A">
      <w:pPr>
        <w:spacing w:after="0" w:line="240" w:lineRule="auto"/>
        <w:ind w:firstLine="709"/>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4. Еңбек өтілі 17-20 жыл</w:t>
      </w:r>
    </w:p>
    <w:p w14:paraId="2448E4D8"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Көрсеткіштер төмендейді: 14 → 20 → 9</w:t>
      </w:r>
    </w:p>
    <w:p w14:paraId="1B7FFC80" w14:textId="77777777" w:rsidR="00544C81" w:rsidRPr="004D4E4B" w:rsidRDefault="00544C81" w:rsidP="00DE6E1A">
      <w:pPr>
        <w:spacing w:after="0" w:line="240" w:lineRule="auto"/>
        <w:ind w:firstLine="709"/>
        <w:jc w:val="both"/>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2024-2025 жылдары 10,8%-ға дейін айтарлықтай төмендеу-өткен жылмен салыстырғанда екі есе (22,5%).</w:t>
      </w:r>
    </w:p>
    <w:p w14:paraId="18067FA9" w14:textId="77777777" w:rsidR="00544C81" w:rsidRPr="004D4E4B" w:rsidRDefault="00544C81" w:rsidP="00DE6E1A">
      <w:pPr>
        <w:spacing w:after="0" w:line="240" w:lineRule="auto"/>
        <w:ind w:firstLine="709"/>
        <w:jc w:val="both"/>
        <w:rPr>
          <w:rFonts w:ascii="Times New Roman" w:hAnsi="Times New Roman" w:cs="Times New Roman"/>
          <w:bCs/>
          <w:color w:val="000000" w:themeColor="text1"/>
          <w:sz w:val="28"/>
          <w:szCs w:val="28"/>
          <w:lang w:val="kk-KZ"/>
        </w:rPr>
      </w:pPr>
      <w:r w:rsidRPr="004D4E4B">
        <w:rPr>
          <w:rFonts w:ascii="Times New Roman" w:hAnsi="Times New Roman" w:cs="Times New Roman"/>
          <w:b/>
          <w:color w:val="000000" w:themeColor="text1"/>
          <w:sz w:val="28"/>
          <w:szCs w:val="28"/>
          <w:lang w:val="kk-KZ"/>
        </w:rPr>
        <w:t>Қорытынды</w:t>
      </w:r>
      <w:r w:rsidRPr="004D4E4B">
        <w:rPr>
          <w:rFonts w:ascii="Times New Roman" w:hAnsi="Times New Roman" w:cs="Times New Roman"/>
          <w:bCs/>
          <w:color w:val="000000" w:themeColor="text1"/>
          <w:sz w:val="28"/>
          <w:szCs w:val="28"/>
          <w:lang w:val="kk-KZ"/>
        </w:rPr>
        <w:t>: осы санаттағы мұғалімдердің әкімшілік лауазымдарға кетуі, біліктілігін арттыруы немесе мектептен шығуы мүмкін, бұл себептерді одан әрі талдауды қажет етеді.</w:t>
      </w:r>
    </w:p>
    <w:p w14:paraId="4C5C42F9" w14:textId="77777777" w:rsidR="00544C81" w:rsidRPr="004D4E4B" w:rsidRDefault="00544C81" w:rsidP="00DE6E1A">
      <w:pPr>
        <w:spacing w:after="0" w:line="240" w:lineRule="auto"/>
        <w:ind w:firstLine="709"/>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5. 20 жылдан астам еңбек өтілі</w:t>
      </w:r>
    </w:p>
    <w:p w14:paraId="0A82165D"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2022-2023: 38 (53,6%)</w:t>
      </w:r>
    </w:p>
    <w:p w14:paraId="3BA0A156"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2023-2024: 42 (47,2%)</w:t>
      </w:r>
    </w:p>
    <w:p w14:paraId="1C5A38E3"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 2024-2025: 40 (48,1%)</w:t>
      </w:r>
    </w:p>
    <w:p w14:paraId="4C450B5F" w14:textId="77777777" w:rsidR="00544C81" w:rsidRPr="004D4E4B" w:rsidRDefault="00544C81" w:rsidP="00DE6E1A">
      <w:pPr>
        <w:spacing w:after="0" w:line="240" w:lineRule="auto"/>
        <w:ind w:firstLine="709"/>
        <w:jc w:val="both"/>
        <w:rPr>
          <w:rFonts w:ascii="Times New Roman" w:hAnsi="Times New Roman" w:cs="Times New Roman"/>
          <w:bCs/>
          <w:color w:val="000000" w:themeColor="text1"/>
          <w:sz w:val="28"/>
          <w:szCs w:val="28"/>
          <w:lang w:val="kk-KZ"/>
        </w:rPr>
      </w:pPr>
      <w:r w:rsidRPr="004D4E4B">
        <w:rPr>
          <w:rFonts w:ascii="Times New Roman" w:hAnsi="Times New Roman" w:cs="Times New Roman"/>
          <w:b/>
          <w:color w:val="000000" w:themeColor="text1"/>
          <w:sz w:val="28"/>
          <w:szCs w:val="28"/>
          <w:lang w:val="kk-KZ"/>
        </w:rPr>
        <w:t>Қорытынды</w:t>
      </w:r>
      <w:r w:rsidRPr="004D4E4B">
        <w:rPr>
          <w:rFonts w:ascii="Times New Roman" w:hAnsi="Times New Roman" w:cs="Times New Roman"/>
          <w:bCs/>
          <w:color w:val="000000" w:themeColor="text1"/>
          <w:sz w:val="28"/>
          <w:szCs w:val="28"/>
          <w:lang w:val="kk-KZ"/>
        </w:rPr>
        <w:t>: үлкен тәжірибесі бар мұғалімдер негізгі кадрлық ортаны құрайды. 2023-2024 жылдардағы үлестің аздап төмендеуіне қарамастан, олардың саны тұрақты болып қала береді. Бұл топ білім алушылар арасында жоғары кәсіби әлеуетке және елеулі беделге ие.</w:t>
      </w:r>
    </w:p>
    <w:p w14:paraId="0FD20A1D" w14:textId="77777777" w:rsidR="00544C81" w:rsidRPr="004D4E4B" w:rsidRDefault="00544C81" w:rsidP="00DE6E1A">
      <w:pPr>
        <w:spacing w:after="0" w:line="240" w:lineRule="auto"/>
        <w:ind w:firstLine="709"/>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Жалпыланған тұжырымдар:</w:t>
      </w:r>
    </w:p>
    <w:p w14:paraId="07DAC2C5"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Педагогикалық ұжым тұрақтылықпен және жоғары біліктілікпен сипатталады: мұғалімдердің 58%-дан астамының 16 жылдан астам жұмыс өтілі бар.</w:t>
      </w:r>
    </w:p>
    <w:p w14:paraId="6E6EB6F0"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Ұжымды жасарту үрдісі байқалды, бұл тәлімгерлік бағдарламаларын күшейтуді және жас педагогтарды қолдауды талап етеді.</w:t>
      </w:r>
    </w:p>
    <w:p w14:paraId="286CF7F2" w14:textId="77777777" w:rsidR="00544C81" w:rsidRPr="004D4E4B" w:rsidRDefault="00544C81" w:rsidP="00BA26C1">
      <w:pPr>
        <w:pStyle w:val="af1"/>
        <w:numPr>
          <w:ilvl w:val="0"/>
          <w:numId w:val="265"/>
        </w:numPr>
        <w:spacing w:after="0" w:line="240" w:lineRule="auto"/>
        <w:jc w:val="both"/>
        <w:rPr>
          <w:rFonts w:ascii="Times New Roman" w:hAnsi="Times New Roman" w:cs="Times New Roman"/>
          <w:bCs/>
          <w:color w:val="000000" w:themeColor="text1"/>
          <w:sz w:val="28"/>
          <w:szCs w:val="28"/>
          <w:lang w:val="kk-KZ"/>
        </w:rPr>
      </w:pPr>
      <w:r w:rsidRPr="004D4E4B">
        <w:rPr>
          <w:rFonts w:ascii="Times New Roman" w:hAnsi="Times New Roman" w:cs="Times New Roman"/>
          <w:bCs/>
          <w:color w:val="000000" w:themeColor="text1"/>
          <w:sz w:val="28"/>
          <w:szCs w:val="28"/>
          <w:lang w:val="kk-KZ"/>
        </w:rPr>
        <w:t>2024-2025 оқу жылында олардың күрт қысқаруы педагогикалық процестің сабақтастығы мен басқарылуына әсер етуі мүмкін болғандықтан, орта еңбек өтілі (17-20 жыл) кадрлардың сақталуына назар аудару қажет.</w:t>
      </w:r>
    </w:p>
    <w:p w14:paraId="7770C1F9" w14:textId="77777777" w:rsidR="00544C81" w:rsidRPr="004D4E4B" w:rsidRDefault="00544C81" w:rsidP="00DE6E1A">
      <w:pPr>
        <w:spacing w:after="0" w:line="240" w:lineRule="auto"/>
        <w:ind w:firstLine="709"/>
        <w:rPr>
          <w:rFonts w:ascii="Times New Roman" w:hAnsi="Times New Roman" w:cs="Times New Roman"/>
          <w:bCs/>
          <w:color w:val="000000" w:themeColor="text1"/>
          <w:sz w:val="28"/>
          <w:szCs w:val="28"/>
          <w:lang w:val="kk-KZ"/>
        </w:rPr>
      </w:pPr>
    </w:p>
    <w:p w14:paraId="1D31C179" w14:textId="77777777" w:rsidR="00544C81" w:rsidRPr="004D4E4B" w:rsidRDefault="00544C81" w:rsidP="00DE6E1A">
      <w:pPr>
        <w:spacing w:after="0" w:line="240" w:lineRule="auto"/>
        <w:contextualSpacing/>
        <w:jc w:val="center"/>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lastRenderedPageBreak/>
        <w:t>Сапалық құрам</w:t>
      </w:r>
    </w:p>
    <w:p w14:paraId="18D7FF06" w14:textId="77777777" w:rsidR="00544C81" w:rsidRPr="004D4E4B" w:rsidRDefault="00544C81" w:rsidP="00DE6E1A">
      <w:pPr>
        <w:spacing w:after="0" w:line="240" w:lineRule="auto"/>
        <w:rPr>
          <w:rFonts w:ascii="Times New Roman" w:hAnsi="Times New Roman" w:cs="Times New Roman"/>
          <w:b/>
          <w:bCs/>
          <w:color w:val="FF0000"/>
          <w:sz w:val="28"/>
          <w:szCs w:val="28"/>
          <w:lang w:val="kk-KZ"/>
        </w:rPr>
      </w:pPr>
    </w:p>
    <w:tbl>
      <w:tblPr>
        <w:tblStyle w:val="a5"/>
        <w:tblW w:w="8630" w:type="dxa"/>
        <w:jc w:val="center"/>
        <w:tblLook w:val="04A0" w:firstRow="1" w:lastRow="0" w:firstColumn="1" w:lastColumn="0" w:noHBand="0" w:noVBand="1"/>
      </w:tblPr>
      <w:tblGrid>
        <w:gridCol w:w="1495"/>
        <w:gridCol w:w="1374"/>
        <w:gridCol w:w="876"/>
        <w:gridCol w:w="1453"/>
        <w:gridCol w:w="876"/>
        <w:gridCol w:w="9"/>
        <w:gridCol w:w="1444"/>
        <w:gridCol w:w="1086"/>
        <w:gridCol w:w="17"/>
      </w:tblGrid>
      <w:tr w:rsidR="00544C81" w:rsidRPr="00DE6E1A" w14:paraId="6CDED20C" w14:textId="77777777" w:rsidTr="00F11579">
        <w:trPr>
          <w:jc w:val="center"/>
        </w:trPr>
        <w:tc>
          <w:tcPr>
            <w:tcW w:w="1495" w:type="dxa"/>
            <w:vMerge w:val="restart"/>
          </w:tcPr>
          <w:p w14:paraId="315F4845" w14:textId="77777777" w:rsidR="00544C81" w:rsidRPr="00DE6E1A" w:rsidRDefault="00544C81" w:rsidP="00DE6E1A">
            <w:pP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lang w:val="kk-KZ"/>
              </w:rPr>
              <w:t>Еңбек өтілі</w:t>
            </w:r>
          </w:p>
        </w:tc>
        <w:tc>
          <w:tcPr>
            <w:tcW w:w="2250" w:type="dxa"/>
            <w:gridSpan w:val="2"/>
          </w:tcPr>
          <w:p w14:paraId="2F6456A9" w14:textId="77777777" w:rsidR="00544C81" w:rsidRPr="00DE6E1A" w:rsidRDefault="00544C81" w:rsidP="00DE6E1A">
            <w:pPr>
              <w:jc w:val="cente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2022-2023</w:t>
            </w:r>
          </w:p>
        </w:tc>
        <w:tc>
          <w:tcPr>
            <w:tcW w:w="2338" w:type="dxa"/>
            <w:gridSpan w:val="3"/>
          </w:tcPr>
          <w:p w14:paraId="375D51D5" w14:textId="77777777" w:rsidR="00544C81" w:rsidRPr="00DE6E1A" w:rsidRDefault="00544C81" w:rsidP="00DE6E1A">
            <w:pPr>
              <w:jc w:val="cente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lang w:val="kk-KZ"/>
              </w:rPr>
              <w:t>2023-2024</w:t>
            </w:r>
          </w:p>
        </w:tc>
        <w:tc>
          <w:tcPr>
            <w:tcW w:w="2547" w:type="dxa"/>
            <w:gridSpan w:val="3"/>
          </w:tcPr>
          <w:p w14:paraId="12193A50" w14:textId="77777777" w:rsidR="00544C81" w:rsidRPr="00DE6E1A" w:rsidRDefault="00544C81" w:rsidP="00DE6E1A">
            <w:pPr>
              <w:jc w:val="center"/>
              <w:rPr>
                <w:rFonts w:ascii="Times New Roman" w:hAnsi="Times New Roman" w:cs="Times New Roman"/>
                <w:color w:val="FF0000"/>
                <w:sz w:val="24"/>
                <w:szCs w:val="24"/>
                <w:lang w:val="kk-KZ"/>
              </w:rPr>
            </w:pPr>
            <w:r w:rsidRPr="00DE6E1A">
              <w:rPr>
                <w:rFonts w:ascii="Times New Roman" w:hAnsi="Times New Roman" w:cs="Times New Roman"/>
                <w:color w:val="FF0000"/>
                <w:sz w:val="24"/>
                <w:szCs w:val="24"/>
                <w:lang w:val="kk-KZ"/>
              </w:rPr>
              <w:t>2024-2025</w:t>
            </w:r>
          </w:p>
        </w:tc>
      </w:tr>
      <w:tr w:rsidR="00544C81" w:rsidRPr="00DE6E1A" w14:paraId="5206D79C" w14:textId="77777777" w:rsidTr="00F11579">
        <w:trPr>
          <w:gridAfter w:val="1"/>
          <w:wAfter w:w="17" w:type="dxa"/>
          <w:jc w:val="center"/>
        </w:trPr>
        <w:tc>
          <w:tcPr>
            <w:tcW w:w="1495" w:type="dxa"/>
            <w:vMerge/>
          </w:tcPr>
          <w:p w14:paraId="3B2CFF09" w14:textId="77777777" w:rsidR="00544C81" w:rsidRPr="00DE6E1A" w:rsidRDefault="00544C81" w:rsidP="00DE6E1A">
            <w:pPr>
              <w:rPr>
                <w:rFonts w:ascii="Times New Roman" w:hAnsi="Times New Roman" w:cs="Times New Roman"/>
                <w:color w:val="000000" w:themeColor="text1"/>
                <w:sz w:val="24"/>
                <w:szCs w:val="24"/>
              </w:rPr>
            </w:pPr>
          </w:p>
        </w:tc>
        <w:tc>
          <w:tcPr>
            <w:tcW w:w="1374" w:type="dxa"/>
          </w:tcPr>
          <w:p w14:paraId="4840CCAB" w14:textId="77777777" w:rsidR="00544C81" w:rsidRPr="00DE6E1A" w:rsidRDefault="00544C81" w:rsidP="00DE6E1A">
            <w:pPr>
              <w:jc w:val="cente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lang w:val="kk-KZ"/>
              </w:rPr>
              <w:t>Адам саны</w:t>
            </w:r>
          </w:p>
        </w:tc>
        <w:tc>
          <w:tcPr>
            <w:tcW w:w="876" w:type="dxa"/>
          </w:tcPr>
          <w:p w14:paraId="78F89223" w14:textId="77777777" w:rsidR="00544C81" w:rsidRPr="00DE6E1A" w:rsidRDefault="00544C81" w:rsidP="00DE6E1A">
            <w:pPr>
              <w:jc w:val="cente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w:t>
            </w:r>
          </w:p>
        </w:tc>
        <w:tc>
          <w:tcPr>
            <w:tcW w:w="1453" w:type="dxa"/>
          </w:tcPr>
          <w:p w14:paraId="730B36A2" w14:textId="77777777" w:rsidR="00544C81" w:rsidRPr="00DE6E1A" w:rsidRDefault="00544C81" w:rsidP="00DE6E1A">
            <w:pPr>
              <w:jc w:val="cente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lang w:val="kk-KZ"/>
              </w:rPr>
              <w:t>Адам саны</w:t>
            </w:r>
          </w:p>
        </w:tc>
        <w:tc>
          <w:tcPr>
            <w:tcW w:w="876" w:type="dxa"/>
          </w:tcPr>
          <w:p w14:paraId="103BD0AD" w14:textId="77777777" w:rsidR="00544C81" w:rsidRPr="00DE6E1A" w:rsidRDefault="00544C81" w:rsidP="00DE6E1A">
            <w:pPr>
              <w:jc w:val="cente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rPr>
              <w:t>%</w:t>
            </w:r>
          </w:p>
        </w:tc>
        <w:tc>
          <w:tcPr>
            <w:tcW w:w="1453" w:type="dxa"/>
            <w:gridSpan w:val="2"/>
          </w:tcPr>
          <w:p w14:paraId="61C13F02" w14:textId="77777777" w:rsidR="00544C81" w:rsidRPr="00DE6E1A" w:rsidRDefault="00544C81" w:rsidP="00DE6E1A">
            <w:pPr>
              <w:jc w:val="cente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lang w:val="kk-KZ"/>
              </w:rPr>
              <w:t>Адам саны</w:t>
            </w:r>
          </w:p>
        </w:tc>
        <w:tc>
          <w:tcPr>
            <w:tcW w:w="1086" w:type="dxa"/>
          </w:tcPr>
          <w:p w14:paraId="4D9B187A" w14:textId="77777777" w:rsidR="00544C81" w:rsidRPr="00DE6E1A" w:rsidRDefault="00544C81" w:rsidP="00DE6E1A">
            <w:pPr>
              <w:jc w:val="center"/>
              <w:rPr>
                <w:rFonts w:ascii="Times New Roman" w:hAnsi="Times New Roman" w:cs="Times New Roman"/>
                <w:color w:val="FF0000"/>
                <w:sz w:val="24"/>
                <w:szCs w:val="24"/>
              </w:rPr>
            </w:pPr>
            <w:r w:rsidRPr="00DE6E1A">
              <w:rPr>
                <w:rFonts w:ascii="Times New Roman" w:hAnsi="Times New Roman" w:cs="Times New Roman"/>
                <w:color w:val="FF0000"/>
                <w:sz w:val="24"/>
                <w:szCs w:val="24"/>
              </w:rPr>
              <w:t>%</w:t>
            </w:r>
          </w:p>
        </w:tc>
      </w:tr>
      <w:tr w:rsidR="00544C81" w:rsidRPr="00DE6E1A" w14:paraId="27BD4E11" w14:textId="77777777" w:rsidTr="00F11579">
        <w:trPr>
          <w:gridAfter w:val="1"/>
          <w:wAfter w:w="17" w:type="dxa"/>
          <w:jc w:val="center"/>
        </w:trPr>
        <w:tc>
          <w:tcPr>
            <w:tcW w:w="1495" w:type="dxa"/>
          </w:tcPr>
          <w:p w14:paraId="6B8A6CF6"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0-3</w:t>
            </w:r>
          </w:p>
        </w:tc>
        <w:tc>
          <w:tcPr>
            <w:tcW w:w="1374" w:type="dxa"/>
          </w:tcPr>
          <w:p w14:paraId="38830BC9"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4</w:t>
            </w:r>
          </w:p>
        </w:tc>
        <w:tc>
          <w:tcPr>
            <w:tcW w:w="876" w:type="dxa"/>
          </w:tcPr>
          <w:p w14:paraId="1667DF96"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5,6%</w:t>
            </w:r>
          </w:p>
        </w:tc>
        <w:tc>
          <w:tcPr>
            <w:tcW w:w="1453" w:type="dxa"/>
          </w:tcPr>
          <w:p w14:paraId="29F92E7F"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7</w:t>
            </w:r>
          </w:p>
        </w:tc>
        <w:tc>
          <w:tcPr>
            <w:tcW w:w="876" w:type="dxa"/>
          </w:tcPr>
          <w:p w14:paraId="57799008"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7,9%</w:t>
            </w:r>
          </w:p>
        </w:tc>
        <w:tc>
          <w:tcPr>
            <w:tcW w:w="1453" w:type="dxa"/>
            <w:gridSpan w:val="2"/>
          </w:tcPr>
          <w:p w14:paraId="6D977133"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11</w:t>
            </w:r>
            <w:r w:rsidRPr="00DE6E1A">
              <w:rPr>
                <w:rFonts w:ascii="Times New Roman" w:hAnsi="Times New Roman" w:cs="Times New Roman"/>
                <w:b/>
                <w:sz w:val="24"/>
                <w:szCs w:val="24"/>
                <w:lang w:val="en-US"/>
              </w:rPr>
              <w:t xml:space="preserve"> </w:t>
            </w:r>
          </w:p>
        </w:tc>
        <w:tc>
          <w:tcPr>
            <w:tcW w:w="1086" w:type="dxa"/>
          </w:tcPr>
          <w:p w14:paraId="65DE99C0"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13,2</w:t>
            </w:r>
          </w:p>
        </w:tc>
      </w:tr>
      <w:tr w:rsidR="00544C81" w:rsidRPr="00DE6E1A" w14:paraId="7D4872A6" w14:textId="77777777" w:rsidTr="00F11579">
        <w:trPr>
          <w:gridAfter w:val="1"/>
          <w:wAfter w:w="17" w:type="dxa"/>
          <w:jc w:val="center"/>
        </w:trPr>
        <w:tc>
          <w:tcPr>
            <w:tcW w:w="1495" w:type="dxa"/>
          </w:tcPr>
          <w:p w14:paraId="2468AA8F"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3-7</w:t>
            </w:r>
          </w:p>
        </w:tc>
        <w:tc>
          <w:tcPr>
            <w:tcW w:w="1374" w:type="dxa"/>
          </w:tcPr>
          <w:p w14:paraId="5E63F542"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6</w:t>
            </w:r>
          </w:p>
        </w:tc>
        <w:tc>
          <w:tcPr>
            <w:tcW w:w="876" w:type="dxa"/>
          </w:tcPr>
          <w:p w14:paraId="3BC4BF7E"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8,5%</w:t>
            </w:r>
          </w:p>
        </w:tc>
        <w:tc>
          <w:tcPr>
            <w:tcW w:w="1453" w:type="dxa"/>
          </w:tcPr>
          <w:p w14:paraId="05F30870"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8</w:t>
            </w:r>
          </w:p>
        </w:tc>
        <w:tc>
          <w:tcPr>
            <w:tcW w:w="876" w:type="dxa"/>
          </w:tcPr>
          <w:p w14:paraId="579764FD"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8,9%</w:t>
            </w:r>
          </w:p>
        </w:tc>
        <w:tc>
          <w:tcPr>
            <w:tcW w:w="1453" w:type="dxa"/>
            <w:gridSpan w:val="2"/>
          </w:tcPr>
          <w:p w14:paraId="660A0F81"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10</w:t>
            </w:r>
          </w:p>
        </w:tc>
        <w:tc>
          <w:tcPr>
            <w:tcW w:w="1086" w:type="dxa"/>
          </w:tcPr>
          <w:p w14:paraId="2B01C0A6"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12,0</w:t>
            </w:r>
          </w:p>
        </w:tc>
      </w:tr>
      <w:tr w:rsidR="00544C81" w:rsidRPr="00DE6E1A" w14:paraId="50AD38F5" w14:textId="77777777" w:rsidTr="00F11579">
        <w:trPr>
          <w:gridAfter w:val="1"/>
          <w:wAfter w:w="17" w:type="dxa"/>
          <w:jc w:val="center"/>
        </w:trPr>
        <w:tc>
          <w:tcPr>
            <w:tcW w:w="1495" w:type="dxa"/>
          </w:tcPr>
          <w:p w14:paraId="5F633C0B"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8-16</w:t>
            </w:r>
          </w:p>
        </w:tc>
        <w:tc>
          <w:tcPr>
            <w:tcW w:w="1374" w:type="dxa"/>
          </w:tcPr>
          <w:p w14:paraId="7D036801"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9</w:t>
            </w:r>
          </w:p>
        </w:tc>
        <w:tc>
          <w:tcPr>
            <w:tcW w:w="876" w:type="dxa"/>
          </w:tcPr>
          <w:p w14:paraId="06B9F1CB"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12,7%</w:t>
            </w:r>
          </w:p>
        </w:tc>
        <w:tc>
          <w:tcPr>
            <w:tcW w:w="1453" w:type="dxa"/>
          </w:tcPr>
          <w:p w14:paraId="267D9CF0"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12</w:t>
            </w:r>
          </w:p>
        </w:tc>
        <w:tc>
          <w:tcPr>
            <w:tcW w:w="876" w:type="dxa"/>
          </w:tcPr>
          <w:p w14:paraId="3BFA72C3"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13,5%</w:t>
            </w:r>
          </w:p>
        </w:tc>
        <w:tc>
          <w:tcPr>
            <w:tcW w:w="1453" w:type="dxa"/>
            <w:gridSpan w:val="2"/>
          </w:tcPr>
          <w:p w14:paraId="121178F0"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13</w:t>
            </w:r>
          </w:p>
        </w:tc>
        <w:tc>
          <w:tcPr>
            <w:tcW w:w="1086" w:type="dxa"/>
          </w:tcPr>
          <w:p w14:paraId="43593759"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15,9</w:t>
            </w:r>
          </w:p>
        </w:tc>
      </w:tr>
      <w:tr w:rsidR="00544C81" w:rsidRPr="00DE6E1A" w14:paraId="207135E6" w14:textId="77777777" w:rsidTr="00F11579">
        <w:trPr>
          <w:gridAfter w:val="1"/>
          <w:wAfter w:w="17" w:type="dxa"/>
          <w:jc w:val="center"/>
        </w:trPr>
        <w:tc>
          <w:tcPr>
            <w:tcW w:w="1495" w:type="dxa"/>
          </w:tcPr>
          <w:p w14:paraId="206EF0DD"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17-20</w:t>
            </w:r>
          </w:p>
        </w:tc>
        <w:tc>
          <w:tcPr>
            <w:tcW w:w="1374" w:type="dxa"/>
          </w:tcPr>
          <w:p w14:paraId="5B1B0A4D"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14</w:t>
            </w:r>
          </w:p>
        </w:tc>
        <w:tc>
          <w:tcPr>
            <w:tcW w:w="876" w:type="dxa"/>
          </w:tcPr>
          <w:p w14:paraId="376718C5"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19,7%</w:t>
            </w:r>
          </w:p>
        </w:tc>
        <w:tc>
          <w:tcPr>
            <w:tcW w:w="1453" w:type="dxa"/>
          </w:tcPr>
          <w:p w14:paraId="092E0D85"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20</w:t>
            </w:r>
          </w:p>
        </w:tc>
        <w:tc>
          <w:tcPr>
            <w:tcW w:w="876" w:type="dxa"/>
          </w:tcPr>
          <w:p w14:paraId="46C95386"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22,5%</w:t>
            </w:r>
          </w:p>
        </w:tc>
        <w:tc>
          <w:tcPr>
            <w:tcW w:w="1453" w:type="dxa"/>
            <w:gridSpan w:val="2"/>
          </w:tcPr>
          <w:p w14:paraId="34961BF7"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9</w:t>
            </w:r>
          </w:p>
        </w:tc>
        <w:tc>
          <w:tcPr>
            <w:tcW w:w="1086" w:type="dxa"/>
          </w:tcPr>
          <w:p w14:paraId="7DBB95DD"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10,8</w:t>
            </w:r>
          </w:p>
        </w:tc>
      </w:tr>
      <w:tr w:rsidR="00544C81" w:rsidRPr="00DE6E1A" w14:paraId="34E6F0D7" w14:textId="77777777" w:rsidTr="00F11579">
        <w:trPr>
          <w:gridAfter w:val="1"/>
          <w:wAfter w:w="17" w:type="dxa"/>
          <w:jc w:val="center"/>
        </w:trPr>
        <w:tc>
          <w:tcPr>
            <w:tcW w:w="1495" w:type="dxa"/>
          </w:tcPr>
          <w:p w14:paraId="322D80B6" w14:textId="77777777" w:rsidR="00544C81" w:rsidRPr="00DE6E1A" w:rsidRDefault="00544C81" w:rsidP="00DE6E1A">
            <w:pP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rPr>
              <w:t>20</w:t>
            </w:r>
            <w:r w:rsidRPr="00DE6E1A">
              <w:rPr>
                <w:rFonts w:ascii="Times New Roman" w:hAnsi="Times New Roman" w:cs="Times New Roman"/>
                <w:color w:val="000000" w:themeColor="text1"/>
                <w:sz w:val="24"/>
                <w:szCs w:val="24"/>
                <w:lang w:val="kk-KZ"/>
              </w:rPr>
              <w:t xml:space="preserve"> жоғары</w:t>
            </w:r>
          </w:p>
        </w:tc>
        <w:tc>
          <w:tcPr>
            <w:tcW w:w="1374" w:type="dxa"/>
          </w:tcPr>
          <w:p w14:paraId="16AF9CE3"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38</w:t>
            </w:r>
          </w:p>
        </w:tc>
        <w:tc>
          <w:tcPr>
            <w:tcW w:w="876" w:type="dxa"/>
          </w:tcPr>
          <w:p w14:paraId="6A2270FA"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53,5</w:t>
            </w:r>
          </w:p>
        </w:tc>
        <w:tc>
          <w:tcPr>
            <w:tcW w:w="1453" w:type="dxa"/>
          </w:tcPr>
          <w:p w14:paraId="46550FB8"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42</w:t>
            </w:r>
          </w:p>
        </w:tc>
        <w:tc>
          <w:tcPr>
            <w:tcW w:w="876" w:type="dxa"/>
          </w:tcPr>
          <w:p w14:paraId="4848EB12"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47,2%</w:t>
            </w:r>
          </w:p>
        </w:tc>
        <w:tc>
          <w:tcPr>
            <w:tcW w:w="1453" w:type="dxa"/>
            <w:gridSpan w:val="2"/>
          </w:tcPr>
          <w:p w14:paraId="306EFA97"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40</w:t>
            </w:r>
          </w:p>
        </w:tc>
        <w:tc>
          <w:tcPr>
            <w:tcW w:w="1086" w:type="dxa"/>
          </w:tcPr>
          <w:p w14:paraId="2C903FA9" w14:textId="77777777" w:rsidR="00544C81" w:rsidRPr="00DE6E1A" w:rsidRDefault="00544C81" w:rsidP="00DE6E1A">
            <w:pPr>
              <w:jc w:val="center"/>
              <w:rPr>
                <w:rFonts w:ascii="Times New Roman" w:hAnsi="Times New Roman" w:cs="Times New Roman"/>
                <w:b/>
                <w:color w:val="FF0000"/>
                <w:sz w:val="24"/>
                <w:szCs w:val="24"/>
                <w:lang w:val="kk-KZ"/>
              </w:rPr>
            </w:pPr>
            <w:r w:rsidRPr="00DE6E1A">
              <w:rPr>
                <w:rFonts w:ascii="Times New Roman" w:hAnsi="Times New Roman" w:cs="Times New Roman"/>
                <w:b/>
                <w:sz w:val="24"/>
                <w:szCs w:val="24"/>
                <w:lang w:val="kk-KZ"/>
              </w:rPr>
              <w:t>48,1</w:t>
            </w:r>
          </w:p>
        </w:tc>
      </w:tr>
      <w:tr w:rsidR="00544C81" w:rsidRPr="00DE6E1A" w14:paraId="31DE7CDF" w14:textId="77777777" w:rsidTr="00F11579">
        <w:trPr>
          <w:gridAfter w:val="1"/>
          <w:wAfter w:w="17" w:type="dxa"/>
          <w:jc w:val="center"/>
        </w:trPr>
        <w:tc>
          <w:tcPr>
            <w:tcW w:w="1495" w:type="dxa"/>
          </w:tcPr>
          <w:p w14:paraId="1AB235A9" w14:textId="77777777" w:rsidR="00544C81" w:rsidRPr="00DE6E1A" w:rsidRDefault="00544C81" w:rsidP="00DE6E1A">
            <w:pP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rPr>
              <w:t>Барлы</w:t>
            </w:r>
            <w:r w:rsidRPr="00DE6E1A">
              <w:rPr>
                <w:rFonts w:ascii="Times New Roman" w:hAnsi="Times New Roman" w:cs="Times New Roman"/>
                <w:color w:val="000000" w:themeColor="text1"/>
                <w:sz w:val="24"/>
                <w:szCs w:val="24"/>
                <w:lang w:val="kk-KZ"/>
              </w:rPr>
              <w:t>ғы</w:t>
            </w:r>
          </w:p>
        </w:tc>
        <w:tc>
          <w:tcPr>
            <w:tcW w:w="1374" w:type="dxa"/>
          </w:tcPr>
          <w:p w14:paraId="41C147CC" w14:textId="77777777" w:rsidR="00544C81" w:rsidRPr="00DE6E1A" w:rsidRDefault="00544C81" w:rsidP="00DE6E1A">
            <w:pPr>
              <w:jc w:val="center"/>
              <w:rPr>
                <w:rFonts w:ascii="Times New Roman" w:hAnsi="Times New Roman" w:cs="Times New Roman"/>
                <w:b/>
                <w:color w:val="000000" w:themeColor="text1"/>
                <w:sz w:val="24"/>
                <w:szCs w:val="24"/>
              </w:rPr>
            </w:pPr>
            <w:r w:rsidRPr="00DE6E1A">
              <w:rPr>
                <w:rFonts w:ascii="Times New Roman" w:hAnsi="Times New Roman" w:cs="Times New Roman"/>
                <w:b/>
                <w:color w:val="000000" w:themeColor="text1"/>
                <w:sz w:val="24"/>
                <w:szCs w:val="24"/>
              </w:rPr>
              <w:t>71</w:t>
            </w:r>
          </w:p>
        </w:tc>
        <w:tc>
          <w:tcPr>
            <w:tcW w:w="876" w:type="dxa"/>
          </w:tcPr>
          <w:p w14:paraId="2EEC27D0" w14:textId="77777777" w:rsidR="00544C81" w:rsidRPr="00DE6E1A" w:rsidRDefault="00544C81" w:rsidP="00DE6E1A">
            <w:pPr>
              <w:jc w:val="center"/>
              <w:rPr>
                <w:rFonts w:ascii="Times New Roman" w:hAnsi="Times New Roman" w:cs="Times New Roman"/>
                <w:b/>
                <w:color w:val="000000" w:themeColor="text1"/>
                <w:sz w:val="24"/>
                <w:szCs w:val="24"/>
                <w:lang w:val="kk-KZ"/>
              </w:rPr>
            </w:pPr>
          </w:p>
        </w:tc>
        <w:tc>
          <w:tcPr>
            <w:tcW w:w="1453" w:type="dxa"/>
          </w:tcPr>
          <w:p w14:paraId="34C03413" w14:textId="77777777" w:rsidR="00544C81" w:rsidRPr="00DE6E1A" w:rsidRDefault="00544C81" w:rsidP="00DE6E1A">
            <w:pPr>
              <w:jc w:val="center"/>
              <w:rPr>
                <w:rFonts w:ascii="Times New Roman" w:hAnsi="Times New Roman" w:cs="Times New Roman"/>
                <w:b/>
                <w:color w:val="000000" w:themeColor="text1"/>
                <w:sz w:val="24"/>
                <w:szCs w:val="24"/>
                <w:lang w:val="kk-KZ"/>
              </w:rPr>
            </w:pPr>
            <w:r w:rsidRPr="00DE6E1A">
              <w:rPr>
                <w:rFonts w:ascii="Times New Roman" w:hAnsi="Times New Roman" w:cs="Times New Roman"/>
                <w:b/>
                <w:color w:val="000000" w:themeColor="text1"/>
                <w:sz w:val="24"/>
                <w:szCs w:val="24"/>
                <w:lang w:val="kk-KZ"/>
              </w:rPr>
              <w:t>89</w:t>
            </w:r>
          </w:p>
        </w:tc>
        <w:tc>
          <w:tcPr>
            <w:tcW w:w="876" w:type="dxa"/>
          </w:tcPr>
          <w:p w14:paraId="4C9A8AC1" w14:textId="77777777" w:rsidR="00544C81" w:rsidRPr="00DE6E1A" w:rsidRDefault="00544C81" w:rsidP="00DE6E1A">
            <w:pPr>
              <w:jc w:val="center"/>
              <w:rPr>
                <w:rFonts w:ascii="Times New Roman" w:hAnsi="Times New Roman" w:cs="Times New Roman"/>
                <w:b/>
                <w:color w:val="000000" w:themeColor="text1"/>
                <w:sz w:val="24"/>
                <w:szCs w:val="24"/>
                <w:lang w:val="kk-KZ"/>
              </w:rPr>
            </w:pPr>
          </w:p>
        </w:tc>
        <w:tc>
          <w:tcPr>
            <w:tcW w:w="1453" w:type="dxa"/>
            <w:gridSpan w:val="2"/>
          </w:tcPr>
          <w:p w14:paraId="5FC9DD63"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83</w:t>
            </w:r>
          </w:p>
        </w:tc>
        <w:tc>
          <w:tcPr>
            <w:tcW w:w="1086" w:type="dxa"/>
          </w:tcPr>
          <w:p w14:paraId="5E3EFF8C" w14:textId="77777777" w:rsidR="00544C81" w:rsidRPr="00DE6E1A" w:rsidRDefault="00544C81" w:rsidP="00DE6E1A">
            <w:pPr>
              <w:jc w:val="center"/>
              <w:rPr>
                <w:rFonts w:ascii="Times New Roman" w:hAnsi="Times New Roman" w:cs="Times New Roman"/>
                <w:b/>
                <w:sz w:val="24"/>
                <w:szCs w:val="24"/>
                <w:lang w:val="kk-KZ"/>
              </w:rPr>
            </w:pPr>
          </w:p>
        </w:tc>
      </w:tr>
    </w:tbl>
    <w:p w14:paraId="3F6936C7" w14:textId="77777777" w:rsidR="00544C81" w:rsidRPr="004D4E4B" w:rsidRDefault="00544C81" w:rsidP="00DE6E1A">
      <w:pPr>
        <w:spacing w:after="0" w:line="240" w:lineRule="auto"/>
        <w:rPr>
          <w:rFonts w:ascii="Times New Roman" w:hAnsi="Times New Roman" w:cs="Times New Roman"/>
          <w:b/>
          <w:bCs/>
          <w:color w:val="FF0000"/>
          <w:sz w:val="28"/>
          <w:szCs w:val="28"/>
        </w:rPr>
      </w:pPr>
    </w:p>
    <w:p w14:paraId="426739DF"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2022-2025 оқу жылдарына педагогтердің санаттар бойынша бөлінуін талдау</w:t>
      </w:r>
    </w:p>
    <w:p w14:paraId="0D240817"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xml:space="preserve">Қарастырылып отырған кесте үш оқу жылындағы мектептің педагогикалық ұжымының біліктілік құрамындағы өзгерістерді көрсетеді. Ұлттық аттестаттау моделі шеңберінде педагогтардың бес санаты белгіленді: </w:t>
      </w:r>
      <w:r w:rsidRPr="004D4E4B">
        <w:rPr>
          <w:rFonts w:ascii="Times New Roman" w:eastAsia="Times New Roman" w:hAnsi="Times New Roman" w:cs="Times New Roman"/>
          <w:b/>
          <w:color w:val="000000" w:themeColor="text1"/>
          <w:sz w:val="28"/>
          <w:szCs w:val="28"/>
          <w:lang w:val="kk-KZ" w:eastAsia="ru-RU"/>
        </w:rPr>
        <w:t>педагог, педагог-модератор, педагог-сарапшы, педагог-зерттеуші, педагог-шебер.</w:t>
      </w:r>
    </w:p>
    <w:p w14:paraId="3A57194C"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1. «Педагог» санаты (базалық деңгей):</w:t>
      </w:r>
    </w:p>
    <w:p w14:paraId="3A724244"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2022-2023: 26 адам (36,6%)</w:t>
      </w:r>
    </w:p>
    <w:p w14:paraId="4C64F362"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2023-2024: 39 адам (43,8%) - өсу</w:t>
      </w:r>
    </w:p>
    <w:p w14:paraId="57D9D7C8"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xml:space="preserve">• 2024-2025: </w:t>
      </w:r>
      <w:r w:rsidRPr="004D4E4B">
        <w:rPr>
          <w:rFonts w:ascii="Times New Roman" w:eastAsia="Times New Roman" w:hAnsi="Times New Roman" w:cs="Times New Roman"/>
          <w:b/>
          <w:color w:val="000000" w:themeColor="text1"/>
          <w:sz w:val="28"/>
          <w:szCs w:val="28"/>
          <w:lang w:val="kk-KZ" w:eastAsia="ru-RU"/>
        </w:rPr>
        <w:t>12 адам (14,4%) - күрт төмендеу</w:t>
      </w:r>
    </w:p>
    <w:p w14:paraId="5B38040C"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Қорытынды</w:t>
      </w:r>
      <w:r w:rsidRPr="004D4E4B">
        <w:rPr>
          <w:rFonts w:ascii="Times New Roman" w:eastAsia="Times New Roman" w:hAnsi="Times New Roman" w:cs="Times New Roman"/>
          <w:bCs/>
          <w:color w:val="000000" w:themeColor="text1"/>
          <w:sz w:val="28"/>
          <w:szCs w:val="28"/>
          <w:lang w:val="kk-KZ" w:eastAsia="ru-RU"/>
        </w:rPr>
        <w:t xml:space="preserve">: 2024-2025 жылдары базалық деңгейдегі педагогтар санының айтарлықтай төмендеуі байқалады. Бұл жоғары санаттарға ауысатын мұғалімдердің кәсіби өсуінің </w:t>
      </w:r>
      <w:r w:rsidRPr="004D4E4B">
        <w:rPr>
          <w:rFonts w:ascii="Times New Roman" w:eastAsia="Times New Roman" w:hAnsi="Times New Roman" w:cs="Times New Roman"/>
          <w:b/>
          <w:color w:val="000000" w:themeColor="text1"/>
          <w:sz w:val="28"/>
          <w:szCs w:val="28"/>
          <w:lang w:val="kk-KZ" w:eastAsia="ru-RU"/>
        </w:rPr>
        <w:t>оң динамикасын көрсетеді</w:t>
      </w:r>
      <w:r w:rsidRPr="004D4E4B">
        <w:rPr>
          <w:rFonts w:ascii="Times New Roman" w:eastAsia="Times New Roman" w:hAnsi="Times New Roman" w:cs="Times New Roman"/>
          <w:bCs/>
          <w:color w:val="000000" w:themeColor="text1"/>
          <w:sz w:val="28"/>
          <w:szCs w:val="28"/>
          <w:lang w:val="kk-KZ" w:eastAsia="ru-RU"/>
        </w:rPr>
        <w:t>.</w:t>
      </w:r>
    </w:p>
    <w:p w14:paraId="0F002BE3"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2. Педагог-модератор:</w:t>
      </w:r>
    </w:p>
    <w:p w14:paraId="14A049AE"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2022-2023: 17 адам (24,0%)</w:t>
      </w:r>
    </w:p>
    <w:p w14:paraId="6437641D"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2023-2024: 22 адам (24,7%)</w:t>
      </w:r>
    </w:p>
    <w:p w14:paraId="3C088673"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xml:space="preserve">• 2024-2025: </w:t>
      </w:r>
      <w:r w:rsidRPr="004D4E4B">
        <w:rPr>
          <w:rFonts w:ascii="Times New Roman" w:eastAsia="Times New Roman" w:hAnsi="Times New Roman" w:cs="Times New Roman"/>
          <w:b/>
          <w:color w:val="000000" w:themeColor="text1"/>
          <w:sz w:val="28"/>
          <w:szCs w:val="28"/>
          <w:lang w:val="kk-KZ" w:eastAsia="ru-RU"/>
        </w:rPr>
        <w:t>46 адам (55,4%) – айтарлықтай өсу</w:t>
      </w:r>
    </w:p>
    <w:p w14:paraId="2E1AC26B"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Қорытынды</w:t>
      </w:r>
      <w:r w:rsidRPr="004D4E4B">
        <w:rPr>
          <w:rFonts w:ascii="Times New Roman" w:eastAsia="Times New Roman" w:hAnsi="Times New Roman" w:cs="Times New Roman"/>
          <w:bCs/>
          <w:color w:val="000000" w:themeColor="text1"/>
          <w:sz w:val="28"/>
          <w:szCs w:val="28"/>
          <w:lang w:val="kk-KZ" w:eastAsia="ru-RU"/>
        </w:rPr>
        <w:t>: бір жыл ішінде модератор-педагогтар санының екі еседен астам өсуі мектептің белсенді аттестаттау саясаты мен әдістемелік қолдаудың тиімді жүйесін көрсетеді. Бұл санат басым болады.</w:t>
      </w:r>
    </w:p>
    <w:p w14:paraId="53A15823"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3. Педагог-сарапшы:</w:t>
      </w:r>
    </w:p>
    <w:p w14:paraId="6FBF2BAD"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2022-2023: 22 адам (31,0%)</w:t>
      </w:r>
    </w:p>
    <w:p w14:paraId="13FB7A72"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2023-2024: 22 адам (24,7%)</w:t>
      </w:r>
    </w:p>
    <w:p w14:paraId="31951ECA"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2024-2025: 19 адам (22,8%)</w:t>
      </w:r>
    </w:p>
    <w:p w14:paraId="40CAE7C6"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Қорытынды</w:t>
      </w:r>
      <w:r w:rsidRPr="004D4E4B">
        <w:rPr>
          <w:rFonts w:ascii="Times New Roman" w:eastAsia="Times New Roman" w:hAnsi="Times New Roman" w:cs="Times New Roman"/>
          <w:bCs/>
          <w:color w:val="000000" w:themeColor="text1"/>
          <w:sz w:val="28"/>
          <w:szCs w:val="28"/>
          <w:lang w:val="kk-KZ" w:eastAsia="ru-RU"/>
        </w:rPr>
        <w:t>: педагог-сарапшылардың саны біршама төмендеумен салыстырмалы түрде тұрақты болып қалады. Мүмкін мұғалімдердің бір бөлігі басқа біліктілік топтарына ауысқан немесе қайта аттестаттаудан өтпеген шығар.</w:t>
      </w:r>
    </w:p>
    <w:p w14:paraId="432A8034"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4. Педагог-зерттеуші:</w:t>
      </w:r>
    </w:p>
    <w:p w14:paraId="50852C99"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2022-2023: 6 адам (8,5%)</w:t>
      </w:r>
    </w:p>
    <w:p w14:paraId="200CBE07"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2023-2024: 6 адам (6,8%)</w:t>
      </w:r>
    </w:p>
    <w:p w14:paraId="23E2E138"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2024-2025: 6 адам (7,4%)</w:t>
      </w:r>
    </w:p>
    <w:p w14:paraId="51E6F08B"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lastRenderedPageBreak/>
        <w:t>Қорытынды</w:t>
      </w:r>
      <w:r w:rsidRPr="004D4E4B">
        <w:rPr>
          <w:rFonts w:ascii="Times New Roman" w:eastAsia="Times New Roman" w:hAnsi="Times New Roman" w:cs="Times New Roman"/>
          <w:bCs/>
          <w:color w:val="000000" w:themeColor="text1"/>
          <w:sz w:val="28"/>
          <w:szCs w:val="28"/>
          <w:lang w:val="kk-KZ" w:eastAsia="ru-RU"/>
        </w:rPr>
        <w:t>: педагог-зерттеушілердің үлесі өсімсіз бір деңгейде сақталады. Бұл ғылыми-әдістемелік жұмыс пен жарияланым белсенділігін дамытуды ынталандыру қажеттілігін көрсетуі мүмкін.</w:t>
      </w:r>
    </w:p>
    <w:p w14:paraId="23A6DE1D"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5. Педагог-шебер:</w:t>
      </w:r>
    </w:p>
    <w:p w14:paraId="53A3BB4D" w14:textId="77777777" w:rsidR="00544C81" w:rsidRPr="004D4E4B" w:rsidRDefault="00544C81" w:rsidP="00BA26C1">
      <w:pPr>
        <w:pStyle w:val="af1"/>
        <w:numPr>
          <w:ilvl w:val="0"/>
          <w:numId w:val="265"/>
        </w:numPr>
        <w:shd w:val="clear" w:color="auto" w:fill="FFFFFF"/>
        <w:spacing w:after="0" w:line="240" w:lineRule="auto"/>
        <w:ind w:left="993" w:hanging="284"/>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Барлық үш жылда – 0 адам</w:t>
      </w:r>
    </w:p>
    <w:p w14:paraId="4B555EBA"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Қорытынды</w:t>
      </w:r>
      <w:r w:rsidRPr="004D4E4B">
        <w:rPr>
          <w:rFonts w:ascii="Times New Roman" w:eastAsia="Times New Roman" w:hAnsi="Times New Roman" w:cs="Times New Roman"/>
          <w:bCs/>
          <w:color w:val="000000" w:themeColor="text1"/>
          <w:sz w:val="28"/>
          <w:szCs w:val="28"/>
          <w:lang w:val="kk-KZ" w:eastAsia="ru-RU"/>
        </w:rPr>
        <w:t>: жоғары санатты мұғалімдердің болмауы ерекше назар аударуды қажет етеді. Кәсіби өсудің жеке траекторияларын құру бойынша жұмысты күшейту, шебер деңгейіне аттестаттауға дайындықта ең мықты педагогтарды қолдау қажет.</w:t>
      </w:r>
    </w:p>
    <w:p w14:paraId="251FD2AC"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Жалпы қорытынды:</w:t>
      </w:r>
    </w:p>
    <w:p w14:paraId="50E1E6CD"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 xml:space="preserve">1. Мектепте мұғалімдердің </w:t>
      </w:r>
      <w:r w:rsidRPr="004D4E4B">
        <w:rPr>
          <w:rFonts w:ascii="Times New Roman" w:eastAsia="Times New Roman" w:hAnsi="Times New Roman" w:cs="Times New Roman"/>
          <w:b/>
          <w:color w:val="000000" w:themeColor="text1"/>
          <w:sz w:val="28"/>
          <w:szCs w:val="28"/>
          <w:lang w:val="kk-KZ" w:eastAsia="ru-RU"/>
        </w:rPr>
        <w:t>кәсіби деңгейінің айқын өсуі байқалады</w:t>
      </w:r>
      <w:r w:rsidRPr="004D4E4B">
        <w:rPr>
          <w:rFonts w:ascii="Times New Roman" w:eastAsia="Times New Roman" w:hAnsi="Times New Roman" w:cs="Times New Roman"/>
          <w:bCs/>
          <w:color w:val="000000" w:themeColor="text1"/>
          <w:sz w:val="28"/>
          <w:szCs w:val="28"/>
          <w:lang w:val="kk-KZ" w:eastAsia="ru-RU"/>
        </w:rPr>
        <w:t>, әсіресе мұғалім-модератор санатына көшу арқылы.</w:t>
      </w:r>
    </w:p>
    <w:p w14:paraId="056029E8"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2. Біліктілік санаты жоқ педагогтардың үлесі азаяды.</w:t>
      </w:r>
    </w:p>
    <w:p w14:paraId="55345E2E"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3. Педагог-сарапшылар мен зерттеушілер санын көбейту үшін әлеует сақталуда.</w:t>
      </w:r>
    </w:p>
    <w:p w14:paraId="550DEDB1"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4. Педагог-шеберлердің болмауы тәлімгерлік жүйесін дамытудың және білім берудегі көшбасшыларды сүйемелдеудің перспективалық бағытын көрсетеді.</w:t>
      </w:r>
    </w:p>
    <w:p w14:paraId="1264771F"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4D4E4B">
        <w:rPr>
          <w:rFonts w:ascii="Times New Roman" w:eastAsia="Times New Roman" w:hAnsi="Times New Roman" w:cs="Times New Roman"/>
          <w:b/>
          <w:color w:val="000000" w:themeColor="text1"/>
          <w:sz w:val="28"/>
          <w:szCs w:val="28"/>
          <w:lang w:val="kk-KZ" w:eastAsia="ru-RU"/>
        </w:rPr>
        <w:t>Ұсыныстар:</w:t>
      </w:r>
    </w:p>
    <w:p w14:paraId="333A8F3E" w14:textId="77777777" w:rsidR="00544C81" w:rsidRPr="004D4E4B" w:rsidRDefault="00544C81" w:rsidP="00BA26C1">
      <w:pPr>
        <w:pStyle w:val="af1"/>
        <w:numPr>
          <w:ilvl w:val="0"/>
          <w:numId w:val="265"/>
        </w:numPr>
        <w:shd w:val="clear" w:color="auto" w:fill="FFFFFF"/>
        <w:spacing w:after="0" w:line="240" w:lineRule="auto"/>
        <w:ind w:left="1134"/>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i/>
          <w:iCs/>
          <w:color w:val="000000" w:themeColor="text1"/>
          <w:sz w:val="28"/>
          <w:szCs w:val="28"/>
          <w:lang w:val="kk-KZ" w:eastAsia="ru-RU"/>
        </w:rPr>
        <w:t>Сарапшы</w:t>
      </w:r>
      <w:r w:rsidRPr="004D4E4B">
        <w:rPr>
          <w:rFonts w:ascii="Times New Roman" w:eastAsia="Times New Roman" w:hAnsi="Times New Roman" w:cs="Times New Roman"/>
          <w:bCs/>
          <w:color w:val="000000" w:themeColor="text1"/>
          <w:sz w:val="28"/>
          <w:szCs w:val="28"/>
          <w:lang w:val="kk-KZ" w:eastAsia="ru-RU"/>
        </w:rPr>
        <w:t xml:space="preserve"> және </w:t>
      </w:r>
      <w:r w:rsidRPr="004D4E4B">
        <w:rPr>
          <w:rFonts w:ascii="Times New Roman" w:eastAsia="Times New Roman" w:hAnsi="Times New Roman" w:cs="Times New Roman"/>
          <w:bCs/>
          <w:i/>
          <w:iCs/>
          <w:color w:val="000000" w:themeColor="text1"/>
          <w:sz w:val="28"/>
          <w:szCs w:val="28"/>
          <w:lang w:val="kk-KZ" w:eastAsia="ru-RU"/>
        </w:rPr>
        <w:t>шебер</w:t>
      </w:r>
      <w:r w:rsidRPr="004D4E4B">
        <w:rPr>
          <w:rFonts w:ascii="Times New Roman" w:eastAsia="Times New Roman" w:hAnsi="Times New Roman" w:cs="Times New Roman"/>
          <w:bCs/>
          <w:color w:val="000000" w:themeColor="text1"/>
          <w:sz w:val="28"/>
          <w:szCs w:val="28"/>
          <w:lang w:val="kk-KZ" w:eastAsia="ru-RU"/>
        </w:rPr>
        <w:t xml:space="preserve"> санатына үміткерлерді сүйемелдеуді жандандыру.</w:t>
      </w:r>
    </w:p>
    <w:p w14:paraId="68961317" w14:textId="77777777" w:rsidR="00544C81" w:rsidRPr="004D4E4B" w:rsidRDefault="00544C81" w:rsidP="00BA26C1">
      <w:pPr>
        <w:pStyle w:val="af1"/>
        <w:numPr>
          <w:ilvl w:val="0"/>
          <w:numId w:val="265"/>
        </w:numPr>
        <w:shd w:val="clear" w:color="auto" w:fill="FFFFFF"/>
        <w:spacing w:after="0" w:line="240" w:lineRule="auto"/>
        <w:ind w:left="1134"/>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Жас педагогтар үшін мансаптық өсу жоспарын әзірлеу.</w:t>
      </w:r>
    </w:p>
    <w:p w14:paraId="606743D4" w14:textId="77777777" w:rsidR="00544C81" w:rsidRPr="004D4E4B" w:rsidRDefault="00544C81" w:rsidP="00BA26C1">
      <w:pPr>
        <w:pStyle w:val="af1"/>
        <w:numPr>
          <w:ilvl w:val="0"/>
          <w:numId w:val="265"/>
        </w:numPr>
        <w:shd w:val="clear" w:color="auto" w:fill="FFFFFF"/>
        <w:spacing w:after="0" w:line="240" w:lineRule="auto"/>
        <w:ind w:left="1134"/>
        <w:jc w:val="both"/>
        <w:rPr>
          <w:rFonts w:ascii="Times New Roman" w:eastAsia="Times New Roman" w:hAnsi="Times New Roman" w:cs="Times New Roman"/>
          <w:bCs/>
          <w:color w:val="000000" w:themeColor="text1"/>
          <w:sz w:val="28"/>
          <w:szCs w:val="28"/>
          <w:lang w:val="kk-KZ" w:eastAsia="ru-RU"/>
        </w:rPr>
      </w:pPr>
      <w:r w:rsidRPr="004D4E4B">
        <w:rPr>
          <w:rFonts w:ascii="Times New Roman" w:eastAsia="Times New Roman" w:hAnsi="Times New Roman" w:cs="Times New Roman"/>
          <w:bCs/>
          <w:color w:val="000000" w:themeColor="text1"/>
          <w:sz w:val="28"/>
          <w:szCs w:val="28"/>
          <w:lang w:val="kk-KZ" w:eastAsia="ru-RU"/>
        </w:rPr>
        <w:t>Санаттар бойынша нысаналы көрсеткіштерді мектепішілік даму бағдарламасына енгізу.</w:t>
      </w:r>
    </w:p>
    <w:p w14:paraId="74A1FA1F"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k-KZ" w:eastAsia="ru-RU"/>
        </w:rPr>
      </w:pPr>
    </w:p>
    <w:tbl>
      <w:tblPr>
        <w:tblStyle w:val="a5"/>
        <w:tblW w:w="9311" w:type="dxa"/>
        <w:jc w:val="center"/>
        <w:tblLook w:val="04A0" w:firstRow="1" w:lastRow="0" w:firstColumn="1" w:lastColumn="0" w:noHBand="0" w:noVBand="1"/>
      </w:tblPr>
      <w:tblGrid>
        <w:gridCol w:w="2314"/>
        <w:gridCol w:w="1159"/>
        <w:gridCol w:w="1159"/>
        <w:gridCol w:w="1159"/>
        <w:gridCol w:w="1159"/>
        <w:gridCol w:w="1159"/>
        <w:gridCol w:w="1202"/>
      </w:tblGrid>
      <w:tr w:rsidR="00544C81" w:rsidRPr="00DE6E1A" w14:paraId="1FC49A9F" w14:textId="77777777" w:rsidTr="00F11579">
        <w:trPr>
          <w:trHeight w:val="266"/>
          <w:jc w:val="center"/>
        </w:trPr>
        <w:tc>
          <w:tcPr>
            <w:tcW w:w="2314" w:type="dxa"/>
            <w:vMerge w:val="restart"/>
            <w:vAlign w:val="center"/>
          </w:tcPr>
          <w:p w14:paraId="05057CDD" w14:textId="77777777" w:rsidR="00544C81" w:rsidRPr="00DE6E1A" w:rsidRDefault="00544C81" w:rsidP="00DE6E1A">
            <w:pPr>
              <w:jc w:val="center"/>
              <w:rPr>
                <w:rFonts w:ascii="Times New Roman" w:hAnsi="Times New Roman" w:cs="Times New Roman"/>
                <w:b/>
                <w:bCs/>
                <w:color w:val="000000" w:themeColor="text1"/>
                <w:sz w:val="24"/>
                <w:szCs w:val="24"/>
                <w:lang w:val="kk-KZ"/>
              </w:rPr>
            </w:pPr>
            <w:r w:rsidRPr="00DE6E1A">
              <w:rPr>
                <w:rFonts w:ascii="Times New Roman" w:hAnsi="Times New Roman" w:cs="Times New Roman"/>
                <w:b/>
                <w:bCs/>
                <w:color w:val="000000" w:themeColor="text1"/>
                <w:sz w:val="24"/>
                <w:szCs w:val="24"/>
                <w:lang w:val="kk-KZ"/>
              </w:rPr>
              <w:t>Санаты</w:t>
            </w:r>
          </w:p>
        </w:tc>
        <w:tc>
          <w:tcPr>
            <w:tcW w:w="2318" w:type="dxa"/>
            <w:gridSpan w:val="2"/>
            <w:vAlign w:val="center"/>
          </w:tcPr>
          <w:p w14:paraId="3E93D8AB"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lang w:val="kk-KZ"/>
              </w:rPr>
              <w:t>2022-2023</w:t>
            </w:r>
          </w:p>
        </w:tc>
        <w:tc>
          <w:tcPr>
            <w:tcW w:w="2318" w:type="dxa"/>
            <w:gridSpan w:val="2"/>
            <w:vAlign w:val="center"/>
          </w:tcPr>
          <w:p w14:paraId="48EBDC4E"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lang w:val="kk-KZ"/>
              </w:rPr>
              <w:t>2023-2024</w:t>
            </w:r>
          </w:p>
        </w:tc>
        <w:tc>
          <w:tcPr>
            <w:tcW w:w="2361" w:type="dxa"/>
            <w:gridSpan w:val="2"/>
            <w:vAlign w:val="center"/>
          </w:tcPr>
          <w:p w14:paraId="1B6F816B"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lang w:val="kk-KZ"/>
              </w:rPr>
              <w:t>2024-2025</w:t>
            </w:r>
          </w:p>
        </w:tc>
      </w:tr>
      <w:tr w:rsidR="00544C81" w:rsidRPr="00DE6E1A" w14:paraId="7F2E8FF5" w14:textId="77777777" w:rsidTr="00F11579">
        <w:trPr>
          <w:trHeight w:val="266"/>
          <w:jc w:val="center"/>
        </w:trPr>
        <w:tc>
          <w:tcPr>
            <w:tcW w:w="2314" w:type="dxa"/>
            <w:vMerge/>
            <w:vAlign w:val="center"/>
          </w:tcPr>
          <w:p w14:paraId="546C9ACE" w14:textId="77777777" w:rsidR="00544C81" w:rsidRPr="00DE6E1A" w:rsidRDefault="00544C81" w:rsidP="00DE6E1A">
            <w:pPr>
              <w:jc w:val="center"/>
              <w:rPr>
                <w:rFonts w:ascii="Times New Roman" w:hAnsi="Times New Roman" w:cs="Times New Roman"/>
                <w:color w:val="000000" w:themeColor="text1"/>
                <w:sz w:val="24"/>
                <w:szCs w:val="24"/>
              </w:rPr>
            </w:pPr>
          </w:p>
        </w:tc>
        <w:tc>
          <w:tcPr>
            <w:tcW w:w="1159" w:type="dxa"/>
            <w:vAlign w:val="center"/>
          </w:tcPr>
          <w:p w14:paraId="657BB0E4"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hAnsi="Times New Roman" w:cs="Times New Roman"/>
                <w:sz w:val="24"/>
                <w:szCs w:val="24"/>
                <w:lang w:val="kk-KZ"/>
              </w:rPr>
              <w:t>Адам саны</w:t>
            </w:r>
          </w:p>
        </w:tc>
        <w:tc>
          <w:tcPr>
            <w:tcW w:w="1159" w:type="dxa"/>
            <w:vAlign w:val="center"/>
          </w:tcPr>
          <w:p w14:paraId="553E15C9"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hAnsi="Times New Roman" w:cs="Times New Roman"/>
                <w:sz w:val="24"/>
                <w:szCs w:val="24"/>
              </w:rPr>
              <w:t>%</w:t>
            </w:r>
          </w:p>
        </w:tc>
        <w:tc>
          <w:tcPr>
            <w:tcW w:w="1159" w:type="dxa"/>
            <w:vAlign w:val="center"/>
          </w:tcPr>
          <w:p w14:paraId="49D69CA1"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hAnsi="Times New Roman" w:cs="Times New Roman"/>
                <w:sz w:val="24"/>
                <w:szCs w:val="24"/>
                <w:lang w:val="kk-KZ"/>
              </w:rPr>
              <w:t>Адам саны</w:t>
            </w:r>
          </w:p>
        </w:tc>
        <w:tc>
          <w:tcPr>
            <w:tcW w:w="1159" w:type="dxa"/>
            <w:vAlign w:val="center"/>
          </w:tcPr>
          <w:p w14:paraId="4943B9CF"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hAnsi="Times New Roman" w:cs="Times New Roman"/>
                <w:sz w:val="24"/>
                <w:szCs w:val="24"/>
              </w:rPr>
              <w:t>%</w:t>
            </w:r>
          </w:p>
        </w:tc>
        <w:tc>
          <w:tcPr>
            <w:tcW w:w="1159" w:type="dxa"/>
            <w:vAlign w:val="center"/>
          </w:tcPr>
          <w:p w14:paraId="463C1490"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sz w:val="24"/>
                <w:szCs w:val="24"/>
                <w:lang w:val="kk-KZ"/>
              </w:rPr>
              <w:t>Адам саны</w:t>
            </w:r>
          </w:p>
        </w:tc>
        <w:tc>
          <w:tcPr>
            <w:tcW w:w="1202" w:type="dxa"/>
            <w:vAlign w:val="center"/>
          </w:tcPr>
          <w:p w14:paraId="09EDB467"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sz w:val="24"/>
                <w:szCs w:val="24"/>
              </w:rPr>
              <w:t>%</w:t>
            </w:r>
          </w:p>
        </w:tc>
      </w:tr>
      <w:tr w:rsidR="00544C81" w:rsidRPr="00DE6E1A" w14:paraId="4BB93023" w14:textId="77777777" w:rsidTr="00F11579">
        <w:trPr>
          <w:trHeight w:val="266"/>
          <w:jc w:val="center"/>
        </w:trPr>
        <w:tc>
          <w:tcPr>
            <w:tcW w:w="2314" w:type="dxa"/>
          </w:tcPr>
          <w:p w14:paraId="3855A137"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 xml:space="preserve">Педагог </w:t>
            </w:r>
          </w:p>
        </w:tc>
        <w:tc>
          <w:tcPr>
            <w:tcW w:w="1159" w:type="dxa"/>
            <w:vAlign w:val="center"/>
          </w:tcPr>
          <w:p w14:paraId="48169485"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26</w:t>
            </w:r>
          </w:p>
        </w:tc>
        <w:tc>
          <w:tcPr>
            <w:tcW w:w="1159" w:type="dxa"/>
            <w:vAlign w:val="center"/>
          </w:tcPr>
          <w:p w14:paraId="254C8E7B"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36</w:t>
            </w:r>
          </w:p>
        </w:tc>
        <w:tc>
          <w:tcPr>
            <w:tcW w:w="1159" w:type="dxa"/>
            <w:vAlign w:val="center"/>
          </w:tcPr>
          <w:p w14:paraId="0502C833"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39</w:t>
            </w:r>
          </w:p>
        </w:tc>
        <w:tc>
          <w:tcPr>
            <w:tcW w:w="1159" w:type="dxa"/>
            <w:vAlign w:val="center"/>
          </w:tcPr>
          <w:p w14:paraId="56C6F2E4"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43,8</w:t>
            </w:r>
          </w:p>
        </w:tc>
        <w:tc>
          <w:tcPr>
            <w:tcW w:w="1159" w:type="dxa"/>
          </w:tcPr>
          <w:p w14:paraId="2960EEAB"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12</w:t>
            </w:r>
          </w:p>
        </w:tc>
        <w:tc>
          <w:tcPr>
            <w:tcW w:w="1202" w:type="dxa"/>
          </w:tcPr>
          <w:p w14:paraId="06B0E7CC"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14,4</w:t>
            </w:r>
          </w:p>
        </w:tc>
      </w:tr>
      <w:tr w:rsidR="00544C81" w:rsidRPr="00DE6E1A" w14:paraId="4DC5D040" w14:textId="77777777" w:rsidTr="00F11579">
        <w:trPr>
          <w:trHeight w:val="266"/>
          <w:jc w:val="center"/>
        </w:trPr>
        <w:tc>
          <w:tcPr>
            <w:tcW w:w="2314" w:type="dxa"/>
          </w:tcPr>
          <w:p w14:paraId="1A787CF1"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Педагог-модератор</w:t>
            </w:r>
          </w:p>
        </w:tc>
        <w:tc>
          <w:tcPr>
            <w:tcW w:w="1159" w:type="dxa"/>
            <w:vAlign w:val="center"/>
          </w:tcPr>
          <w:p w14:paraId="1B5DF54E"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17</w:t>
            </w:r>
          </w:p>
        </w:tc>
        <w:tc>
          <w:tcPr>
            <w:tcW w:w="1159" w:type="dxa"/>
            <w:vAlign w:val="center"/>
          </w:tcPr>
          <w:p w14:paraId="7E987D4F"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24</w:t>
            </w:r>
          </w:p>
        </w:tc>
        <w:tc>
          <w:tcPr>
            <w:tcW w:w="1159" w:type="dxa"/>
            <w:vAlign w:val="center"/>
          </w:tcPr>
          <w:p w14:paraId="3B0C46F2"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22</w:t>
            </w:r>
          </w:p>
        </w:tc>
        <w:tc>
          <w:tcPr>
            <w:tcW w:w="1159" w:type="dxa"/>
            <w:vAlign w:val="center"/>
          </w:tcPr>
          <w:p w14:paraId="610A8682"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24,7</w:t>
            </w:r>
          </w:p>
        </w:tc>
        <w:tc>
          <w:tcPr>
            <w:tcW w:w="1159" w:type="dxa"/>
          </w:tcPr>
          <w:p w14:paraId="6BD705D6"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46</w:t>
            </w:r>
          </w:p>
        </w:tc>
        <w:tc>
          <w:tcPr>
            <w:tcW w:w="1202" w:type="dxa"/>
          </w:tcPr>
          <w:p w14:paraId="3307D010"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55,4</w:t>
            </w:r>
          </w:p>
        </w:tc>
      </w:tr>
      <w:tr w:rsidR="00544C81" w:rsidRPr="00DE6E1A" w14:paraId="6EEF82C7" w14:textId="77777777" w:rsidTr="00F11579">
        <w:trPr>
          <w:trHeight w:val="266"/>
          <w:jc w:val="center"/>
        </w:trPr>
        <w:tc>
          <w:tcPr>
            <w:tcW w:w="2314" w:type="dxa"/>
          </w:tcPr>
          <w:p w14:paraId="38D30A4E" w14:textId="77777777" w:rsidR="00544C81" w:rsidRPr="00DE6E1A" w:rsidRDefault="00544C81" w:rsidP="00DE6E1A">
            <w:pPr>
              <w:rPr>
                <w:rFonts w:ascii="Times New Roman" w:hAnsi="Times New Roman" w:cs="Times New Roman"/>
                <w:color w:val="000000" w:themeColor="text1"/>
                <w:sz w:val="24"/>
                <w:szCs w:val="24"/>
                <w:lang w:val="kk-KZ"/>
              </w:rPr>
            </w:pPr>
            <w:r w:rsidRPr="00DE6E1A">
              <w:rPr>
                <w:rFonts w:ascii="Times New Roman" w:hAnsi="Times New Roman" w:cs="Times New Roman"/>
                <w:color w:val="000000" w:themeColor="text1"/>
                <w:sz w:val="24"/>
                <w:szCs w:val="24"/>
              </w:rPr>
              <w:t>Педагог-</w:t>
            </w:r>
            <w:r w:rsidRPr="00DE6E1A">
              <w:rPr>
                <w:rFonts w:ascii="Times New Roman" w:hAnsi="Times New Roman" w:cs="Times New Roman"/>
                <w:color w:val="000000" w:themeColor="text1"/>
                <w:sz w:val="24"/>
                <w:szCs w:val="24"/>
                <w:lang w:val="kk-KZ"/>
              </w:rPr>
              <w:t>сарапшы</w:t>
            </w:r>
          </w:p>
        </w:tc>
        <w:tc>
          <w:tcPr>
            <w:tcW w:w="1159" w:type="dxa"/>
            <w:vAlign w:val="center"/>
          </w:tcPr>
          <w:p w14:paraId="133F3120"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22</w:t>
            </w:r>
          </w:p>
        </w:tc>
        <w:tc>
          <w:tcPr>
            <w:tcW w:w="1159" w:type="dxa"/>
            <w:vAlign w:val="center"/>
          </w:tcPr>
          <w:p w14:paraId="7A4C437B"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32</w:t>
            </w:r>
          </w:p>
        </w:tc>
        <w:tc>
          <w:tcPr>
            <w:tcW w:w="1159" w:type="dxa"/>
            <w:vAlign w:val="center"/>
          </w:tcPr>
          <w:p w14:paraId="5AC5C1FD"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22</w:t>
            </w:r>
          </w:p>
        </w:tc>
        <w:tc>
          <w:tcPr>
            <w:tcW w:w="1159" w:type="dxa"/>
            <w:vAlign w:val="center"/>
          </w:tcPr>
          <w:p w14:paraId="6FAFEDEF"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24,7</w:t>
            </w:r>
          </w:p>
        </w:tc>
        <w:tc>
          <w:tcPr>
            <w:tcW w:w="1159" w:type="dxa"/>
          </w:tcPr>
          <w:p w14:paraId="4B47E0A9"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19</w:t>
            </w:r>
          </w:p>
        </w:tc>
        <w:tc>
          <w:tcPr>
            <w:tcW w:w="1202" w:type="dxa"/>
          </w:tcPr>
          <w:p w14:paraId="1F829088"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22,8</w:t>
            </w:r>
          </w:p>
        </w:tc>
      </w:tr>
      <w:tr w:rsidR="00544C81" w:rsidRPr="00DE6E1A" w14:paraId="5C8F12F3" w14:textId="77777777" w:rsidTr="00F11579">
        <w:trPr>
          <w:trHeight w:val="266"/>
          <w:jc w:val="center"/>
        </w:trPr>
        <w:tc>
          <w:tcPr>
            <w:tcW w:w="2314" w:type="dxa"/>
          </w:tcPr>
          <w:p w14:paraId="7578F02B"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Педагог-</w:t>
            </w:r>
            <w:r w:rsidRPr="00DE6E1A">
              <w:rPr>
                <w:rFonts w:ascii="Times New Roman" w:hAnsi="Times New Roman" w:cs="Times New Roman"/>
                <w:color w:val="000000" w:themeColor="text1"/>
                <w:sz w:val="24"/>
                <w:szCs w:val="24"/>
                <w:lang w:val="kk-KZ"/>
              </w:rPr>
              <w:t>зерттеуші</w:t>
            </w:r>
            <w:r w:rsidRPr="00DE6E1A">
              <w:rPr>
                <w:rFonts w:ascii="Times New Roman" w:hAnsi="Times New Roman" w:cs="Times New Roman"/>
                <w:color w:val="000000" w:themeColor="text1"/>
                <w:sz w:val="24"/>
                <w:szCs w:val="24"/>
              </w:rPr>
              <w:t xml:space="preserve"> </w:t>
            </w:r>
          </w:p>
        </w:tc>
        <w:tc>
          <w:tcPr>
            <w:tcW w:w="1159" w:type="dxa"/>
            <w:vAlign w:val="center"/>
          </w:tcPr>
          <w:p w14:paraId="3BA2A6C5"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6</w:t>
            </w:r>
          </w:p>
        </w:tc>
        <w:tc>
          <w:tcPr>
            <w:tcW w:w="1159" w:type="dxa"/>
            <w:vAlign w:val="center"/>
          </w:tcPr>
          <w:p w14:paraId="69E4A4DD"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8</w:t>
            </w:r>
          </w:p>
        </w:tc>
        <w:tc>
          <w:tcPr>
            <w:tcW w:w="1159" w:type="dxa"/>
            <w:vAlign w:val="center"/>
          </w:tcPr>
          <w:p w14:paraId="03958F33"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6</w:t>
            </w:r>
          </w:p>
        </w:tc>
        <w:tc>
          <w:tcPr>
            <w:tcW w:w="1159" w:type="dxa"/>
            <w:vAlign w:val="center"/>
          </w:tcPr>
          <w:p w14:paraId="1BA353FF"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6,8</w:t>
            </w:r>
          </w:p>
        </w:tc>
        <w:tc>
          <w:tcPr>
            <w:tcW w:w="1159" w:type="dxa"/>
          </w:tcPr>
          <w:p w14:paraId="63DA2784"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6</w:t>
            </w:r>
          </w:p>
        </w:tc>
        <w:tc>
          <w:tcPr>
            <w:tcW w:w="1202" w:type="dxa"/>
          </w:tcPr>
          <w:p w14:paraId="432AD08A"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7,4</w:t>
            </w:r>
          </w:p>
        </w:tc>
      </w:tr>
      <w:tr w:rsidR="00544C81" w:rsidRPr="00DE6E1A" w14:paraId="75659AA6" w14:textId="77777777" w:rsidTr="00F11579">
        <w:trPr>
          <w:trHeight w:val="533"/>
          <w:jc w:val="center"/>
        </w:trPr>
        <w:tc>
          <w:tcPr>
            <w:tcW w:w="2314" w:type="dxa"/>
          </w:tcPr>
          <w:p w14:paraId="77D6E5CA"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rPr>
              <w:t>Педагог-</w:t>
            </w:r>
            <w:r w:rsidRPr="00DE6E1A">
              <w:rPr>
                <w:rFonts w:ascii="Times New Roman" w:hAnsi="Times New Roman" w:cs="Times New Roman"/>
                <w:color w:val="000000" w:themeColor="text1"/>
                <w:sz w:val="24"/>
                <w:szCs w:val="24"/>
                <w:lang w:val="kk-KZ"/>
              </w:rPr>
              <w:t>шебер</w:t>
            </w:r>
            <w:r w:rsidRPr="00DE6E1A">
              <w:rPr>
                <w:rFonts w:ascii="Times New Roman" w:hAnsi="Times New Roman" w:cs="Times New Roman"/>
                <w:color w:val="000000" w:themeColor="text1"/>
                <w:sz w:val="24"/>
                <w:szCs w:val="24"/>
              </w:rPr>
              <w:t xml:space="preserve"> </w:t>
            </w:r>
          </w:p>
        </w:tc>
        <w:tc>
          <w:tcPr>
            <w:tcW w:w="1159" w:type="dxa"/>
            <w:vAlign w:val="center"/>
          </w:tcPr>
          <w:p w14:paraId="0A3A7DB5"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0</w:t>
            </w:r>
          </w:p>
        </w:tc>
        <w:tc>
          <w:tcPr>
            <w:tcW w:w="1159" w:type="dxa"/>
            <w:vAlign w:val="center"/>
          </w:tcPr>
          <w:p w14:paraId="00F53E08"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color w:val="000000"/>
                <w:sz w:val="24"/>
                <w:szCs w:val="24"/>
              </w:rPr>
              <w:t>0</w:t>
            </w:r>
          </w:p>
        </w:tc>
        <w:tc>
          <w:tcPr>
            <w:tcW w:w="1159" w:type="dxa"/>
            <w:vAlign w:val="center"/>
          </w:tcPr>
          <w:p w14:paraId="5B597200"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0</w:t>
            </w:r>
          </w:p>
        </w:tc>
        <w:tc>
          <w:tcPr>
            <w:tcW w:w="1159" w:type="dxa"/>
            <w:vAlign w:val="center"/>
          </w:tcPr>
          <w:p w14:paraId="11775394"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0</w:t>
            </w:r>
          </w:p>
        </w:tc>
        <w:tc>
          <w:tcPr>
            <w:tcW w:w="1159" w:type="dxa"/>
          </w:tcPr>
          <w:p w14:paraId="29CE1116"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0</w:t>
            </w:r>
          </w:p>
        </w:tc>
        <w:tc>
          <w:tcPr>
            <w:tcW w:w="1202" w:type="dxa"/>
          </w:tcPr>
          <w:p w14:paraId="617234EF" w14:textId="77777777" w:rsidR="00544C81" w:rsidRPr="00DE6E1A" w:rsidRDefault="00544C81" w:rsidP="00DE6E1A">
            <w:pPr>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0</w:t>
            </w:r>
          </w:p>
        </w:tc>
      </w:tr>
      <w:tr w:rsidR="00544C81" w:rsidRPr="00DE6E1A" w14:paraId="093451D4" w14:textId="77777777" w:rsidTr="00F11579">
        <w:trPr>
          <w:trHeight w:val="533"/>
          <w:jc w:val="center"/>
        </w:trPr>
        <w:tc>
          <w:tcPr>
            <w:tcW w:w="2314" w:type="dxa"/>
          </w:tcPr>
          <w:p w14:paraId="55EACCBD" w14:textId="77777777" w:rsidR="00544C81" w:rsidRPr="00DE6E1A" w:rsidRDefault="00544C81" w:rsidP="00DE6E1A">
            <w:pPr>
              <w:rPr>
                <w:rFonts w:ascii="Times New Roman" w:hAnsi="Times New Roman" w:cs="Times New Roman"/>
                <w:color w:val="000000" w:themeColor="text1"/>
                <w:sz w:val="24"/>
                <w:szCs w:val="24"/>
              </w:rPr>
            </w:pPr>
            <w:r w:rsidRPr="00DE6E1A">
              <w:rPr>
                <w:rFonts w:ascii="Times New Roman" w:hAnsi="Times New Roman" w:cs="Times New Roman"/>
                <w:color w:val="000000" w:themeColor="text1"/>
                <w:sz w:val="24"/>
                <w:szCs w:val="24"/>
                <w:lang w:val="kk-KZ"/>
              </w:rPr>
              <w:t xml:space="preserve">Барлығы </w:t>
            </w:r>
            <w:r w:rsidRPr="00DE6E1A">
              <w:rPr>
                <w:rFonts w:ascii="Times New Roman" w:hAnsi="Times New Roman" w:cs="Times New Roman"/>
                <w:color w:val="000000" w:themeColor="text1"/>
                <w:sz w:val="24"/>
                <w:szCs w:val="24"/>
              </w:rPr>
              <w:t xml:space="preserve"> </w:t>
            </w:r>
          </w:p>
        </w:tc>
        <w:tc>
          <w:tcPr>
            <w:tcW w:w="2318" w:type="dxa"/>
            <w:gridSpan w:val="2"/>
            <w:vAlign w:val="center"/>
          </w:tcPr>
          <w:p w14:paraId="2BBD4102" w14:textId="77777777" w:rsidR="00544C81" w:rsidRPr="00DE6E1A" w:rsidRDefault="00544C81" w:rsidP="00DE6E1A">
            <w:pPr>
              <w:jc w:val="center"/>
              <w:rPr>
                <w:rFonts w:ascii="Times New Roman" w:hAnsi="Times New Roman" w:cs="Times New Roman"/>
                <w:b/>
                <w:color w:val="000000"/>
                <w:sz w:val="24"/>
                <w:szCs w:val="24"/>
              </w:rPr>
            </w:pPr>
            <w:r w:rsidRPr="00DE6E1A">
              <w:rPr>
                <w:rFonts w:ascii="Times New Roman" w:hAnsi="Times New Roman" w:cs="Times New Roman"/>
                <w:b/>
                <w:sz w:val="24"/>
                <w:szCs w:val="24"/>
                <w:lang w:val="kk-KZ"/>
              </w:rPr>
              <w:t>71</w:t>
            </w:r>
          </w:p>
        </w:tc>
        <w:tc>
          <w:tcPr>
            <w:tcW w:w="2318" w:type="dxa"/>
            <w:gridSpan w:val="2"/>
            <w:vAlign w:val="center"/>
          </w:tcPr>
          <w:p w14:paraId="1673B51B"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89</w:t>
            </w:r>
          </w:p>
        </w:tc>
        <w:tc>
          <w:tcPr>
            <w:tcW w:w="2361" w:type="dxa"/>
            <w:gridSpan w:val="2"/>
            <w:vAlign w:val="center"/>
          </w:tcPr>
          <w:p w14:paraId="6FF79C4E" w14:textId="77777777" w:rsidR="00544C81" w:rsidRPr="00DE6E1A" w:rsidRDefault="00544C81"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83</w:t>
            </w:r>
          </w:p>
        </w:tc>
      </w:tr>
    </w:tbl>
    <w:p w14:paraId="3733DE4D"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color w:val="FF0000"/>
          <w:sz w:val="28"/>
          <w:szCs w:val="28"/>
          <w:lang w:val="kk-KZ" w:eastAsia="ru-RU"/>
        </w:rPr>
      </w:pPr>
    </w:p>
    <w:p w14:paraId="5BE3F0DC"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D4E4B">
        <w:rPr>
          <w:rFonts w:ascii="Times New Roman" w:eastAsia="Times New Roman" w:hAnsi="Times New Roman" w:cs="Times New Roman"/>
          <w:b/>
          <w:bCs/>
          <w:color w:val="000000" w:themeColor="text1"/>
          <w:sz w:val="28"/>
          <w:szCs w:val="28"/>
          <w:lang w:val="kk-KZ" w:eastAsia="ru-RU"/>
        </w:rPr>
        <w:t>Педагогтердің жас құрамы тұрғысынан кәсіби ортаны талдау</w:t>
      </w:r>
      <w:r w:rsidRPr="004D4E4B">
        <w:rPr>
          <w:rFonts w:ascii="Times New Roman" w:eastAsia="Times New Roman" w:hAnsi="Times New Roman" w:cs="Times New Roman"/>
          <w:color w:val="000000" w:themeColor="text1"/>
          <w:sz w:val="28"/>
          <w:szCs w:val="28"/>
          <w:lang w:val="kk-KZ" w:eastAsia="ru-RU"/>
        </w:rPr>
        <w:t xml:space="preserve"> (2022-2025 оқу жылдарындағы деректер)</w:t>
      </w:r>
    </w:p>
    <w:p w14:paraId="529C0D4D" w14:textId="77777777" w:rsidR="00544C81" w:rsidRPr="004D4E4B" w:rsidRDefault="00544C81" w:rsidP="00BA26C1">
      <w:pPr>
        <w:pStyle w:val="af1"/>
        <w:numPr>
          <w:ilvl w:val="0"/>
          <w:numId w:val="265"/>
        </w:numPr>
        <w:shd w:val="clear" w:color="auto" w:fill="FFFFFF"/>
        <w:spacing w:after="0" w:line="240" w:lineRule="auto"/>
        <w:ind w:left="1134"/>
        <w:jc w:val="both"/>
        <w:rPr>
          <w:rFonts w:ascii="Times New Roman" w:eastAsia="Times New Roman" w:hAnsi="Times New Roman" w:cs="Times New Roman"/>
          <w:color w:val="000000" w:themeColor="text1"/>
          <w:sz w:val="28"/>
          <w:szCs w:val="28"/>
          <w:lang w:val="kk-KZ" w:eastAsia="ru-RU"/>
        </w:rPr>
      </w:pPr>
      <w:r w:rsidRPr="004D4E4B">
        <w:rPr>
          <w:rFonts w:ascii="Times New Roman" w:eastAsia="Times New Roman" w:hAnsi="Times New Roman" w:cs="Times New Roman"/>
          <w:color w:val="000000" w:themeColor="text1"/>
          <w:sz w:val="28"/>
          <w:szCs w:val="28"/>
          <w:lang w:val="kk-KZ" w:eastAsia="ru-RU"/>
        </w:rPr>
        <w:t>Мектепте кадрлардың жастардың жаңаруы байқалады: 30 жасқа дейінгі педагогтар саны үш жылда 3 еседен астам өсті (6-дан 16 адамға дейін).</w:t>
      </w:r>
    </w:p>
    <w:p w14:paraId="47B71398" w14:textId="77777777" w:rsidR="00544C81" w:rsidRPr="004D4E4B" w:rsidRDefault="00544C81" w:rsidP="00BA26C1">
      <w:pPr>
        <w:pStyle w:val="af1"/>
        <w:numPr>
          <w:ilvl w:val="0"/>
          <w:numId w:val="265"/>
        </w:numPr>
        <w:shd w:val="clear" w:color="auto" w:fill="FFFFFF"/>
        <w:spacing w:after="0" w:line="240" w:lineRule="auto"/>
        <w:ind w:left="1134"/>
        <w:jc w:val="both"/>
        <w:rPr>
          <w:rFonts w:ascii="Times New Roman" w:eastAsia="Times New Roman" w:hAnsi="Times New Roman" w:cs="Times New Roman"/>
          <w:color w:val="000000" w:themeColor="text1"/>
          <w:sz w:val="28"/>
          <w:szCs w:val="28"/>
          <w:lang w:val="kk-KZ" w:eastAsia="ru-RU"/>
        </w:rPr>
      </w:pPr>
      <w:r w:rsidRPr="004D4E4B">
        <w:rPr>
          <w:rFonts w:ascii="Times New Roman" w:eastAsia="Times New Roman" w:hAnsi="Times New Roman" w:cs="Times New Roman"/>
          <w:color w:val="000000" w:themeColor="text1"/>
          <w:sz w:val="28"/>
          <w:szCs w:val="28"/>
          <w:lang w:val="kk-KZ" w:eastAsia="ru-RU"/>
        </w:rPr>
        <w:t>Кәсіби құрамның негізін 41-50 жастағы мұғалімдер құрайды-2024-2025 жылдары бұл ұжымның 31,3% құрайды. Бұл санат құзыреттілік пен тұрақтылықтың жоғары деңгейіне ие.</w:t>
      </w:r>
    </w:p>
    <w:p w14:paraId="55779924" w14:textId="77777777" w:rsidR="00544C81" w:rsidRPr="004D4E4B" w:rsidRDefault="00544C81" w:rsidP="00BA26C1">
      <w:pPr>
        <w:pStyle w:val="af1"/>
        <w:numPr>
          <w:ilvl w:val="0"/>
          <w:numId w:val="265"/>
        </w:numPr>
        <w:shd w:val="clear" w:color="auto" w:fill="FFFFFF"/>
        <w:spacing w:after="0" w:line="240" w:lineRule="auto"/>
        <w:ind w:left="1134"/>
        <w:jc w:val="both"/>
        <w:rPr>
          <w:rFonts w:ascii="Times New Roman" w:eastAsia="Times New Roman" w:hAnsi="Times New Roman" w:cs="Times New Roman"/>
          <w:color w:val="000000" w:themeColor="text1"/>
          <w:sz w:val="28"/>
          <w:szCs w:val="28"/>
          <w:lang w:val="kk-KZ" w:eastAsia="ru-RU"/>
        </w:rPr>
      </w:pPr>
      <w:r w:rsidRPr="004D4E4B">
        <w:rPr>
          <w:rFonts w:ascii="Times New Roman" w:eastAsia="Times New Roman" w:hAnsi="Times New Roman" w:cs="Times New Roman"/>
          <w:color w:val="000000" w:themeColor="text1"/>
          <w:sz w:val="28"/>
          <w:szCs w:val="28"/>
          <w:lang w:val="kk-KZ" w:eastAsia="ru-RU"/>
        </w:rPr>
        <w:lastRenderedPageBreak/>
        <w:t>61 және одан жоғары жастағы педагогтардың үлесінің төмендеуі байқалады, бұл зейнеткерлікке шығумен және кадрлық жасарумен байланысты.</w:t>
      </w:r>
    </w:p>
    <w:p w14:paraId="683ADBA2" w14:textId="77777777" w:rsidR="00544C81" w:rsidRPr="004D4E4B" w:rsidRDefault="00544C81" w:rsidP="00BA26C1">
      <w:pPr>
        <w:pStyle w:val="af1"/>
        <w:numPr>
          <w:ilvl w:val="0"/>
          <w:numId w:val="265"/>
        </w:numPr>
        <w:shd w:val="clear" w:color="auto" w:fill="FFFFFF"/>
        <w:spacing w:after="0" w:line="240" w:lineRule="auto"/>
        <w:ind w:left="1134"/>
        <w:jc w:val="both"/>
        <w:rPr>
          <w:rFonts w:ascii="Times New Roman" w:eastAsia="Times New Roman" w:hAnsi="Times New Roman" w:cs="Times New Roman"/>
          <w:color w:val="000000" w:themeColor="text1"/>
          <w:sz w:val="28"/>
          <w:szCs w:val="28"/>
          <w:lang w:val="kk-KZ" w:eastAsia="ru-RU"/>
        </w:rPr>
      </w:pPr>
      <w:r w:rsidRPr="004D4E4B">
        <w:rPr>
          <w:rFonts w:ascii="Times New Roman" w:eastAsia="Times New Roman" w:hAnsi="Times New Roman" w:cs="Times New Roman"/>
          <w:color w:val="000000" w:themeColor="text1"/>
          <w:sz w:val="28"/>
          <w:szCs w:val="28"/>
          <w:lang w:val="kk-KZ" w:eastAsia="ru-RU"/>
        </w:rPr>
        <w:t>Ұжым жас бойынша теңдестірілген: жас, белсенді педагогтар мен тәжірибелі мамандардың оңтайлы үйлесімі педагогикалық процестің сабақтастығы мен тұрақтылығына ықпал етеді.</w:t>
      </w:r>
    </w:p>
    <w:p w14:paraId="3508C2B9" w14:textId="77777777" w:rsidR="00544C81" w:rsidRPr="004D4E4B" w:rsidRDefault="00544C81" w:rsidP="00DE6E1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2C230A20" w14:textId="77777777" w:rsidR="00544C81" w:rsidRPr="004D4E4B" w:rsidRDefault="00544C81" w:rsidP="00DE6E1A">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Жас құрамы бойынша кәсіби орта</w:t>
      </w:r>
    </w:p>
    <w:p w14:paraId="57483C13" w14:textId="77777777" w:rsidR="00544C81" w:rsidRPr="004D4E4B" w:rsidRDefault="00544C81" w:rsidP="00DE6E1A">
      <w:pPr>
        <w:shd w:val="clear" w:color="auto" w:fill="FFFFFF"/>
        <w:spacing w:after="0" w:line="240" w:lineRule="auto"/>
        <w:jc w:val="center"/>
        <w:rPr>
          <w:rFonts w:ascii="Times New Roman" w:eastAsia="Times New Roman" w:hAnsi="Times New Roman" w:cs="Times New Roman"/>
          <w:b/>
          <w:bCs/>
          <w:sz w:val="28"/>
          <w:szCs w:val="28"/>
          <w:lang w:val="kk-KZ" w:eastAsia="ru-RU"/>
        </w:rPr>
      </w:pPr>
    </w:p>
    <w:tbl>
      <w:tblPr>
        <w:tblStyle w:val="a5"/>
        <w:tblW w:w="10507" w:type="dxa"/>
        <w:jc w:val="center"/>
        <w:tblLayout w:type="fixed"/>
        <w:tblLook w:val="04A0" w:firstRow="1" w:lastRow="0" w:firstColumn="1" w:lastColumn="0" w:noHBand="0" w:noVBand="1"/>
      </w:tblPr>
      <w:tblGrid>
        <w:gridCol w:w="1621"/>
        <w:gridCol w:w="1937"/>
        <w:gridCol w:w="1115"/>
        <w:gridCol w:w="1865"/>
        <w:gridCol w:w="1112"/>
        <w:gridCol w:w="1817"/>
        <w:gridCol w:w="1040"/>
      </w:tblGrid>
      <w:tr w:rsidR="00544C81" w:rsidRPr="00DE6E1A" w14:paraId="0CEBC866" w14:textId="77777777" w:rsidTr="00F11579">
        <w:trPr>
          <w:jc w:val="center"/>
        </w:trPr>
        <w:tc>
          <w:tcPr>
            <w:tcW w:w="1621" w:type="dxa"/>
            <w:vMerge w:val="restart"/>
            <w:vAlign w:val="center"/>
          </w:tcPr>
          <w:p w14:paraId="09358590" w14:textId="77777777" w:rsidR="00544C81" w:rsidRPr="00DE6E1A" w:rsidRDefault="00544C81" w:rsidP="00DE6E1A">
            <w:pPr>
              <w:jc w:val="center"/>
              <w:rPr>
                <w:rFonts w:ascii="Times New Roman" w:hAnsi="Times New Roman" w:cs="Times New Roman"/>
                <w:b/>
                <w:bCs/>
                <w:sz w:val="24"/>
                <w:szCs w:val="24"/>
              </w:rPr>
            </w:pPr>
            <w:r w:rsidRPr="00DE6E1A">
              <w:rPr>
                <w:rFonts w:ascii="Times New Roman" w:hAnsi="Times New Roman" w:cs="Times New Roman"/>
                <w:b/>
                <w:bCs/>
                <w:sz w:val="24"/>
                <w:szCs w:val="24"/>
                <w:lang w:val="kk-KZ"/>
              </w:rPr>
              <w:t>Жасы</w:t>
            </w:r>
          </w:p>
        </w:tc>
        <w:tc>
          <w:tcPr>
            <w:tcW w:w="3052" w:type="dxa"/>
            <w:gridSpan w:val="2"/>
            <w:vAlign w:val="center"/>
          </w:tcPr>
          <w:p w14:paraId="6551A4ED"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rPr>
              <w:t xml:space="preserve">2022-2023 </w:t>
            </w:r>
            <w:r w:rsidRPr="00DE6E1A">
              <w:rPr>
                <w:rFonts w:ascii="Times New Roman" w:hAnsi="Times New Roman" w:cs="Times New Roman"/>
                <w:b/>
                <w:bCs/>
                <w:sz w:val="24"/>
                <w:szCs w:val="24"/>
                <w:lang w:val="kk-KZ"/>
              </w:rPr>
              <w:t>оқу жылы</w:t>
            </w:r>
          </w:p>
        </w:tc>
        <w:tc>
          <w:tcPr>
            <w:tcW w:w="2977" w:type="dxa"/>
            <w:gridSpan w:val="2"/>
            <w:vAlign w:val="center"/>
          </w:tcPr>
          <w:p w14:paraId="0830FA1C"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lang w:val="kk-KZ"/>
              </w:rPr>
              <w:t>2023-2024 оқу жылы</w:t>
            </w:r>
          </w:p>
        </w:tc>
        <w:tc>
          <w:tcPr>
            <w:tcW w:w="2857" w:type="dxa"/>
            <w:gridSpan w:val="2"/>
            <w:vAlign w:val="center"/>
          </w:tcPr>
          <w:p w14:paraId="59F7A7C3" w14:textId="77777777" w:rsidR="00544C81" w:rsidRPr="00DE6E1A" w:rsidRDefault="00544C81" w:rsidP="00DE6E1A">
            <w:pPr>
              <w:jc w:val="center"/>
              <w:rPr>
                <w:rFonts w:ascii="Times New Roman" w:hAnsi="Times New Roman" w:cs="Times New Roman"/>
                <w:b/>
                <w:bCs/>
                <w:color w:val="000000" w:themeColor="text1"/>
                <w:sz w:val="24"/>
                <w:szCs w:val="24"/>
                <w:lang w:val="kk-KZ"/>
              </w:rPr>
            </w:pPr>
            <w:r w:rsidRPr="00DE6E1A">
              <w:rPr>
                <w:rFonts w:ascii="Times New Roman" w:hAnsi="Times New Roman" w:cs="Times New Roman"/>
                <w:b/>
                <w:bCs/>
                <w:color w:val="000000" w:themeColor="text1"/>
                <w:sz w:val="24"/>
                <w:szCs w:val="24"/>
                <w:lang w:val="kk-KZ"/>
              </w:rPr>
              <w:t>2024-2025 оқу жылы</w:t>
            </w:r>
          </w:p>
        </w:tc>
      </w:tr>
      <w:tr w:rsidR="00544C81" w:rsidRPr="00DE6E1A" w14:paraId="15BA3C05" w14:textId="77777777" w:rsidTr="00F11579">
        <w:trPr>
          <w:jc w:val="center"/>
        </w:trPr>
        <w:tc>
          <w:tcPr>
            <w:tcW w:w="1621" w:type="dxa"/>
            <w:vMerge/>
            <w:vAlign w:val="center"/>
          </w:tcPr>
          <w:p w14:paraId="4C739B64" w14:textId="77777777" w:rsidR="00544C81" w:rsidRPr="00DE6E1A" w:rsidRDefault="00544C81" w:rsidP="00DE6E1A">
            <w:pPr>
              <w:jc w:val="center"/>
              <w:rPr>
                <w:rFonts w:ascii="Times New Roman" w:hAnsi="Times New Roman" w:cs="Times New Roman"/>
                <w:b/>
                <w:bCs/>
                <w:sz w:val="24"/>
                <w:szCs w:val="24"/>
              </w:rPr>
            </w:pPr>
          </w:p>
        </w:tc>
        <w:tc>
          <w:tcPr>
            <w:tcW w:w="1937" w:type="dxa"/>
            <w:vAlign w:val="center"/>
          </w:tcPr>
          <w:p w14:paraId="0A1D16DC"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lang w:val="kk-KZ"/>
              </w:rPr>
              <w:t>Педагогтердің саны</w:t>
            </w:r>
          </w:p>
        </w:tc>
        <w:tc>
          <w:tcPr>
            <w:tcW w:w="1115" w:type="dxa"/>
            <w:vAlign w:val="center"/>
          </w:tcPr>
          <w:p w14:paraId="1902ACFF" w14:textId="77777777" w:rsidR="00544C81" w:rsidRPr="00DE6E1A" w:rsidRDefault="00544C81" w:rsidP="00DE6E1A">
            <w:pPr>
              <w:jc w:val="center"/>
              <w:rPr>
                <w:rFonts w:ascii="Times New Roman" w:hAnsi="Times New Roman" w:cs="Times New Roman"/>
                <w:b/>
                <w:bCs/>
                <w:sz w:val="24"/>
                <w:szCs w:val="24"/>
              </w:rPr>
            </w:pPr>
            <w:r w:rsidRPr="00DE6E1A">
              <w:rPr>
                <w:rFonts w:ascii="Times New Roman" w:hAnsi="Times New Roman" w:cs="Times New Roman"/>
                <w:b/>
                <w:bCs/>
                <w:sz w:val="24"/>
                <w:szCs w:val="24"/>
              </w:rPr>
              <w:t>%</w:t>
            </w:r>
          </w:p>
        </w:tc>
        <w:tc>
          <w:tcPr>
            <w:tcW w:w="1865" w:type="dxa"/>
            <w:vAlign w:val="center"/>
          </w:tcPr>
          <w:p w14:paraId="16B37986"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lang w:val="kk-KZ"/>
              </w:rPr>
              <w:t>Педагогтердің саны</w:t>
            </w:r>
          </w:p>
        </w:tc>
        <w:tc>
          <w:tcPr>
            <w:tcW w:w="1112" w:type="dxa"/>
            <w:vAlign w:val="center"/>
          </w:tcPr>
          <w:p w14:paraId="7E49B6B5" w14:textId="77777777" w:rsidR="00544C81" w:rsidRPr="00DE6E1A" w:rsidRDefault="00544C81" w:rsidP="00DE6E1A">
            <w:pPr>
              <w:jc w:val="center"/>
              <w:rPr>
                <w:rFonts w:ascii="Times New Roman" w:hAnsi="Times New Roman" w:cs="Times New Roman"/>
                <w:b/>
                <w:bCs/>
                <w:sz w:val="24"/>
                <w:szCs w:val="24"/>
                <w:lang w:val="en-US"/>
              </w:rPr>
            </w:pPr>
            <w:r w:rsidRPr="00DE6E1A">
              <w:rPr>
                <w:rFonts w:ascii="Times New Roman" w:hAnsi="Times New Roman" w:cs="Times New Roman"/>
                <w:b/>
                <w:bCs/>
                <w:sz w:val="24"/>
                <w:szCs w:val="24"/>
              </w:rPr>
              <w:t>%</w:t>
            </w:r>
          </w:p>
        </w:tc>
        <w:tc>
          <w:tcPr>
            <w:tcW w:w="1817" w:type="dxa"/>
            <w:vAlign w:val="center"/>
          </w:tcPr>
          <w:p w14:paraId="6CF34453" w14:textId="77777777" w:rsidR="00544C81" w:rsidRPr="00DE6E1A" w:rsidRDefault="00544C81" w:rsidP="00DE6E1A">
            <w:pPr>
              <w:jc w:val="center"/>
              <w:rPr>
                <w:rFonts w:ascii="Times New Roman" w:hAnsi="Times New Roman" w:cs="Times New Roman"/>
                <w:b/>
                <w:bCs/>
                <w:sz w:val="24"/>
                <w:szCs w:val="24"/>
                <w:lang w:val="kk-KZ"/>
              </w:rPr>
            </w:pPr>
            <w:r w:rsidRPr="00DE6E1A">
              <w:rPr>
                <w:rFonts w:ascii="Times New Roman" w:hAnsi="Times New Roman" w:cs="Times New Roman"/>
                <w:b/>
                <w:bCs/>
                <w:sz w:val="24"/>
                <w:szCs w:val="24"/>
                <w:lang w:val="kk-KZ"/>
              </w:rPr>
              <w:t>Педагогтердің саны</w:t>
            </w:r>
          </w:p>
        </w:tc>
        <w:tc>
          <w:tcPr>
            <w:tcW w:w="1040" w:type="dxa"/>
            <w:vAlign w:val="center"/>
          </w:tcPr>
          <w:p w14:paraId="4B9106AF" w14:textId="77777777" w:rsidR="00544C81" w:rsidRPr="00DE6E1A" w:rsidRDefault="00544C81" w:rsidP="00DE6E1A">
            <w:pPr>
              <w:jc w:val="center"/>
              <w:rPr>
                <w:rFonts w:ascii="Times New Roman" w:hAnsi="Times New Roman" w:cs="Times New Roman"/>
                <w:b/>
                <w:bCs/>
                <w:sz w:val="24"/>
                <w:szCs w:val="24"/>
              </w:rPr>
            </w:pPr>
            <w:r w:rsidRPr="00DE6E1A">
              <w:rPr>
                <w:rFonts w:ascii="Times New Roman" w:hAnsi="Times New Roman" w:cs="Times New Roman"/>
                <w:b/>
                <w:bCs/>
                <w:sz w:val="24"/>
                <w:szCs w:val="24"/>
              </w:rPr>
              <w:t>%</w:t>
            </w:r>
          </w:p>
        </w:tc>
      </w:tr>
      <w:tr w:rsidR="00544C81" w:rsidRPr="00DE6E1A" w14:paraId="7918B6A4" w14:textId="77777777" w:rsidTr="00F11579">
        <w:trPr>
          <w:jc w:val="center"/>
        </w:trPr>
        <w:tc>
          <w:tcPr>
            <w:tcW w:w="1621" w:type="dxa"/>
          </w:tcPr>
          <w:p w14:paraId="249D5A7E" w14:textId="77777777" w:rsidR="00544C81" w:rsidRPr="00DE6E1A" w:rsidRDefault="00544C81" w:rsidP="00DE6E1A">
            <w:pPr>
              <w:rPr>
                <w:rFonts w:ascii="Times New Roman" w:hAnsi="Times New Roman" w:cs="Times New Roman"/>
                <w:sz w:val="24"/>
                <w:szCs w:val="24"/>
              </w:rPr>
            </w:pPr>
            <w:r w:rsidRPr="00DE6E1A">
              <w:rPr>
                <w:rFonts w:ascii="Times New Roman" w:hAnsi="Times New Roman" w:cs="Times New Roman"/>
                <w:sz w:val="24"/>
                <w:szCs w:val="24"/>
              </w:rPr>
              <w:t>20-30</w:t>
            </w:r>
          </w:p>
        </w:tc>
        <w:tc>
          <w:tcPr>
            <w:tcW w:w="1937" w:type="dxa"/>
          </w:tcPr>
          <w:p w14:paraId="43A562F9"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6</w:t>
            </w:r>
          </w:p>
        </w:tc>
        <w:tc>
          <w:tcPr>
            <w:tcW w:w="1115" w:type="dxa"/>
          </w:tcPr>
          <w:p w14:paraId="3AD2C412"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(8,4 %)</w:t>
            </w:r>
          </w:p>
        </w:tc>
        <w:tc>
          <w:tcPr>
            <w:tcW w:w="1865" w:type="dxa"/>
          </w:tcPr>
          <w:p w14:paraId="42B8C9AB"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15</w:t>
            </w:r>
          </w:p>
        </w:tc>
        <w:tc>
          <w:tcPr>
            <w:tcW w:w="1112" w:type="dxa"/>
          </w:tcPr>
          <w:p w14:paraId="461D8AE0"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(16,9 %)</w:t>
            </w:r>
          </w:p>
        </w:tc>
        <w:tc>
          <w:tcPr>
            <w:tcW w:w="1817" w:type="dxa"/>
          </w:tcPr>
          <w:p w14:paraId="76658079"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16</w:t>
            </w:r>
          </w:p>
        </w:tc>
        <w:tc>
          <w:tcPr>
            <w:tcW w:w="1040" w:type="dxa"/>
          </w:tcPr>
          <w:p w14:paraId="2EFE9EA4"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19,5</w:t>
            </w:r>
          </w:p>
        </w:tc>
      </w:tr>
      <w:tr w:rsidR="00544C81" w:rsidRPr="00DE6E1A" w14:paraId="6C5A20DC" w14:textId="77777777" w:rsidTr="00F11579">
        <w:trPr>
          <w:jc w:val="center"/>
        </w:trPr>
        <w:tc>
          <w:tcPr>
            <w:tcW w:w="1621" w:type="dxa"/>
          </w:tcPr>
          <w:p w14:paraId="4423B334" w14:textId="77777777" w:rsidR="00544C81" w:rsidRPr="00DE6E1A" w:rsidRDefault="00544C81" w:rsidP="00DE6E1A">
            <w:pPr>
              <w:rPr>
                <w:rFonts w:ascii="Times New Roman" w:hAnsi="Times New Roman" w:cs="Times New Roman"/>
                <w:sz w:val="24"/>
                <w:szCs w:val="24"/>
              </w:rPr>
            </w:pPr>
            <w:r w:rsidRPr="00DE6E1A">
              <w:rPr>
                <w:rFonts w:ascii="Times New Roman" w:hAnsi="Times New Roman" w:cs="Times New Roman"/>
                <w:sz w:val="24"/>
                <w:szCs w:val="24"/>
              </w:rPr>
              <w:t>31-40</w:t>
            </w:r>
          </w:p>
        </w:tc>
        <w:tc>
          <w:tcPr>
            <w:tcW w:w="1937" w:type="dxa"/>
          </w:tcPr>
          <w:p w14:paraId="289EB506"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18</w:t>
            </w:r>
          </w:p>
        </w:tc>
        <w:tc>
          <w:tcPr>
            <w:tcW w:w="1115" w:type="dxa"/>
          </w:tcPr>
          <w:p w14:paraId="6B936691"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(25,4%)</w:t>
            </w:r>
          </w:p>
        </w:tc>
        <w:tc>
          <w:tcPr>
            <w:tcW w:w="1865" w:type="dxa"/>
          </w:tcPr>
          <w:p w14:paraId="10D2BC25"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17</w:t>
            </w:r>
          </w:p>
        </w:tc>
        <w:tc>
          <w:tcPr>
            <w:tcW w:w="1112" w:type="dxa"/>
          </w:tcPr>
          <w:p w14:paraId="7F888778"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(19 ,1%)</w:t>
            </w:r>
          </w:p>
        </w:tc>
        <w:tc>
          <w:tcPr>
            <w:tcW w:w="1817" w:type="dxa"/>
          </w:tcPr>
          <w:p w14:paraId="33C1F0FE"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15</w:t>
            </w:r>
          </w:p>
        </w:tc>
        <w:tc>
          <w:tcPr>
            <w:tcW w:w="1040" w:type="dxa"/>
          </w:tcPr>
          <w:p w14:paraId="3247176B"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18,9</w:t>
            </w:r>
          </w:p>
        </w:tc>
      </w:tr>
      <w:tr w:rsidR="00544C81" w:rsidRPr="00DE6E1A" w14:paraId="690F1FA8" w14:textId="77777777" w:rsidTr="00F11579">
        <w:trPr>
          <w:jc w:val="center"/>
        </w:trPr>
        <w:tc>
          <w:tcPr>
            <w:tcW w:w="1621" w:type="dxa"/>
          </w:tcPr>
          <w:p w14:paraId="58AB9294" w14:textId="77777777" w:rsidR="00544C81" w:rsidRPr="00DE6E1A" w:rsidRDefault="00544C81" w:rsidP="00DE6E1A">
            <w:pPr>
              <w:rPr>
                <w:rFonts w:ascii="Times New Roman" w:hAnsi="Times New Roman" w:cs="Times New Roman"/>
                <w:sz w:val="24"/>
                <w:szCs w:val="24"/>
              </w:rPr>
            </w:pPr>
            <w:r w:rsidRPr="00DE6E1A">
              <w:rPr>
                <w:rFonts w:ascii="Times New Roman" w:hAnsi="Times New Roman" w:cs="Times New Roman"/>
                <w:sz w:val="24"/>
                <w:szCs w:val="24"/>
              </w:rPr>
              <w:t>41-50</w:t>
            </w:r>
          </w:p>
        </w:tc>
        <w:tc>
          <w:tcPr>
            <w:tcW w:w="1937" w:type="dxa"/>
          </w:tcPr>
          <w:p w14:paraId="49231EF1"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19</w:t>
            </w:r>
          </w:p>
        </w:tc>
        <w:tc>
          <w:tcPr>
            <w:tcW w:w="1115" w:type="dxa"/>
          </w:tcPr>
          <w:p w14:paraId="6366E1F5"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(26,8 %)</w:t>
            </w:r>
          </w:p>
        </w:tc>
        <w:tc>
          <w:tcPr>
            <w:tcW w:w="1865" w:type="dxa"/>
          </w:tcPr>
          <w:p w14:paraId="7CF76F1C"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 xml:space="preserve">26 </w:t>
            </w:r>
          </w:p>
        </w:tc>
        <w:tc>
          <w:tcPr>
            <w:tcW w:w="1112" w:type="dxa"/>
          </w:tcPr>
          <w:p w14:paraId="3B6E6FB8"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(29,2 %)</w:t>
            </w:r>
          </w:p>
        </w:tc>
        <w:tc>
          <w:tcPr>
            <w:tcW w:w="1817" w:type="dxa"/>
          </w:tcPr>
          <w:p w14:paraId="16C0CB13"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26</w:t>
            </w:r>
          </w:p>
        </w:tc>
        <w:tc>
          <w:tcPr>
            <w:tcW w:w="1040" w:type="dxa"/>
          </w:tcPr>
          <w:p w14:paraId="7D3B5A96"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31,3</w:t>
            </w:r>
          </w:p>
        </w:tc>
      </w:tr>
      <w:tr w:rsidR="00544C81" w:rsidRPr="00DE6E1A" w14:paraId="22198C8C" w14:textId="77777777" w:rsidTr="00F11579">
        <w:trPr>
          <w:jc w:val="center"/>
        </w:trPr>
        <w:tc>
          <w:tcPr>
            <w:tcW w:w="1621" w:type="dxa"/>
          </w:tcPr>
          <w:p w14:paraId="043E50EB" w14:textId="77777777" w:rsidR="00544C81" w:rsidRPr="00DE6E1A" w:rsidRDefault="00544C81" w:rsidP="00DE6E1A">
            <w:pPr>
              <w:rPr>
                <w:rFonts w:ascii="Times New Roman" w:hAnsi="Times New Roman" w:cs="Times New Roman"/>
                <w:sz w:val="24"/>
                <w:szCs w:val="24"/>
              </w:rPr>
            </w:pPr>
            <w:r w:rsidRPr="00DE6E1A">
              <w:rPr>
                <w:rFonts w:ascii="Times New Roman" w:hAnsi="Times New Roman" w:cs="Times New Roman"/>
                <w:sz w:val="24"/>
                <w:szCs w:val="24"/>
              </w:rPr>
              <w:t>51-60</w:t>
            </w:r>
          </w:p>
        </w:tc>
        <w:tc>
          <w:tcPr>
            <w:tcW w:w="1937" w:type="dxa"/>
          </w:tcPr>
          <w:p w14:paraId="65B2F586"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19</w:t>
            </w:r>
          </w:p>
        </w:tc>
        <w:tc>
          <w:tcPr>
            <w:tcW w:w="1115" w:type="dxa"/>
          </w:tcPr>
          <w:p w14:paraId="1D8211B0"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(26,8 %)</w:t>
            </w:r>
          </w:p>
        </w:tc>
        <w:tc>
          <w:tcPr>
            <w:tcW w:w="1865" w:type="dxa"/>
          </w:tcPr>
          <w:p w14:paraId="21ED5805"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21</w:t>
            </w:r>
          </w:p>
        </w:tc>
        <w:tc>
          <w:tcPr>
            <w:tcW w:w="1112" w:type="dxa"/>
          </w:tcPr>
          <w:p w14:paraId="29566B72"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(23,6 %)</w:t>
            </w:r>
          </w:p>
        </w:tc>
        <w:tc>
          <w:tcPr>
            <w:tcW w:w="1817" w:type="dxa"/>
          </w:tcPr>
          <w:p w14:paraId="7364ADA8"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21</w:t>
            </w:r>
          </w:p>
        </w:tc>
        <w:tc>
          <w:tcPr>
            <w:tcW w:w="1040" w:type="dxa"/>
          </w:tcPr>
          <w:p w14:paraId="7866FD8A"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23,4</w:t>
            </w:r>
          </w:p>
        </w:tc>
      </w:tr>
      <w:tr w:rsidR="00544C81" w:rsidRPr="00DE6E1A" w14:paraId="1587EBA0" w14:textId="77777777" w:rsidTr="00F11579">
        <w:trPr>
          <w:jc w:val="center"/>
        </w:trPr>
        <w:tc>
          <w:tcPr>
            <w:tcW w:w="1621" w:type="dxa"/>
          </w:tcPr>
          <w:p w14:paraId="4931A29D" w14:textId="77777777" w:rsidR="00544C81" w:rsidRPr="00DE6E1A" w:rsidRDefault="00544C81" w:rsidP="00DE6E1A">
            <w:pPr>
              <w:rPr>
                <w:rFonts w:ascii="Times New Roman" w:hAnsi="Times New Roman" w:cs="Times New Roman"/>
                <w:sz w:val="24"/>
                <w:szCs w:val="24"/>
              </w:rPr>
            </w:pPr>
            <w:r w:rsidRPr="00DE6E1A">
              <w:rPr>
                <w:rFonts w:ascii="Times New Roman" w:hAnsi="Times New Roman" w:cs="Times New Roman"/>
                <w:sz w:val="24"/>
                <w:szCs w:val="24"/>
                <w:lang w:val="kk-KZ"/>
              </w:rPr>
              <w:t>61 жастан жоғары</w:t>
            </w:r>
          </w:p>
        </w:tc>
        <w:tc>
          <w:tcPr>
            <w:tcW w:w="1937" w:type="dxa"/>
          </w:tcPr>
          <w:p w14:paraId="10382D04"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9</w:t>
            </w:r>
          </w:p>
        </w:tc>
        <w:tc>
          <w:tcPr>
            <w:tcW w:w="1115" w:type="dxa"/>
          </w:tcPr>
          <w:p w14:paraId="5623ACF9"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(12,6 %)</w:t>
            </w:r>
          </w:p>
        </w:tc>
        <w:tc>
          <w:tcPr>
            <w:tcW w:w="1865" w:type="dxa"/>
          </w:tcPr>
          <w:p w14:paraId="31AFA0FA"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10</w:t>
            </w:r>
          </w:p>
        </w:tc>
        <w:tc>
          <w:tcPr>
            <w:tcW w:w="1112" w:type="dxa"/>
          </w:tcPr>
          <w:p w14:paraId="39BF6C77"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color w:val="000000" w:themeColor="text1"/>
                <w:sz w:val="24"/>
                <w:szCs w:val="24"/>
                <w:lang w:val="kk-KZ" w:eastAsia="ru-RU"/>
              </w:rPr>
              <w:t>(11,2 %)</w:t>
            </w:r>
          </w:p>
        </w:tc>
        <w:tc>
          <w:tcPr>
            <w:tcW w:w="1817" w:type="dxa"/>
          </w:tcPr>
          <w:p w14:paraId="7FB0DC4E"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5</w:t>
            </w:r>
          </w:p>
        </w:tc>
        <w:tc>
          <w:tcPr>
            <w:tcW w:w="1040" w:type="dxa"/>
          </w:tcPr>
          <w:p w14:paraId="3F009CB0"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eastAsia="Times New Roman" w:hAnsi="Times New Roman" w:cs="Times New Roman"/>
                <w:sz w:val="24"/>
                <w:szCs w:val="24"/>
                <w:lang w:val="kk-KZ" w:eastAsia="ru-RU"/>
              </w:rPr>
              <w:t>6,9</w:t>
            </w:r>
          </w:p>
        </w:tc>
      </w:tr>
      <w:tr w:rsidR="00544C81" w:rsidRPr="00DE6E1A" w14:paraId="1720E18D" w14:textId="77777777" w:rsidTr="00F11579">
        <w:trPr>
          <w:jc w:val="center"/>
        </w:trPr>
        <w:tc>
          <w:tcPr>
            <w:tcW w:w="1621" w:type="dxa"/>
          </w:tcPr>
          <w:p w14:paraId="1A670AE1" w14:textId="77777777" w:rsidR="00544C81" w:rsidRPr="00DE6E1A" w:rsidRDefault="00544C81" w:rsidP="00DE6E1A">
            <w:pPr>
              <w:rPr>
                <w:rFonts w:ascii="Times New Roman" w:hAnsi="Times New Roman" w:cs="Times New Roman"/>
                <w:b/>
                <w:bCs/>
                <w:sz w:val="24"/>
                <w:szCs w:val="24"/>
                <w:lang w:val="kk-KZ"/>
              </w:rPr>
            </w:pPr>
          </w:p>
        </w:tc>
        <w:tc>
          <w:tcPr>
            <w:tcW w:w="1937" w:type="dxa"/>
          </w:tcPr>
          <w:p w14:paraId="7E192497" w14:textId="77777777" w:rsidR="00544C81" w:rsidRPr="00DE6E1A" w:rsidRDefault="00544C81" w:rsidP="00DE6E1A">
            <w:pPr>
              <w:jc w:val="center"/>
              <w:rPr>
                <w:rFonts w:ascii="Times New Roman" w:eastAsia="Times New Roman" w:hAnsi="Times New Roman" w:cs="Times New Roman"/>
                <w:b/>
                <w:bCs/>
                <w:color w:val="000000" w:themeColor="text1"/>
                <w:sz w:val="24"/>
                <w:szCs w:val="24"/>
                <w:lang w:eastAsia="ru-RU"/>
              </w:rPr>
            </w:pPr>
            <w:r w:rsidRPr="00DE6E1A">
              <w:rPr>
                <w:rFonts w:ascii="Times New Roman" w:eastAsia="Times New Roman" w:hAnsi="Times New Roman" w:cs="Times New Roman"/>
                <w:b/>
                <w:bCs/>
                <w:color w:val="000000" w:themeColor="text1"/>
                <w:sz w:val="24"/>
                <w:szCs w:val="24"/>
                <w:lang w:eastAsia="ru-RU"/>
              </w:rPr>
              <w:t>71</w:t>
            </w:r>
          </w:p>
        </w:tc>
        <w:tc>
          <w:tcPr>
            <w:tcW w:w="1115" w:type="dxa"/>
          </w:tcPr>
          <w:p w14:paraId="259DA04E" w14:textId="77777777" w:rsidR="00544C81" w:rsidRPr="00DE6E1A" w:rsidRDefault="00544C81" w:rsidP="00DE6E1A">
            <w:pPr>
              <w:jc w:val="center"/>
              <w:rPr>
                <w:rFonts w:ascii="Times New Roman" w:eastAsia="Times New Roman" w:hAnsi="Times New Roman" w:cs="Times New Roman"/>
                <w:b/>
                <w:bCs/>
                <w:color w:val="000000" w:themeColor="text1"/>
                <w:sz w:val="24"/>
                <w:szCs w:val="24"/>
                <w:lang w:val="kk-KZ" w:eastAsia="ru-RU"/>
              </w:rPr>
            </w:pPr>
          </w:p>
        </w:tc>
        <w:tc>
          <w:tcPr>
            <w:tcW w:w="1865" w:type="dxa"/>
          </w:tcPr>
          <w:p w14:paraId="2B1B9619" w14:textId="77777777" w:rsidR="00544C81" w:rsidRPr="00DE6E1A" w:rsidRDefault="00544C81" w:rsidP="00DE6E1A">
            <w:pPr>
              <w:jc w:val="center"/>
              <w:rPr>
                <w:rFonts w:ascii="Times New Roman" w:eastAsia="Times New Roman" w:hAnsi="Times New Roman" w:cs="Times New Roman"/>
                <w:b/>
                <w:bCs/>
                <w:color w:val="000000" w:themeColor="text1"/>
                <w:sz w:val="24"/>
                <w:szCs w:val="24"/>
                <w:lang w:val="kk-KZ" w:eastAsia="ru-RU"/>
              </w:rPr>
            </w:pPr>
            <w:r w:rsidRPr="00DE6E1A">
              <w:rPr>
                <w:rFonts w:ascii="Times New Roman" w:eastAsia="Times New Roman" w:hAnsi="Times New Roman" w:cs="Times New Roman"/>
                <w:b/>
                <w:bCs/>
                <w:color w:val="000000" w:themeColor="text1"/>
                <w:sz w:val="24"/>
                <w:szCs w:val="24"/>
                <w:lang w:val="kk-KZ" w:eastAsia="ru-RU"/>
              </w:rPr>
              <w:t>89</w:t>
            </w:r>
          </w:p>
        </w:tc>
        <w:tc>
          <w:tcPr>
            <w:tcW w:w="1112" w:type="dxa"/>
          </w:tcPr>
          <w:p w14:paraId="5C59F4AD" w14:textId="77777777" w:rsidR="00544C81" w:rsidRPr="00DE6E1A" w:rsidRDefault="00544C81" w:rsidP="00DE6E1A">
            <w:pPr>
              <w:jc w:val="center"/>
              <w:rPr>
                <w:rFonts w:ascii="Times New Roman" w:eastAsia="Times New Roman" w:hAnsi="Times New Roman" w:cs="Times New Roman"/>
                <w:b/>
                <w:bCs/>
                <w:color w:val="000000" w:themeColor="text1"/>
                <w:sz w:val="24"/>
                <w:szCs w:val="24"/>
                <w:lang w:val="kk-KZ" w:eastAsia="ru-RU"/>
              </w:rPr>
            </w:pPr>
          </w:p>
        </w:tc>
        <w:tc>
          <w:tcPr>
            <w:tcW w:w="1817" w:type="dxa"/>
          </w:tcPr>
          <w:p w14:paraId="020C8883" w14:textId="77777777" w:rsidR="00544C81" w:rsidRPr="00DE6E1A" w:rsidRDefault="00544C81" w:rsidP="00DE6E1A">
            <w:pPr>
              <w:jc w:val="center"/>
              <w:rPr>
                <w:rFonts w:ascii="Times New Roman" w:eastAsia="Times New Roman" w:hAnsi="Times New Roman" w:cs="Times New Roman"/>
                <w:b/>
                <w:bCs/>
                <w:color w:val="000000" w:themeColor="text1"/>
                <w:sz w:val="24"/>
                <w:szCs w:val="24"/>
                <w:lang w:val="kk-KZ" w:eastAsia="ru-RU"/>
              </w:rPr>
            </w:pPr>
            <w:r w:rsidRPr="00DE6E1A">
              <w:rPr>
                <w:rFonts w:ascii="Times New Roman" w:eastAsia="Times New Roman" w:hAnsi="Times New Roman" w:cs="Times New Roman"/>
                <w:b/>
                <w:bCs/>
                <w:color w:val="000000" w:themeColor="text1"/>
                <w:sz w:val="24"/>
                <w:szCs w:val="24"/>
                <w:lang w:val="kk-KZ" w:eastAsia="ru-RU"/>
              </w:rPr>
              <w:t>83</w:t>
            </w:r>
          </w:p>
        </w:tc>
        <w:tc>
          <w:tcPr>
            <w:tcW w:w="1040" w:type="dxa"/>
          </w:tcPr>
          <w:p w14:paraId="35DDC023" w14:textId="77777777" w:rsidR="00544C81" w:rsidRPr="00DE6E1A" w:rsidRDefault="00544C81" w:rsidP="00DE6E1A">
            <w:pPr>
              <w:jc w:val="center"/>
              <w:rPr>
                <w:rFonts w:ascii="Times New Roman" w:eastAsia="Times New Roman" w:hAnsi="Times New Roman" w:cs="Times New Roman"/>
                <w:b/>
                <w:bCs/>
                <w:color w:val="000000" w:themeColor="text1"/>
                <w:sz w:val="24"/>
                <w:szCs w:val="24"/>
                <w:lang w:val="kk-KZ" w:eastAsia="ru-RU"/>
              </w:rPr>
            </w:pPr>
          </w:p>
        </w:tc>
      </w:tr>
    </w:tbl>
    <w:p w14:paraId="637998BD" w14:textId="77777777" w:rsidR="00544C81" w:rsidRPr="004D4E4B" w:rsidRDefault="00544C81" w:rsidP="00DE6E1A">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p>
    <w:p w14:paraId="4AE5858B" w14:textId="77777777" w:rsidR="00544C81" w:rsidRPr="004D4E4B" w:rsidRDefault="00544C81" w:rsidP="00DE6E1A">
      <w:pPr>
        <w:shd w:val="clear" w:color="auto" w:fill="FFFFFF"/>
        <w:spacing w:after="0" w:line="240" w:lineRule="auto"/>
        <w:ind w:left="795"/>
        <w:contextualSpacing/>
        <w:jc w:val="center"/>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Егер ӘБ бөлімінде қарастырылса</w:t>
      </w:r>
    </w:p>
    <w:p w14:paraId="6240FB23" w14:textId="77777777" w:rsidR="00544C81" w:rsidRPr="004D4E4B" w:rsidRDefault="00544C81" w:rsidP="00DE6E1A">
      <w:pPr>
        <w:shd w:val="clear" w:color="auto" w:fill="FFFFFF"/>
        <w:spacing w:after="0" w:line="240" w:lineRule="auto"/>
        <w:ind w:left="795"/>
        <w:contextualSpacing/>
        <w:jc w:val="center"/>
        <w:rPr>
          <w:rFonts w:ascii="Times New Roman" w:eastAsia="Times New Roman" w:hAnsi="Times New Roman" w:cs="Times New Roman"/>
          <w:b/>
          <w:bCs/>
          <w:sz w:val="28"/>
          <w:szCs w:val="28"/>
          <w:lang w:val="kk-KZ" w:eastAsia="ru-RU"/>
        </w:rPr>
      </w:pPr>
    </w:p>
    <w:tbl>
      <w:tblPr>
        <w:tblStyle w:val="a5"/>
        <w:tblW w:w="10059" w:type="dxa"/>
        <w:tblLayout w:type="fixed"/>
        <w:tblLook w:val="04A0" w:firstRow="1" w:lastRow="0" w:firstColumn="1" w:lastColumn="0" w:noHBand="0" w:noVBand="1"/>
      </w:tblPr>
      <w:tblGrid>
        <w:gridCol w:w="3114"/>
        <w:gridCol w:w="1275"/>
        <w:gridCol w:w="1133"/>
        <w:gridCol w:w="1135"/>
        <w:gridCol w:w="1133"/>
        <w:gridCol w:w="1275"/>
        <w:gridCol w:w="994"/>
      </w:tblGrid>
      <w:tr w:rsidR="00544C81" w:rsidRPr="00DE6E1A" w14:paraId="3355E7BD" w14:textId="77777777" w:rsidTr="00F11579">
        <w:trPr>
          <w:trHeight w:val="856"/>
        </w:trPr>
        <w:tc>
          <w:tcPr>
            <w:tcW w:w="3114" w:type="dxa"/>
            <w:tcBorders>
              <w:top w:val="single" w:sz="4" w:space="0" w:color="auto"/>
              <w:left w:val="single" w:sz="4" w:space="0" w:color="auto"/>
              <w:bottom w:val="single" w:sz="4" w:space="0" w:color="auto"/>
              <w:right w:val="single" w:sz="4" w:space="0" w:color="auto"/>
            </w:tcBorders>
            <w:vAlign w:val="center"/>
            <w:hideMark/>
          </w:tcPr>
          <w:p w14:paraId="71EF5F27" w14:textId="77777777" w:rsidR="00544C81" w:rsidRPr="00DE6E1A" w:rsidRDefault="00544C81"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val="kk-KZ" w:eastAsia="ru-RU"/>
              </w:rPr>
              <w:t>2024-2025 оқу жылы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225B86" w14:textId="77777777" w:rsidR="00544C81" w:rsidRPr="00DE6E1A" w:rsidRDefault="00544C81" w:rsidP="00DE6E1A">
            <w:pPr>
              <w:jc w:val="center"/>
              <w:rPr>
                <w:rFonts w:ascii="Times New Roman" w:eastAsia="Times New Roman" w:hAnsi="Times New Roman" w:cs="Times New Roman"/>
                <w:b/>
                <w:bCs/>
                <w:sz w:val="24"/>
                <w:szCs w:val="24"/>
                <w:lang w:eastAsia="ru-RU"/>
              </w:rPr>
            </w:pPr>
            <w:r w:rsidRPr="00DE6E1A">
              <w:rPr>
                <w:rFonts w:ascii="Times New Roman" w:hAnsi="Times New Roman" w:cs="Times New Roman"/>
                <w:b/>
                <w:bCs/>
                <w:sz w:val="24"/>
                <w:szCs w:val="24"/>
                <w:lang w:val="kk-KZ"/>
              </w:rPr>
              <w:t>Барлық педагогтердің саны</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1DDD00" w14:textId="77777777" w:rsidR="00544C81" w:rsidRPr="00DE6E1A" w:rsidRDefault="00544C81" w:rsidP="00DE6E1A">
            <w:pPr>
              <w:ind w:left="-250" w:firstLine="250"/>
              <w:jc w:val="center"/>
              <w:rPr>
                <w:rFonts w:ascii="Times New Roman" w:eastAsia="Times New Roman" w:hAnsi="Times New Roman" w:cs="Times New Roman"/>
                <w:b/>
                <w:bCs/>
                <w:sz w:val="24"/>
                <w:szCs w:val="24"/>
                <w:lang w:val="kk-KZ" w:eastAsia="ru-RU"/>
              </w:rPr>
            </w:pPr>
            <w:r w:rsidRPr="00DE6E1A">
              <w:rPr>
                <w:rFonts w:ascii="Times New Roman" w:eastAsia="Times New Roman" w:hAnsi="Times New Roman" w:cs="Times New Roman"/>
                <w:b/>
                <w:bCs/>
                <w:sz w:val="24"/>
                <w:szCs w:val="24"/>
                <w:lang w:eastAsia="ru-RU"/>
              </w:rPr>
              <w:t xml:space="preserve">Педагог- </w:t>
            </w:r>
            <w:r w:rsidRPr="00DE6E1A">
              <w:rPr>
                <w:rFonts w:ascii="Times New Roman" w:eastAsia="Times New Roman" w:hAnsi="Times New Roman" w:cs="Times New Roman"/>
                <w:b/>
                <w:bCs/>
                <w:sz w:val="24"/>
                <w:szCs w:val="24"/>
                <w:lang w:val="kk-KZ" w:eastAsia="ru-RU"/>
              </w:rPr>
              <w:t>шебер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B4211E" w14:textId="77777777" w:rsidR="00544C81" w:rsidRPr="00DE6E1A" w:rsidRDefault="00544C81" w:rsidP="00DE6E1A">
            <w:pPr>
              <w:jc w:val="center"/>
              <w:rPr>
                <w:rFonts w:ascii="Times New Roman" w:eastAsia="Times New Roman" w:hAnsi="Times New Roman" w:cs="Times New Roman"/>
                <w:b/>
                <w:bCs/>
                <w:sz w:val="24"/>
                <w:szCs w:val="24"/>
                <w:lang w:val="kk-KZ" w:eastAsia="ru-RU"/>
              </w:rPr>
            </w:pPr>
            <w:r w:rsidRPr="00DE6E1A">
              <w:rPr>
                <w:rFonts w:ascii="Times New Roman" w:eastAsia="Times New Roman" w:hAnsi="Times New Roman" w:cs="Times New Roman"/>
                <w:b/>
                <w:bCs/>
                <w:sz w:val="24"/>
                <w:szCs w:val="24"/>
                <w:lang w:eastAsia="ru-RU"/>
              </w:rPr>
              <w:t>Педагог-</w:t>
            </w:r>
            <w:r w:rsidRPr="00DE6E1A">
              <w:rPr>
                <w:rFonts w:ascii="Times New Roman" w:eastAsia="Times New Roman" w:hAnsi="Times New Roman" w:cs="Times New Roman"/>
                <w:b/>
                <w:bCs/>
                <w:sz w:val="24"/>
                <w:szCs w:val="24"/>
                <w:lang w:val="kk-KZ" w:eastAsia="ru-RU"/>
              </w:rPr>
              <w:t>зерттеуші</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6746C1" w14:textId="77777777" w:rsidR="00544C81" w:rsidRPr="00DE6E1A" w:rsidRDefault="00544C81" w:rsidP="00DE6E1A">
            <w:pPr>
              <w:jc w:val="center"/>
              <w:rPr>
                <w:rFonts w:ascii="Times New Roman" w:eastAsia="Times New Roman" w:hAnsi="Times New Roman" w:cs="Times New Roman"/>
                <w:b/>
                <w:bCs/>
                <w:sz w:val="24"/>
                <w:szCs w:val="24"/>
                <w:lang w:val="kk-KZ" w:eastAsia="ru-RU"/>
              </w:rPr>
            </w:pPr>
            <w:r w:rsidRPr="00DE6E1A">
              <w:rPr>
                <w:rFonts w:ascii="Times New Roman" w:eastAsia="Times New Roman" w:hAnsi="Times New Roman" w:cs="Times New Roman"/>
                <w:b/>
                <w:bCs/>
                <w:sz w:val="24"/>
                <w:szCs w:val="24"/>
                <w:lang w:eastAsia="ru-RU"/>
              </w:rPr>
              <w:t>Педагог-</w:t>
            </w:r>
            <w:r w:rsidRPr="00DE6E1A">
              <w:rPr>
                <w:rFonts w:ascii="Times New Roman" w:eastAsia="Times New Roman" w:hAnsi="Times New Roman" w:cs="Times New Roman"/>
                <w:b/>
                <w:bCs/>
                <w:sz w:val="24"/>
                <w:szCs w:val="24"/>
                <w:lang w:val="kk-KZ" w:eastAsia="ru-RU"/>
              </w:rPr>
              <w:t>сарапшы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121F32" w14:textId="77777777" w:rsidR="00544C81" w:rsidRPr="00DE6E1A" w:rsidRDefault="00544C81"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Педагог-модератор</w:t>
            </w:r>
          </w:p>
        </w:tc>
        <w:tc>
          <w:tcPr>
            <w:tcW w:w="994" w:type="dxa"/>
            <w:tcBorders>
              <w:top w:val="single" w:sz="4" w:space="0" w:color="auto"/>
              <w:left w:val="single" w:sz="4" w:space="0" w:color="auto"/>
              <w:bottom w:val="single" w:sz="4" w:space="0" w:color="auto"/>
              <w:right w:val="single" w:sz="4" w:space="0" w:color="auto"/>
            </w:tcBorders>
            <w:vAlign w:val="center"/>
            <w:hideMark/>
          </w:tcPr>
          <w:p w14:paraId="0443AD24" w14:textId="77777777" w:rsidR="00544C81" w:rsidRPr="00DE6E1A" w:rsidRDefault="00544C81" w:rsidP="00DE6E1A">
            <w:pPr>
              <w:jc w:val="center"/>
              <w:rPr>
                <w:rFonts w:ascii="Times New Roman" w:eastAsia="Times New Roman" w:hAnsi="Times New Roman" w:cs="Times New Roman"/>
                <w:b/>
                <w:bCs/>
                <w:sz w:val="24"/>
                <w:szCs w:val="24"/>
                <w:lang w:val="kk-KZ" w:eastAsia="ru-RU"/>
              </w:rPr>
            </w:pPr>
            <w:r w:rsidRPr="00DE6E1A">
              <w:rPr>
                <w:rFonts w:ascii="Times New Roman" w:eastAsia="Times New Roman" w:hAnsi="Times New Roman" w:cs="Times New Roman"/>
                <w:b/>
                <w:bCs/>
                <w:sz w:val="24"/>
                <w:szCs w:val="24"/>
                <w:lang w:eastAsia="ru-RU"/>
              </w:rPr>
              <w:t>Педагог</w:t>
            </w:r>
          </w:p>
        </w:tc>
      </w:tr>
      <w:tr w:rsidR="00544C81" w:rsidRPr="00DE6E1A" w14:paraId="6C9F829D" w14:textId="77777777" w:rsidTr="00F11579">
        <w:trPr>
          <w:trHeight w:val="433"/>
        </w:trPr>
        <w:tc>
          <w:tcPr>
            <w:tcW w:w="3114" w:type="dxa"/>
            <w:tcBorders>
              <w:top w:val="single" w:sz="4" w:space="0" w:color="auto"/>
              <w:left w:val="single" w:sz="4" w:space="0" w:color="auto"/>
              <w:bottom w:val="single" w:sz="4" w:space="0" w:color="auto"/>
              <w:right w:val="single" w:sz="4" w:space="0" w:color="auto"/>
            </w:tcBorders>
            <w:hideMark/>
          </w:tcPr>
          <w:p w14:paraId="01A81734" w14:textId="77777777" w:rsidR="00544C81" w:rsidRPr="00DE6E1A" w:rsidRDefault="00544C81" w:rsidP="00DE6E1A">
            <w:pP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Жаратылыстану</w:t>
            </w:r>
            <w:r w:rsidRPr="00DE6E1A">
              <w:rPr>
                <w:rFonts w:ascii="Times New Roman" w:eastAsia="Times New Roman" w:hAnsi="Times New Roman" w:cs="Times New Roman"/>
                <w:sz w:val="24"/>
                <w:szCs w:val="24"/>
                <w:lang w:eastAsia="ru-RU"/>
              </w:rPr>
              <w:t>-</w:t>
            </w:r>
            <w:r w:rsidRPr="00DE6E1A">
              <w:rPr>
                <w:rFonts w:ascii="Times New Roman" w:eastAsia="Times New Roman" w:hAnsi="Times New Roman" w:cs="Times New Roman"/>
                <w:sz w:val="24"/>
                <w:szCs w:val="24"/>
                <w:lang w:val="kk-KZ" w:eastAsia="ru-RU"/>
              </w:rPr>
              <w:t>математикалық бағыт ӘБ</w:t>
            </w:r>
          </w:p>
        </w:tc>
        <w:tc>
          <w:tcPr>
            <w:tcW w:w="1275" w:type="dxa"/>
            <w:tcBorders>
              <w:top w:val="single" w:sz="4" w:space="0" w:color="auto"/>
              <w:left w:val="single" w:sz="4" w:space="0" w:color="auto"/>
              <w:bottom w:val="single" w:sz="4" w:space="0" w:color="auto"/>
              <w:right w:val="single" w:sz="4" w:space="0" w:color="auto"/>
            </w:tcBorders>
            <w:hideMark/>
          </w:tcPr>
          <w:p w14:paraId="288EDBB1"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16</w:t>
            </w:r>
          </w:p>
        </w:tc>
        <w:tc>
          <w:tcPr>
            <w:tcW w:w="1133" w:type="dxa"/>
            <w:tcBorders>
              <w:top w:val="single" w:sz="4" w:space="0" w:color="auto"/>
              <w:left w:val="single" w:sz="4" w:space="0" w:color="auto"/>
              <w:bottom w:val="single" w:sz="4" w:space="0" w:color="auto"/>
              <w:right w:val="single" w:sz="4" w:space="0" w:color="auto"/>
            </w:tcBorders>
            <w:hideMark/>
          </w:tcPr>
          <w:p w14:paraId="0B8ED8D1"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2207BCB"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2</w:t>
            </w:r>
          </w:p>
        </w:tc>
        <w:tc>
          <w:tcPr>
            <w:tcW w:w="1133" w:type="dxa"/>
            <w:tcBorders>
              <w:top w:val="single" w:sz="4" w:space="0" w:color="auto"/>
              <w:left w:val="single" w:sz="4" w:space="0" w:color="auto"/>
              <w:bottom w:val="single" w:sz="4" w:space="0" w:color="auto"/>
              <w:right w:val="single" w:sz="4" w:space="0" w:color="auto"/>
            </w:tcBorders>
            <w:hideMark/>
          </w:tcPr>
          <w:p w14:paraId="3339DCDF"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5</w:t>
            </w:r>
          </w:p>
        </w:tc>
        <w:tc>
          <w:tcPr>
            <w:tcW w:w="1275" w:type="dxa"/>
            <w:tcBorders>
              <w:top w:val="single" w:sz="4" w:space="0" w:color="auto"/>
              <w:left w:val="single" w:sz="4" w:space="0" w:color="auto"/>
              <w:bottom w:val="single" w:sz="4" w:space="0" w:color="auto"/>
              <w:right w:val="single" w:sz="4" w:space="0" w:color="auto"/>
            </w:tcBorders>
            <w:hideMark/>
          </w:tcPr>
          <w:p w14:paraId="4DDB2919"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6</w:t>
            </w:r>
          </w:p>
        </w:tc>
        <w:tc>
          <w:tcPr>
            <w:tcW w:w="994" w:type="dxa"/>
            <w:tcBorders>
              <w:top w:val="single" w:sz="4" w:space="0" w:color="auto"/>
              <w:left w:val="single" w:sz="4" w:space="0" w:color="auto"/>
              <w:bottom w:val="single" w:sz="4" w:space="0" w:color="auto"/>
              <w:right w:val="single" w:sz="4" w:space="0" w:color="auto"/>
            </w:tcBorders>
            <w:hideMark/>
          </w:tcPr>
          <w:p w14:paraId="6BC48141"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3</w:t>
            </w:r>
          </w:p>
        </w:tc>
      </w:tr>
      <w:tr w:rsidR="00544C81" w:rsidRPr="00DE6E1A" w14:paraId="48934952" w14:textId="77777777" w:rsidTr="00F11579">
        <w:trPr>
          <w:trHeight w:val="211"/>
        </w:trPr>
        <w:tc>
          <w:tcPr>
            <w:tcW w:w="3114" w:type="dxa"/>
            <w:tcBorders>
              <w:top w:val="single" w:sz="4" w:space="0" w:color="auto"/>
              <w:left w:val="single" w:sz="4" w:space="0" w:color="auto"/>
              <w:bottom w:val="single" w:sz="4" w:space="0" w:color="auto"/>
              <w:right w:val="single" w:sz="4" w:space="0" w:color="auto"/>
            </w:tcBorders>
            <w:hideMark/>
          </w:tcPr>
          <w:p w14:paraId="3E629F5F" w14:textId="77777777" w:rsidR="00544C81" w:rsidRPr="00DE6E1A" w:rsidRDefault="00544C81" w:rsidP="00DE6E1A">
            <w:pP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Орыс тілі мен тарих ӘБ</w:t>
            </w:r>
          </w:p>
        </w:tc>
        <w:tc>
          <w:tcPr>
            <w:tcW w:w="1275" w:type="dxa"/>
            <w:tcBorders>
              <w:top w:val="single" w:sz="4" w:space="0" w:color="auto"/>
              <w:left w:val="single" w:sz="4" w:space="0" w:color="auto"/>
              <w:bottom w:val="single" w:sz="4" w:space="0" w:color="auto"/>
              <w:right w:val="single" w:sz="4" w:space="0" w:color="auto"/>
            </w:tcBorders>
            <w:hideMark/>
          </w:tcPr>
          <w:p w14:paraId="6888CD5C"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10</w:t>
            </w:r>
          </w:p>
        </w:tc>
        <w:tc>
          <w:tcPr>
            <w:tcW w:w="1133" w:type="dxa"/>
            <w:tcBorders>
              <w:top w:val="single" w:sz="4" w:space="0" w:color="auto"/>
              <w:left w:val="single" w:sz="4" w:space="0" w:color="auto"/>
              <w:bottom w:val="single" w:sz="4" w:space="0" w:color="auto"/>
              <w:right w:val="single" w:sz="4" w:space="0" w:color="auto"/>
            </w:tcBorders>
            <w:hideMark/>
          </w:tcPr>
          <w:p w14:paraId="633B380F"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1E27807"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1823A9EB"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14:paraId="2B3A5C23"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7</w:t>
            </w:r>
          </w:p>
        </w:tc>
        <w:tc>
          <w:tcPr>
            <w:tcW w:w="994" w:type="dxa"/>
            <w:tcBorders>
              <w:top w:val="single" w:sz="4" w:space="0" w:color="auto"/>
              <w:left w:val="single" w:sz="4" w:space="0" w:color="auto"/>
              <w:bottom w:val="single" w:sz="4" w:space="0" w:color="auto"/>
              <w:right w:val="single" w:sz="4" w:space="0" w:color="auto"/>
            </w:tcBorders>
          </w:tcPr>
          <w:p w14:paraId="78ED744B" w14:textId="77777777" w:rsidR="00544C81" w:rsidRPr="00DE6E1A" w:rsidRDefault="00544C81" w:rsidP="00DE6E1A">
            <w:pPr>
              <w:jc w:val="center"/>
              <w:rPr>
                <w:rFonts w:ascii="Times New Roman" w:eastAsia="Times New Roman" w:hAnsi="Times New Roman" w:cs="Times New Roman"/>
                <w:sz w:val="24"/>
                <w:szCs w:val="24"/>
                <w:lang w:val="kk-KZ" w:eastAsia="ru-RU"/>
              </w:rPr>
            </w:pPr>
          </w:p>
        </w:tc>
      </w:tr>
      <w:tr w:rsidR="00544C81" w:rsidRPr="00DE6E1A" w14:paraId="6125B7C5" w14:textId="77777777" w:rsidTr="00F11579">
        <w:trPr>
          <w:trHeight w:val="211"/>
        </w:trPr>
        <w:tc>
          <w:tcPr>
            <w:tcW w:w="3114" w:type="dxa"/>
            <w:tcBorders>
              <w:top w:val="single" w:sz="4" w:space="0" w:color="auto"/>
              <w:left w:val="single" w:sz="4" w:space="0" w:color="auto"/>
              <w:bottom w:val="single" w:sz="4" w:space="0" w:color="auto"/>
              <w:right w:val="single" w:sz="4" w:space="0" w:color="auto"/>
            </w:tcBorders>
            <w:hideMark/>
          </w:tcPr>
          <w:p w14:paraId="5570B42B" w14:textId="77777777" w:rsidR="00544C81" w:rsidRPr="00DE6E1A" w:rsidRDefault="00544C81" w:rsidP="00DE6E1A">
            <w:pP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Қазақ тілі ӘБ</w:t>
            </w:r>
          </w:p>
        </w:tc>
        <w:tc>
          <w:tcPr>
            <w:tcW w:w="1275" w:type="dxa"/>
            <w:tcBorders>
              <w:top w:val="single" w:sz="4" w:space="0" w:color="auto"/>
              <w:left w:val="single" w:sz="4" w:space="0" w:color="auto"/>
              <w:bottom w:val="single" w:sz="4" w:space="0" w:color="auto"/>
              <w:right w:val="single" w:sz="4" w:space="0" w:color="auto"/>
            </w:tcBorders>
            <w:hideMark/>
          </w:tcPr>
          <w:p w14:paraId="5FBCA63E"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15</w:t>
            </w:r>
          </w:p>
        </w:tc>
        <w:tc>
          <w:tcPr>
            <w:tcW w:w="1133" w:type="dxa"/>
            <w:tcBorders>
              <w:top w:val="single" w:sz="4" w:space="0" w:color="auto"/>
              <w:left w:val="single" w:sz="4" w:space="0" w:color="auto"/>
              <w:bottom w:val="single" w:sz="4" w:space="0" w:color="auto"/>
              <w:right w:val="single" w:sz="4" w:space="0" w:color="auto"/>
            </w:tcBorders>
            <w:hideMark/>
          </w:tcPr>
          <w:p w14:paraId="63428372"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9B98DF9" w14:textId="77777777" w:rsidR="00544C81" w:rsidRPr="00DE6E1A" w:rsidRDefault="00544C81" w:rsidP="00DE6E1A">
            <w:pPr>
              <w:jc w:val="center"/>
              <w:rPr>
                <w:rFonts w:ascii="Times New Roman" w:hAnsi="Times New Roman" w:cs="Times New Roman"/>
                <w:sz w:val="24"/>
                <w:szCs w:val="24"/>
              </w:rPr>
            </w:pPr>
            <w:r w:rsidRPr="00DE6E1A">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14:paraId="2E884FF7"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hAnsi="Times New Roman" w:cs="Times New Roman"/>
                <w:sz w:val="24"/>
                <w:szCs w:val="24"/>
                <w:lang w:val="kk-KZ"/>
              </w:rPr>
              <w:t>5</w:t>
            </w:r>
          </w:p>
        </w:tc>
        <w:tc>
          <w:tcPr>
            <w:tcW w:w="1275" w:type="dxa"/>
            <w:tcBorders>
              <w:top w:val="single" w:sz="4" w:space="0" w:color="auto"/>
              <w:left w:val="single" w:sz="4" w:space="0" w:color="auto"/>
              <w:bottom w:val="single" w:sz="4" w:space="0" w:color="auto"/>
              <w:right w:val="single" w:sz="4" w:space="0" w:color="auto"/>
            </w:tcBorders>
            <w:hideMark/>
          </w:tcPr>
          <w:p w14:paraId="3E708DA6" w14:textId="77777777" w:rsidR="00544C81" w:rsidRPr="00DE6E1A" w:rsidRDefault="00544C81" w:rsidP="00DE6E1A">
            <w:pPr>
              <w:jc w:val="center"/>
              <w:rPr>
                <w:rFonts w:ascii="Times New Roman" w:hAnsi="Times New Roman" w:cs="Times New Roman"/>
                <w:sz w:val="24"/>
                <w:szCs w:val="24"/>
                <w:lang w:val="kk-KZ"/>
              </w:rPr>
            </w:pPr>
            <w:r w:rsidRPr="00DE6E1A">
              <w:rPr>
                <w:rFonts w:ascii="Times New Roman" w:hAnsi="Times New Roman" w:cs="Times New Roman"/>
                <w:sz w:val="24"/>
                <w:szCs w:val="24"/>
                <w:lang w:val="kk-KZ"/>
              </w:rPr>
              <w:t>7</w:t>
            </w:r>
          </w:p>
        </w:tc>
        <w:tc>
          <w:tcPr>
            <w:tcW w:w="994" w:type="dxa"/>
            <w:tcBorders>
              <w:top w:val="single" w:sz="4" w:space="0" w:color="auto"/>
              <w:left w:val="single" w:sz="4" w:space="0" w:color="auto"/>
              <w:bottom w:val="single" w:sz="4" w:space="0" w:color="auto"/>
              <w:right w:val="single" w:sz="4" w:space="0" w:color="auto"/>
            </w:tcBorders>
            <w:hideMark/>
          </w:tcPr>
          <w:p w14:paraId="7EF6E7C0" w14:textId="77777777" w:rsidR="00544C81" w:rsidRPr="00DE6E1A" w:rsidRDefault="00544C81" w:rsidP="00DE6E1A">
            <w:pPr>
              <w:jc w:val="center"/>
              <w:rPr>
                <w:rFonts w:ascii="Times New Roman" w:hAnsi="Times New Roman" w:cs="Times New Roman"/>
                <w:sz w:val="24"/>
                <w:szCs w:val="24"/>
              </w:rPr>
            </w:pPr>
            <w:r w:rsidRPr="00DE6E1A">
              <w:rPr>
                <w:rFonts w:ascii="Times New Roman" w:hAnsi="Times New Roman" w:cs="Times New Roman"/>
                <w:sz w:val="24"/>
                <w:szCs w:val="24"/>
              </w:rPr>
              <w:t>2</w:t>
            </w:r>
          </w:p>
        </w:tc>
      </w:tr>
      <w:tr w:rsidR="00544C81" w:rsidRPr="00DE6E1A" w14:paraId="2D060EC1" w14:textId="77777777" w:rsidTr="00F11579">
        <w:trPr>
          <w:trHeight w:val="211"/>
        </w:trPr>
        <w:tc>
          <w:tcPr>
            <w:tcW w:w="3114" w:type="dxa"/>
            <w:tcBorders>
              <w:top w:val="single" w:sz="4" w:space="0" w:color="auto"/>
              <w:left w:val="single" w:sz="4" w:space="0" w:color="auto"/>
              <w:bottom w:val="single" w:sz="4" w:space="0" w:color="auto"/>
              <w:right w:val="single" w:sz="4" w:space="0" w:color="auto"/>
            </w:tcBorders>
            <w:hideMark/>
          </w:tcPr>
          <w:p w14:paraId="7F07E6B1" w14:textId="77777777" w:rsidR="00544C81" w:rsidRPr="00DE6E1A" w:rsidRDefault="00544C81" w:rsidP="00DE6E1A">
            <w:pP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Дене шынықтыру ӘБ</w:t>
            </w:r>
          </w:p>
        </w:tc>
        <w:tc>
          <w:tcPr>
            <w:tcW w:w="1275" w:type="dxa"/>
            <w:tcBorders>
              <w:top w:val="single" w:sz="4" w:space="0" w:color="auto"/>
              <w:left w:val="single" w:sz="4" w:space="0" w:color="auto"/>
              <w:bottom w:val="single" w:sz="4" w:space="0" w:color="auto"/>
              <w:right w:val="single" w:sz="4" w:space="0" w:color="auto"/>
            </w:tcBorders>
            <w:hideMark/>
          </w:tcPr>
          <w:p w14:paraId="6D2A043E"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5</w:t>
            </w:r>
          </w:p>
        </w:tc>
        <w:tc>
          <w:tcPr>
            <w:tcW w:w="1133" w:type="dxa"/>
            <w:tcBorders>
              <w:top w:val="single" w:sz="4" w:space="0" w:color="auto"/>
              <w:left w:val="single" w:sz="4" w:space="0" w:color="auto"/>
              <w:bottom w:val="single" w:sz="4" w:space="0" w:color="auto"/>
              <w:right w:val="single" w:sz="4" w:space="0" w:color="auto"/>
            </w:tcBorders>
            <w:hideMark/>
          </w:tcPr>
          <w:p w14:paraId="7FF1A6BF"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496E0B3"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c>
          <w:tcPr>
            <w:tcW w:w="1133" w:type="dxa"/>
            <w:tcBorders>
              <w:top w:val="single" w:sz="4" w:space="0" w:color="auto"/>
              <w:left w:val="single" w:sz="4" w:space="0" w:color="auto"/>
              <w:bottom w:val="single" w:sz="4" w:space="0" w:color="auto"/>
              <w:right w:val="single" w:sz="4" w:space="0" w:color="auto"/>
            </w:tcBorders>
            <w:hideMark/>
          </w:tcPr>
          <w:p w14:paraId="5B3721D8"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6D1A4E2E"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c>
          <w:tcPr>
            <w:tcW w:w="994" w:type="dxa"/>
            <w:tcBorders>
              <w:top w:val="single" w:sz="4" w:space="0" w:color="auto"/>
              <w:left w:val="single" w:sz="4" w:space="0" w:color="auto"/>
              <w:bottom w:val="single" w:sz="4" w:space="0" w:color="auto"/>
              <w:right w:val="single" w:sz="4" w:space="0" w:color="auto"/>
            </w:tcBorders>
            <w:hideMark/>
          </w:tcPr>
          <w:p w14:paraId="25363E70"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2</w:t>
            </w:r>
          </w:p>
        </w:tc>
      </w:tr>
      <w:tr w:rsidR="00544C81" w:rsidRPr="00DE6E1A" w14:paraId="00C332A9" w14:textId="77777777" w:rsidTr="00F11579">
        <w:trPr>
          <w:trHeight w:val="227"/>
        </w:trPr>
        <w:tc>
          <w:tcPr>
            <w:tcW w:w="3114" w:type="dxa"/>
            <w:tcBorders>
              <w:top w:val="single" w:sz="4" w:space="0" w:color="auto"/>
              <w:left w:val="single" w:sz="4" w:space="0" w:color="auto"/>
              <w:bottom w:val="single" w:sz="4" w:space="0" w:color="auto"/>
              <w:right w:val="single" w:sz="4" w:space="0" w:color="auto"/>
            </w:tcBorders>
            <w:hideMark/>
          </w:tcPr>
          <w:p w14:paraId="5C70C134" w14:textId="77777777" w:rsidR="00544C81" w:rsidRPr="00DE6E1A" w:rsidRDefault="00544C81" w:rsidP="00DE6E1A">
            <w:pP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val="kk-KZ" w:eastAsia="ru-RU"/>
              </w:rPr>
              <w:t>Бастауыш сынып ӘБ</w:t>
            </w:r>
          </w:p>
        </w:tc>
        <w:tc>
          <w:tcPr>
            <w:tcW w:w="1275" w:type="dxa"/>
            <w:tcBorders>
              <w:top w:val="single" w:sz="4" w:space="0" w:color="auto"/>
              <w:left w:val="single" w:sz="4" w:space="0" w:color="auto"/>
              <w:bottom w:val="single" w:sz="4" w:space="0" w:color="auto"/>
              <w:right w:val="single" w:sz="4" w:space="0" w:color="auto"/>
            </w:tcBorders>
            <w:hideMark/>
          </w:tcPr>
          <w:p w14:paraId="6CB0BF7B"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22</w:t>
            </w:r>
          </w:p>
        </w:tc>
        <w:tc>
          <w:tcPr>
            <w:tcW w:w="1133" w:type="dxa"/>
            <w:tcBorders>
              <w:top w:val="single" w:sz="4" w:space="0" w:color="auto"/>
              <w:left w:val="single" w:sz="4" w:space="0" w:color="auto"/>
              <w:bottom w:val="single" w:sz="4" w:space="0" w:color="auto"/>
              <w:right w:val="single" w:sz="4" w:space="0" w:color="auto"/>
            </w:tcBorders>
            <w:hideMark/>
          </w:tcPr>
          <w:p w14:paraId="53AEB87C"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0E84EFA"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c>
          <w:tcPr>
            <w:tcW w:w="1133" w:type="dxa"/>
            <w:tcBorders>
              <w:top w:val="single" w:sz="4" w:space="0" w:color="auto"/>
              <w:left w:val="single" w:sz="4" w:space="0" w:color="auto"/>
              <w:bottom w:val="single" w:sz="4" w:space="0" w:color="auto"/>
              <w:right w:val="single" w:sz="4" w:space="0" w:color="auto"/>
            </w:tcBorders>
            <w:hideMark/>
          </w:tcPr>
          <w:p w14:paraId="1B2AB62C"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14:paraId="509B7872"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16</w:t>
            </w:r>
          </w:p>
        </w:tc>
        <w:tc>
          <w:tcPr>
            <w:tcW w:w="994" w:type="dxa"/>
            <w:tcBorders>
              <w:top w:val="single" w:sz="4" w:space="0" w:color="auto"/>
              <w:left w:val="single" w:sz="4" w:space="0" w:color="auto"/>
              <w:bottom w:val="single" w:sz="4" w:space="0" w:color="auto"/>
              <w:right w:val="single" w:sz="4" w:space="0" w:color="auto"/>
            </w:tcBorders>
            <w:hideMark/>
          </w:tcPr>
          <w:p w14:paraId="77688BAC"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2</w:t>
            </w:r>
          </w:p>
        </w:tc>
      </w:tr>
      <w:tr w:rsidR="00544C81" w:rsidRPr="00DE6E1A" w14:paraId="19D7C113" w14:textId="77777777" w:rsidTr="00F11579">
        <w:trPr>
          <w:trHeight w:val="211"/>
        </w:trPr>
        <w:tc>
          <w:tcPr>
            <w:tcW w:w="3114" w:type="dxa"/>
            <w:tcBorders>
              <w:top w:val="single" w:sz="4" w:space="0" w:color="auto"/>
              <w:left w:val="single" w:sz="4" w:space="0" w:color="auto"/>
              <w:bottom w:val="single" w:sz="4" w:space="0" w:color="auto"/>
              <w:right w:val="single" w:sz="4" w:space="0" w:color="auto"/>
            </w:tcBorders>
            <w:hideMark/>
          </w:tcPr>
          <w:p w14:paraId="5B7B2388" w14:textId="77777777" w:rsidR="00544C81" w:rsidRPr="00DE6E1A" w:rsidRDefault="00544C81" w:rsidP="00DE6E1A">
            <w:pP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Ағылшын тілі ӘБ</w:t>
            </w:r>
          </w:p>
        </w:tc>
        <w:tc>
          <w:tcPr>
            <w:tcW w:w="1275" w:type="dxa"/>
            <w:tcBorders>
              <w:top w:val="single" w:sz="4" w:space="0" w:color="auto"/>
              <w:left w:val="single" w:sz="4" w:space="0" w:color="auto"/>
              <w:bottom w:val="single" w:sz="4" w:space="0" w:color="auto"/>
              <w:right w:val="single" w:sz="4" w:space="0" w:color="auto"/>
            </w:tcBorders>
            <w:hideMark/>
          </w:tcPr>
          <w:p w14:paraId="1E0F03B5"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9</w:t>
            </w:r>
          </w:p>
        </w:tc>
        <w:tc>
          <w:tcPr>
            <w:tcW w:w="1133" w:type="dxa"/>
            <w:tcBorders>
              <w:top w:val="single" w:sz="4" w:space="0" w:color="auto"/>
              <w:left w:val="single" w:sz="4" w:space="0" w:color="auto"/>
              <w:bottom w:val="single" w:sz="4" w:space="0" w:color="auto"/>
              <w:right w:val="single" w:sz="4" w:space="0" w:color="auto"/>
            </w:tcBorders>
            <w:hideMark/>
          </w:tcPr>
          <w:p w14:paraId="410DF9E4"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50387013"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c>
          <w:tcPr>
            <w:tcW w:w="1133" w:type="dxa"/>
            <w:tcBorders>
              <w:top w:val="single" w:sz="4" w:space="0" w:color="auto"/>
              <w:left w:val="single" w:sz="4" w:space="0" w:color="auto"/>
              <w:bottom w:val="single" w:sz="4" w:space="0" w:color="auto"/>
              <w:right w:val="single" w:sz="4" w:space="0" w:color="auto"/>
            </w:tcBorders>
            <w:hideMark/>
          </w:tcPr>
          <w:p w14:paraId="20307759" w14:textId="77777777" w:rsidR="00544C81" w:rsidRPr="00DE6E1A" w:rsidRDefault="00544C81"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7E5F6121"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5</w:t>
            </w:r>
          </w:p>
        </w:tc>
        <w:tc>
          <w:tcPr>
            <w:tcW w:w="994" w:type="dxa"/>
            <w:tcBorders>
              <w:top w:val="single" w:sz="4" w:space="0" w:color="auto"/>
              <w:left w:val="single" w:sz="4" w:space="0" w:color="auto"/>
              <w:bottom w:val="single" w:sz="4" w:space="0" w:color="auto"/>
              <w:right w:val="single" w:sz="4" w:space="0" w:color="auto"/>
            </w:tcBorders>
            <w:hideMark/>
          </w:tcPr>
          <w:p w14:paraId="2C1E19FD"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2</w:t>
            </w:r>
          </w:p>
        </w:tc>
      </w:tr>
      <w:tr w:rsidR="00544C81" w:rsidRPr="00DE6E1A" w14:paraId="55C07886" w14:textId="77777777" w:rsidTr="00F11579">
        <w:trPr>
          <w:trHeight w:val="207"/>
        </w:trPr>
        <w:tc>
          <w:tcPr>
            <w:tcW w:w="3114" w:type="dxa"/>
            <w:tcBorders>
              <w:top w:val="single" w:sz="4" w:space="0" w:color="auto"/>
              <w:left w:val="single" w:sz="4" w:space="0" w:color="auto"/>
              <w:bottom w:val="single" w:sz="4" w:space="0" w:color="auto"/>
              <w:right w:val="single" w:sz="4" w:space="0" w:color="auto"/>
            </w:tcBorders>
            <w:hideMark/>
          </w:tcPr>
          <w:p w14:paraId="0516B84B" w14:textId="77777777" w:rsidR="00544C81" w:rsidRPr="00DE6E1A" w:rsidRDefault="00544C81" w:rsidP="00DE6E1A">
            <w:pP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Естетикалық бағыт ӘБ</w:t>
            </w:r>
          </w:p>
        </w:tc>
        <w:tc>
          <w:tcPr>
            <w:tcW w:w="1275" w:type="dxa"/>
            <w:tcBorders>
              <w:top w:val="single" w:sz="4" w:space="0" w:color="auto"/>
              <w:left w:val="single" w:sz="4" w:space="0" w:color="auto"/>
              <w:bottom w:val="single" w:sz="4" w:space="0" w:color="auto"/>
              <w:right w:val="single" w:sz="4" w:space="0" w:color="auto"/>
            </w:tcBorders>
            <w:hideMark/>
          </w:tcPr>
          <w:p w14:paraId="53A8C62C"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4</w:t>
            </w:r>
          </w:p>
        </w:tc>
        <w:tc>
          <w:tcPr>
            <w:tcW w:w="1133" w:type="dxa"/>
            <w:tcBorders>
              <w:top w:val="single" w:sz="4" w:space="0" w:color="auto"/>
              <w:left w:val="single" w:sz="4" w:space="0" w:color="auto"/>
              <w:bottom w:val="single" w:sz="4" w:space="0" w:color="auto"/>
              <w:right w:val="single" w:sz="4" w:space="0" w:color="auto"/>
            </w:tcBorders>
            <w:hideMark/>
          </w:tcPr>
          <w:p w14:paraId="0CC77748"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5B37AAD8"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1A20853"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40260230"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3</w:t>
            </w:r>
          </w:p>
        </w:tc>
        <w:tc>
          <w:tcPr>
            <w:tcW w:w="994" w:type="dxa"/>
            <w:tcBorders>
              <w:top w:val="single" w:sz="4" w:space="0" w:color="auto"/>
              <w:left w:val="single" w:sz="4" w:space="0" w:color="auto"/>
              <w:bottom w:val="single" w:sz="4" w:space="0" w:color="auto"/>
              <w:right w:val="single" w:sz="4" w:space="0" w:color="auto"/>
            </w:tcBorders>
            <w:hideMark/>
          </w:tcPr>
          <w:p w14:paraId="0D2EC176"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r>
      <w:tr w:rsidR="00544C81" w:rsidRPr="00DE6E1A" w14:paraId="0C1F6B3E" w14:textId="77777777" w:rsidTr="00F11579">
        <w:trPr>
          <w:trHeight w:val="422"/>
        </w:trPr>
        <w:tc>
          <w:tcPr>
            <w:tcW w:w="3114" w:type="dxa"/>
            <w:tcBorders>
              <w:top w:val="single" w:sz="4" w:space="0" w:color="auto"/>
              <w:left w:val="single" w:sz="4" w:space="0" w:color="auto"/>
              <w:bottom w:val="single" w:sz="4" w:space="0" w:color="auto"/>
              <w:right w:val="single" w:sz="4" w:space="0" w:color="auto"/>
            </w:tcBorders>
            <w:hideMark/>
          </w:tcPr>
          <w:p w14:paraId="53DC9069" w14:textId="77777777" w:rsidR="00544C81" w:rsidRPr="00DE6E1A" w:rsidRDefault="00544C81" w:rsidP="00DE6E1A">
            <w:pP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Әлеуметтік</w:t>
            </w:r>
            <w:r w:rsidRPr="00DE6E1A">
              <w:rPr>
                <w:rFonts w:ascii="Times New Roman" w:eastAsia="Times New Roman" w:hAnsi="Times New Roman" w:cs="Times New Roman"/>
                <w:sz w:val="24"/>
                <w:szCs w:val="24"/>
                <w:lang w:eastAsia="ru-RU"/>
              </w:rPr>
              <w:t>-</w:t>
            </w:r>
            <w:r w:rsidRPr="00DE6E1A">
              <w:rPr>
                <w:rFonts w:ascii="Times New Roman" w:eastAsia="Times New Roman" w:hAnsi="Times New Roman" w:cs="Times New Roman"/>
                <w:sz w:val="24"/>
                <w:szCs w:val="24"/>
                <w:lang w:val="kk-KZ" w:eastAsia="ru-RU"/>
              </w:rPr>
              <w:t>психологиялық көмек</w:t>
            </w:r>
          </w:p>
        </w:tc>
        <w:tc>
          <w:tcPr>
            <w:tcW w:w="1275" w:type="dxa"/>
            <w:tcBorders>
              <w:top w:val="single" w:sz="4" w:space="0" w:color="auto"/>
              <w:left w:val="single" w:sz="4" w:space="0" w:color="auto"/>
              <w:bottom w:val="single" w:sz="4" w:space="0" w:color="auto"/>
              <w:right w:val="single" w:sz="4" w:space="0" w:color="auto"/>
            </w:tcBorders>
            <w:hideMark/>
          </w:tcPr>
          <w:p w14:paraId="4F9CDCEB"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2</w:t>
            </w:r>
          </w:p>
        </w:tc>
        <w:tc>
          <w:tcPr>
            <w:tcW w:w="1133" w:type="dxa"/>
            <w:tcBorders>
              <w:top w:val="single" w:sz="4" w:space="0" w:color="auto"/>
              <w:left w:val="single" w:sz="4" w:space="0" w:color="auto"/>
              <w:bottom w:val="single" w:sz="4" w:space="0" w:color="auto"/>
              <w:right w:val="single" w:sz="4" w:space="0" w:color="auto"/>
            </w:tcBorders>
            <w:hideMark/>
          </w:tcPr>
          <w:p w14:paraId="4FD3F5DE"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118C1EF7"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478CB0FD"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7B6EA9C8"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1</w:t>
            </w:r>
          </w:p>
        </w:tc>
        <w:tc>
          <w:tcPr>
            <w:tcW w:w="994" w:type="dxa"/>
            <w:tcBorders>
              <w:top w:val="single" w:sz="4" w:space="0" w:color="auto"/>
              <w:left w:val="single" w:sz="4" w:space="0" w:color="auto"/>
              <w:bottom w:val="single" w:sz="4" w:space="0" w:color="auto"/>
              <w:right w:val="single" w:sz="4" w:space="0" w:color="auto"/>
            </w:tcBorders>
            <w:hideMark/>
          </w:tcPr>
          <w:p w14:paraId="5F744F9F" w14:textId="77777777" w:rsidR="00544C81" w:rsidRPr="00DE6E1A" w:rsidRDefault="00544C81" w:rsidP="00DE6E1A">
            <w:pPr>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w:t>
            </w:r>
          </w:p>
        </w:tc>
      </w:tr>
    </w:tbl>
    <w:p w14:paraId="2C61F341" w14:textId="77777777" w:rsidR="00544C81" w:rsidRPr="004D4E4B" w:rsidRDefault="00544C81" w:rsidP="00DE6E1A">
      <w:pPr>
        <w:shd w:val="clear" w:color="auto" w:fill="FFFFFF"/>
        <w:spacing w:after="0" w:line="240" w:lineRule="auto"/>
        <w:ind w:left="795"/>
        <w:contextualSpacing/>
        <w:jc w:val="center"/>
        <w:rPr>
          <w:rFonts w:ascii="Times New Roman" w:eastAsia="Times New Roman" w:hAnsi="Times New Roman" w:cs="Times New Roman"/>
          <w:b/>
          <w:bCs/>
          <w:sz w:val="28"/>
          <w:szCs w:val="28"/>
          <w:lang w:val="kk-KZ" w:eastAsia="ru-RU"/>
        </w:rPr>
      </w:pPr>
    </w:p>
    <w:p w14:paraId="44BDD443" w14:textId="77777777" w:rsidR="00544C81" w:rsidRPr="004D4E4B" w:rsidRDefault="00544C81" w:rsidP="00DE6E1A">
      <w:pPr>
        <w:shd w:val="clear" w:color="auto" w:fill="FFFFFF"/>
        <w:tabs>
          <w:tab w:val="left" w:pos="1134"/>
        </w:tabs>
        <w:spacing w:after="0" w:line="240" w:lineRule="auto"/>
        <w:ind w:firstLine="709"/>
        <w:contextualSpacing/>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Қорытындылар:</w:t>
      </w:r>
    </w:p>
    <w:p w14:paraId="4184EB67" w14:textId="77777777" w:rsidR="00544C81" w:rsidRPr="004D4E4B" w:rsidRDefault="00544C81" w:rsidP="00BA26C1">
      <w:pPr>
        <w:pStyle w:val="af1"/>
        <w:numPr>
          <w:ilvl w:val="0"/>
          <w:numId w:val="26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Педагогтардың ең көп саны </w:t>
      </w:r>
      <w:r w:rsidRPr="004D4E4B">
        <w:rPr>
          <w:rFonts w:ascii="Times New Roman" w:eastAsia="Times New Roman" w:hAnsi="Times New Roman" w:cs="Times New Roman"/>
          <w:b/>
          <w:bCs/>
          <w:sz w:val="28"/>
          <w:szCs w:val="28"/>
          <w:lang w:val="kk-KZ" w:eastAsia="ru-RU"/>
        </w:rPr>
        <w:t>бастауыш сыныптардың ӘБ (22 адам) және жаратылыстану-математикалық циклде (16 адам) бар.</w:t>
      </w:r>
    </w:p>
    <w:p w14:paraId="234798D3" w14:textId="77777777" w:rsidR="00544C81" w:rsidRPr="004D4E4B" w:rsidRDefault="00544C81" w:rsidP="00BA26C1">
      <w:pPr>
        <w:pStyle w:val="af1"/>
        <w:numPr>
          <w:ilvl w:val="0"/>
          <w:numId w:val="26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Бастапқы буында </w:t>
      </w:r>
      <w:r w:rsidRPr="004D4E4B">
        <w:rPr>
          <w:rFonts w:ascii="Times New Roman" w:eastAsia="Times New Roman" w:hAnsi="Times New Roman" w:cs="Times New Roman"/>
          <w:b/>
          <w:bCs/>
          <w:sz w:val="28"/>
          <w:szCs w:val="28"/>
          <w:lang w:val="kk-KZ" w:eastAsia="ru-RU"/>
        </w:rPr>
        <w:t>педагог-сарапшылар</w:t>
      </w:r>
      <w:r w:rsidRPr="004D4E4B">
        <w:rPr>
          <w:rFonts w:ascii="Times New Roman" w:eastAsia="Times New Roman" w:hAnsi="Times New Roman" w:cs="Times New Roman"/>
          <w:sz w:val="28"/>
          <w:szCs w:val="28"/>
          <w:lang w:val="kk-KZ" w:eastAsia="ru-RU"/>
        </w:rPr>
        <w:t xml:space="preserve"> мен </w:t>
      </w:r>
      <w:r w:rsidRPr="004D4E4B">
        <w:rPr>
          <w:rFonts w:ascii="Times New Roman" w:eastAsia="Times New Roman" w:hAnsi="Times New Roman" w:cs="Times New Roman"/>
          <w:b/>
          <w:bCs/>
          <w:sz w:val="28"/>
          <w:szCs w:val="28"/>
          <w:lang w:val="kk-KZ" w:eastAsia="ru-RU"/>
        </w:rPr>
        <w:t>зерттеушілер</w:t>
      </w:r>
      <w:r w:rsidRPr="004D4E4B">
        <w:rPr>
          <w:rFonts w:ascii="Times New Roman" w:eastAsia="Times New Roman" w:hAnsi="Times New Roman" w:cs="Times New Roman"/>
          <w:sz w:val="28"/>
          <w:szCs w:val="28"/>
          <w:lang w:val="kk-KZ" w:eastAsia="ru-RU"/>
        </w:rPr>
        <w:t xml:space="preserve"> басым, бұл бастауыш сынып мұғалімдерінің жоғары біліктілігін көрсетеді.</w:t>
      </w:r>
    </w:p>
    <w:p w14:paraId="0CBE984B" w14:textId="77777777" w:rsidR="00544C81" w:rsidRPr="004D4E4B" w:rsidRDefault="00544C81" w:rsidP="00BA26C1">
      <w:pPr>
        <w:pStyle w:val="af1"/>
        <w:numPr>
          <w:ilvl w:val="0"/>
          <w:numId w:val="26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Қазақ тілі мен әдебиеті пәні мұғалімдердің ӘБ санаттар бойынша, соның ішінде педагог-зерттеушілердің теңгерімді бөлінуін көрсетеді.</w:t>
      </w:r>
    </w:p>
    <w:p w14:paraId="06E52D39" w14:textId="77777777" w:rsidR="00544C81" w:rsidRPr="004D4E4B" w:rsidRDefault="00544C81" w:rsidP="00BA26C1">
      <w:pPr>
        <w:pStyle w:val="af1"/>
        <w:numPr>
          <w:ilvl w:val="0"/>
          <w:numId w:val="26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Педагог-шеберлердің болмауы жалпы үрдіс ретінде сақталады, бұл жоғары санатқа жүйелі дайындықтың қажеттілігін көрсетеді.</w:t>
      </w:r>
    </w:p>
    <w:p w14:paraId="21048B1F" w14:textId="77777777" w:rsidR="00544C81" w:rsidRPr="004D4E4B" w:rsidRDefault="00544C81" w:rsidP="00DE6E1A">
      <w:pPr>
        <w:shd w:val="clear" w:color="auto" w:fill="FFFFFF"/>
        <w:tabs>
          <w:tab w:val="left" w:pos="1134"/>
        </w:tabs>
        <w:spacing w:after="0" w:line="240" w:lineRule="auto"/>
        <w:ind w:firstLine="709"/>
        <w:contextualSpacing/>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Жалпы қорытынды:</w:t>
      </w:r>
    </w:p>
    <w:p w14:paraId="4659EC91" w14:textId="77777777" w:rsidR="00544C81" w:rsidRPr="004D4E4B" w:rsidRDefault="00544C81" w:rsidP="00BA26C1">
      <w:pPr>
        <w:pStyle w:val="af1"/>
        <w:numPr>
          <w:ilvl w:val="0"/>
          <w:numId w:val="26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lastRenderedPageBreak/>
        <w:t>Ұжым тұрақты жас және біліктілік балансымен сипатталады.</w:t>
      </w:r>
    </w:p>
    <w:p w14:paraId="02D55B62" w14:textId="77777777" w:rsidR="00544C81" w:rsidRPr="004D4E4B" w:rsidRDefault="00544C81" w:rsidP="00BA26C1">
      <w:pPr>
        <w:pStyle w:val="af1"/>
        <w:numPr>
          <w:ilvl w:val="0"/>
          <w:numId w:val="26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Педагогтердің кәсіби өсуі бойынша жұмыстар белсенді жүргізілуде: негізгі МО-да зерттеушілер мен сарапшылар саны артты.</w:t>
      </w:r>
    </w:p>
    <w:p w14:paraId="4E1F76DF" w14:textId="77777777" w:rsidR="00544C81" w:rsidRPr="004D4E4B" w:rsidRDefault="00544C81" w:rsidP="00BA26C1">
      <w:pPr>
        <w:pStyle w:val="af1"/>
        <w:numPr>
          <w:ilvl w:val="0"/>
          <w:numId w:val="265"/>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Кадр саясатын дамытудың келесі қадамы педагогтерге шебер санатына тәлімгерлік және сүйемелдеу жүйесін қалыптастыру, сондай-ақ біліктілігі төмен ӘБ қатарында жариялау және зерттеу белсенділігін дамыту болуы мүмкін.</w:t>
      </w:r>
    </w:p>
    <w:p w14:paraId="282032AA" w14:textId="77777777" w:rsidR="00544C81" w:rsidRPr="004D4E4B" w:rsidRDefault="00544C81" w:rsidP="00DE6E1A">
      <w:pPr>
        <w:shd w:val="clear" w:color="auto" w:fill="FFFFFF"/>
        <w:tabs>
          <w:tab w:val="left" w:pos="1134"/>
        </w:tabs>
        <w:spacing w:after="0" w:line="240" w:lineRule="auto"/>
        <w:ind w:firstLine="709"/>
        <w:contextualSpacing/>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1.2. Мектептің педагог қызметкерлерінің біліктілігін арттыру:</w:t>
      </w:r>
    </w:p>
    <w:p w14:paraId="76447294" w14:textId="77777777" w:rsidR="00544C81" w:rsidRPr="004D4E4B" w:rsidRDefault="00544C81" w:rsidP="00DE6E1A">
      <w:pPr>
        <w:shd w:val="clear" w:color="auto" w:fill="FFFFFF"/>
        <w:tabs>
          <w:tab w:val="left" w:pos="1134"/>
        </w:tabs>
        <w:spacing w:after="0" w:line="240" w:lineRule="auto"/>
        <w:ind w:firstLine="709"/>
        <w:contextualSpacing/>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Әдістемелік бірлестіктер бойынша педагогтердің біліктілікті арттыру курстарынан өтуін талдау</w:t>
      </w:r>
    </w:p>
    <w:p w14:paraId="3AEC9B44" w14:textId="77777777" w:rsidR="00544C81" w:rsidRPr="004D4E4B" w:rsidRDefault="00544C81" w:rsidP="00DE6E1A">
      <w:pPr>
        <w:shd w:val="clear" w:color="auto" w:fill="FFFFFF"/>
        <w:tabs>
          <w:tab w:val="left" w:pos="1134"/>
        </w:tabs>
        <w:spacing w:after="0" w:line="240" w:lineRule="auto"/>
        <w:ind w:firstLine="709"/>
        <w:contextualSpacing/>
        <w:jc w:val="both"/>
        <w:rPr>
          <w:rFonts w:ascii="Times New Roman" w:eastAsia="Times New Roman" w:hAnsi="Times New Roman" w:cs="Times New Roman"/>
          <w:b/>
          <w:bCs/>
          <w:i/>
          <w:iCs/>
          <w:sz w:val="28"/>
          <w:szCs w:val="28"/>
          <w:lang w:val="kk-KZ" w:eastAsia="ru-RU"/>
        </w:rPr>
      </w:pPr>
      <w:r w:rsidRPr="004D4E4B">
        <w:rPr>
          <w:rFonts w:ascii="Times New Roman" w:eastAsia="Times New Roman" w:hAnsi="Times New Roman" w:cs="Times New Roman"/>
          <w:b/>
          <w:bCs/>
          <w:i/>
          <w:iCs/>
          <w:sz w:val="28"/>
          <w:szCs w:val="28"/>
          <w:lang w:val="kk-KZ" w:eastAsia="ru-RU"/>
        </w:rPr>
        <w:t>1. Жалпы қамту:</w:t>
      </w:r>
    </w:p>
    <w:p w14:paraId="220D5127" w14:textId="77777777" w:rsidR="00544C81" w:rsidRPr="004D4E4B" w:rsidRDefault="00544C81" w:rsidP="00BA26C1">
      <w:pPr>
        <w:pStyle w:val="af1"/>
        <w:numPr>
          <w:ilvl w:val="0"/>
          <w:numId w:val="26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Барлығы 90-нан астам педагог</w:t>
      </w:r>
      <w:r w:rsidRPr="004D4E4B">
        <w:rPr>
          <w:rFonts w:ascii="Times New Roman" w:eastAsia="Times New Roman" w:hAnsi="Times New Roman" w:cs="Times New Roman"/>
          <w:sz w:val="28"/>
          <w:szCs w:val="28"/>
          <w:lang w:val="kk-KZ" w:eastAsia="ru-RU"/>
        </w:rPr>
        <w:t xml:space="preserve"> курстардан өтті (кейбіреулері бірнеше бағдарлама бойынша).</w:t>
      </w:r>
    </w:p>
    <w:p w14:paraId="73EF09A6"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Басым көпшілігі 40-108 сағатқа созылатын </w:t>
      </w:r>
      <w:r w:rsidRPr="004D4E4B">
        <w:rPr>
          <w:rFonts w:ascii="Times New Roman" w:eastAsia="Times New Roman" w:hAnsi="Times New Roman" w:cs="Times New Roman"/>
          <w:b/>
          <w:bCs/>
          <w:sz w:val="28"/>
          <w:szCs w:val="28"/>
          <w:lang w:val="kk-KZ" w:eastAsia="ru-RU"/>
        </w:rPr>
        <w:t>2-4 курстан</w:t>
      </w:r>
      <w:r w:rsidRPr="004D4E4B">
        <w:rPr>
          <w:rFonts w:ascii="Times New Roman" w:eastAsia="Times New Roman" w:hAnsi="Times New Roman" w:cs="Times New Roman"/>
          <w:sz w:val="28"/>
          <w:szCs w:val="28"/>
          <w:lang w:val="kk-KZ" w:eastAsia="ru-RU"/>
        </w:rPr>
        <w:t xml:space="preserve"> өтті.</w:t>
      </w:r>
    </w:p>
    <w:p w14:paraId="34522642" w14:textId="77777777" w:rsidR="00544C81" w:rsidRPr="004D4E4B" w:rsidRDefault="00544C81" w:rsidP="00DE6E1A">
      <w:pPr>
        <w:pStyle w:val="af1"/>
        <w:shd w:val="clear" w:color="auto" w:fill="FFFFFF"/>
        <w:tabs>
          <w:tab w:val="left" w:pos="993"/>
        </w:tabs>
        <w:spacing w:after="0" w:line="240" w:lineRule="auto"/>
        <w:ind w:left="709"/>
        <w:jc w:val="both"/>
        <w:rPr>
          <w:rFonts w:ascii="Times New Roman" w:eastAsia="Times New Roman" w:hAnsi="Times New Roman" w:cs="Times New Roman"/>
          <w:b/>
          <w:bCs/>
          <w:i/>
          <w:iCs/>
          <w:sz w:val="28"/>
          <w:szCs w:val="28"/>
          <w:lang w:val="kk-KZ" w:eastAsia="ru-RU"/>
        </w:rPr>
      </w:pPr>
      <w:r w:rsidRPr="004D4E4B">
        <w:rPr>
          <w:rFonts w:ascii="Times New Roman" w:eastAsia="Times New Roman" w:hAnsi="Times New Roman" w:cs="Times New Roman"/>
          <w:b/>
          <w:bCs/>
          <w:i/>
          <w:iCs/>
          <w:sz w:val="28"/>
          <w:szCs w:val="28"/>
          <w:lang w:val="kk-KZ" w:eastAsia="ru-RU"/>
        </w:rPr>
        <w:t>2. Тақырыптық басымдықтар:</w:t>
      </w:r>
    </w:p>
    <w:p w14:paraId="4E927CAE"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Инклюзивті білім беру</w:t>
      </w:r>
      <w:r w:rsidRPr="004D4E4B">
        <w:rPr>
          <w:rFonts w:ascii="Times New Roman" w:eastAsia="Times New Roman" w:hAnsi="Times New Roman" w:cs="Times New Roman"/>
          <w:sz w:val="28"/>
          <w:szCs w:val="28"/>
          <w:lang w:val="kk-KZ" w:eastAsia="ru-RU"/>
        </w:rPr>
        <w:t>-дамудың негізгі векторы:</w:t>
      </w:r>
    </w:p>
    <w:p w14:paraId="64C5FCB8" w14:textId="77777777" w:rsidR="00544C81" w:rsidRPr="004D4E4B" w:rsidRDefault="00544C81" w:rsidP="00DE6E1A">
      <w:pPr>
        <w:pStyle w:val="af1"/>
        <w:shd w:val="clear" w:color="auto" w:fill="FFFFFF"/>
        <w:tabs>
          <w:tab w:val="left" w:pos="993"/>
        </w:tabs>
        <w:spacing w:after="0" w:line="240" w:lineRule="auto"/>
        <w:ind w:left="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 </w:t>
      </w:r>
      <w:r w:rsidRPr="004D4E4B">
        <w:rPr>
          <w:rFonts w:ascii="Times New Roman" w:eastAsia="Times New Roman" w:hAnsi="Times New Roman" w:cs="Times New Roman"/>
          <w:b/>
          <w:bCs/>
          <w:sz w:val="28"/>
          <w:szCs w:val="28"/>
          <w:lang w:val="kk-KZ" w:eastAsia="ru-RU"/>
        </w:rPr>
        <w:t>45-тен астам педагог</w:t>
      </w:r>
      <w:r w:rsidRPr="004D4E4B">
        <w:rPr>
          <w:rFonts w:ascii="Times New Roman" w:eastAsia="Times New Roman" w:hAnsi="Times New Roman" w:cs="Times New Roman"/>
          <w:sz w:val="28"/>
          <w:szCs w:val="28"/>
          <w:lang w:val="kk-KZ" w:eastAsia="ru-RU"/>
        </w:rPr>
        <w:t xml:space="preserve"> инклюзия тақырыбы бойынша курстардан өтті (НЗМ, ПШО, Smart wave, тьюторлық).</w:t>
      </w:r>
    </w:p>
    <w:p w14:paraId="1A7D130F"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Функционалдық сауаттылықты қалыптастыру</w:t>
      </w:r>
      <w:r w:rsidRPr="004D4E4B">
        <w:rPr>
          <w:rFonts w:ascii="Times New Roman" w:eastAsia="Times New Roman" w:hAnsi="Times New Roman" w:cs="Times New Roman"/>
          <w:sz w:val="28"/>
          <w:szCs w:val="28"/>
          <w:lang w:val="kk-KZ" w:eastAsia="ru-RU"/>
        </w:rPr>
        <w:t xml:space="preserve"> - барлық ӘБ арасында жиі кездесетін тақырып.</w:t>
      </w:r>
    </w:p>
    <w:p w14:paraId="4B50F5B9"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 xml:space="preserve">Сабақтағы оң эмоционалды өзара іс-қимыл </w:t>
      </w:r>
      <w:r w:rsidRPr="004D4E4B">
        <w:rPr>
          <w:rFonts w:ascii="Times New Roman" w:eastAsia="Times New Roman" w:hAnsi="Times New Roman" w:cs="Times New Roman"/>
          <w:sz w:val="28"/>
          <w:szCs w:val="28"/>
          <w:lang w:val="kk-KZ" w:eastAsia="ru-RU"/>
        </w:rPr>
        <w:t>– үшінші маңызды категория (әсіресе қазақ, орыс, биология, тарих, химия).</w:t>
      </w:r>
    </w:p>
    <w:p w14:paraId="7BEF9AC9"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Пәндік құзыреттілікті дамыту-бастауыш сыныптар, ағылшын, қазақ, химия, биология пәндері бойынша белсенді дамуда.</w:t>
      </w:r>
    </w:p>
    <w:p w14:paraId="32121665"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Soft skills</w:t>
      </w:r>
      <w:r w:rsidRPr="004D4E4B">
        <w:rPr>
          <w:rFonts w:ascii="Times New Roman" w:eastAsia="Times New Roman" w:hAnsi="Times New Roman" w:cs="Times New Roman"/>
          <w:sz w:val="28"/>
          <w:szCs w:val="28"/>
          <w:lang w:val="kk-KZ" w:eastAsia="ru-RU"/>
        </w:rPr>
        <w:t xml:space="preserve"> және сандық сауаттылық (соның ішінде Kundelik.kz, ААЖ) - мұғалімдер мен әкімшіліктің жеке курстары.</w:t>
      </w:r>
    </w:p>
    <w:p w14:paraId="7AF1E074" w14:textId="77777777" w:rsidR="00544C81" w:rsidRPr="004D4E4B" w:rsidRDefault="00544C81" w:rsidP="00DE6E1A">
      <w:pPr>
        <w:pStyle w:val="af1"/>
        <w:shd w:val="clear" w:color="auto" w:fill="FFFFFF"/>
        <w:tabs>
          <w:tab w:val="left" w:pos="993"/>
        </w:tabs>
        <w:spacing w:after="0" w:line="240" w:lineRule="auto"/>
        <w:ind w:left="709"/>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i/>
          <w:iCs/>
          <w:sz w:val="28"/>
          <w:szCs w:val="28"/>
          <w:lang w:val="kk-KZ" w:eastAsia="ru-RU"/>
        </w:rPr>
        <w:t>3. Әдістемелік бірлестіктер (ӘБ):</w:t>
      </w:r>
    </w:p>
    <w:p w14:paraId="2C3CB216"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Бастауыш сыныптар ӘБ:</w:t>
      </w:r>
    </w:p>
    <w:p w14:paraId="2F88B7DB" w14:textId="77777777" w:rsidR="00544C81" w:rsidRPr="004D4E4B" w:rsidRDefault="00544C81" w:rsidP="00BA26C1">
      <w:pPr>
        <w:pStyle w:val="af1"/>
        <w:numPr>
          <w:ilvl w:val="0"/>
          <w:numId w:val="269"/>
        </w:numPr>
        <w:shd w:val="clear" w:color="auto" w:fill="FFFFFF"/>
        <w:tabs>
          <w:tab w:val="left" w:pos="993"/>
        </w:tabs>
        <w:spacing w:after="0" w:line="240" w:lineRule="auto"/>
        <w:ind w:left="1560"/>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30 + педагогтер</w:t>
      </w:r>
      <w:r w:rsidRPr="004D4E4B">
        <w:rPr>
          <w:rFonts w:ascii="Times New Roman" w:eastAsia="Times New Roman" w:hAnsi="Times New Roman" w:cs="Times New Roman"/>
          <w:sz w:val="28"/>
          <w:szCs w:val="28"/>
          <w:lang w:val="kk-KZ" w:eastAsia="ru-RU"/>
        </w:rPr>
        <w:t>, көпшілігі 3-4 бағдарламадан өтті.</w:t>
      </w:r>
    </w:p>
    <w:p w14:paraId="2B021970" w14:textId="77777777" w:rsidR="00544C81" w:rsidRPr="004D4E4B" w:rsidRDefault="00544C81" w:rsidP="00BA26C1">
      <w:pPr>
        <w:pStyle w:val="af1"/>
        <w:numPr>
          <w:ilvl w:val="0"/>
          <w:numId w:val="269"/>
        </w:numPr>
        <w:shd w:val="clear" w:color="auto" w:fill="FFFFFF"/>
        <w:tabs>
          <w:tab w:val="left" w:pos="993"/>
        </w:tabs>
        <w:spacing w:after="0" w:line="240" w:lineRule="auto"/>
        <w:ind w:left="1560"/>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тақырыптар: функционалдық сауаттылық, бағалау, жобалау қызметі, жұмсақ дағдылар, инклюзивтілік.</w:t>
      </w:r>
    </w:p>
    <w:p w14:paraId="0A969F1A" w14:textId="77777777" w:rsidR="00544C81" w:rsidRPr="004D4E4B" w:rsidRDefault="00544C81" w:rsidP="00BA26C1">
      <w:pPr>
        <w:pStyle w:val="af1"/>
        <w:numPr>
          <w:ilvl w:val="0"/>
          <w:numId w:val="269"/>
        </w:numPr>
        <w:shd w:val="clear" w:color="auto" w:fill="FFFFFF"/>
        <w:tabs>
          <w:tab w:val="left" w:pos="993"/>
        </w:tabs>
        <w:spacing w:after="0" w:line="240" w:lineRule="auto"/>
        <w:ind w:left="1560"/>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курстар педагогикалық </w:t>
      </w:r>
      <w:r w:rsidRPr="004D4E4B">
        <w:rPr>
          <w:rFonts w:ascii="Times New Roman" w:eastAsia="Times New Roman" w:hAnsi="Times New Roman" w:cs="Times New Roman"/>
          <w:b/>
          <w:bCs/>
          <w:sz w:val="28"/>
          <w:szCs w:val="28"/>
          <w:lang w:val="kk-KZ" w:eastAsia="ru-RU"/>
        </w:rPr>
        <w:t>құзыреттіліктің барлық желісін қамтиды</w:t>
      </w:r>
      <w:r w:rsidRPr="004D4E4B">
        <w:rPr>
          <w:rFonts w:ascii="Times New Roman" w:eastAsia="Times New Roman" w:hAnsi="Times New Roman" w:cs="Times New Roman"/>
          <w:sz w:val="28"/>
          <w:szCs w:val="28"/>
          <w:lang w:val="kk-KZ" w:eastAsia="ru-RU"/>
        </w:rPr>
        <w:t>.</w:t>
      </w:r>
    </w:p>
    <w:p w14:paraId="4F6271E0"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Қазақ тілі мен әдебиеті:</w:t>
      </w:r>
    </w:p>
    <w:p w14:paraId="0EB77884" w14:textId="77777777" w:rsidR="00544C81" w:rsidRPr="004D4E4B" w:rsidRDefault="00544C81" w:rsidP="00BA26C1">
      <w:pPr>
        <w:pStyle w:val="af1"/>
        <w:numPr>
          <w:ilvl w:val="2"/>
          <w:numId w:val="268"/>
        </w:numPr>
        <w:shd w:val="clear" w:color="auto" w:fill="FFFFFF"/>
        <w:tabs>
          <w:tab w:val="left" w:pos="993"/>
        </w:tabs>
        <w:spacing w:after="0" w:line="240" w:lineRule="auto"/>
        <w:ind w:left="1560"/>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13+ педагог</w:t>
      </w:r>
      <w:r w:rsidRPr="004D4E4B">
        <w:rPr>
          <w:rFonts w:ascii="Times New Roman" w:eastAsia="Times New Roman" w:hAnsi="Times New Roman" w:cs="Times New Roman"/>
          <w:sz w:val="28"/>
          <w:szCs w:val="28"/>
          <w:lang w:val="kk-KZ" w:eastAsia="ru-RU"/>
        </w:rPr>
        <w:t xml:space="preserve"> белсенді қатысады.</w:t>
      </w:r>
    </w:p>
    <w:p w14:paraId="2F972723" w14:textId="77777777" w:rsidR="00544C81" w:rsidRPr="004D4E4B" w:rsidRDefault="00544C81" w:rsidP="00BA26C1">
      <w:pPr>
        <w:pStyle w:val="af1"/>
        <w:numPr>
          <w:ilvl w:val="2"/>
          <w:numId w:val="268"/>
        </w:numPr>
        <w:shd w:val="clear" w:color="auto" w:fill="FFFFFF"/>
        <w:tabs>
          <w:tab w:val="left" w:pos="993"/>
        </w:tabs>
        <w:spacing w:after="0" w:line="240" w:lineRule="auto"/>
        <w:ind w:left="1560"/>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sz w:val="28"/>
          <w:szCs w:val="28"/>
          <w:lang w:val="kk-KZ" w:eastAsia="ru-RU"/>
        </w:rPr>
        <w:t>басым тақырыптар: функционалдық сауаттылық, инклюзия, позитивті өзара әрекеттесу.</w:t>
      </w:r>
    </w:p>
    <w:p w14:paraId="54C5329E" w14:textId="77777777" w:rsidR="00544C81" w:rsidRPr="004D4E4B" w:rsidRDefault="00544C81" w:rsidP="00BA26C1">
      <w:pPr>
        <w:pStyle w:val="af1"/>
        <w:numPr>
          <w:ilvl w:val="2"/>
          <w:numId w:val="268"/>
        </w:numPr>
        <w:shd w:val="clear" w:color="auto" w:fill="FFFFFF"/>
        <w:tabs>
          <w:tab w:val="left" w:pos="993"/>
        </w:tabs>
        <w:spacing w:after="0" w:line="240" w:lineRule="auto"/>
        <w:ind w:left="1560"/>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sz w:val="28"/>
          <w:szCs w:val="28"/>
          <w:lang w:val="kk-KZ" w:eastAsia="ru-RU"/>
        </w:rPr>
        <w:t xml:space="preserve">тәсілде </w:t>
      </w:r>
      <w:r w:rsidRPr="004D4E4B">
        <w:rPr>
          <w:rFonts w:ascii="Times New Roman" w:eastAsia="Times New Roman" w:hAnsi="Times New Roman" w:cs="Times New Roman"/>
          <w:b/>
          <w:bCs/>
          <w:sz w:val="28"/>
          <w:szCs w:val="28"/>
          <w:lang w:val="kk-KZ" w:eastAsia="ru-RU"/>
        </w:rPr>
        <w:t>жүйелілік байқалады</w:t>
      </w:r>
      <w:r w:rsidRPr="004D4E4B">
        <w:rPr>
          <w:rFonts w:ascii="Times New Roman" w:eastAsia="Times New Roman" w:hAnsi="Times New Roman" w:cs="Times New Roman"/>
          <w:sz w:val="28"/>
          <w:szCs w:val="28"/>
          <w:lang w:val="kk-KZ" w:eastAsia="ru-RU"/>
        </w:rPr>
        <w:t xml:space="preserve"> (сол мұғалімдер бірін-бірі толықтыратын тақырыптар бойынша әртүрлі курстардан өтеді).</w:t>
      </w:r>
    </w:p>
    <w:p w14:paraId="2C33CD7D"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ЖМЦ ӘБ (жаратылыстану-математикалық цикл):</w:t>
      </w:r>
    </w:p>
    <w:p w14:paraId="5A5EF213" w14:textId="77777777" w:rsidR="00544C81" w:rsidRPr="004D4E4B" w:rsidRDefault="00544C81" w:rsidP="00BA26C1">
      <w:pPr>
        <w:pStyle w:val="af1"/>
        <w:numPr>
          <w:ilvl w:val="2"/>
          <w:numId w:val="267"/>
        </w:numPr>
        <w:shd w:val="clear" w:color="auto" w:fill="FFFFFF"/>
        <w:tabs>
          <w:tab w:val="left" w:pos="993"/>
        </w:tabs>
        <w:spacing w:after="0" w:line="240" w:lineRule="auto"/>
        <w:ind w:left="1560"/>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sz w:val="28"/>
          <w:szCs w:val="28"/>
          <w:lang w:val="kk-KZ" w:eastAsia="ru-RU"/>
        </w:rPr>
        <w:t>химия, биология, география және математика пәндерінің мұғалімдері қамтылған.</w:t>
      </w:r>
    </w:p>
    <w:p w14:paraId="0779AF8D" w14:textId="77777777" w:rsidR="00544C81" w:rsidRPr="004D4E4B" w:rsidRDefault="00544C81" w:rsidP="00BA26C1">
      <w:pPr>
        <w:pStyle w:val="af1"/>
        <w:numPr>
          <w:ilvl w:val="2"/>
          <w:numId w:val="267"/>
        </w:numPr>
        <w:shd w:val="clear" w:color="auto" w:fill="FFFFFF"/>
        <w:tabs>
          <w:tab w:val="left" w:pos="993"/>
        </w:tabs>
        <w:spacing w:after="0" w:line="240" w:lineRule="auto"/>
        <w:ind w:left="1560"/>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sz w:val="28"/>
          <w:szCs w:val="28"/>
          <w:lang w:val="kk-KZ" w:eastAsia="ru-RU"/>
        </w:rPr>
        <w:t>ерекше назар-позитивті өзара әрекеттесу, пәндік стратегиялар және функционалдық сауаттылық.</w:t>
      </w:r>
    </w:p>
    <w:p w14:paraId="6250763C" w14:textId="77777777" w:rsidR="00544C81" w:rsidRPr="004D4E4B" w:rsidRDefault="00544C81" w:rsidP="00BA26C1">
      <w:pPr>
        <w:pStyle w:val="af1"/>
        <w:numPr>
          <w:ilvl w:val="2"/>
          <w:numId w:val="267"/>
        </w:numPr>
        <w:shd w:val="clear" w:color="auto" w:fill="FFFFFF"/>
        <w:tabs>
          <w:tab w:val="left" w:pos="993"/>
        </w:tabs>
        <w:spacing w:after="0" w:line="240" w:lineRule="auto"/>
        <w:ind w:left="1560"/>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sz w:val="28"/>
          <w:szCs w:val="28"/>
          <w:lang w:val="kk-KZ" w:eastAsia="ru-RU"/>
        </w:rPr>
        <w:t xml:space="preserve">тәсіл </w:t>
      </w:r>
      <w:r w:rsidRPr="004D4E4B">
        <w:rPr>
          <w:rFonts w:ascii="Times New Roman" w:eastAsia="Times New Roman" w:hAnsi="Times New Roman" w:cs="Times New Roman"/>
          <w:b/>
          <w:bCs/>
          <w:sz w:val="28"/>
          <w:szCs w:val="28"/>
          <w:lang w:val="kk-KZ" w:eastAsia="ru-RU"/>
        </w:rPr>
        <w:t>тәжірибеге бағытталған оқытуға</w:t>
      </w:r>
      <w:r w:rsidRPr="004D4E4B">
        <w:rPr>
          <w:rFonts w:ascii="Times New Roman" w:eastAsia="Times New Roman" w:hAnsi="Times New Roman" w:cs="Times New Roman"/>
          <w:sz w:val="28"/>
          <w:szCs w:val="28"/>
          <w:lang w:val="kk-KZ" w:eastAsia="ru-RU"/>
        </w:rPr>
        <w:t xml:space="preserve"> бағытталған.</w:t>
      </w:r>
    </w:p>
    <w:p w14:paraId="43D4B69C" w14:textId="77777777" w:rsidR="00544C81" w:rsidRPr="004D4E4B" w:rsidRDefault="00544C81" w:rsidP="00BA26C1">
      <w:pPr>
        <w:pStyle w:val="af1"/>
        <w:numPr>
          <w:ilvl w:val="1"/>
          <w:numId w:val="265"/>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lastRenderedPageBreak/>
        <w:t>Ағылшын тілі ӘБ:</w:t>
      </w:r>
    </w:p>
    <w:p w14:paraId="526E5E34" w14:textId="77777777" w:rsidR="00544C81" w:rsidRPr="004D4E4B" w:rsidRDefault="00544C81" w:rsidP="00BA26C1">
      <w:pPr>
        <w:pStyle w:val="af1"/>
        <w:numPr>
          <w:ilvl w:val="0"/>
          <w:numId w:val="266"/>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6 + мұғалімнің белсенді қатысуы.</w:t>
      </w:r>
    </w:p>
    <w:p w14:paraId="6F20E16E" w14:textId="77777777" w:rsidR="00544C81" w:rsidRPr="004D4E4B" w:rsidRDefault="00544C81" w:rsidP="00BA26C1">
      <w:pPr>
        <w:pStyle w:val="af1"/>
        <w:numPr>
          <w:ilvl w:val="0"/>
          <w:numId w:val="266"/>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пәндік құзыреттілікті, акт және инклюзияны дамытуға бағытталған.</w:t>
      </w:r>
    </w:p>
    <w:p w14:paraId="5B75326B" w14:textId="77777777" w:rsidR="00544C81" w:rsidRPr="004D4E4B" w:rsidRDefault="00544C81" w:rsidP="00BA26C1">
      <w:pPr>
        <w:pStyle w:val="af1"/>
        <w:numPr>
          <w:ilvl w:val="0"/>
          <w:numId w:val="270"/>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Орыс тілі мен әдебиеті және тарих ӘБ:</w:t>
      </w:r>
    </w:p>
    <w:p w14:paraId="3A1C1DA5" w14:textId="77777777" w:rsidR="00544C81" w:rsidRPr="004D4E4B" w:rsidRDefault="00544C81" w:rsidP="00BA26C1">
      <w:pPr>
        <w:pStyle w:val="af1"/>
        <w:numPr>
          <w:ilvl w:val="0"/>
          <w:numId w:val="271"/>
        </w:numPr>
        <w:shd w:val="clear" w:color="auto" w:fill="FFFFFF"/>
        <w:tabs>
          <w:tab w:val="left" w:pos="993"/>
        </w:tabs>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3 бағыт бойынша</w:t>
      </w:r>
      <w:r w:rsidRPr="004D4E4B">
        <w:rPr>
          <w:rFonts w:ascii="Times New Roman" w:eastAsia="Times New Roman" w:hAnsi="Times New Roman" w:cs="Times New Roman"/>
          <w:sz w:val="28"/>
          <w:szCs w:val="28"/>
          <w:lang w:val="kk-KZ" w:eastAsia="ru-RU"/>
        </w:rPr>
        <w:t xml:space="preserve"> курстардан өтті: пәндік құзыреттілік, инклюзия, эмоционалды-позитивті өзара әрекеттесу.</w:t>
      </w:r>
    </w:p>
    <w:p w14:paraId="63AA168F" w14:textId="77777777" w:rsidR="00544C81" w:rsidRPr="004D4E4B" w:rsidRDefault="00544C81" w:rsidP="00BA26C1">
      <w:pPr>
        <w:pStyle w:val="af1"/>
        <w:numPr>
          <w:ilvl w:val="0"/>
          <w:numId w:val="271"/>
        </w:numPr>
        <w:shd w:val="clear" w:color="auto" w:fill="FFFFFF"/>
        <w:tabs>
          <w:tab w:val="left" w:pos="993"/>
        </w:tabs>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барлық негізгі оқытушылар қатысады.</w:t>
      </w:r>
    </w:p>
    <w:p w14:paraId="0F306111" w14:textId="77777777" w:rsidR="00544C81" w:rsidRPr="004D4E4B" w:rsidRDefault="00544C81" w:rsidP="00BA26C1">
      <w:pPr>
        <w:pStyle w:val="af1"/>
        <w:numPr>
          <w:ilvl w:val="0"/>
          <w:numId w:val="270"/>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Эстетика және дене шынықтыру ӘБ:</w:t>
      </w:r>
    </w:p>
    <w:p w14:paraId="4E0878FB" w14:textId="77777777" w:rsidR="00544C81" w:rsidRPr="004D4E4B" w:rsidRDefault="00544C81" w:rsidP="00BA26C1">
      <w:pPr>
        <w:pStyle w:val="af1"/>
        <w:numPr>
          <w:ilvl w:val="0"/>
          <w:numId w:val="272"/>
        </w:numPr>
        <w:shd w:val="clear" w:color="auto" w:fill="FFFFFF"/>
        <w:tabs>
          <w:tab w:val="left" w:pos="993"/>
        </w:tabs>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мұғалімдер мамандандырылған курстардан өтті: дизайн, көркемдік модельдеу, инклюзия, жаһандық құзыреттілік.</w:t>
      </w:r>
    </w:p>
    <w:p w14:paraId="36160AAD" w14:textId="77777777" w:rsidR="00544C81" w:rsidRPr="004D4E4B" w:rsidRDefault="00544C81" w:rsidP="00DE6E1A">
      <w:pPr>
        <w:shd w:val="clear" w:color="auto" w:fill="FFFFFF"/>
        <w:spacing w:after="0" w:line="240" w:lineRule="auto"/>
        <w:ind w:left="795"/>
        <w:contextualSpacing/>
        <w:jc w:val="both"/>
        <w:rPr>
          <w:rFonts w:ascii="Times New Roman" w:eastAsia="Times New Roman" w:hAnsi="Times New Roman" w:cs="Times New Roman"/>
          <w:b/>
          <w:bCs/>
          <w:i/>
          <w:iCs/>
          <w:sz w:val="28"/>
          <w:szCs w:val="28"/>
          <w:lang w:val="kk-KZ" w:eastAsia="ru-RU"/>
        </w:rPr>
      </w:pPr>
      <w:r w:rsidRPr="004D4E4B">
        <w:rPr>
          <w:rFonts w:ascii="Times New Roman" w:eastAsia="Times New Roman" w:hAnsi="Times New Roman" w:cs="Times New Roman"/>
          <w:b/>
          <w:bCs/>
          <w:i/>
          <w:iCs/>
          <w:sz w:val="28"/>
          <w:szCs w:val="28"/>
          <w:lang w:val="kk-KZ" w:eastAsia="ru-RU"/>
        </w:rPr>
        <w:t>4. Басқарушы құрам:</w:t>
      </w:r>
    </w:p>
    <w:p w14:paraId="06A4725B" w14:textId="77777777" w:rsidR="00544C81" w:rsidRPr="004D4E4B" w:rsidRDefault="00544C81" w:rsidP="00BA26C1">
      <w:pPr>
        <w:pStyle w:val="af1"/>
        <w:numPr>
          <w:ilvl w:val="0"/>
          <w:numId w:val="273"/>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Барлық орынбасарлар мен директор курстардан өтті:</w:t>
      </w:r>
    </w:p>
    <w:p w14:paraId="6DC3C8ED" w14:textId="77777777" w:rsidR="00544C81" w:rsidRPr="004D4E4B" w:rsidRDefault="00544C81" w:rsidP="00BA26C1">
      <w:pPr>
        <w:pStyle w:val="af1"/>
        <w:numPr>
          <w:ilvl w:val="0"/>
          <w:numId w:val="274"/>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білім берудегі менеджментке</w:t>
      </w:r>
    </w:p>
    <w:p w14:paraId="0B000AF6" w14:textId="77777777" w:rsidR="00544C81" w:rsidRPr="004D4E4B" w:rsidRDefault="00544C81" w:rsidP="00BA26C1">
      <w:pPr>
        <w:pStyle w:val="af1"/>
        <w:numPr>
          <w:ilvl w:val="0"/>
          <w:numId w:val="274"/>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soft skills</w:t>
      </w:r>
    </w:p>
    <w:p w14:paraId="1BB13159" w14:textId="77777777" w:rsidR="00544C81" w:rsidRPr="004D4E4B" w:rsidRDefault="00544C81" w:rsidP="00BA26C1">
      <w:pPr>
        <w:pStyle w:val="af1"/>
        <w:numPr>
          <w:ilvl w:val="0"/>
          <w:numId w:val="274"/>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зерттеу қызметі</w:t>
      </w:r>
    </w:p>
    <w:p w14:paraId="77BEDCB9" w14:textId="77777777" w:rsidR="00544C81" w:rsidRPr="004D4E4B" w:rsidRDefault="00544C81" w:rsidP="00BA26C1">
      <w:pPr>
        <w:pStyle w:val="af1"/>
        <w:numPr>
          <w:ilvl w:val="0"/>
          <w:numId w:val="275"/>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Бұл басқару тобының стратегиялық көшбасшылыққа және мектеп командасын дамытуға деген міндеттемесін растайды.</w:t>
      </w:r>
    </w:p>
    <w:p w14:paraId="7026AAA7" w14:textId="77777777" w:rsidR="00544C81" w:rsidRPr="004D4E4B" w:rsidRDefault="00544C81" w:rsidP="00DE6E1A">
      <w:pPr>
        <w:shd w:val="clear" w:color="auto" w:fill="FFFFFF"/>
        <w:spacing w:after="0" w:line="240" w:lineRule="auto"/>
        <w:ind w:firstLine="795"/>
        <w:contextualSpacing/>
        <w:jc w:val="both"/>
        <w:rPr>
          <w:rFonts w:ascii="Times New Roman" w:eastAsia="Times New Roman" w:hAnsi="Times New Roman" w:cs="Times New Roman"/>
          <w:b/>
          <w:bCs/>
          <w:sz w:val="28"/>
          <w:szCs w:val="28"/>
          <w:lang w:val="kk-KZ" w:eastAsia="ru-RU"/>
        </w:rPr>
      </w:pPr>
      <w:r w:rsidRPr="004D4E4B">
        <w:rPr>
          <w:rFonts w:ascii="Times New Roman" w:eastAsia="Times New Roman" w:hAnsi="Times New Roman" w:cs="Times New Roman"/>
          <w:b/>
          <w:bCs/>
          <w:sz w:val="28"/>
          <w:szCs w:val="28"/>
          <w:lang w:val="kk-KZ" w:eastAsia="ru-RU"/>
        </w:rPr>
        <w:t>Қорытындылар мен ұсыныстар:</w:t>
      </w:r>
    </w:p>
    <w:p w14:paraId="166DB5D7" w14:textId="77777777" w:rsidR="00544C81" w:rsidRPr="004D4E4B" w:rsidRDefault="00544C81" w:rsidP="00DE6E1A">
      <w:pPr>
        <w:shd w:val="clear" w:color="auto" w:fill="FFFFFF"/>
        <w:spacing w:after="0" w:line="240" w:lineRule="auto"/>
        <w:ind w:firstLine="795"/>
        <w:contextualSpacing/>
        <w:jc w:val="both"/>
        <w:rPr>
          <w:rFonts w:ascii="Times New Roman" w:eastAsia="Times New Roman" w:hAnsi="Times New Roman" w:cs="Times New Roman"/>
          <w:b/>
          <w:bCs/>
          <w:i/>
          <w:iCs/>
          <w:sz w:val="28"/>
          <w:szCs w:val="28"/>
          <w:lang w:val="kk-KZ" w:eastAsia="ru-RU"/>
        </w:rPr>
      </w:pPr>
      <w:r w:rsidRPr="004D4E4B">
        <w:rPr>
          <w:rFonts w:ascii="Times New Roman" w:eastAsia="Times New Roman" w:hAnsi="Times New Roman" w:cs="Times New Roman"/>
          <w:b/>
          <w:bCs/>
          <w:i/>
          <w:iCs/>
          <w:sz w:val="28"/>
          <w:szCs w:val="28"/>
          <w:lang w:val="kk-KZ" w:eastAsia="ru-RU"/>
        </w:rPr>
        <w:t>Оң үрдістер:</w:t>
      </w:r>
    </w:p>
    <w:p w14:paraId="09E5C59C" w14:textId="77777777" w:rsidR="00544C81" w:rsidRPr="004D4E4B" w:rsidRDefault="00544C81" w:rsidP="00BA26C1">
      <w:pPr>
        <w:pStyle w:val="af1"/>
        <w:numPr>
          <w:ilvl w:val="0"/>
          <w:numId w:val="276"/>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Мектеп жоғары </w:t>
      </w:r>
      <w:r w:rsidRPr="004D4E4B">
        <w:rPr>
          <w:rFonts w:ascii="Times New Roman" w:eastAsia="Times New Roman" w:hAnsi="Times New Roman" w:cs="Times New Roman"/>
          <w:b/>
          <w:bCs/>
          <w:sz w:val="28"/>
          <w:szCs w:val="28"/>
          <w:lang w:val="kk-KZ" w:eastAsia="ru-RU"/>
        </w:rPr>
        <w:t>қамтуды және біліктілікті арттырудың жүйелілігін көрсетеді</w:t>
      </w:r>
      <w:r w:rsidRPr="004D4E4B">
        <w:rPr>
          <w:rFonts w:ascii="Times New Roman" w:eastAsia="Times New Roman" w:hAnsi="Times New Roman" w:cs="Times New Roman"/>
          <w:sz w:val="28"/>
          <w:szCs w:val="28"/>
          <w:lang w:val="kk-KZ" w:eastAsia="ru-RU"/>
        </w:rPr>
        <w:t>.</w:t>
      </w:r>
    </w:p>
    <w:p w14:paraId="4EDAB69B" w14:textId="77777777" w:rsidR="00544C81" w:rsidRPr="004D4E4B" w:rsidRDefault="00544C81" w:rsidP="00BA26C1">
      <w:pPr>
        <w:pStyle w:val="af1"/>
        <w:numPr>
          <w:ilvl w:val="0"/>
          <w:numId w:val="276"/>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Тақырыптарды таңдау-</w:t>
      </w:r>
      <w:r w:rsidRPr="004D4E4B">
        <w:rPr>
          <w:rFonts w:ascii="Times New Roman" w:eastAsia="Times New Roman" w:hAnsi="Times New Roman" w:cs="Times New Roman"/>
          <w:b/>
          <w:bCs/>
          <w:sz w:val="28"/>
          <w:szCs w:val="28"/>
          <w:lang w:val="kk-KZ" w:eastAsia="ru-RU"/>
        </w:rPr>
        <w:t>білім берудің заманауи сын-қатерлеріне сәйкес келеді</w:t>
      </w:r>
      <w:r w:rsidRPr="004D4E4B">
        <w:rPr>
          <w:rFonts w:ascii="Times New Roman" w:eastAsia="Times New Roman" w:hAnsi="Times New Roman" w:cs="Times New Roman"/>
          <w:sz w:val="28"/>
          <w:szCs w:val="28"/>
          <w:lang w:val="kk-KZ" w:eastAsia="ru-RU"/>
        </w:rPr>
        <w:t xml:space="preserve"> (инклюзия, сауаттылық, икемді дағдылар, акт).</w:t>
      </w:r>
    </w:p>
    <w:p w14:paraId="379C3658" w14:textId="77777777" w:rsidR="00544C81" w:rsidRPr="004D4E4B" w:rsidRDefault="00544C81" w:rsidP="00BA26C1">
      <w:pPr>
        <w:pStyle w:val="af1"/>
        <w:numPr>
          <w:ilvl w:val="0"/>
          <w:numId w:val="276"/>
        </w:numPr>
        <w:shd w:val="clear" w:color="auto" w:fill="FFFFFF"/>
        <w:spacing w:after="0" w:line="240" w:lineRule="auto"/>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b/>
          <w:bCs/>
          <w:sz w:val="28"/>
          <w:szCs w:val="28"/>
          <w:lang w:val="kk-KZ" w:eastAsia="ru-RU"/>
        </w:rPr>
        <w:t>Құзыреттілікті дамытудың бірыңғай педагогикалық кеңістігі</w:t>
      </w:r>
      <w:r w:rsidRPr="004D4E4B">
        <w:rPr>
          <w:rFonts w:ascii="Times New Roman" w:eastAsia="Times New Roman" w:hAnsi="Times New Roman" w:cs="Times New Roman"/>
          <w:sz w:val="28"/>
          <w:szCs w:val="28"/>
          <w:lang w:val="kk-KZ" w:eastAsia="ru-RU"/>
        </w:rPr>
        <w:t xml:space="preserve"> қалыптасады.</w:t>
      </w:r>
    </w:p>
    <w:p w14:paraId="7EDDA63B" w14:textId="77777777" w:rsidR="00544C81" w:rsidRPr="004D4E4B" w:rsidRDefault="00544C81" w:rsidP="00DE6E1A">
      <w:pPr>
        <w:shd w:val="clear" w:color="auto" w:fill="FFFFFF"/>
        <w:spacing w:after="0" w:line="240" w:lineRule="auto"/>
        <w:ind w:left="795"/>
        <w:contextualSpacing/>
        <w:jc w:val="both"/>
        <w:rPr>
          <w:rFonts w:ascii="Times New Roman" w:eastAsia="Times New Roman" w:hAnsi="Times New Roman" w:cs="Times New Roman"/>
          <w:b/>
          <w:bCs/>
          <w:i/>
          <w:iCs/>
          <w:sz w:val="28"/>
          <w:szCs w:val="28"/>
          <w:lang w:val="kk-KZ" w:eastAsia="ru-RU"/>
        </w:rPr>
      </w:pPr>
      <w:r w:rsidRPr="004D4E4B">
        <w:rPr>
          <w:rFonts w:ascii="Times New Roman" w:eastAsia="Times New Roman" w:hAnsi="Times New Roman" w:cs="Times New Roman"/>
          <w:b/>
          <w:bCs/>
          <w:i/>
          <w:iCs/>
          <w:sz w:val="28"/>
          <w:szCs w:val="28"/>
          <w:lang w:val="kk-KZ" w:eastAsia="ru-RU"/>
        </w:rPr>
        <w:t>Ұсыныстар:</w:t>
      </w:r>
    </w:p>
    <w:p w14:paraId="183F2497" w14:textId="77777777" w:rsidR="00544C81" w:rsidRPr="004D4E4B" w:rsidRDefault="00544C81" w:rsidP="00DE6E1A">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1. Мектепішілік </w:t>
      </w:r>
      <w:r w:rsidRPr="004D4E4B">
        <w:rPr>
          <w:rFonts w:ascii="Times New Roman" w:eastAsia="Times New Roman" w:hAnsi="Times New Roman" w:cs="Times New Roman"/>
          <w:b/>
          <w:bCs/>
          <w:sz w:val="28"/>
          <w:szCs w:val="28"/>
          <w:lang w:val="kk-KZ" w:eastAsia="ru-RU"/>
        </w:rPr>
        <w:t>білім банкін құру</w:t>
      </w:r>
      <w:r w:rsidRPr="004D4E4B">
        <w:rPr>
          <w:rFonts w:ascii="Times New Roman" w:eastAsia="Times New Roman" w:hAnsi="Times New Roman" w:cs="Times New Roman"/>
          <w:sz w:val="28"/>
          <w:szCs w:val="28"/>
          <w:lang w:val="kk-KZ" w:eastAsia="ru-RU"/>
        </w:rPr>
        <w:t xml:space="preserve"> (бейне есептер, әдістемелік құралдар, өткен курстар бойынша презентациялар).</w:t>
      </w:r>
    </w:p>
    <w:p w14:paraId="496B71C6" w14:textId="77777777" w:rsidR="00544C81" w:rsidRPr="004D4E4B" w:rsidRDefault="00544C81" w:rsidP="00DE6E1A">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 xml:space="preserve">2. Ішкі </w:t>
      </w:r>
      <w:r w:rsidRPr="004D4E4B">
        <w:rPr>
          <w:rFonts w:ascii="Times New Roman" w:eastAsia="Times New Roman" w:hAnsi="Times New Roman" w:cs="Times New Roman"/>
          <w:b/>
          <w:bCs/>
          <w:sz w:val="28"/>
          <w:szCs w:val="28"/>
          <w:lang w:val="kk-KZ" w:eastAsia="ru-RU"/>
        </w:rPr>
        <w:t>тәлімгерлікті енгізу</w:t>
      </w:r>
      <w:r w:rsidRPr="004D4E4B">
        <w:rPr>
          <w:rFonts w:ascii="Times New Roman" w:eastAsia="Times New Roman" w:hAnsi="Times New Roman" w:cs="Times New Roman"/>
          <w:sz w:val="28"/>
          <w:szCs w:val="28"/>
          <w:lang w:val="kk-KZ" w:eastAsia="ru-RU"/>
        </w:rPr>
        <w:t xml:space="preserve"> (3+ курстан өткен педагогтар тьютор ретінде әрекет етеді).</w:t>
      </w:r>
    </w:p>
    <w:p w14:paraId="39F88642" w14:textId="77777777" w:rsidR="00544C81" w:rsidRPr="004D4E4B" w:rsidRDefault="00544C81" w:rsidP="00DE6E1A">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3. Функционалдық сауаттылық және инклюзивті тәсіл бөлігінде дене шынықтыру, эстетика, бейнелеу өнері мұғалімдерін қамтуды кеңейту.</w:t>
      </w:r>
    </w:p>
    <w:p w14:paraId="0E4356D7" w14:textId="77777777" w:rsidR="00544C81" w:rsidRPr="004D4E4B" w:rsidRDefault="00544C81" w:rsidP="00DE6E1A">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4. Мектеп платформасында автоматты жаңартумен</w:t>
      </w:r>
      <w:r w:rsidRPr="004D4E4B">
        <w:rPr>
          <w:rFonts w:ascii="Times New Roman" w:eastAsia="Times New Roman" w:hAnsi="Times New Roman" w:cs="Times New Roman"/>
          <w:b/>
          <w:bCs/>
          <w:sz w:val="28"/>
          <w:szCs w:val="28"/>
          <w:lang w:val="kk-KZ" w:eastAsia="ru-RU"/>
        </w:rPr>
        <w:t xml:space="preserve"> педагогтердің құзыреттілігіне цифрлық мониторинг</w:t>
      </w:r>
      <w:r w:rsidRPr="004D4E4B">
        <w:rPr>
          <w:rFonts w:ascii="Times New Roman" w:eastAsia="Times New Roman" w:hAnsi="Times New Roman" w:cs="Times New Roman"/>
          <w:sz w:val="28"/>
          <w:szCs w:val="28"/>
          <w:lang w:val="kk-KZ" w:eastAsia="ru-RU"/>
        </w:rPr>
        <w:t xml:space="preserve"> жүргізу.</w:t>
      </w:r>
    </w:p>
    <w:p w14:paraId="486726CF" w14:textId="77777777" w:rsidR="00544C81" w:rsidRPr="004D4E4B" w:rsidRDefault="00544C81" w:rsidP="00DE6E1A">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p>
    <w:tbl>
      <w:tblPr>
        <w:tblW w:w="10546" w:type="dxa"/>
        <w:jc w:val="center"/>
        <w:tblLayout w:type="fixed"/>
        <w:tblCellMar>
          <w:top w:w="15" w:type="dxa"/>
          <w:left w:w="15" w:type="dxa"/>
          <w:bottom w:w="15" w:type="dxa"/>
          <w:right w:w="15" w:type="dxa"/>
        </w:tblCellMar>
        <w:tblLook w:val="04A0" w:firstRow="1" w:lastRow="0" w:firstColumn="1" w:lastColumn="0" w:noHBand="0" w:noVBand="1"/>
      </w:tblPr>
      <w:tblGrid>
        <w:gridCol w:w="600"/>
        <w:gridCol w:w="1868"/>
        <w:gridCol w:w="1134"/>
        <w:gridCol w:w="1650"/>
        <w:gridCol w:w="3170"/>
        <w:gridCol w:w="814"/>
        <w:gridCol w:w="1276"/>
        <w:gridCol w:w="34"/>
      </w:tblGrid>
      <w:tr w:rsidR="00544C81" w:rsidRPr="00DE6E1A" w14:paraId="48E53468" w14:textId="77777777" w:rsidTr="00DE6E1A">
        <w:trPr>
          <w:tblHeader/>
          <w:jc w:val="center"/>
        </w:trPr>
        <w:tc>
          <w:tcPr>
            <w:tcW w:w="600" w:type="dxa"/>
            <w:tcBorders>
              <w:top w:val="single" w:sz="2" w:space="0" w:color="auto"/>
              <w:left w:val="single" w:sz="2" w:space="0" w:color="auto"/>
              <w:right w:val="single" w:sz="2" w:space="0" w:color="auto"/>
            </w:tcBorders>
            <w:shd w:val="clear" w:color="auto" w:fill="D9D9D9" w:themeFill="background1" w:themeFillShade="D9"/>
            <w:tcMar>
              <w:top w:w="96" w:type="dxa"/>
              <w:left w:w="192" w:type="dxa"/>
              <w:bottom w:w="96" w:type="dxa"/>
              <w:right w:w="192" w:type="dxa"/>
            </w:tcMar>
          </w:tcPr>
          <w:p w14:paraId="3848AF96" w14:textId="77777777" w:rsidR="00544C81" w:rsidRPr="00DE6E1A" w:rsidRDefault="00544C81" w:rsidP="00DE6E1A">
            <w:pPr>
              <w:suppressAutoHyphens/>
              <w:snapToGrid w:val="0"/>
              <w:spacing w:after="0" w:line="240" w:lineRule="auto"/>
              <w:ind w:left="283"/>
              <w:jc w:val="center"/>
              <w:rPr>
                <w:rFonts w:ascii="Times New Roman" w:hAnsi="Times New Roman" w:cs="Times New Roman"/>
                <w:b/>
                <w:bCs/>
                <w:sz w:val="18"/>
                <w:szCs w:val="18"/>
                <w:lang w:val="kk-KZ"/>
              </w:rPr>
            </w:pPr>
          </w:p>
        </w:tc>
        <w:tc>
          <w:tcPr>
            <w:tcW w:w="9946" w:type="dxa"/>
            <w:gridSpan w:val="7"/>
            <w:tcBorders>
              <w:top w:val="single" w:sz="2" w:space="0" w:color="auto"/>
              <w:left w:val="single" w:sz="2" w:space="0" w:color="auto"/>
              <w:right w:val="single" w:sz="2" w:space="0" w:color="auto"/>
            </w:tcBorders>
            <w:shd w:val="clear" w:color="auto" w:fill="D9D9D9" w:themeFill="background1" w:themeFillShade="D9"/>
            <w:tcMar>
              <w:top w:w="96" w:type="dxa"/>
              <w:left w:w="192" w:type="dxa"/>
              <w:bottom w:w="96" w:type="dxa"/>
              <w:right w:w="192" w:type="dxa"/>
            </w:tcMar>
          </w:tcPr>
          <w:p w14:paraId="5784E5E8" w14:textId="77777777" w:rsidR="00544C81" w:rsidRPr="00DE6E1A" w:rsidRDefault="00544C81" w:rsidP="00DE6E1A">
            <w:pPr>
              <w:suppressAutoHyphens/>
              <w:snapToGrid w:val="0"/>
              <w:spacing w:after="0" w:line="240" w:lineRule="auto"/>
              <w:ind w:firstLine="709"/>
              <w:jc w:val="center"/>
              <w:rPr>
                <w:rFonts w:ascii="Times New Roman" w:hAnsi="Times New Roman" w:cs="Times New Roman"/>
                <w:b/>
                <w:bCs/>
                <w:sz w:val="18"/>
                <w:szCs w:val="18"/>
                <w:lang w:val="kk-KZ"/>
              </w:rPr>
            </w:pPr>
            <w:r w:rsidRPr="00DE6E1A">
              <w:rPr>
                <w:rFonts w:ascii="Times New Roman" w:hAnsi="Times New Roman" w:cs="Times New Roman"/>
                <w:b/>
                <w:bCs/>
                <w:sz w:val="18"/>
                <w:szCs w:val="18"/>
                <w:lang w:val="kk-KZ"/>
              </w:rPr>
              <w:t>Қазақ тілі мұғалімдерінің ӘБ-нің сертификаттарына сілтеме</w:t>
            </w:r>
          </w:p>
          <w:p w14:paraId="2074DC03" w14:textId="77777777" w:rsidR="00544C81" w:rsidRPr="00DE6E1A" w:rsidRDefault="00BA26C1" w:rsidP="00DE6E1A">
            <w:pPr>
              <w:suppressAutoHyphens/>
              <w:snapToGrid w:val="0"/>
              <w:spacing w:after="0" w:line="240" w:lineRule="auto"/>
              <w:ind w:firstLine="709"/>
              <w:jc w:val="center"/>
              <w:rPr>
                <w:rFonts w:ascii="Times New Roman" w:hAnsi="Times New Roman" w:cs="Times New Roman"/>
                <w:b/>
                <w:bCs/>
                <w:sz w:val="18"/>
                <w:szCs w:val="18"/>
                <w:lang w:val="kk-KZ"/>
              </w:rPr>
            </w:pPr>
            <w:hyperlink r:id="rId15" w:history="1">
              <w:r w:rsidR="00544C81" w:rsidRPr="00DE6E1A">
                <w:rPr>
                  <w:rStyle w:val="af0"/>
                  <w:rFonts w:ascii="Times New Roman" w:hAnsi="Times New Roman" w:cs="Times New Roman"/>
                  <w:b/>
                  <w:bCs/>
                  <w:color w:val="auto"/>
                  <w:sz w:val="18"/>
                  <w:szCs w:val="18"/>
                  <w:lang w:val="kk-KZ"/>
                </w:rPr>
                <w:t>https://drive.google.com/drive/folders/1m4e_x8HNFDZ5tHDQcunqcPIChrm1F1SR?usp=sharing</w:t>
              </w:r>
            </w:hyperlink>
          </w:p>
          <w:p w14:paraId="3E2913B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lang w:val="kk-KZ"/>
              </w:rPr>
            </w:pPr>
          </w:p>
        </w:tc>
      </w:tr>
      <w:tr w:rsidR="00544C81" w:rsidRPr="00DE6E1A" w14:paraId="68A31F95" w14:textId="77777777" w:rsidTr="00DE6E1A">
        <w:trPr>
          <w:gridAfter w:val="1"/>
          <w:wAfter w:w="34" w:type="dxa"/>
          <w:trHeight w:val="483"/>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1C186215" w14:textId="77777777" w:rsidR="00544C81" w:rsidRPr="00DE6E1A" w:rsidRDefault="00544C81" w:rsidP="00DE6E1A">
            <w:pPr>
              <w:spacing w:after="0" w:line="240" w:lineRule="auto"/>
              <w:jc w:val="both"/>
              <w:rPr>
                <w:rFonts w:ascii="Times New Roman" w:hAnsi="Times New Roman" w:cs="Times New Roman"/>
                <w:b/>
                <w:bCs/>
                <w:sz w:val="18"/>
                <w:szCs w:val="18"/>
              </w:rPr>
            </w:pPr>
            <w:r w:rsidRPr="00DE6E1A">
              <w:rPr>
                <w:rFonts w:ascii="Times New Roman" w:hAnsi="Times New Roman" w:cs="Times New Roman"/>
                <w:b/>
                <w:bCs/>
                <w:sz w:val="18"/>
                <w:szCs w:val="18"/>
              </w:rPr>
              <w:t>№</w:t>
            </w:r>
          </w:p>
        </w:tc>
        <w:tc>
          <w:tcPr>
            <w:tcW w:w="1868" w:type="dxa"/>
            <w:tcBorders>
              <w:top w:val="single" w:sz="2" w:space="0" w:color="auto"/>
              <w:left w:val="single" w:sz="2" w:space="0" w:color="auto"/>
              <w:right w:val="single" w:sz="2" w:space="0" w:color="auto"/>
            </w:tcBorders>
            <w:tcMar>
              <w:top w:w="96" w:type="dxa"/>
              <w:left w:w="192" w:type="dxa"/>
              <w:bottom w:w="96" w:type="dxa"/>
              <w:right w:w="192" w:type="dxa"/>
            </w:tcMar>
          </w:tcPr>
          <w:p w14:paraId="6E779379" w14:textId="77777777" w:rsidR="00544C81" w:rsidRPr="00DE6E1A" w:rsidRDefault="00544C81" w:rsidP="00DE6E1A">
            <w:pPr>
              <w:suppressAutoHyphens/>
              <w:snapToGrid w:val="0"/>
              <w:spacing w:after="0" w:line="240" w:lineRule="auto"/>
              <w:jc w:val="center"/>
              <w:rPr>
                <w:rFonts w:ascii="Times New Roman" w:hAnsi="Times New Roman" w:cs="Times New Roman"/>
                <w:b/>
                <w:sz w:val="18"/>
                <w:szCs w:val="18"/>
                <w:lang w:val="kk-KZ"/>
              </w:rPr>
            </w:pPr>
            <w:r w:rsidRPr="00DE6E1A">
              <w:rPr>
                <w:rFonts w:ascii="Times New Roman" w:hAnsi="Times New Roman" w:cs="Times New Roman"/>
                <w:b/>
                <w:sz w:val="18"/>
                <w:szCs w:val="18"/>
                <w:lang w:val="kk-KZ"/>
              </w:rPr>
              <w:t>Курстан өткен педагогтың</w:t>
            </w:r>
          </w:p>
          <w:p w14:paraId="7C616C9C" w14:textId="77777777" w:rsidR="00544C81" w:rsidRPr="00DE6E1A" w:rsidRDefault="00544C81" w:rsidP="00DE6E1A">
            <w:pPr>
              <w:spacing w:after="0" w:line="240" w:lineRule="auto"/>
              <w:jc w:val="center"/>
              <w:rPr>
                <w:rStyle w:val="s0"/>
                <w:b/>
                <w:bCs/>
                <w:color w:val="auto"/>
                <w:sz w:val="18"/>
                <w:szCs w:val="18"/>
              </w:rPr>
            </w:pPr>
            <w:r w:rsidRPr="00DE6E1A">
              <w:rPr>
                <w:rFonts w:ascii="Times New Roman" w:hAnsi="Times New Roman" w:cs="Times New Roman"/>
                <w:b/>
                <w:sz w:val="18"/>
                <w:szCs w:val="18"/>
                <w:lang w:val="kk-KZ"/>
              </w:rPr>
              <w:t>аты-жөні</w:t>
            </w:r>
          </w:p>
        </w:tc>
        <w:tc>
          <w:tcPr>
            <w:tcW w:w="1134" w:type="dxa"/>
            <w:tcBorders>
              <w:top w:val="single" w:sz="2" w:space="0" w:color="auto"/>
              <w:left w:val="single" w:sz="2" w:space="0" w:color="auto"/>
              <w:right w:val="single" w:sz="2" w:space="0" w:color="auto"/>
            </w:tcBorders>
            <w:tcMar>
              <w:top w:w="96" w:type="dxa"/>
              <w:left w:w="192" w:type="dxa"/>
              <w:bottom w:w="96" w:type="dxa"/>
              <w:right w:w="192" w:type="dxa"/>
            </w:tcMar>
            <w:vAlign w:val="center"/>
          </w:tcPr>
          <w:p w14:paraId="40908CFD" w14:textId="77777777" w:rsidR="00544C81" w:rsidRPr="00DE6E1A" w:rsidRDefault="00544C81" w:rsidP="00DE6E1A">
            <w:pPr>
              <w:spacing w:after="0" w:line="240" w:lineRule="auto"/>
              <w:jc w:val="center"/>
              <w:rPr>
                <w:rStyle w:val="s0"/>
                <w:b/>
                <w:bCs/>
                <w:color w:val="auto"/>
                <w:sz w:val="18"/>
                <w:szCs w:val="18"/>
              </w:rPr>
            </w:pPr>
            <w:r w:rsidRPr="00DE6E1A">
              <w:rPr>
                <w:rFonts w:ascii="Times New Roman" w:hAnsi="Times New Roman" w:cs="Times New Roman"/>
                <w:b/>
                <w:sz w:val="18"/>
                <w:szCs w:val="18"/>
                <w:shd w:val="clear" w:color="auto" w:fill="FFFFFF"/>
                <w:lang w:val="kk-KZ"/>
              </w:rPr>
              <w:t>Курстан өткен күн</w:t>
            </w:r>
          </w:p>
        </w:tc>
        <w:tc>
          <w:tcPr>
            <w:tcW w:w="1650" w:type="dxa"/>
            <w:tcBorders>
              <w:top w:val="single" w:sz="2" w:space="0" w:color="auto"/>
              <w:left w:val="single" w:sz="2" w:space="0" w:color="auto"/>
              <w:right w:val="single" w:sz="2" w:space="0" w:color="auto"/>
            </w:tcBorders>
            <w:tcMar>
              <w:top w:w="96" w:type="dxa"/>
              <w:left w:w="192" w:type="dxa"/>
              <w:bottom w:w="96" w:type="dxa"/>
              <w:right w:w="192" w:type="dxa"/>
            </w:tcMar>
            <w:vAlign w:val="center"/>
          </w:tcPr>
          <w:p w14:paraId="047DAA8B" w14:textId="77777777" w:rsidR="00544C81" w:rsidRPr="00DE6E1A" w:rsidRDefault="00544C81" w:rsidP="00DE6E1A">
            <w:pPr>
              <w:spacing w:after="0" w:line="240" w:lineRule="auto"/>
              <w:jc w:val="center"/>
              <w:rPr>
                <w:rStyle w:val="s0"/>
                <w:b/>
                <w:bCs/>
                <w:color w:val="auto"/>
                <w:sz w:val="18"/>
                <w:szCs w:val="18"/>
              </w:rPr>
            </w:pPr>
            <w:r w:rsidRPr="00DE6E1A">
              <w:rPr>
                <w:rFonts w:ascii="Times New Roman" w:hAnsi="Times New Roman" w:cs="Times New Roman"/>
                <w:b/>
                <w:sz w:val="18"/>
                <w:szCs w:val="18"/>
                <w:shd w:val="clear" w:color="auto" w:fill="FFFFFF"/>
                <w:lang w:val="kk-KZ"/>
              </w:rPr>
              <w:t>Курстан өткен орын</w:t>
            </w:r>
          </w:p>
        </w:tc>
        <w:tc>
          <w:tcPr>
            <w:tcW w:w="3170" w:type="dxa"/>
            <w:tcBorders>
              <w:top w:val="single" w:sz="2" w:space="0" w:color="auto"/>
              <w:left w:val="single" w:sz="2" w:space="0" w:color="auto"/>
              <w:right w:val="single" w:sz="2" w:space="0" w:color="auto"/>
            </w:tcBorders>
            <w:tcMar>
              <w:top w:w="96" w:type="dxa"/>
              <w:left w:w="192" w:type="dxa"/>
              <w:bottom w:w="96" w:type="dxa"/>
              <w:right w:w="192" w:type="dxa"/>
            </w:tcMar>
            <w:vAlign w:val="center"/>
          </w:tcPr>
          <w:p w14:paraId="640447CC" w14:textId="77777777" w:rsidR="00544C81" w:rsidRPr="00DE6E1A" w:rsidRDefault="00544C81" w:rsidP="00DE6E1A">
            <w:pPr>
              <w:spacing w:after="0" w:line="240" w:lineRule="auto"/>
              <w:jc w:val="center"/>
              <w:rPr>
                <w:rStyle w:val="s0"/>
                <w:b/>
                <w:bCs/>
                <w:color w:val="auto"/>
                <w:sz w:val="18"/>
                <w:szCs w:val="18"/>
              </w:rPr>
            </w:pPr>
            <w:r w:rsidRPr="00DE6E1A">
              <w:rPr>
                <w:rFonts w:ascii="Times New Roman" w:hAnsi="Times New Roman" w:cs="Times New Roman"/>
                <w:b/>
                <w:sz w:val="18"/>
                <w:szCs w:val="18"/>
                <w:shd w:val="clear" w:color="auto" w:fill="FFFFFF"/>
                <w:lang w:val="kk-KZ"/>
              </w:rPr>
              <w:t>Курстың атауы</w:t>
            </w:r>
          </w:p>
        </w:tc>
        <w:tc>
          <w:tcPr>
            <w:tcW w:w="814" w:type="dxa"/>
            <w:tcBorders>
              <w:top w:val="single" w:sz="2" w:space="0" w:color="auto"/>
              <w:left w:val="single" w:sz="2" w:space="0" w:color="auto"/>
              <w:right w:val="single" w:sz="2" w:space="0" w:color="auto"/>
            </w:tcBorders>
            <w:tcMar>
              <w:top w:w="96" w:type="dxa"/>
              <w:left w:w="192" w:type="dxa"/>
              <w:bottom w:w="96" w:type="dxa"/>
              <w:right w:w="192" w:type="dxa"/>
            </w:tcMar>
            <w:vAlign w:val="center"/>
          </w:tcPr>
          <w:p w14:paraId="13434AE2" w14:textId="77777777" w:rsidR="00544C81" w:rsidRPr="00DE6E1A" w:rsidRDefault="00544C81" w:rsidP="00DE6E1A">
            <w:pPr>
              <w:spacing w:after="0" w:line="240" w:lineRule="auto"/>
              <w:jc w:val="center"/>
              <w:rPr>
                <w:rStyle w:val="s0"/>
                <w:b/>
                <w:bCs/>
                <w:color w:val="auto"/>
                <w:sz w:val="18"/>
                <w:szCs w:val="18"/>
              </w:rPr>
            </w:pPr>
            <w:r w:rsidRPr="00DE6E1A">
              <w:rPr>
                <w:rFonts w:ascii="Times New Roman" w:hAnsi="Times New Roman" w:cs="Times New Roman"/>
                <w:b/>
                <w:sz w:val="18"/>
                <w:szCs w:val="18"/>
                <w:shd w:val="clear" w:color="auto" w:fill="FFFFFF"/>
                <w:lang w:val="kk-KZ"/>
              </w:rPr>
              <w:t>Сағат саны</w:t>
            </w:r>
          </w:p>
        </w:tc>
        <w:tc>
          <w:tcPr>
            <w:tcW w:w="1276" w:type="dxa"/>
            <w:tcBorders>
              <w:top w:val="single" w:sz="2" w:space="0" w:color="auto"/>
              <w:left w:val="single" w:sz="2" w:space="0" w:color="auto"/>
              <w:right w:val="single" w:sz="2" w:space="0" w:color="auto"/>
            </w:tcBorders>
            <w:tcMar>
              <w:top w:w="96" w:type="dxa"/>
              <w:left w:w="192" w:type="dxa"/>
              <w:bottom w:w="96" w:type="dxa"/>
              <w:right w:w="192" w:type="dxa"/>
            </w:tcMar>
            <w:vAlign w:val="center"/>
          </w:tcPr>
          <w:p w14:paraId="179C778D" w14:textId="77777777" w:rsidR="00544C81" w:rsidRPr="00DE6E1A" w:rsidRDefault="00544C81" w:rsidP="00DE6E1A">
            <w:pPr>
              <w:spacing w:after="0" w:line="240" w:lineRule="auto"/>
              <w:jc w:val="center"/>
              <w:rPr>
                <w:rStyle w:val="s0"/>
                <w:b/>
                <w:bCs/>
                <w:color w:val="auto"/>
                <w:sz w:val="18"/>
                <w:szCs w:val="18"/>
              </w:rPr>
            </w:pPr>
            <w:r w:rsidRPr="00DE6E1A">
              <w:rPr>
                <w:rFonts w:ascii="Times New Roman" w:hAnsi="Times New Roman" w:cs="Times New Roman"/>
                <w:b/>
                <w:sz w:val="18"/>
                <w:szCs w:val="18"/>
                <w:shd w:val="clear" w:color="auto" w:fill="FFFFFF"/>
                <w:lang w:val="kk-KZ"/>
              </w:rPr>
              <w:t xml:space="preserve">Куәлік </w:t>
            </w:r>
            <w:r w:rsidRPr="00DE6E1A">
              <w:rPr>
                <w:rFonts w:ascii="Times New Roman" w:hAnsi="Times New Roman" w:cs="Times New Roman"/>
                <w:b/>
                <w:sz w:val="18"/>
                <w:szCs w:val="18"/>
                <w:shd w:val="clear" w:color="auto" w:fill="FFFFFF"/>
              </w:rPr>
              <w:t>№</w:t>
            </w:r>
          </w:p>
        </w:tc>
      </w:tr>
      <w:tr w:rsidR="00544C81" w:rsidRPr="00DE6E1A" w14:paraId="20FFF924" w14:textId="77777777" w:rsidTr="00DE6E1A">
        <w:trPr>
          <w:gridAfter w:val="1"/>
          <w:wAfter w:w="34" w:type="dxa"/>
          <w:trHeight w:val="641"/>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54FF7C48" w14:textId="77777777" w:rsidR="00544C81" w:rsidRPr="00DE6E1A" w:rsidRDefault="00544C81" w:rsidP="00DE6E1A">
            <w:pPr>
              <w:spacing w:after="0" w:line="240" w:lineRule="auto"/>
              <w:jc w:val="both"/>
              <w:rPr>
                <w:rStyle w:val="s0"/>
                <w:b/>
                <w:bCs/>
                <w:color w:val="auto"/>
                <w:sz w:val="18"/>
                <w:szCs w:val="18"/>
              </w:rPr>
            </w:pPr>
            <w:r w:rsidRPr="00DE6E1A">
              <w:rPr>
                <w:rStyle w:val="s0"/>
                <w:b/>
                <w:bCs/>
                <w:color w:val="auto"/>
                <w:sz w:val="18"/>
                <w:szCs w:val="18"/>
              </w:rPr>
              <w:t>1</w:t>
            </w:r>
          </w:p>
        </w:tc>
        <w:tc>
          <w:tcPr>
            <w:tcW w:w="1868" w:type="dxa"/>
            <w:tcBorders>
              <w:top w:val="single" w:sz="2" w:space="0" w:color="auto"/>
              <w:left w:val="single" w:sz="2" w:space="0" w:color="auto"/>
              <w:right w:val="single" w:sz="2" w:space="0" w:color="auto"/>
            </w:tcBorders>
            <w:tcMar>
              <w:top w:w="96" w:type="dxa"/>
              <w:left w:w="192" w:type="dxa"/>
              <w:bottom w:w="96" w:type="dxa"/>
              <w:right w:w="192" w:type="dxa"/>
            </w:tcMar>
          </w:tcPr>
          <w:p w14:paraId="684FB83C"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Мажинова Гаухар Бакытбековна </w:t>
            </w:r>
          </w:p>
        </w:tc>
        <w:tc>
          <w:tcPr>
            <w:tcW w:w="1134" w:type="dxa"/>
            <w:tcBorders>
              <w:top w:val="single" w:sz="2" w:space="0" w:color="auto"/>
              <w:left w:val="single" w:sz="2" w:space="0" w:color="auto"/>
              <w:right w:val="single" w:sz="2" w:space="0" w:color="auto"/>
            </w:tcBorders>
            <w:tcMar>
              <w:top w:w="96" w:type="dxa"/>
              <w:left w:w="192" w:type="dxa"/>
              <w:bottom w:w="96" w:type="dxa"/>
              <w:right w:w="192" w:type="dxa"/>
            </w:tcMar>
          </w:tcPr>
          <w:p w14:paraId="555BCD15"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03.02-14.02.2025</w:t>
            </w:r>
          </w:p>
        </w:tc>
        <w:tc>
          <w:tcPr>
            <w:tcW w:w="1650" w:type="dxa"/>
            <w:tcBorders>
              <w:top w:val="single" w:sz="2" w:space="0" w:color="auto"/>
              <w:left w:val="single" w:sz="2" w:space="0" w:color="auto"/>
              <w:right w:val="single" w:sz="2" w:space="0" w:color="auto"/>
            </w:tcBorders>
            <w:tcMar>
              <w:top w:w="96" w:type="dxa"/>
              <w:left w:w="192" w:type="dxa"/>
              <w:bottom w:w="96" w:type="dxa"/>
              <w:right w:w="192" w:type="dxa"/>
            </w:tcMar>
          </w:tcPr>
          <w:p w14:paraId="3DD77F10"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tcMar>
              <w:top w:w="96" w:type="dxa"/>
              <w:left w:w="192" w:type="dxa"/>
              <w:bottom w:w="96" w:type="dxa"/>
              <w:right w:w="192" w:type="dxa"/>
            </w:tcMar>
          </w:tcPr>
          <w:p w14:paraId="0F3259E3" w14:textId="77777777" w:rsidR="00544C81" w:rsidRPr="00DE6E1A" w:rsidRDefault="00544C81" w:rsidP="00DE6E1A">
            <w:pPr>
              <w:spacing w:after="0" w:line="240" w:lineRule="auto"/>
              <w:jc w:val="both"/>
              <w:rPr>
                <w:rStyle w:val="s0"/>
                <w:color w:val="auto"/>
                <w:sz w:val="18"/>
                <w:szCs w:val="18"/>
              </w:rPr>
            </w:pPr>
            <w:r w:rsidRPr="00DE6E1A">
              <w:rPr>
                <w:rFonts w:ascii="Times New Roman" w:hAnsi="Times New Roman" w:cs="Times New Roman"/>
                <w:sz w:val="18"/>
                <w:szCs w:val="18"/>
              </w:rPr>
              <w:t>Қазақ тілі мен әдебиеті” (Т2) пәні педагогтерінің пәндік және кәсіби құзреттіліктерін дамыту</w:t>
            </w:r>
          </w:p>
        </w:tc>
        <w:tc>
          <w:tcPr>
            <w:tcW w:w="814" w:type="dxa"/>
            <w:tcBorders>
              <w:top w:val="single" w:sz="2" w:space="0" w:color="auto"/>
              <w:left w:val="single" w:sz="2" w:space="0" w:color="auto"/>
              <w:right w:val="single" w:sz="2" w:space="0" w:color="auto"/>
            </w:tcBorders>
            <w:tcMar>
              <w:top w:w="96" w:type="dxa"/>
              <w:left w:w="192" w:type="dxa"/>
              <w:bottom w:w="96" w:type="dxa"/>
              <w:right w:w="192" w:type="dxa"/>
            </w:tcMar>
          </w:tcPr>
          <w:p w14:paraId="19AF2179"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tcMar>
              <w:top w:w="96" w:type="dxa"/>
              <w:left w:w="192" w:type="dxa"/>
              <w:bottom w:w="96" w:type="dxa"/>
              <w:right w:w="192" w:type="dxa"/>
            </w:tcMar>
          </w:tcPr>
          <w:p w14:paraId="6EA3E7C9"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№1035691</w:t>
            </w:r>
          </w:p>
        </w:tc>
      </w:tr>
      <w:tr w:rsidR="00544C81" w:rsidRPr="00DE6E1A" w14:paraId="331BB72F" w14:textId="77777777" w:rsidTr="00DE6E1A">
        <w:trPr>
          <w:gridAfter w:val="1"/>
          <w:wAfter w:w="34" w:type="dxa"/>
          <w:trHeight w:val="232"/>
          <w:tblHeader/>
          <w:jc w:val="center"/>
        </w:trPr>
        <w:tc>
          <w:tcPr>
            <w:tcW w:w="600"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17059BF1" w14:textId="77777777" w:rsidR="00544C81" w:rsidRPr="00DE6E1A" w:rsidRDefault="00544C81" w:rsidP="00DE6E1A">
            <w:pPr>
              <w:spacing w:after="0" w:line="240" w:lineRule="auto"/>
              <w:jc w:val="both"/>
              <w:rPr>
                <w:rStyle w:val="s0"/>
                <w:b/>
                <w:bCs/>
                <w:color w:val="auto"/>
                <w:sz w:val="18"/>
                <w:szCs w:val="18"/>
              </w:rPr>
            </w:pPr>
            <w:r w:rsidRPr="00DE6E1A">
              <w:rPr>
                <w:rStyle w:val="s0"/>
                <w:b/>
                <w:bCs/>
                <w:color w:val="auto"/>
                <w:sz w:val="18"/>
                <w:szCs w:val="18"/>
              </w:rPr>
              <w:t>2</w:t>
            </w:r>
          </w:p>
        </w:tc>
        <w:tc>
          <w:tcPr>
            <w:tcW w:w="1868"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4D3C396D"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Мажинова Гаухар Бакытбековна </w:t>
            </w:r>
          </w:p>
        </w:tc>
        <w:tc>
          <w:tcPr>
            <w:tcW w:w="1134"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1A73F260"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08.11.2024</w:t>
            </w:r>
          </w:p>
        </w:tc>
        <w:tc>
          <w:tcPr>
            <w:tcW w:w="165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6D26164D"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ПШО</w:t>
            </w:r>
          </w:p>
        </w:tc>
        <w:tc>
          <w:tcPr>
            <w:tcW w:w="317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69328879"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52AA7794"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80</w:t>
            </w:r>
          </w:p>
        </w:tc>
        <w:tc>
          <w:tcPr>
            <w:tcW w:w="1276"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70BA38A3"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№103045</w:t>
            </w:r>
          </w:p>
        </w:tc>
      </w:tr>
      <w:tr w:rsidR="00544C81" w:rsidRPr="00DE6E1A" w14:paraId="47004313" w14:textId="77777777" w:rsidTr="00DE6E1A">
        <w:trPr>
          <w:gridAfter w:val="1"/>
          <w:wAfter w:w="34" w:type="dxa"/>
          <w:trHeight w:val="613"/>
          <w:tblHeader/>
          <w:jc w:val="center"/>
        </w:trPr>
        <w:tc>
          <w:tcPr>
            <w:tcW w:w="600"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494F4431"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3</w:t>
            </w:r>
          </w:p>
        </w:tc>
        <w:tc>
          <w:tcPr>
            <w:tcW w:w="1868"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00F7D589"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rPr>
              <w:t xml:space="preserve">Мажинова Гаухар Бакытбековна </w:t>
            </w:r>
          </w:p>
        </w:tc>
        <w:tc>
          <w:tcPr>
            <w:tcW w:w="1134"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3EC7920E"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093B0027"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378187AC"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Қазақ тілі мен әдебиеті сабақтарында білім алушылардың функционалдық сауаттылығын қалыптастыру </w:t>
            </w:r>
          </w:p>
        </w:tc>
        <w:tc>
          <w:tcPr>
            <w:tcW w:w="814"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7F3EB177"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lang w:val="kk-KZ"/>
              </w:rPr>
              <w:t>40</w:t>
            </w:r>
          </w:p>
        </w:tc>
        <w:tc>
          <w:tcPr>
            <w:tcW w:w="1276"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232B1639"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lang w:val="kk-KZ"/>
              </w:rPr>
              <w:t>1036987</w:t>
            </w:r>
          </w:p>
        </w:tc>
      </w:tr>
      <w:tr w:rsidR="00544C81" w:rsidRPr="00DE6E1A" w14:paraId="6F181E49" w14:textId="77777777" w:rsidTr="00DE6E1A">
        <w:trPr>
          <w:gridAfter w:val="1"/>
          <w:wAfter w:w="34" w:type="dxa"/>
          <w:trHeight w:val="735"/>
          <w:tblHeader/>
          <w:jc w:val="center"/>
        </w:trPr>
        <w:tc>
          <w:tcPr>
            <w:tcW w:w="600"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701A1CD8"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4</w:t>
            </w:r>
          </w:p>
        </w:tc>
        <w:tc>
          <w:tcPr>
            <w:tcW w:w="1868"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34D18EB8"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Style w:val="s0"/>
                <w:color w:val="auto"/>
                <w:sz w:val="18"/>
                <w:szCs w:val="18"/>
              </w:rPr>
              <w:t xml:space="preserve">Мажинова Гаухар Бакытбековна </w:t>
            </w:r>
          </w:p>
        </w:tc>
        <w:tc>
          <w:tcPr>
            <w:tcW w:w="1134"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665CF33F"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26.03-29.03.25 г</w:t>
            </w:r>
          </w:p>
        </w:tc>
        <w:tc>
          <w:tcPr>
            <w:tcW w:w="165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16EC9FE4"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0EBEA5CE"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42EB7740"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5E4A9A8E"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rPr>
              <w:t>№</w:t>
            </w:r>
            <w:r w:rsidRPr="00DE6E1A">
              <w:rPr>
                <w:rStyle w:val="s0"/>
                <w:color w:val="auto"/>
                <w:sz w:val="18"/>
                <w:szCs w:val="18"/>
                <w:lang w:val="kk-KZ"/>
              </w:rPr>
              <w:t>1036987</w:t>
            </w:r>
          </w:p>
        </w:tc>
      </w:tr>
      <w:tr w:rsidR="00544C81" w:rsidRPr="00DE6E1A" w14:paraId="656C8B8D" w14:textId="77777777" w:rsidTr="00DE6E1A">
        <w:trPr>
          <w:gridAfter w:val="1"/>
          <w:wAfter w:w="34" w:type="dxa"/>
          <w:trHeight w:val="542"/>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0B4EDB85"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6</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6B4840AD"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 xml:space="preserve">Жакан Еркежан Нұрланқызы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DE61200"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03.02-14.02.2025</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E4D6C3C"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B3DF24B"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Қазақ тілі мен әдебиеті” (Т2) пәні педагогтерінің пәндік және кәсіби құзреттіліктерін дамыту</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284FF70"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63483D8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№1035683</w:t>
            </w:r>
          </w:p>
        </w:tc>
      </w:tr>
      <w:tr w:rsidR="00544C81" w:rsidRPr="00DE6E1A" w14:paraId="45DEF8BA"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10328C92"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7</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E47898A"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Жакан Еркежан Нұрланқызы</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9745E6F"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08.11.2024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0578000"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ПШО</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7D631E7"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F4543B5"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F4359F6"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№103039</w:t>
            </w:r>
          </w:p>
        </w:tc>
      </w:tr>
      <w:tr w:rsidR="00544C81" w:rsidRPr="00DE6E1A" w14:paraId="7135F491"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15F8C08E"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8</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2FFB7EB"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rPr>
              <w:t>Анапьянова Жанар Мергенбаев</w:t>
            </w:r>
            <w:r w:rsidRPr="00DE6E1A">
              <w:rPr>
                <w:rStyle w:val="s0"/>
                <w:color w:val="auto"/>
                <w:sz w:val="18"/>
                <w:szCs w:val="18"/>
                <w:lang w:val="kk-KZ"/>
              </w:rPr>
              <w:t>на</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73F6BEB"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71BDD08"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2FB5167"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сабақтарында білім алушылардың функционалдық сауаттылығын қалыптастыру</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E6E998F"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405E52F"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lang w:val="kk-KZ"/>
              </w:rPr>
              <w:t>-</w:t>
            </w:r>
            <w:r w:rsidRPr="00DE6E1A">
              <w:rPr>
                <w:rStyle w:val="s0"/>
                <w:color w:val="auto"/>
                <w:sz w:val="18"/>
                <w:szCs w:val="18"/>
              </w:rPr>
              <w:t>№</w:t>
            </w:r>
            <w:r w:rsidRPr="00DE6E1A">
              <w:rPr>
                <w:rStyle w:val="s0"/>
                <w:color w:val="auto"/>
                <w:sz w:val="18"/>
                <w:szCs w:val="18"/>
                <w:lang w:val="kk-KZ"/>
              </w:rPr>
              <w:t>1033904</w:t>
            </w:r>
          </w:p>
        </w:tc>
      </w:tr>
      <w:tr w:rsidR="00544C81" w:rsidRPr="00DE6E1A" w14:paraId="597F48B5"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3DF45D3B"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9</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62A97254"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Анапьянова Жанар Мергенбаев</w:t>
            </w:r>
            <w:r w:rsidRPr="00DE6E1A">
              <w:rPr>
                <w:rStyle w:val="s0"/>
                <w:color w:val="auto"/>
                <w:sz w:val="18"/>
                <w:szCs w:val="18"/>
                <w:lang w:val="kk-KZ"/>
              </w:rPr>
              <w:t>на</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993EED0"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B3D636C"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D1C1979"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A0A1EBC"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149DBBB" w14:textId="77777777" w:rsidR="00544C81" w:rsidRPr="00DE6E1A" w:rsidRDefault="00544C81" w:rsidP="00DE6E1A">
            <w:pPr>
              <w:spacing w:after="0" w:line="240" w:lineRule="auto"/>
              <w:jc w:val="both"/>
              <w:rPr>
                <w:rFonts w:ascii="Times New Roman" w:hAnsi="Times New Roman" w:cs="Times New Roman"/>
                <w:sz w:val="18"/>
                <w:szCs w:val="18"/>
                <w:lang w:val="en-US"/>
              </w:rPr>
            </w:pPr>
            <w:r w:rsidRPr="00DE6E1A">
              <w:rPr>
                <w:rFonts w:ascii="Times New Roman" w:hAnsi="Times New Roman" w:cs="Times New Roman"/>
                <w:sz w:val="18"/>
                <w:szCs w:val="18"/>
                <w:lang w:val="kk-KZ"/>
              </w:rPr>
              <w:t>№</w:t>
            </w:r>
            <w:r w:rsidRPr="00DE6E1A">
              <w:rPr>
                <w:rFonts w:ascii="Times New Roman" w:hAnsi="Times New Roman" w:cs="Times New Roman"/>
                <w:sz w:val="18"/>
                <w:szCs w:val="18"/>
                <w:lang w:val="en-US"/>
              </w:rPr>
              <w:t>1036954</w:t>
            </w:r>
          </w:p>
        </w:tc>
      </w:tr>
      <w:tr w:rsidR="00544C81" w:rsidRPr="00DE6E1A" w14:paraId="5406C3EE"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0315354E"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10</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FAA93E0"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Анапьянова Жанар Мергенбаевна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DF7EE77"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05.05.2025</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B841FE7"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ТОО «Smart wave»</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6C89E23"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Инклюзивті білім беру ортасында жұмыс істеу үшін педагогтердің кәсіби құзыреттерін дамыту</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967678D"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EFC66F7"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№1238</w:t>
            </w:r>
          </w:p>
        </w:tc>
      </w:tr>
      <w:tr w:rsidR="00544C81" w:rsidRPr="00DE6E1A" w14:paraId="58F34031"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22977620"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11</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79B7C59"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Асубаева Гулбану Манзалбековна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2FE2A31"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BA554B2"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0AF01A9"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64DF97CB"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0CF3A0F"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rPr>
              <w:t>№</w:t>
            </w:r>
            <w:r w:rsidRPr="00DE6E1A">
              <w:rPr>
                <w:rStyle w:val="s0"/>
                <w:color w:val="auto"/>
                <w:sz w:val="18"/>
                <w:szCs w:val="18"/>
                <w:lang w:val="kk-KZ"/>
              </w:rPr>
              <w:t>1036956</w:t>
            </w:r>
          </w:p>
        </w:tc>
      </w:tr>
      <w:tr w:rsidR="00544C81" w:rsidRPr="00DE6E1A" w14:paraId="319CF925"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06F283A0"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12</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0B05337"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Асубаева Гулбану Манзалбековна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7752067"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24.04.2025</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368C477"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ТОО «Smart wave»</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545FA25"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Инклюзивті білім беру ортасында жұмыс істеу үшін педагогтердің кәсіби құзыреттерін дамыту</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89A5362"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37D867A"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№1239</w:t>
            </w:r>
          </w:p>
        </w:tc>
      </w:tr>
      <w:tr w:rsidR="00544C81" w:rsidRPr="00DE6E1A" w14:paraId="7BF82947"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6E0EDFF9"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13</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BB34400"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Асубаева Гулбану Манзалбековна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744873F"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B054E28"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5943F4D"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сабақтарында білім алушылардың функционалдық сауаттылығын қалыптастыру</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34D66F4"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B7393C1"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lang w:val="kk-KZ"/>
              </w:rPr>
              <w:t>1034410</w:t>
            </w:r>
          </w:p>
        </w:tc>
      </w:tr>
      <w:tr w:rsidR="00544C81" w:rsidRPr="00DE6E1A" w14:paraId="79AC19FC"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7A5484A5"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14</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771B7E3"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Оразакова Алма Айтжановна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0A84261"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08.11.2024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2073E95"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ПШО</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AF8AE9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14E178B"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BE9F6C1"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№103033</w:t>
            </w:r>
          </w:p>
        </w:tc>
      </w:tr>
      <w:tr w:rsidR="00544C81" w:rsidRPr="00DE6E1A" w14:paraId="10489DED" w14:textId="77777777" w:rsidTr="00DE6E1A">
        <w:trPr>
          <w:gridAfter w:val="1"/>
          <w:wAfter w:w="34" w:type="dxa"/>
          <w:trHeight w:val="1606"/>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5A6DCA83"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lastRenderedPageBreak/>
              <w:t>15</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0FEE812"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 xml:space="preserve">Оразакова Алма Айтжановна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E19C446"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D8B5AB8"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623FB8B"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сабақтарында білім алушылардың функционалдық сауаттылығын қалыптастыру</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D75CDE7"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B68D88E"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lang w:val="kk-KZ"/>
              </w:rPr>
              <w:t>1034420</w:t>
            </w:r>
          </w:p>
        </w:tc>
      </w:tr>
      <w:tr w:rsidR="00544C81" w:rsidRPr="00DE6E1A" w14:paraId="2CD215D9"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4CDF3482"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16</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9EE4DE6"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lang w:val="kk-KZ"/>
              </w:rPr>
              <w:t>О</w:t>
            </w:r>
            <w:r w:rsidRPr="00DE6E1A">
              <w:rPr>
                <w:rStyle w:val="s0"/>
                <w:color w:val="auto"/>
                <w:sz w:val="18"/>
                <w:szCs w:val="18"/>
              </w:rPr>
              <w:t xml:space="preserve">разакова Алма Айтжановна </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62F2EE5"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B26E5D3"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E4BB94D"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A109D29"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A69EDBB"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Style w:val="s0"/>
                <w:color w:val="auto"/>
                <w:sz w:val="18"/>
                <w:szCs w:val="18"/>
              </w:rPr>
              <w:t>№</w:t>
            </w:r>
            <w:r w:rsidRPr="00DE6E1A">
              <w:rPr>
                <w:rStyle w:val="s0"/>
                <w:color w:val="auto"/>
                <w:sz w:val="18"/>
                <w:szCs w:val="18"/>
                <w:lang w:val="kk-KZ"/>
              </w:rPr>
              <w:t>10336990</w:t>
            </w:r>
          </w:p>
        </w:tc>
      </w:tr>
      <w:tr w:rsidR="00544C81" w:rsidRPr="00DE6E1A" w14:paraId="707E45D0"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129CE36D" w14:textId="77777777" w:rsidR="00544C81" w:rsidRPr="00DE6E1A" w:rsidRDefault="00544C81" w:rsidP="00DE6E1A">
            <w:pPr>
              <w:spacing w:after="0" w:line="240" w:lineRule="auto"/>
              <w:jc w:val="both"/>
              <w:rPr>
                <w:rStyle w:val="s0"/>
                <w:b/>
                <w:bCs/>
                <w:color w:val="auto"/>
                <w:sz w:val="18"/>
                <w:szCs w:val="18"/>
              </w:rPr>
            </w:pPr>
            <w:r w:rsidRPr="00DE6E1A">
              <w:rPr>
                <w:rStyle w:val="s0"/>
                <w:b/>
                <w:bCs/>
                <w:color w:val="auto"/>
                <w:sz w:val="18"/>
                <w:szCs w:val="18"/>
                <w:lang w:val="kk-KZ"/>
              </w:rPr>
              <w:t>1</w:t>
            </w:r>
            <w:r w:rsidRPr="00DE6E1A">
              <w:rPr>
                <w:rStyle w:val="s0"/>
                <w:b/>
                <w:bCs/>
                <w:color w:val="auto"/>
                <w:sz w:val="18"/>
                <w:szCs w:val="18"/>
              </w:rPr>
              <w:t>7</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7CD8BEA"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Кусайнова Куляш</w:t>
            </w:r>
          </w:p>
          <w:p w14:paraId="137D5625" w14:textId="77777777" w:rsidR="00544C81" w:rsidRPr="00DE6E1A" w:rsidRDefault="00544C81" w:rsidP="00DE6E1A">
            <w:pPr>
              <w:spacing w:after="0" w:line="240" w:lineRule="auto"/>
              <w:jc w:val="both"/>
              <w:rPr>
                <w:rStyle w:val="s0"/>
                <w:color w:val="auto"/>
                <w:sz w:val="18"/>
                <w:szCs w:val="18"/>
              </w:rPr>
            </w:pPr>
            <w:r w:rsidRPr="00DE6E1A">
              <w:rPr>
                <w:rFonts w:ascii="Times New Roman" w:hAnsi="Times New Roman" w:cs="Times New Roman"/>
                <w:sz w:val="18"/>
                <w:szCs w:val="18"/>
              </w:rPr>
              <w:t>Неғметоллақызы</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A5E7D84"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08.11.2024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6021403"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ПШО</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8C66F83"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FB0C5D0"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BA1928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№103030</w:t>
            </w:r>
          </w:p>
        </w:tc>
      </w:tr>
      <w:tr w:rsidR="00544C81" w:rsidRPr="00DE6E1A" w14:paraId="54BDC293"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37492C6E" w14:textId="77777777" w:rsidR="00544C81" w:rsidRPr="00DE6E1A" w:rsidRDefault="00544C81" w:rsidP="00DE6E1A">
            <w:pPr>
              <w:spacing w:after="0" w:line="240" w:lineRule="auto"/>
              <w:jc w:val="both"/>
              <w:rPr>
                <w:rStyle w:val="s0"/>
                <w:b/>
                <w:bCs/>
                <w:color w:val="auto"/>
                <w:sz w:val="18"/>
                <w:szCs w:val="18"/>
              </w:rPr>
            </w:pPr>
            <w:r w:rsidRPr="00DE6E1A">
              <w:rPr>
                <w:rStyle w:val="s0"/>
                <w:b/>
                <w:bCs/>
                <w:color w:val="auto"/>
                <w:sz w:val="18"/>
                <w:szCs w:val="18"/>
              </w:rPr>
              <w:t>18</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D3A5925"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Кусайнова Куляш</w:t>
            </w:r>
          </w:p>
          <w:p w14:paraId="127AAA79"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Неғметоллақызы</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6EAA91F"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366B079"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58D0439"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DE7D8B2"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2710446"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№1036986</w:t>
            </w:r>
          </w:p>
        </w:tc>
      </w:tr>
      <w:tr w:rsidR="00544C81" w:rsidRPr="00DE6E1A" w14:paraId="0C99E639"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0EDE76BE" w14:textId="77777777" w:rsidR="00544C81" w:rsidRPr="00DE6E1A" w:rsidRDefault="00544C81" w:rsidP="00DE6E1A">
            <w:pPr>
              <w:spacing w:after="0" w:line="240" w:lineRule="auto"/>
              <w:jc w:val="both"/>
              <w:rPr>
                <w:rStyle w:val="s0"/>
                <w:b/>
                <w:bCs/>
                <w:color w:val="auto"/>
                <w:sz w:val="18"/>
                <w:szCs w:val="18"/>
              </w:rPr>
            </w:pPr>
            <w:r w:rsidRPr="00DE6E1A">
              <w:rPr>
                <w:rStyle w:val="s0"/>
                <w:b/>
                <w:bCs/>
                <w:color w:val="auto"/>
                <w:sz w:val="18"/>
                <w:szCs w:val="18"/>
              </w:rPr>
              <w:t>19</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77E1BBD" w14:textId="77777777" w:rsidR="00544C81" w:rsidRPr="00DE6E1A" w:rsidRDefault="00544C81" w:rsidP="00DE6E1A">
            <w:pPr>
              <w:spacing w:after="0" w:line="240" w:lineRule="auto"/>
              <w:jc w:val="both"/>
              <w:rPr>
                <w:rStyle w:val="s0"/>
                <w:color w:val="auto"/>
                <w:sz w:val="18"/>
                <w:szCs w:val="18"/>
              </w:rPr>
            </w:pPr>
            <w:r w:rsidRPr="00DE6E1A">
              <w:rPr>
                <w:rStyle w:val="s0"/>
                <w:color w:val="auto"/>
                <w:sz w:val="18"/>
                <w:szCs w:val="18"/>
              </w:rPr>
              <w:t>Кусайнова Куляш</w:t>
            </w:r>
          </w:p>
          <w:p w14:paraId="0BFAC46E"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Неғметоллақызы</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E4E6E3A"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1E77EBD"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8F5E010"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сабақтарында білім алушылардың функционалдық сауаттылығын қалыптастыру</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BA1C9FD"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8CEB245" w14:textId="77777777" w:rsidR="00544C81" w:rsidRPr="00DE6E1A" w:rsidRDefault="00544C81" w:rsidP="00DE6E1A">
            <w:pPr>
              <w:spacing w:after="0" w:line="240" w:lineRule="auto"/>
              <w:jc w:val="both"/>
              <w:rPr>
                <w:rFonts w:ascii="Times New Roman" w:hAnsi="Times New Roman" w:cs="Times New Roman"/>
                <w:sz w:val="18"/>
                <w:szCs w:val="18"/>
                <w:lang w:val="en-US"/>
              </w:rPr>
            </w:pPr>
            <w:r w:rsidRPr="00DE6E1A">
              <w:rPr>
                <w:rFonts w:ascii="Times New Roman" w:hAnsi="Times New Roman" w:cs="Times New Roman"/>
                <w:sz w:val="18"/>
                <w:szCs w:val="18"/>
                <w:lang w:val="en-US"/>
              </w:rPr>
              <w:t>1034115</w:t>
            </w:r>
          </w:p>
        </w:tc>
      </w:tr>
      <w:tr w:rsidR="00544C81" w:rsidRPr="00DE6E1A" w14:paraId="3CF4BBCE"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0721D46E" w14:textId="77777777" w:rsidR="00544C81" w:rsidRPr="00DE6E1A" w:rsidRDefault="00544C81" w:rsidP="00DE6E1A">
            <w:pPr>
              <w:spacing w:after="0" w:line="240" w:lineRule="auto"/>
              <w:jc w:val="both"/>
              <w:rPr>
                <w:rStyle w:val="s0"/>
                <w:b/>
                <w:bCs/>
                <w:color w:val="auto"/>
                <w:sz w:val="18"/>
                <w:szCs w:val="18"/>
              </w:rPr>
            </w:pPr>
            <w:r w:rsidRPr="00DE6E1A">
              <w:rPr>
                <w:rStyle w:val="s0"/>
                <w:b/>
                <w:bCs/>
                <w:color w:val="auto"/>
                <w:sz w:val="18"/>
                <w:szCs w:val="18"/>
              </w:rPr>
              <w:t>20</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7DF2A85"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Жусупбекова Алмагуль Койшибаевна</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76F10C1"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08.11.2024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AE266D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ПШО</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6A8F74A8"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1C7B403A"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80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F5BB9D3"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№103026</w:t>
            </w:r>
          </w:p>
        </w:tc>
      </w:tr>
      <w:tr w:rsidR="00544C81" w:rsidRPr="00DE6E1A" w14:paraId="766BA40C"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13D593BF"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21</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391CBED"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Жусупбекова Алмагуль Койшибаевна</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B48E5CB"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06A4540C"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693905C8"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B9FB70D"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93E4F0E"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№1036986</w:t>
            </w:r>
          </w:p>
        </w:tc>
      </w:tr>
      <w:tr w:rsidR="00544C81" w:rsidRPr="00DE6E1A" w14:paraId="7C013053" w14:textId="77777777" w:rsidTr="00DE6E1A">
        <w:trPr>
          <w:gridAfter w:val="1"/>
          <w:wAfter w:w="34" w:type="dxa"/>
          <w:tblHeader/>
          <w:jc w:val="center"/>
        </w:trPr>
        <w:tc>
          <w:tcPr>
            <w:tcW w:w="600" w:type="dxa"/>
            <w:tcBorders>
              <w:top w:val="single" w:sz="2" w:space="0" w:color="auto"/>
              <w:left w:val="single" w:sz="2" w:space="0" w:color="auto"/>
              <w:right w:val="single" w:sz="2" w:space="0" w:color="auto"/>
            </w:tcBorders>
            <w:tcMar>
              <w:top w:w="96" w:type="dxa"/>
              <w:left w:w="192" w:type="dxa"/>
              <w:bottom w:w="96" w:type="dxa"/>
              <w:right w:w="192" w:type="dxa"/>
            </w:tcMar>
          </w:tcPr>
          <w:p w14:paraId="1A816A01"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22</w:t>
            </w:r>
          </w:p>
        </w:tc>
        <w:tc>
          <w:tcPr>
            <w:tcW w:w="1868"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1CC75C3"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Жусупбекова Алмагуль Койшибаевна</w:t>
            </w:r>
          </w:p>
        </w:tc>
        <w:tc>
          <w:tcPr>
            <w:tcW w:w="113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4BCEAC08"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52AA81DA"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724464F4"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сабақтарында білім алушылардың функционалдық сауаттылығын қалыптастыру</w:t>
            </w:r>
          </w:p>
          <w:p w14:paraId="44E1DFE6"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p>
        </w:tc>
        <w:tc>
          <w:tcPr>
            <w:tcW w:w="814"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28574CC1"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right w:val="single" w:sz="2" w:space="0" w:color="auto"/>
            </w:tcBorders>
            <w:shd w:val="clear" w:color="auto" w:fill="auto"/>
            <w:tcMar>
              <w:top w:w="96" w:type="dxa"/>
              <w:left w:w="192" w:type="dxa"/>
              <w:bottom w:w="96" w:type="dxa"/>
              <w:right w:w="192" w:type="dxa"/>
            </w:tcMar>
          </w:tcPr>
          <w:p w14:paraId="3828458E"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-1034392</w:t>
            </w:r>
          </w:p>
        </w:tc>
      </w:tr>
      <w:tr w:rsidR="00544C81" w:rsidRPr="00DE6E1A" w14:paraId="5C521A37" w14:textId="77777777" w:rsidTr="00DE6E1A">
        <w:trPr>
          <w:gridAfter w:val="1"/>
          <w:wAfter w:w="34" w:type="dxa"/>
          <w:tblHeader/>
          <w:jc w:val="center"/>
        </w:trPr>
        <w:tc>
          <w:tcPr>
            <w:tcW w:w="600" w:type="dxa"/>
            <w:tcBorders>
              <w:top w:val="single" w:sz="2" w:space="0" w:color="auto"/>
              <w:left w:val="single" w:sz="2" w:space="0" w:color="auto"/>
              <w:bottom w:val="single" w:sz="4" w:space="0" w:color="auto"/>
              <w:right w:val="single" w:sz="2" w:space="0" w:color="auto"/>
            </w:tcBorders>
            <w:tcMar>
              <w:top w:w="96" w:type="dxa"/>
              <w:left w:w="192" w:type="dxa"/>
              <w:bottom w:w="96" w:type="dxa"/>
              <w:right w:w="192" w:type="dxa"/>
            </w:tcMar>
          </w:tcPr>
          <w:p w14:paraId="54A7D4E4"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t>2</w:t>
            </w:r>
            <w:r w:rsidRPr="00DE6E1A">
              <w:rPr>
                <w:rStyle w:val="s0"/>
                <w:b/>
                <w:bCs/>
                <w:color w:val="auto"/>
                <w:sz w:val="18"/>
                <w:szCs w:val="18"/>
                <w:lang w:val="kk-KZ"/>
              </w:rPr>
              <w:t>3</w:t>
            </w:r>
          </w:p>
        </w:tc>
        <w:tc>
          <w:tcPr>
            <w:tcW w:w="1868"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459F08AB"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Жолдасбекова Гулнұр Мырзаханқызы</w:t>
            </w:r>
          </w:p>
        </w:tc>
        <w:tc>
          <w:tcPr>
            <w:tcW w:w="1134"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011C59CC"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28.04.2025</w:t>
            </w:r>
          </w:p>
        </w:tc>
        <w:tc>
          <w:tcPr>
            <w:tcW w:w="165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37AD9A23"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ТОО «Smart wave»</w:t>
            </w:r>
          </w:p>
        </w:tc>
        <w:tc>
          <w:tcPr>
            <w:tcW w:w="3170"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19FEFEF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Инклюзивті білім беру ортасында жұмыс істеу үшін педагогтердің кәсіби құзыреттерін дамыту</w:t>
            </w:r>
          </w:p>
        </w:tc>
        <w:tc>
          <w:tcPr>
            <w:tcW w:w="814"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66873AC4"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80</w:t>
            </w:r>
          </w:p>
        </w:tc>
        <w:tc>
          <w:tcPr>
            <w:tcW w:w="1276" w:type="dxa"/>
            <w:tcBorders>
              <w:top w:val="single" w:sz="2"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6CE65B86"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rPr>
              <w:t>№1149</w:t>
            </w:r>
          </w:p>
        </w:tc>
      </w:tr>
      <w:tr w:rsidR="00544C81" w:rsidRPr="00DE6E1A" w14:paraId="72E15339" w14:textId="77777777" w:rsidTr="00DE6E1A">
        <w:trPr>
          <w:gridAfter w:val="1"/>
          <w:wAfter w:w="34" w:type="dxa"/>
          <w:trHeight w:val="707"/>
          <w:tblHeader/>
          <w:jc w:val="center"/>
        </w:trPr>
        <w:tc>
          <w:tcPr>
            <w:tcW w:w="600" w:type="dxa"/>
            <w:tcBorders>
              <w:top w:val="single" w:sz="4" w:space="0" w:color="auto"/>
              <w:left w:val="single" w:sz="2" w:space="0" w:color="auto"/>
              <w:bottom w:val="single" w:sz="4" w:space="0" w:color="auto"/>
              <w:right w:val="single" w:sz="2" w:space="0" w:color="auto"/>
            </w:tcBorders>
            <w:tcMar>
              <w:top w:w="96" w:type="dxa"/>
              <w:left w:w="192" w:type="dxa"/>
              <w:bottom w:w="96" w:type="dxa"/>
              <w:right w:w="192" w:type="dxa"/>
            </w:tcMar>
          </w:tcPr>
          <w:p w14:paraId="54C4979B"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t>2</w:t>
            </w:r>
            <w:r w:rsidRPr="00DE6E1A">
              <w:rPr>
                <w:rStyle w:val="s0"/>
                <w:b/>
                <w:bCs/>
                <w:color w:val="auto"/>
                <w:sz w:val="18"/>
                <w:szCs w:val="18"/>
                <w:lang w:val="kk-KZ"/>
              </w:rPr>
              <w:t>4</w:t>
            </w:r>
          </w:p>
        </w:tc>
        <w:tc>
          <w:tcPr>
            <w:tcW w:w="1868" w:type="dxa"/>
            <w:tcBorders>
              <w:top w:val="single" w:sz="4"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14F8F72B"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Жолдасбекова Гулнұр Мырзаханқызы</w:t>
            </w:r>
          </w:p>
        </w:tc>
        <w:tc>
          <w:tcPr>
            <w:tcW w:w="1134" w:type="dxa"/>
            <w:tcBorders>
              <w:top w:val="single" w:sz="4"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2E2EE8A4"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03-14 наурыз 2025</w:t>
            </w:r>
          </w:p>
        </w:tc>
        <w:tc>
          <w:tcPr>
            <w:tcW w:w="1650" w:type="dxa"/>
            <w:tcBorders>
              <w:top w:val="single" w:sz="4"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589FA20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"Alem" педагогикалық орталығы </w:t>
            </w:r>
          </w:p>
        </w:tc>
        <w:tc>
          <w:tcPr>
            <w:tcW w:w="3170" w:type="dxa"/>
            <w:tcBorders>
              <w:top w:val="single" w:sz="4"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7F171D09"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«Жасандыинтеллект мұғалімнің шабыты мен шығармашылғының құралы ретінде»</w:t>
            </w:r>
          </w:p>
        </w:tc>
        <w:tc>
          <w:tcPr>
            <w:tcW w:w="814" w:type="dxa"/>
            <w:tcBorders>
              <w:top w:val="single" w:sz="4"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34C1DB34"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80</w:t>
            </w:r>
          </w:p>
        </w:tc>
        <w:tc>
          <w:tcPr>
            <w:tcW w:w="1276" w:type="dxa"/>
            <w:tcBorders>
              <w:top w:val="single" w:sz="4" w:space="0" w:color="auto"/>
              <w:left w:val="single" w:sz="2" w:space="0" w:color="auto"/>
              <w:bottom w:val="single" w:sz="4" w:space="0" w:color="auto"/>
              <w:right w:val="single" w:sz="2" w:space="0" w:color="auto"/>
            </w:tcBorders>
            <w:shd w:val="clear" w:color="auto" w:fill="auto"/>
            <w:tcMar>
              <w:top w:w="96" w:type="dxa"/>
              <w:left w:w="192" w:type="dxa"/>
              <w:bottom w:w="96" w:type="dxa"/>
              <w:right w:w="192" w:type="dxa"/>
            </w:tcMar>
          </w:tcPr>
          <w:p w14:paraId="0C033A54"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000486</w:t>
            </w:r>
          </w:p>
        </w:tc>
      </w:tr>
      <w:tr w:rsidR="00544C81" w:rsidRPr="00DE6E1A" w14:paraId="099BE576"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4942A013"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t>2</w:t>
            </w:r>
            <w:r w:rsidRPr="00DE6E1A">
              <w:rPr>
                <w:rStyle w:val="s0"/>
                <w:b/>
                <w:bCs/>
                <w:color w:val="auto"/>
                <w:sz w:val="18"/>
                <w:szCs w:val="18"/>
                <w:lang w:val="kk-KZ"/>
              </w:rPr>
              <w:t>5</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C03E82C"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Жолдасбекова </w:t>
            </w:r>
          </w:p>
          <w:p w14:paraId="5CEEAFB5"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Гүлнұр Мырзаханқызы</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BD796C8"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27.01.</w:t>
            </w:r>
          </w:p>
          <w:p w14:paraId="28C0634E"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2025</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7AE6958"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«Kundelik.kz» ЖШС </w:t>
            </w:r>
          </w:p>
          <w:p w14:paraId="790C5624" w14:textId="77777777" w:rsidR="00544C81" w:rsidRPr="00DE6E1A" w:rsidRDefault="00544C81" w:rsidP="00DE6E1A">
            <w:pPr>
              <w:spacing w:after="0" w:line="240" w:lineRule="auto"/>
              <w:jc w:val="both"/>
              <w:rPr>
                <w:rFonts w:ascii="Times New Roman" w:hAnsi="Times New Roman" w:cs="Times New Roman"/>
                <w:sz w:val="18"/>
                <w:szCs w:val="18"/>
              </w:rPr>
            </w:pP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6951A8F9"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«Цифрлық сауаттылық негіздері мен ААЖөда жұмыс істеу Kundelik.kz ҚР жалпы білім беретін мектептерінің мұғалімдері үшін»</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CCC491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72</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41C37F7"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№356980</w:t>
            </w:r>
          </w:p>
        </w:tc>
      </w:tr>
      <w:tr w:rsidR="00544C81" w:rsidRPr="00DE6E1A" w14:paraId="4EF58D78"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3CBE9478"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t>2</w:t>
            </w:r>
            <w:r w:rsidRPr="00DE6E1A">
              <w:rPr>
                <w:rStyle w:val="s0"/>
                <w:b/>
                <w:bCs/>
                <w:color w:val="auto"/>
                <w:sz w:val="18"/>
                <w:szCs w:val="18"/>
                <w:lang w:val="kk-KZ"/>
              </w:rPr>
              <w:t>8</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65286B3"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Тасбулатова Асемгуль Толебаевна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57066954"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2C038F5D"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F9FA014"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9CCE912"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55162E28" w14:textId="77777777" w:rsidR="00544C81" w:rsidRPr="00DE6E1A" w:rsidRDefault="00544C81" w:rsidP="00DE6E1A">
            <w:pPr>
              <w:spacing w:after="0" w:line="240" w:lineRule="auto"/>
              <w:jc w:val="both"/>
              <w:rPr>
                <w:rFonts w:ascii="Times New Roman" w:hAnsi="Times New Roman" w:cs="Times New Roman"/>
                <w:sz w:val="18"/>
                <w:szCs w:val="18"/>
                <w:lang w:val="en-US"/>
              </w:rPr>
            </w:pPr>
            <w:r w:rsidRPr="00DE6E1A">
              <w:rPr>
                <w:rFonts w:ascii="Times New Roman" w:hAnsi="Times New Roman" w:cs="Times New Roman"/>
                <w:sz w:val="18"/>
                <w:szCs w:val="18"/>
                <w:lang w:val="kk-KZ"/>
              </w:rPr>
              <w:t>№</w:t>
            </w:r>
            <w:r w:rsidRPr="00DE6E1A">
              <w:rPr>
                <w:rFonts w:ascii="Times New Roman" w:hAnsi="Times New Roman" w:cs="Times New Roman"/>
                <w:sz w:val="18"/>
                <w:szCs w:val="18"/>
                <w:lang w:val="en-US"/>
              </w:rPr>
              <w:t>1036994</w:t>
            </w:r>
          </w:p>
        </w:tc>
      </w:tr>
      <w:tr w:rsidR="00544C81" w:rsidRPr="00DE6E1A" w14:paraId="7ED28460"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3D4125BC"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30</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75181C8"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Ниязбекова Самал Саветаевн</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5CEC7905"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6EBAAD3"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A056414"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BDD1DD2"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CCDD0DC" w14:textId="77777777" w:rsidR="00544C81" w:rsidRPr="00DE6E1A" w:rsidRDefault="00544C81" w:rsidP="00DE6E1A">
            <w:pPr>
              <w:spacing w:after="0" w:line="240" w:lineRule="auto"/>
              <w:jc w:val="both"/>
              <w:rPr>
                <w:rFonts w:ascii="Times New Roman" w:hAnsi="Times New Roman" w:cs="Times New Roman"/>
                <w:sz w:val="18"/>
                <w:szCs w:val="18"/>
                <w:lang w:val="en-US"/>
              </w:rPr>
            </w:pPr>
            <w:r w:rsidRPr="00DE6E1A">
              <w:rPr>
                <w:rFonts w:ascii="Times New Roman" w:hAnsi="Times New Roman" w:cs="Times New Roman"/>
                <w:sz w:val="18"/>
                <w:szCs w:val="18"/>
                <w:lang w:val="kk-KZ"/>
              </w:rPr>
              <w:t>№</w:t>
            </w:r>
            <w:r w:rsidRPr="00DE6E1A">
              <w:rPr>
                <w:rFonts w:ascii="Times New Roman" w:hAnsi="Times New Roman" w:cs="Times New Roman"/>
                <w:sz w:val="18"/>
                <w:szCs w:val="18"/>
                <w:lang w:val="en-US"/>
              </w:rPr>
              <w:t>1036989</w:t>
            </w:r>
          </w:p>
        </w:tc>
      </w:tr>
      <w:tr w:rsidR="00544C81" w:rsidRPr="00DE6E1A" w14:paraId="59740602"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6D2D4BD6"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31</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DC33F68"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Сарсембаева Ардак Сауытжановна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66483EC"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925DA6A"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5C38DAA4"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сабақтарында білім алушылардың функционалдық сауаттылығын қалыптастыру</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C28A005"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D8F9C83"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rPr>
              <w:t>№</w:t>
            </w:r>
            <w:r w:rsidRPr="00DE6E1A">
              <w:rPr>
                <w:rFonts w:ascii="Times New Roman" w:hAnsi="Times New Roman" w:cs="Times New Roman"/>
                <w:sz w:val="18"/>
                <w:szCs w:val="18"/>
                <w:lang w:val="kk-KZ"/>
              </w:rPr>
              <w:t>1033919</w:t>
            </w:r>
          </w:p>
        </w:tc>
      </w:tr>
      <w:tr w:rsidR="00544C81" w:rsidRPr="00DE6E1A" w14:paraId="46C206EC"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53177250"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lastRenderedPageBreak/>
              <w:t>3</w:t>
            </w:r>
            <w:r w:rsidRPr="00DE6E1A">
              <w:rPr>
                <w:rStyle w:val="s0"/>
                <w:b/>
                <w:bCs/>
                <w:color w:val="auto"/>
                <w:sz w:val="18"/>
                <w:szCs w:val="18"/>
                <w:lang w:val="kk-KZ"/>
              </w:rPr>
              <w:t>2</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5893D01"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Сарсембаева Ардак Сауытжаноына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3CF63651"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C8E8AEE"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374AD92"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E337D19"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85317BA" w14:textId="77777777" w:rsidR="00544C81" w:rsidRPr="00DE6E1A" w:rsidRDefault="00544C81" w:rsidP="00DE6E1A">
            <w:pPr>
              <w:spacing w:after="0" w:line="240" w:lineRule="auto"/>
              <w:jc w:val="both"/>
              <w:rPr>
                <w:rFonts w:ascii="Times New Roman" w:hAnsi="Times New Roman" w:cs="Times New Roman"/>
                <w:sz w:val="18"/>
                <w:szCs w:val="18"/>
                <w:lang w:val="en-US"/>
              </w:rPr>
            </w:pPr>
            <w:r w:rsidRPr="00DE6E1A">
              <w:rPr>
                <w:rFonts w:ascii="Times New Roman" w:hAnsi="Times New Roman" w:cs="Times New Roman"/>
                <w:sz w:val="18"/>
                <w:szCs w:val="18"/>
                <w:lang w:val="kk-KZ"/>
              </w:rPr>
              <w:t>№</w:t>
            </w:r>
            <w:r w:rsidRPr="00DE6E1A">
              <w:rPr>
                <w:rFonts w:ascii="Times New Roman" w:hAnsi="Times New Roman" w:cs="Times New Roman"/>
                <w:sz w:val="18"/>
                <w:szCs w:val="18"/>
                <w:lang w:val="en-US"/>
              </w:rPr>
              <w:t>1036986</w:t>
            </w:r>
          </w:p>
        </w:tc>
      </w:tr>
      <w:tr w:rsidR="00544C81" w:rsidRPr="00DE6E1A" w14:paraId="3A0E72A2"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1C906919"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33</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6B1CA3FE"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Сарсембаева Ардак Сауытжаноына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4CC4527"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rPr>
              <w:t>08.11.2024</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6B85C900"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ПШО</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67CEB0E"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1523ADA"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Style w:val="s0"/>
                <w:color w:val="auto"/>
                <w:sz w:val="18"/>
                <w:szCs w:val="18"/>
              </w:rPr>
              <w:t>80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AA86A9A"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103047</w:t>
            </w:r>
          </w:p>
        </w:tc>
      </w:tr>
      <w:tr w:rsidR="00544C81" w:rsidRPr="00DE6E1A" w14:paraId="3BC36926"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57508A3D"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t>3</w:t>
            </w:r>
            <w:r w:rsidRPr="00DE6E1A">
              <w:rPr>
                <w:rStyle w:val="s0"/>
                <w:b/>
                <w:bCs/>
                <w:color w:val="auto"/>
                <w:sz w:val="18"/>
                <w:szCs w:val="18"/>
                <w:lang w:val="kk-KZ"/>
              </w:rPr>
              <w:t>4</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7D43AC0"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Абдыгалиева Замзагуль Какимашевна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33DEA381"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29.10-01.11.2024</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F3357D6"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6FBDB3FC"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сабақтарында білім алушылардың функционалдық сауаттылығын қалыптастыру</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5BAEC581"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5ADBC28C"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Style w:val="s0"/>
                <w:color w:val="auto"/>
                <w:sz w:val="18"/>
                <w:szCs w:val="18"/>
                <w:lang w:val="kk-KZ"/>
              </w:rPr>
              <w:t>-</w:t>
            </w:r>
            <w:r w:rsidRPr="00DE6E1A">
              <w:rPr>
                <w:rStyle w:val="s0"/>
                <w:color w:val="auto"/>
                <w:sz w:val="18"/>
                <w:szCs w:val="18"/>
              </w:rPr>
              <w:t>1034387</w:t>
            </w:r>
          </w:p>
        </w:tc>
      </w:tr>
      <w:tr w:rsidR="00544C81" w:rsidRPr="00DE6E1A" w14:paraId="6F9A29B4"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52A5AD0C"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t>3</w:t>
            </w:r>
            <w:r w:rsidRPr="00DE6E1A">
              <w:rPr>
                <w:rStyle w:val="s0"/>
                <w:b/>
                <w:bCs/>
                <w:color w:val="auto"/>
                <w:sz w:val="18"/>
                <w:szCs w:val="18"/>
                <w:lang w:val="kk-KZ"/>
              </w:rPr>
              <w:t>5</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38EC81D2"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Абдыгалиева Замзагуль Какимашевна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643D34AC"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 xml:space="preserve">26.03-29.03.25 </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B1A8D18"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Style w:val="s0"/>
                <w:color w:val="auto"/>
                <w:sz w:val="18"/>
                <w:szCs w:val="18"/>
                <w:lang w:val="kk-KZ"/>
              </w:rPr>
              <w:t>«Өрлеу» біліктілікті арттыру ұлттық орталығы» АҚ</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64A386B1" w14:textId="77777777" w:rsidR="00544C81" w:rsidRPr="00DE6E1A" w:rsidRDefault="00544C81" w:rsidP="00DE6E1A">
            <w:pPr>
              <w:shd w:val="clear" w:color="auto" w:fill="FFFFFF"/>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Қазақ тілі мен әдебиеті  сабағы: позитивті эмоционалды өзара әрекеттесуді құру тәжірибелері</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0731E3F"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lang w:val="kk-KZ"/>
              </w:rPr>
              <w:t>40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B5C50F3" w14:textId="77777777" w:rsidR="00544C81" w:rsidRPr="00DE6E1A" w:rsidRDefault="00544C81" w:rsidP="00DE6E1A">
            <w:pPr>
              <w:spacing w:after="0" w:line="240" w:lineRule="auto"/>
              <w:jc w:val="both"/>
              <w:rPr>
                <w:rFonts w:ascii="Times New Roman" w:hAnsi="Times New Roman" w:cs="Times New Roman"/>
                <w:sz w:val="18"/>
                <w:szCs w:val="18"/>
                <w:lang w:val="en-US"/>
              </w:rPr>
            </w:pPr>
            <w:r w:rsidRPr="00DE6E1A">
              <w:rPr>
                <w:rFonts w:ascii="Times New Roman" w:hAnsi="Times New Roman" w:cs="Times New Roman"/>
                <w:sz w:val="18"/>
                <w:szCs w:val="18"/>
                <w:lang w:val="kk-KZ"/>
              </w:rPr>
              <w:t>№</w:t>
            </w:r>
            <w:r w:rsidRPr="00DE6E1A">
              <w:rPr>
                <w:rFonts w:ascii="Times New Roman" w:hAnsi="Times New Roman" w:cs="Times New Roman"/>
                <w:sz w:val="18"/>
                <w:szCs w:val="18"/>
                <w:lang w:val="en-US"/>
              </w:rPr>
              <w:t>1036976</w:t>
            </w:r>
          </w:p>
        </w:tc>
      </w:tr>
      <w:tr w:rsidR="00544C81" w:rsidRPr="00DE6E1A" w14:paraId="655E9875"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083EDDC6"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lang w:val="kk-KZ"/>
              </w:rPr>
              <w:t>36</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6ECEA050"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 xml:space="preserve">Абдыгалиева Замзагуль Какимашевна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7E8FD6D"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rPr>
              <w:t>08.11.2024</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04EE27E"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ПШО</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3D53AF79"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E7F9B89"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Style w:val="s0"/>
                <w:color w:val="auto"/>
                <w:sz w:val="18"/>
                <w:szCs w:val="18"/>
              </w:rPr>
              <w:t>80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107EA3CD"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Style w:val="s0"/>
                <w:color w:val="auto"/>
                <w:sz w:val="18"/>
                <w:szCs w:val="18"/>
              </w:rPr>
              <w:t>№10302</w:t>
            </w:r>
            <w:r w:rsidRPr="00DE6E1A">
              <w:rPr>
                <w:rStyle w:val="s0"/>
                <w:color w:val="auto"/>
                <w:sz w:val="18"/>
                <w:szCs w:val="18"/>
                <w:lang w:val="kk-KZ"/>
              </w:rPr>
              <w:t>0</w:t>
            </w:r>
          </w:p>
        </w:tc>
      </w:tr>
      <w:tr w:rsidR="00544C81" w:rsidRPr="00DE6E1A" w14:paraId="7F6656BB" w14:textId="77777777" w:rsidTr="00DE6E1A">
        <w:trPr>
          <w:gridAfter w:val="1"/>
          <w:wAfter w:w="34" w:type="dxa"/>
          <w:tblHeader/>
          <w:jc w:val="center"/>
        </w:trPr>
        <w:tc>
          <w:tcPr>
            <w:tcW w:w="600" w:type="dxa"/>
            <w:tcBorders>
              <w:top w:val="single" w:sz="2" w:space="0" w:color="auto"/>
              <w:left w:val="single" w:sz="2" w:space="0" w:color="auto"/>
              <w:bottom w:val="single" w:sz="2" w:space="0" w:color="auto"/>
              <w:right w:val="single" w:sz="2" w:space="0" w:color="auto"/>
            </w:tcBorders>
            <w:tcMar>
              <w:top w:w="96" w:type="dxa"/>
              <w:left w:w="192" w:type="dxa"/>
              <w:bottom w:w="96" w:type="dxa"/>
              <w:right w:w="192" w:type="dxa"/>
            </w:tcMar>
          </w:tcPr>
          <w:p w14:paraId="790BA80D" w14:textId="77777777" w:rsidR="00544C81" w:rsidRPr="00DE6E1A" w:rsidRDefault="00544C81" w:rsidP="00DE6E1A">
            <w:pPr>
              <w:spacing w:after="0" w:line="240" w:lineRule="auto"/>
              <w:jc w:val="both"/>
              <w:rPr>
                <w:rStyle w:val="s0"/>
                <w:b/>
                <w:bCs/>
                <w:color w:val="auto"/>
                <w:sz w:val="18"/>
                <w:szCs w:val="18"/>
                <w:lang w:val="kk-KZ"/>
              </w:rPr>
            </w:pPr>
            <w:r w:rsidRPr="00DE6E1A">
              <w:rPr>
                <w:rStyle w:val="s0"/>
                <w:b/>
                <w:bCs/>
                <w:color w:val="auto"/>
                <w:sz w:val="18"/>
                <w:szCs w:val="18"/>
              </w:rPr>
              <w:t>3</w:t>
            </w:r>
            <w:r w:rsidRPr="00DE6E1A">
              <w:rPr>
                <w:rStyle w:val="s0"/>
                <w:b/>
                <w:bCs/>
                <w:color w:val="auto"/>
                <w:sz w:val="18"/>
                <w:szCs w:val="18"/>
                <w:lang w:val="kk-KZ"/>
              </w:rPr>
              <w:t>7</w:t>
            </w:r>
          </w:p>
        </w:tc>
        <w:tc>
          <w:tcPr>
            <w:tcW w:w="1868"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4F3AFBF9" w14:textId="77777777" w:rsidR="00544C81" w:rsidRPr="00DE6E1A" w:rsidRDefault="00544C81" w:rsidP="00DE6E1A">
            <w:pPr>
              <w:spacing w:after="0" w:line="240" w:lineRule="auto"/>
              <w:jc w:val="both"/>
              <w:rPr>
                <w:rFonts w:ascii="Times New Roman" w:hAnsi="Times New Roman" w:cs="Times New Roman"/>
                <w:sz w:val="18"/>
                <w:szCs w:val="18"/>
                <w:lang w:val="en-US"/>
              </w:rPr>
            </w:pPr>
            <w:r w:rsidRPr="00DE6E1A">
              <w:rPr>
                <w:rFonts w:ascii="Times New Roman" w:hAnsi="Times New Roman" w:cs="Times New Roman"/>
                <w:sz w:val="18"/>
                <w:szCs w:val="18"/>
              </w:rPr>
              <w:t xml:space="preserve">Абильдина Ботагоз Хазырбековна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24E16609"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rPr>
              <w:t>08.11.2024</w:t>
            </w:r>
          </w:p>
        </w:tc>
        <w:tc>
          <w:tcPr>
            <w:tcW w:w="165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614344B" w14:textId="77777777" w:rsidR="00544C81" w:rsidRPr="00DE6E1A" w:rsidRDefault="00544C81" w:rsidP="00DE6E1A">
            <w:pPr>
              <w:spacing w:after="0" w:line="240" w:lineRule="auto"/>
              <w:jc w:val="both"/>
              <w:rPr>
                <w:rFonts w:ascii="Times New Roman" w:hAnsi="Times New Roman" w:cs="Times New Roman"/>
                <w:sz w:val="18"/>
                <w:szCs w:val="18"/>
              </w:rPr>
            </w:pPr>
            <w:r w:rsidRPr="00DE6E1A">
              <w:rPr>
                <w:rFonts w:ascii="Times New Roman" w:hAnsi="Times New Roman" w:cs="Times New Roman"/>
                <w:sz w:val="18"/>
                <w:szCs w:val="18"/>
              </w:rPr>
              <w:t>ПШО</w:t>
            </w:r>
          </w:p>
        </w:tc>
        <w:tc>
          <w:tcPr>
            <w:tcW w:w="3170"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002716F6"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Fonts w:ascii="Times New Roman" w:hAnsi="Times New Roman" w:cs="Times New Roman"/>
                <w:sz w:val="18"/>
                <w:szCs w:val="18"/>
              </w:rPr>
              <w:t>Негізгі мектепте инклюзивті білім беру тәжірибесі</w:t>
            </w:r>
          </w:p>
        </w:tc>
        <w:tc>
          <w:tcPr>
            <w:tcW w:w="814"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76A89CA0" w14:textId="77777777" w:rsidR="00544C81" w:rsidRPr="00DE6E1A" w:rsidRDefault="00544C81" w:rsidP="00DE6E1A">
            <w:pPr>
              <w:spacing w:after="0" w:line="240" w:lineRule="auto"/>
              <w:jc w:val="both"/>
              <w:rPr>
                <w:rFonts w:ascii="Times New Roman" w:hAnsi="Times New Roman" w:cs="Times New Roman"/>
                <w:sz w:val="18"/>
                <w:szCs w:val="18"/>
                <w:lang w:val="kk-KZ"/>
              </w:rPr>
            </w:pPr>
            <w:r w:rsidRPr="00DE6E1A">
              <w:rPr>
                <w:rStyle w:val="s0"/>
                <w:color w:val="auto"/>
                <w:sz w:val="18"/>
                <w:szCs w:val="18"/>
              </w:rPr>
              <w:t>80</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96" w:type="dxa"/>
              <w:left w:w="192" w:type="dxa"/>
              <w:bottom w:w="96" w:type="dxa"/>
              <w:right w:w="192" w:type="dxa"/>
            </w:tcMar>
          </w:tcPr>
          <w:p w14:paraId="3D8DAE59" w14:textId="77777777" w:rsidR="00544C81" w:rsidRPr="00DE6E1A" w:rsidRDefault="00544C81" w:rsidP="00DE6E1A">
            <w:pPr>
              <w:spacing w:after="0" w:line="240" w:lineRule="auto"/>
              <w:jc w:val="both"/>
              <w:rPr>
                <w:rStyle w:val="s0"/>
                <w:color w:val="auto"/>
                <w:sz w:val="18"/>
                <w:szCs w:val="18"/>
                <w:lang w:val="kk-KZ"/>
              </w:rPr>
            </w:pPr>
            <w:r w:rsidRPr="00DE6E1A">
              <w:rPr>
                <w:rStyle w:val="s0"/>
                <w:color w:val="auto"/>
                <w:sz w:val="18"/>
                <w:szCs w:val="18"/>
                <w:lang w:val="kk-KZ"/>
              </w:rPr>
              <w:t>103021</w:t>
            </w:r>
          </w:p>
        </w:tc>
      </w:tr>
    </w:tbl>
    <w:p w14:paraId="141A524D" w14:textId="77777777" w:rsidR="00544C81" w:rsidRPr="004D4E4B" w:rsidRDefault="00544C81" w:rsidP="00DE6E1A">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p>
    <w:p w14:paraId="6A0302AB" w14:textId="77777777" w:rsidR="00544C81" w:rsidRPr="004D4E4B" w:rsidRDefault="00544C81" w:rsidP="00DE6E1A">
      <w:pPr>
        <w:spacing w:after="0" w:line="240" w:lineRule="auto"/>
        <w:ind w:firstLine="709"/>
        <w:jc w:val="both"/>
        <w:rPr>
          <w:rFonts w:ascii="Times New Roman" w:hAnsi="Times New Roman" w:cs="Times New Roman"/>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4"/>
        <w:gridCol w:w="1246"/>
        <w:gridCol w:w="1730"/>
        <w:gridCol w:w="2835"/>
        <w:gridCol w:w="999"/>
        <w:gridCol w:w="1411"/>
      </w:tblGrid>
      <w:tr w:rsidR="00544C81" w:rsidRPr="00DE6E1A" w14:paraId="327471E5" w14:textId="77777777" w:rsidTr="00DE6E1A">
        <w:trPr>
          <w:trHeight w:val="590"/>
          <w:jc w:val="center"/>
        </w:trPr>
        <w:tc>
          <w:tcPr>
            <w:tcW w:w="567" w:type="dxa"/>
            <w:shd w:val="clear" w:color="auto" w:fill="BFBFBF" w:themeFill="background1" w:themeFillShade="BF"/>
          </w:tcPr>
          <w:p w14:paraId="108A469F" w14:textId="77777777" w:rsidR="00544C81" w:rsidRPr="00DE6E1A" w:rsidRDefault="00544C81" w:rsidP="00DE6E1A">
            <w:pPr>
              <w:suppressAutoHyphens/>
              <w:snapToGrid w:val="0"/>
              <w:spacing w:after="0" w:line="240" w:lineRule="auto"/>
              <w:jc w:val="center"/>
              <w:rPr>
                <w:rFonts w:ascii="Times New Roman" w:hAnsi="Times New Roman" w:cs="Times New Roman"/>
                <w:b/>
                <w:bCs/>
                <w:lang w:val="kk-KZ"/>
              </w:rPr>
            </w:pPr>
          </w:p>
        </w:tc>
        <w:tc>
          <w:tcPr>
            <w:tcW w:w="10065" w:type="dxa"/>
            <w:gridSpan w:val="6"/>
            <w:shd w:val="clear" w:color="auto" w:fill="BFBFBF" w:themeFill="background1" w:themeFillShade="BF"/>
          </w:tcPr>
          <w:p w14:paraId="23C3F5D7" w14:textId="77777777" w:rsidR="00544C81" w:rsidRPr="00DE6E1A" w:rsidRDefault="00544C81" w:rsidP="00DE6E1A">
            <w:pPr>
              <w:suppressAutoHyphens/>
              <w:snapToGrid w:val="0"/>
              <w:spacing w:after="0" w:line="240" w:lineRule="auto"/>
              <w:jc w:val="center"/>
              <w:rPr>
                <w:rFonts w:ascii="Times New Roman" w:hAnsi="Times New Roman" w:cs="Times New Roman"/>
                <w:b/>
                <w:bCs/>
                <w:lang w:val="kk-KZ"/>
              </w:rPr>
            </w:pPr>
            <w:r w:rsidRPr="00DE6E1A">
              <w:rPr>
                <w:rFonts w:ascii="Times New Roman" w:hAnsi="Times New Roman" w:cs="Times New Roman"/>
                <w:b/>
                <w:bCs/>
                <w:lang w:val="kk-KZ"/>
              </w:rPr>
              <w:t xml:space="preserve">Жаратылыстану-математикалық бағыт мұғалімдерінің ӘБ-нің сертификаттарына сілтеме </w:t>
            </w:r>
          </w:p>
          <w:p w14:paraId="2FBAF5CC" w14:textId="77777777" w:rsidR="00544C81" w:rsidRPr="00DE6E1A" w:rsidRDefault="00BA26C1" w:rsidP="00DE6E1A">
            <w:pPr>
              <w:suppressAutoHyphens/>
              <w:snapToGrid w:val="0"/>
              <w:spacing w:after="0" w:line="240" w:lineRule="auto"/>
              <w:jc w:val="center"/>
              <w:rPr>
                <w:rStyle w:val="s0"/>
                <w:color w:val="auto"/>
                <w:sz w:val="22"/>
                <w:szCs w:val="22"/>
                <w:lang w:val="kk-KZ"/>
              </w:rPr>
            </w:pPr>
            <w:hyperlink r:id="rId16" w:history="1">
              <w:r w:rsidR="00544C81" w:rsidRPr="00DE6E1A">
                <w:rPr>
                  <w:rStyle w:val="af0"/>
                  <w:rFonts w:ascii="Times New Roman" w:hAnsi="Times New Roman" w:cs="Times New Roman"/>
                  <w:color w:val="auto"/>
                </w:rPr>
                <w:t>https://drive.google.com/drive/folders/1hMAITmD2wZtyq_ceIVdcvBvpKjwtQsne?usp=sharing</w:t>
              </w:r>
            </w:hyperlink>
          </w:p>
        </w:tc>
      </w:tr>
      <w:tr w:rsidR="00544C81" w:rsidRPr="00DE6E1A" w14:paraId="1E49F099" w14:textId="77777777" w:rsidTr="00DE6E1A">
        <w:trPr>
          <w:trHeight w:val="590"/>
          <w:jc w:val="center"/>
        </w:trPr>
        <w:tc>
          <w:tcPr>
            <w:tcW w:w="567" w:type="dxa"/>
          </w:tcPr>
          <w:p w14:paraId="38422F6A" w14:textId="77777777" w:rsidR="00544C81" w:rsidRPr="00DE6E1A" w:rsidRDefault="00544C81" w:rsidP="00DE6E1A">
            <w:pPr>
              <w:suppressAutoHyphens/>
              <w:snapToGrid w:val="0"/>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w:t>
            </w:r>
          </w:p>
        </w:tc>
        <w:tc>
          <w:tcPr>
            <w:tcW w:w="1844" w:type="dxa"/>
          </w:tcPr>
          <w:p w14:paraId="5E21CB73" w14:textId="77777777" w:rsidR="00544C81" w:rsidRPr="00DE6E1A" w:rsidRDefault="00544C81" w:rsidP="00DE6E1A">
            <w:pPr>
              <w:suppressAutoHyphens/>
              <w:snapToGrid w:val="0"/>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Курстан өткен педагогтың</w:t>
            </w:r>
          </w:p>
          <w:p w14:paraId="5186E1BA" w14:textId="77777777" w:rsidR="00544C81" w:rsidRPr="00DE6E1A" w:rsidRDefault="00544C81" w:rsidP="00DE6E1A">
            <w:pPr>
              <w:suppressAutoHyphens/>
              <w:snapToGrid w:val="0"/>
              <w:spacing w:after="0" w:line="240" w:lineRule="auto"/>
              <w:jc w:val="center"/>
              <w:rPr>
                <w:rStyle w:val="s0"/>
                <w:b/>
                <w:color w:val="auto"/>
                <w:sz w:val="22"/>
                <w:szCs w:val="22"/>
                <w:shd w:val="clear" w:color="auto" w:fill="FFFFFF"/>
                <w:lang w:val="kk-KZ"/>
              </w:rPr>
            </w:pPr>
            <w:r w:rsidRPr="00DE6E1A">
              <w:rPr>
                <w:rFonts w:ascii="Times New Roman" w:hAnsi="Times New Roman" w:cs="Times New Roman"/>
                <w:b/>
                <w:lang w:val="kk-KZ"/>
              </w:rPr>
              <w:t>аты-жөні</w:t>
            </w:r>
          </w:p>
        </w:tc>
        <w:tc>
          <w:tcPr>
            <w:tcW w:w="1246" w:type="dxa"/>
            <w:vAlign w:val="center"/>
          </w:tcPr>
          <w:p w14:paraId="3E8E8C70" w14:textId="77777777" w:rsidR="00544C81" w:rsidRPr="00DE6E1A" w:rsidRDefault="00544C81" w:rsidP="00DE6E1A">
            <w:pPr>
              <w:suppressAutoHyphens/>
              <w:snapToGrid w:val="0"/>
              <w:spacing w:after="0" w:line="240" w:lineRule="auto"/>
              <w:jc w:val="center"/>
              <w:rPr>
                <w:rStyle w:val="s0"/>
                <w:b/>
                <w:color w:val="auto"/>
                <w:sz w:val="22"/>
                <w:szCs w:val="22"/>
                <w:shd w:val="clear" w:color="auto" w:fill="FFFFFF"/>
              </w:rPr>
            </w:pPr>
            <w:r w:rsidRPr="00DE6E1A">
              <w:rPr>
                <w:rFonts w:ascii="Times New Roman" w:hAnsi="Times New Roman" w:cs="Times New Roman"/>
                <w:b/>
                <w:shd w:val="clear" w:color="auto" w:fill="FFFFFF"/>
                <w:lang w:val="kk-KZ"/>
              </w:rPr>
              <w:t>Курстан өткен күн</w:t>
            </w:r>
          </w:p>
        </w:tc>
        <w:tc>
          <w:tcPr>
            <w:tcW w:w="1730" w:type="dxa"/>
            <w:vAlign w:val="center"/>
          </w:tcPr>
          <w:p w14:paraId="7DAE85CB" w14:textId="77777777" w:rsidR="00544C81" w:rsidRPr="00DE6E1A" w:rsidRDefault="00544C81" w:rsidP="00DE6E1A">
            <w:pPr>
              <w:suppressAutoHyphens/>
              <w:snapToGrid w:val="0"/>
              <w:spacing w:after="0" w:line="240" w:lineRule="auto"/>
              <w:jc w:val="center"/>
              <w:rPr>
                <w:rStyle w:val="s0"/>
                <w:b/>
                <w:color w:val="auto"/>
                <w:sz w:val="22"/>
                <w:szCs w:val="22"/>
                <w:shd w:val="clear" w:color="auto" w:fill="FFFFFF"/>
              </w:rPr>
            </w:pPr>
            <w:r w:rsidRPr="00DE6E1A">
              <w:rPr>
                <w:rFonts w:ascii="Times New Roman" w:hAnsi="Times New Roman" w:cs="Times New Roman"/>
                <w:b/>
                <w:shd w:val="clear" w:color="auto" w:fill="FFFFFF"/>
                <w:lang w:val="kk-KZ"/>
              </w:rPr>
              <w:t>Курстан өткен орын</w:t>
            </w:r>
          </w:p>
        </w:tc>
        <w:tc>
          <w:tcPr>
            <w:tcW w:w="2835" w:type="dxa"/>
            <w:vAlign w:val="center"/>
          </w:tcPr>
          <w:p w14:paraId="2B4FA62C" w14:textId="77777777" w:rsidR="00544C81" w:rsidRPr="00DE6E1A" w:rsidRDefault="00544C81" w:rsidP="00DE6E1A">
            <w:pPr>
              <w:suppressAutoHyphens/>
              <w:snapToGrid w:val="0"/>
              <w:spacing w:after="0" w:line="240" w:lineRule="auto"/>
              <w:jc w:val="center"/>
              <w:rPr>
                <w:rStyle w:val="s0"/>
                <w:b/>
                <w:color w:val="auto"/>
                <w:sz w:val="22"/>
                <w:szCs w:val="22"/>
                <w:shd w:val="clear" w:color="auto" w:fill="FFFFFF"/>
              </w:rPr>
            </w:pPr>
            <w:r w:rsidRPr="00DE6E1A">
              <w:rPr>
                <w:rFonts w:ascii="Times New Roman" w:hAnsi="Times New Roman" w:cs="Times New Roman"/>
                <w:b/>
                <w:shd w:val="clear" w:color="auto" w:fill="FFFFFF"/>
                <w:lang w:val="kk-KZ"/>
              </w:rPr>
              <w:t>Курстың атауы</w:t>
            </w:r>
          </w:p>
        </w:tc>
        <w:tc>
          <w:tcPr>
            <w:tcW w:w="999" w:type="dxa"/>
            <w:vAlign w:val="center"/>
          </w:tcPr>
          <w:p w14:paraId="29A6AF57" w14:textId="77777777" w:rsidR="00544C81" w:rsidRPr="00DE6E1A" w:rsidRDefault="00544C81" w:rsidP="00DE6E1A">
            <w:pPr>
              <w:suppressAutoHyphens/>
              <w:snapToGrid w:val="0"/>
              <w:spacing w:after="0" w:line="240" w:lineRule="auto"/>
              <w:jc w:val="center"/>
              <w:rPr>
                <w:rStyle w:val="s0"/>
                <w:b/>
                <w:color w:val="auto"/>
                <w:sz w:val="22"/>
                <w:szCs w:val="22"/>
                <w:shd w:val="clear" w:color="auto" w:fill="FFFFFF"/>
              </w:rPr>
            </w:pPr>
            <w:r w:rsidRPr="00DE6E1A">
              <w:rPr>
                <w:rFonts w:ascii="Times New Roman" w:hAnsi="Times New Roman" w:cs="Times New Roman"/>
                <w:b/>
                <w:shd w:val="clear" w:color="auto" w:fill="FFFFFF"/>
                <w:lang w:val="kk-KZ"/>
              </w:rPr>
              <w:t>Сағат саны</w:t>
            </w:r>
          </w:p>
        </w:tc>
        <w:tc>
          <w:tcPr>
            <w:tcW w:w="1411" w:type="dxa"/>
            <w:vAlign w:val="center"/>
          </w:tcPr>
          <w:p w14:paraId="7AA16FC6" w14:textId="77777777" w:rsidR="00544C81" w:rsidRPr="00DE6E1A" w:rsidRDefault="00544C81" w:rsidP="00DE6E1A">
            <w:pPr>
              <w:suppressAutoHyphens/>
              <w:snapToGrid w:val="0"/>
              <w:spacing w:after="0" w:line="240" w:lineRule="auto"/>
              <w:jc w:val="center"/>
              <w:rPr>
                <w:rStyle w:val="s0"/>
                <w:b/>
                <w:color w:val="auto"/>
                <w:sz w:val="22"/>
                <w:szCs w:val="22"/>
                <w:shd w:val="clear" w:color="auto" w:fill="FFFFFF"/>
              </w:rPr>
            </w:pPr>
            <w:r w:rsidRPr="00DE6E1A">
              <w:rPr>
                <w:rFonts w:ascii="Times New Roman" w:hAnsi="Times New Roman" w:cs="Times New Roman"/>
                <w:b/>
                <w:shd w:val="clear" w:color="auto" w:fill="FFFFFF"/>
                <w:lang w:val="kk-KZ"/>
              </w:rPr>
              <w:t xml:space="preserve">Куәлік </w:t>
            </w:r>
            <w:r w:rsidRPr="00DE6E1A">
              <w:rPr>
                <w:rFonts w:ascii="Times New Roman" w:hAnsi="Times New Roman" w:cs="Times New Roman"/>
                <w:b/>
                <w:shd w:val="clear" w:color="auto" w:fill="FFFFFF"/>
              </w:rPr>
              <w:t>№</w:t>
            </w:r>
          </w:p>
        </w:tc>
      </w:tr>
      <w:tr w:rsidR="00544C81" w:rsidRPr="00DE6E1A" w14:paraId="0F5470F4" w14:textId="77777777" w:rsidTr="00DE6E1A">
        <w:trPr>
          <w:trHeight w:val="603"/>
          <w:jc w:val="center"/>
        </w:trPr>
        <w:tc>
          <w:tcPr>
            <w:tcW w:w="567" w:type="dxa"/>
          </w:tcPr>
          <w:p w14:paraId="159FE631"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w:t>
            </w:r>
          </w:p>
        </w:tc>
        <w:tc>
          <w:tcPr>
            <w:tcW w:w="1844" w:type="dxa"/>
          </w:tcPr>
          <w:p w14:paraId="324E99A7"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Кударбекова  Динара Сериковна</w:t>
            </w:r>
          </w:p>
        </w:tc>
        <w:tc>
          <w:tcPr>
            <w:tcW w:w="1246" w:type="dxa"/>
          </w:tcPr>
          <w:p w14:paraId="0C6969D2"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08.11.2024</w:t>
            </w:r>
          </w:p>
        </w:tc>
        <w:tc>
          <w:tcPr>
            <w:tcW w:w="1730" w:type="dxa"/>
          </w:tcPr>
          <w:p w14:paraId="430D6213"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НЗМ ДББҰ ПШО</w:t>
            </w:r>
          </w:p>
        </w:tc>
        <w:tc>
          <w:tcPr>
            <w:tcW w:w="2835" w:type="dxa"/>
          </w:tcPr>
          <w:p w14:paraId="737842FF"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«Негізгі Мектептегі инклюзивті білім беру тәжірибесі»</w:t>
            </w:r>
          </w:p>
        </w:tc>
        <w:tc>
          <w:tcPr>
            <w:tcW w:w="999" w:type="dxa"/>
          </w:tcPr>
          <w:p w14:paraId="67AF3781"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80</w:t>
            </w:r>
          </w:p>
        </w:tc>
        <w:tc>
          <w:tcPr>
            <w:tcW w:w="1411" w:type="dxa"/>
          </w:tcPr>
          <w:p w14:paraId="47F14E4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103043</w:t>
            </w:r>
          </w:p>
        </w:tc>
      </w:tr>
      <w:tr w:rsidR="00544C81" w:rsidRPr="00DE6E1A" w14:paraId="06F4FA0D" w14:textId="77777777" w:rsidTr="00DE6E1A">
        <w:trPr>
          <w:trHeight w:val="665"/>
          <w:jc w:val="center"/>
        </w:trPr>
        <w:tc>
          <w:tcPr>
            <w:tcW w:w="567" w:type="dxa"/>
          </w:tcPr>
          <w:p w14:paraId="357E09D9"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2.</w:t>
            </w:r>
          </w:p>
        </w:tc>
        <w:tc>
          <w:tcPr>
            <w:tcW w:w="1844" w:type="dxa"/>
          </w:tcPr>
          <w:p w14:paraId="3F4C8F11"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Кударбекова  Динара Сериковна</w:t>
            </w:r>
          </w:p>
        </w:tc>
        <w:tc>
          <w:tcPr>
            <w:tcW w:w="1246" w:type="dxa"/>
          </w:tcPr>
          <w:p w14:paraId="771952B8"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28.10.24</w:t>
            </w:r>
          </w:p>
        </w:tc>
        <w:tc>
          <w:tcPr>
            <w:tcW w:w="1730" w:type="dxa"/>
          </w:tcPr>
          <w:p w14:paraId="21874AFE"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«Өрлеу» біліктілікті арттыру ұлттық орталығы» АҚ</w:t>
            </w:r>
          </w:p>
        </w:tc>
        <w:tc>
          <w:tcPr>
            <w:tcW w:w="2835" w:type="dxa"/>
          </w:tcPr>
          <w:p w14:paraId="5E54A659"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Style w:val="s0"/>
                <w:bCs/>
                <w:color w:val="auto"/>
                <w:sz w:val="22"/>
                <w:szCs w:val="22"/>
                <w:shd w:val="clear" w:color="auto" w:fill="FFFFFF"/>
              </w:rPr>
              <w:t xml:space="preserve">«Химия»пәні бойынша базалық деңгейдегі </w:t>
            </w:r>
            <w:r w:rsidRPr="00DE6E1A">
              <w:rPr>
                <w:rStyle w:val="s0"/>
                <w:bCs/>
                <w:color w:val="auto"/>
                <w:sz w:val="22"/>
                <w:szCs w:val="22"/>
                <w:shd w:val="clear" w:color="auto" w:fill="FFFFFF"/>
                <w:lang w:val="kk-KZ"/>
              </w:rPr>
              <w:t>қашықтық</w:t>
            </w:r>
            <w:r w:rsidRPr="00DE6E1A">
              <w:rPr>
                <w:rStyle w:val="s0"/>
                <w:bCs/>
                <w:color w:val="auto"/>
                <w:sz w:val="22"/>
                <w:szCs w:val="22"/>
                <w:shd w:val="clear" w:color="auto" w:fill="FFFFFF"/>
              </w:rPr>
              <w:t xml:space="preserve"> курс</w:t>
            </w:r>
            <w:r w:rsidRPr="00DE6E1A">
              <w:rPr>
                <w:rStyle w:val="s0"/>
                <w:bCs/>
                <w:color w:val="auto"/>
                <w:sz w:val="22"/>
                <w:szCs w:val="22"/>
                <w:shd w:val="clear" w:color="auto" w:fill="FFFFFF"/>
                <w:lang w:val="kk-KZ"/>
              </w:rPr>
              <w:t>ы</w:t>
            </w:r>
          </w:p>
        </w:tc>
        <w:tc>
          <w:tcPr>
            <w:tcW w:w="999" w:type="dxa"/>
          </w:tcPr>
          <w:p w14:paraId="707E8762"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80</w:t>
            </w:r>
          </w:p>
        </w:tc>
        <w:tc>
          <w:tcPr>
            <w:tcW w:w="1411" w:type="dxa"/>
          </w:tcPr>
          <w:p w14:paraId="411CBFC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w:t>
            </w:r>
          </w:p>
        </w:tc>
      </w:tr>
      <w:tr w:rsidR="00544C81" w:rsidRPr="00DE6E1A" w14:paraId="14857A27" w14:textId="77777777" w:rsidTr="00DE6E1A">
        <w:trPr>
          <w:trHeight w:val="665"/>
          <w:jc w:val="center"/>
        </w:trPr>
        <w:tc>
          <w:tcPr>
            <w:tcW w:w="567" w:type="dxa"/>
          </w:tcPr>
          <w:p w14:paraId="7F297B4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p>
          <w:p w14:paraId="756AE8E5"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p>
          <w:p w14:paraId="21758983"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3.</w:t>
            </w:r>
          </w:p>
        </w:tc>
        <w:tc>
          <w:tcPr>
            <w:tcW w:w="1844" w:type="dxa"/>
          </w:tcPr>
          <w:p w14:paraId="352924D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Кударбекова  Динара Сериковна</w:t>
            </w:r>
          </w:p>
        </w:tc>
        <w:tc>
          <w:tcPr>
            <w:tcW w:w="1246" w:type="dxa"/>
          </w:tcPr>
          <w:p w14:paraId="0677BD3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29.03.25</w:t>
            </w:r>
          </w:p>
        </w:tc>
        <w:tc>
          <w:tcPr>
            <w:tcW w:w="1730" w:type="dxa"/>
          </w:tcPr>
          <w:p w14:paraId="3AA3217A"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«Өрлеу» біліктілікті арттыру ұлттық орталығы» АҚ</w:t>
            </w:r>
          </w:p>
        </w:tc>
        <w:tc>
          <w:tcPr>
            <w:tcW w:w="2835" w:type="dxa"/>
          </w:tcPr>
          <w:p w14:paraId="1F482322"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«Химия сабағы: позитивті-эмоционалды өзара әрекеттесуді құру тәжірибесі»</w:t>
            </w:r>
          </w:p>
        </w:tc>
        <w:tc>
          <w:tcPr>
            <w:tcW w:w="999" w:type="dxa"/>
          </w:tcPr>
          <w:p w14:paraId="2D7892B7"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40</w:t>
            </w:r>
          </w:p>
        </w:tc>
        <w:tc>
          <w:tcPr>
            <w:tcW w:w="1411" w:type="dxa"/>
          </w:tcPr>
          <w:p w14:paraId="05A13546"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1037093</w:t>
            </w:r>
          </w:p>
        </w:tc>
      </w:tr>
      <w:tr w:rsidR="00544C81" w:rsidRPr="00DE6E1A" w14:paraId="17A5E518" w14:textId="77777777" w:rsidTr="00DE6E1A">
        <w:trPr>
          <w:trHeight w:val="665"/>
          <w:jc w:val="center"/>
        </w:trPr>
        <w:tc>
          <w:tcPr>
            <w:tcW w:w="567" w:type="dxa"/>
          </w:tcPr>
          <w:p w14:paraId="5FABD4BA"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4</w:t>
            </w:r>
          </w:p>
        </w:tc>
        <w:tc>
          <w:tcPr>
            <w:tcW w:w="1844" w:type="dxa"/>
          </w:tcPr>
          <w:p w14:paraId="5E0CC40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Кударбекова  Динара Сериковна</w:t>
            </w:r>
          </w:p>
        </w:tc>
        <w:tc>
          <w:tcPr>
            <w:tcW w:w="1246" w:type="dxa"/>
          </w:tcPr>
          <w:p w14:paraId="2AC82B7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01.11.24</w:t>
            </w:r>
          </w:p>
        </w:tc>
        <w:tc>
          <w:tcPr>
            <w:tcW w:w="1730" w:type="dxa"/>
          </w:tcPr>
          <w:p w14:paraId="5C372FB1"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«Өрлеу» біліктілікті арттыру ұлттық орталығы» АҚ</w:t>
            </w:r>
          </w:p>
        </w:tc>
        <w:tc>
          <w:tcPr>
            <w:tcW w:w="2835" w:type="dxa"/>
          </w:tcPr>
          <w:p w14:paraId="4C2D887E"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«Химия сабақтарында білім алушылардың функционалдық сауаттылығын қалыптастыру»</w:t>
            </w:r>
          </w:p>
        </w:tc>
        <w:tc>
          <w:tcPr>
            <w:tcW w:w="999" w:type="dxa"/>
          </w:tcPr>
          <w:p w14:paraId="09DA38E5"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40</w:t>
            </w:r>
          </w:p>
        </w:tc>
        <w:tc>
          <w:tcPr>
            <w:tcW w:w="1411" w:type="dxa"/>
          </w:tcPr>
          <w:p w14:paraId="13C56AF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1034062</w:t>
            </w:r>
          </w:p>
        </w:tc>
      </w:tr>
      <w:tr w:rsidR="00544C81" w:rsidRPr="00DE6E1A" w14:paraId="5418AAF9" w14:textId="77777777" w:rsidTr="00DE6E1A">
        <w:trPr>
          <w:trHeight w:val="665"/>
          <w:jc w:val="center"/>
        </w:trPr>
        <w:tc>
          <w:tcPr>
            <w:tcW w:w="567" w:type="dxa"/>
          </w:tcPr>
          <w:p w14:paraId="52528F4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p>
        </w:tc>
        <w:tc>
          <w:tcPr>
            <w:tcW w:w="1844" w:type="dxa"/>
          </w:tcPr>
          <w:p w14:paraId="444E79A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Кударбекова  Динара Сериковна</w:t>
            </w:r>
          </w:p>
        </w:tc>
        <w:tc>
          <w:tcPr>
            <w:tcW w:w="1246" w:type="dxa"/>
          </w:tcPr>
          <w:p w14:paraId="119E72C9"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lang w:val="en-US"/>
              </w:rPr>
              <w:t>28</w:t>
            </w:r>
            <w:r w:rsidRPr="00DE6E1A">
              <w:rPr>
                <w:rStyle w:val="s0"/>
                <w:bCs/>
                <w:color w:val="auto"/>
                <w:sz w:val="22"/>
                <w:szCs w:val="22"/>
                <w:shd w:val="clear" w:color="auto" w:fill="FFFFFF"/>
              </w:rPr>
              <w:t>.</w:t>
            </w:r>
            <w:r w:rsidRPr="00DE6E1A">
              <w:rPr>
                <w:rStyle w:val="s0"/>
                <w:bCs/>
                <w:color w:val="auto"/>
                <w:sz w:val="22"/>
                <w:szCs w:val="22"/>
                <w:shd w:val="clear" w:color="auto" w:fill="FFFFFF"/>
                <w:lang w:val="en-US"/>
              </w:rPr>
              <w:t>02</w:t>
            </w:r>
            <w:r w:rsidRPr="00DE6E1A">
              <w:rPr>
                <w:rStyle w:val="s0"/>
                <w:bCs/>
                <w:color w:val="auto"/>
                <w:sz w:val="22"/>
                <w:szCs w:val="22"/>
                <w:shd w:val="clear" w:color="auto" w:fill="FFFFFF"/>
              </w:rPr>
              <w:t xml:space="preserve"> 2025</w:t>
            </w:r>
          </w:p>
        </w:tc>
        <w:tc>
          <w:tcPr>
            <w:tcW w:w="1730" w:type="dxa"/>
          </w:tcPr>
          <w:p w14:paraId="06A63E72"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НЗМ ДББҰ ПШО</w:t>
            </w:r>
          </w:p>
        </w:tc>
        <w:tc>
          <w:tcPr>
            <w:tcW w:w="2835" w:type="dxa"/>
          </w:tcPr>
          <w:p w14:paraId="32B66272"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lang w:val="kk-KZ"/>
              </w:rPr>
            </w:pPr>
            <w:r w:rsidRPr="00DE6E1A">
              <w:rPr>
                <w:rFonts w:ascii="Times New Roman" w:hAnsi="Times New Roman" w:cs="Times New Roman"/>
                <w:shd w:val="clear" w:color="auto" w:fill="FFFFFF"/>
                <w:lang w:val="kk-KZ"/>
              </w:rPr>
              <w:t>«</w:t>
            </w:r>
            <w:r w:rsidRPr="00DE6E1A">
              <w:rPr>
                <w:rFonts w:ascii="Times New Roman" w:hAnsi="Times New Roman" w:cs="Times New Roman"/>
                <w:shd w:val="clear" w:color="auto" w:fill="FFFFFF"/>
              </w:rPr>
              <w:t>Оқушылардың функционалдық сауаттылығын дамыт</w:t>
            </w:r>
            <w:r w:rsidRPr="00DE6E1A">
              <w:rPr>
                <w:rFonts w:ascii="Times New Roman" w:hAnsi="Times New Roman" w:cs="Times New Roman"/>
                <w:shd w:val="clear" w:color="auto" w:fill="FFFFFF"/>
                <w:lang w:val="kk-KZ"/>
              </w:rPr>
              <w:t>у»</w:t>
            </w:r>
          </w:p>
        </w:tc>
        <w:tc>
          <w:tcPr>
            <w:tcW w:w="999" w:type="dxa"/>
          </w:tcPr>
          <w:p w14:paraId="19EB90C0"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xml:space="preserve">16 </w:t>
            </w:r>
          </w:p>
        </w:tc>
        <w:tc>
          <w:tcPr>
            <w:tcW w:w="1411" w:type="dxa"/>
          </w:tcPr>
          <w:p w14:paraId="7D1CC759"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en-US"/>
              </w:rPr>
            </w:pPr>
            <w:r w:rsidRPr="00DE6E1A">
              <w:rPr>
                <w:rStyle w:val="s0"/>
                <w:bCs/>
                <w:color w:val="auto"/>
                <w:sz w:val="22"/>
                <w:szCs w:val="22"/>
                <w:shd w:val="clear" w:color="auto" w:fill="FFFFFF"/>
              </w:rPr>
              <w:t>№ 0125</w:t>
            </w:r>
            <w:proofErr w:type="spellStart"/>
            <w:r w:rsidRPr="00DE6E1A">
              <w:rPr>
                <w:rStyle w:val="s0"/>
                <w:bCs/>
                <w:color w:val="auto"/>
                <w:sz w:val="22"/>
                <w:szCs w:val="22"/>
                <w:shd w:val="clear" w:color="auto" w:fill="FFFFFF"/>
                <w:lang w:val="en-US"/>
              </w:rPr>
              <w:t>vibh</w:t>
            </w:r>
            <w:proofErr w:type="spellEnd"/>
          </w:p>
        </w:tc>
      </w:tr>
      <w:tr w:rsidR="00544C81" w:rsidRPr="00DE6E1A" w14:paraId="223DBB09" w14:textId="77777777" w:rsidTr="00DE6E1A">
        <w:trPr>
          <w:trHeight w:val="665"/>
          <w:jc w:val="center"/>
        </w:trPr>
        <w:tc>
          <w:tcPr>
            <w:tcW w:w="567" w:type="dxa"/>
          </w:tcPr>
          <w:p w14:paraId="51640638"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5</w:t>
            </w:r>
          </w:p>
        </w:tc>
        <w:tc>
          <w:tcPr>
            <w:tcW w:w="1844" w:type="dxa"/>
          </w:tcPr>
          <w:p w14:paraId="054F848A"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Садвакасова Алия Турсумбековна</w:t>
            </w:r>
          </w:p>
        </w:tc>
        <w:tc>
          <w:tcPr>
            <w:tcW w:w="1246" w:type="dxa"/>
          </w:tcPr>
          <w:p w14:paraId="569C4EB7"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24.04.25</w:t>
            </w:r>
          </w:p>
        </w:tc>
        <w:tc>
          <w:tcPr>
            <w:tcW w:w="1730" w:type="dxa"/>
          </w:tcPr>
          <w:p w14:paraId="45849F3E"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w:t>
            </w:r>
            <w:r w:rsidRPr="00DE6E1A">
              <w:rPr>
                <w:rStyle w:val="s0"/>
                <w:bCs/>
                <w:color w:val="auto"/>
                <w:sz w:val="22"/>
                <w:szCs w:val="22"/>
                <w:shd w:val="clear" w:color="auto" w:fill="FFFFFF"/>
                <w:lang w:val="en-US"/>
              </w:rPr>
              <w:t>Smart wave</w:t>
            </w:r>
            <w:r w:rsidRPr="00DE6E1A">
              <w:rPr>
                <w:rStyle w:val="s0"/>
                <w:bCs/>
                <w:color w:val="auto"/>
                <w:sz w:val="22"/>
                <w:szCs w:val="22"/>
                <w:shd w:val="clear" w:color="auto" w:fill="FFFFFF"/>
              </w:rPr>
              <w:t>»</w:t>
            </w:r>
          </w:p>
        </w:tc>
        <w:tc>
          <w:tcPr>
            <w:tcW w:w="2835" w:type="dxa"/>
          </w:tcPr>
          <w:p w14:paraId="0BDDE26C"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«Инклюзивті білім беру ортасында жұмыс істеу үшін педагогтердің кәсіби құзыреттерін дамыту»</w:t>
            </w:r>
          </w:p>
        </w:tc>
        <w:tc>
          <w:tcPr>
            <w:tcW w:w="999" w:type="dxa"/>
          </w:tcPr>
          <w:p w14:paraId="5A43F4FE"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xml:space="preserve">80 </w:t>
            </w:r>
          </w:p>
        </w:tc>
        <w:tc>
          <w:tcPr>
            <w:tcW w:w="1411" w:type="dxa"/>
          </w:tcPr>
          <w:p w14:paraId="7C1A911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960</w:t>
            </w:r>
          </w:p>
        </w:tc>
      </w:tr>
      <w:tr w:rsidR="00544C81" w:rsidRPr="00DE6E1A" w14:paraId="6564CF92" w14:textId="77777777" w:rsidTr="00DE6E1A">
        <w:trPr>
          <w:trHeight w:val="665"/>
          <w:jc w:val="center"/>
        </w:trPr>
        <w:tc>
          <w:tcPr>
            <w:tcW w:w="567" w:type="dxa"/>
          </w:tcPr>
          <w:p w14:paraId="353D166C"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6</w:t>
            </w:r>
          </w:p>
        </w:tc>
        <w:tc>
          <w:tcPr>
            <w:tcW w:w="1844" w:type="dxa"/>
          </w:tcPr>
          <w:p w14:paraId="0391F206"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Исина Аяужан</w:t>
            </w:r>
          </w:p>
          <w:p w14:paraId="10FE79E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Ерболовна</w:t>
            </w:r>
          </w:p>
        </w:tc>
        <w:tc>
          <w:tcPr>
            <w:tcW w:w="1246" w:type="dxa"/>
          </w:tcPr>
          <w:p w14:paraId="0D97E685"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Style w:val="s0"/>
                <w:bCs/>
                <w:color w:val="auto"/>
                <w:sz w:val="22"/>
                <w:szCs w:val="22"/>
                <w:shd w:val="clear" w:color="auto" w:fill="FFFFFF"/>
                <w:lang w:val="kk-KZ"/>
              </w:rPr>
              <w:t xml:space="preserve">Қараша </w:t>
            </w:r>
            <w:r w:rsidRPr="00DE6E1A">
              <w:rPr>
                <w:rStyle w:val="s0"/>
                <w:bCs/>
                <w:color w:val="auto"/>
                <w:sz w:val="22"/>
                <w:szCs w:val="22"/>
                <w:shd w:val="clear" w:color="auto" w:fill="FFFFFF"/>
              </w:rPr>
              <w:t xml:space="preserve"> 2024 </w:t>
            </w:r>
          </w:p>
        </w:tc>
        <w:tc>
          <w:tcPr>
            <w:tcW w:w="1730" w:type="dxa"/>
          </w:tcPr>
          <w:p w14:paraId="17732DFF"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НЗМ ДББҰ ПШО</w:t>
            </w:r>
          </w:p>
        </w:tc>
        <w:tc>
          <w:tcPr>
            <w:tcW w:w="2835" w:type="dxa"/>
          </w:tcPr>
          <w:p w14:paraId="38B85386"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«Негізгі Мектептегі инклюзивті білім беру тәжірибесі»</w:t>
            </w:r>
          </w:p>
        </w:tc>
        <w:tc>
          <w:tcPr>
            <w:tcW w:w="999" w:type="dxa"/>
          </w:tcPr>
          <w:p w14:paraId="126904E3"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80</w:t>
            </w:r>
          </w:p>
        </w:tc>
        <w:tc>
          <w:tcPr>
            <w:tcW w:w="1411" w:type="dxa"/>
          </w:tcPr>
          <w:p w14:paraId="61ED3DB2"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103041</w:t>
            </w:r>
          </w:p>
        </w:tc>
      </w:tr>
      <w:tr w:rsidR="00544C81" w:rsidRPr="00DE6E1A" w14:paraId="049B2E07" w14:textId="77777777" w:rsidTr="00DE6E1A">
        <w:trPr>
          <w:trHeight w:val="665"/>
          <w:jc w:val="center"/>
        </w:trPr>
        <w:tc>
          <w:tcPr>
            <w:tcW w:w="567" w:type="dxa"/>
          </w:tcPr>
          <w:p w14:paraId="677C022E"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lastRenderedPageBreak/>
              <w:t>7</w:t>
            </w:r>
          </w:p>
        </w:tc>
        <w:tc>
          <w:tcPr>
            <w:tcW w:w="1844" w:type="dxa"/>
          </w:tcPr>
          <w:p w14:paraId="1B6C9F5E"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Матаева Д.А</w:t>
            </w:r>
          </w:p>
        </w:tc>
        <w:tc>
          <w:tcPr>
            <w:tcW w:w="1246" w:type="dxa"/>
          </w:tcPr>
          <w:p w14:paraId="312A87E8"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25.04.2025</w:t>
            </w:r>
          </w:p>
        </w:tc>
        <w:tc>
          <w:tcPr>
            <w:tcW w:w="1730" w:type="dxa"/>
          </w:tcPr>
          <w:p w14:paraId="47AC8FF2"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Астана</w:t>
            </w:r>
          </w:p>
        </w:tc>
        <w:tc>
          <w:tcPr>
            <w:tcW w:w="2835" w:type="dxa"/>
          </w:tcPr>
          <w:p w14:paraId="421B0763"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Инклюзивті білім беру ортасында жұмыс істеу үшін педагогтердің кәсіби құзыреттерін дамыту</w:t>
            </w:r>
          </w:p>
        </w:tc>
        <w:tc>
          <w:tcPr>
            <w:tcW w:w="999" w:type="dxa"/>
          </w:tcPr>
          <w:p w14:paraId="21F73DF4"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80</w:t>
            </w:r>
          </w:p>
        </w:tc>
        <w:tc>
          <w:tcPr>
            <w:tcW w:w="1411" w:type="dxa"/>
          </w:tcPr>
          <w:p w14:paraId="25107D1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 972</w:t>
            </w:r>
          </w:p>
        </w:tc>
      </w:tr>
      <w:tr w:rsidR="00544C81" w:rsidRPr="00DE6E1A" w14:paraId="12988D97" w14:textId="77777777" w:rsidTr="00DE6E1A">
        <w:trPr>
          <w:trHeight w:val="665"/>
          <w:jc w:val="center"/>
        </w:trPr>
        <w:tc>
          <w:tcPr>
            <w:tcW w:w="567" w:type="dxa"/>
          </w:tcPr>
          <w:p w14:paraId="50417A2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8.</w:t>
            </w:r>
          </w:p>
        </w:tc>
        <w:tc>
          <w:tcPr>
            <w:tcW w:w="1844" w:type="dxa"/>
          </w:tcPr>
          <w:p w14:paraId="7AF7885F"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Абдрахманова Ляззат Калдыровна</w:t>
            </w:r>
          </w:p>
        </w:tc>
        <w:tc>
          <w:tcPr>
            <w:tcW w:w="1246" w:type="dxa"/>
          </w:tcPr>
          <w:p w14:paraId="0537A7CA"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26.03-29.03.25</w:t>
            </w:r>
          </w:p>
        </w:tc>
        <w:tc>
          <w:tcPr>
            <w:tcW w:w="1730" w:type="dxa"/>
          </w:tcPr>
          <w:p w14:paraId="432CACDA"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«Өрлеу» біліктілікті арттыру ұлттық орталығы» АҚ</w:t>
            </w:r>
          </w:p>
        </w:tc>
        <w:tc>
          <w:tcPr>
            <w:tcW w:w="2835" w:type="dxa"/>
          </w:tcPr>
          <w:p w14:paraId="23EFF11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lang w:val="kk-KZ"/>
              </w:rPr>
              <w:t>«Математика сабағы; позитивті эмоционалды өзара әрекеттесуді құру практикасы»</w:t>
            </w:r>
          </w:p>
        </w:tc>
        <w:tc>
          <w:tcPr>
            <w:tcW w:w="999" w:type="dxa"/>
          </w:tcPr>
          <w:p w14:paraId="4700437D"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40</w:t>
            </w:r>
          </w:p>
        </w:tc>
        <w:tc>
          <w:tcPr>
            <w:tcW w:w="1411" w:type="dxa"/>
          </w:tcPr>
          <w:p w14:paraId="7029E73A"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 1037191</w:t>
            </w:r>
          </w:p>
        </w:tc>
      </w:tr>
      <w:tr w:rsidR="00544C81" w:rsidRPr="00DE6E1A" w14:paraId="113D243E" w14:textId="77777777" w:rsidTr="00DE6E1A">
        <w:trPr>
          <w:trHeight w:val="665"/>
          <w:jc w:val="center"/>
        </w:trPr>
        <w:tc>
          <w:tcPr>
            <w:tcW w:w="567" w:type="dxa"/>
          </w:tcPr>
          <w:p w14:paraId="017C9487"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9.</w:t>
            </w:r>
          </w:p>
        </w:tc>
        <w:tc>
          <w:tcPr>
            <w:tcW w:w="1844" w:type="dxa"/>
          </w:tcPr>
          <w:p w14:paraId="235ABB23"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 xml:space="preserve">Альмухамбетова Марзия Ануарбековна </w:t>
            </w:r>
          </w:p>
        </w:tc>
        <w:tc>
          <w:tcPr>
            <w:tcW w:w="1246" w:type="dxa"/>
          </w:tcPr>
          <w:p w14:paraId="6AC9FB1D"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15.04-24.04.2025</w:t>
            </w:r>
          </w:p>
        </w:tc>
        <w:tc>
          <w:tcPr>
            <w:tcW w:w="1730" w:type="dxa"/>
          </w:tcPr>
          <w:p w14:paraId="61B3853A"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w:t>
            </w:r>
            <w:r w:rsidRPr="00DE6E1A">
              <w:rPr>
                <w:rStyle w:val="s0"/>
                <w:bCs/>
                <w:color w:val="auto"/>
                <w:sz w:val="22"/>
                <w:szCs w:val="22"/>
                <w:shd w:val="clear" w:color="auto" w:fill="FFFFFF"/>
                <w:lang w:val="en-US"/>
              </w:rPr>
              <w:t>Smart wave</w:t>
            </w:r>
            <w:r w:rsidRPr="00DE6E1A">
              <w:rPr>
                <w:rStyle w:val="s0"/>
                <w:bCs/>
                <w:color w:val="auto"/>
                <w:sz w:val="22"/>
                <w:szCs w:val="22"/>
                <w:shd w:val="clear" w:color="auto" w:fill="FFFFFF"/>
              </w:rPr>
              <w:t>»</w:t>
            </w:r>
          </w:p>
        </w:tc>
        <w:tc>
          <w:tcPr>
            <w:tcW w:w="2835" w:type="dxa"/>
          </w:tcPr>
          <w:p w14:paraId="3F0AE3B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«Инклюзивті білім беру ортасында жұмыс істеу үшін педагогтердің кәсіби құзыреттерін дамыту»</w:t>
            </w:r>
          </w:p>
        </w:tc>
        <w:tc>
          <w:tcPr>
            <w:tcW w:w="999" w:type="dxa"/>
          </w:tcPr>
          <w:p w14:paraId="1FCE3DDE"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80</w:t>
            </w:r>
          </w:p>
        </w:tc>
        <w:tc>
          <w:tcPr>
            <w:tcW w:w="1411" w:type="dxa"/>
          </w:tcPr>
          <w:p w14:paraId="46284072"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952</w:t>
            </w:r>
          </w:p>
        </w:tc>
      </w:tr>
      <w:tr w:rsidR="00544C81" w:rsidRPr="00DE6E1A" w14:paraId="4571E5D6" w14:textId="77777777" w:rsidTr="00DE6E1A">
        <w:trPr>
          <w:trHeight w:val="665"/>
          <w:jc w:val="center"/>
        </w:trPr>
        <w:tc>
          <w:tcPr>
            <w:tcW w:w="567" w:type="dxa"/>
          </w:tcPr>
          <w:p w14:paraId="71A4154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10</w:t>
            </w:r>
          </w:p>
        </w:tc>
        <w:tc>
          <w:tcPr>
            <w:tcW w:w="1844" w:type="dxa"/>
          </w:tcPr>
          <w:p w14:paraId="3ED1D5FB"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Кулюбаева С. Е.</w:t>
            </w:r>
          </w:p>
        </w:tc>
        <w:tc>
          <w:tcPr>
            <w:tcW w:w="1246" w:type="dxa"/>
          </w:tcPr>
          <w:p w14:paraId="130AE237"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08.11.2024</w:t>
            </w:r>
          </w:p>
        </w:tc>
        <w:tc>
          <w:tcPr>
            <w:tcW w:w="1730" w:type="dxa"/>
          </w:tcPr>
          <w:p w14:paraId="23951E44"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НЗМ ДББҰ ПШО</w:t>
            </w:r>
          </w:p>
        </w:tc>
        <w:tc>
          <w:tcPr>
            <w:tcW w:w="2835" w:type="dxa"/>
          </w:tcPr>
          <w:p w14:paraId="2AB6D8B7"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Негізгі Мектептегі инклюзивті білім беру практикасы</w:t>
            </w:r>
          </w:p>
        </w:tc>
        <w:tc>
          <w:tcPr>
            <w:tcW w:w="999" w:type="dxa"/>
          </w:tcPr>
          <w:p w14:paraId="43A4BF4B"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80</w:t>
            </w:r>
          </w:p>
        </w:tc>
        <w:tc>
          <w:tcPr>
            <w:tcW w:w="1411" w:type="dxa"/>
          </w:tcPr>
          <w:p w14:paraId="224B7FC8"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103044</w:t>
            </w:r>
          </w:p>
        </w:tc>
      </w:tr>
      <w:tr w:rsidR="00544C81" w:rsidRPr="00DE6E1A" w14:paraId="1828B58D" w14:textId="77777777" w:rsidTr="00DE6E1A">
        <w:trPr>
          <w:trHeight w:val="665"/>
          <w:jc w:val="center"/>
        </w:trPr>
        <w:tc>
          <w:tcPr>
            <w:tcW w:w="567" w:type="dxa"/>
          </w:tcPr>
          <w:p w14:paraId="3D8B15D7"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11.</w:t>
            </w:r>
          </w:p>
        </w:tc>
        <w:tc>
          <w:tcPr>
            <w:tcW w:w="1844" w:type="dxa"/>
          </w:tcPr>
          <w:p w14:paraId="1BD19D71"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Кулюбаева С.Е.</w:t>
            </w:r>
          </w:p>
        </w:tc>
        <w:tc>
          <w:tcPr>
            <w:tcW w:w="1246" w:type="dxa"/>
          </w:tcPr>
          <w:p w14:paraId="5391C4B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07.03.2025</w:t>
            </w:r>
          </w:p>
        </w:tc>
        <w:tc>
          <w:tcPr>
            <w:tcW w:w="1730" w:type="dxa"/>
          </w:tcPr>
          <w:p w14:paraId="1A340044"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НЗМ ДББҰ ПШО</w:t>
            </w:r>
          </w:p>
        </w:tc>
        <w:tc>
          <w:tcPr>
            <w:tcW w:w="2835" w:type="dxa"/>
          </w:tcPr>
          <w:p w14:paraId="57FAE022"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Педагогтердің пәндік құзыреттіліктерін дамыту:география және жаратылыстану ғылымдарын оқытудың тиімді тәжірибелері</w:t>
            </w:r>
          </w:p>
        </w:tc>
        <w:tc>
          <w:tcPr>
            <w:tcW w:w="999" w:type="dxa"/>
          </w:tcPr>
          <w:p w14:paraId="4E75515E"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80</w:t>
            </w:r>
          </w:p>
        </w:tc>
        <w:tc>
          <w:tcPr>
            <w:tcW w:w="1411" w:type="dxa"/>
          </w:tcPr>
          <w:p w14:paraId="05BF54E6"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110769</w:t>
            </w:r>
          </w:p>
        </w:tc>
      </w:tr>
      <w:tr w:rsidR="00544C81" w:rsidRPr="00DE6E1A" w14:paraId="0CA9B0DF" w14:textId="77777777" w:rsidTr="00DE6E1A">
        <w:trPr>
          <w:trHeight w:val="665"/>
          <w:jc w:val="center"/>
        </w:trPr>
        <w:tc>
          <w:tcPr>
            <w:tcW w:w="567" w:type="dxa"/>
          </w:tcPr>
          <w:p w14:paraId="6CC9AC53"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12</w:t>
            </w:r>
          </w:p>
        </w:tc>
        <w:tc>
          <w:tcPr>
            <w:tcW w:w="1844" w:type="dxa"/>
          </w:tcPr>
          <w:p w14:paraId="0FE4DEA5"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rPr>
              <w:t>Юрченко Татьяна Ивановна</w:t>
            </w:r>
          </w:p>
        </w:tc>
        <w:tc>
          <w:tcPr>
            <w:tcW w:w="1246" w:type="dxa"/>
          </w:tcPr>
          <w:p w14:paraId="5A3E2865"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lang w:val="kk-KZ"/>
              </w:rPr>
              <w:t xml:space="preserve">Қыркүйек </w:t>
            </w:r>
            <w:r w:rsidRPr="00DE6E1A">
              <w:rPr>
                <w:rFonts w:ascii="Times New Roman" w:hAnsi="Times New Roman" w:cs="Times New Roman"/>
                <w:bCs/>
                <w:shd w:val="clear" w:color="auto" w:fill="FFFFFF"/>
              </w:rPr>
              <w:t xml:space="preserve"> 2024</w:t>
            </w:r>
          </w:p>
        </w:tc>
        <w:tc>
          <w:tcPr>
            <w:tcW w:w="1730" w:type="dxa"/>
          </w:tcPr>
          <w:p w14:paraId="1DA09D56" w14:textId="77777777" w:rsidR="00544C81" w:rsidRPr="00DE6E1A" w:rsidRDefault="00544C81" w:rsidP="00DE6E1A">
            <w:pPr>
              <w:spacing w:after="0" w:line="240" w:lineRule="auto"/>
              <w:rPr>
                <w:rStyle w:val="s0"/>
                <w:bCs/>
                <w:color w:val="auto"/>
                <w:sz w:val="22"/>
                <w:szCs w:val="22"/>
                <w:shd w:val="clear" w:color="auto" w:fill="FFFFFF"/>
                <w:lang w:val="kk-KZ"/>
              </w:rPr>
            </w:pPr>
            <w:r w:rsidRPr="00DE6E1A">
              <w:rPr>
                <w:rFonts w:ascii="Times New Roman" w:hAnsi="Times New Roman" w:cs="Times New Roman"/>
                <w:bCs/>
                <w:shd w:val="clear" w:color="auto" w:fill="FFFFFF"/>
                <w:lang w:val="kk-KZ"/>
              </w:rPr>
              <w:t>Қашықтан «</w:t>
            </w:r>
            <w:r w:rsidRPr="00DE6E1A">
              <w:rPr>
                <w:rFonts w:ascii="Times New Roman" w:hAnsi="Times New Roman" w:cs="Times New Roman"/>
                <w:bCs/>
                <w:shd w:val="clear" w:color="auto" w:fill="FFFFFF"/>
              </w:rPr>
              <w:t xml:space="preserve">Ахмет Байтұрсынұлы атындағы Қостанай </w:t>
            </w:r>
            <w:r w:rsidRPr="00DE6E1A">
              <w:rPr>
                <w:rFonts w:ascii="Times New Roman" w:hAnsi="Times New Roman" w:cs="Times New Roman"/>
                <w:bCs/>
                <w:shd w:val="clear" w:color="auto" w:fill="FFFFFF"/>
                <w:lang w:val="kk-KZ"/>
              </w:rPr>
              <w:t>ө</w:t>
            </w:r>
            <w:r w:rsidRPr="00DE6E1A">
              <w:rPr>
                <w:rFonts w:ascii="Times New Roman" w:hAnsi="Times New Roman" w:cs="Times New Roman"/>
                <w:bCs/>
                <w:shd w:val="clear" w:color="auto" w:fill="FFFFFF"/>
              </w:rPr>
              <w:t>ңірлік университеті</w:t>
            </w:r>
            <w:r w:rsidRPr="00DE6E1A">
              <w:rPr>
                <w:rFonts w:ascii="Times New Roman" w:hAnsi="Times New Roman" w:cs="Times New Roman"/>
                <w:bCs/>
                <w:shd w:val="clear" w:color="auto" w:fill="FFFFFF"/>
                <w:lang w:val="kk-KZ"/>
              </w:rPr>
              <w:t>»</w:t>
            </w:r>
          </w:p>
        </w:tc>
        <w:tc>
          <w:tcPr>
            <w:tcW w:w="2835" w:type="dxa"/>
          </w:tcPr>
          <w:p w14:paraId="35C09C46"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Fonts w:ascii="Times New Roman" w:hAnsi="Times New Roman" w:cs="Times New Roman"/>
                <w:bCs/>
                <w:shd w:val="clear" w:color="auto" w:fill="FFFFFF"/>
                <w:lang w:val="kk-KZ"/>
              </w:rPr>
              <w:t>Білім беру ұйымы. Ілеспе педагогтарды ассистенттерді/тьютерлерді даярлау</w:t>
            </w:r>
          </w:p>
        </w:tc>
        <w:tc>
          <w:tcPr>
            <w:tcW w:w="999" w:type="dxa"/>
          </w:tcPr>
          <w:p w14:paraId="3937ED77"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108</w:t>
            </w:r>
          </w:p>
        </w:tc>
        <w:tc>
          <w:tcPr>
            <w:tcW w:w="1411" w:type="dxa"/>
          </w:tcPr>
          <w:p w14:paraId="319DC56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bCs/>
                <w:shd w:val="clear" w:color="auto" w:fill="FFFFFF"/>
              </w:rPr>
              <w:t>240909-</w:t>
            </w:r>
            <w:r w:rsidRPr="00DE6E1A">
              <w:rPr>
                <w:rFonts w:ascii="Times New Roman" w:hAnsi="Times New Roman" w:cs="Times New Roman"/>
                <w:bCs/>
                <w:shd w:val="clear" w:color="auto" w:fill="FFFFFF"/>
                <w:lang w:val="en-US"/>
              </w:rPr>
              <w:t>KZ</w:t>
            </w:r>
            <w:r w:rsidRPr="00DE6E1A">
              <w:rPr>
                <w:rFonts w:ascii="Times New Roman" w:hAnsi="Times New Roman" w:cs="Times New Roman"/>
                <w:bCs/>
                <w:shd w:val="clear" w:color="auto" w:fill="FFFFFF"/>
              </w:rPr>
              <w:t>-0859</w:t>
            </w:r>
          </w:p>
        </w:tc>
      </w:tr>
      <w:tr w:rsidR="00544C81" w:rsidRPr="00DE6E1A" w14:paraId="3450F46D" w14:textId="77777777" w:rsidTr="00DE6E1A">
        <w:trPr>
          <w:trHeight w:val="665"/>
          <w:jc w:val="center"/>
        </w:trPr>
        <w:tc>
          <w:tcPr>
            <w:tcW w:w="567" w:type="dxa"/>
          </w:tcPr>
          <w:p w14:paraId="64F308F1"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13</w:t>
            </w:r>
          </w:p>
        </w:tc>
        <w:tc>
          <w:tcPr>
            <w:tcW w:w="1844" w:type="dxa"/>
          </w:tcPr>
          <w:p w14:paraId="5AAAECA7"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Мукашова Динара Камарьяновна</w:t>
            </w:r>
          </w:p>
        </w:tc>
        <w:tc>
          <w:tcPr>
            <w:tcW w:w="1246" w:type="dxa"/>
          </w:tcPr>
          <w:p w14:paraId="6A459A1B"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Fonts w:ascii="Times New Roman" w:hAnsi="Times New Roman" w:cs="Times New Roman"/>
                <w:shd w:val="clear" w:color="auto" w:fill="FFFFFF"/>
              </w:rPr>
              <w:t xml:space="preserve">26.08-18.10.2024 </w:t>
            </w:r>
          </w:p>
        </w:tc>
        <w:tc>
          <w:tcPr>
            <w:tcW w:w="1730" w:type="dxa"/>
          </w:tcPr>
          <w:p w14:paraId="0B35FD0A"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қашықтан</w:t>
            </w:r>
          </w:p>
        </w:tc>
        <w:tc>
          <w:tcPr>
            <w:tcW w:w="2835" w:type="dxa"/>
          </w:tcPr>
          <w:p w14:paraId="31392C72"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lang w:val="kk-KZ"/>
              </w:rPr>
              <w:t>Б</w:t>
            </w:r>
            <w:r w:rsidRPr="00DE6E1A">
              <w:rPr>
                <w:rFonts w:ascii="Times New Roman" w:hAnsi="Times New Roman" w:cs="Times New Roman"/>
                <w:shd w:val="clear" w:color="auto" w:fill="FFFFFF"/>
              </w:rPr>
              <w:t>иология бойынша базалық деңгей курсы</w:t>
            </w:r>
          </w:p>
        </w:tc>
        <w:tc>
          <w:tcPr>
            <w:tcW w:w="999" w:type="dxa"/>
          </w:tcPr>
          <w:p w14:paraId="796AD3A6"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80</w:t>
            </w:r>
          </w:p>
        </w:tc>
        <w:tc>
          <w:tcPr>
            <w:tcW w:w="1411" w:type="dxa"/>
          </w:tcPr>
          <w:p w14:paraId="12467707"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Fonts w:ascii="Times New Roman" w:hAnsi="Times New Roman" w:cs="Times New Roman"/>
                <w:b/>
                <w:shd w:val="clear" w:color="auto" w:fill="FFFFFF"/>
                <w:lang w:val="kk-KZ"/>
              </w:rPr>
              <w:t xml:space="preserve">Куәлік </w:t>
            </w:r>
          </w:p>
        </w:tc>
      </w:tr>
      <w:tr w:rsidR="00544C81" w:rsidRPr="00DE6E1A" w14:paraId="051FB025" w14:textId="77777777" w:rsidTr="00DE6E1A">
        <w:trPr>
          <w:trHeight w:val="665"/>
          <w:jc w:val="center"/>
        </w:trPr>
        <w:tc>
          <w:tcPr>
            <w:tcW w:w="567" w:type="dxa"/>
          </w:tcPr>
          <w:p w14:paraId="20BDCBDF"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14.</w:t>
            </w:r>
          </w:p>
        </w:tc>
        <w:tc>
          <w:tcPr>
            <w:tcW w:w="1844" w:type="dxa"/>
          </w:tcPr>
          <w:p w14:paraId="2C42EE6C"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Мукашова Динара Камарьяновна</w:t>
            </w:r>
          </w:p>
        </w:tc>
        <w:tc>
          <w:tcPr>
            <w:tcW w:w="1246" w:type="dxa"/>
          </w:tcPr>
          <w:p w14:paraId="1EC178DB"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Fonts w:ascii="Times New Roman" w:hAnsi="Times New Roman" w:cs="Times New Roman"/>
                <w:shd w:val="clear" w:color="auto" w:fill="FFFFFF"/>
              </w:rPr>
              <w:t xml:space="preserve">28.10-01.11.2024 </w:t>
            </w:r>
          </w:p>
        </w:tc>
        <w:tc>
          <w:tcPr>
            <w:tcW w:w="1730" w:type="dxa"/>
          </w:tcPr>
          <w:p w14:paraId="7F46384E" w14:textId="77777777" w:rsidR="00544C81" w:rsidRPr="00DE6E1A" w:rsidRDefault="00544C81" w:rsidP="00DE6E1A">
            <w:pPr>
              <w:spacing w:after="0" w:line="240" w:lineRule="auto"/>
              <w:rPr>
                <w:rStyle w:val="s0"/>
                <w:bCs/>
                <w:color w:val="auto"/>
                <w:sz w:val="22"/>
                <w:szCs w:val="22"/>
                <w:shd w:val="clear" w:color="auto" w:fill="FFFFFF"/>
                <w:lang w:val="kk-KZ"/>
              </w:rPr>
            </w:pPr>
            <w:r w:rsidRPr="00DE6E1A">
              <w:rPr>
                <w:rFonts w:ascii="Times New Roman" w:hAnsi="Times New Roman" w:cs="Times New Roman"/>
                <w:shd w:val="clear" w:color="auto" w:fill="FFFFFF"/>
              </w:rPr>
              <w:t>№ 96</w:t>
            </w:r>
            <w:r w:rsidRPr="00DE6E1A">
              <w:rPr>
                <w:rFonts w:ascii="Times New Roman" w:hAnsi="Times New Roman" w:cs="Times New Roman"/>
                <w:shd w:val="clear" w:color="auto" w:fill="FFFFFF"/>
                <w:lang w:val="kk-KZ"/>
              </w:rPr>
              <w:t xml:space="preserve"> мектеп</w:t>
            </w:r>
            <w:r w:rsidRPr="00DE6E1A">
              <w:rPr>
                <w:rFonts w:ascii="Times New Roman" w:hAnsi="Times New Roman" w:cs="Times New Roman"/>
                <w:shd w:val="clear" w:color="auto" w:fill="FFFFFF"/>
              </w:rPr>
              <w:t>-</w:t>
            </w:r>
            <w:r w:rsidRPr="00DE6E1A">
              <w:rPr>
                <w:rFonts w:ascii="Times New Roman" w:hAnsi="Times New Roman" w:cs="Times New Roman"/>
                <w:shd w:val="clear" w:color="auto" w:fill="FFFFFF"/>
                <w:lang w:val="kk-KZ"/>
              </w:rPr>
              <w:t>гимназия</w:t>
            </w:r>
          </w:p>
        </w:tc>
        <w:tc>
          <w:tcPr>
            <w:tcW w:w="2835" w:type="dxa"/>
          </w:tcPr>
          <w:p w14:paraId="43EB04DE"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Fonts w:ascii="Times New Roman" w:hAnsi="Times New Roman" w:cs="Times New Roman"/>
                <w:shd w:val="clear" w:color="auto" w:fill="FFFFFF"/>
                <w:lang w:val="kk-KZ"/>
              </w:rPr>
              <w:t>«Биология сабақтарында білім алушылардың функционалдық сауаттылығын қалыптастыру»</w:t>
            </w:r>
          </w:p>
        </w:tc>
        <w:tc>
          <w:tcPr>
            <w:tcW w:w="999" w:type="dxa"/>
          </w:tcPr>
          <w:p w14:paraId="2A268E4B"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40</w:t>
            </w:r>
          </w:p>
        </w:tc>
        <w:tc>
          <w:tcPr>
            <w:tcW w:w="1411" w:type="dxa"/>
          </w:tcPr>
          <w:p w14:paraId="242D9E5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 1034381</w:t>
            </w:r>
          </w:p>
        </w:tc>
      </w:tr>
      <w:tr w:rsidR="00544C81" w:rsidRPr="00DE6E1A" w14:paraId="057E8EC4" w14:textId="77777777" w:rsidTr="00DE6E1A">
        <w:trPr>
          <w:trHeight w:val="665"/>
          <w:jc w:val="center"/>
        </w:trPr>
        <w:tc>
          <w:tcPr>
            <w:tcW w:w="567" w:type="dxa"/>
          </w:tcPr>
          <w:p w14:paraId="2BB534B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15</w:t>
            </w:r>
          </w:p>
        </w:tc>
        <w:tc>
          <w:tcPr>
            <w:tcW w:w="1844" w:type="dxa"/>
          </w:tcPr>
          <w:p w14:paraId="61B31515"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Мукашова Динара Камарьяновна</w:t>
            </w:r>
          </w:p>
        </w:tc>
        <w:tc>
          <w:tcPr>
            <w:tcW w:w="1246" w:type="dxa"/>
          </w:tcPr>
          <w:p w14:paraId="2E3CBBF8"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kk-KZ"/>
              </w:rPr>
            </w:pPr>
            <w:r w:rsidRPr="00DE6E1A">
              <w:rPr>
                <w:rFonts w:ascii="Times New Roman" w:hAnsi="Times New Roman" w:cs="Times New Roman"/>
                <w:shd w:val="clear" w:color="auto" w:fill="FFFFFF"/>
              </w:rPr>
              <w:t xml:space="preserve">26.03-29.03.2025 </w:t>
            </w:r>
          </w:p>
        </w:tc>
        <w:tc>
          <w:tcPr>
            <w:tcW w:w="1730" w:type="dxa"/>
          </w:tcPr>
          <w:p w14:paraId="6B03DDCD"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Дулат Бабатай</w:t>
            </w:r>
            <w:r w:rsidRPr="00DE6E1A">
              <w:rPr>
                <w:rFonts w:ascii="Times New Roman" w:hAnsi="Times New Roman" w:cs="Times New Roman"/>
                <w:shd w:val="clear" w:color="auto" w:fill="FFFFFF"/>
                <w:lang w:val="kk-KZ"/>
              </w:rPr>
              <w:t>ұлы</w:t>
            </w:r>
            <w:r w:rsidRPr="00DE6E1A">
              <w:rPr>
                <w:rFonts w:ascii="Times New Roman" w:hAnsi="Times New Roman" w:cs="Times New Roman"/>
                <w:shd w:val="clear" w:color="auto" w:fill="FFFFFF"/>
              </w:rPr>
              <w:t xml:space="preserve"> </w:t>
            </w:r>
            <w:r w:rsidRPr="00DE6E1A">
              <w:rPr>
                <w:rFonts w:ascii="Times New Roman" w:hAnsi="Times New Roman" w:cs="Times New Roman"/>
                <w:shd w:val="clear" w:color="auto" w:fill="FFFFFF"/>
                <w:lang w:val="kk-KZ"/>
              </w:rPr>
              <w:t>атындағы №</w:t>
            </w:r>
            <w:r w:rsidRPr="00DE6E1A">
              <w:rPr>
                <w:rFonts w:ascii="Times New Roman" w:hAnsi="Times New Roman" w:cs="Times New Roman"/>
                <w:shd w:val="clear" w:color="auto" w:fill="FFFFFF"/>
              </w:rPr>
              <w:t>89</w:t>
            </w:r>
            <w:r w:rsidRPr="00DE6E1A">
              <w:rPr>
                <w:rFonts w:ascii="Times New Roman" w:hAnsi="Times New Roman" w:cs="Times New Roman"/>
                <w:shd w:val="clear" w:color="auto" w:fill="FFFFFF"/>
                <w:lang w:val="kk-KZ"/>
              </w:rPr>
              <w:t xml:space="preserve"> мектеп</w:t>
            </w:r>
            <w:r w:rsidRPr="00DE6E1A">
              <w:rPr>
                <w:rFonts w:ascii="Times New Roman" w:hAnsi="Times New Roman" w:cs="Times New Roman"/>
                <w:shd w:val="clear" w:color="auto" w:fill="FFFFFF"/>
              </w:rPr>
              <w:t>-</w:t>
            </w:r>
            <w:r w:rsidRPr="00DE6E1A">
              <w:rPr>
                <w:rFonts w:ascii="Times New Roman" w:hAnsi="Times New Roman" w:cs="Times New Roman"/>
                <w:shd w:val="clear" w:color="auto" w:fill="FFFFFF"/>
                <w:lang w:val="kk-KZ"/>
              </w:rPr>
              <w:t>лицей</w:t>
            </w:r>
          </w:p>
        </w:tc>
        <w:tc>
          <w:tcPr>
            <w:tcW w:w="2835" w:type="dxa"/>
          </w:tcPr>
          <w:p w14:paraId="0E60F0F8"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lang w:val="kk-KZ"/>
              </w:rPr>
              <w:t>«Биология сабағы: позитивті-эмоционалды өзара әрекеттесуді құру тәжірибесі»</w:t>
            </w:r>
          </w:p>
        </w:tc>
        <w:tc>
          <w:tcPr>
            <w:tcW w:w="999" w:type="dxa"/>
          </w:tcPr>
          <w:p w14:paraId="3809185C"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40</w:t>
            </w:r>
          </w:p>
        </w:tc>
        <w:tc>
          <w:tcPr>
            <w:tcW w:w="1411" w:type="dxa"/>
          </w:tcPr>
          <w:p w14:paraId="4FF85916"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 1037009</w:t>
            </w:r>
          </w:p>
        </w:tc>
      </w:tr>
      <w:tr w:rsidR="00544C81" w:rsidRPr="00DE6E1A" w14:paraId="0C183D24" w14:textId="77777777" w:rsidTr="00DE6E1A">
        <w:trPr>
          <w:trHeight w:val="665"/>
          <w:jc w:val="center"/>
        </w:trPr>
        <w:tc>
          <w:tcPr>
            <w:tcW w:w="567" w:type="dxa"/>
          </w:tcPr>
          <w:p w14:paraId="6337ACA6"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16.</w:t>
            </w:r>
          </w:p>
        </w:tc>
        <w:tc>
          <w:tcPr>
            <w:tcW w:w="1844" w:type="dxa"/>
          </w:tcPr>
          <w:p w14:paraId="69E74607"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Fonts w:ascii="Times New Roman" w:hAnsi="Times New Roman" w:cs="Times New Roman"/>
                <w:shd w:val="clear" w:color="auto" w:fill="FFFFFF"/>
              </w:rPr>
              <w:t xml:space="preserve">Муканова </w:t>
            </w:r>
          </w:p>
          <w:p w14:paraId="68765FB2"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Fonts w:ascii="Times New Roman" w:hAnsi="Times New Roman" w:cs="Times New Roman"/>
                <w:shd w:val="clear" w:color="auto" w:fill="FFFFFF"/>
              </w:rPr>
              <w:t>Гульназ Лукмановна</w:t>
            </w:r>
          </w:p>
        </w:tc>
        <w:tc>
          <w:tcPr>
            <w:tcW w:w="1246" w:type="dxa"/>
          </w:tcPr>
          <w:p w14:paraId="204211BF"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Style w:val="s0"/>
                <w:bCs/>
                <w:color w:val="auto"/>
                <w:sz w:val="22"/>
                <w:szCs w:val="22"/>
                <w:shd w:val="clear" w:color="auto" w:fill="FFFFFF"/>
              </w:rPr>
              <w:t>01.11.24</w:t>
            </w:r>
          </w:p>
        </w:tc>
        <w:tc>
          <w:tcPr>
            <w:tcW w:w="1730" w:type="dxa"/>
          </w:tcPr>
          <w:p w14:paraId="21AF9D50" w14:textId="77777777" w:rsidR="00544C81" w:rsidRPr="00DE6E1A" w:rsidRDefault="00544C81" w:rsidP="00DE6E1A">
            <w:pPr>
              <w:spacing w:after="0" w:line="240" w:lineRule="auto"/>
              <w:rPr>
                <w:rFonts w:ascii="Times New Roman" w:hAnsi="Times New Roman" w:cs="Times New Roman"/>
                <w:shd w:val="clear" w:color="auto" w:fill="FFFFFF"/>
              </w:rPr>
            </w:pPr>
            <w:r w:rsidRPr="00DE6E1A">
              <w:rPr>
                <w:rStyle w:val="s0"/>
                <w:bCs/>
                <w:color w:val="auto"/>
                <w:sz w:val="22"/>
                <w:szCs w:val="22"/>
                <w:shd w:val="clear" w:color="auto" w:fill="FFFFFF"/>
              </w:rPr>
              <w:t>«Өрлеу» біліктілікті арттыру ұлттық орталығы» АҚ</w:t>
            </w:r>
          </w:p>
        </w:tc>
        <w:tc>
          <w:tcPr>
            <w:tcW w:w="2835" w:type="dxa"/>
          </w:tcPr>
          <w:p w14:paraId="6932C021"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lang w:val="kk-KZ"/>
              </w:rPr>
            </w:pPr>
            <w:r w:rsidRPr="00DE6E1A">
              <w:rPr>
                <w:rFonts w:ascii="Times New Roman" w:hAnsi="Times New Roman" w:cs="Times New Roman"/>
                <w:shd w:val="clear" w:color="auto" w:fill="FFFFFF"/>
                <w:lang w:val="kk-KZ"/>
              </w:rPr>
              <w:t>«</w:t>
            </w:r>
            <w:r w:rsidRPr="00DE6E1A">
              <w:rPr>
                <w:rFonts w:ascii="Times New Roman" w:hAnsi="Times New Roman" w:cs="Times New Roman"/>
                <w:shd w:val="clear" w:color="auto" w:fill="FFFFFF"/>
              </w:rPr>
              <w:t>География сабақтарында білім алушылардың функционалдық сауаттылығын қалыптастыру</w:t>
            </w:r>
            <w:r w:rsidRPr="00DE6E1A">
              <w:rPr>
                <w:rFonts w:ascii="Times New Roman" w:hAnsi="Times New Roman" w:cs="Times New Roman"/>
                <w:shd w:val="clear" w:color="auto" w:fill="FFFFFF"/>
                <w:lang w:val="kk-KZ"/>
              </w:rPr>
              <w:t>»</w:t>
            </w:r>
          </w:p>
        </w:tc>
        <w:tc>
          <w:tcPr>
            <w:tcW w:w="999" w:type="dxa"/>
          </w:tcPr>
          <w:p w14:paraId="5B01A96C" w14:textId="77777777" w:rsidR="00544C81" w:rsidRPr="00DE6E1A" w:rsidRDefault="00544C81" w:rsidP="00DE6E1A">
            <w:pPr>
              <w:spacing w:after="0" w:line="240" w:lineRule="auto"/>
              <w:rPr>
                <w:rFonts w:ascii="Times New Roman" w:hAnsi="Times New Roman" w:cs="Times New Roman"/>
                <w:shd w:val="clear" w:color="auto" w:fill="FFFFFF"/>
              </w:rPr>
            </w:pPr>
            <w:r w:rsidRPr="00DE6E1A">
              <w:rPr>
                <w:rStyle w:val="s0"/>
                <w:bCs/>
                <w:color w:val="auto"/>
                <w:sz w:val="22"/>
                <w:szCs w:val="22"/>
                <w:shd w:val="clear" w:color="auto" w:fill="FFFFFF"/>
              </w:rPr>
              <w:t>40</w:t>
            </w:r>
          </w:p>
        </w:tc>
        <w:tc>
          <w:tcPr>
            <w:tcW w:w="1411" w:type="dxa"/>
          </w:tcPr>
          <w:p w14:paraId="69CD829A"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Style w:val="s0"/>
                <w:bCs/>
                <w:color w:val="auto"/>
                <w:sz w:val="22"/>
                <w:szCs w:val="22"/>
                <w:shd w:val="clear" w:color="auto" w:fill="FFFFFF"/>
              </w:rPr>
              <w:t>№ 1033958</w:t>
            </w:r>
          </w:p>
        </w:tc>
      </w:tr>
      <w:tr w:rsidR="00544C81" w:rsidRPr="00DE6E1A" w14:paraId="361FF5F5" w14:textId="77777777" w:rsidTr="00DE6E1A">
        <w:trPr>
          <w:trHeight w:val="665"/>
          <w:jc w:val="center"/>
        </w:trPr>
        <w:tc>
          <w:tcPr>
            <w:tcW w:w="567" w:type="dxa"/>
          </w:tcPr>
          <w:p w14:paraId="18EE56D6"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17</w:t>
            </w:r>
          </w:p>
        </w:tc>
        <w:tc>
          <w:tcPr>
            <w:tcW w:w="1844" w:type="dxa"/>
          </w:tcPr>
          <w:p w14:paraId="0A861188"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Fonts w:ascii="Times New Roman" w:hAnsi="Times New Roman" w:cs="Times New Roman"/>
                <w:shd w:val="clear" w:color="auto" w:fill="FFFFFF"/>
              </w:rPr>
              <w:t>Ахметова Анар Талгатбековна</w:t>
            </w:r>
          </w:p>
        </w:tc>
        <w:tc>
          <w:tcPr>
            <w:tcW w:w="1246" w:type="dxa"/>
          </w:tcPr>
          <w:p w14:paraId="545B545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08.11.2024</w:t>
            </w:r>
          </w:p>
        </w:tc>
        <w:tc>
          <w:tcPr>
            <w:tcW w:w="1730" w:type="dxa"/>
          </w:tcPr>
          <w:p w14:paraId="4EBE6CF5"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НЗМ ДББҰ ПШО</w:t>
            </w:r>
          </w:p>
        </w:tc>
        <w:tc>
          <w:tcPr>
            <w:tcW w:w="2835" w:type="dxa"/>
          </w:tcPr>
          <w:p w14:paraId="7A66E26B"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Fonts w:ascii="Times New Roman" w:hAnsi="Times New Roman" w:cs="Times New Roman"/>
                <w:shd w:val="clear" w:color="auto" w:fill="FFFFFF"/>
              </w:rPr>
              <w:t>Негізгі Мектептегі инклюзивті білім беру практикасы</w:t>
            </w:r>
          </w:p>
        </w:tc>
        <w:tc>
          <w:tcPr>
            <w:tcW w:w="999" w:type="dxa"/>
          </w:tcPr>
          <w:p w14:paraId="580926E5"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80</w:t>
            </w:r>
          </w:p>
        </w:tc>
        <w:tc>
          <w:tcPr>
            <w:tcW w:w="1411" w:type="dxa"/>
          </w:tcPr>
          <w:p w14:paraId="7225FB20"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103024</w:t>
            </w:r>
          </w:p>
        </w:tc>
      </w:tr>
      <w:tr w:rsidR="00544C81" w:rsidRPr="00DE6E1A" w14:paraId="2CEC8AE5" w14:textId="77777777" w:rsidTr="00DE6E1A">
        <w:trPr>
          <w:trHeight w:val="665"/>
          <w:jc w:val="center"/>
        </w:trPr>
        <w:tc>
          <w:tcPr>
            <w:tcW w:w="567" w:type="dxa"/>
          </w:tcPr>
          <w:p w14:paraId="032B913F"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18</w:t>
            </w:r>
          </w:p>
        </w:tc>
        <w:tc>
          <w:tcPr>
            <w:tcW w:w="1844" w:type="dxa"/>
          </w:tcPr>
          <w:p w14:paraId="396FDE2D"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Fonts w:ascii="Times New Roman" w:hAnsi="Times New Roman" w:cs="Times New Roman"/>
                <w:shd w:val="clear" w:color="auto" w:fill="FFFFFF"/>
              </w:rPr>
              <w:t>Ахметова Анар Талгатбековна</w:t>
            </w:r>
          </w:p>
        </w:tc>
        <w:tc>
          <w:tcPr>
            <w:tcW w:w="1246" w:type="dxa"/>
          </w:tcPr>
          <w:p w14:paraId="13AB3859"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01.11.24</w:t>
            </w:r>
          </w:p>
        </w:tc>
        <w:tc>
          <w:tcPr>
            <w:tcW w:w="1730" w:type="dxa"/>
          </w:tcPr>
          <w:p w14:paraId="2A9D6A34"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«Өрлеу» біліктілікті арттыру ұлттық орталығы» АҚ</w:t>
            </w:r>
          </w:p>
        </w:tc>
        <w:tc>
          <w:tcPr>
            <w:tcW w:w="2835" w:type="dxa"/>
          </w:tcPr>
          <w:p w14:paraId="74000562"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lang w:val="kk-KZ"/>
              </w:rPr>
            </w:pPr>
            <w:r w:rsidRPr="00DE6E1A">
              <w:rPr>
                <w:rFonts w:ascii="Times New Roman" w:hAnsi="Times New Roman" w:cs="Times New Roman"/>
                <w:shd w:val="clear" w:color="auto" w:fill="FFFFFF"/>
                <w:lang w:val="kk-KZ"/>
              </w:rPr>
              <w:t>«</w:t>
            </w:r>
            <w:r w:rsidRPr="00DE6E1A">
              <w:rPr>
                <w:rFonts w:ascii="Times New Roman" w:hAnsi="Times New Roman" w:cs="Times New Roman"/>
                <w:shd w:val="clear" w:color="auto" w:fill="FFFFFF"/>
              </w:rPr>
              <w:t>Математика сабақтарында білім алушылардың функционалдық сауаттылығын қалыптастыру</w:t>
            </w:r>
            <w:r w:rsidRPr="00DE6E1A">
              <w:rPr>
                <w:rFonts w:ascii="Times New Roman" w:hAnsi="Times New Roman" w:cs="Times New Roman"/>
                <w:shd w:val="clear" w:color="auto" w:fill="FFFFFF"/>
                <w:lang w:val="kk-KZ"/>
              </w:rPr>
              <w:t>»</w:t>
            </w:r>
          </w:p>
        </w:tc>
        <w:tc>
          <w:tcPr>
            <w:tcW w:w="999" w:type="dxa"/>
          </w:tcPr>
          <w:p w14:paraId="3FDB7F28"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40</w:t>
            </w:r>
          </w:p>
        </w:tc>
        <w:tc>
          <w:tcPr>
            <w:tcW w:w="1411" w:type="dxa"/>
          </w:tcPr>
          <w:p w14:paraId="62A9F36D"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1033982</w:t>
            </w:r>
          </w:p>
        </w:tc>
      </w:tr>
      <w:tr w:rsidR="00544C81" w:rsidRPr="00DE6E1A" w14:paraId="6AB0CFAB" w14:textId="77777777" w:rsidTr="00DE6E1A">
        <w:trPr>
          <w:trHeight w:val="665"/>
          <w:jc w:val="center"/>
        </w:trPr>
        <w:tc>
          <w:tcPr>
            <w:tcW w:w="567" w:type="dxa"/>
          </w:tcPr>
          <w:p w14:paraId="0999350F"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19</w:t>
            </w:r>
          </w:p>
        </w:tc>
        <w:tc>
          <w:tcPr>
            <w:tcW w:w="1844" w:type="dxa"/>
          </w:tcPr>
          <w:p w14:paraId="559526F6"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Fonts w:ascii="Times New Roman" w:hAnsi="Times New Roman" w:cs="Times New Roman"/>
                <w:shd w:val="clear" w:color="auto" w:fill="FFFFFF"/>
              </w:rPr>
              <w:t>Ахметова Анар Талгатбековна</w:t>
            </w:r>
          </w:p>
        </w:tc>
        <w:tc>
          <w:tcPr>
            <w:tcW w:w="1246" w:type="dxa"/>
          </w:tcPr>
          <w:p w14:paraId="56049324" w14:textId="77777777" w:rsidR="00544C81" w:rsidRPr="00DE6E1A" w:rsidRDefault="00544C81" w:rsidP="00DE6E1A">
            <w:pPr>
              <w:suppressAutoHyphens/>
              <w:snapToGrid w:val="0"/>
              <w:spacing w:after="0" w:line="240" w:lineRule="auto"/>
              <w:rPr>
                <w:rStyle w:val="s0"/>
                <w:bCs/>
                <w:color w:val="auto"/>
                <w:sz w:val="22"/>
                <w:szCs w:val="22"/>
                <w:shd w:val="clear" w:color="auto" w:fill="FFFFFF"/>
              </w:rPr>
            </w:pPr>
            <w:r w:rsidRPr="00DE6E1A">
              <w:rPr>
                <w:rStyle w:val="s0"/>
                <w:bCs/>
                <w:color w:val="auto"/>
                <w:sz w:val="22"/>
                <w:szCs w:val="22"/>
                <w:shd w:val="clear" w:color="auto" w:fill="FFFFFF"/>
                <w:lang w:val="kk-KZ"/>
              </w:rPr>
              <w:t xml:space="preserve">Наурыз </w:t>
            </w:r>
            <w:r w:rsidRPr="00DE6E1A">
              <w:rPr>
                <w:rStyle w:val="s0"/>
                <w:bCs/>
                <w:color w:val="auto"/>
                <w:sz w:val="22"/>
                <w:szCs w:val="22"/>
                <w:shd w:val="clear" w:color="auto" w:fill="FFFFFF"/>
              </w:rPr>
              <w:t xml:space="preserve"> 2025</w:t>
            </w:r>
          </w:p>
        </w:tc>
        <w:tc>
          <w:tcPr>
            <w:tcW w:w="1730" w:type="dxa"/>
          </w:tcPr>
          <w:p w14:paraId="088DBBE0" w14:textId="77777777" w:rsidR="00544C81" w:rsidRPr="00DE6E1A" w:rsidRDefault="00544C81" w:rsidP="00DE6E1A">
            <w:pPr>
              <w:spacing w:after="0" w:line="240" w:lineRule="auto"/>
              <w:rPr>
                <w:rStyle w:val="s0"/>
                <w:bCs/>
                <w:color w:val="auto"/>
                <w:sz w:val="22"/>
                <w:szCs w:val="22"/>
                <w:shd w:val="clear" w:color="auto" w:fill="FFFFFF"/>
              </w:rPr>
            </w:pPr>
            <w:r w:rsidRPr="00DE6E1A">
              <w:rPr>
                <w:rFonts w:ascii="Times New Roman" w:hAnsi="Times New Roman" w:cs="Times New Roman"/>
                <w:shd w:val="clear" w:color="auto" w:fill="FFFFFF"/>
              </w:rPr>
              <w:t>НЗМ ДББҰ ПШО</w:t>
            </w:r>
          </w:p>
        </w:tc>
        <w:tc>
          <w:tcPr>
            <w:tcW w:w="2835" w:type="dxa"/>
          </w:tcPr>
          <w:p w14:paraId="406D3427" w14:textId="77777777" w:rsidR="00544C81" w:rsidRPr="00DE6E1A" w:rsidRDefault="00544C81" w:rsidP="00DE6E1A">
            <w:pPr>
              <w:suppressAutoHyphens/>
              <w:snapToGrid w:val="0"/>
              <w:spacing w:after="0" w:line="240" w:lineRule="auto"/>
              <w:rPr>
                <w:rFonts w:ascii="Times New Roman" w:hAnsi="Times New Roman" w:cs="Times New Roman"/>
                <w:shd w:val="clear" w:color="auto" w:fill="FFFFFF"/>
              </w:rPr>
            </w:pPr>
            <w:r w:rsidRPr="00DE6E1A">
              <w:rPr>
                <w:rFonts w:ascii="Times New Roman" w:hAnsi="Times New Roman" w:cs="Times New Roman"/>
                <w:shd w:val="clear" w:color="auto" w:fill="FFFFFF"/>
                <w:lang w:val="kk-KZ"/>
              </w:rPr>
              <w:t>«</w:t>
            </w:r>
            <w:r w:rsidRPr="00DE6E1A">
              <w:rPr>
                <w:rFonts w:ascii="Times New Roman" w:hAnsi="Times New Roman" w:cs="Times New Roman"/>
                <w:shd w:val="clear" w:color="auto" w:fill="FFFFFF"/>
              </w:rPr>
              <w:t>Оқушылардың функционалдық сауаттылығын дамыт</w:t>
            </w:r>
            <w:r w:rsidRPr="00DE6E1A">
              <w:rPr>
                <w:rFonts w:ascii="Times New Roman" w:hAnsi="Times New Roman" w:cs="Times New Roman"/>
                <w:shd w:val="clear" w:color="auto" w:fill="FFFFFF"/>
                <w:lang w:val="kk-KZ"/>
              </w:rPr>
              <w:t>»</w:t>
            </w:r>
          </w:p>
        </w:tc>
        <w:tc>
          <w:tcPr>
            <w:tcW w:w="999" w:type="dxa"/>
          </w:tcPr>
          <w:p w14:paraId="3876835A" w14:textId="77777777" w:rsidR="00544C81" w:rsidRPr="00DE6E1A" w:rsidRDefault="00544C81" w:rsidP="00DE6E1A">
            <w:pPr>
              <w:spacing w:after="0" w:line="240" w:lineRule="auto"/>
              <w:rPr>
                <w:rStyle w:val="s0"/>
                <w:bCs/>
                <w:color w:val="auto"/>
                <w:sz w:val="22"/>
                <w:szCs w:val="22"/>
                <w:shd w:val="clear" w:color="auto" w:fill="FFFFFF"/>
              </w:rPr>
            </w:pPr>
            <w:r w:rsidRPr="00DE6E1A">
              <w:rPr>
                <w:rStyle w:val="s0"/>
                <w:bCs/>
                <w:color w:val="auto"/>
                <w:sz w:val="22"/>
                <w:szCs w:val="22"/>
                <w:shd w:val="clear" w:color="auto" w:fill="FFFFFF"/>
              </w:rPr>
              <w:t xml:space="preserve">16 </w:t>
            </w:r>
          </w:p>
        </w:tc>
        <w:tc>
          <w:tcPr>
            <w:tcW w:w="1411" w:type="dxa"/>
          </w:tcPr>
          <w:p w14:paraId="3599DC9A" w14:textId="77777777" w:rsidR="00544C81" w:rsidRPr="00DE6E1A" w:rsidRDefault="00544C81" w:rsidP="00DE6E1A">
            <w:pPr>
              <w:suppressAutoHyphens/>
              <w:snapToGrid w:val="0"/>
              <w:spacing w:after="0" w:line="240" w:lineRule="auto"/>
              <w:rPr>
                <w:rStyle w:val="s0"/>
                <w:bCs/>
                <w:color w:val="auto"/>
                <w:sz w:val="22"/>
                <w:szCs w:val="22"/>
                <w:shd w:val="clear" w:color="auto" w:fill="FFFFFF"/>
                <w:lang w:val="en-US"/>
              </w:rPr>
            </w:pPr>
            <w:r w:rsidRPr="00DE6E1A">
              <w:rPr>
                <w:rStyle w:val="s0"/>
                <w:bCs/>
                <w:color w:val="auto"/>
                <w:sz w:val="22"/>
                <w:szCs w:val="22"/>
                <w:shd w:val="clear" w:color="auto" w:fill="FFFFFF"/>
              </w:rPr>
              <w:t>№ 0125</w:t>
            </w:r>
            <w:r w:rsidRPr="00DE6E1A">
              <w:rPr>
                <w:rStyle w:val="s0"/>
                <w:bCs/>
                <w:color w:val="auto"/>
                <w:sz w:val="22"/>
                <w:szCs w:val="22"/>
                <w:shd w:val="clear" w:color="auto" w:fill="FFFFFF"/>
                <w:lang w:val="en-US"/>
              </w:rPr>
              <w:t>ut2</w:t>
            </w:r>
          </w:p>
        </w:tc>
      </w:tr>
    </w:tbl>
    <w:p w14:paraId="312F317B" w14:textId="77777777" w:rsidR="00544C81" w:rsidRPr="004D4E4B" w:rsidRDefault="00544C81" w:rsidP="00DE6E1A">
      <w:pPr>
        <w:spacing w:after="0" w:line="240" w:lineRule="auto"/>
        <w:ind w:firstLine="709"/>
        <w:jc w:val="both"/>
        <w:rPr>
          <w:rFonts w:ascii="Times New Roman" w:hAnsi="Times New Roman" w:cs="Times New Roman"/>
          <w:sz w:val="28"/>
          <w:szCs w:val="28"/>
        </w:rPr>
      </w:pPr>
    </w:p>
    <w:tbl>
      <w:tblPr>
        <w:tblpPr w:leftFromText="180" w:rightFromText="180"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701"/>
        <w:gridCol w:w="2977"/>
        <w:gridCol w:w="1276"/>
        <w:gridCol w:w="1417"/>
      </w:tblGrid>
      <w:tr w:rsidR="00544C81" w:rsidRPr="00DE6E1A" w14:paraId="179FCDDB" w14:textId="77777777" w:rsidTr="00DE6E1A">
        <w:trPr>
          <w:trHeight w:val="590"/>
        </w:trPr>
        <w:tc>
          <w:tcPr>
            <w:tcW w:w="1048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9FC7E" w14:textId="77777777" w:rsidR="00544C81" w:rsidRPr="00DE6E1A" w:rsidRDefault="00544C81" w:rsidP="00DE6E1A">
            <w:pPr>
              <w:spacing w:after="0" w:line="240" w:lineRule="auto"/>
              <w:ind w:firstLine="709"/>
              <w:jc w:val="center"/>
              <w:rPr>
                <w:rFonts w:ascii="Times New Roman" w:hAnsi="Times New Roman" w:cs="Times New Roman"/>
                <w:b/>
                <w:bCs/>
                <w:sz w:val="18"/>
                <w:szCs w:val="18"/>
              </w:rPr>
            </w:pPr>
            <w:r w:rsidRPr="00DE6E1A">
              <w:rPr>
                <w:rFonts w:ascii="Times New Roman" w:hAnsi="Times New Roman" w:cs="Times New Roman"/>
                <w:b/>
                <w:bCs/>
                <w:sz w:val="18"/>
                <w:szCs w:val="18"/>
                <w:lang w:val="kk-KZ"/>
              </w:rPr>
              <w:t>Бастауыш сынып мұғалімдерінің ӘБ-нің сертификаттарына сілтеме</w:t>
            </w:r>
          </w:p>
          <w:p w14:paraId="1AA8728D" w14:textId="77777777" w:rsidR="00544C81" w:rsidRPr="00DE6E1A" w:rsidRDefault="00BA26C1" w:rsidP="00DE6E1A">
            <w:pPr>
              <w:spacing w:after="0" w:line="240" w:lineRule="auto"/>
              <w:ind w:firstLine="709"/>
              <w:jc w:val="both"/>
              <w:rPr>
                <w:rFonts w:ascii="Times New Roman" w:hAnsi="Times New Roman" w:cs="Times New Roman"/>
                <w:b/>
                <w:bCs/>
                <w:sz w:val="18"/>
                <w:szCs w:val="18"/>
              </w:rPr>
            </w:pPr>
            <w:hyperlink r:id="rId17" w:history="1">
              <w:r w:rsidR="00544C81" w:rsidRPr="00DE6E1A">
                <w:rPr>
                  <w:rStyle w:val="af0"/>
                  <w:rFonts w:ascii="Times New Roman" w:hAnsi="Times New Roman" w:cs="Times New Roman"/>
                  <w:b/>
                  <w:bCs/>
                  <w:color w:val="auto"/>
                  <w:sz w:val="18"/>
                  <w:szCs w:val="18"/>
                </w:rPr>
                <w:t>https://drive.google.com/drive/folders/1ikA1JI5uzLoRgxSAfIQZ_80XEl-WdyF1?usp=sharing</w:t>
              </w:r>
            </w:hyperlink>
          </w:p>
          <w:p w14:paraId="4B3F399A" w14:textId="77777777" w:rsidR="00544C81" w:rsidRPr="00DE6E1A" w:rsidRDefault="00544C81" w:rsidP="00DE6E1A">
            <w:pPr>
              <w:spacing w:after="0" w:line="240" w:lineRule="auto"/>
              <w:ind w:firstLine="709"/>
              <w:jc w:val="both"/>
              <w:rPr>
                <w:rFonts w:ascii="Times New Roman" w:hAnsi="Times New Roman" w:cs="Times New Roman"/>
                <w:b/>
                <w:bCs/>
                <w:sz w:val="18"/>
                <w:szCs w:val="18"/>
              </w:rPr>
            </w:pPr>
          </w:p>
          <w:p w14:paraId="5391B37E"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p>
        </w:tc>
      </w:tr>
      <w:tr w:rsidR="00544C81" w:rsidRPr="00DE6E1A" w14:paraId="07BC46D7" w14:textId="77777777" w:rsidTr="00DE6E1A">
        <w:trPr>
          <w:trHeight w:val="590"/>
        </w:trPr>
        <w:tc>
          <w:tcPr>
            <w:tcW w:w="1271" w:type="dxa"/>
            <w:tcBorders>
              <w:top w:val="single" w:sz="4" w:space="0" w:color="auto"/>
              <w:left w:val="single" w:sz="4" w:space="0" w:color="auto"/>
              <w:bottom w:val="single" w:sz="4" w:space="0" w:color="auto"/>
              <w:right w:val="single" w:sz="4" w:space="0" w:color="auto"/>
            </w:tcBorders>
            <w:hideMark/>
          </w:tcPr>
          <w:p w14:paraId="68A8FF4E" w14:textId="77777777" w:rsidR="00544C81" w:rsidRPr="00DE6E1A" w:rsidRDefault="00544C81" w:rsidP="00DE6E1A">
            <w:pPr>
              <w:suppressAutoHyphens/>
              <w:snapToGrid w:val="0"/>
              <w:spacing w:after="0" w:line="240" w:lineRule="auto"/>
              <w:jc w:val="center"/>
              <w:rPr>
                <w:rFonts w:ascii="Times New Roman" w:hAnsi="Times New Roman" w:cs="Times New Roman"/>
                <w:b/>
                <w:sz w:val="18"/>
                <w:szCs w:val="18"/>
                <w:lang w:val="kk-KZ"/>
              </w:rPr>
            </w:pPr>
            <w:r w:rsidRPr="00DE6E1A">
              <w:rPr>
                <w:rFonts w:ascii="Times New Roman" w:hAnsi="Times New Roman" w:cs="Times New Roman"/>
                <w:b/>
                <w:sz w:val="18"/>
                <w:szCs w:val="18"/>
                <w:lang w:val="kk-KZ"/>
              </w:rPr>
              <w:t>Курстан өткен педагогтың</w:t>
            </w:r>
          </w:p>
          <w:p w14:paraId="36574EBE"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b/>
                <w:sz w:val="18"/>
                <w:szCs w:val="18"/>
                <w:lang w:val="kk-KZ"/>
              </w:rPr>
              <w:t>аты-жөні</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74AF15"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b/>
                <w:sz w:val="18"/>
                <w:szCs w:val="18"/>
                <w:shd w:val="clear" w:color="auto" w:fill="FFFFFF"/>
                <w:lang w:val="kk-KZ"/>
              </w:rPr>
              <w:t>Курстан өткен күн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D8D38"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b/>
                <w:sz w:val="18"/>
                <w:szCs w:val="18"/>
                <w:shd w:val="clear" w:color="auto" w:fill="FFFFFF"/>
                <w:lang w:val="kk-KZ"/>
              </w:rPr>
              <w:t>Курстан өткен орын</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CFA052"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b/>
                <w:sz w:val="18"/>
                <w:szCs w:val="18"/>
                <w:shd w:val="clear" w:color="auto" w:fill="FFFFFF"/>
                <w:lang w:val="kk-KZ"/>
              </w:rPr>
              <w:t>Курстың атауы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4630C0"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b/>
                <w:sz w:val="18"/>
                <w:szCs w:val="18"/>
                <w:shd w:val="clear" w:color="auto" w:fill="FFFFFF"/>
                <w:lang w:val="kk-KZ"/>
              </w:rPr>
              <w:t>Сағат саны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C8E9C1"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b/>
                <w:sz w:val="18"/>
                <w:szCs w:val="18"/>
                <w:shd w:val="clear" w:color="auto" w:fill="FFFFFF"/>
                <w:lang w:val="kk-KZ"/>
              </w:rPr>
              <w:t xml:space="preserve">Куәлік </w:t>
            </w:r>
            <w:r w:rsidRPr="00DE6E1A">
              <w:rPr>
                <w:rFonts w:ascii="Times New Roman" w:hAnsi="Times New Roman" w:cs="Times New Roman"/>
                <w:b/>
                <w:sz w:val="18"/>
                <w:szCs w:val="18"/>
                <w:shd w:val="clear" w:color="auto" w:fill="FFFFFF"/>
              </w:rPr>
              <w:t>№</w:t>
            </w:r>
          </w:p>
        </w:tc>
      </w:tr>
      <w:tr w:rsidR="00544C81" w:rsidRPr="00DE6E1A" w14:paraId="62810AA1"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5CF662A5"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sz w:val="18"/>
                <w:szCs w:val="18"/>
                <w:lang w:val="kk-KZ"/>
              </w:rPr>
              <w:t>Абильдина Ю.В.</w:t>
            </w:r>
          </w:p>
        </w:tc>
        <w:tc>
          <w:tcPr>
            <w:tcW w:w="1843" w:type="dxa"/>
            <w:tcBorders>
              <w:top w:val="single" w:sz="4" w:space="0" w:color="auto"/>
              <w:left w:val="single" w:sz="4" w:space="0" w:color="auto"/>
              <w:bottom w:val="single" w:sz="4" w:space="0" w:color="auto"/>
              <w:right w:val="single" w:sz="4" w:space="0" w:color="auto"/>
            </w:tcBorders>
          </w:tcPr>
          <w:p w14:paraId="73334B2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11D6F0A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7DDA4C31"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3AA9EFB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245EC38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268F55AA" w14:textId="77777777" w:rsidTr="00DE6E1A">
        <w:trPr>
          <w:trHeight w:val="590"/>
        </w:trPr>
        <w:tc>
          <w:tcPr>
            <w:tcW w:w="1271" w:type="dxa"/>
            <w:vMerge/>
            <w:tcBorders>
              <w:left w:val="single" w:sz="4" w:space="0" w:color="auto"/>
              <w:right w:val="single" w:sz="4" w:space="0" w:color="auto"/>
            </w:tcBorders>
            <w:vAlign w:val="center"/>
          </w:tcPr>
          <w:p w14:paraId="0B81BFD9"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0BA996E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040E5F0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365F695A"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0559802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5597406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1034318</w:t>
            </w:r>
          </w:p>
        </w:tc>
      </w:tr>
      <w:tr w:rsidR="00544C81" w:rsidRPr="00DE6E1A" w14:paraId="1207840D"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63D619D8"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27AA716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50CE230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0F22F234"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4AB277E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3BADB50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1036077</w:t>
            </w:r>
          </w:p>
        </w:tc>
      </w:tr>
      <w:tr w:rsidR="00544C81" w:rsidRPr="00DE6E1A" w14:paraId="353C0B68" w14:textId="77777777" w:rsidTr="00DE6E1A">
        <w:trPr>
          <w:trHeight w:val="590"/>
        </w:trPr>
        <w:tc>
          <w:tcPr>
            <w:tcW w:w="1271" w:type="dxa"/>
            <w:vMerge w:val="restart"/>
            <w:tcBorders>
              <w:left w:val="single" w:sz="4" w:space="0" w:color="auto"/>
              <w:right w:val="single" w:sz="4" w:space="0" w:color="auto"/>
            </w:tcBorders>
            <w:vAlign w:val="center"/>
          </w:tcPr>
          <w:p w14:paraId="45618F69"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r w:rsidRPr="00DE6E1A">
              <w:rPr>
                <w:rFonts w:ascii="Times New Roman" w:eastAsia="Times New Roman" w:hAnsi="Times New Roman" w:cs="Times New Roman"/>
                <w:sz w:val="18"/>
                <w:szCs w:val="18"/>
              </w:rPr>
              <w:t>Алибаева Р.З.</w:t>
            </w:r>
          </w:p>
        </w:tc>
        <w:tc>
          <w:tcPr>
            <w:tcW w:w="1843" w:type="dxa"/>
            <w:tcBorders>
              <w:top w:val="single" w:sz="4" w:space="0" w:color="auto"/>
              <w:left w:val="single" w:sz="4" w:space="0" w:color="auto"/>
              <w:bottom w:val="single" w:sz="4" w:space="0" w:color="auto"/>
              <w:right w:val="single" w:sz="4" w:space="0" w:color="auto"/>
            </w:tcBorders>
          </w:tcPr>
          <w:p w14:paraId="4AC77AD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12.08-23.08</w:t>
            </w:r>
          </w:p>
          <w:p w14:paraId="61BFB5A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2024 </w:t>
            </w:r>
          </w:p>
        </w:tc>
        <w:tc>
          <w:tcPr>
            <w:tcW w:w="1701" w:type="dxa"/>
            <w:tcBorders>
              <w:top w:val="single" w:sz="4" w:space="0" w:color="auto"/>
              <w:left w:val="single" w:sz="4" w:space="0" w:color="auto"/>
              <w:bottom w:val="single" w:sz="4" w:space="0" w:color="auto"/>
              <w:right w:val="single" w:sz="4" w:space="0" w:color="auto"/>
            </w:tcBorders>
          </w:tcPr>
          <w:p w14:paraId="12A8F96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77749232"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мектеп оқушыларының зерттеу және жобалау қызметі</w:t>
            </w:r>
          </w:p>
        </w:tc>
        <w:tc>
          <w:tcPr>
            <w:tcW w:w="1276" w:type="dxa"/>
            <w:tcBorders>
              <w:top w:val="single" w:sz="4" w:space="0" w:color="auto"/>
              <w:left w:val="single" w:sz="4" w:space="0" w:color="auto"/>
              <w:bottom w:val="single" w:sz="4" w:space="0" w:color="auto"/>
              <w:right w:val="single" w:sz="4" w:space="0" w:color="auto"/>
            </w:tcBorders>
          </w:tcPr>
          <w:p w14:paraId="4E1987B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4477712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0863924</w:t>
            </w:r>
          </w:p>
        </w:tc>
      </w:tr>
      <w:tr w:rsidR="00544C81" w:rsidRPr="00DE6E1A" w14:paraId="69AA0FFB" w14:textId="77777777" w:rsidTr="00DE6E1A">
        <w:trPr>
          <w:trHeight w:val="590"/>
        </w:trPr>
        <w:tc>
          <w:tcPr>
            <w:tcW w:w="1271" w:type="dxa"/>
            <w:vMerge/>
            <w:tcBorders>
              <w:left w:val="single" w:sz="4" w:space="0" w:color="auto"/>
              <w:right w:val="single" w:sz="4" w:space="0" w:color="auto"/>
            </w:tcBorders>
            <w:vAlign w:val="center"/>
          </w:tcPr>
          <w:p w14:paraId="5B8E5764"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EBB8385"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7AB1909B"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09057DED"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32BCAB1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0AFB66F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1F54D703" w14:textId="77777777" w:rsidTr="00DE6E1A">
        <w:trPr>
          <w:trHeight w:val="590"/>
        </w:trPr>
        <w:tc>
          <w:tcPr>
            <w:tcW w:w="1271" w:type="dxa"/>
            <w:vMerge/>
            <w:tcBorders>
              <w:left w:val="single" w:sz="4" w:space="0" w:color="auto"/>
              <w:right w:val="single" w:sz="4" w:space="0" w:color="auto"/>
            </w:tcBorders>
            <w:vAlign w:val="center"/>
          </w:tcPr>
          <w:p w14:paraId="3C3412DC"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4C4535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6ABF27F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426E3C3A"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1A0947B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7110749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1034319</w:t>
            </w:r>
          </w:p>
        </w:tc>
      </w:tr>
      <w:tr w:rsidR="00544C81" w:rsidRPr="00DE6E1A" w14:paraId="465BF08B"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14C95D24"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C06F9C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02A84C7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0D8B160E"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2BD9C4D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5C6268D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1036081</w:t>
            </w:r>
          </w:p>
        </w:tc>
      </w:tr>
      <w:tr w:rsidR="00544C81" w:rsidRPr="00DE6E1A" w14:paraId="2A129CCB"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5027DD6F"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bCs/>
                <w:sz w:val="18"/>
                <w:szCs w:val="18"/>
              </w:rPr>
              <w:t>Аскарова А.Ж.</w:t>
            </w:r>
          </w:p>
        </w:tc>
        <w:tc>
          <w:tcPr>
            <w:tcW w:w="1843" w:type="dxa"/>
            <w:tcBorders>
              <w:top w:val="single" w:sz="4" w:space="0" w:color="auto"/>
              <w:left w:val="single" w:sz="4" w:space="0" w:color="auto"/>
              <w:bottom w:val="single" w:sz="4" w:space="0" w:color="auto"/>
              <w:right w:val="single" w:sz="4" w:space="0" w:color="auto"/>
            </w:tcBorders>
          </w:tcPr>
          <w:p w14:paraId="2466DC78"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1924A5B6"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2DF600D9"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518B547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6934CFB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11010E02" w14:textId="77777777" w:rsidTr="00DE6E1A">
        <w:trPr>
          <w:trHeight w:val="590"/>
        </w:trPr>
        <w:tc>
          <w:tcPr>
            <w:tcW w:w="1271" w:type="dxa"/>
            <w:vMerge/>
            <w:tcBorders>
              <w:left w:val="single" w:sz="4" w:space="0" w:color="auto"/>
              <w:right w:val="single" w:sz="4" w:space="0" w:color="auto"/>
            </w:tcBorders>
            <w:vAlign w:val="center"/>
          </w:tcPr>
          <w:p w14:paraId="2715D963" w14:textId="77777777" w:rsidR="00544C81" w:rsidRPr="00DE6E1A" w:rsidRDefault="00544C81" w:rsidP="00DE6E1A">
            <w:pPr>
              <w:suppressAutoHyphens/>
              <w:snapToGrid w:val="0"/>
              <w:spacing w:after="0" w:line="240" w:lineRule="auto"/>
              <w:rPr>
                <w:rFonts w:ascii="Times New Roman" w:eastAsia="Times New Roman" w:hAnsi="Times New Roman" w:cs="Times New Roman"/>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C4162F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437D5EF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3BB0F209"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0E4227F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1B045A1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1034238</w:t>
            </w:r>
          </w:p>
        </w:tc>
      </w:tr>
      <w:tr w:rsidR="00544C81" w:rsidRPr="00DE6E1A" w14:paraId="09B40C4E"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70831A8C" w14:textId="77777777" w:rsidR="00544C81" w:rsidRPr="00DE6E1A" w:rsidRDefault="00544C81" w:rsidP="00DE6E1A">
            <w:pPr>
              <w:suppressAutoHyphens/>
              <w:snapToGrid w:val="0"/>
              <w:spacing w:after="0" w:line="240" w:lineRule="auto"/>
              <w:rPr>
                <w:rFonts w:ascii="Times New Roman" w:eastAsia="Times New Roman" w:hAnsi="Times New Roman" w:cs="Times New Roman"/>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09E530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04E55D5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6E3B7673"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7A3C066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6BCF45C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1036381</w:t>
            </w:r>
          </w:p>
        </w:tc>
      </w:tr>
      <w:tr w:rsidR="00544C81" w:rsidRPr="00DE6E1A" w14:paraId="71B3CCD3"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5B48C44E"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sz w:val="18"/>
                <w:szCs w:val="18"/>
              </w:rPr>
              <w:t>Бабажанова А.А.</w:t>
            </w:r>
          </w:p>
        </w:tc>
        <w:tc>
          <w:tcPr>
            <w:tcW w:w="1843" w:type="dxa"/>
            <w:tcBorders>
              <w:top w:val="single" w:sz="4" w:space="0" w:color="auto"/>
              <w:left w:val="single" w:sz="4" w:space="0" w:color="auto"/>
              <w:bottom w:val="single" w:sz="4" w:space="0" w:color="auto"/>
              <w:right w:val="single" w:sz="4" w:space="0" w:color="auto"/>
            </w:tcBorders>
          </w:tcPr>
          <w:p w14:paraId="119FD87A"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3C4088A0"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12C646D5"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5B9811A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73E9F6F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5E15C518" w14:textId="77777777" w:rsidTr="00DE6E1A">
        <w:trPr>
          <w:trHeight w:val="590"/>
        </w:trPr>
        <w:tc>
          <w:tcPr>
            <w:tcW w:w="1271" w:type="dxa"/>
            <w:vMerge/>
            <w:tcBorders>
              <w:left w:val="single" w:sz="4" w:space="0" w:color="auto"/>
              <w:right w:val="single" w:sz="4" w:space="0" w:color="auto"/>
            </w:tcBorders>
            <w:vAlign w:val="center"/>
          </w:tcPr>
          <w:p w14:paraId="19C5A0EF"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DBBA20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3244B38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10A7FD9D"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17B9330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36E72F7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1034321</w:t>
            </w:r>
          </w:p>
        </w:tc>
      </w:tr>
      <w:tr w:rsidR="00544C81" w:rsidRPr="00DE6E1A" w14:paraId="0335CA0E"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04371F23"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1B2270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3A9022E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46985003"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5C42573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781971F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1036082</w:t>
            </w:r>
          </w:p>
        </w:tc>
      </w:tr>
      <w:tr w:rsidR="00544C81" w:rsidRPr="00DE6E1A" w14:paraId="19235745"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41952CEA"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sz w:val="18"/>
                <w:szCs w:val="18"/>
                <w:lang w:val="kk-KZ"/>
              </w:rPr>
              <w:t>Волкова А.К.</w:t>
            </w:r>
          </w:p>
        </w:tc>
        <w:tc>
          <w:tcPr>
            <w:tcW w:w="1843" w:type="dxa"/>
            <w:tcBorders>
              <w:top w:val="single" w:sz="4" w:space="0" w:color="auto"/>
              <w:left w:val="single" w:sz="4" w:space="0" w:color="auto"/>
              <w:bottom w:val="single" w:sz="4" w:space="0" w:color="auto"/>
              <w:right w:val="single" w:sz="4" w:space="0" w:color="auto"/>
            </w:tcBorders>
          </w:tcPr>
          <w:p w14:paraId="12E8DED6"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0AB96959"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060B3841"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7779BC9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14443EA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55864DCE" w14:textId="77777777" w:rsidTr="00DE6E1A">
        <w:trPr>
          <w:trHeight w:val="590"/>
        </w:trPr>
        <w:tc>
          <w:tcPr>
            <w:tcW w:w="1271" w:type="dxa"/>
            <w:vMerge/>
            <w:tcBorders>
              <w:left w:val="single" w:sz="4" w:space="0" w:color="auto"/>
              <w:right w:val="single" w:sz="4" w:space="0" w:color="auto"/>
            </w:tcBorders>
            <w:vAlign w:val="center"/>
          </w:tcPr>
          <w:p w14:paraId="7BD7AF0E"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1C63A6B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3600AE3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327B8F0"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35EEA3E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1F13CC0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1034324</w:t>
            </w:r>
          </w:p>
        </w:tc>
      </w:tr>
      <w:tr w:rsidR="00544C81" w:rsidRPr="00DE6E1A" w14:paraId="37741EA8"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1C63B2F4"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37D4E95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7E07CED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0C972F6E"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1F03454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xml:space="preserve"> 40</w:t>
            </w:r>
          </w:p>
        </w:tc>
        <w:tc>
          <w:tcPr>
            <w:tcW w:w="1417" w:type="dxa"/>
            <w:tcBorders>
              <w:top w:val="single" w:sz="4" w:space="0" w:color="auto"/>
              <w:left w:val="single" w:sz="4" w:space="0" w:color="auto"/>
              <w:bottom w:val="single" w:sz="4" w:space="0" w:color="auto"/>
              <w:right w:val="single" w:sz="4" w:space="0" w:color="auto"/>
            </w:tcBorders>
          </w:tcPr>
          <w:p w14:paraId="5B85CF7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1036085</w:t>
            </w:r>
          </w:p>
        </w:tc>
      </w:tr>
      <w:tr w:rsidR="00544C81" w:rsidRPr="00DE6E1A" w14:paraId="498F53FD" w14:textId="77777777" w:rsidTr="00DE6E1A">
        <w:trPr>
          <w:trHeight w:val="590"/>
        </w:trPr>
        <w:tc>
          <w:tcPr>
            <w:tcW w:w="1271" w:type="dxa"/>
            <w:vMerge w:val="restart"/>
            <w:tcBorders>
              <w:left w:val="single" w:sz="4" w:space="0" w:color="auto"/>
              <w:right w:val="single" w:sz="4" w:space="0" w:color="auto"/>
            </w:tcBorders>
            <w:vAlign w:val="center"/>
          </w:tcPr>
          <w:p w14:paraId="7CC8EF7D"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r w:rsidRPr="00DE6E1A">
              <w:rPr>
                <w:rFonts w:ascii="Times New Roman" w:eastAsia="Times New Roman" w:hAnsi="Times New Roman" w:cs="Times New Roman"/>
                <w:bCs/>
                <w:sz w:val="18"/>
                <w:szCs w:val="18"/>
              </w:rPr>
              <w:lastRenderedPageBreak/>
              <w:t>Джангабылова Ш.К.</w:t>
            </w:r>
          </w:p>
        </w:tc>
        <w:tc>
          <w:tcPr>
            <w:tcW w:w="1843" w:type="dxa"/>
            <w:tcBorders>
              <w:top w:val="single" w:sz="4" w:space="0" w:color="auto"/>
              <w:left w:val="single" w:sz="4" w:space="0" w:color="auto"/>
              <w:bottom w:val="single" w:sz="4" w:space="0" w:color="auto"/>
              <w:right w:val="single" w:sz="4" w:space="0" w:color="auto"/>
            </w:tcBorders>
          </w:tcPr>
          <w:p w14:paraId="4398942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12.08-23.08</w:t>
            </w:r>
          </w:p>
          <w:p w14:paraId="4F78A53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2024 </w:t>
            </w:r>
          </w:p>
        </w:tc>
        <w:tc>
          <w:tcPr>
            <w:tcW w:w="1701" w:type="dxa"/>
            <w:tcBorders>
              <w:top w:val="single" w:sz="4" w:space="0" w:color="auto"/>
              <w:left w:val="single" w:sz="4" w:space="0" w:color="auto"/>
              <w:bottom w:val="single" w:sz="4" w:space="0" w:color="auto"/>
              <w:right w:val="single" w:sz="4" w:space="0" w:color="auto"/>
            </w:tcBorders>
          </w:tcPr>
          <w:p w14:paraId="6266EAE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214F4590"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мектеп оқушыларының зерттеу және жобалау қызметі</w:t>
            </w:r>
          </w:p>
        </w:tc>
        <w:tc>
          <w:tcPr>
            <w:tcW w:w="1276" w:type="dxa"/>
            <w:tcBorders>
              <w:top w:val="single" w:sz="4" w:space="0" w:color="auto"/>
              <w:left w:val="single" w:sz="4" w:space="0" w:color="auto"/>
              <w:bottom w:val="single" w:sz="4" w:space="0" w:color="auto"/>
              <w:right w:val="single" w:sz="4" w:space="0" w:color="auto"/>
            </w:tcBorders>
          </w:tcPr>
          <w:p w14:paraId="792C796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3A3976C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0863928</w:t>
            </w:r>
          </w:p>
        </w:tc>
      </w:tr>
      <w:tr w:rsidR="00544C81" w:rsidRPr="00DE6E1A" w14:paraId="4937BF09" w14:textId="77777777" w:rsidTr="00DE6E1A">
        <w:trPr>
          <w:trHeight w:val="590"/>
        </w:trPr>
        <w:tc>
          <w:tcPr>
            <w:tcW w:w="1271" w:type="dxa"/>
            <w:vMerge/>
            <w:tcBorders>
              <w:left w:val="single" w:sz="4" w:space="0" w:color="auto"/>
              <w:right w:val="single" w:sz="4" w:space="0" w:color="auto"/>
            </w:tcBorders>
            <w:vAlign w:val="center"/>
          </w:tcPr>
          <w:p w14:paraId="1A95EF9F"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5167105"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48FA8084"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4D212E88"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0D02E47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430245A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27EEF325" w14:textId="77777777" w:rsidTr="00DE6E1A">
        <w:trPr>
          <w:trHeight w:val="590"/>
        </w:trPr>
        <w:tc>
          <w:tcPr>
            <w:tcW w:w="1271" w:type="dxa"/>
            <w:vMerge/>
            <w:tcBorders>
              <w:left w:val="single" w:sz="4" w:space="0" w:color="auto"/>
              <w:right w:val="single" w:sz="4" w:space="0" w:color="auto"/>
            </w:tcBorders>
            <w:vAlign w:val="center"/>
          </w:tcPr>
          <w:p w14:paraId="7AA89727" w14:textId="77777777" w:rsidR="00544C81" w:rsidRPr="00DE6E1A" w:rsidRDefault="00544C81" w:rsidP="00DE6E1A">
            <w:pPr>
              <w:suppressAutoHyphens/>
              <w:snapToGrid w:val="0"/>
              <w:spacing w:after="0" w:line="240" w:lineRule="auto"/>
              <w:rPr>
                <w:rFonts w:ascii="Times New Roman" w:eastAsia="Times New Roman" w:hAnsi="Times New Roman" w:cs="Times New Roman"/>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0BBC00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2DC2DF5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27FE6CFD"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66A7E6B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524B259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1034325</w:t>
            </w:r>
          </w:p>
        </w:tc>
      </w:tr>
      <w:tr w:rsidR="00544C81" w:rsidRPr="00DE6E1A" w14:paraId="52812E61"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14F296A1" w14:textId="77777777" w:rsidR="00544C81" w:rsidRPr="00DE6E1A" w:rsidRDefault="00544C81" w:rsidP="00DE6E1A">
            <w:pPr>
              <w:suppressAutoHyphens/>
              <w:snapToGrid w:val="0"/>
              <w:spacing w:after="0" w:line="240" w:lineRule="auto"/>
              <w:rPr>
                <w:rFonts w:ascii="Times New Roman" w:eastAsia="Times New Roman" w:hAnsi="Times New Roman" w:cs="Times New Roman"/>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9895D3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65C96F0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7BB44E67"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4F30CBD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1E08CBD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1036087</w:t>
            </w:r>
          </w:p>
        </w:tc>
      </w:tr>
      <w:tr w:rsidR="00544C81" w:rsidRPr="00DE6E1A" w14:paraId="3EA3A2A5" w14:textId="77777777" w:rsidTr="00DE6E1A">
        <w:trPr>
          <w:trHeight w:val="590"/>
        </w:trPr>
        <w:tc>
          <w:tcPr>
            <w:tcW w:w="1271" w:type="dxa"/>
            <w:vMerge w:val="restart"/>
            <w:tcBorders>
              <w:left w:val="single" w:sz="4" w:space="0" w:color="auto"/>
              <w:right w:val="single" w:sz="4" w:space="0" w:color="auto"/>
            </w:tcBorders>
            <w:vAlign w:val="center"/>
          </w:tcPr>
          <w:p w14:paraId="40DD2451" w14:textId="77777777" w:rsidR="00544C81" w:rsidRPr="00DE6E1A" w:rsidRDefault="00544C81" w:rsidP="00DE6E1A">
            <w:pPr>
              <w:suppressAutoHyphens/>
              <w:snapToGrid w:val="0"/>
              <w:spacing w:after="0" w:line="240" w:lineRule="auto"/>
              <w:rPr>
                <w:rFonts w:ascii="Times New Roman" w:eastAsia="Times New Roman" w:hAnsi="Times New Roman" w:cs="Times New Roman"/>
                <w:bCs/>
                <w:sz w:val="18"/>
                <w:szCs w:val="18"/>
              </w:rPr>
            </w:pPr>
            <w:r w:rsidRPr="00DE6E1A">
              <w:rPr>
                <w:rFonts w:ascii="Times New Roman" w:eastAsia="Times New Roman" w:hAnsi="Times New Roman" w:cs="Times New Roman"/>
                <w:sz w:val="18"/>
                <w:szCs w:val="18"/>
                <w:lang w:val="kk-KZ"/>
              </w:rPr>
              <w:t>Досанова М.Б.</w:t>
            </w:r>
          </w:p>
        </w:tc>
        <w:tc>
          <w:tcPr>
            <w:tcW w:w="1843" w:type="dxa"/>
            <w:tcBorders>
              <w:top w:val="single" w:sz="4" w:space="0" w:color="auto"/>
              <w:left w:val="single" w:sz="4" w:space="0" w:color="auto"/>
              <w:bottom w:val="single" w:sz="4" w:space="0" w:color="auto"/>
              <w:right w:val="single" w:sz="4" w:space="0" w:color="auto"/>
            </w:tcBorders>
          </w:tcPr>
          <w:p w14:paraId="7EC7128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14.06.2024 </w:t>
            </w:r>
          </w:p>
        </w:tc>
        <w:tc>
          <w:tcPr>
            <w:tcW w:w="1701" w:type="dxa"/>
            <w:tcBorders>
              <w:top w:val="single" w:sz="4" w:space="0" w:color="auto"/>
              <w:left w:val="single" w:sz="4" w:space="0" w:color="auto"/>
              <w:bottom w:val="single" w:sz="4" w:space="0" w:color="auto"/>
              <w:right w:val="single" w:sz="4" w:space="0" w:color="auto"/>
            </w:tcBorders>
          </w:tcPr>
          <w:p w14:paraId="361F0D2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НЗМ ДББҰ ПШО</w:t>
            </w:r>
          </w:p>
        </w:tc>
        <w:tc>
          <w:tcPr>
            <w:tcW w:w="2977" w:type="dxa"/>
            <w:tcBorders>
              <w:top w:val="single" w:sz="4" w:space="0" w:color="auto"/>
              <w:left w:val="single" w:sz="4" w:space="0" w:color="auto"/>
              <w:bottom w:val="single" w:sz="4" w:space="0" w:color="auto"/>
              <w:right w:val="single" w:sz="4" w:space="0" w:color="auto"/>
            </w:tcBorders>
          </w:tcPr>
          <w:p w14:paraId="6049577B"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мектепте инклюзивті білім беру тәжірибесі</w:t>
            </w:r>
          </w:p>
        </w:tc>
        <w:tc>
          <w:tcPr>
            <w:tcW w:w="1276" w:type="dxa"/>
            <w:tcBorders>
              <w:top w:val="single" w:sz="4" w:space="0" w:color="auto"/>
              <w:left w:val="single" w:sz="4" w:space="0" w:color="auto"/>
              <w:bottom w:val="single" w:sz="4" w:space="0" w:color="auto"/>
              <w:right w:val="single" w:sz="4" w:space="0" w:color="auto"/>
            </w:tcBorders>
          </w:tcPr>
          <w:p w14:paraId="78ADE53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42407A6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061800</w:t>
            </w:r>
          </w:p>
        </w:tc>
      </w:tr>
      <w:tr w:rsidR="00544C81" w:rsidRPr="00DE6E1A" w14:paraId="6DC403F0" w14:textId="77777777" w:rsidTr="00DE6E1A">
        <w:trPr>
          <w:trHeight w:val="590"/>
        </w:trPr>
        <w:tc>
          <w:tcPr>
            <w:tcW w:w="1271" w:type="dxa"/>
            <w:vMerge/>
            <w:tcBorders>
              <w:left w:val="single" w:sz="4" w:space="0" w:color="auto"/>
              <w:right w:val="single" w:sz="4" w:space="0" w:color="auto"/>
            </w:tcBorders>
            <w:vAlign w:val="center"/>
          </w:tcPr>
          <w:p w14:paraId="26A371C1"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74FBC79"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78FE531B"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4FC73B41"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p w14:paraId="2938FD9D"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0A66311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0D7572D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5DC80856"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13D7F9DD"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5F99478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1659373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77A835E2"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0B28177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1C17F2B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1034326</w:t>
            </w:r>
          </w:p>
        </w:tc>
      </w:tr>
      <w:tr w:rsidR="00544C81" w:rsidRPr="00DE6E1A" w14:paraId="1FB8DB71"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5DF4B69D"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sz w:val="18"/>
                <w:szCs w:val="18"/>
              </w:rPr>
              <w:t>Жумажанова Э.М.</w:t>
            </w:r>
          </w:p>
        </w:tc>
        <w:tc>
          <w:tcPr>
            <w:tcW w:w="1843" w:type="dxa"/>
            <w:tcBorders>
              <w:top w:val="single" w:sz="4" w:space="0" w:color="auto"/>
              <w:left w:val="single" w:sz="4" w:space="0" w:color="auto"/>
              <w:bottom w:val="single" w:sz="4" w:space="0" w:color="auto"/>
              <w:right w:val="single" w:sz="4" w:space="0" w:color="auto"/>
            </w:tcBorders>
          </w:tcPr>
          <w:p w14:paraId="100E8A0B"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18D275C8"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5CFD2C75"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779F642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38D35D8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0BB9B28C" w14:textId="77777777" w:rsidTr="00DE6E1A">
        <w:trPr>
          <w:trHeight w:val="590"/>
        </w:trPr>
        <w:tc>
          <w:tcPr>
            <w:tcW w:w="1271" w:type="dxa"/>
            <w:vMerge/>
            <w:tcBorders>
              <w:left w:val="single" w:sz="4" w:space="0" w:color="auto"/>
              <w:right w:val="single" w:sz="4" w:space="0" w:color="auto"/>
            </w:tcBorders>
            <w:vAlign w:val="center"/>
          </w:tcPr>
          <w:p w14:paraId="11C74323"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4675B5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2C274F2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7B154AE2"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7AE6C2A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01C55E2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1034327</w:t>
            </w:r>
          </w:p>
        </w:tc>
      </w:tr>
      <w:tr w:rsidR="00544C81" w:rsidRPr="00DE6E1A" w14:paraId="3D9A3EA2" w14:textId="77777777" w:rsidTr="00DE6E1A">
        <w:trPr>
          <w:trHeight w:val="590"/>
        </w:trPr>
        <w:tc>
          <w:tcPr>
            <w:tcW w:w="1271" w:type="dxa"/>
            <w:vMerge/>
            <w:tcBorders>
              <w:left w:val="single" w:sz="4" w:space="0" w:color="auto"/>
              <w:right w:val="single" w:sz="4" w:space="0" w:color="auto"/>
            </w:tcBorders>
            <w:vAlign w:val="center"/>
          </w:tcPr>
          <w:p w14:paraId="6E035710"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12FE61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15.11.2024 </w:t>
            </w:r>
          </w:p>
        </w:tc>
        <w:tc>
          <w:tcPr>
            <w:tcW w:w="1701" w:type="dxa"/>
            <w:tcBorders>
              <w:top w:val="single" w:sz="4" w:space="0" w:color="auto"/>
              <w:left w:val="single" w:sz="4" w:space="0" w:color="auto"/>
              <w:bottom w:val="single" w:sz="4" w:space="0" w:color="auto"/>
              <w:right w:val="single" w:sz="4" w:space="0" w:color="auto"/>
            </w:tcBorders>
          </w:tcPr>
          <w:p w14:paraId="759B7AB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НЗМ ДББҰ ПШО</w:t>
            </w:r>
          </w:p>
        </w:tc>
        <w:tc>
          <w:tcPr>
            <w:tcW w:w="2977" w:type="dxa"/>
            <w:tcBorders>
              <w:top w:val="single" w:sz="4" w:space="0" w:color="auto"/>
              <w:left w:val="single" w:sz="4" w:space="0" w:color="auto"/>
              <w:bottom w:val="single" w:sz="4" w:space="0" w:color="auto"/>
              <w:right w:val="single" w:sz="4" w:space="0" w:color="auto"/>
            </w:tcBorders>
          </w:tcPr>
          <w:p w14:paraId="68BEACD1"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мектепте инклюзивті білім беру тәжірибесі</w:t>
            </w:r>
          </w:p>
        </w:tc>
        <w:tc>
          <w:tcPr>
            <w:tcW w:w="1276" w:type="dxa"/>
            <w:tcBorders>
              <w:top w:val="single" w:sz="4" w:space="0" w:color="auto"/>
              <w:left w:val="single" w:sz="4" w:space="0" w:color="auto"/>
              <w:bottom w:val="single" w:sz="4" w:space="0" w:color="auto"/>
              <w:right w:val="single" w:sz="4" w:space="0" w:color="auto"/>
            </w:tcBorders>
          </w:tcPr>
          <w:p w14:paraId="75F8C9E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6467A0E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103091</w:t>
            </w:r>
          </w:p>
          <w:p w14:paraId="7694980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p>
        </w:tc>
      </w:tr>
      <w:tr w:rsidR="00544C81" w:rsidRPr="00DE6E1A" w14:paraId="7CE54D22"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616195E8"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7C0C2F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3903735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46C97B6"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6505096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0D4721B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1036088</w:t>
            </w:r>
          </w:p>
        </w:tc>
      </w:tr>
      <w:tr w:rsidR="00544C81" w:rsidRPr="00DE6E1A" w14:paraId="0FB75665" w14:textId="77777777" w:rsidTr="00DE6E1A">
        <w:trPr>
          <w:trHeight w:val="590"/>
        </w:trPr>
        <w:tc>
          <w:tcPr>
            <w:tcW w:w="1271" w:type="dxa"/>
            <w:vMerge w:val="restart"/>
            <w:tcBorders>
              <w:left w:val="single" w:sz="4" w:space="0" w:color="auto"/>
              <w:right w:val="single" w:sz="4" w:space="0" w:color="auto"/>
            </w:tcBorders>
            <w:vAlign w:val="center"/>
          </w:tcPr>
          <w:p w14:paraId="03CD0186"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Иманбаева Ж.А.</w:t>
            </w:r>
          </w:p>
        </w:tc>
        <w:tc>
          <w:tcPr>
            <w:tcW w:w="1843" w:type="dxa"/>
            <w:tcBorders>
              <w:top w:val="single" w:sz="4" w:space="0" w:color="auto"/>
              <w:left w:val="single" w:sz="4" w:space="0" w:color="auto"/>
              <w:bottom w:val="single" w:sz="4" w:space="0" w:color="auto"/>
              <w:right w:val="single" w:sz="4" w:space="0" w:color="auto"/>
            </w:tcBorders>
          </w:tcPr>
          <w:p w14:paraId="6AC0220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12.08-23.08</w:t>
            </w:r>
          </w:p>
          <w:p w14:paraId="67E586A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2024 </w:t>
            </w:r>
          </w:p>
        </w:tc>
        <w:tc>
          <w:tcPr>
            <w:tcW w:w="1701" w:type="dxa"/>
            <w:tcBorders>
              <w:top w:val="single" w:sz="4" w:space="0" w:color="auto"/>
              <w:left w:val="single" w:sz="4" w:space="0" w:color="auto"/>
              <w:bottom w:val="single" w:sz="4" w:space="0" w:color="auto"/>
              <w:right w:val="single" w:sz="4" w:space="0" w:color="auto"/>
            </w:tcBorders>
          </w:tcPr>
          <w:p w14:paraId="6B6AE1D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7E680CDD"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мектеп оқушыларының зерттеу және жобалау қызметі</w:t>
            </w:r>
          </w:p>
        </w:tc>
        <w:tc>
          <w:tcPr>
            <w:tcW w:w="1276" w:type="dxa"/>
            <w:tcBorders>
              <w:top w:val="single" w:sz="4" w:space="0" w:color="auto"/>
              <w:left w:val="single" w:sz="4" w:space="0" w:color="auto"/>
              <w:bottom w:val="single" w:sz="4" w:space="0" w:color="auto"/>
              <w:right w:val="single" w:sz="4" w:space="0" w:color="auto"/>
            </w:tcBorders>
          </w:tcPr>
          <w:p w14:paraId="78C2670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54F680C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0863932</w:t>
            </w:r>
          </w:p>
        </w:tc>
      </w:tr>
      <w:tr w:rsidR="00544C81" w:rsidRPr="00DE6E1A" w14:paraId="7A64ACB6" w14:textId="77777777" w:rsidTr="00DE6E1A">
        <w:trPr>
          <w:trHeight w:val="590"/>
        </w:trPr>
        <w:tc>
          <w:tcPr>
            <w:tcW w:w="1271" w:type="dxa"/>
            <w:vMerge/>
            <w:tcBorders>
              <w:left w:val="single" w:sz="4" w:space="0" w:color="auto"/>
              <w:right w:val="single" w:sz="4" w:space="0" w:color="auto"/>
            </w:tcBorders>
            <w:vAlign w:val="center"/>
          </w:tcPr>
          <w:p w14:paraId="077A1D16"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2BA97E6"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7B625A9F"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073B8093"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10C02FC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37F62E8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01CDA46F" w14:textId="77777777" w:rsidTr="00DE6E1A">
        <w:trPr>
          <w:trHeight w:val="590"/>
        </w:trPr>
        <w:tc>
          <w:tcPr>
            <w:tcW w:w="1271" w:type="dxa"/>
            <w:vMerge/>
            <w:tcBorders>
              <w:left w:val="single" w:sz="4" w:space="0" w:color="auto"/>
              <w:right w:val="single" w:sz="4" w:space="0" w:color="auto"/>
            </w:tcBorders>
            <w:vAlign w:val="center"/>
          </w:tcPr>
          <w:p w14:paraId="0342CBFD"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49864C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555F052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3955985D"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23C2F08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0892C64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1034328</w:t>
            </w:r>
          </w:p>
        </w:tc>
      </w:tr>
      <w:tr w:rsidR="00544C81" w:rsidRPr="00DE6E1A" w14:paraId="5A4D49B0"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4929D57F"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4F0323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6DC2767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84785F3"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4AEAA97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27754E6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1036089</w:t>
            </w:r>
          </w:p>
        </w:tc>
      </w:tr>
      <w:tr w:rsidR="00544C81" w:rsidRPr="00DE6E1A" w14:paraId="118635A4" w14:textId="77777777" w:rsidTr="00DE6E1A">
        <w:trPr>
          <w:trHeight w:val="590"/>
        </w:trPr>
        <w:tc>
          <w:tcPr>
            <w:tcW w:w="1271" w:type="dxa"/>
            <w:vMerge w:val="restart"/>
            <w:tcBorders>
              <w:left w:val="single" w:sz="4" w:space="0" w:color="auto"/>
              <w:right w:val="single" w:sz="4" w:space="0" w:color="auto"/>
            </w:tcBorders>
            <w:vAlign w:val="center"/>
          </w:tcPr>
          <w:p w14:paraId="6210CC56"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Капышева С.С.</w:t>
            </w:r>
          </w:p>
        </w:tc>
        <w:tc>
          <w:tcPr>
            <w:tcW w:w="1843" w:type="dxa"/>
            <w:tcBorders>
              <w:top w:val="single" w:sz="4" w:space="0" w:color="auto"/>
              <w:left w:val="single" w:sz="4" w:space="0" w:color="auto"/>
              <w:bottom w:val="single" w:sz="4" w:space="0" w:color="auto"/>
              <w:right w:val="single" w:sz="4" w:space="0" w:color="auto"/>
            </w:tcBorders>
          </w:tcPr>
          <w:p w14:paraId="397BF28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14.06.2024 </w:t>
            </w:r>
          </w:p>
        </w:tc>
        <w:tc>
          <w:tcPr>
            <w:tcW w:w="1701" w:type="dxa"/>
            <w:tcBorders>
              <w:top w:val="single" w:sz="4" w:space="0" w:color="auto"/>
              <w:left w:val="single" w:sz="4" w:space="0" w:color="auto"/>
              <w:bottom w:val="single" w:sz="4" w:space="0" w:color="auto"/>
              <w:right w:val="single" w:sz="4" w:space="0" w:color="auto"/>
            </w:tcBorders>
          </w:tcPr>
          <w:p w14:paraId="6315205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НЗМ ДББҰ ПШО</w:t>
            </w:r>
          </w:p>
        </w:tc>
        <w:tc>
          <w:tcPr>
            <w:tcW w:w="2977" w:type="dxa"/>
            <w:tcBorders>
              <w:top w:val="single" w:sz="4" w:space="0" w:color="auto"/>
              <w:left w:val="single" w:sz="4" w:space="0" w:color="auto"/>
              <w:bottom w:val="single" w:sz="4" w:space="0" w:color="auto"/>
              <w:right w:val="single" w:sz="4" w:space="0" w:color="auto"/>
            </w:tcBorders>
          </w:tcPr>
          <w:p w14:paraId="3C862230"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мектепте инклюзивті білім беру тәжірибесі</w:t>
            </w:r>
          </w:p>
        </w:tc>
        <w:tc>
          <w:tcPr>
            <w:tcW w:w="1276" w:type="dxa"/>
            <w:tcBorders>
              <w:top w:val="single" w:sz="4" w:space="0" w:color="auto"/>
              <w:left w:val="single" w:sz="4" w:space="0" w:color="auto"/>
              <w:bottom w:val="single" w:sz="4" w:space="0" w:color="auto"/>
              <w:right w:val="single" w:sz="4" w:space="0" w:color="auto"/>
            </w:tcBorders>
          </w:tcPr>
          <w:p w14:paraId="00DA65F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5586054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061803</w:t>
            </w:r>
          </w:p>
        </w:tc>
      </w:tr>
      <w:tr w:rsidR="00544C81" w:rsidRPr="00DE6E1A" w14:paraId="24B0941F" w14:textId="77777777" w:rsidTr="00DE6E1A">
        <w:trPr>
          <w:trHeight w:val="590"/>
        </w:trPr>
        <w:tc>
          <w:tcPr>
            <w:tcW w:w="1271" w:type="dxa"/>
            <w:vMerge/>
            <w:tcBorders>
              <w:left w:val="single" w:sz="4" w:space="0" w:color="auto"/>
              <w:right w:val="single" w:sz="4" w:space="0" w:color="auto"/>
            </w:tcBorders>
            <w:vAlign w:val="center"/>
          </w:tcPr>
          <w:p w14:paraId="64C48B46"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31FED32"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5ADB7F2A"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31AA4C98"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p w14:paraId="6D4930FE"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2BE96EF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3551F85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1F9F5EAC" w14:textId="77777777" w:rsidTr="00DE6E1A">
        <w:trPr>
          <w:trHeight w:val="590"/>
        </w:trPr>
        <w:tc>
          <w:tcPr>
            <w:tcW w:w="1271" w:type="dxa"/>
            <w:vMerge/>
            <w:tcBorders>
              <w:left w:val="single" w:sz="4" w:space="0" w:color="auto"/>
              <w:right w:val="single" w:sz="4" w:space="0" w:color="auto"/>
            </w:tcBorders>
            <w:vAlign w:val="center"/>
          </w:tcPr>
          <w:p w14:paraId="252F286E"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D2EBC2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24F52D3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6CD452EC"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287E0D9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06DB217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1034329</w:t>
            </w:r>
          </w:p>
        </w:tc>
      </w:tr>
      <w:tr w:rsidR="00544C81" w:rsidRPr="00DE6E1A" w14:paraId="40E21351"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3FFFA5CE"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D88A7F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26.03-29.03.2025</w:t>
            </w:r>
          </w:p>
        </w:tc>
        <w:tc>
          <w:tcPr>
            <w:tcW w:w="1701" w:type="dxa"/>
            <w:tcBorders>
              <w:top w:val="single" w:sz="4" w:space="0" w:color="auto"/>
              <w:left w:val="single" w:sz="4" w:space="0" w:color="auto"/>
              <w:bottom w:val="single" w:sz="4" w:space="0" w:color="auto"/>
              <w:right w:val="single" w:sz="4" w:space="0" w:color="auto"/>
            </w:tcBorders>
          </w:tcPr>
          <w:p w14:paraId="0EA0067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2C25FB39"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48237F5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xml:space="preserve"> 40</w:t>
            </w:r>
          </w:p>
        </w:tc>
        <w:tc>
          <w:tcPr>
            <w:tcW w:w="1417" w:type="dxa"/>
            <w:tcBorders>
              <w:top w:val="single" w:sz="4" w:space="0" w:color="auto"/>
              <w:left w:val="single" w:sz="4" w:space="0" w:color="auto"/>
              <w:bottom w:val="single" w:sz="4" w:space="0" w:color="auto"/>
              <w:right w:val="single" w:sz="4" w:space="0" w:color="auto"/>
            </w:tcBorders>
          </w:tcPr>
          <w:p w14:paraId="14D8167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1036091</w:t>
            </w:r>
          </w:p>
        </w:tc>
      </w:tr>
      <w:tr w:rsidR="00544C81" w:rsidRPr="00DE6E1A" w14:paraId="614AD7AC"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3C0BE697"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sz w:val="18"/>
                <w:szCs w:val="18"/>
              </w:rPr>
              <w:lastRenderedPageBreak/>
              <w:t>Кенжесейтова А.К.</w:t>
            </w:r>
          </w:p>
        </w:tc>
        <w:tc>
          <w:tcPr>
            <w:tcW w:w="1843" w:type="dxa"/>
            <w:tcBorders>
              <w:top w:val="single" w:sz="4" w:space="0" w:color="auto"/>
              <w:left w:val="single" w:sz="4" w:space="0" w:color="auto"/>
              <w:bottom w:val="single" w:sz="4" w:space="0" w:color="auto"/>
              <w:right w:val="single" w:sz="4" w:space="0" w:color="auto"/>
            </w:tcBorders>
          </w:tcPr>
          <w:p w14:paraId="2F99F25E"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3FF3CCE0"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07078738"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46DB1AA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5E9A520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7DBAF564"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0F40D39A"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50286E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0CFEEC9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2AC83DEB"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5EFC360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0CB1028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1034330</w:t>
            </w:r>
          </w:p>
        </w:tc>
      </w:tr>
      <w:tr w:rsidR="00544C81" w:rsidRPr="00DE6E1A" w14:paraId="16DA8050" w14:textId="77777777" w:rsidTr="00DE6E1A">
        <w:trPr>
          <w:trHeight w:val="590"/>
        </w:trPr>
        <w:tc>
          <w:tcPr>
            <w:tcW w:w="1271" w:type="dxa"/>
            <w:tcBorders>
              <w:top w:val="single" w:sz="4" w:space="0" w:color="auto"/>
              <w:left w:val="single" w:sz="4" w:space="0" w:color="auto"/>
              <w:bottom w:val="single" w:sz="4" w:space="0" w:color="auto"/>
              <w:right w:val="single" w:sz="4" w:space="0" w:color="auto"/>
            </w:tcBorders>
            <w:vAlign w:val="center"/>
          </w:tcPr>
          <w:p w14:paraId="0865034E"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sz w:val="18"/>
                <w:szCs w:val="18"/>
              </w:rPr>
              <w:t>Кошанова А.Ш.</w:t>
            </w:r>
          </w:p>
        </w:tc>
        <w:tc>
          <w:tcPr>
            <w:tcW w:w="1843" w:type="dxa"/>
            <w:tcBorders>
              <w:top w:val="single" w:sz="4" w:space="0" w:color="auto"/>
              <w:left w:val="single" w:sz="4" w:space="0" w:color="auto"/>
              <w:bottom w:val="single" w:sz="4" w:space="0" w:color="auto"/>
              <w:right w:val="single" w:sz="4" w:space="0" w:color="auto"/>
            </w:tcBorders>
          </w:tcPr>
          <w:p w14:paraId="263C721F"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77F2DE3C"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3B448EDF"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5029CA3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6E3F8B9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23D70FBD"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577944EB" w14:textId="77777777" w:rsidR="00544C81" w:rsidRPr="00DE6E1A" w:rsidRDefault="00544C81" w:rsidP="00DE6E1A">
            <w:pPr>
              <w:suppressAutoHyphens/>
              <w:snapToGrid w:val="0"/>
              <w:spacing w:after="0" w:line="240" w:lineRule="auto"/>
              <w:rPr>
                <w:rFonts w:ascii="Times New Roman" w:hAnsi="Times New Roman" w:cs="Times New Roman"/>
                <w:b/>
                <w:bCs/>
                <w:sz w:val="18"/>
                <w:szCs w:val="18"/>
              </w:rPr>
            </w:pPr>
            <w:r w:rsidRPr="00DE6E1A">
              <w:rPr>
                <w:rFonts w:ascii="Times New Roman" w:eastAsia="Times New Roman" w:hAnsi="Times New Roman" w:cs="Times New Roman"/>
                <w:sz w:val="18"/>
                <w:szCs w:val="18"/>
              </w:rPr>
              <w:t>Крылова Т.Н.</w:t>
            </w:r>
          </w:p>
        </w:tc>
        <w:tc>
          <w:tcPr>
            <w:tcW w:w="1843" w:type="dxa"/>
            <w:tcBorders>
              <w:top w:val="single" w:sz="4" w:space="0" w:color="auto"/>
              <w:left w:val="single" w:sz="4" w:space="0" w:color="auto"/>
              <w:bottom w:val="single" w:sz="4" w:space="0" w:color="auto"/>
              <w:right w:val="single" w:sz="4" w:space="0" w:color="auto"/>
            </w:tcBorders>
          </w:tcPr>
          <w:p w14:paraId="6255CCA0"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10980D7D"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344A3573"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1DF149B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4CA6535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5E000E21"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0C8379D0"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E4E43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2A14395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64E9C31B"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76EEDB9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446B289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1034331</w:t>
            </w:r>
          </w:p>
        </w:tc>
      </w:tr>
      <w:tr w:rsidR="00544C81" w:rsidRPr="00DE6E1A" w14:paraId="2143F8E4"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432ADE75"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Марциновская Н.В.</w:t>
            </w:r>
          </w:p>
        </w:tc>
        <w:tc>
          <w:tcPr>
            <w:tcW w:w="1843" w:type="dxa"/>
            <w:tcBorders>
              <w:top w:val="single" w:sz="4" w:space="0" w:color="auto"/>
              <w:left w:val="single" w:sz="4" w:space="0" w:color="auto"/>
              <w:bottom w:val="single" w:sz="4" w:space="0" w:color="auto"/>
              <w:right w:val="single" w:sz="4" w:space="0" w:color="auto"/>
            </w:tcBorders>
          </w:tcPr>
          <w:p w14:paraId="5EA4F981"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7A04C33E"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23C32B9E"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116D1D4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2207D35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17755F6A" w14:textId="77777777" w:rsidTr="00DE6E1A">
        <w:trPr>
          <w:trHeight w:val="590"/>
        </w:trPr>
        <w:tc>
          <w:tcPr>
            <w:tcW w:w="1271" w:type="dxa"/>
            <w:vMerge/>
            <w:tcBorders>
              <w:left w:val="single" w:sz="4" w:space="0" w:color="auto"/>
              <w:right w:val="single" w:sz="4" w:space="0" w:color="auto"/>
            </w:tcBorders>
            <w:vAlign w:val="center"/>
          </w:tcPr>
          <w:p w14:paraId="47B00A76"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78E1D3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3203CAB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68441AB"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2AD814A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3E9C910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1034332</w:t>
            </w:r>
          </w:p>
        </w:tc>
      </w:tr>
      <w:tr w:rsidR="00544C81" w:rsidRPr="00DE6E1A" w14:paraId="0ABAB7EE" w14:textId="77777777" w:rsidTr="00DE6E1A">
        <w:trPr>
          <w:trHeight w:val="590"/>
        </w:trPr>
        <w:tc>
          <w:tcPr>
            <w:tcW w:w="1271" w:type="dxa"/>
            <w:vMerge/>
            <w:tcBorders>
              <w:left w:val="single" w:sz="4" w:space="0" w:color="auto"/>
              <w:right w:val="single" w:sz="4" w:space="0" w:color="auto"/>
            </w:tcBorders>
            <w:vAlign w:val="center"/>
          </w:tcPr>
          <w:p w14:paraId="0CDA281F"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841F31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15.11.2024 </w:t>
            </w:r>
          </w:p>
        </w:tc>
        <w:tc>
          <w:tcPr>
            <w:tcW w:w="1701" w:type="dxa"/>
            <w:tcBorders>
              <w:top w:val="single" w:sz="4" w:space="0" w:color="auto"/>
              <w:left w:val="single" w:sz="4" w:space="0" w:color="auto"/>
              <w:bottom w:val="single" w:sz="4" w:space="0" w:color="auto"/>
              <w:right w:val="single" w:sz="4" w:space="0" w:color="auto"/>
            </w:tcBorders>
          </w:tcPr>
          <w:p w14:paraId="0517C4A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НЗМ ДББҰ ПШО</w:t>
            </w:r>
          </w:p>
        </w:tc>
        <w:tc>
          <w:tcPr>
            <w:tcW w:w="2977" w:type="dxa"/>
            <w:tcBorders>
              <w:top w:val="single" w:sz="4" w:space="0" w:color="auto"/>
              <w:left w:val="single" w:sz="4" w:space="0" w:color="auto"/>
              <w:bottom w:val="single" w:sz="4" w:space="0" w:color="auto"/>
              <w:right w:val="single" w:sz="4" w:space="0" w:color="auto"/>
            </w:tcBorders>
          </w:tcPr>
          <w:p w14:paraId="7BDFE17A"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мектепте инклюзивті білім беру тәжірибесі</w:t>
            </w:r>
          </w:p>
        </w:tc>
        <w:tc>
          <w:tcPr>
            <w:tcW w:w="1276" w:type="dxa"/>
            <w:tcBorders>
              <w:top w:val="single" w:sz="4" w:space="0" w:color="auto"/>
              <w:left w:val="single" w:sz="4" w:space="0" w:color="auto"/>
              <w:bottom w:val="single" w:sz="4" w:space="0" w:color="auto"/>
              <w:right w:val="single" w:sz="4" w:space="0" w:color="auto"/>
            </w:tcBorders>
          </w:tcPr>
          <w:p w14:paraId="56DA08F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0596F17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103094</w:t>
            </w:r>
          </w:p>
        </w:tc>
      </w:tr>
      <w:tr w:rsidR="00544C81" w:rsidRPr="00DE6E1A" w14:paraId="4E448B0D" w14:textId="77777777" w:rsidTr="00DE6E1A">
        <w:trPr>
          <w:trHeight w:val="590"/>
        </w:trPr>
        <w:tc>
          <w:tcPr>
            <w:tcW w:w="1271" w:type="dxa"/>
            <w:vMerge/>
            <w:tcBorders>
              <w:left w:val="single" w:sz="4" w:space="0" w:color="auto"/>
              <w:right w:val="single" w:sz="4" w:space="0" w:color="auto"/>
            </w:tcBorders>
            <w:vAlign w:val="center"/>
          </w:tcPr>
          <w:p w14:paraId="382EDA70"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87EBE4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3156572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8593C6B"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726FADE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416EAF3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1036093</w:t>
            </w:r>
          </w:p>
        </w:tc>
      </w:tr>
      <w:tr w:rsidR="00544C81" w:rsidRPr="00DE6E1A" w14:paraId="0E80C838"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369742CC"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3EA541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29.07-05.08</w:t>
            </w:r>
          </w:p>
          <w:p w14:paraId="2FA9CBB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2024</w:t>
            </w:r>
          </w:p>
        </w:tc>
        <w:tc>
          <w:tcPr>
            <w:tcW w:w="1701" w:type="dxa"/>
            <w:tcBorders>
              <w:top w:val="single" w:sz="4" w:space="0" w:color="auto"/>
              <w:left w:val="single" w:sz="4" w:space="0" w:color="auto"/>
              <w:bottom w:val="single" w:sz="4" w:space="0" w:color="auto"/>
              <w:right w:val="single" w:sz="4" w:space="0" w:color="auto"/>
            </w:tcBorders>
          </w:tcPr>
          <w:p w14:paraId="1FF98DB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Инновациялық білім берудің зияткерлік орталығы</w:t>
            </w:r>
          </w:p>
        </w:tc>
        <w:tc>
          <w:tcPr>
            <w:tcW w:w="2977" w:type="dxa"/>
            <w:tcBorders>
              <w:top w:val="single" w:sz="4" w:space="0" w:color="auto"/>
              <w:left w:val="single" w:sz="4" w:space="0" w:color="auto"/>
              <w:bottom w:val="single" w:sz="4" w:space="0" w:color="auto"/>
              <w:right w:val="single" w:sz="4" w:space="0" w:color="auto"/>
            </w:tcBorders>
          </w:tcPr>
          <w:p w14:paraId="43BD8117"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w:t>
            </w:r>
            <w:r w:rsidRPr="00DE6E1A">
              <w:rPr>
                <w:rFonts w:ascii="Times New Roman" w:hAnsi="Times New Roman" w:cs="Times New Roman"/>
                <w:sz w:val="18"/>
                <w:szCs w:val="18"/>
                <w:shd w:val="clear" w:color="auto" w:fill="FFFFFF"/>
              </w:rPr>
              <w:t>Бастауыш сынып оқушыларында Soft skills дағдыларын қалыптастыру</w:t>
            </w:r>
            <w:r w:rsidRPr="00DE6E1A">
              <w:rPr>
                <w:rFonts w:ascii="Times New Roman" w:hAnsi="Times New Roman" w:cs="Times New Roman"/>
                <w:sz w:val="18"/>
                <w:szCs w:val="18"/>
                <w:shd w:val="clear" w:color="auto" w:fill="FFFFFF"/>
                <w:lang w:val="kk-KZ"/>
              </w:rPr>
              <w:t>»</w:t>
            </w:r>
          </w:p>
        </w:tc>
        <w:tc>
          <w:tcPr>
            <w:tcW w:w="1276" w:type="dxa"/>
            <w:tcBorders>
              <w:top w:val="single" w:sz="4" w:space="0" w:color="auto"/>
              <w:left w:val="single" w:sz="4" w:space="0" w:color="auto"/>
              <w:bottom w:val="single" w:sz="4" w:space="0" w:color="auto"/>
              <w:right w:val="single" w:sz="4" w:space="0" w:color="auto"/>
            </w:tcBorders>
          </w:tcPr>
          <w:p w14:paraId="580E154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2F52973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SFS-LLO-042</w:t>
            </w:r>
          </w:p>
        </w:tc>
      </w:tr>
      <w:tr w:rsidR="00544C81" w:rsidRPr="00DE6E1A" w14:paraId="26628327" w14:textId="77777777" w:rsidTr="00DE6E1A">
        <w:trPr>
          <w:trHeight w:val="590"/>
        </w:trPr>
        <w:tc>
          <w:tcPr>
            <w:tcW w:w="1271" w:type="dxa"/>
            <w:tcBorders>
              <w:top w:val="single" w:sz="4" w:space="0" w:color="auto"/>
              <w:left w:val="single" w:sz="4" w:space="0" w:color="auto"/>
              <w:bottom w:val="single" w:sz="4" w:space="0" w:color="auto"/>
              <w:right w:val="single" w:sz="4" w:space="0" w:color="auto"/>
            </w:tcBorders>
            <w:vAlign w:val="center"/>
          </w:tcPr>
          <w:p w14:paraId="7D8DC3A3"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bidi="he-IL"/>
              </w:rPr>
              <w:t>Мигранова Р.К.</w:t>
            </w:r>
          </w:p>
        </w:tc>
        <w:tc>
          <w:tcPr>
            <w:tcW w:w="1843" w:type="dxa"/>
            <w:tcBorders>
              <w:top w:val="single" w:sz="4" w:space="0" w:color="auto"/>
              <w:left w:val="single" w:sz="4" w:space="0" w:color="auto"/>
              <w:bottom w:val="single" w:sz="4" w:space="0" w:color="auto"/>
              <w:right w:val="single" w:sz="4" w:space="0" w:color="auto"/>
            </w:tcBorders>
          </w:tcPr>
          <w:p w14:paraId="4297465E"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40734B41"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221AE4EA"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7CCCB8D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54DC66D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4997D826"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2C4E2D5C"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kk-KZ"/>
              </w:rPr>
              <w:t>Мукушова Г.К.</w:t>
            </w:r>
          </w:p>
        </w:tc>
        <w:tc>
          <w:tcPr>
            <w:tcW w:w="1843" w:type="dxa"/>
            <w:tcBorders>
              <w:top w:val="single" w:sz="4" w:space="0" w:color="auto"/>
              <w:left w:val="single" w:sz="4" w:space="0" w:color="auto"/>
              <w:bottom w:val="single" w:sz="4" w:space="0" w:color="auto"/>
              <w:right w:val="single" w:sz="4" w:space="0" w:color="auto"/>
            </w:tcBorders>
          </w:tcPr>
          <w:p w14:paraId="4E2EF31E"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7A31B7C9"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60649DD1"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p w14:paraId="0F074840"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256B734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26313A5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1E3460D4" w14:textId="77777777" w:rsidTr="00DE6E1A">
        <w:trPr>
          <w:trHeight w:val="590"/>
        </w:trPr>
        <w:tc>
          <w:tcPr>
            <w:tcW w:w="1271" w:type="dxa"/>
            <w:vMerge/>
            <w:tcBorders>
              <w:left w:val="single" w:sz="4" w:space="0" w:color="auto"/>
              <w:right w:val="single" w:sz="4" w:space="0" w:color="auto"/>
            </w:tcBorders>
            <w:vAlign w:val="center"/>
          </w:tcPr>
          <w:p w14:paraId="614BFAA7"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3ADBB22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194D978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0BB9D7D"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4895B72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329F23F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1034247</w:t>
            </w:r>
          </w:p>
        </w:tc>
      </w:tr>
      <w:tr w:rsidR="00544C81" w:rsidRPr="00DE6E1A" w14:paraId="32EFC7C3"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5A73562B"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15BD8F7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24353B3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292CAFC7"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32602B2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2E634F8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1036263</w:t>
            </w:r>
          </w:p>
        </w:tc>
      </w:tr>
      <w:tr w:rsidR="00544C81" w:rsidRPr="00DE6E1A" w14:paraId="28511558"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33CF6120"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Орынбекова М.Б.</w:t>
            </w:r>
          </w:p>
        </w:tc>
        <w:tc>
          <w:tcPr>
            <w:tcW w:w="1843" w:type="dxa"/>
            <w:tcBorders>
              <w:top w:val="single" w:sz="4" w:space="0" w:color="auto"/>
              <w:left w:val="single" w:sz="4" w:space="0" w:color="auto"/>
              <w:bottom w:val="single" w:sz="4" w:space="0" w:color="auto"/>
              <w:right w:val="single" w:sz="4" w:space="0" w:color="auto"/>
            </w:tcBorders>
          </w:tcPr>
          <w:p w14:paraId="35CDE7EF"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37479776"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508A6953"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68F77EB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79C57CC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54A8480A" w14:textId="77777777" w:rsidTr="00DE6E1A">
        <w:trPr>
          <w:trHeight w:val="590"/>
        </w:trPr>
        <w:tc>
          <w:tcPr>
            <w:tcW w:w="1271" w:type="dxa"/>
            <w:vMerge/>
            <w:tcBorders>
              <w:left w:val="single" w:sz="4" w:space="0" w:color="auto"/>
              <w:right w:val="single" w:sz="4" w:space="0" w:color="auto"/>
            </w:tcBorders>
            <w:vAlign w:val="center"/>
          </w:tcPr>
          <w:p w14:paraId="49ACA137"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EB1A96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00BD8A6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02732FC5"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17FC3B5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427D1C0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1034334</w:t>
            </w:r>
          </w:p>
        </w:tc>
      </w:tr>
      <w:tr w:rsidR="00544C81" w:rsidRPr="00DE6E1A" w14:paraId="7F08B4F9"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56E0788E"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C7DC00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7F3C50E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47F802FC"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10975464"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188D47D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1036094</w:t>
            </w:r>
          </w:p>
        </w:tc>
      </w:tr>
      <w:tr w:rsidR="00544C81" w:rsidRPr="00DE6E1A" w14:paraId="66A87567"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0C13C06D"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kk-KZ"/>
              </w:rPr>
              <w:t>Рахимжанова Н.К.</w:t>
            </w:r>
          </w:p>
        </w:tc>
        <w:tc>
          <w:tcPr>
            <w:tcW w:w="1843" w:type="dxa"/>
            <w:tcBorders>
              <w:top w:val="single" w:sz="4" w:space="0" w:color="auto"/>
              <w:left w:val="single" w:sz="4" w:space="0" w:color="auto"/>
              <w:bottom w:val="single" w:sz="4" w:space="0" w:color="auto"/>
              <w:right w:val="single" w:sz="4" w:space="0" w:color="auto"/>
            </w:tcBorders>
          </w:tcPr>
          <w:p w14:paraId="6CC9D4C3"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15F41B67"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50CBFAE2"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3C64A05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7B682D8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4D3BE9B4" w14:textId="77777777" w:rsidTr="00DE6E1A">
        <w:trPr>
          <w:trHeight w:val="590"/>
        </w:trPr>
        <w:tc>
          <w:tcPr>
            <w:tcW w:w="1271" w:type="dxa"/>
            <w:vMerge/>
            <w:tcBorders>
              <w:left w:val="single" w:sz="4" w:space="0" w:color="auto"/>
              <w:right w:val="single" w:sz="4" w:space="0" w:color="auto"/>
            </w:tcBorders>
            <w:vAlign w:val="center"/>
          </w:tcPr>
          <w:p w14:paraId="67ACE1EF"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6E646EC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1DFACA2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3929BF0A"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1192B50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4438AC6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1034335</w:t>
            </w:r>
          </w:p>
        </w:tc>
      </w:tr>
      <w:tr w:rsidR="00544C81" w:rsidRPr="00DE6E1A" w14:paraId="699F20B1"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0E816DE5"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166192F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384F6D4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 xml:space="preserve">«Өрлеу» біліктілікті </w:t>
            </w:r>
            <w:r w:rsidRPr="00DE6E1A">
              <w:rPr>
                <w:rFonts w:ascii="Times New Roman" w:hAnsi="Times New Roman" w:cs="Times New Roman"/>
                <w:sz w:val="18"/>
                <w:szCs w:val="18"/>
                <w:shd w:val="clear" w:color="auto" w:fill="FFFFFF"/>
                <w:lang w:val="kk-KZ"/>
              </w:rPr>
              <w:lastRenderedPageBreak/>
              <w:t>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A2070C5"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lastRenderedPageBreak/>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29931AF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0B7D868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1036096</w:t>
            </w:r>
          </w:p>
        </w:tc>
      </w:tr>
      <w:tr w:rsidR="00544C81" w:rsidRPr="00DE6E1A" w14:paraId="3DC39BAC"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18B607DC"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Сарсенова Ж.Б.</w:t>
            </w:r>
          </w:p>
        </w:tc>
        <w:tc>
          <w:tcPr>
            <w:tcW w:w="1843" w:type="dxa"/>
            <w:tcBorders>
              <w:top w:val="single" w:sz="4" w:space="0" w:color="auto"/>
              <w:left w:val="single" w:sz="4" w:space="0" w:color="auto"/>
              <w:bottom w:val="single" w:sz="4" w:space="0" w:color="auto"/>
              <w:right w:val="single" w:sz="4" w:space="0" w:color="auto"/>
            </w:tcBorders>
          </w:tcPr>
          <w:p w14:paraId="1A58496F"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4805D7E1"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2337A131"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282F8F1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439171B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24ACB69C" w14:textId="77777777" w:rsidTr="00DE6E1A">
        <w:trPr>
          <w:trHeight w:val="590"/>
        </w:trPr>
        <w:tc>
          <w:tcPr>
            <w:tcW w:w="1271" w:type="dxa"/>
            <w:vMerge/>
            <w:tcBorders>
              <w:left w:val="single" w:sz="4" w:space="0" w:color="auto"/>
              <w:right w:val="single" w:sz="4" w:space="0" w:color="auto"/>
            </w:tcBorders>
            <w:vAlign w:val="center"/>
          </w:tcPr>
          <w:p w14:paraId="1437DF71"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E83B03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5D0D0B3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5874553C"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01F6BC3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71A010A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1034337</w:t>
            </w:r>
          </w:p>
        </w:tc>
      </w:tr>
      <w:tr w:rsidR="00544C81" w:rsidRPr="00DE6E1A" w14:paraId="2BDD5AB5"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10E64F86"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E857AC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11C41FD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2C06B5E7"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187D323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15FD276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1036128</w:t>
            </w:r>
          </w:p>
        </w:tc>
      </w:tr>
      <w:tr w:rsidR="00544C81" w:rsidRPr="00DE6E1A" w14:paraId="539C78F2"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65EDA5BF"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roofErr w:type="spellStart"/>
            <w:r w:rsidRPr="00DE6E1A">
              <w:rPr>
                <w:rFonts w:ascii="Times New Roman" w:eastAsia="Times New Roman" w:hAnsi="Times New Roman" w:cs="Times New Roman"/>
                <w:sz w:val="18"/>
                <w:szCs w:val="18"/>
                <w:lang w:val="en-US"/>
              </w:rPr>
              <w:t>Сейтжан</w:t>
            </w:r>
            <w:proofErr w:type="spellEnd"/>
            <w:r w:rsidRPr="00DE6E1A">
              <w:rPr>
                <w:rFonts w:ascii="Times New Roman" w:eastAsia="Times New Roman" w:hAnsi="Times New Roman" w:cs="Times New Roman"/>
                <w:sz w:val="18"/>
                <w:szCs w:val="18"/>
              </w:rPr>
              <w:t xml:space="preserve"> Г.В.</w:t>
            </w:r>
          </w:p>
        </w:tc>
        <w:tc>
          <w:tcPr>
            <w:tcW w:w="1843" w:type="dxa"/>
            <w:tcBorders>
              <w:top w:val="single" w:sz="4" w:space="0" w:color="auto"/>
              <w:left w:val="single" w:sz="4" w:space="0" w:color="auto"/>
              <w:bottom w:val="single" w:sz="4" w:space="0" w:color="auto"/>
              <w:right w:val="single" w:sz="4" w:space="0" w:color="auto"/>
            </w:tcBorders>
          </w:tcPr>
          <w:p w14:paraId="68FC81FA"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3A133BBF"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0EE7E5C2"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p w14:paraId="7165EF02"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6E8F0E0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0119BE0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0DF65014" w14:textId="77777777" w:rsidTr="00DE6E1A">
        <w:trPr>
          <w:trHeight w:val="590"/>
        </w:trPr>
        <w:tc>
          <w:tcPr>
            <w:tcW w:w="1271" w:type="dxa"/>
            <w:vMerge/>
            <w:tcBorders>
              <w:left w:val="single" w:sz="4" w:space="0" w:color="auto"/>
              <w:right w:val="single" w:sz="4" w:space="0" w:color="auto"/>
            </w:tcBorders>
            <w:vAlign w:val="center"/>
          </w:tcPr>
          <w:p w14:paraId="34D8CAA9"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7BE3862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629EF21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06BB424B"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58EADF1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457E00E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1034338</w:t>
            </w:r>
          </w:p>
        </w:tc>
      </w:tr>
      <w:tr w:rsidR="00544C81" w:rsidRPr="00DE6E1A" w14:paraId="2FCEFB52" w14:textId="77777777" w:rsidTr="00DE6E1A">
        <w:trPr>
          <w:trHeight w:val="590"/>
        </w:trPr>
        <w:tc>
          <w:tcPr>
            <w:tcW w:w="1271" w:type="dxa"/>
            <w:vMerge/>
            <w:tcBorders>
              <w:left w:val="single" w:sz="4" w:space="0" w:color="auto"/>
              <w:right w:val="single" w:sz="4" w:space="0" w:color="auto"/>
            </w:tcBorders>
            <w:vAlign w:val="center"/>
          </w:tcPr>
          <w:p w14:paraId="3D6AC9C9"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44CBF88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15.11.2024</w:t>
            </w:r>
          </w:p>
        </w:tc>
        <w:tc>
          <w:tcPr>
            <w:tcW w:w="1701" w:type="dxa"/>
            <w:tcBorders>
              <w:top w:val="single" w:sz="4" w:space="0" w:color="auto"/>
              <w:left w:val="single" w:sz="4" w:space="0" w:color="auto"/>
              <w:bottom w:val="single" w:sz="4" w:space="0" w:color="auto"/>
              <w:right w:val="single" w:sz="4" w:space="0" w:color="auto"/>
            </w:tcBorders>
          </w:tcPr>
          <w:p w14:paraId="600A9BC6"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НЗМ ДББҰ ПШО</w:t>
            </w:r>
          </w:p>
        </w:tc>
        <w:tc>
          <w:tcPr>
            <w:tcW w:w="2977" w:type="dxa"/>
            <w:tcBorders>
              <w:top w:val="single" w:sz="4" w:space="0" w:color="auto"/>
              <w:left w:val="single" w:sz="4" w:space="0" w:color="auto"/>
              <w:bottom w:val="single" w:sz="4" w:space="0" w:color="auto"/>
              <w:right w:val="single" w:sz="4" w:space="0" w:color="auto"/>
            </w:tcBorders>
          </w:tcPr>
          <w:p w14:paraId="1206EC60"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мектепте инклюзивті білім беру тәжірибесі</w:t>
            </w:r>
          </w:p>
        </w:tc>
        <w:tc>
          <w:tcPr>
            <w:tcW w:w="1276" w:type="dxa"/>
            <w:tcBorders>
              <w:top w:val="single" w:sz="4" w:space="0" w:color="auto"/>
              <w:left w:val="single" w:sz="4" w:space="0" w:color="auto"/>
              <w:bottom w:val="single" w:sz="4" w:space="0" w:color="auto"/>
              <w:right w:val="single" w:sz="4" w:space="0" w:color="auto"/>
            </w:tcBorders>
          </w:tcPr>
          <w:p w14:paraId="2EA6D28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50E6581C"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103098</w:t>
            </w:r>
          </w:p>
        </w:tc>
      </w:tr>
      <w:tr w:rsidR="00544C81" w:rsidRPr="00DE6E1A" w14:paraId="0FD47D77"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328C47C4"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4AA9EEE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743F502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3BF23358"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55A88EB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3E77AA7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1036098</w:t>
            </w:r>
          </w:p>
        </w:tc>
      </w:tr>
      <w:tr w:rsidR="00544C81" w:rsidRPr="00DE6E1A" w14:paraId="2A857092"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65DE01F7"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kk-KZ"/>
              </w:rPr>
              <w:t xml:space="preserve">Тажетдинова   А.Б.      </w:t>
            </w:r>
          </w:p>
        </w:tc>
        <w:tc>
          <w:tcPr>
            <w:tcW w:w="1843" w:type="dxa"/>
            <w:tcBorders>
              <w:top w:val="single" w:sz="4" w:space="0" w:color="auto"/>
              <w:left w:val="single" w:sz="4" w:space="0" w:color="auto"/>
              <w:bottom w:val="single" w:sz="4" w:space="0" w:color="auto"/>
              <w:right w:val="single" w:sz="4" w:space="0" w:color="auto"/>
            </w:tcBorders>
          </w:tcPr>
          <w:p w14:paraId="10FE425D"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0544B744"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38375823"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p w14:paraId="3E3D058A"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460A5C45"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1682947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1C802D12" w14:textId="77777777" w:rsidTr="00DE6E1A">
        <w:trPr>
          <w:trHeight w:val="590"/>
        </w:trPr>
        <w:tc>
          <w:tcPr>
            <w:tcW w:w="1271" w:type="dxa"/>
            <w:vMerge/>
            <w:tcBorders>
              <w:left w:val="single" w:sz="4" w:space="0" w:color="auto"/>
              <w:right w:val="single" w:sz="4" w:space="0" w:color="auto"/>
            </w:tcBorders>
            <w:vAlign w:val="center"/>
          </w:tcPr>
          <w:p w14:paraId="5C3C4962"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0FD8253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7218AF6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380E0F5C"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0E700987"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7B2A2FFE"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1034339</w:t>
            </w:r>
          </w:p>
        </w:tc>
      </w:tr>
      <w:tr w:rsidR="00544C81" w:rsidRPr="00DE6E1A" w14:paraId="1292A177"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7C4DC083"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4DDF4B8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0A61C0FB"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63351A79"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07458421"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10EA963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1036131</w:t>
            </w:r>
          </w:p>
        </w:tc>
      </w:tr>
      <w:tr w:rsidR="00544C81" w:rsidRPr="00DE6E1A" w14:paraId="2ED616F5" w14:textId="77777777" w:rsidTr="00DE6E1A">
        <w:trPr>
          <w:trHeight w:val="590"/>
        </w:trPr>
        <w:tc>
          <w:tcPr>
            <w:tcW w:w="1271" w:type="dxa"/>
            <w:vMerge w:val="restart"/>
            <w:tcBorders>
              <w:top w:val="single" w:sz="4" w:space="0" w:color="auto"/>
              <w:left w:val="single" w:sz="4" w:space="0" w:color="auto"/>
              <w:right w:val="single" w:sz="4" w:space="0" w:color="auto"/>
            </w:tcBorders>
            <w:vAlign w:val="center"/>
          </w:tcPr>
          <w:p w14:paraId="1E491D03"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Токен А.Т.</w:t>
            </w:r>
          </w:p>
        </w:tc>
        <w:tc>
          <w:tcPr>
            <w:tcW w:w="1843" w:type="dxa"/>
            <w:tcBorders>
              <w:top w:val="single" w:sz="4" w:space="0" w:color="auto"/>
              <w:left w:val="single" w:sz="4" w:space="0" w:color="auto"/>
              <w:bottom w:val="single" w:sz="4" w:space="0" w:color="auto"/>
              <w:right w:val="single" w:sz="4" w:space="0" w:color="auto"/>
            </w:tcBorders>
          </w:tcPr>
          <w:p w14:paraId="75EABA34"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12.08.2024-11.10.2024</w:t>
            </w:r>
          </w:p>
        </w:tc>
        <w:tc>
          <w:tcPr>
            <w:tcW w:w="1701" w:type="dxa"/>
            <w:tcBorders>
              <w:top w:val="single" w:sz="4" w:space="0" w:color="auto"/>
              <w:left w:val="single" w:sz="4" w:space="0" w:color="auto"/>
              <w:bottom w:val="single" w:sz="4" w:space="0" w:color="auto"/>
              <w:right w:val="single" w:sz="4" w:space="0" w:color="auto"/>
            </w:tcBorders>
          </w:tcPr>
          <w:p w14:paraId="48F64CFC" w14:textId="77777777" w:rsidR="00544C81" w:rsidRPr="00DE6E1A" w:rsidRDefault="00544C81" w:rsidP="00DE6E1A">
            <w:pPr>
              <w:suppressAutoHyphens/>
              <w:snapToGrid w:val="0"/>
              <w:spacing w:after="0" w:line="240" w:lineRule="auto"/>
              <w:jc w:val="center"/>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 xml:space="preserve">Қашықтан курс </w:t>
            </w:r>
          </w:p>
        </w:tc>
        <w:tc>
          <w:tcPr>
            <w:tcW w:w="2977" w:type="dxa"/>
            <w:tcBorders>
              <w:top w:val="single" w:sz="4" w:space="0" w:color="auto"/>
              <w:left w:val="single" w:sz="4" w:space="0" w:color="auto"/>
              <w:bottom w:val="single" w:sz="4" w:space="0" w:color="auto"/>
              <w:right w:val="single" w:sz="4" w:space="0" w:color="auto"/>
            </w:tcBorders>
          </w:tcPr>
          <w:p w14:paraId="2BF42F32" w14:textId="77777777" w:rsidR="00544C81" w:rsidRPr="00DE6E1A" w:rsidRDefault="00544C81" w:rsidP="00DE6E1A">
            <w:pPr>
              <w:suppressAutoHyphens/>
              <w:snapToGrid w:val="0"/>
              <w:spacing w:after="0" w:line="240" w:lineRule="auto"/>
              <w:ind w:left="29"/>
              <w:rPr>
                <w:rFonts w:ascii="Times New Roman" w:hAnsi="Times New Roman" w:cs="Times New Roman"/>
                <w:b/>
                <w:bCs/>
                <w:sz w:val="18"/>
                <w:szCs w:val="18"/>
                <w:shd w:val="clear" w:color="auto" w:fill="FFFFFF"/>
              </w:rPr>
            </w:pPr>
            <w:r w:rsidRPr="00DE6E1A">
              <w:rPr>
                <w:rFonts w:ascii="Times New Roman" w:hAnsi="Times New Roman" w:cs="Times New Roman"/>
                <w:sz w:val="18"/>
                <w:szCs w:val="18"/>
                <w:shd w:val="clear" w:color="auto" w:fill="FFFFFF"/>
              </w:rPr>
              <w:t>Бастауыш сынып пәндері бойынша базалық деңгейдегі курстар</w:t>
            </w:r>
          </w:p>
        </w:tc>
        <w:tc>
          <w:tcPr>
            <w:tcW w:w="1276" w:type="dxa"/>
            <w:tcBorders>
              <w:top w:val="single" w:sz="4" w:space="0" w:color="auto"/>
              <w:left w:val="single" w:sz="4" w:space="0" w:color="auto"/>
              <w:bottom w:val="single" w:sz="4" w:space="0" w:color="auto"/>
              <w:right w:val="single" w:sz="4" w:space="0" w:color="auto"/>
            </w:tcBorders>
          </w:tcPr>
          <w:p w14:paraId="51C36E3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80</w:t>
            </w:r>
          </w:p>
        </w:tc>
        <w:tc>
          <w:tcPr>
            <w:tcW w:w="1417" w:type="dxa"/>
            <w:tcBorders>
              <w:top w:val="single" w:sz="4" w:space="0" w:color="auto"/>
              <w:left w:val="single" w:sz="4" w:space="0" w:color="auto"/>
              <w:bottom w:val="single" w:sz="4" w:space="0" w:color="auto"/>
              <w:right w:val="single" w:sz="4" w:space="0" w:color="auto"/>
            </w:tcBorders>
          </w:tcPr>
          <w:p w14:paraId="5168717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w:t>
            </w:r>
          </w:p>
        </w:tc>
      </w:tr>
      <w:tr w:rsidR="00544C81" w:rsidRPr="00DE6E1A" w14:paraId="3ACB647A" w14:textId="77777777" w:rsidTr="00DE6E1A">
        <w:trPr>
          <w:trHeight w:val="590"/>
        </w:trPr>
        <w:tc>
          <w:tcPr>
            <w:tcW w:w="1271" w:type="dxa"/>
            <w:vMerge/>
            <w:tcBorders>
              <w:left w:val="single" w:sz="4" w:space="0" w:color="auto"/>
              <w:right w:val="single" w:sz="4" w:space="0" w:color="auto"/>
            </w:tcBorders>
            <w:vAlign w:val="center"/>
          </w:tcPr>
          <w:p w14:paraId="663B9356"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903E62"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28.10.- 01.11 2024 </w:t>
            </w:r>
          </w:p>
        </w:tc>
        <w:tc>
          <w:tcPr>
            <w:tcW w:w="1701" w:type="dxa"/>
            <w:tcBorders>
              <w:top w:val="single" w:sz="4" w:space="0" w:color="auto"/>
              <w:left w:val="single" w:sz="4" w:space="0" w:color="auto"/>
              <w:bottom w:val="single" w:sz="4" w:space="0" w:color="auto"/>
              <w:right w:val="single" w:sz="4" w:space="0" w:color="auto"/>
            </w:tcBorders>
          </w:tcPr>
          <w:p w14:paraId="36B5FDE9"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7EDA91FB"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білім алушылардың функционалдық сауаттылығын қалыптастыру</w:t>
            </w:r>
          </w:p>
        </w:tc>
        <w:tc>
          <w:tcPr>
            <w:tcW w:w="1276" w:type="dxa"/>
            <w:tcBorders>
              <w:top w:val="single" w:sz="4" w:space="0" w:color="auto"/>
              <w:left w:val="single" w:sz="4" w:space="0" w:color="auto"/>
              <w:bottom w:val="single" w:sz="4" w:space="0" w:color="auto"/>
              <w:right w:val="single" w:sz="4" w:space="0" w:color="auto"/>
            </w:tcBorders>
          </w:tcPr>
          <w:p w14:paraId="221F4F2F"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262D8170"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1034340</w:t>
            </w:r>
          </w:p>
        </w:tc>
      </w:tr>
      <w:tr w:rsidR="00544C81" w:rsidRPr="00DE6E1A" w14:paraId="0261733E" w14:textId="77777777" w:rsidTr="00DE6E1A">
        <w:trPr>
          <w:trHeight w:val="590"/>
        </w:trPr>
        <w:tc>
          <w:tcPr>
            <w:tcW w:w="1271" w:type="dxa"/>
            <w:vMerge/>
            <w:tcBorders>
              <w:left w:val="single" w:sz="4" w:space="0" w:color="auto"/>
              <w:bottom w:val="single" w:sz="4" w:space="0" w:color="auto"/>
              <w:right w:val="single" w:sz="4" w:space="0" w:color="auto"/>
            </w:tcBorders>
            <w:vAlign w:val="center"/>
          </w:tcPr>
          <w:p w14:paraId="27DA7E67"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4300658"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rPr>
              <w:t xml:space="preserve">26.03-29.03.2025 </w:t>
            </w:r>
          </w:p>
        </w:tc>
        <w:tc>
          <w:tcPr>
            <w:tcW w:w="1701" w:type="dxa"/>
            <w:tcBorders>
              <w:top w:val="single" w:sz="4" w:space="0" w:color="auto"/>
              <w:left w:val="single" w:sz="4" w:space="0" w:color="auto"/>
              <w:bottom w:val="single" w:sz="4" w:space="0" w:color="auto"/>
              <w:right w:val="single" w:sz="4" w:space="0" w:color="auto"/>
            </w:tcBorders>
          </w:tcPr>
          <w:p w14:paraId="4170180A"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«Өрлеу» біліктілікті арттыру ұлттық орталығы» АҚ</w:t>
            </w:r>
          </w:p>
        </w:tc>
        <w:tc>
          <w:tcPr>
            <w:tcW w:w="2977" w:type="dxa"/>
            <w:tcBorders>
              <w:top w:val="single" w:sz="4" w:space="0" w:color="auto"/>
              <w:left w:val="single" w:sz="4" w:space="0" w:color="auto"/>
              <w:bottom w:val="single" w:sz="4" w:space="0" w:color="auto"/>
              <w:right w:val="single" w:sz="4" w:space="0" w:color="auto"/>
            </w:tcBorders>
          </w:tcPr>
          <w:p w14:paraId="045708B6" w14:textId="77777777" w:rsidR="00544C81" w:rsidRPr="00DE6E1A" w:rsidRDefault="00544C81" w:rsidP="00DE6E1A">
            <w:pPr>
              <w:suppressAutoHyphens/>
              <w:snapToGrid w:val="0"/>
              <w:spacing w:after="0" w:line="240" w:lineRule="auto"/>
              <w:ind w:left="29"/>
              <w:rPr>
                <w:rFonts w:ascii="Times New Roman" w:hAnsi="Times New Roman" w:cs="Times New Roman"/>
                <w:sz w:val="18"/>
                <w:szCs w:val="18"/>
                <w:shd w:val="clear" w:color="auto" w:fill="FFFFFF"/>
                <w:lang w:val="kk-KZ"/>
              </w:rPr>
            </w:pPr>
            <w:r w:rsidRPr="00DE6E1A">
              <w:rPr>
                <w:rFonts w:ascii="Times New Roman" w:hAnsi="Times New Roman" w:cs="Times New Roman"/>
                <w:sz w:val="18"/>
                <w:szCs w:val="18"/>
                <w:shd w:val="clear" w:color="auto" w:fill="FFFFFF"/>
                <w:lang w:val="kk-KZ"/>
              </w:rPr>
              <w:t>Бастауыш сыныптарда тиімді оқыту және бағалау</w:t>
            </w:r>
          </w:p>
        </w:tc>
        <w:tc>
          <w:tcPr>
            <w:tcW w:w="1276" w:type="dxa"/>
            <w:tcBorders>
              <w:top w:val="single" w:sz="4" w:space="0" w:color="auto"/>
              <w:left w:val="single" w:sz="4" w:space="0" w:color="auto"/>
              <w:bottom w:val="single" w:sz="4" w:space="0" w:color="auto"/>
              <w:right w:val="single" w:sz="4" w:space="0" w:color="auto"/>
            </w:tcBorders>
          </w:tcPr>
          <w:p w14:paraId="19F5CFC3"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lang w:val="kk-KZ"/>
              </w:rPr>
              <w:t xml:space="preserve"> </w:t>
            </w:r>
            <w:r w:rsidRPr="00DE6E1A">
              <w:rPr>
                <w:rFonts w:ascii="Times New Roman" w:hAnsi="Times New Roman" w:cs="Times New Roman"/>
                <w:sz w:val="18"/>
                <w:szCs w:val="18"/>
                <w:shd w:val="clear" w:color="auto" w:fill="FFFFFF"/>
              </w:rPr>
              <w:t>40</w:t>
            </w:r>
          </w:p>
        </w:tc>
        <w:tc>
          <w:tcPr>
            <w:tcW w:w="1417" w:type="dxa"/>
            <w:tcBorders>
              <w:top w:val="single" w:sz="4" w:space="0" w:color="auto"/>
              <w:left w:val="single" w:sz="4" w:space="0" w:color="auto"/>
              <w:bottom w:val="single" w:sz="4" w:space="0" w:color="auto"/>
              <w:right w:val="single" w:sz="4" w:space="0" w:color="auto"/>
            </w:tcBorders>
          </w:tcPr>
          <w:p w14:paraId="063034AD" w14:textId="77777777" w:rsidR="00544C81" w:rsidRPr="00DE6E1A" w:rsidRDefault="00544C81" w:rsidP="00DE6E1A">
            <w:pPr>
              <w:suppressAutoHyphens/>
              <w:snapToGrid w:val="0"/>
              <w:spacing w:after="0" w:line="240" w:lineRule="auto"/>
              <w:jc w:val="center"/>
              <w:rPr>
                <w:rFonts w:ascii="Times New Roman" w:hAnsi="Times New Roman" w:cs="Times New Roman"/>
                <w:sz w:val="18"/>
                <w:szCs w:val="18"/>
                <w:shd w:val="clear" w:color="auto" w:fill="FFFFFF"/>
              </w:rPr>
            </w:pPr>
            <w:r w:rsidRPr="00DE6E1A">
              <w:rPr>
                <w:rFonts w:ascii="Times New Roman" w:hAnsi="Times New Roman" w:cs="Times New Roman"/>
                <w:sz w:val="18"/>
                <w:szCs w:val="18"/>
                <w:shd w:val="clear" w:color="auto" w:fill="FFFFFF"/>
              </w:rPr>
              <w:t>№ 1036273</w:t>
            </w:r>
          </w:p>
        </w:tc>
      </w:tr>
    </w:tbl>
    <w:p w14:paraId="6F8ED34F" w14:textId="77777777" w:rsidR="00544C81" w:rsidRPr="004D4E4B" w:rsidRDefault="00544C81" w:rsidP="00DE6E1A">
      <w:pPr>
        <w:spacing w:after="0" w:line="240" w:lineRule="auto"/>
        <w:ind w:firstLine="709"/>
        <w:jc w:val="both"/>
        <w:rPr>
          <w:rFonts w:ascii="Times New Roman" w:hAnsi="Times New Roman" w:cs="Times New Roman"/>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4"/>
        <w:gridCol w:w="1701"/>
        <w:gridCol w:w="1984"/>
        <w:gridCol w:w="1843"/>
        <w:gridCol w:w="2580"/>
      </w:tblGrid>
      <w:tr w:rsidR="00544C81" w:rsidRPr="00DE6E1A" w14:paraId="679673DF" w14:textId="77777777" w:rsidTr="00665EB3">
        <w:trPr>
          <w:trHeight w:val="590"/>
          <w:jc w:val="center"/>
        </w:trPr>
        <w:tc>
          <w:tcPr>
            <w:tcW w:w="10632" w:type="dxa"/>
            <w:gridSpan w:val="5"/>
          </w:tcPr>
          <w:p w14:paraId="3131E908" w14:textId="77777777" w:rsidR="00544C81" w:rsidRPr="00DE6E1A" w:rsidRDefault="00544C81" w:rsidP="00DE6E1A">
            <w:pPr>
              <w:suppressAutoHyphens/>
              <w:snapToGrid w:val="0"/>
              <w:spacing w:after="0" w:line="240" w:lineRule="auto"/>
              <w:jc w:val="center"/>
              <w:rPr>
                <w:rFonts w:ascii="Times New Roman" w:eastAsia="Times New Roman" w:hAnsi="Times New Roman" w:cs="Times New Roman"/>
                <w:b/>
                <w:bCs/>
                <w:sz w:val="20"/>
                <w:szCs w:val="20"/>
                <w:shd w:val="clear" w:color="auto" w:fill="FFFFFF"/>
                <w:lang w:eastAsia="ru-RU"/>
              </w:rPr>
            </w:pPr>
            <w:r w:rsidRPr="00DE6E1A">
              <w:rPr>
                <w:rFonts w:ascii="Times New Roman" w:eastAsia="Times New Roman" w:hAnsi="Times New Roman" w:cs="Times New Roman"/>
                <w:b/>
                <w:bCs/>
                <w:sz w:val="20"/>
                <w:szCs w:val="20"/>
                <w:shd w:val="clear" w:color="auto" w:fill="FFFFFF"/>
                <w:lang w:val="kk-KZ" w:eastAsia="ru-RU"/>
              </w:rPr>
              <w:t xml:space="preserve">Дене шынықтыру </w:t>
            </w:r>
            <w:r w:rsidRPr="00DE6E1A">
              <w:rPr>
                <w:rFonts w:ascii="Times New Roman" w:hAnsi="Times New Roman" w:cs="Times New Roman"/>
                <w:b/>
                <w:bCs/>
                <w:sz w:val="20"/>
                <w:szCs w:val="20"/>
                <w:lang w:val="kk-KZ"/>
              </w:rPr>
              <w:t>мұғалімдерінің ӘБ-нің сертификаттарына сілтеме</w:t>
            </w:r>
            <w:r w:rsidRPr="00DE6E1A">
              <w:rPr>
                <w:rFonts w:ascii="Times New Roman" w:eastAsia="Times New Roman" w:hAnsi="Times New Roman" w:cs="Times New Roman"/>
                <w:b/>
                <w:bCs/>
                <w:sz w:val="20"/>
                <w:szCs w:val="20"/>
                <w:shd w:val="clear" w:color="auto" w:fill="FFFFFF"/>
                <w:lang w:eastAsia="ru-RU"/>
              </w:rPr>
              <w:t xml:space="preserve"> </w:t>
            </w:r>
          </w:p>
          <w:p w14:paraId="62C596FE" w14:textId="77777777" w:rsidR="00544C81" w:rsidRPr="00DE6E1A" w:rsidRDefault="00BA26C1" w:rsidP="00DE6E1A">
            <w:pPr>
              <w:suppressAutoHyphens/>
              <w:snapToGrid w:val="0"/>
              <w:spacing w:after="0" w:line="240" w:lineRule="auto"/>
              <w:jc w:val="center"/>
              <w:rPr>
                <w:rFonts w:ascii="Times New Roman" w:eastAsia="Times New Roman" w:hAnsi="Times New Roman" w:cs="Times New Roman"/>
                <w:b/>
                <w:bCs/>
                <w:sz w:val="20"/>
                <w:szCs w:val="20"/>
                <w:shd w:val="clear" w:color="auto" w:fill="FFFFFF"/>
                <w:lang w:eastAsia="ru-RU"/>
              </w:rPr>
            </w:pPr>
            <w:hyperlink r:id="rId18" w:history="1">
              <w:r w:rsidR="00544C81" w:rsidRPr="00DE6E1A">
                <w:rPr>
                  <w:rStyle w:val="af0"/>
                  <w:rFonts w:ascii="Times New Roman" w:eastAsia="Times New Roman" w:hAnsi="Times New Roman" w:cs="Times New Roman"/>
                  <w:b/>
                  <w:bCs/>
                  <w:color w:val="auto"/>
                  <w:sz w:val="20"/>
                  <w:szCs w:val="20"/>
                  <w:shd w:val="clear" w:color="auto" w:fill="FFFFFF"/>
                  <w:lang w:eastAsia="ru-RU"/>
                </w:rPr>
                <w:t>https://drive.google.com/drive/folders/1_FSVdxEjiWWU2zmpG_F3khH2rxILirvx?usp=sharing</w:t>
              </w:r>
            </w:hyperlink>
          </w:p>
          <w:p w14:paraId="513E8C3A" w14:textId="77777777" w:rsidR="00544C81" w:rsidRPr="00DE6E1A" w:rsidRDefault="00544C81" w:rsidP="00DE6E1A">
            <w:pPr>
              <w:suppressAutoHyphens/>
              <w:snapToGrid w:val="0"/>
              <w:spacing w:after="0" w:line="240" w:lineRule="auto"/>
              <w:jc w:val="center"/>
              <w:rPr>
                <w:rFonts w:ascii="Times New Roman" w:eastAsia="Times New Roman" w:hAnsi="Times New Roman" w:cs="Times New Roman"/>
                <w:b/>
                <w:bCs/>
                <w:sz w:val="20"/>
                <w:szCs w:val="20"/>
                <w:shd w:val="clear" w:color="auto" w:fill="FFFFFF"/>
                <w:lang w:eastAsia="ru-RU"/>
              </w:rPr>
            </w:pPr>
          </w:p>
        </w:tc>
      </w:tr>
      <w:tr w:rsidR="00544C81" w:rsidRPr="00DE6E1A" w14:paraId="42206137" w14:textId="77777777" w:rsidTr="00665EB3">
        <w:trPr>
          <w:trHeight w:val="590"/>
          <w:jc w:val="center"/>
        </w:trPr>
        <w:tc>
          <w:tcPr>
            <w:tcW w:w="2524" w:type="dxa"/>
          </w:tcPr>
          <w:p w14:paraId="11E813F2" w14:textId="77777777" w:rsidR="00544C81" w:rsidRPr="00DE6E1A" w:rsidRDefault="00544C81" w:rsidP="00DE6E1A">
            <w:pPr>
              <w:suppressAutoHyphens/>
              <w:snapToGrid w:val="0"/>
              <w:spacing w:after="0" w:line="240" w:lineRule="auto"/>
              <w:jc w:val="center"/>
              <w:rPr>
                <w:rFonts w:ascii="Times New Roman" w:hAnsi="Times New Roman" w:cs="Times New Roman"/>
                <w:b/>
                <w:sz w:val="20"/>
                <w:szCs w:val="20"/>
                <w:lang w:val="kk-KZ"/>
              </w:rPr>
            </w:pPr>
            <w:r w:rsidRPr="00DE6E1A">
              <w:rPr>
                <w:rFonts w:ascii="Times New Roman" w:hAnsi="Times New Roman" w:cs="Times New Roman"/>
                <w:b/>
                <w:sz w:val="20"/>
                <w:szCs w:val="20"/>
                <w:lang w:val="kk-KZ"/>
              </w:rPr>
              <w:t>Курстан өткен педагогтың</w:t>
            </w:r>
          </w:p>
          <w:p w14:paraId="0F51EDE7" w14:textId="77777777" w:rsidR="00544C81" w:rsidRPr="00DE6E1A" w:rsidRDefault="00544C81" w:rsidP="00DE6E1A">
            <w:pPr>
              <w:suppressAutoHyphens/>
              <w:snapToGrid w:val="0"/>
              <w:spacing w:after="0" w:line="240" w:lineRule="auto"/>
              <w:jc w:val="center"/>
              <w:rPr>
                <w:rFonts w:ascii="Times New Roman" w:eastAsia="Times New Roman" w:hAnsi="Times New Roman" w:cs="Times New Roman"/>
                <w:sz w:val="20"/>
                <w:szCs w:val="20"/>
                <w:shd w:val="clear" w:color="auto" w:fill="FFFFFF"/>
                <w:lang w:eastAsia="ru-RU"/>
              </w:rPr>
            </w:pPr>
            <w:r w:rsidRPr="00DE6E1A">
              <w:rPr>
                <w:rFonts w:ascii="Times New Roman" w:hAnsi="Times New Roman" w:cs="Times New Roman"/>
                <w:b/>
                <w:sz w:val="20"/>
                <w:szCs w:val="20"/>
                <w:lang w:val="kk-KZ"/>
              </w:rPr>
              <w:t>аты-жөні</w:t>
            </w:r>
          </w:p>
        </w:tc>
        <w:tc>
          <w:tcPr>
            <w:tcW w:w="1701" w:type="dxa"/>
            <w:vAlign w:val="center"/>
          </w:tcPr>
          <w:p w14:paraId="5520793B" w14:textId="77777777" w:rsidR="00544C81" w:rsidRPr="00DE6E1A" w:rsidRDefault="00544C81" w:rsidP="00DE6E1A">
            <w:pPr>
              <w:suppressAutoHyphens/>
              <w:snapToGrid w:val="0"/>
              <w:spacing w:after="0" w:line="240" w:lineRule="auto"/>
              <w:jc w:val="center"/>
              <w:rPr>
                <w:rFonts w:ascii="Times New Roman" w:eastAsia="Times New Roman" w:hAnsi="Times New Roman" w:cs="Times New Roman"/>
                <w:sz w:val="20"/>
                <w:szCs w:val="20"/>
                <w:shd w:val="clear" w:color="auto" w:fill="FFFFFF"/>
                <w:lang w:eastAsia="ru-RU"/>
              </w:rPr>
            </w:pPr>
            <w:r w:rsidRPr="00DE6E1A">
              <w:rPr>
                <w:rFonts w:ascii="Times New Roman" w:hAnsi="Times New Roman" w:cs="Times New Roman"/>
                <w:b/>
                <w:sz w:val="20"/>
                <w:szCs w:val="20"/>
                <w:shd w:val="clear" w:color="auto" w:fill="FFFFFF"/>
                <w:lang w:val="kk-KZ"/>
              </w:rPr>
              <w:t>Курстан өткен күн</w:t>
            </w:r>
          </w:p>
        </w:tc>
        <w:tc>
          <w:tcPr>
            <w:tcW w:w="1984" w:type="dxa"/>
            <w:vAlign w:val="center"/>
          </w:tcPr>
          <w:p w14:paraId="59D79CC1" w14:textId="77777777" w:rsidR="00544C81" w:rsidRPr="00DE6E1A" w:rsidRDefault="00544C81" w:rsidP="00DE6E1A">
            <w:pPr>
              <w:suppressAutoHyphens/>
              <w:snapToGrid w:val="0"/>
              <w:spacing w:after="0" w:line="240" w:lineRule="auto"/>
              <w:jc w:val="center"/>
              <w:rPr>
                <w:rFonts w:ascii="Times New Roman" w:eastAsia="Times New Roman" w:hAnsi="Times New Roman" w:cs="Times New Roman"/>
                <w:sz w:val="20"/>
                <w:szCs w:val="20"/>
                <w:shd w:val="clear" w:color="auto" w:fill="FFFFFF"/>
                <w:lang w:eastAsia="ru-RU"/>
              </w:rPr>
            </w:pPr>
            <w:r w:rsidRPr="00DE6E1A">
              <w:rPr>
                <w:rFonts w:ascii="Times New Roman" w:hAnsi="Times New Roman" w:cs="Times New Roman"/>
                <w:b/>
                <w:sz w:val="20"/>
                <w:szCs w:val="20"/>
                <w:shd w:val="clear" w:color="auto" w:fill="FFFFFF"/>
                <w:lang w:val="kk-KZ"/>
              </w:rPr>
              <w:t>Курстан өткен орын</w:t>
            </w:r>
          </w:p>
        </w:tc>
        <w:tc>
          <w:tcPr>
            <w:tcW w:w="1843" w:type="dxa"/>
            <w:vAlign w:val="center"/>
          </w:tcPr>
          <w:p w14:paraId="3FA58D87" w14:textId="77777777" w:rsidR="00544C81" w:rsidRPr="00DE6E1A" w:rsidRDefault="00544C81" w:rsidP="00DE6E1A">
            <w:pPr>
              <w:suppressAutoHyphens/>
              <w:snapToGrid w:val="0"/>
              <w:spacing w:after="0" w:line="240" w:lineRule="auto"/>
              <w:jc w:val="center"/>
              <w:rPr>
                <w:rFonts w:ascii="Times New Roman" w:eastAsia="Times New Roman" w:hAnsi="Times New Roman" w:cs="Times New Roman"/>
                <w:sz w:val="20"/>
                <w:szCs w:val="20"/>
                <w:shd w:val="clear" w:color="auto" w:fill="FFFFFF"/>
                <w:lang w:eastAsia="ru-RU"/>
              </w:rPr>
            </w:pPr>
            <w:r w:rsidRPr="00DE6E1A">
              <w:rPr>
                <w:rFonts w:ascii="Times New Roman" w:hAnsi="Times New Roman" w:cs="Times New Roman"/>
                <w:b/>
                <w:sz w:val="20"/>
                <w:szCs w:val="20"/>
                <w:shd w:val="clear" w:color="auto" w:fill="FFFFFF"/>
                <w:lang w:val="kk-KZ"/>
              </w:rPr>
              <w:t>Курстың атауы</w:t>
            </w:r>
          </w:p>
        </w:tc>
        <w:tc>
          <w:tcPr>
            <w:tcW w:w="2580" w:type="dxa"/>
            <w:vAlign w:val="center"/>
          </w:tcPr>
          <w:p w14:paraId="4D333FB8" w14:textId="77777777" w:rsidR="00544C81" w:rsidRPr="00DE6E1A" w:rsidRDefault="00544C81" w:rsidP="00DE6E1A">
            <w:pPr>
              <w:suppressAutoHyphens/>
              <w:snapToGrid w:val="0"/>
              <w:spacing w:after="0" w:line="240" w:lineRule="auto"/>
              <w:jc w:val="center"/>
              <w:rPr>
                <w:rFonts w:ascii="Times New Roman" w:eastAsia="Times New Roman" w:hAnsi="Times New Roman" w:cs="Times New Roman"/>
                <w:sz w:val="20"/>
                <w:szCs w:val="20"/>
                <w:shd w:val="clear" w:color="auto" w:fill="FFFFFF"/>
                <w:lang w:eastAsia="ru-RU"/>
              </w:rPr>
            </w:pPr>
            <w:r w:rsidRPr="00DE6E1A">
              <w:rPr>
                <w:rFonts w:ascii="Times New Roman" w:hAnsi="Times New Roman" w:cs="Times New Roman"/>
                <w:b/>
                <w:sz w:val="20"/>
                <w:szCs w:val="20"/>
                <w:shd w:val="clear" w:color="auto" w:fill="FFFFFF"/>
                <w:lang w:val="kk-KZ"/>
              </w:rPr>
              <w:t>Сағат саны</w:t>
            </w:r>
          </w:p>
        </w:tc>
      </w:tr>
      <w:tr w:rsidR="00544C81" w:rsidRPr="00DE6E1A" w14:paraId="3FE7F4AE" w14:textId="77777777" w:rsidTr="00665EB3">
        <w:trPr>
          <w:trHeight w:val="603"/>
          <w:jc w:val="center"/>
        </w:trPr>
        <w:tc>
          <w:tcPr>
            <w:tcW w:w="2524" w:type="dxa"/>
          </w:tcPr>
          <w:p w14:paraId="6F3E5FFB"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20"/>
                <w:szCs w:val="20"/>
                <w:shd w:val="clear" w:color="auto" w:fill="FFFFFF"/>
                <w:lang w:eastAsia="ru-RU"/>
              </w:rPr>
            </w:pPr>
            <w:r w:rsidRPr="00DE6E1A">
              <w:rPr>
                <w:rFonts w:ascii="Times New Roman" w:eastAsia="Times New Roman" w:hAnsi="Times New Roman" w:cs="Times New Roman"/>
                <w:sz w:val="20"/>
                <w:szCs w:val="20"/>
                <w:shd w:val="clear" w:color="auto" w:fill="FFFFFF"/>
                <w:lang w:eastAsia="ru-RU"/>
              </w:rPr>
              <w:t>Давленов Ж.К.</w:t>
            </w:r>
          </w:p>
        </w:tc>
        <w:tc>
          <w:tcPr>
            <w:tcW w:w="1701" w:type="dxa"/>
          </w:tcPr>
          <w:p w14:paraId="46F51AB1"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20"/>
                <w:szCs w:val="20"/>
                <w:shd w:val="clear" w:color="auto" w:fill="FFFFFF"/>
                <w:lang w:eastAsia="ru-RU"/>
              </w:rPr>
            </w:pPr>
            <w:r w:rsidRPr="00DE6E1A">
              <w:rPr>
                <w:rFonts w:ascii="Times New Roman" w:eastAsia="Times New Roman" w:hAnsi="Times New Roman" w:cs="Times New Roman"/>
                <w:sz w:val="20"/>
                <w:szCs w:val="20"/>
                <w:shd w:val="clear" w:color="auto" w:fill="FFFFFF"/>
                <w:lang w:eastAsia="ru-RU"/>
              </w:rPr>
              <w:t>21.04-02.05.2025</w:t>
            </w:r>
          </w:p>
        </w:tc>
        <w:tc>
          <w:tcPr>
            <w:tcW w:w="1984" w:type="dxa"/>
          </w:tcPr>
          <w:p w14:paraId="440DD18A" w14:textId="77777777" w:rsidR="00544C81" w:rsidRPr="00DE6E1A" w:rsidRDefault="00544C81" w:rsidP="00DE6E1A">
            <w:pPr>
              <w:spacing w:after="0" w:line="240" w:lineRule="auto"/>
              <w:rPr>
                <w:rFonts w:ascii="Times New Roman" w:eastAsia="Times New Roman" w:hAnsi="Times New Roman" w:cs="Times New Roman"/>
                <w:sz w:val="20"/>
                <w:szCs w:val="20"/>
                <w:shd w:val="clear" w:color="auto" w:fill="FFFFFF"/>
                <w:lang w:eastAsia="ru-RU"/>
              </w:rPr>
            </w:pPr>
            <w:r w:rsidRPr="00DE6E1A">
              <w:rPr>
                <w:rFonts w:ascii="Times New Roman" w:hAnsi="Times New Roman" w:cs="Times New Roman"/>
                <w:sz w:val="20"/>
                <w:szCs w:val="20"/>
                <w:shd w:val="clear" w:color="auto" w:fill="FFFFFF"/>
                <w:lang w:val="kk-KZ"/>
              </w:rPr>
              <w:t>«Өрлеу» біліктілікті арттыру ұлттық орталығы» АҚ</w:t>
            </w:r>
          </w:p>
        </w:tc>
        <w:tc>
          <w:tcPr>
            <w:tcW w:w="1843" w:type="dxa"/>
          </w:tcPr>
          <w:p w14:paraId="612C81C8" w14:textId="77777777" w:rsidR="00544C81" w:rsidRPr="00DE6E1A" w:rsidRDefault="00544C81" w:rsidP="00DE6E1A">
            <w:pPr>
              <w:suppressAutoHyphens/>
              <w:snapToGrid w:val="0"/>
              <w:spacing w:after="0" w:line="240" w:lineRule="auto"/>
              <w:rPr>
                <w:rFonts w:ascii="Times New Roman" w:eastAsia="Times New Roman" w:hAnsi="Times New Roman" w:cs="Times New Roman"/>
                <w:sz w:val="20"/>
                <w:szCs w:val="20"/>
                <w:shd w:val="clear" w:color="auto" w:fill="FFFFFF"/>
                <w:lang w:val="kk-KZ" w:eastAsia="ru-RU"/>
              </w:rPr>
            </w:pPr>
            <w:r w:rsidRPr="00DE6E1A">
              <w:rPr>
                <w:rFonts w:ascii="Times New Roman" w:eastAsia="Times New Roman" w:hAnsi="Times New Roman" w:cs="Times New Roman"/>
                <w:sz w:val="20"/>
                <w:szCs w:val="20"/>
                <w:shd w:val="clear" w:color="auto" w:fill="FFFFFF"/>
                <w:lang w:val="kk-KZ" w:eastAsia="ru-RU"/>
              </w:rPr>
              <w:t>«Жаһандық құзыреттілік»</w:t>
            </w:r>
          </w:p>
        </w:tc>
        <w:tc>
          <w:tcPr>
            <w:tcW w:w="2580" w:type="dxa"/>
          </w:tcPr>
          <w:p w14:paraId="037BD005" w14:textId="77777777" w:rsidR="00544C81" w:rsidRPr="00DE6E1A" w:rsidRDefault="00544C81" w:rsidP="00DE6E1A">
            <w:pPr>
              <w:spacing w:after="0" w:line="240" w:lineRule="auto"/>
              <w:rPr>
                <w:rFonts w:ascii="Times New Roman" w:eastAsia="Times New Roman" w:hAnsi="Times New Roman" w:cs="Times New Roman"/>
                <w:sz w:val="20"/>
                <w:szCs w:val="20"/>
                <w:shd w:val="clear" w:color="auto" w:fill="FFFFFF"/>
                <w:lang w:val="kk-KZ" w:eastAsia="ru-RU"/>
              </w:rPr>
            </w:pPr>
            <w:r w:rsidRPr="00DE6E1A">
              <w:rPr>
                <w:rFonts w:ascii="Times New Roman" w:eastAsia="Times New Roman" w:hAnsi="Times New Roman" w:cs="Times New Roman"/>
                <w:sz w:val="20"/>
                <w:szCs w:val="20"/>
                <w:shd w:val="clear" w:color="auto" w:fill="FFFFFF"/>
                <w:lang w:eastAsia="ru-RU"/>
              </w:rPr>
              <w:t>80</w:t>
            </w:r>
          </w:p>
        </w:tc>
      </w:tr>
    </w:tbl>
    <w:p w14:paraId="40A29F23" w14:textId="77777777" w:rsidR="00544C81" w:rsidRPr="004D4E4B" w:rsidRDefault="00544C81" w:rsidP="00DE6E1A">
      <w:pPr>
        <w:spacing w:after="0" w:line="240" w:lineRule="auto"/>
        <w:ind w:firstLine="709"/>
        <w:jc w:val="both"/>
        <w:rPr>
          <w:rFonts w:ascii="Times New Roman" w:hAnsi="Times New Roman" w:cs="Times New Roman"/>
          <w:sz w:val="28"/>
          <w:szCs w:val="28"/>
        </w:rPr>
      </w:pPr>
    </w:p>
    <w:p w14:paraId="39BFD915" w14:textId="77777777" w:rsidR="00544C81" w:rsidRPr="004D4E4B" w:rsidRDefault="00544C81" w:rsidP="00DE6E1A">
      <w:pPr>
        <w:spacing w:after="0" w:line="240" w:lineRule="auto"/>
        <w:ind w:firstLine="709"/>
        <w:jc w:val="both"/>
        <w:rPr>
          <w:rFonts w:ascii="Times New Roman" w:hAnsi="Times New Roman" w:cs="Times New Roman"/>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1842"/>
        <w:gridCol w:w="2694"/>
        <w:gridCol w:w="1231"/>
        <w:gridCol w:w="1604"/>
      </w:tblGrid>
      <w:tr w:rsidR="00544C81" w:rsidRPr="00DE6E1A" w14:paraId="2550EC74" w14:textId="77777777" w:rsidTr="00665EB3">
        <w:trPr>
          <w:trHeight w:val="590"/>
          <w:jc w:val="center"/>
        </w:trPr>
        <w:tc>
          <w:tcPr>
            <w:tcW w:w="10632" w:type="dxa"/>
            <w:gridSpan w:val="6"/>
            <w:shd w:val="clear" w:color="auto" w:fill="D0CECE" w:themeFill="background2" w:themeFillShade="E6"/>
          </w:tcPr>
          <w:p w14:paraId="0FF7CC87"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r w:rsidRPr="00DE6E1A">
              <w:rPr>
                <w:rStyle w:val="s0"/>
                <w:b/>
                <w:bCs/>
                <w:color w:val="auto"/>
                <w:sz w:val="20"/>
                <w:szCs w:val="20"/>
                <w:shd w:val="clear" w:color="auto" w:fill="FFFFFF"/>
                <w:lang w:val="kk-KZ"/>
              </w:rPr>
              <w:t xml:space="preserve">Эстетикалық бағыт </w:t>
            </w:r>
            <w:r w:rsidRPr="00DE6E1A">
              <w:rPr>
                <w:rFonts w:ascii="Times New Roman" w:hAnsi="Times New Roman" w:cs="Times New Roman"/>
                <w:b/>
                <w:bCs/>
                <w:sz w:val="20"/>
                <w:szCs w:val="20"/>
                <w:lang w:val="kk-KZ"/>
              </w:rPr>
              <w:t>мұғалімдерінің ӘБ-нің сертификаттарына сілтеме</w:t>
            </w:r>
            <w:r w:rsidRPr="00DE6E1A">
              <w:rPr>
                <w:rStyle w:val="s0"/>
                <w:b/>
                <w:bCs/>
                <w:color w:val="auto"/>
                <w:sz w:val="20"/>
                <w:szCs w:val="20"/>
                <w:shd w:val="clear" w:color="auto" w:fill="FFFFFF"/>
              </w:rPr>
              <w:t xml:space="preserve">  </w:t>
            </w:r>
          </w:p>
          <w:p w14:paraId="306E1EFA" w14:textId="77777777" w:rsidR="00544C81" w:rsidRPr="00DE6E1A" w:rsidRDefault="00BA26C1" w:rsidP="00DE6E1A">
            <w:pPr>
              <w:suppressAutoHyphens/>
              <w:snapToGrid w:val="0"/>
              <w:spacing w:after="0" w:line="240" w:lineRule="auto"/>
              <w:jc w:val="center"/>
              <w:rPr>
                <w:rStyle w:val="s0"/>
                <w:b/>
                <w:bCs/>
                <w:color w:val="auto"/>
                <w:sz w:val="20"/>
                <w:szCs w:val="20"/>
                <w:shd w:val="clear" w:color="auto" w:fill="FFFFFF"/>
              </w:rPr>
            </w:pPr>
            <w:hyperlink r:id="rId19" w:history="1">
              <w:r w:rsidR="00544C81" w:rsidRPr="00DE6E1A">
                <w:rPr>
                  <w:rStyle w:val="af0"/>
                  <w:rFonts w:ascii="Times New Roman" w:hAnsi="Times New Roman" w:cs="Times New Roman"/>
                  <w:b/>
                  <w:bCs/>
                  <w:color w:val="auto"/>
                  <w:sz w:val="20"/>
                  <w:szCs w:val="20"/>
                  <w:shd w:val="clear" w:color="auto" w:fill="FFFFFF"/>
                </w:rPr>
                <w:t>https://drive.google.com/drive/folders/1x7wnp1KY1ureMMJAl5d6JIrirKdhElNV?usp=sharing</w:t>
              </w:r>
            </w:hyperlink>
          </w:p>
          <w:p w14:paraId="0BA71EB0"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p>
        </w:tc>
      </w:tr>
      <w:tr w:rsidR="00544C81" w:rsidRPr="00DE6E1A" w14:paraId="4D7BC523" w14:textId="77777777" w:rsidTr="005C2642">
        <w:trPr>
          <w:trHeight w:val="590"/>
          <w:jc w:val="center"/>
        </w:trPr>
        <w:tc>
          <w:tcPr>
            <w:tcW w:w="1701" w:type="dxa"/>
          </w:tcPr>
          <w:p w14:paraId="2C8BDF8E" w14:textId="77777777" w:rsidR="00544C81" w:rsidRPr="00DE6E1A" w:rsidRDefault="00544C81" w:rsidP="00DE6E1A">
            <w:pPr>
              <w:suppressAutoHyphens/>
              <w:snapToGrid w:val="0"/>
              <w:spacing w:after="0" w:line="240" w:lineRule="auto"/>
              <w:jc w:val="center"/>
              <w:rPr>
                <w:rFonts w:ascii="Times New Roman" w:hAnsi="Times New Roman" w:cs="Times New Roman"/>
                <w:b/>
                <w:sz w:val="20"/>
                <w:szCs w:val="20"/>
                <w:lang w:val="kk-KZ"/>
              </w:rPr>
            </w:pPr>
            <w:r w:rsidRPr="00DE6E1A">
              <w:rPr>
                <w:rFonts w:ascii="Times New Roman" w:hAnsi="Times New Roman" w:cs="Times New Roman"/>
                <w:b/>
                <w:sz w:val="20"/>
                <w:szCs w:val="20"/>
                <w:lang w:val="kk-KZ"/>
              </w:rPr>
              <w:lastRenderedPageBreak/>
              <w:t>Курстан өткен педагогтың</w:t>
            </w:r>
          </w:p>
          <w:p w14:paraId="0D0C1405"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r w:rsidRPr="00DE6E1A">
              <w:rPr>
                <w:rFonts w:ascii="Times New Roman" w:hAnsi="Times New Roman" w:cs="Times New Roman"/>
                <w:b/>
                <w:sz w:val="20"/>
                <w:szCs w:val="20"/>
                <w:lang w:val="kk-KZ"/>
              </w:rPr>
              <w:t>аты-жөні</w:t>
            </w:r>
          </w:p>
        </w:tc>
        <w:tc>
          <w:tcPr>
            <w:tcW w:w="1560" w:type="dxa"/>
            <w:vAlign w:val="center"/>
          </w:tcPr>
          <w:p w14:paraId="2368B798"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r w:rsidRPr="00DE6E1A">
              <w:rPr>
                <w:rFonts w:ascii="Times New Roman" w:hAnsi="Times New Roman" w:cs="Times New Roman"/>
                <w:b/>
                <w:sz w:val="20"/>
                <w:szCs w:val="20"/>
                <w:shd w:val="clear" w:color="auto" w:fill="FFFFFF"/>
                <w:lang w:val="kk-KZ"/>
              </w:rPr>
              <w:t>Курстан өткен күн</w:t>
            </w:r>
          </w:p>
        </w:tc>
        <w:tc>
          <w:tcPr>
            <w:tcW w:w="1842" w:type="dxa"/>
            <w:vAlign w:val="center"/>
          </w:tcPr>
          <w:p w14:paraId="03580968"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r w:rsidRPr="00DE6E1A">
              <w:rPr>
                <w:rFonts w:ascii="Times New Roman" w:hAnsi="Times New Roman" w:cs="Times New Roman"/>
                <w:b/>
                <w:sz w:val="20"/>
                <w:szCs w:val="20"/>
                <w:shd w:val="clear" w:color="auto" w:fill="FFFFFF"/>
                <w:lang w:val="kk-KZ"/>
              </w:rPr>
              <w:t>Курстан өткен орын</w:t>
            </w:r>
          </w:p>
        </w:tc>
        <w:tc>
          <w:tcPr>
            <w:tcW w:w="2694" w:type="dxa"/>
            <w:vAlign w:val="center"/>
          </w:tcPr>
          <w:p w14:paraId="636D7D52"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r w:rsidRPr="00DE6E1A">
              <w:rPr>
                <w:rFonts w:ascii="Times New Roman" w:hAnsi="Times New Roman" w:cs="Times New Roman"/>
                <w:b/>
                <w:sz w:val="20"/>
                <w:szCs w:val="20"/>
                <w:shd w:val="clear" w:color="auto" w:fill="FFFFFF"/>
                <w:lang w:val="kk-KZ"/>
              </w:rPr>
              <w:t>Курстың атауы</w:t>
            </w:r>
          </w:p>
        </w:tc>
        <w:tc>
          <w:tcPr>
            <w:tcW w:w="1231" w:type="dxa"/>
            <w:vAlign w:val="center"/>
          </w:tcPr>
          <w:p w14:paraId="7A6DA8DF"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r w:rsidRPr="00DE6E1A">
              <w:rPr>
                <w:rFonts w:ascii="Times New Roman" w:hAnsi="Times New Roman" w:cs="Times New Roman"/>
                <w:b/>
                <w:sz w:val="20"/>
                <w:szCs w:val="20"/>
                <w:shd w:val="clear" w:color="auto" w:fill="FFFFFF"/>
                <w:lang w:val="kk-KZ"/>
              </w:rPr>
              <w:t>Сағат саны</w:t>
            </w:r>
          </w:p>
        </w:tc>
        <w:tc>
          <w:tcPr>
            <w:tcW w:w="1604" w:type="dxa"/>
            <w:vAlign w:val="center"/>
          </w:tcPr>
          <w:p w14:paraId="5BF47D67" w14:textId="77777777" w:rsidR="00544C81" w:rsidRPr="00DE6E1A" w:rsidRDefault="00544C81" w:rsidP="00DE6E1A">
            <w:pPr>
              <w:suppressAutoHyphens/>
              <w:snapToGrid w:val="0"/>
              <w:spacing w:after="0" w:line="240" w:lineRule="auto"/>
              <w:jc w:val="center"/>
              <w:rPr>
                <w:rStyle w:val="s0"/>
                <w:b/>
                <w:bCs/>
                <w:color w:val="auto"/>
                <w:sz w:val="20"/>
                <w:szCs w:val="20"/>
                <w:shd w:val="clear" w:color="auto" w:fill="FFFFFF"/>
              </w:rPr>
            </w:pPr>
            <w:r w:rsidRPr="00DE6E1A">
              <w:rPr>
                <w:rFonts w:ascii="Times New Roman" w:hAnsi="Times New Roman" w:cs="Times New Roman"/>
                <w:b/>
                <w:sz w:val="20"/>
                <w:szCs w:val="20"/>
                <w:shd w:val="clear" w:color="auto" w:fill="FFFFFF"/>
                <w:lang w:val="kk-KZ"/>
              </w:rPr>
              <w:t xml:space="preserve">Куәлік </w:t>
            </w:r>
            <w:r w:rsidRPr="00DE6E1A">
              <w:rPr>
                <w:rFonts w:ascii="Times New Roman" w:hAnsi="Times New Roman" w:cs="Times New Roman"/>
                <w:b/>
                <w:sz w:val="20"/>
                <w:szCs w:val="20"/>
                <w:shd w:val="clear" w:color="auto" w:fill="FFFFFF"/>
              </w:rPr>
              <w:t>№</w:t>
            </w:r>
          </w:p>
        </w:tc>
      </w:tr>
      <w:tr w:rsidR="00544C81" w:rsidRPr="00DE6E1A" w14:paraId="79A1C4FB" w14:textId="77777777" w:rsidTr="00665EB3">
        <w:trPr>
          <w:trHeight w:val="603"/>
          <w:jc w:val="center"/>
        </w:trPr>
        <w:tc>
          <w:tcPr>
            <w:tcW w:w="1701" w:type="dxa"/>
            <w:vMerge w:val="restart"/>
          </w:tcPr>
          <w:p w14:paraId="2046BF0F" w14:textId="77777777" w:rsidR="00544C81" w:rsidRPr="00DE6E1A" w:rsidRDefault="00544C81" w:rsidP="00DE6E1A">
            <w:pPr>
              <w:suppressAutoHyphens/>
              <w:snapToGrid w:val="0"/>
              <w:spacing w:after="0" w:line="240" w:lineRule="auto"/>
              <w:rPr>
                <w:rStyle w:val="s0"/>
                <w:b/>
                <w:bCs/>
                <w:color w:val="auto"/>
                <w:sz w:val="20"/>
                <w:szCs w:val="20"/>
                <w:shd w:val="clear" w:color="auto" w:fill="FFFFFF"/>
              </w:rPr>
            </w:pPr>
            <w:r w:rsidRPr="00DE6E1A">
              <w:rPr>
                <w:rStyle w:val="s0"/>
                <w:b/>
                <w:bCs/>
                <w:color w:val="auto"/>
                <w:sz w:val="20"/>
                <w:szCs w:val="20"/>
                <w:shd w:val="clear" w:color="auto" w:fill="FFFFFF"/>
              </w:rPr>
              <w:t>Капышева Асель Кабдуллаевна</w:t>
            </w:r>
          </w:p>
        </w:tc>
        <w:tc>
          <w:tcPr>
            <w:tcW w:w="1560" w:type="dxa"/>
          </w:tcPr>
          <w:p w14:paraId="551C7924" w14:textId="77777777" w:rsidR="00544C81" w:rsidRPr="00DE6E1A" w:rsidRDefault="00544C81" w:rsidP="00DE6E1A">
            <w:pPr>
              <w:suppressAutoHyphens/>
              <w:snapToGrid w:val="0"/>
              <w:spacing w:after="0" w:line="240" w:lineRule="auto"/>
              <w:rPr>
                <w:rStyle w:val="s0"/>
                <w:color w:val="auto"/>
                <w:sz w:val="20"/>
                <w:szCs w:val="20"/>
                <w:shd w:val="clear" w:color="auto" w:fill="FFFFFF"/>
                <w:lang w:val="kk-KZ"/>
              </w:rPr>
            </w:pPr>
            <w:r w:rsidRPr="00DE6E1A">
              <w:rPr>
                <w:rStyle w:val="s0"/>
                <w:color w:val="auto"/>
                <w:sz w:val="20"/>
                <w:szCs w:val="20"/>
                <w:shd w:val="clear" w:color="auto" w:fill="FFFFFF"/>
              </w:rPr>
              <w:t>26.03.2024- 5.04.2024</w:t>
            </w:r>
          </w:p>
        </w:tc>
        <w:tc>
          <w:tcPr>
            <w:tcW w:w="1842" w:type="dxa"/>
          </w:tcPr>
          <w:p w14:paraId="406039FD" w14:textId="77777777" w:rsidR="00544C81" w:rsidRPr="00DE6E1A" w:rsidRDefault="00544C81" w:rsidP="00DE6E1A">
            <w:pPr>
              <w:spacing w:after="0" w:line="240" w:lineRule="auto"/>
              <w:rPr>
                <w:rStyle w:val="s0"/>
                <w:color w:val="auto"/>
                <w:sz w:val="20"/>
                <w:szCs w:val="20"/>
                <w:shd w:val="clear" w:color="auto" w:fill="FFFFFF"/>
                <w:lang w:val="kk-KZ"/>
              </w:rPr>
            </w:pPr>
            <w:r w:rsidRPr="00DE6E1A">
              <w:rPr>
                <w:rFonts w:ascii="Times New Roman" w:hAnsi="Times New Roman" w:cs="Times New Roman"/>
                <w:sz w:val="20"/>
                <w:szCs w:val="20"/>
                <w:shd w:val="clear" w:color="auto" w:fill="FFFFFF"/>
                <w:lang w:val="kk-KZ"/>
              </w:rPr>
              <w:t>«Өрлеу» біліктілікті арттыру ұлттық орталығы» АҚ</w:t>
            </w:r>
          </w:p>
        </w:tc>
        <w:tc>
          <w:tcPr>
            <w:tcW w:w="2694" w:type="dxa"/>
          </w:tcPr>
          <w:p w14:paraId="469D6591" w14:textId="77777777" w:rsidR="00544C81" w:rsidRPr="00DE6E1A" w:rsidRDefault="00544C81" w:rsidP="00DE6E1A">
            <w:pPr>
              <w:suppressAutoHyphens/>
              <w:snapToGrid w:val="0"/>
              <w:spacing w:after="0" w:line="240" w:lineRule="auto"/>
              <w:rPr>
                <w:rStyle w:val="s0"/>
                <w:color w:val="auto"/>
                <w:sz w:val="20"/>
                <w:szCs w:val="20"/>
                <w:shd w:val="clear" w:color="auto" w:fill="FFFFFF"/>
                <w:lang w:val="kk-KZ"/>
              </w:rPr>
            </w:pPr>
            <w:r w:rsidRPr="00DE6E1A">
              <w:rPr>
                <w:rStyle w:val="s0"/>
                <w:color w:val="auto"/>
                <w:sz w:val="20"/>
                <w:szCs w:val="20"/>
                <w:shd w:val="clear" w:color="auto" w:fill="FFFFFF"/>
                <w:lang w:val="kk-KZ"/>
              </w:rPr>
              <w:t>«Дизайн және көркемдік модельдеу саласындағы педагогтердің кәсіби құзыреттілігін арттыру»</w:t>
            </w:r>
          </w:p>
        </w:tc>
        <w:tc>
          <w:tcPr>
            <w:tcW w:w="1231" w:type="dxa"/>
          </w:tcPr>
          <w:p w14:paraId="1F4E5088" w14:textId="77777777" w:rsidR="00544C81" w:rsidRPr="00DE6E1A" w:rsidRDefault="00544C81" w:rsidP="00DE6E1A">
            <w:pPr>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80.</w:t>
            </w:r>
          </w:p>
        </w:tc>
        <w:tc>
          <w:tcPr>
            <w:tcW w:w="1604" w:type="dxa"/>
          </w:tcPr>
          <w:p w14:paraId="1A74379E"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РН № 0860733 </w:t>
            </w:r>
          </w:p>
          <w:p w14:paraId="77866370"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от 05.04.2024г.</w:t>
            </w:r>
          </w:p>
        </w:tc>
      </w:tr>
      <w:tr w:rsidR="00544C81" w:rsidRPr="00DE6E1A" w14:paraId="681138F0" w14:textId="77777777" w:rsidTr="00665EB3">
        <w:trPr>
          <w:trHeight w:val="665"/>
          <w:jc w:val="center"/>
        </w:trPr>
        <w:tc>
          <w:tcPr>
            <w:tcW w:w="1701" w:type="dxa"/>
            <w:vMerge/>
          </w:tcPr>
          <w:p w14:paraId="4E0ED6C8"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p>
        </w:tc>
        <w:tc>
          <w:tcPr>
            <w:tcW w:w="1560" w:type="dxa"/>
          </w:tcPr>
          <w:p w14:paraId="2A528B67"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 xml:space="preserve">28.10.2024 - </w:t>
            </w:r>
            <w:r w:rsidRPr="00DE6E1A">
              <w:rPr>
                <w:rStyle w:val="s0"/>
                <w:color w:val="auto"/>
                <w:sz w:val="20"/>
                <w:szCs w:val="20"/>
                <w:shd w:val="clear" w:color="auto" w:fill="FFFFFF"/>
                <w:lang w:val="en-US"/>
              </w:rPr>
              <w:t>0</w:t>
            </w:r>
            <w:r w:rsidRPr="00DE6E1A">
              <w:rPr>
                <w:rStyle w:val="s0"/>
                <w:color w:val="auto"/>
                <w:sz w:val="20"/>
                <w:szCs w:val="20"/>
                <w:shd w:val="clear" w:color="auto" w:fill="FFFFFF"/>
              </w:rPr>
              <w:t xml:space="preserve">8.11.2024 </w:t>
            </w:r>
          </w:p>
        </w:tc>
        <w:tc>
          <w:tcPr>
            <w:tcW w:w="1842" w:type="dxa"/>
          </w:tcPr>
          <w:p w14:paraId="3BBAB29A" w14:textId="77777777" w:rsidR="00544C81" w:rsidRPr="00DE6E1A" w:rsidRDefault="00544C81" w:rsidP="00DE6E1A">
            <w:pPr>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НЗМ ДББҰ ПШО</w:t>
            </w:r>
          </w:p>
        </w:tc>
        <w:tc>
          <w:tcPr>
            <w:tcW w:w="2694" w:type="dxa"/>
          </w:tcPr>
          <w:p w14:paraId="0462A307"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«Негізгі Мектептегі инклюзивті білім беру тәжірибесі»</w:t>
            </w:r>
          </w:p>
        </w:tc>
        <w:tc>
          <w:tcPr>
            <w:tcW w:w="1231" w:type="dxa"/>
          </w:tcPr>
          <w:p w14:paraId="5714F84B" w14:textId="77777777" w:rsidR="00544C81" w:rsidRPr="00DE6E1A" w:rsidRDefault="00544C81" w:rsidP="00DE6E1A">
            <w:pPr>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80.</w:t>
            </w:r>
          </w:p>
        </w:tc>
        <w:tc>
          <w:tcPr>
            <w:tcW w:w="1604" w:type="dxa"/>
          </w:tcPr>
          <w:p w14:paraId="5A862A4A"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lang w:val="kk-KZ"/>
              </w:rPr>
              <w:t>№</w:t>
            </w:r>
            <w:r w:rsidRPr="00DE6E1A">
              <w:rPr>
                <w:rStyle w:val="s0"/>
                <w:color w:val="auto"/>
                <w:sz w:val="20"/>
                <w:szCs w:val="20"/>
                <w:shd w:val="clear" w:color="auto" w:fill="FFFFFF"/>
              </w:rPr>
              <w:t>103042 08.11.2024 ж.</w:t>
            </w:r>
          </w:p>
        </w:tc>
      </w:tr>
      <w:tr w:rsidR="00544C81" w:rsidRPr="00DE6E1A" w14:paraId="08E1CE68" w14:textId="77777777" w:rsidTr="00665EB3">
        <w:trPr>
          <w:trHeight w:val="665"/>
          <w:jc w:val="center"/>
        </w:trPr>
        <w:tc>
          <w:tcPr>
            <w:tcW w:w="1701" w:type="dxa"/>
            <w:vMerge w:val="restart"/>
          </w:tcPr>
          <w:p w14:paraId="77C24A24" w14:textId="77777777" w:rsidR="00544C81" w:rsidRPr="00DE6E1A" w:rsidRDefault="00544C81" w:rsidP="00DE6E1A">
            <w:pPr>
              <w:suppressAutoHyphens/>
              <w:snapToGrid w:val="0"/>
              <w:spacing w:after="0" w:line="240" w:lineRule="auto"/>
              <w:rPr>
                <w:rStyle w:val="s0"/>
                <w:b/>
                <w:bCs/>
                <w:color w:val="auto"/>
                <w:sz w:val="20"/>
                <w:szCs w:val="20"/>
                <w:shd w:val="clear" w:color="auto" w:fill="FFFFFF"/>
              </w:rPr>
            </w:pPr>
            <w:r w:rsidRPr="00DE6E1A">
              <w:rPr>
                <w:rStyle w:val="s0"/>
                <w:b/>
                <w:bCs/>
                <w:color w:val="auto"/>
                <w:sz w:val="20"/>
                <w:szCs w:val="20"/>
                <w:shd w:val="clear" w:color="auto" w:fill="FFFFFF"/>
              </w:rPr>
              <w:t>Сейдагалиев Ерлибек Берикович</w:t>
            </w:r>
          </w:p>
        </w:tc>
        <w:tc>
          <w:tcPr>
            <w:tcW w:w="1560" w:type="dxa"/>
          </w:tcPr>
          <w:p w14:paraId="73A34A0D"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09.09.2024. - 20.09.2024.</w:t>
            </w:r>
          </w:p>
        </w:tc>
        <w:tc>
          <w:tcPr>
            <w:tcW w:w="1842" w:type="dxa"/>
          </w:tcPr>
          <w:p w14:paraId="5A5CC20B" w14:textId="77777777" w:rsidR="00544C81" w:rsidRPr="00DE6E1A" w:rsidRDefault="00544C81" w:rsidP="00DE6E1A">
            <w:pPr>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«Өрлеу» біліктілікті арттыру ұлттық орталығы» АҚ</w:t>
            </w:r>
          </w:p>
        </w:tc>
        <w:tc>
          <w:tcPr>
            <w:tcW w:w="2694" w:type="dxa"/>
          </w:tcPr>
          <w:p w14:paraId="338CFA70"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lang w:val="kk-KZ"/>
              </w:rPr>
            </w:pPr>
            <w:r w:rsidRPr="00DE6E1A">
              <w:rPr>
                <w:rStyle w:val="s0"/>
                <w:color w:val="auto"/>
                <w:sz w:val="20"/>
                <w:szCs w:val="20"/>
                <w:shd w:val="clear" w:color="auto" w:fill="FFFFFF"/>
              </w:rPr>
              <w:t xml:space="preserve">«Дизайн </w:t>
            </w:r>
            <w:r w:rsidRPr="00DE6E1A">
              <w:rPr>
                <w:rStyle w:val="s0"/>
                <w:color w:val="auto"/>
                <w:sz w:val="20"/>
                <w:szCs w:val="20"/>
                <w:shd w:val="clear" w:color="auto" w:fill="FFFFFF"/>
                <w:lang w:val="kk-KZ"/>
              </w:rPr>
              <w:t>және көркемдік модельдеу саласында мұғалімдердің кәсіби құзыреттілігін арттыру</w:t>
            </w:r>
          </w:p>
        </w:tc>
        <w:tc>
          <w:tcPr>
            <w:tcW w:w="1231" w:type="dxa"/>
          </w:tcPr>
          <w:p w14:paraId="42705761" w14:textId="77777777" w:rsidR="00544C81" w:rsidRPr="00DE6E1A" w:rsidRDefault="00544C81" w:rsidP="00DE6E1A">
            <w:pPr>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80.</w:t>
            </w:r>
          </w:p>
        </w:tc>
        <w:tc>
          <w:tcPr>
            <w:tcW w:w="1604" w:type="dxa"/>
          </w:tcPr>
          <w:p w14:paraId="6AD50305"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lang w:val="kk-KZ"/>
              </w:rPr>
              <w:t>№</w:t>
            </w:r>
            <w:r w:rsidRPr="00DE6E1A">
              <w:rPr>
                <w:rStyle w:val="s0"/>
                <w:color w:val="auto"/>
                <w:sz w:val="20"/>
                <w:szCs w:val="20"/>
                <w:shd w:val="clear" w:color="auto" w:fill="FFFFFF"/>
              </w:rPr>
              <w:t>1032757  20.09.2024 ж.</w:t>
            </w:r>
          </w:p>
        </w:tc>
      </w:tr>
      <w:tr w:rsidR="00544C81" w:rsidRPr="00DE6E1A" w14:paraId="5D46ADA8" w14:textId="77777777" w:rsidTr="00665EB3">
        <w:trPr>
          <w:trHeight w:val="665"/>
          <w:jc w:val="center"/>
        </w:trPr>
        <w:tc>
          <w:tcPr>
            <w:tcW w:w="1701" w:type="dxa"/>
            <w:vMerge/>
          </w:tcPr>
          <w:p w14:paraId="59B81B5C"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p>
        </w:tc>
        <w:tc>
          <w:tcPr>
            <w:tcW w:w="1560" w:type="dxa"/>
          </w:tcPr>
          <w:p w14:paraId="06FE7F61"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28.10.2024 ж. - 08.11.2024 ж.</w:t>
            </w:r>
          </w:p>
        </w:tc>
        <w:tc>
          <w:tcPr>
            <w:tcW w:w="1842" w:type="dxa"/>
          </w:tcPr>
          <w:p w14:paraId="6C694F61" w14:textId="77777777" w:rsidR="00544C81" w:rsidRPr="00DE6E1A" w:rsidRDefault="00544C81" w:rsidP="00DE6E1A">
            <w:pPr>
              <w:spacing w:after="0" w:line="240" w:lineRule="auto"/>
              <w:jc w:val="center"/>
              <w:rPr>
                <w:rStyle w:val="s0"/>
                <w:color w:val="auto"/>
                <w:sz w:val="20"/>
                <w:szCs w:val="20"/>
                <w:shd w:val="clear" w:color="auto" w:fill="FFFFFF"/>
                <w:lang w:val="kk-KZ"/>
              </w:rPr>
            </w:pPr>
            <w:r w:rsidRPr="00DE6E1A">
              <w:rPr>
                <w:rStyle w:val="s0"/>
                <w:color w:val="auto"/>
                <w:sz w:val="20"/>
                <w:szCs w:val="20"/>
                <w:shd w:val="clear" w:color="auto" w:fill="FFFFFF"/>
              </w:rPr>
              <w:t>НЗМ ДББҰ ПШО</w:t>
            </w:r>
          </w:p>
        </w:tc>
        <w:tc>
          <w:tcPr>
            <w:tcW w:w="2694" w:type="dxa"/>
          </w:tcPr>
          <w:p w14:paraId="1F171D59"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lang w:val="kk-KZ"/>
              </w:rPr>
            </w:pPr>
            <w:r w:rsidRPr="00DE6E1A">
              <w:rPr>
                <w:rStyle w:val="s0"/>
                <w:color w:val="auto"/>
                <w:sz w:val="20"/>
                <w:szCs w:val="20"/>
                <w:shd w:val="clear" w:color="auto" w:fill="FFFFFF"/>
                <w:lang w:val="kk-KZ"/>
              </w:rPr>
              <w:t>«Негізгі Мектептегі инклюзивті білім беру тәжірибесі»</w:t>
            </w:r>
          </w:p>
        </w:tc>
        <w:tc>
          <w:tcPr>
            <w:tcW w:w="1231" w:type="dxa"/>
          </w:tcPr>
          <w:p w14:paraId="54CDA264" w14:textId="77777777" w:rsidR="00544C81" w:rsidRPr="00DE6E1A" w:rsidRDefault="00544C81" w:rsidP="00DE6E1A">
            <w:pPr>
              <w:spacing w:after="0" w:line="240" w:lineRule="auto"/>
              <w:jc w:val="center"/>
              <w:rPr>
                <w:rStyle w:val="s0"/>
                <w:color w:val="auto"/>
                <w:sz w:val="20"/>
                <w:szCs w:val="20"/>
                <w:shd w:val="clear" w:color="auto" w:fill="FFFFFF"/>
                <w:lang w:val="kk-KZ"/>
              </w:rPr>
            </w:pPr>
            <w:r w:rsidRPr="00DE6E1A">
              <w:rPr>
                <w:rStyle w:val="s0"/>
                <w:color w:val="auto"/>
                <w:sz w:val="20"/>
                <w:szCs w:val="20"/>
                <w:shd w:val="clear" w:color="auto" w:fill="FFFFFF"/>
              </w:rPr>
              <w:t>80.</w:t>
            </w:r>
          </w:p>
        </w:tc>
        <w:tc>
          <w:tcPr>
            <w:tcW w:w="1604" w:type="dxa"/>
          </w:tcPr>
          <w:p w14:paraId="6FDBC5F8"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lang w:val="kk-KZ"/>
              </w:rPr>
              <w:t>№</w:t>
            </w:r>
            <w:r w:rsidRPr="00DE6E1A">
              <w:rPr>
                <w:rStyle w:val="s0"/>
                <w:color w:val="auto"/>
                <w:sz w:val="20"/>
                <w:szCs w:val="20"/>
                <w:shd w:val="clear" w:color="auto" w:fill="FFFFFF"/>
              </w:rPr>
              <w:t>103035 08.11.2024 ж.</w:t>
            </w:r>
          </w:p>
        </w:tc>
      </w:tr>
      <w:tr w:rsidR="00544C81" w:rsidRPr="00DE6E1A" w14:paraId="2106A293" w14:textId="77777777" w:rsidTr="00665EB3">
        <w:trPr>
          <w:trHeight w:val="665"/>
          <w:jc w:val="center"/>
        </w:trPr>
        <w:tc>
          <w:tcPr>
            <w:tcW w:w="1701" w:type="dxa"/>
          </w:tcPr>
          <w:p w14:paraId="7B80FBE4" w14:textId="77777777" w:rsidR="00544C81" w:rsidRPr="00DE6E1A" w:rsidRDefault="00544C81" w:rsidP="00DE6E1A">
            <w:pPr>
              <w:suppressAutoHyphens/>
              <w:snapToGrid w:val="0"/>
              <w:spacing w:after="0" w:line="240" w:lineRule="auto"/>
              <w:rPr>
                <w:rStyle w:val="s0"/>
                <w:b/>
                <w:bCs/>
                <w:color w:val="auto"/>
                <w:sz w:val="20"/>
                <w:szCs w:val="20"/>
                <w:shd w:val="clear" w:color="auto" w:fill="FFFFFF"/>
              </w:rPr>
            </w:pPr>
            <w:r w:rsidRPr="00DE6E1A">
              <w:rPr>
                <w:rStyle w:val="s0"/>
                <w:b/>
                <w:bCs/>
                <w:color w:val="auto"/>
                <w:sz w:val="20"/>
                <w:szCs w:val="20"/>
                <w:shd w:val="clear" w:color="auto" w:fill="FFFFFF"/>
              </w:rPr>
              <w:t>Галымова Айым Оразбековна</w:t>
            </w:r>
          </w:p>
        </w:tc>
        <w:tc>
          <w:tcPr>
            <w:tcW w:w="1560" w:type="dxa"/>
          </w:tcPr>
          <w:p w14:paraId="1E4C4F51" w14:textId="77777777" w:rsidR="00544C81" w:rsidRPr="00DE6E1A" w:rsidRDefault="00544C81" w:rsidP="00DE6E1A">
            <w:pPr>
              <w:suppressAutoHyphens/>
              <w:snapToGrid w:val="0"/>
              <w:spacing w:after="0" w:line="240" w:lineRule="auto"/>
              <w:jc w:val="center"/>
              <w:rPr>
                <w:rStyle w:val="s0"/>
                <w:bCs/>
                <w:color w:val="auto"/>
                <w:sz w:val="20"/>
                <w:szCs w:val="20"/>
                <w:shd w:val="clear" w:color="auto" w:fill="FFFFFF"/>
              </w:rPr>
            </w:pPr>
            <w:r w:rsidRPr="00DE6E1A">
              <w:rPr>
                <w:rStyle w:val="s0"/>
                <w:color w:val="auto"/>
                <w:sz w:val="20"/>
                <w:szCs w:val="20"/>
                <w:shd w:val="clear" w:color="auto" w:fill="FFFFFF"/>
              </w:rPr>
              <w:t>28.10.2024 ж. - 08.11.2024 ж.</w:t>
            </w:r>
          </w:p>
        </w:tc>
        <w:tc>
          <w:tcPr>
            <w:tcW w:w="1842" w:type="dxa"/>
          </w:tcPr>
          <w:p w14:paraId="708BA912" w14:textId="77777777" w:rsidR="00544C81" w:rsidRPr="00DE6E1A" w:rsidRDefault="00544C81" w:rsidP="00DE6E1A">
            <w:pPr>
              <w:spacing w:after="0" w:line="240" w:lineRule="auto"/>
              <w:jc w:val="center"/>
              <w:rPr>
                <w:rStyle w:val="s0"/>
                <w:bCs/>
                <w:color w:val="auto"/>
                <w:sz w:val="20"/>
                <w:szCs w:val="20"/>
                <w:shd w:val="clear" w:color="auto" w:fill="FFFFFF"/>
              </w:rPr>
            </w:pPr>
            <w:r w:rsidRPr="00DE6E1A">
              <w:rPr>
                <w:rStyle w:val="s0"/>
                <w:color w:val="auto"/>
                <w:sz w:val="20"/>
                <w:szCs w:val="20"/>
                <w:shd w:val="clear" w:color="auto" w:fill="FFFFFF"/>
              </w:rPr>
              <w:t>НЗМ ДББҰ ПШО</w:t>
            </w:r>
          </w:p>
        </w:tc>
        <w:tc>
          <w:tcPr>
            <w:tcW w:w="2694" w:type="dxa"/>
          </w:tcPr>
          <w:p w14:paraId="38E1FECB" w14:textId="77777777" w:rsidR="00544C81" w:rsidRPr="00DE6E1A" w:rsidRDefault="00544C81" w:rsidP="00DE6E1A">
            <w:pPr>
              <w:suppressAutoHyphens/>
              <w:snapToGrid w:val="0"/>
              <w:spacing w:after="0" w:line="240" w:lineRule="auto"/>
              <w:jc w:val="center"/>
              <w:rPr>
                <w:rStyle w:val="s0"/>
                <w:bCs/>
                <w:color w:val="auto"/>
                <w:sz w:val="20"/>
                <w:szCs w:val="20"/>
                <w:shd w:val="clear" w:color="auto" w:fill="FFFFFF"/>
              </w:rPr>
            </w:pPr>
            <w:r w:rsidRPr="00DE6E1A">
              <w:rPr>
                <w:rStyle w:val="s0"/>
                <w:color w:val="auto"/>
                <w:sz w:val="20"/>
                <w:szCs w:val="20"/>
                <w:shd w:val="clear" w:color="auto" w:fill="FFFFFF"/>
              </w:rPr>
              <w:t xml:space="preserve"> «Негізгі Мектептегі инклюзивті білім беру тәжірибесі»</w:t>
            </w:r>
          </w:p>
        </w:tc>
        <w:tc>
          <w:tcPr>
            <w:tcW w:w="1231" w:type="dxa"/>
          </w:tcPr>
          <w:p w14:paraId="50F870E9" w14:textId="77777777" w:rsidR="00544C81" w:rsidRPr="00DE6E1A" w:rsidRDefault="00544C81" w:rsidP="00DE6E1A">
            <w:pPr>
              <w:spacing w:after="0" w:line="240" w:lineRule="auto"/>
              <w:jc w:val="center"/>
              <w:rPr>
                <w:rStyle w:val="s0"/>
                <w:bCs/>
                <w:color w:val="auto"/>
                <w:sz w:val="20"/>
                <w:szCs w:val="20"/>
                <w:shd w:val="clear" w:color="auto" w:fill="FFFFFF"/>
              </w:rPr>
            </w:pPr>
            <w:r w:rsidRPr="00DE6E1A">
              <w:rPr>
                <w:rStyle w:val="s0"/>
                <w:color w:val="auto"/>
                <w:sz w:val="20"/>
                <w:szCs w:val="20"/>
                <w:shd w:val="clear" w:color="auto" w:fill="FFFFFF"/>
              </w:rPr>
              <w:t>80.</w:t>
            </w:r>
          </w:p>
        </w:tc>
        <w:tc>
          <w:tcPr>
            <w:tcW w:w="1604" w:type="dxa"/>
          </w:tcPr>
          <w:p w14:paraId="66107934" w14:textId="77777777" w:rsidR="00544C81" w:rsidRPr="00DE6E1A" w:rsidRDefault="00544C81" w:rsidP="00DE6E1A">
            <w:pPr>
              <w:suppressAutoHyphens/>
              <w:snapToGrid w:val="0"/>
              <w:spacing w:after="0" w:line="240" w:lineRule="auto"/>
              <w:jc w:val="center"/>
              <w:rPr>
                <w:rStyle w:val="s0"/>
                <w:bCs/>
                <w:color w:val="auto"/>
                <w:sz w:val="20"/>
                <w:szCs w:val="20"/>
                <w:shd w:val="clear" w:color="auto" w:fill="FFFFFF"/>
              </w:rPr>
            </w:pPr>
            <w:r w:rsidRPr="00DE6E1A">
              <w:rPr>
                <w:rStyle w:val="s0"/>
                <w:color w:val="auto"/>
                <w:sz w:val="20"/>
                <w:szCs w:val="20"/>
                <w:shd w:val="clear" w:color="auto" w:fill="FFFFFF"/>
                <w:lang w:val="kk-KZ"/>
              </w:rPr>
              <w:t>№</w:t>
            </w:r>
            <w:r w:rsidRPr="00DE6E1A">
              <w:rPr>
                <w:rStyle w:val="s0"/>
                <w:color w:val="auto"/>
                <w:sz w:val="20"/>
                <w:szCs w:val="20"/>
                <w:shd w:val="clear" w:color="auto" w:fill="FFFFFF"/>
              </w:rPr>
              <w:t>103035 08.11.2024 ж.</w:t>
            </w:r>
          </w:p>
        </w:tc>
      </w:tr>
      <w:tr w:rsidR="00544C81" w:rsidRPr="00DE6E1A" w14:paraId="02A533AD" w14:textId="77777777" w:rsidTr="00665EB3">
        <w:trPr>
          <w:trHeight w:val="665"/>
          <w:jc w:val="center"/>
        </w:trPr>
        <w:tc>
          <w:tcPr>
            <w:tcW w:w="1701" w:type="dxa"/>
          </w:tcPr>
          <w:p w14:paraId="16979D59"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p>
        </w:tc>
        <w:tc>
          <w:tcPr>
            <w:tcW w:w="1560" w:type="dxa"/>
          </w:tcPr>
          <w:p w14:paraId="517C1ECC"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p>
        </w:tc>
        <w:tc>
          <w:tcPr>
            <w:tcW w:w="1842" w:type="dxa"/>
          </w:tcPr>
          <w:p w14:paraId="21B64C2E" w14:textId="77777777" w:rsidR="00544C81" w:rsidRPr="00DE6E1A" w:rsidRDefault="00544C81" w:rsidP="00DE6E1A">
            <w:pPr>
              <w:spacing w:after="0" w:line="240" w:lineRule="auto"/>
              <w:jc w:val="center"/>
              <w:rPr>
                <w:rStyle w:val="s0"/>
                <w:color w:val="auto"/>
                <w:sz w:val="20"/>
                <w:szCs w:val="20"/>
                <w:shd w:val="clear" w:color="auto" w:fill="FFFFFF"/>
              </w:rPr>
            </w:pPr>
          </w:p>
        </w:tc>
        <w:tc>
          <w:tcPr>
            <w:tcW w:w="2694" w:type="dxa"/>
          </w:tcPr>
          <w:p w14:paraId="699552E8"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Музыка пәні бойынша курстар 2025-2026 ж. ж. күздің 1 жартыжылдығындағы курстарға жоспарлау</w:t>
            </w:r>
          </w:p>
        </w:tc>
        <w:tc>
          <w:tcPr>
            <w:tcW w:w="1231" w:type="dxa"/>
          </w:tcPr>
          <w:p w14:paraId="209A7217" w14:textId="77777777" w:rsidR="00544C81" w:rsidRPr="00DE6E1A" w:rsidRDefault="00544C81" w:rsidP="00DE6E1A">
            <w:pPr>
              <w:spacing w:after="0" w:line="240" w:lineRule="auto"/>
              <w:jc w:val="center"/>
              <w:rPr>
                <w:rStyle w:val="s0"/>
                <w:color w:val="auto"/>
                <w:sz w:val="20"/>
                <w:szCs w:val="20"/>
                <w:shd w:val="clear" w:color="auto" w:fill="FFFFFF"/>
              </w:rPr>
            </w:pPr>
          </w:p>
        </w:tc>
        <w:tc>
          <w:tcPr>
            <w:tcW w:w="1604" w:type="dxa"/>
          </w:tcPr>
          <w:p w14:paraId="60178DBB"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p>
        </w:tc>
      </w:tr>
      <w:tr w:rsidR="00544C81" w:rsidRPr="00DE6E1A" w14:paraId="4D91D168" w14:textId="77777777" w:rsidTr="00665EB3">
        <w:trPr>
          <w:trHeight w:val="665"/>
          <w:jc w:val="center"/>
        </w:trPr>
        <w:tc>
          <w:tcPr>
            <w:tcW w:w="1701" w:type="dxa"/>
            <w:vMerge w:val="restart"/>
          </w:tcPr>
          <w:p w14:paraId="16BC272D" w14:textId="77777777" w:rsidR="00544C81" w:rsidRPr="00DE6E1A" w:rsidRDefault="00544C81" w:rsidP="00DE6E1A">
            <w:pPr>
              <w:suppressAutoHyphens/>
              <w:snapToGrid w:val="0"/>
              <w:spacing w:after="0" w:line="240" w:lineRule="auto"/>
              <w:rPr>
                <w:rFonts w:ascii="Times New Roman" w:hAnsi="Times New Roman" w:cs="Times New Roman"/>
                <w:sz w:val="20"/>
                <w:szCs w:val="20"/>
              </w:rPr>
            </w:pPr>
          </w:p>
          <w:p w14:paraId="4B37AD16" w14:textId="77777777" w:rsidR="00544C81" w:rsidRPr="00DE6E1A" w:rsidRDefault="00544C81" w:rsidP="00DE6E1A">
            <w:pPr>
              <w:suppressAutoHyphens/>
              <w:snapToGrid w:val="0"/>
              <w:spacing w:after="0" w:line="240" w:lineRule="auto"/>
              <w:rPr>
                <w:rStyle w:val="s0"/>
                <w:b/>
                <w:bCs/>
                <w:color w:val="auto"/>
                <w:sz w:val="20"/>
                <w:szCs w:val="20"/>
                <w:shd w:val="clear" w:color="auto" w:fill="FFFFFF"/>
                <w:lang w:val="kk-KZ"/>
              </w:rPr>
            </w:pPr>
            <w:r w:rsidRPr="00DE6E1A">
              <w:rPr>
                <w:rFonts w:ascii="Times New Roman" w:hAnsi="Times New Roman" w:cs="Times New Roman"/>
                <w:b/>
                <w:bCs/>
                <w:sz w:val="20"/>
                <w:szCs w:val="20"/>
              </w:rPr>
              <w:t>Кұрманбеков Ернұр Ас</w:t>
            </w:r>
            <w:r w:rsidRPr="00DE6E1A">
              <w:rPr>
                <w:rFonts w:ascii="Times New Roman" w:hAnsi="Times New Roman" w:cs="Times New Roman"/>
                <w:b/>
                <w:bCs/>
                <w:sz w:val="20"/>
                <w:szCs w:val="20"/>
                <w:lang w:val="kk-KZ"/>
              </w:rPr>
              <w:t>қ</w:t>
            </w:r>
            <w:r w:rsidRPr="00DE6E1A">
              <w:rPr>
                <w:rFonts w:ascii="Times New Roman" w:hAnsi="Times New Roman" w:cs="Times New Roman"/>
                <w:b/>
                <w:bCs/>
                <w:sz w:val="20"/>
                <w:szCs w:val="20"/>
              </w:rPr>
              <w:t>ар</w:t>
            </w:r>
            <w:r w:rsidRPr="00DE6E1A">
              <w:rPr>
                <w:rFonts w:ascii="Times New Roman" w:hAnsi="Times New Roman" w:cs="Times New Roman"/>
                <w:b/>
                <w:bCs/>
                <w:sz w:val="20"/>
                <w:szCs w:val="20"/>
                <w:lang w:val="kk-KZ"/>
              </w:rPr>
              <w:t>ұлы</w:t>
            </w:r>
          </w:p>
        </w:tc>
        <w:tc>
          <w:tcPr>
            <w:tcW w:w="1560" w:type="dxa"/>
          </w:tcPr>
          <w:p w14:paraId="31F7F744"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p>
          <w:p w14:paraId="10D5B01E"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09.10.2023 - 20.10.2023ж.</w:t>
            </w:r>
          </w:p>
        </w:tc>
        <w:tc>
          <w:tcPr>
            <w:tcW w:w="1842" w:type="dxa"/>
          </w:tcPr>
          <w:p w14:paraId="70D21C27" w14:textId="77777777" w:rsidR="00544C81" w:rsidRPr="00DE6E1A" w:rsidRDefault="00544C81" w:rsidP="00DE6E1A">
            <w:pPr>
              <w:spacing w:after="0" w:line="240" w:lineRule="auto"/>
              <w:jc w:val="center"/>
              <w:rPr>
                <w:rFonts w:ascii="Times New Roman" w:hAnsi="Times New Roman" w:cs="Times New Roman"/>
                <w:sz w:val="20"/>
                <w:szCs w:val="20"/>
                <w:lang w:eastAsia="ja-JP"/>
              </w:rPr>
            </w:pPr>
          </w:p>
          <w:p w14:paraId="478EF948" w14:textId="77777777" w:rsidR="00544C81" w:rsidRPr="00DE6E1A" w:rsidRDefault="00544C81" w:rsidP="00DE6E1A">
            <w:pPr>
              <w:spacing w:after="0" w:line="240" w:lineRule="auto"/>
              <w:jc w:val="center"/>
              <w:rPr>
                <w:rFonts w:ascii="Times New Roman" w:hAnsi="Times New Roman" w:cs="Times New Roman"/>
                <w:sz w:val="20"/>
                <w:szCs w:val="20"/>
                <w:lang w:eastAsia="ja-JP"/>
              </w:rPr>
            </w:pPr>
            <w:r w:rsidRPr="00DE6E1A">
              <w:rPr>
                <w:rFonts w:ascii="Times New Roman" w:hAnsi="Times New Roman" w:cs="Times New Roman"/>
                <w:sz w:val="20"/>
                <w:szCs w:val="20"/>
                <w:lang w:eastAsia="ja-JP"/>
              </w:rPr>
              <w:t>ҚР Білім Министрлігі Қазақ өңіраралық біліктілікті арттыру орталығы</w:t>
            </w:r>
          </w:p>
          <w:p w14:paraId="52FE1566" w14:textId="77777777" w:rsidR="00544C81" w:rsidRPr="00DE6E1A" w:rsidRDefault="00544C81" w:rsidP="00DE6E1A">
            <w:pPr>
              <w:spacing w:after="0" w:line="240" w:lineRule="auto"/>
              <w:jc w:val="center"/>
              <w:rPr>
                <w:rStyle w:val="s0"/>
                <w:color w:val="auto"/>
                <w:sz w:val="20"/>
                <w:szCs w:val="20"/>
                <w:shd w:val="clear" w:color="auto" w:fill="FFFFFF"/>
              </w:rPr>
            </w:pPr>
            <w:r w:rsidRPr="00DE6E1A">
              <w:rPr>
                <w:rFonts w:ascii="Times New Roman" w:hAnsi="Times New Roman" w:cs="Times New Roman"/>
                <w:sz w:val="20"/>
                <w:szCs w:val="20"/>
                <w:lang w:eastAsia="ja-JP"/>
              </w:rPr>
              <w:t>РМЦПК</w:t>
            </w:r>
          </w:p>
        </w:tc>
        <w:tc>
          <w:tcPr>
            <w:tcW w:w="2694" w:type="dxa"/>
          </w:tcPr>
          <w:p w14:paraId="7887C683" w14:textId="77777777" w:rsidR="00544C81" w:rsidRPr="00DE6E1A" w:rsidRDefault="00544C81" w:rsidP="00DE6E1A">
            <w:pPr>
              <w:spacing w:after="0" w:line="240" w:lineRule="auto"/>
              <w:jc w:val="center"/>
              <w:rPr>
                <w:rStyle w:val="s0"/>
                <w:color w:val="auto"/>
                <w:sz w:val="20"/>
                <w:szCs w:val="20"/>
                <w:shd w:val="clear" w:color="auto" w:fill="FFFFFF"/>
              </w:rPr>
            </w:pPr>
          </w:p>
          <w:p w14:paraId="0BD79557"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lang w:val="kk-KZ"/>
              </w:rPr>
            </w:pPr>
            <w:r w:rsidRPr="00DE6E1A">
              <w:rPr>
                <w:rStyle w:val="s0"/>
                <w:color w:val="auto"/>
                <w:sz w:val="20"/>
                <w:szCs w:val="20"/>
                <w:lang w:val="kk-KZ"/>
              </w:rPr>
              <w:t>«</w:t>
            </w:r>
            <w:r w:rsidRPr="00DE6E1A">
              <w:rPr>
                <w:rStyle w:val="s0"/>
                <w:color w:val="auto"/>
                <w:sz w:val="20"/>
                <w:szCs w:val="20"/>
              </w:rPr>
              <w:t>Музыка пән мұғалімдерінің кәсіби құзыреттілігін дамыту</w:t>
            </w:r>
            <w:r w:rsidRPr="00DE6E1A">
              <w:rPr>
                <w:rStyle w:val="s0"/>
                <w:color w:val="auto"/>
                <w:sz w:val="20"/>
                <w:szCs w:val="20"/>
                <w:lang w:val="kk-KZ"/>
              </w:rPr>
              <w:t>»</w:t>
            </w:r>
          </w:p>
        </w:tc>
        <w:tc>
          <w:tcPr>
            <w:tcW w:w="1231" w:type="dxa"/>
          </w:tcPr>
          <w:p w14:paraId="6888E6EC" w14:textId="77777777" w:rsidR="00544C81" w:rsidRPr="00DE6E1A" w:rsidRDefault="00544C81" w:rsidP="00DE6E1A">
            <w:pPr>
              <w:spacing w:after="0" w:line="240" w:lineRule="auto"/>
              <w:jc w:val="center"/>
              <w:rPr>
                <w:rStyle w:val="s0"/>
                <w:color w:val="auto"/>
                <w:sz w:val="20"/>
                <w:szCs w:val="20"/>
                <w:shd w:val="clear" w:color="auto" w:fill="FFFFFF"/>
              </w:rPr>
            </w:pPr>
          </w:p>
          <w:p w14:paraId="670FCE0A" w14:textId="77777777" w:rsidR="00544C81" w:rsidRPr="00DE6E1A" w:rsidRDefault="00544C81" w:rsidP="00DE6E1A">
            <w:pPr>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80.</w:t>
            </w:r>
          </w:p>
        </w:tc>
        <w:tc>
          <w:tcPr>
            <w:tcW w:w="1604" w:type="dxa"/>
          </w:tcPr>
          <w:p w14:paraId="64603B75"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p>
          <w:p w14:paraId="5AD5F1E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РН № 050640</w:t>
            </w:r>
          </w:p>
          <w:p w14:paraId="5CAF5662"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 xml:space="preserve"> 20.10.2023ж.</w:t>
            </w:r>
          </w:p>
        </w:tc>
      </w:tr>
      <w:tr w:rsidR="00544C81" w:rsidRPr="00DE6E1A" w14:paraId="2D1F52FA" w14:textId="77777777" w:rsidTr="00665EB3">
        <w:trPr>
          <w:trHeight w:val="665"/>
          <w:jc w:val="center"/>
        </w:trPr>
        <w:tc>
          <w:tcPr>
            <w:tcW w:w="1701" w:type="dxa"/>
            <w:vMerge/>
          </w:tcPr>
          <w:p w14:paraId="6E1B5A85" w14:textId="77777777" w:rsidR="00544C81" w:rsidRPr="00DE6E1A" w:rsidRDefault="00544C81" w:rsidP="00DE6E1A">
            <w:pPr>
              <w:suppressAutoHyphens/>
              <w:snapToGrid w:val="0"/>
              <w:spacing w:after="0" w:line="240" w:lineRule="auto"/>
              <w:rPr>
                <w:rFonts w:ascii="Times New Roman" w:hAnsi="Times New Roman" w:cs="Times New Roman"/>
                <w:sz w:val="20"/>
                <w:szCs w:val="20"/>
              </w:rPr>
            </w:pPr>
          </w:p>
        </w:tc>
        <w:tc>
          <w:tcPr>
            <w:tcW w:w="1560" w:type="dxa"/>
            <w:tcBorders>
              <w:top w:val="single" w:sz="4" w:space="0" w:color="auto"/>
              <w:left w:val="nil"/>
              <w:bottom w:val="single" w:sz="4" w:space="0" w:color="auto"/>
              <w:right w:val="single" w:sz="4" w:space="0" w:color="auto"/>
            </w:tcBorders>
            <w:shd w:val="clear" w:color="auto" w:fill="auto"/>
          </w:tcPr>
          <w:p w14:paraId="2A6C950E" w14:textId="77777777" w:rsidR="00544C81" w:rsidRPr="00DE6E1A" w:rsidRDefault="00544C81" w:rsidP="00DE6E1A">
            <w:pPr>
              <w:spacing w:after="0" w:line="240" w:lineRule="auto"/>
              <w:jc w:val="center"/>
              <w:rPr>
                <w:rStyle w:val="s0"/>
                <w:color w:val="auto"/>
                <w:sz w:val="20"/>
                <w:szCs w:val="20"/>
                <w:lang w:eastAsia="ja-JP"/>
              </w:rPr>
            </w:pPr>
            <w:r w:rsidRPr="00DE6E1A">
              <w:rPr>
                <w:rFonts w:ascii="Times New Roman" w:hAnsi="Times New Roman" w:cs="Times New Roman"/>
                <w:sz w:val="20"/>
                <w:szCs w:val="20"/>
                <w:lang w:eastAsia="ja-JP"/>
              </w:rPr>
              <w:t>26.03.2024 05.</w:t>
            </w:r>
            <w:r w:rsidRPr="00DE6E1A">
              <w:rPr>
                <w:rStyle w:val="s0"/>
                <w:color w:val="auto"/>
                <w:sz w:val="20"/>
                <w:szCs w:val="20"/>
                <w:shd w:val="clear" w:color="auto" w:fill="FFFFFF"/>
              </w:rPr>
              <w:t>04.2024 ж.</w:t>
            </w:r>
          </w:p>
        </w:tc>
        <w:tc>
          <w:tcPr>
            <w:tcW w:w="1842" w:type="dxa"/>
            <w:tcBorders>
              <w:top w:val="single" w:sz="4" w:space="0" w:color="auto"/>
              <w:left w:val="nil"/>
              <w:bottom w:val="single" w:sz="4" w:space="0" w:color="auto"/>
              <w:right w:val="single" w:sz="4" w:space="0" w:color="auto"/>
            </w:tcBorders>
            <w:shd w:val="clear" w:color="auto" w:fill="auto"/>
          </w:tcPr>
          <w:p w14:paraId="229F13ED" w14:textId="77777777" w:rsidR="00544C81" w:rsidRPr="00DE6E1A" w:rsidRDefault="00544C81" w:rsidP="00DE6E1A">
            <w:pPr>
              <w:suppressAutoHyphens/>
              <w:snapToGrid w:val="0"/>
              <w:spacing w:after="0" w:line="240" w:lineRule="auto"/>
              <w:jc w:val="center"/>
              <w:rPr>
                <w:rStyle w:val="s0"/>
                <w:color w:val="auto"/>
                <w:sz w:val="20"/>
                <w:szCs w:val="20"/>
                <w:shd w:val="clear" w:color="auto" w:fill="FFFFFF"/>
              </w:rPr>
            </w:pPr>
            <w:r w:rsidRPr="00DE6E1A">
              <w:rPr>
                <w:rStyle w:val="s0"/>
                <w:color w:val="auto"/>
                <w:sz w:val="20"/>
                <w:szCs w:val="20"/>
                <w:shd w:val="clear" w:color="auto" w:fill="FFFFFF"/>
              </w:rPr>
              <w:t>«Өрлеу» біліктілікті арттыру ұлттық орталығы» АҚ</w:t>
            </w:r>
          </w:p>
          <w:p w14:paraId="4BCC3CC5" w14:textId="77777777" w:rsidR="00544C81" w:rsidRPr="00DE6E1A" w:rsidRDefault="00544C81" w:rsidP="00DE6E1A">
            <w:pPr>
              <w:spacing w:after="0" w:line="240" w:lineRule="auto"/>
              <w:jc w:val="center"/>
              <w:rPr>
                <w:rFonts w:ascii="Times New Roman" w:hAnsi="Times New Roman" w:cs="Times New Roman"/>
                <w:sz w:val="20"/>
                <w:szCs w:val="20"/>
                <w:lang w:eastAsia="ja-JP"/>
              </w:rPr>
            </w:pPr>
          </w:p>
          <w:p w14:paraId="75442AF4" w14:textId="77777777" w:rsidR="00544C81" w:rsidRPr="00DE6E1A" w:rsidRDefault="00544C81" w:rsidP="00DE6E1A">
            <w:pPr>
              <w:spacing w:after="0" w:line="240" w:lineRule="auto"/>
              <w:jc w:val="center"/>
              <w:rPr>
                <w:rStyle w:val="s0"/>
                <w:color w:val="auto"/>
                <w:sz w:val="20"/>
                <w:szCs w:val="20"/>
                <w:shd w:val="clear" w:color="auto" w:fill="FFFFFF"/>
              </w:rPr>
            </w:pPr>
          </w:p>
        </w:tc>
        <w:tc>
          <w:tcPr>
            <w:tcW w:w="2694" w:type="dxa"/>
          </w:tcPr>
          <w:p w14:paraId="5330C73A" w14:textId="77777777" w:rsidR="00544C81" w:rsidRPr="00DE6E1A" w:rsidRDefault="00544C81" w:rsidP="00DE6E1A">
            <w:pPr>
              <w:spacing w:after="0" w:line="240" w:lineRule="auto"/>
              <w:jc w:val="center"/>
              <w:rPr>
                <w:rFonts w:ascii="Times New Roman" w:hAnsi="Times New Roman" w:cs="Times New Roman"/>
                <w:sz w:val="20"/>
                <w:szCs w:val="20"/>
                <w:lang w:eastAsia="ja-JP"/>
              </w:rPr>
            </w:pPr>
            <w:r w:rsidRPr="00DE6E1A">
              <w:rPr>
                <w:rFonts w:ascii="Times New Roman" w:hAnsi="Times New Roman" w:cs="Times New Roman"/>
                <w:sz w:val="20"/>
                <w:szCs w:val="20"/>
                <w:lang w:eastAsia="ja-JP"/>
              </w:rPr>
              <w:t>Музыка пәні мұғалімінің кәсіби құзіреттігін дамыту</w:t>
            </w:r>
          </w:p>
          <w:p w14:paraId="1157EE30" w14:textId="77777777" w:rsidR="00544C81" w:rsidRPr="00DE6E1A" w:rsidRDefault="00544C81" w:rsidP="00DE6E1A">
            <w:pPr>
              <w:spacing w:after="0" w:line="240" w:lineRule="auto"/>
              <w:jc w:val="center"/>
              <w:rPr>
                <w:rFonts w:ascii="Times New Roman" w:hAnsi="Times New Roman" w:cs="Times New Roman"/>
                <w:sz w:val="20"/>
                <w:szCs w:val="20"/>
                <w:lang w:eastAsia="ja-JP"/>
              </w:rPr>
            </w:pPr>
          </w:p>
          <w:p w14:paraId="75597369" w14:textId="77777777" w:rsidR="00544C81" w:rsidRPr="00DE6E1A" w:rsidRDefault="00544C81" w:rsidP="00DE6E1A">
            <w:pPr>
              <w:spacing w:after="0" w:line="240" w:lineRule="auto"/>
              <w:jc w:val="center"/>
              <w:rPr>
                <w:rStyle w:val="s0"/>
                <w:color w:val="auto"/>
                <w:sz w:val="20"/>
                <w:szCs w:val="20"/>
                <w:shd w:val="clear" w:color="auto" w:fill="FFFFFF"/>
              </w:rPr>
            </w:pPr>
          </w:p>
        </w:tc>
        <w:tc>
          <w:tcPr>
            <w:tcW w:w="1231" w:type="dxa"/>
          </w:tcPr>
          <w:p w14:paraId="03AD8A65" w14:textId="77777777" w:rsidR="00544C81" w:rsidRPr="00DE6E1A" w:rsidRDefault="00544C81" w:rsidP="00DE6E1A">
            <w:pPr>
              <w:spacing w:after="0" w:line="240" w:lineRule="auto"/>
              <w:jc w:val="center"/>
              <w:rPr>
                <w:rFonts w:ascii="Times New Roman" w:hAnsi="Times New Roman" w:cs="Times New Roman"/>
                <w:sz w:val="20"/>
                <w:szCs w:val="20"/>
                <w:lang w:eastAsia="ja-JP"/>
              </w:rPr>
            </w:pPr>
            <w:r w:rsidRPr="00DE6E1A">
              <w:rPr>
                <w:rFonts w:ascii="Times New Roman" w:hAnsi="Times New Roman" w:cs="Times New Roman"/>
                <w:sz w:val="20"/>
                <w:szCs w:val="20"/>
                <w:lang w:eastAsia="ja-JP"/>
              </w:rPr>
              <w:t>80.</w:t>
            </w:r>
          </w:p>
          <w:p w14:paraId="33A2F2EC" w14:textId="77777777" w:rsidR="00544C81" w:rsidRPr="00DE6E1A" w:rsidRDefault="00544C81" w:rsidP="00DE6E1A">
            <w:pPr>
              <w:spacing w:after="0" w:line="240" w:lineRule="auto"/>
              <w:jc w:val="center"/>
              <w:rPr>
                <w:rStyle w:val="s0"/>
                <w:color w:val="auto"/>
                <w:sz w:val="20"/>
                <w:szCs w:val="20"/>
                <w:shd w:val="clear" w:color="auto" w:fill="FFFFFF"/>
              </w:rPr>
            </w:pPr>
          </w:p>
        </w:tc>
        <w:tc>
          <w:tcPr>
            <w:tcW w:w="1604" w:type="dxa"/>
          </w:tcPr>
          <w:p w14:paraId="0D4E2459" w14:textId="77777777" w:rsidR="00544C81" w:rsidRPr="00DE6E1A" w:rsidRDefault="00544C81" w:rsidP="00DE6E1A">
            <w:pPr>
              <w:spacing w:after="0" w:line="240" w:lineRule="auto"/>
              <w:jc w:val="center"/>
              <w:rPr>
                <w:rFonts w:ascii="Times New Roman" w:hAnsi="Times New Roman" w:cs="Times New Roman"/>
                <w:sz w:val="20"/>
                <w:szCs w:val="20"/>
                <w:lang w:eastAsia="ja-JP"/>
              </w:rPr>
            </w:pPr>
            <w:r w:rsidRPr="00DE6E1A">
              <w:rPr>
                <w:rFonts w:ascii="Times New Roman" w:hAnsi="Times New Roman" w:cs="Times New Roman"/>
                <w:sz w:val="20"/>
                <w:szCs w:val="20"/>
                <w:lang w:eastAsia="ja-JP"/>
              </w:rPr>
              <w:t>РН № 0860447</w:t>
            </w:r>
          </w:p>
          <w:p w14:paraId="09D5314B" w14:textId="77777777" w:rsidR="00544C81" w:rsidRPr="00DE6E1A" w:rsidRDefault="00544C81" w:rsidP="00DE6E1A">
            <w:pPr>
              <w:spacing w:after="0" w:line="240" w:lineRule="auto"/>
              <w:jc w:val="center"/>
              <w:rPr>
                <w:rFonts w:ascii="Times New Roman" w:hAnsi="Times New Roman" w:cs="Times New Roman"/>
                <w:sz w:val="20"/>
                <w:szCs w:val="20"/>
                <w:lang w:eastAsia="ja-JP"/>
              </w:rPr>
            </w:pPr>
            <w:r w:rsidRPr="00DE6E1A">
              <w:rPr>
                <w:rFonts w:ascii="Times New Roman" w:hAnsi="Times New Roman" w:cs="Times New Roman"/>
                <w:sz w:val="20"/>
                <w:szCs w:val="20"/>
                <w:lang w:eastAsia="ja-JP"/>
              </w:rPr>
              <w:t>05.04.2024 ж.</w:t>
            </w:r>
          </w:p>
          <w:p w14:paraId="52D0BE3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p>
        </w:tc>
      </w:tr>
    </w:tbl>
    <w:p w14:paraId="25BEFD5D" w14:textId="77777777" w:rsidR="00544C81" w:rsidRPr="004D4E4B" w:rsidRDefault="00544C81" w:rsidP="00DE6E1A">
      <w:pPr>
        <w:tabs>
          <w:tab w:val="left" w:pos="360"/>
        </w:tabs>
        <w:spacing w:after="0" w:line="240" w:lineRule="auto"/>
        <w:jc w:val="both"/>
        <w:rPr>
          <w:rFonts w:ascii="Times New Roman" w:hAnsi="Times New Roman" w:cs="Times New Roman"/>
          <w:b/>
          <w:sz w:val="28"/>
          <w:szCs w:val="28"/>
          <w:lang w:val="kk-KZ"/>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418"/>
        <w:gridCol w:w="1559"/>
        <w:gridCol w:w="2835"/>
        <w:gridCol w:w="999"/>
        <w:gridCol w:w="985"/>
      </w:tblGrid>
      <w:tr w:rsidR="00544C81" w:rsidRPr="00DE6E1A" w14:paraId="6F9725C1" w14:textId="77777777" w:rsidTr="0027497A">
        <w:trPr>
          <w:trHeight w:val="590"/>
          <w:jc w:val="center"/>
        </w:trPr>
        <w:tc>
          <w:tcPr>
            <w:tcW w:w="10348" w:type="dxa"/>
            <w:gridSpan w:val="7"/>
            <w:shd w:val="clear" w:color="auto" w:fill="F2F2F2" w:themeFill="background1" w:themeFillShade="F2"/>
          </w:tcPr>
          <w:p w14:paraId="1A898F0C"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rPr>
            </w:pPr>
            <w:r w:rsidRPr="00DE6E1A">
              <w:rPr>
                <w:rFonts w:ascii="Times New Roman" w:hAnsi="Times New Roman" w:cs="Times New Roman"/>
                <w:b/>
                <w:bCs/>
                <w:sz w:val="18"/>
                <w:szCs w:val="18"/>
                <w:lang w:val="kk-KZ"/>
              </w:rPr>
              <w:t>Шет тілі мұғалімдерінің ӘБ-нің сертификаттарына сілтеме</w:t>
            </w:r>
            <w:r w:rsidRPr="00DE6E1A">
              <w:rPr>
                <w:rStyle w:val="s0"/>
                <w:b/>
                <w:color w:val="auto"/>
                <w:sz w:val="18"/>
                <w:szCs w:val="18"/>
                <w:shd w:val="clear" w:color="auto" w:fill="FFFFFF"/>
              </w:rPr>
              <w:t xml:space="preserve">  </w:t>
            </w:r>
          </w:p>
          <w:p w14:paraId="2A41765C" w14:textId="77777777" w:rsidR="00544C81" w:rsidRPr="00DE6E1A" w:rsidRDefault="00BA26C1" w:rsidP="00DE6E1A">
            <w:pPr>
              <w:suppressAutoHyphens/>
              <w:snapToGrid w:val="0"/>
              <w:spacing w:after="0" w:line="240" w:lineRule="auto"/>
              <w:jc w:val="center"/>
              <w:rPr>
                <w:rStyle w:val="s0"/>
                <w:b/>
                <w:color w:val="auto"/>
                <w:sz w:val="18"/>
                <w:szCs w:val="18"/>
                <w:shd w:val="clear" w:color="auto" w:fill="FFFFFF"/>
              </w:rPr>
            </w:pPr>
            <w:hyperlink r:id="rId20" w:history="1">
              <w:r w:rsidR="00544C81" w:rsidRPr="00DE6E1A">
                <w:rPr>
                  <w:rStyle w:val="af0"/>
                  <w:rFonts w:ascii="Times New Roman" w:hAnsi="Times New Roman" w:cs="Times New Roman"/>
                  <w:b/>
                  <w:color w:val="auto"/>
                  <w:sz w:val="18"/>
                  <w:szCs w:val="18"/>
                  <w:shd w:val="clear" w:color="auto" w:fill="FFFFFF"/>
                </w:rPr>
                <w:t>https://drive.google.com/drive/folders/1V5VwaYgyjGexcU9JzivEh-UCFbWv9tQ3?usp=sharing</w:t>
              </w:r>
            </w:hyperlink>
          </w:p>
          <w:p w14:paraId="2C666756"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rPr>
            </w:pPr>
          </w:p>
        </w:tc>
      </w:tr>
      <w:tr w:rsidR="00544C81" w:rsidRPr="00DE6E1A" w14:paraId="23416354" w14:textId="77777777" w:rsidTr="0027497A">
        <w:trPr>
          <w:trHeight w:val="590"/>
          <w:jc w:val="center"/>
        </w:trPr>
        <w:tc>
          <w:tcPr>
            <w:tcW w:w="851" w:type="dxa"/>
          </w:tcPr>
          <w:p w14:paraId="14906350" w14:textId="77777777" w:rsidR="00544C81" w:rsidRPr="00DE6E1A" w:rsidRDefault="00544C81" w:rsidP="00DE6E1A">
            <w:pPr>
              <w:suppressAutoHyphens/>
              <w:snapToGrid w:val="0"/>
              <w:spacing w:after="0" w:line="240" w:lineRule="auto"/>
              <w:jc w:val="center"/>
              <w:rPr>
                <w:rFonts w:ascii="Times New Roman" w:hAnsi="Times New Roman" w:cs="Times New Roman"/>
                <w:b/>
                <w:sz w:val="18"/>
                <w:szCs w:val="18"/>
                <w:lang w:val="kk-KZ"/>
              </w:rPr>
            </w:pPr>
            <w:r w:rsidRPr="00DE6E1A">
              <w:rPr>
                <w:rFonts w:ascii="Times New Roman" w:hAnsi="Times New Roman" w:cs="Times New Roman"/>
                <w:b/>
                <w:sz w:val="18"/>
                <w:szCs w:val="18"/>
                <w:lang w:val="kk-KZ"/>
              </w:rPr>
              <w:t>№</w:t>
            </w:r>
          </w:p>
        </w:tc>
        <w:tc>
          <w:tcPr>
            <w:tcW w:w="1701" w:type="dxa"/>
          </w:tcPr>
          <w:p w14:paraId="023EB3D5" w14:textId="77777777" w:rsidR="00544C81" w:rsidRPr="00DE6E1A" w:rsidRDefault="00544C81" w:rsidP="00DE6E1A">
            <w:pPr>
              <w:suppressAutoHyphens/>
              <w:snapToGrid w:val="0"/>
              <w:spacing w:after="0" w:line="240" w:lineRule="auto"/>
              <w:jc w:val="center"/>
              <w:rPr>
                <w:rFonts w:ascii="Times New Roman" w:hAnsi="Times New Roman" w:cs="Times New Roman"/>
                <w:b/>
                <w:sz w:val="18"/>
                <w:szCs w:val="18"/>
                <w:lang w:val="kk-KZ"/>
              </w:rPr>
            </w:pPr>
            <w:r w:rsidRPr="00DE6E1A">
              <w:rPr>
                <w:rFonts w:ascii="Times New Roman" w:hAnsi="Times New Roman" w:cs="Times New Roman"/>
                <w:b/>
                <w:sz w:val="18"/>
                <w:szCs w:val="18"/>
                <w:lang w:val="kk-KZ"/>
              </w:rPr>
              <w:t>Курстан өткен педагогтың</w:t>
            </w:r>
          </w:p>
          <w:p w14:paraId="3A859599"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lang w:val="kk-KZ"/>
              </w:rPr>
            </w:pPr>
            <w:r w:rsidRPr="00DE6E1A">
              <w:rPr>
                <w:rFonts w:ascii="Times New Roman" w:hAnsi="Times New Roman" w:cs="Times New Roman"/>
                <w:b/>
                <w:sz w:val="18"/>
                <w:szCs w:val="18"/>
                <w:lang w:val="kk-KZ"/>
              </w:rPr>
              <w:t>аты-жөні</w:t>
            </w:r>
          </w:p>
        </w:tc>
        <w:tc>
          <w:tcPr>
            <w:tcW w:w="1418" w:type="dxa"/>
            <w:vAlign w:val="center"/>
          </w:tcPr>
          <w:p w14:paraId="31C8D04C"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rPr>
            </w:pPr>
            <w:r w:rsidRPr="00DE6E1A">
              <w:rPr>
                <w:rFonts w:ascii="Times New Roman" w:hAnsi="Times New Roman" w:cs="Times New Roman"/>
                <w:b/>
                <w:sz w:val="18"/>
                <w:szCs w:val="18"/>
                <w:shd w:val="clear" w:color="auto" w:fill="FFFFFF"/>
                <w:lang w:val="kk-KZ"/>
              </w:rPr>
              <w:t>Курстан өткен күн</w:t>
            </w:r>
          </w:p>
        </w:tc>
        <w:tc>
          <w:tcPr>
            <w:tcW w:w="1559" w:type="dxa"/>
            <w:vAlign w:val="center"/>
          </w:tcPr>
          <w:p w14:paraId="7FEBC98C"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rPr>
            </w:pPr>
            <w:r w:rsidRPr="00DE6E1A">
              <w:rPr>
                <w:rFonts w:ascii="Times New Roman" w:hAnsi="Times New Roman" w:cs="Times New Roman"/>
                <w:b/>
                <w:sz w:val="18"/>
                <w:szCs w:val="18"/>
                <w:shd w:val="clear" w:color="auto" w:fill="FFFFFF"/>
                <w:lang w:val="kk-KZ"/>
              </w:rPr>
              <w:t>Курстан өткен орын</w:t>
            </w:r>
          </w:p>
        </w:tc>
        <w:tc>
          <w:tcPr>
            <w:tcW w:w="2835" w:type="dxa"/>
            <w:vAlign w:val="center"/>
          </w:tcPr>
          <w:p w14:paraId="13A00D2D"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rPr>
            </w:pPr>
            <w:r w:rsidRPr="00DE6E1A">
              <w:rPr>
                <w:rFonts w:ascii="Times New Roman" w:hAnsi="Times New Roman" w:cs="Times New Roman"/>
                <w:b/>
                <w:sz w:val="18"/>
                <w:szCs w:val="18"/>
                <w:shd w:val="clear" w:color="auto" w:fill="FFFFFF"/>
                <w:lang w:val="kk-KZ"/>
              </w:rPr>
              <w:t>Курстың атауы</w:t>
            </w:r>
          </w:p>
        </w:tc>
        <w:tc>
          <w:tcPr>
            <w:tcW w:w="999" w:type="dxa"/>
            <w:vAlign w:val="center"/>
          </w:tcPr>
          <w:p w14:paraId="7E264100"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rPr>
            </w:pPr>
            <w:r w:rsidRPr="00DE6E1A">
              <w:rPr>
                <w:rFonts w:ascii="Times New Roman" w:hAnsi="Times New Roman" w:cs="Times New Roman"/>
                <w:b/>
                <w:sz w:val="18"/>
                <w:szCs w:val="18"/>
                <w:shd w:val="clear" w:color="auto" w:fill="FFFFFF"/>
                <w:lang w:val="kk-KZ"/>
              </w:rPr>
              <w:t>Сағат саны</w:t>
            </w:r>
          </w:p>
        </w:tc>
        <w:tc>
          <w:tcPr>
            <w:tcW w:w="985" w:type="dxa"/>
            <w:vAlign w:val="center"/>
          </w:tcPr>
          <w:p w14:paraId="1C988C0C" w14:textId="77777777" w:rsidR="00544C81" w:rsidRPr="00DE6E1A" w:rsidRDefault="00544C81" w:rsidP="00DE6E1A">
            <w:pPr>
              <w:suppressAutoHyphens/>
              <w:snapToGrid w:val="0"/>
              <w:spacing w:after="0" w:line="240" w:lineRule="auto"/>
              <w:jc w:val="center"/>
              <w:rPr>
                <w:rStyle w:val="s0"/>
                <w:b/>
                <w:color w:val="auto"/>
                <w:sz w:val="18"/>
                <w:szCs w:val="18"/>
                <w:shd w:val="clear" w:color="auto" w:fill="FFFFFF"/>
              </w:rPr>
            </w:pPr>
            <w:r w:rsidRPr="00DE6E1A">
              <w:rPr>
                <w:rFonts w:ascii="Times New Roman" w:hAnsi="Times New Roman" w:cs="Times New Roman"/>
                <w:b/>
                <w:sz w:val="18"/>
                <w:szCs w:val="18"/>
                <w:shd w:val="clear" w:color="auto" w:fill="FFFFFF"/>
                <w:lang w:val="kk-KZ"/>
              </w:rPr>
              <w:t xml:space="preserve">Куәлік </w:t>
            </w:r>
            <w:r w:rsidRPr="00DE6E1A">
              <w:rPr>
                <w:rFonts w:ascii="Times New Roman" w:hAnsi="Times New Roman" w:cs="Times New Roman"/>
                <w:b/>
                <w:sz w:val="18"/>
                <w:szCs w:val="18"/>
                <w:shd w:val="clear" w:color="auto" w:fill="FFFFFF"/>
              </w:rPr>
              <w:t>№</w:t>
            </w:r>
          </w:p>
        </w:tc>
      </w:tr>
      <w:tr w:rsidR="00544C81" w:rsidRPr="00DE6E1A" w14:paraId="2E1D1BC9" w14:textId="77777777" w:rsidTr="0027497A">
        <w:trPr>
          <w:trHeight w:val="603"/>
          <w:jc w:val="center"/>
        </w:trPr>
        <w:tc>
          <w:tcPr>
            <w:tcW w:w="851" w:type="dxa"/>
          </w:tcPr>
          <w:p w14:paraId="1E8C657C"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1</w:t>
            </w:r>
          </w:p>
        </w:tc>
        <w:tc>
          <w:tcPr>
            <w:tcW w:w="1701" w:type="dxa"/>
          </w:tcPr>
          <w:p w14:paraId="0B1E02F8"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Ильясова</w:t>
            </w:r>
          </w:p>
          <w:p w14:paraId="19648B0F"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Дана Кайниденовна</w:t>
            </w:r>
          </w:p>
        </w:tc>
        <w:tc>
          <w:tcPr>
            <w:tcW w:w="1418" w:type="dxa"/>
          </w:tcPr>
          <w:p w14:paraId="4137834F"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20.01-31.01 2025</w:t>
            </w:r>
          </w:p>
        </w:tc>
        <w:tc>
          <w:tcPr>
            <w:tcW w:w="1559" w:type="dxa"/>
          </w:tcPr>
          <w:p w14:paraId="09B544C5" w14:textId="77777777" w:rsidR="00544C81" w:rsidRPr="00DE6E1A" w:rsidRDefault="00544C81" w:rsidP="00DE6E1A">
            <w:pPr>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НЗМ ДББҰ ПШО</w:t>
            </w:r>
          </w:p>
        </w:tc>
        <w:tc>
          <w:tcPr>
            <w:tcW w:w="2835" w:type="dxa"/>
          </w:tcPr>
          <w:p w14:paraId="0A1BEF98"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Педагогтердің пәндік құзыреттіліктерін дамыту: ағылшын тілін оқытудың тиімді тәжірибелері"</w:t>
            </w:r>
          </w:p>
        </w:tc>
        <w:tc>
          <w:tcPr>
            <w:tcW w:w="999" w:type="dxa"/>
          </w:tcPr>
          <w:p w14:paraId="6CC34C45" w14:textId="77777777" w:rsidR="00544C81" w:rsidRPr="00DE6E1A" w:rsidRDefault="00544C81" w:rsidP="00DE6E1A">
            <w:pPr>
              <w:spacing w:after="0" w:line="240" w:lineRule="auto"/>
              <w:rPr>
                <w:rStyle w:val="s0"/>
                <w:bCs/>
                <w:color w:val="auto"/>
                <w:sz w:val="18"/>
                <w:szCs w:val="18"/>
                <w:shd w:val="clear" w:color="auto" w:fill="FFFFFF"/>
              </w:rPr>
            </w:pPr>
            <w:r w:rsidRPr="00DE6E1A">
              <w:rPr>
                <w:rStyle w:val="s0"/>
                <w:color w:val="auto"/>
                <w:sz w:val="18"/>
                <w:szCs w:val="18"/>
                <w:shd w:val="clear" w:color="auto" w:fill="FFFFFF"/>
              </w:rPr>
              <w:t>80</w:t>
            </w:r>
          </w:p>
        </w:tc>
        <w:tc>
          <w:tcPr>
            <w:tcW w:w="985" w:type="dxa"/>
          </w:tcPr>
          <w:p w14:paraId="1B51D9CC"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10880</w:t>
            </w:r>
          </w:p>
        </w:tc>
      </w:tr>
      <w:tr w:rsidR="00544C81" w:rsidRPr="00DE6E1A" w14:paraId="32CC2787" w14:textId="77777777" w:rsidTr="0027497A">
        <w:trPr>
          <w:trHeight w:val="665"/>
          <w:jc w:val="center"/>
        </w:trPr>
        <w:tc>
          <w:tcPr>
            <w:tcW w:w="851" w:type="dxa"/>
          </w:tcPr>
          <w:p w14:paraId="2DBFBC19"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2</w:t>
            </w:r>
          </w:p>
        </w:tc>
        <w:tc>
          <w:tcPr>
            <w:tcW w:w="1701" w:type="dxa"/>
          </w:tcPr>
          <w:p w14:paraId="2F9FC8E6"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Ильясова</w:t>
            </w:r>
          </w:p>
          <w:p w14:paraId="1FEAF3C7"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Дана Кайниденовна</w:t>
            </w:r>
          </w:p>
        </w:tc>
        <w:tc>
          <w:tcPr>
            <w:tcW w:w="1418" w:type="dxa"/>
          </w:tcPr>
          <w:p w14:paraId="1396D311"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6.03-7.03.2025</w:t>
            </w:r>
          </w:p>
        </w:tc>
        <w:tc>
          <w:tcPr>
            <w:tcW w:w="1559" w:type="dxa"/>
          </w:tcPr>
          <w:p w14:paraId="1C2BE861" w14:textId="77777777" w:rsidR="00544C81" w:rsidRPr="00DE6E1A" w:rsidRDefault="00544C81" w:rsidP="00DE6E1A">
            <w:pPr>
              <w:spacing w:after="0" w:line="240" w:lineRule="auto"/>
              <w:rPr>
                <w:rStyle w:val="s0"/>
                <w:bCs/>
                <w:color w:val="auto"/>
                <w:sz w:val="18"/>
                <w:szCs w:val="18"/>
                <w:shd w:val="clear" w:color="auto" w:fill="FFFFFF"/>
                <w:lang w:val="kk-KZ"/>
              </w:rPr>
            </w:pPr>
            <w:r w:rsidRPr="00DE6E1A">
              <w:rPr>
                <w:rStyle w:val="s0"/>
                <w:color w:val="auto"/>
                <w:sz w:val="18"/>
                <w:szCs w:val="18"/>
                <w:shd w:val="clear" w:color="auto" w:fill="FFFFFF"/>
                <w:lang w:val="kk-KZ"/>
              </w:rPr>
              <w:t>ПШО</w:t>
            </w:r>
          </w:p>
        </w:tc>
        <w:tc>
          <w:tcPr>
            <w:tcW w:w="2835" w:type="dxa"/>
          </w:tcPr>
          <w:p w14:paraId="5B7E835D"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Fonts w:ascii="Times New Roman" w:hAnsi="Times New Roman" w:cs="Times New Roman"/>
                <w:sz w:val="18"/>
                <w:szCs w:val="18"/>
              </w:rPr>
              <w:t>Оқушылардың функционалдық сауаттылығын дамыту</w:t>
            </w:r>
          </w:p>
        </w:tc>
        <w:tc>
          <w:tcPr>
            <w:tcW w:w="999" w:type="dxa"/>
          </w:tcPr>
          <w:p w14:paraId="1F82747C" w14:textId="77777777" w:rsidR="00544C81" w:rsidRPr="00DE6E1A" w:rsidRDefault="00544C81" w:rsidP="00DE6E1A">
            <w:pPr>
              <w:spacing w:after="0" w:line="240" w:lineRule="auto"/>
              <w:rPr>
                <w:rStyle w:val="s0"/>
                <w:bCs/>
                <w:color w:val="auto"/>
                <w:sz w:val="18"/>
                <w:szCs w:val="18"/>
                <w:shd w:val="clear" w:color="auto" w:fill="FFFFFF"/>
              </w:rPr>
            </w:pPr>
            <w:r w:rsidRPr="00DE6E1A">
              <w:rPr>
                <w:rStyle w:val="s0"/>
                <w:color w:val="auto"/>
                <w:sz w:val="18"/>
                <w:szCs w:val="18"/>
                <w:shd w:val="clear" w:color="auto" w:fill="FFFFFF"/>
              </w:rPr>
              <w:t>16</w:t>
            </w:r>
          </w:p>
        </w:tc>
        <w:tc>
          <w:tcPr>
            <w:tcW w:w="985" w:type="dxa"/>
          </w:tcPr>
          <w:p w14:paraId="6ABB6986"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0125HTW</w:t>
            </w:r>
          </w:p>
        </w:tc>
      </w:tr>
      <w:tr w:rsidR="00544C81" w:rsidRPr="00DE6E1A" w14:paraId="2512F76D" w14:textId="77777777" w:rsidTr="0027497A">
        <w:trPr>
          <w:trHeight w:val="665"/>
          <w:jc w:val="center"/>
        </w:trPr>
        <w:tc>
          <w:tcPr>
            <w:tcW w:w="851" w:type="dxa"/>
          </w:tcPr>
          <w:p w14:paraId="5D152475"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3</w:t>
            </w:r>
          </w:p>
        </w:tc>
        <w:tc>
          <w:tcPr>
            <w:tcW w:w="1701" w:type="dxa"/>
          </w:tcPr>
          <w:p w14:paraId="0F24821C"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 xml:space="preserve">Ибраева Валерия Раминовна </w:t>
            </w:r>
          </w:p>
        </w:tc>
        <w:tc>
          <w:tcPr>
            <w:tcW w:w="1418" w:type="dxa"/>
          </w:tcPr>
          <w:p w14:paraId="06A02B57"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10.12</w:t>
            </w:r>
          </w:p>
          <w:p w14:paraId="49AB60CD"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 xml:space="preserve">2024 </w:t>
            </w:r>
          </w:p>
        </w:tc>
        <w:tc>
          <w:tcPr>
            <w:tcW w:w="1559" w:type="dxa"/>
          </w:tcPr>
          <w:p w14:paraId="4EAD7B27" w14:textId="77777777" w:rsidR="00544C81" w:rsidRPr="00DE6E1A" w:rsidRDefault="00544C81" w:rsidP="00DE6E1A">
            <w:pPr>
              <w:spacing w:after="0" w:line="240" w:lineRule="auto"/>
              <w:rPr>
                <w:rStyle w:val="s0"/>
                <w:bCs/>
                <w:color w:val="auto"/>
                <w:sz w:val="18"/>
                <w:szCs w:val="18"/>
                <w:shd w:val="clear" w:color="auto" w:fill="FFFFFF"/>
              </w:rPr>
            </w:pPr>
            <w:r w:rsidRPr="00DE6E1A">
              <w:rPr>
                <w:rStyle w:val="s0"/>
                <w:color w:val="auto"/>
                <w:sz w:val="18"/>
                <w:szCs w:val="18"/>
                <w:shd w:val="clear" w:color="auto" w:fill="FFFFFF"/>
                <w:lang w:val="kk-KZ"/>
              </w:rPr>
              <w:t>«</w:t>
            </w:r>
            <w:r w:rsidRPr="00DE6E1A">
              <w:rPr>
                <w:rStyle w:val="s0"/>
                <w:color w:val="auto"/>
                <w:sz w:val="18"/>
                <w:szCs w:val="18"/>
                <w:shd w:val="clear" w:color="auto" w:fill="FFFFFF"/>
              </w:rPr>
              <w:t>БІЛІМ</w:t>
            </w:r>
            <w:r w:rsidRPr="00DE6E1A">
              <w:rPr>
                <w:rStyle w:val="s0"/>
                <w:color w:val="auto"/>
                <w:sz w:val="18"/>
                <w:szCs w:val="18"/>
                <w:shd w:val="clear" w:color="auto" w:fill="FFFFFF"/>
                <w:lang w:val="kk-KZ"/>
              </w:rPr>
              <w:t xml:space="preserve">» </w:t>
            </w:r>
            <w:r w:rsidRPr="00DE6E1A">
              <w:rPr>
                <w:rStyle w:val="s0"/>
                <w:color w:val="auto"/>
                <w:sz w:val="18"/>
                <w:szCs w:val="18"/>
                <w:shd w:val="clear" w:color="auto" w:fill="FFFFFF"/>
              </w:rPr>
              <w:t>біліктілікті арттыруды қайта даярлау институты</w:t>
            </w:r>
          </w:p>
        </w:tc>
        <w:tc>
          <w:tcPr>
            <w:tcW w:w="2835" w:type="dxa"/>
          </w:tcPr>
          <w:p w14:paraId="705A6979"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Fonts w:ascii="Times New Roman" w:hAnsi="Times New Roman" w:cs="Times New Roman"/>
                <w:sz w:val="18"/>
                <w:szCs w:val="18"/>
              </w:rPr>
              <w:t>"Қазіргі білім беру жағдайындағы тиімді ағылшын тілі сабағы"</w:t>
            </w:r>
          </w:p>
        </w:tc>
        <w:tc>
          <w:tcPr>
            <w:tcW w:w="999" w:type="dxa"/>
          </w:tcPr>
          <w:p w14:paraId="578D2CC9" w14:textId="77777777" w:rsidR="00544C81" w:rsidRPr="00DE6E1A" w:rsidRDefault="00544C81" w:rsidP="00DE6E1A">
            <w:pPr>
              <w:spacing w:after="0" w:line="240" w:lineRule="auto"/>
              <w:rPr>
                <w:rStyle w:val="s0"/>
                <w:bCs/>
                <w:color w:val="auto"/>
                <w:sz w:val="18"/>
                <w:szCs w:val="18"/>
                <w:shd w:val="clear" w:color="auto" w:fill="FFFFFF"/>
              </w:rPr>
            </w:pPr>
            <w:r w:rsidRPr="00DE6E1A">
              <w:rPr>
                <w:rStyle w:val="s0"/>
                <w:color w:val="auto"/>
                <w:sz w:val="18"/>
                <w:szCs w:val="18"/>
                <w:shd w:val="clear" w:color="auto" w:fill="FFFFFF"/>
              </w:rPr>
              <w:t>80</w:t>
            </w:r>
          </w:p>
        </w:tc>
        <w:tc>
          <w:tcPr>
            <w:tcW w:w="985" w:type="dxa"/>
          </w:tcPr>
          <w:p w14:paraId="5DFBEF2A"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 10105</w:t>
            </w:r>
          </w:p>
        </w:tc>
      </w:tr>
      <w:tr w:rsidR="00544C81" w:rsidRPr="00DE6E1A" w14:paraId="230ACF58" w14:textId="77777777" w:rsidTr="0027497A">
        <w:trPr>
          <w:trHeight w:val="665"/>
          <w:jc w:val="center"/>
        </w:trPr>
        <w:tc>
          <w:tcPr>
            <w:tcW w:w="851" w:type="dxa"/>
          </w:tcPr>
          <w:p w14:paraId="63AAC9EA"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4</w:t>
            </w:r>
          </w:p>
        </w:tc>
        <w:tc>
          <w:tcPr>
            <w:tcW w:w="1701" w:type="dxa"/>
          </w:tcPr>
          <w:p w14:paraId="2A11147D"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Смагулова Шынар Болатовна</w:t>
            </w:r>
          </w:p>
        </w:tc>
        <w:tc>
          <w:tcPr>
            <w:tcW w:w="1418" w:type="dxa"/>
          </w:tcPr>
          <w:p w14:paraId="6C4BCA43"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10.03.-15.03.</w:t>
            </w:r>
          </w:p>
          <w:p w14:paraId="329B57CA"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2025</w:t>
            </w:r>
          </w:p>
        </w:tc>
        <w:tc>
          <w:tcPr>
            <w:tcW w:w="1559" w:type="dxa"/>
          </w:tcPr>
          <w:p w14:paraId="0C83A625" w14:textId="77777777" w:rsidR="00544C81" w:rsidRPr="00DE6E1A" w:rsidRDefault="00544C81" w:rsidP="00DE6E1A">
            <w:pPr>
              <w:spacing w:after="0" w:line="240" w:lineRule="auto"/>
              <w:rPr>
                <w:rStyle w:val="s0"/>
                <w:color w:val="auto"/>
                <w:sz w:val="18"/>
                <w:szCs w:val="18"/>
                <w:shd w:val="clear" w:color="auto" w:fill="FFFFFF"/>
              </w:rPr>
            </w:pPr>
            <w:r w:rsidRPr="00DE6E1A">
              <w:rPr>
                <w:rStyle w:val="s0"/>
                <w:color w:val="auto"/>
                <w:sz w:val="18"/>
                <w:szCs w:val="18"/>
                <w:shd w:val="clear" w:color="auto" w:fill="FFFFFF"/>
              </w:rPr>
              <w:t xml:space="preserve">Астана қаласы әкімдігінің </w:t>
            </w:r>
            <w:r w:rsidRPr="00DE6E1A">
              <w:rPr>
                <w:rStyle w:val="s0"/>
                <w:color w:val="auto"/>
                <w:sz w:val="18"/>
                <w:szCs w:val="18"/>
                <w:shd w:val="clear" w:color="auto" w:fill="FFFFFF"/>
                <w:lang w:val="kk-KZ"/>
              </w:rPr>
              <w:t>«Ә</w:t>
            </w:r>
            <w:r w:rsidRPr="00DE6E1A">
              <w:rPr>
                <w:rStyle w:val="s0"/>
                <w:color w:val="auto"/>
                <w:sz w:val="18"/>
                <w:szCs w:val="18"/>
                <w:shd w:val="clear" w:color="auto" w:fill="FFFFFF"/>
              </w:rPr>
              <w:t>дістемелік орталығы</w:t>
            </w:r>
            <w:r w:rsidRPr="00DE6E1A">
              <w:rPr>
                <w:rStyle w:val="s0"/>
                <w:color w:val="auto"/>
                <w:sz w:val="18"/>
                <w:szCs w:val="18"/>
                <w:shd w:val="clear" w:color="auto" w:fill="FFFFFF"/>
                <w:lang w:val="kk-KZ"/>
              </w:rPr>
              <w:t>»</w:t>
            </w:r>
            <w:r w:rsidRPr="00DE6E1A">
              <w:rPr>
                <w:rStyle w:val="s0"/>
                <w:color w:val="auto"/>
                <w:sz w:val="18"/>
                <w:szCs w:val="18"/>
                <w:shd w:val="clear" w:color="auto" w:fill="FFFFFF"/>
              </w:rPr>
              <w:t xml:space="preserve"> МКҚК</w:t>
            </w:r>
          </w:p>
        </w:tc>
        <w:tc>
          <w:tcPr>
            <w:tcW w:w="2835" w:type="dxa"/>
          </w:tcPr>
          <w:p w14:paraId="3189910A"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Жалпы білім беру ұйымдарына ерекше білім беру қажеттіліктері бар балаларды оқытуда психологиялық</w:t>
            </w:r>
            <w:r w:rsidRPr="00DE6E1A">
              <w:rPr>
                <w:rStyle w:val="s0"/>
                <w:color w:val="auto"/>
                <w:sz w:val="18"/>
                <w:szCs w:val="18"/>
                <w:shd w:val="clear" w:color="auto" w:fill="FFFFFF"/>
              </w:rPr>
              <w:t>-</w:t>
            </w:r>
            <w:r w:rsidRPr="00DE6E1A">
              <w:rPr>
                <w:rStyle w:val="s0"/>
                <w:color w:val="auto"/>
                <w:sz w:val="18"/>
                <w:szCs w:val="18"/>
                <w:shd w:val="clear" w:color="auto" w:fill="FFFFFF"/>
                <w:lang w:val="kk-KZ"/>
              </w:rPr>
              <w:t>педагогикалық сүйемелдеу</w:t>
            </w:r>
          </w:p>
        </w:tc>
        <w:tc>
          <w:tcPr>
            <w:tcW w:w="999" w:type="dxa"/>
          </w:tcPr>
          <w:p w14:paraId="058DFDEF" w14:textId="77777777" w:rsidR="00544C81" w:rsidRPr="00DE6E1A" w:rsidRDefault="00544C81" w:rsidP="00DE6E1A">
            <w:pPr>
              <w:spacing w:after="0" w:line="240" w:lineRule="auto"/>
              <w:rPr>
                <w:rStyle w:val="s0"/>
                <w:color w:val="auto"/>
                <w:sz w:val="18"/>
                <w:szCs w:val="18"/>
                <w:shd w:val="clear" w:color="auto" w:fill="FFFFFF"/>
              </w:rPr>
            </w:pPr>
            <w:r w:rsidRPr="00DE6E1A">
              <w:rPr>
                <w:rStyle w:val="s0"/>
                <w:color w:val="auto"/>
                <w:sz w:val="18"/>
                <w:szCs w:val="18"/>
                <w:shd w:val="clear" w:color="auto" w:fill="FFFFFF"/>
              </w:rPr>
              <w:t>72</w:t>
            </w:r>
          </w:p>
        </w:tc>
        <w:tc>
          <w:tcPr>
            <w:tcW w:w="985" w:type="dxa"/>
          </w:tcPr>
          <w:p w14:paraId="33537060"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5788205364SS</w:t>
            </w:r>
          </w:p>
        </w:tc>
      </w:tr>
      <w:tr w:rsidR="00544C81" w:rsidRPr="00DE6E1A" w14:paraId="1E696DAD" w14:textId="77777777" w:rsidTr="0027497A">
        <w:trPr>
          <w:trHeight w:val="665"/>
          <w:jc w:val="center"/>
        </w:trPr>
        <w:tc>
          <w:tcPr>
            <w:tcW w:w="851" w:type="dxa"/>
          </w:tcPr>
          <w:p w14:paraId="70C12CD8"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lastRenderedPageBreak/>
              <w:t>5</w:t>
            </w:r>
          </w:p>
        </w:tc>
        <w:tc>
          <w:tcPr>
            <w:tcW w:w="1701" w:type="dxa"/>
          </w:tcPr>
          <w:p w14:paraId="3DE25E6B" w14:textId="77777777" w:rsidR="00544C81" w:rsidRPr="00DE6E1A" w:rsidRDefault="00544C81" w:rsidP="00DE6E1A">
            <w:pPr>
              <w:suppressAutoHyphens/>
              <w:snapToGrid w:val="0"/>
              <w:spacing w:after="0" w:line="240" w:lineRule="auto"/>
              <w:rPr>
                <w:rStyle w:val="s0"/>
                <w:b/>
                <w:color w:val="auto"/>
                <w:sz w:val="18"/>
                <w:szCs w:val="18"/>
                <w:shd w:val="clear" w:color="auto" w:fill="FFFFFF"/>
              </w:rPr>
            </w:pPr>
            <w:r w:rsidRPr="00DE6E1A">
              <w:rPr>
                <w:rStyle w:val="s0"/>
                <w:color w:val="auto"/>
                <w:sz w:val="18"/>
                <w:szCs w:val="18"/>
                <w:shd w:val="clear" w:color="auto" w:fill="FFFFFF"/>
              </w:rPr>
              <w:t>Смагулова Шынар Болатовна</w:t>
            </w:r>
          </w:p>
        </w:tc>
        <w:tc>
          <w:tcPr>
            <w:tcW w:w="1418" w:type="dxa"/>
          </w:tcPr>
          <w:p w14:paraId="304D03C4" w14:textId="77777777" w:rsidR="00544C81" w:rsidRPr="00DE6E1A" w:rsidRDefault="00544C81" w:rsidP="00DE6E1A">
            <w:pPr>
              <w:suppressAutoHyphens/>
              <w:snapToGrid w:val="0"/>
              <w:spacing w:after="0" w:line="240" w:lineRule="auto"/>
              <w:rPr>
                <w:rStyle w:val="s0"/>
                <w:b/>
                <w:color w:val="auto"/>
                <w:sz w:val="18"/>
                <w:szCs w:val="18"/>
                <w:shd w:val="clear" w:color="auto" w:fill="FFFFFF"/>
              </w:rPr>
            </w:pPr>
            <w:r w:rsidRPr="00DE6E1A">
              <w:rPr>
                <w:rStyle w:val="s0"/>
                <w:color w:val="auto"/>
                <w:sz w:val="18"/>
                <w:szCs w:val="18"/>
                <w:shd w:val="clear" w:color="auto" w:fill="FFFFFF"/>
              </w:rPr>
              <w:t>3.08-8.08.2025</w:t>
            </w:r>
          </w:p>
        </w:tc>
        <w:tc>
          <w:tcPr>
            <w:tcW w:w="1559" w:type="dxa"/>
          </w:tcPr>
          <w:p w14:paraId="15964854" w14:textId="77777777" w:rsidR="00544C81" w:rsidRPr="00DE6E1A" w:rsidRDefault="00544C81" w:rsidP="00DE6E1A">
            <w:pPr>
              <w:spacing w:after="0" w:line="240" w:lineRule="auto"/>
              <w:rPr>
                <w:rStyle w:val="s0"/>
                <w:b/>
                <w:color w:val="auto"/>
                <w:sz w:val="18"/>
                <w:szCs w:val="18"/>
                <w:shd w:val="clear" w:color="auto" w:fill="FFFFFF"/>
              </w:rPr>
            </w:pPr>
            <w:r w:rsidRPr="00DE6E1A">
              <w:rPr>
                <w:rStyle w:val="s0"/>
                <w:color w:val="auto"/>
                <w:sz w:val="18"/>
                <w:szCs w:val="18"/>
                <w:shd w:val="clear" w:color="auto" w:fill="FFFFFF"/>
              </w:rPr>
              <w:t>НЗМ ДББҰ ПШО</w:t>
            </w:r>
          </w:p>
        </w:tc>
        <w:tc>
          <w:tcPr>
            <w:tcW w:w="2835" w:type="dxa"/>
          </w:tcPr>
          <w:p w14:paraId="416174FD" w14:textId="77777777" w:rsidR="00544C81" w:rsidRPr="00DE6E1A" w:rsidRDefault="00544C81" w:rsidP="00DE6E1A">
            <w:pPr>
              <w:suppressAutoHyphens/>
              <w:snapToGrid w:val="0"/>
              <w:spacing w:after="0" w:line="240" w:lineRule="auto"/>
              <w:rPr>
                <w:rStyle w:val="s0"/>
                <w:b/>
                <w:color w:val="auto"/>
                <w:sz w:val="18"/>
                <w:szCs w:val="18"/>
                <w:shd w:val="clear" w:color="auto" w:fill="FFFFFF"/>
                <w:lang w:val="kk-KZ"/>
              </w:rPr>
            </w:pPr>
            <w:r w:rsidRPr="00DE6E1A">
              <w:rPr>
                <w:rStyle w:val="s0"/>
                <w:color w:val="auto"/>
                <w:sz w:val="18"/>
                <w:szCs w:val="18"/>
                <w:shd w:val="clear" w:color="auto" w:fill="FFFFFF"/>
              </w:rPr>
              <w:t>Оқушылардың функционалдық сауаттылығын дамыту</w:t>
            </w:r>
          </w:p>
        </w:tc>
        <w:tc>
          <w:tcPr>
            <w:tcW w:w="999" w:type="dxa"/>
          </w:tcPr>
          <w:p w14:paraId="52D1E9C5" w14:textId="77777777" w:rsidR="00544C81" w:rsidRPr="00DE6E1A" w:rsidRDefault="00544C81" w:rsidP="00DE6E1A">
            <w:pPr>
              <w:spacing w:after="0" w:line="240" w:lineRule="auto"/>
              <w:rPr>
                <w:rStyle w:val="s0"/>
                <w:b/>
                <w:color w:val="auto"/>
                <w:sz w:val="18"/>
                <w:szCs w:val="18"/>
                <w:shd w:val="clear" w:color="auto" w:fill="FFFFFF"/>
              </w:rPr>
            </w:pPr>
            <w:r w:rsidRPr="00DE6E1A">
              <w:rPr>
                <w:rStyle w:val="s0"/>
                <w:color w:val="auto"/>
                <w:sz w:val="18"/>
                <w:szCs w:val="18"/>
                <w:shd w:val="clear" w:color="auto" w:fill="FFFFFF"/>
              </w:rPr>
              <w:t>16</w:t>
            </w:r>
          </w:p>
        </w:tc>
        <w:tc>
          <w:tcPr>
            <w:tcW w:w="985" w:type="dxa"/>
          </w:tcPr>
          <w:p w14:paraId="5A021EEE" w14:textId="77777777" w:rsidR="00544C81" w:rsidRPr="00DE6E1A" w:rsidRDefault="00544C81" w:rsidP="00DE6E1A">
            <w:pPr>
              <w:suppressAutoHyphens/>
              <w:snapToGrid w:val="0"/>
              <w:spacing w:after="0" w:line="240" w:lineRule="auto"/>
              <w:rPr>
                <w:rStyle w:val="s0"/>
                <w:b/>
                <w:color w:val="auto"/>
                <w:sz w:val="18"/>
                <w:szCs w:val="18"/>
                <w:shd w:val="clear" w:color="auto" w:fill="FFFFFF"/>
              </w:rPr>
            </w:pPr>
            <w:r w:rsidRPr="00DE6E1A">
              <w:rPr>
                <w:rStyle w:val="s0"/>
                <w:color w:val="auto"/>
                <w:sz w:val="18"/>
                <w:szCs w:val="18"/>
                <w:shd w:val="clear" w:color="auto" w:fill="FFFFFF"/>
              </w:rPr>
              <w:t>01259816</w:t>
            </w:r>
          </w:p>
        </w:tc>
      </w:tr>
      <w:tr w:rsidR="00544C81" w:rsidRPr="00DE6E1A" w14:paraId="1026BB80" w14:textId="77777777" w:rsidTr="0027497A">
        <w:trPr>
          <w:trHeight w:val="665"/>
          <w:jc w:val="center"/>
        </w:trPr>
        <w:tc>
          <w:tcPr>
            <w:tcW w:w="851" w:type="dxa"/>
          </w:tcPr>
          <w:p w14:paraId="4DA137D3"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6</w:t>
            </w:r>
          </w:p>
        </w:tc>
        <w:tc>
          <w:tcPr>
            <w:tcW w:w="1701" w:type="dxa"/>
          </w:tcPr>
          <w:p w14:paraId="3CE77969"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Тайтолеуова Мадина Зейнулаевна</w:t>
            </w:r>
          </w:p>
        </w:tc>
        <w:tc>
          <w:tcPr>
            <w:tcW w:w="1418" w:type="dxa"/>
          </w:tcPr>
          <w:p w14:paraId="1729903B"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09.02.2024</w:t>
            </w:r>
          </w:p>
        </w:tc>
        <w:tc>
          <w:tcPr>
            <w:tcW w:w="1559" w:type="dxa"/>
          </w:tcPr>
          <w:p w14:paraId="308EEE2B" w14:textId="77777777" w:rsidR="00544C81" w:rsidRPr="00DE6E1A" w:rsidRDefault="00544C81" w:rsidP="00DE6E1A">
            <w:pPr>
              <w:spacing w:after="0" w:line="240" w:lineRule="auto"/>
              <w:jc w:val="center"/>
              <w:rPr>
                <w:rStyle w:val="s0"/>
                <w:bCs/>
                <w:color w:val="auto"/>
                <w:sz w:val="18"/>
                <w:szCs w:val="18"/>
                <w:shd w:val="clear" w:color="auto" w:fill="FFFFFF"/>
              </w:rPr>
            </w:pPr>
            <w:r w:rsidRPr="00DE6E1A">
              <w:rPr>
                <w:rStyle w:val="s0"/>
                <w:color w:val="auto"/>
                <w:sz w:val="18"/>
                <w:szCs w:val="18"/>
                <w:shd w:val="clear" w:color="auto" w:fill="FFFFFF"/>
              </w:rPr>
              <w:t>НЗМ ДББҰ ПШО</w:t>
            </w:r>
          </w:p>
        </w:tc>
        <w:tc>
          <w:tcPr>
            <w:tcW w:w="2835" w:type="dxa"/>
          </w:tcPr>
          <w:p w14:paraId="7653AD14"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Ағылшын тілі мұғалімдерінің пәндік құзыреттіліктерін дамыту</w:t>
            </w:r>
          </w:p>
        </w:tc>
        <w:tc>
          <w:tcPr>
            <w:tcW w:w="999" w:type="dxa"/>
          </w:tcPr>
          <w:p w14:paraId="0323C0B8" w14:textId="77777777" w:rsidR="00544C81" w:rsidRPr="00DE6E1A" w:rsidRDefault="00544C81" w:rsidP="00DE6E1A">
            <w:pPr>
              <w:spacing w:after="0" w:line="240" w:lineRule="auto"/>
              <w:rPr>
                <w:rStyle w:val="s0"/>
                <w:bCs/>
                <w:color w:val="auto"/>
                <w:sz w:val="18"/>
                <w:szCs w:val="18"/>
                <w:shd w:val="clear" w:color="auto" w:fill="FFFFFF"/>
              </w:rPr>
            </w:pPr>
            <w:r w:rsidRPr="00DE6E1A">
              <w:rPr>
                <w:rStyle w:val="s0"/>
                <w:color w:val="auto"/>
                <w:sz w:val="18"/>
                <w:szCs w:val="18"/>
                <w:shd w:val="clear" w:color="auto" w:fill="FFFFFF"/>
              </w:rPr>
              <w:t>80</w:t>
            </w:r>
          </w:p>
        </w:tc>
        <w:tc>
          <w:tcPr>
            <w:tcW w:w="985" w:type="dxa"/>
          </w:tcPr>
          <w:p w14:paraId="0DA50E6A"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046014</w:t>
            </w:r>
          </w:p>
        </w:tc>
      </w:tr>
      <w:tr w:rsidR="00544C81" w:rsidRPr="00DE6E1A" w14:paraId="4A416C31" w14:textId="77777777" w:rsidTr="0027497A">
        <w:trPr>
          <w:trHeight w:val="665"/>
          <w:jc w:val="center"/>
        </w:trPr>
        <w:tc>
          <w:tcPr>
            <w:tcW w:w="851" w:type="dxa"/>
          </w:tcPr>
          <w:p w14:paraId="38F3D074"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7</w:t>
            </w:r>
          </w:p>
        </w:tc>
        <w:tc>
          <w:tcPr>
            <w:tcW w:w="1701" w:type="dxa"/>
          </w:tcPr>
          <w:p w14:paraId="7C90B965"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Тайтолеуова Мадина Зейнулаевна</w:t>
            </w:r>
          </w:p>
        </w:tc>
        <w:tc>
          <w:tcPr>
            <w:tcW w:w="1418" w:type="dxa"/>
          </w:tcPr>
          <w:p w14:paraId="57254DED"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08.11.2024</w:t>
            </w:r>
          </w:p>
        </w:tc>
        <w:tc>
          <w:tcPr>
            <w:tcW w:w="1559" w:type="dxa"/>
          </w:tcPr>
          <w:p w14:paraId="4D2B6F37" w14:textId="77777777" w:rsidR="00544C81" w:rsidRPr="00DE6E1A" w:rsidRDefault="00544C81" w:rsidP="00DE6E1A">
            <w:pPr>
              <w:spacing w:after="0" w:line="240" w:lineRule="auto"/>
              <w:jc w:val="center"/>
              <w:rPr>
                <w:rStyle w:val="s0"/>
                <w:bCs/>
                <w:color w:val="auto"/>
                <w:sz w:val="18"/>
                <w:szCs w:val="18"/>
                <w:shd w:val="clear" w:color="auto" w:fill="FFFFFF"/>
              </w:rPr>
            </w:pPr>
            <w:r w:rsidRPr="00DE6E1A">
              <w:rPr>
                <w:rStyle w:val="s0"/>
                <w:color w:val="auto"/>
                <w:sz w:val="18"/>
                <w:szCs w:val="18"/>
                <w:shd w:val="clear" w:color="auto" w:fill="FFFFFF"/>
              </w:rPr>
              <w:t>НЗМ ДББҰ ПШО</w:t>
            </w:r>
          </w:p>
        </w:tc>
        <w:tc>
          <w:tcPr>
            <w:tcW w:w="2835" w:type="dxa"/>
          </w:tcPr>
          <w:p w14:paraId="16565CF6"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Негізгі Мектептегі инклюзивті білім беру практикасы</w:t>
            </w:r>
          </w:p>
        </w:tc>
        <w:tc>
          <w:tcPr>
            <w:tcW w:w="999" w:type="dxa"/>
          </w:tcPr>
          <w:p w14:paraId="0A3903E4" w14:textId="77777777" w:rsidR="00544C81" w:rsidRPr="00DE6E1A" w:rsidRDefault="00544C81" w:rsidP="00DE6E1A">
            <w:pPr>
              <w:spacing w:after="0" w:line="240" w:lineRule="auto"/>
              <w:rPr>
                <w:rStyle w:val="s0"/>
                <w:bCs/>
                <w:color w:val="auto"/>
                <w:sz w:val="18"/>
                <w:szCs w:val="18"/>
                <w:shd w:val="clear" w:color="auto" w:fill="FFFFFF"/>
              </w:rPr>
            </w:pPr>
            <w:r w:rsidRPr="00DE6E1A">
              <w:rPr>
                <w:rStyle w:val="s0"/>
                <w:color w:val="auto"/>
                <w:sz w:val="18"/>
                <w:szCs w:val="18"/>
                <w:shd w:val="clear" w:color="auto" w:fill="FFFFFF"/>
              </w:rPr>
              <w:t>80</w:t>
            </w:r>
          </w:p>
        </w:tc>
        <w:tc>
          <w:tcPr>
            <w:tcW w:w="985" w:type="dxa"/>
          </w:tcPr>
          <w:p w14:paraId="4856EFFC"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103048</w:t>
            </w:r>
          </w:p>
        </w:tc>
      </w:tr>
      <w:tr w:rsidR="00544C81" w:rsidRPr="00DE6E1A" w14:paraId="166B064A" w14:textId="77777777" w:rsidTr="0027497A">
        <w:trPr>
          <w:trHeight w:val="665"/>
          <w:jc w:val="center"/>
        </w:trPr>
        <w:tc>
          <w:tcPr>
            <w:tcW w:w="851" w:type="dxa"/>
          </w:tcPr>
          <w:p w14:paraId="4AE05EE1"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8</w:t>
            </w:r>
          </w:p>
        </w:tc>
        <w:tc>
          <w:tcPr>
            <w:tcW w:w="1701" w:type="dxa"/>
          </w:tcPr>
          <w:p w14:paraId="1CA4B7BB"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Караева Жанерке Жетписовна</w:t>
            </w:r>
          </w:p>
        </w:tc>
        <w:tc>
          <w:tcPr>
            <w:tcW w:w="1418" w:type="dxa"/>
          </w:tcPr>
          <w:p w14:paraId="76293A2D"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09.02.2024</w:t>
            </w:r>
          </w:p>
        </w:tc>
        <w:tc>
          <w:tcPr>
            <w:tcW w:w="1559" w:type="dxa"/>
          </w:tcPr>
          <w:p w14:paraId="26A9C7DC" w14:textId="77777777" w:rsidR="00544C81" w:rsidRPr="00DE6E1A" w:rsidRDefault="00544C81" w:rsidP="00DE6E1A">
            <w:pPr>
              <w:spacing w:after="0" w:line="240" w:lineRule="auto"/>
              <w:jc w:val="center"/>
              <w:rPr>
                <w:rStyle w:val="s0"/>
                <w:color w:val="auto"/>
                <w:sz w:val="18"/>
                <w:szCs w:val="18"/>
                <w:shd w:val="clear" w:color="auto" w:fill="FFFFFF"/>
              </w:rPr>
            </w:pPr>
            <w:r w:rsidRPr="00DE6E1A">
              <w:rPr>
                <w:rStyle w:val="s0"/>
                <w:color w:val="auto"/>
                <w:sz w:val="18"/>
                <w:szCs w:val="18"/>
                <w:shd w:val="clear" w:color="auto" w:fill="FFFFFF"/>
              </w:rPr>
              <w:t>НЗМ ДББҰ ПШО</w:t>
            </w:r>
          </w:p>
        </w:tc>
        <w:tc>
          <w:tcPr>
            <w:tcW w:w="2835" w:type="dxa"/>
          </w:tcPr>
          <w:p w14:paraId="5A6511F8"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lang w:val="kk-KZ"/>
              </w:rPr>
              <w:t>«</w:t>
            </w:r>
            <w:r w:rsidRPr="00DE6E1A">
              <w:rPr>
                <w:rStyle w:val="s0"/>
                <w:color w:val="auto"/>
                <w:sz w:val="18"/>
                <w:szCs w:val="18"/>
                <w:shd w:val="clear" w:color="auto" w:fill="FFFFFF"/>
              </w:rPr>
              <w:t>Ағылшын тілі мұғалімдерінің пәндік құзыреттілігін дамыту</w:t>
            </w:r>
            <w:r w:rsidRPr="00DE6E1A">
              <w:rPr>
                <w:rStyle w:val="s0"/>
                <w:color w:val="auto"/>
                <w:sz w:val="18"/>
                <w:szCs w:val="18"/>
                <w:shd w:val="clear" w:color="auto" w:fill="FFFFFF"/>
                <w:lang w:val="kk-KZ"/>
              </w:rPr>
              <w:t>»</w:t>
            </w:r>
          </w:p>
        </w:tc>
        <w:tc>
          <w:tcPr>
            <w:tcW w:w="999" w:type="dxa"/>
          </w:tcPr>
          <w:p w14:paraId="726F4922" w14:textId="77777777" w:rsidR="00544C81" w:rsidRPr="00DE6E1A" w:rsidRDefault="00544C81" w:rsidP="00DE6E1A">
            <w:pPr>
              <w:spacing w:after="0" w:line="240" w:lineRule="auto"/>
              <w:rPr>
                <w:rStyle w:val="s0"/>
                <w:color w:val="auto"/>
                <w:sz w:val="18"/>
                <w:szCs w:val="18"/>
                <w:shd w:val="clear" w:color="auto" w:fill="FFFFFF"/>
              </w:rPr>
            </w:pPr>
            <w:r w:rsidRPr="00DE6E1A">
              <w:rPr>
                <w:rStyle w:val="s0"/>
                <w:color w:val="auto"/>
                <w:sz w:val="18"/>
                <w:szCs w:val="18"/>
                <w:shd w:val="clear" w:color="auto" w:fill="FFFFFF"/>
              </w:rPr>
              <w:t>80</w:t>
            </w:r>
          </w:p>
        </w:tc>
        <w:tc>
          <w:tcPr>
            <w:tcW w:w="985" w:type="dxa"/>
          </w:tcPr>
          <w:p w14:paraId="325588BA"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021956</w:t>
            </w:r>
          </w:p>
        </w:tc>
      </w:tr>
      <w:tr w:rsidR="00544C81" w:rsidRPr="00DE6E1A" w14:paraId="66B7D8D8" w14:textId="77777777" w:rsidTr="0027497A">
        <w:trPr>
          <w:trHeight w:val="665"/>
          <w:jc w:val="center"/>
        </w:trPr>
        <w:tc>
          <w:tcPr>
            <w:tcW w:w="851" w:type="dxa"/>
          </w:tcPr>
          <w:p w14:paraId="22DCF9A2"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9</w:t>
            </w:r>
          </w:p>
        </w:tc>
        <w:tc>
          <w:tcPr>
            <w:tcW w:w="1701" w:type="dxa"/>
          </w:tcPr>
          <w:p w14:paraId="126190E6"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Караева Жанерке Жетписовна</w:t>
            </w:r>
          </w:p>
        </w:tc>
        <w:tc>
          <w:tcPr>
            <w:tcW w:w="1418" w:type="dxa"/>
          </w:tcPr>
          <w:p w14:paraId="44008140"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30.10-02.11.</w:t>
            </w:r>
          </w:p>
          <w:p w14:paraId="626B48D8"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2024</w:t>
            </w:r>
          </w:p>
        </w:tc>
        <w:tc>
          <w:tcPr>
            <w:tcW w:w="1559" w:type="dxa"/>
          </w:tcPr>
          <w:p w14:paraId="48D66314" w14:textId="77777777" w:rsidR="00544C81" w:rsidRPr="00DE6E1A" w:rsidRDefault="00544C81" w:rsidP="00DE6E1A">
            <w:pPr>
              <w:suppressAutoHyphens/>
              <w:snapToGrid w:val="0"/>
              <w:spacing w:after="0" w:line="240" w:lineRule="auto"/>
              <w:jc w:val="center"/>
              <w:rPr>
                <w:rStyle w:val="s0"/>
                <w:color w:val="auto"/>
                <w:sz w:val="18"/>
                <w:szCs w:val="18"/>
                <w:shd w:val="clear" w:color="auto" w:fill="FFFFFF"/>
                <w:lang w:val="kk-KZ"/>
              </w:rPr>
            </w:pPr>
            <w:r w:rsidRPr="00DE6E1A">
              <w:rPr>
                <w:rStyle w:val="s0"/>
                <w:color w:val="auto"/>
                <w:sz w:val="18"/>
                <w:szCs w:val="18"/>
                <w:shd w:val="clear" w:color="auto" w:fill="FFFFFF"/>
              </w:rPr>
              <w:t>«Өрлеу» біліктілікті арттыру ұлттық орталығы» АҚ</w:t>
            </w:r>
          </w:p>
        </w:tc>
        <w:tc>
          <w:tcPr>
            <w:tcW w:w="2835" w:type="dxa"/>
          </w:tcPr>
          <w:p w14:paraId="63A3E396"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lang w:val="kk-KZ"/>
              </w:rPr>
              <w:t>«Ағылшын тілі сабақтарында білім алушылардын функционалдық сауатылығын қалыптастыру»</w:t>
            </w:r>
          </w:p>
        </w:tc>
        <w:tc>
          <w:tcPr>
            <w:tcW w:w="999" w:type="dxa"/>
          </w:tcPr>
          <w:p w14:paraId="215ECBDC" w14:textId="77777777" w:rsidR="00544C81" w:rsidRPr="00DE6E1A" w:rsidRDefault="00544C81" w:rsidP="00DE6E1A">
            <w:pPr>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40</w:t>
            </w:r>
          </w:p>
        </w:tc>
        <w:tc>
          <w:tcPr>
            <w:tcW w:w="985" w:type="dxa"/>
          </w:tcPr>
          <w:p w14:paraId="4CBF6CA5"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1034630</w:t>
            </w:r>
          </w:p>
        </w:tc>
      </w:tr>
      <w:tr w:rsidR="00544C81" w:rsidRPr="00DE6E1A" w14:paraId="1765CEBF" w14:textId="77777777" w:rsidTr="0027497A">
        <w:trPr>
          <w:trHeight w:val="665"/>
          <w:jc w:val="center"/>
        </w:trPr>
        <w:tc>
          <w:tcPr>
            <w:tcW w:w="851" w:type="dxa"/>
          </w:tcPr>
          <w:p w14:paraId="3606CDAE"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10</w:t>
            </w:r>
          </w:p>
        </w:tc>
        <w:tc>
          <w:tcPr>
            <w:tcW w:w="1701" w:type="dxa"/>
          </w:tcPr>
          <w:p w14:paraId="3E0D65AD"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Караева Жанерке Жетписовна</w:t>
            </w:r>
          </w:p>
        </w:tc>
        <w:tc>
          <w:tcPr>
            <w:tcW w:w="1418" w:type="dxa"/>
          </w:tcPr>
          <w:p w14:paraId="2302730B"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08.11.2024</w:t>
            </w:r>
          </w:p>
        </w:tc>
        <w:tc>
          <w:tcPr>
            <w:tcW w:w="1559" w:type="dxa"/>
          </w:tcPr>
          <w:p w14:paraId="300434A1" w14:textId="77777777" w:rsidR="00544C81" w:rsidRPr="00DE6E1A" w:rsidRDefault="00544C81" w:rsidP="00DE6E1A">
            <w:pPr>
              <w:spacing w:after="0" w:line="240" w:lineRule="auto"/>
              <w:jc w:val="center"/>
              <w:rPr>
                <w:rStyle w:val="s0"/>
                <w:color w:val="auto"/>
                <w:sz w:val="18"/>
                <w:szCs w:val="18"/>
                <w:shd w:val="clear" w:color="auto" w:fill="FFFFFF"/>
              </w:rPr>
            </w:pPr>
            <w:r w:rsidRPr="00DE6E1A">
              <w:rPr>
                <w:rStyle w:val="s0"/>
                <w:color w:val="auto"/>
                <w:sz w:val="18"/>
                <w:szCs w:val="18"/>
                <w:shd w:val="clear" w:color="auto" w:fill="FFFFFF"/>
              </w:rPr>
              <w:t>НЗМ ДББҰ ПШО</w:t>
            </w:r>
          </w:p>
        </w:tc>
        <w:tc>
          <w:tcPr>
            <w:tcW w:w="2835" w:type="dxa"/>
          </w:tcPr>
          <w:p w14:paraId="2C63D0D7"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Негізгі Мектептегі инклюзивті білім беру практикасы</w:t>
            </w:r>
          </w:p>
        </w:tc>
        <w:tc>
          <w:tcPr>
            <w:tcW w:w="999" w:type="dxa"/>
          </w:tcPr>
          <w:p w14:paraId="0C4FA578" w14:textId="77777777" w:rsidR="00544C81" w:rsidRPr="00DE6E1A" w:rsidRDefault="00544C81" w:rsidP="00DE6E1A">
            <w:pPr>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80</w:t>
            </w:r>
          </w:p>
        </w:tc>
        <w:tc>
          <w:tcPr>
            <w:tcW w:w="985" w:type="dxa"/>
          </w:tcPr>
          <w:p w14:paraId="668BAC81"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103029</w:t>
            </w:r>
          </w:p>
        </w:tc>
      </w:tr>
      <w:tr w:rsidR="00544C81" w:rsidRPr="00DE6E1A" w14:paraId="58288433" w14:textId="77777777" w:rsidTr="0027497A">
        <w:trPr>
          <w:trHeight w:val="665"/>
          <w:jc w:val="center"/>
        </w:trPr>
        <w:tc>
          <w:tcPr>
            <w:tcW w:w="851" w:type="dxa"/>
          </w:tcPr>
          <w:p w14:paraId="37B92EDC"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11</w:t>
            </w:r>
          </w:p>
        </w:tc>
        <w:tc>
          <w:tcPr>
            <w:tcW w:w="1701" w:type="dxa"/>
          </w:tcPr>
          <w:p w14:paraId="56476D9C"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Оспанова Кымбат Топашевна</w:t>
            </w:r>
          </w:p>
        </w:tc>
        <w:tc>
          <w:tcPr>
            <w:tcW w:w="1418" w:type="dxa"/>
          </w:tcPr>
          <w:p w14:paraId="0D44E2A6"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lang w:val="kk-KZ"/>
              </w:rPr>
              <w:t>08.11.2024</w:t>
            </w:r>
          </w:p>
        </w:tc>
        <w:tc>
          <w:tcPr>
            <w:tcW w:w="1559" w:type="dxa"/>
          </w:tcPr>
          <w:p w14:paraId="26B7C024" w14:textId="77777777" w:rsidR="00544C81" w:rsidRPr="00DE6E1A" w:rsidRDefault="00544C81" w:rsidP="00DE6E1A">
            <w:pPr>
              <w:spacing w:after="0" w:line="240" w:lineRule="auto"/>
              <w:jc w:val="center"/>
              <w:rPr>
                <w:rStyle w:val="s0"/>
                <w:color w:val="auto"/>
                <w:sz w:val="18"/>
                <w:szCs w:val="18"/>
                <w:shd w:val="clear" w:color="auto" w:fill="FFFFFF"/>
                <w:lang w:val="kk-KZ"/>
              </w:rPr>
            </w:pPr>
            <w:r w:rsidRPr="00DE6E1A">
              <w:rPr>
                <w:rStyle w:val="s0"/>
                <w:color w:val="auto"/>
                <w:sz w:val="18"/>
                <w:szCs w:val="18"/>
                <w:shd w:val="clear" w:color="auto" w:fill="FFFFFF"/>
              </w:rPr>
              <w:t>НЗМ ДББҰ ПШО</w:t>
            </w:r>
          </w:p>
        </w:tc>
        <w:tc>
          <w:tcPr>
            <w:tcW w:w="2835" w:type="dxa"/>
          </w:tcPr>
          <w:p w14:paraId="7252E3A4"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lang w:val="kk-KZ"/>
              </w:rPr>
              <w:t>Негізгі Мектептегі инклюзивті білім беру практикасы</w:t>
            </w:r>
          </w:p>
        </w:tc>
        <w:tc>
          <w:tcPr>
            <w:tcW w:w="999" w:type="dxa"/>
          </w:tcPr>
          <w:p w14:paraId="70F3FE1D" w14:textId="77777777" w:rsidR="00544C81" w:rsidRPr="00DE6E1A" w:rsidRDefault="00544C81" w:rsidP="00DE6E1A">
            <w:pPr>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lang w:val="kk-KZ"/>
              </w:rPr>
              <w:t>80</w:t>
            </w:r>
          </w:p>
        </w:tc>
        <w:tc>
          <w:tcPr>
            <w:tcW w:w="985" w:type="dxa"/>
          </w:tcPr>
          <w:p w14:paraId="5B68A255"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lang w:val="kk-KZ"/>
              </w:rPr>
              <w:t>103034</w:t>
            </w:r>
          </w:p>
        </w:tc>
      </w:tr>
      <w:tr w:rsidR="00544C81" w:rsidRPr="00DE6E1A" w14:paraId="34E64B94" w14:textId="77777777" w:rsidTr="0027497A">
        <w:trPr>
          <w:trHeight w:val="665"/>
          <w:jc w:val="center"/>
        </w:trPr>
        <w:tc>
          <w:tcPr>
            <w:tcW w:w="851" w:type="dxa"/>
          </w:tcPr>
          <w:p w14:paraId="256472E5"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12</w:t>
            </w:r>
          </w:p>
        </w:tc>
        <w:tc>
          <w:tcPr>
            <w:tcW w:w="1701" w:type="dxa"/>
          </w:tcPr>
          <w:p w14:paraId="199870EB"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Оспанова Кымбат Топашевна</w:t>
            </w:r>
          </w:p>
        </w:tc>
        <w:tc>
          <w:tcPr>
            <w:tcW w:w="1418" w:type="dxa"/>
          </w:tcPr>
          <w:p w14:paraId="0830A3EB"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rPr>
              <w:t>3.08-8.08.2025</w:t>
            </w:r>
          </w:p>
        </w:tc>
        <w:tc>
          <w:tcPr>
            <w:tcW w:w="1559" w:type="dxa"/>
          </w:tcPr>
          <w:p w14:paraId="4D0D18DB" w14:textId="77777777" w:rsidR="00544C81" w:rsidRPr="00DE6E1A" w:rsidRDefault="00544C81" w:rsidP="00DE6E1A">
            <w:pPr>
              <w:spacing w:after="0" w:line="240" w:lineRule="auto"/>
              <w:jc w:val="center"/>
              <w:rPr>
                <w:rStyle w:val="s0"/>
                <w:color w:val="auto"/>
                <w:sz w:val="18"/>
                <w:szCs w:val="18"/>
                <w:shd w:val="clear" w:color="auto" w:fill="FFFFFF"/>
                <w:lang w:val="kk-KZ"/>
              </w:rPr>
            </w:pPr>
            <w:r w:rsidRPr="00DE6E1A">
              <w:rPr>
                <w:rStyle w:val="s0"/>
                <w:color w:val="auto"/>
                <w:sz w:val="18"/>
                <w:szCs w:val="18"/>
                <w:shd w:val="clear" w:color="auto" w:fill="FFFFFF"/>
              </w:rPr>
              <w:t>НЗМ ДББҰ ПШО</w:t>
            </w:r>
          </w:p>
        </w:tc>
        <w:tc>
          <w:tcPr>
            <w:tcW w:w="2835" w:type="dxa"/>
          </w:tcPr>
          <w:p w14:paraId="0A7F6307"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rPr>
              <w:t>Оқушылардың функционалдық сауаттылығын дамыту</w:t>
            </w:r>
          </w:p>
        </w:tc>
        <w:tc>
          <w:tcPr>
            <w:tcW w:w="999" w:type="dxa"/>
          </w:tcPr>
          <w:p w14:paraId="5406B25F" w14:textId="77777777" w:rsidR="00544C81" w:rsidRPr="00DE6E1A" w:rsidRDefault="00544C81" w:rsidP="00DE6E1A">
            <w:pPr>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rPr>
              <w:t>16</w:t>
            </w:r>
          </w:p>
        </w:tc>
        <w:tc>
          <w:tcPr>
            <w:tcW w:w="985" w:type="dxa"/>
          </w:tcPr>
          <w:p w14:paraId="1FF5D482"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01259</w:t>
            </w:r>
            <w:r w:rsidRPr="00DE6E1A">
              <w:rPr>
                <w:rStyle w:val="s0"/>
                <w:color w:val="auto"/>
                <w:sz w:val="18"/>
                <w:szCs w:val="18"/>
                <w:shd w:val="clear" w:color="auto" w:fill="FFFFFF"/>
              </w:rPr>
              <w:t>vhp</w:t>
            </w:r>
          </w:p>
        </w:tc>
      </w:tr>
      <w:tr w:rsidR="00544C81" w:rsidRPr="00DE6E1A" w14:paraId="6588D2C9" w14:textId="77777777" w:rsidTr="0027497A">
        <w:trPr>
          <w:trHeight w:val="665"/>
          <w:jc w:val="center"/>
        </w:trPr>
        <w:tc>
          <w:tcPr>
            <w:tcW w:w="851" w:type="dxa"/>
          </w:tcPr>
          <w:p w14:paraId="01EE4A21"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13</w:t>
            </w:r>
          </w:p>
        </w:tc>
        <w:tc>
          <w:tcPr>
            <w:tcW w:w="1701" w:type="dxa"/>
          </w:tcPr>
          <w:p w14:paraId="2D9E93E7" w14:textId="77777777" w:rsidR="00544C81" w:rsidRPr="00DE6E1A" w:rsidRDefault="00544C81" w:rsidP="00DE6E1A">
            <w:pPr>
              <w:suppressAutoHyphens/>
              <w:snapToGrid w:val="0"/>
              <w:spacing w:after="0" w:line="240" w:lineRule="auto"/>
              <w:rPr>
                <w:rStyle w:val="s0"/>
                <w:bCs/>
                <w:color w:val="auto"/>
                <w:sz w:val="18"/>
                <w:szCs w:val="18"/>
                <w:shd w:val="clear" w:color="auto" w:fill="FFFFFF"/>
              </w:rPr>
            </w:pPr>
            <w:r w:rsidRPr="00DE6E1A">
              <w:rPr>
                <w:rStyle w:val="s0"/>
                <w:color w:val="auto"/>
                <w:sz w:val="18"/>
                <w:szCs w:val="18"/>
                <w:shd w:val="clear" w:color="auto" w:fill="FFFFFF"/>
              </w:rPr>
              <w:t xml:space="preserve"> </w:t>
            </w:r>
            <w:r w:rsidRPr="00DE6E1A">
              <w:rPr>
                <w:rFonts w:ascii="Times New Roman" w:hAnsi="Times New Roman" w:cs="Times New Roman"/>
                <w:bCs/>
                <w:sz w:val="18"/>
                <w:szCs w:val="18"/>
                <w:lang w:val="kk-KZ"/>
              </w:rPr>
              <w:t>Макенова Айгерим Алибекқызы</w:t>
            </w:r>
          </w:p>
        </w:tc>
        <w:tc>
          <w:tcPr>
            <w:tcW w:w="1418" w:type="dxa"/>
          </w:tcPr>
          <w:p w14:paraId="379CDC70"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w:t>
            </w:r>
          </w:p>
        </w:tc>
        <w:tc>
          <w:tcPr>
            <w:tcW w:w="1559" w:type="dxa"/>
          </w:tcPr>
          <w:p w14:paraId="17C1852A" w14:textId="77777777" w:rsidR="00544C81" w:rsidRPr="00DE6E1A" w:rsidRDefault="00544C81" w:rsidP="00DE6E1A">
            <w:pPr>
              <w:spacing w:after="0" w:line="240" w:lineRule="auto"/>
              <w:rPr>
                <w:rStyle w:val="s0"/>
                <w:color w:val="auto"/>
                <w:sz w:val="18"/>
                <w:szCs w:val="18"/>
                <w:shd w:val="clear" w:color="auto" w:fill="FFFFFF"/>
              </w:rPr>
            </w:pPr>
          </w:p>
        </w:tc>
        <w:tc>
          <w:tcPr>
            <w:tcW w:w="2835" w:type="dxa"/>
          </w:tcPr>
          <w:p w14:paraId="761E52E1"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p>
        </w:tc>
        <w:tc>
          <w:tcPr>
            <w:tcW w:w="999" w:type="dxa"/>
          </w:tcPr>
          <w:p w14:paraId="045E6B8A" w14:textId="77777777" w:rsidR="00544C81" w:rsidRPr="00DE6E1A" w:rsidRDefault="00544C81" w:rsidP="00DE6E1A">
            <w:pPr>
              <w:spacing w:after="0" w:line="240" w:lineRule="auto"/>
              <w:rPr>
                <w:rStyle w:val="s0"/>
                <w:color w:val="auto"/>
                <w:sz w:val="18"/>
                <w:szCs w:val="18"/>
                <w:shd w:val="clear" w:color="auto" w:fill="FFFFFF"/>
              </w:rPr>
            </w:pPr>
          </w:p>
        </w:tc>
        <w:tc>
          <w:tcPr>
            <w:tcW w:w="985" w:type="dxa"/>
          </w:tcPr>
          <w:p w14:paraId="355052E4"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p>
        </w:tc>
      </w:tr>
      <w:tr w:rsidR="00544C81" w:rsidRPr="00DE6E1A" w14:paraId="2572B452" w14:textId="77777777" w:rsidTr="0027497A">
        <w:trPr>
          <w:trHeight w:val="665"/>
          <w:jc w:val="center"/>
        </w:trPr>
        <w:tc>
          <w:tcPr>
            <w:tcW w:w="851" w:type="dxa"/>
          </w:tcPr>
          <w:p w14:paraId="4D0B60AE"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14</w:t>
            </w:r>
          </w:p>
        </w:tc>
        <w:tc>
          <w:tcPr>
            <w:tcW w:w="1701" w:type="dxa"/>
          </w:tcPr>
          <w:p w14:paraId="4888D01F"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Cыздыкова Гульшат Болатовна</w:t>
            </w:r>
          </w:p>
        </w:tc>
        <w:tc>
          <w:tcPr>
            <w:tcW w:w="1418" w:type="dxa"/>
          </w:tcPr>
          <w:p w14:paraId="43A51818"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30.10.-02.11.</w:t>
            </w:r>
          </w:p>
          <w:p w14:paraId="2F9A1A99"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2024.</w:t>
            </w:r>
          </w:p>
        </w:tc>
        <w:tc>
          <w:tcPr>
            <w:tcW w:w="1559" w:type="dxa"/>
          </w:tcPr>
          <w:p w14:paraId="45FB3D2B" w14:textId="77777777" w:rsidR="00544C81" w:rsidRPr="00DE6E1A" w:rsidRDefault="00544C81" w:rsidP="00DE6E1A">
            <w:pPr>
              <w:spacing w:after="0" w:line="240" w:lineRule="auto"/>
              <w:jc w:val="center"/>
              <w:rPr>
                <w:rStyle w:val="s0"/>
                <w:color w:val="auto"/>
                <w:sz w:val="18"/>
                <w:szCs w:val="18"/>
                <w:shd w:val="clear" w:color="auto" w:fill="FFFFFF"/>
              </w:rPr>
            </w:pPr>
            <w:r w:rsidRPr="00DE6E1A">
              <w:rPr>
                <w:rStyle w:val="s0"/>
                <w:color w:val="auto"/>
                <w:sz w:val="18"/>
                <w:szCs w:val="18"/>
                <w:shd w:val="clear" w:color="auto" w:fill="FFFFFF"/>
              </w:rPr>
              <w:t>«Өрлеу» біліктілікті арттыру ұлттық орталығы» АҚ</w:t>
            </w:r>
          </w:p>
        </w:tc>
        <w:tc>
          <w:tcPr>
            <w:tcW w:w="2835" w:type="dxa"/>
          </w:tcPr>
          <w:p w14:paraId="52666F70" w14:textId="77777777" w:rsidR="00544C81" w:rsidRPr="00DE6E1A" w:rsidRDefault="00544C81" w:rsidP="00DE6E1A">
            <w:pPr>
              <w:suppressAutoHyphens/>
              <w:snapToGrid w:val="0"/>
              <w:spacing w:after="0" w:line="240" w:lineRule="auto"/>
              <w:rPr>
                <w:rStyle w:val="s0"/>
                <w:color w:val="auto"/>
                <w:sz w:val="18"/>
                <w:szCs w:val="18"/>
                <w:shd w:val="clear" w:color="auto" w:fill="FFFFFF"/>
                <w:lang w:val="kk-KZ"/>
              </w:rPr>
            </w:pPr>
            <w:r w:rsidRPr="00DE6E1A">
              <w:rPr>
                <w:rStyle w:val="s0"/>
                <w:color w:val="auto"/>
                <w:sz w:val="18"/>
                <w:szCs w:val="18"/>
                <w:shd w:val="clear" w:color="auto" w:fill="FFFFFF"/>
              </w:rPr>
              <w:t>А</w:t>
            </w:r>
            <w:r w:rsidRPr="00DE6E1A">
              <w:rPr>
                <w:rStyle w:val="s0"/>
                <w:color w:val="auto"/>
                <w:sz w:val="18"/>
                <w:szCs w:val="18"/>
                <w:shd w:val="clear" w:color="auto" w:fill="FFFFFF"/>
                <w:lang w:val="kk-KZ"/>
              </w:rPr>
              <w:t xml:space="preserve">ғылшын тілі сабақтарынды білім алушылардың функционалдық </w:t>
            </w:r>
            <w:r w:rsidRPr="00DE6E1A">
              <w:rPr>
                <w:rStyle w:val="s0"/>
                <w:color w:val="auto"/>
                <w:sz w:val="18"/>
                <w:szCs w:val="18"/>
                <w:shd w:val="clear" w:color="auto" w:fill="FFFFFF"/>
              </w:rPr>
              <w:t>сауаттылығын</w:t>
            </w:r>
            <w:r w:rsidRPr="00DE6E1A">
              <w:rPr>
                <w:rStyle w:val="s0"/>
                <w:color w:val="auto"/>
                <w:sz w:val="18"/>
                <w:szCs w:val="18"/>
                <w:shd w:val="clear" w:color="auto" w:fill="FFFFFF"/>
                <w:lang w:val="kk-KZ"/>
              </w:rPr>
              <w:t xml:space="preserve"> калыптарыстыру</w:t>
            </w:r>
          </w:p>
        </w:tc>
        <w:tc>
          <w:tcPr>
            <w:tcW w:w="999" w:type="dxa"/>
          </w:tcPr>
          <w:p w14:paraId="3ECE0D34" w14:textId="77777777" w:rsidR="00544C81" w:rsidRPr="00DE6E1A" w:rsidRDefault="00544C81" w:rsidP="00DE6E1A">
            <w:pPr>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40</w:t>
            </w:r>
          </w:p>
        </w:tc>
        <w:tc>
          <w:tcPr>
            <w:tcW w:w="985" w:type="dxa"/>
          </w:tcPr>
          <w:p w14:paraId="01DD64DA"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1034640</w:t>
            </w:r>
          </w:p>
        </w:tc>
      </w:tr>
      <w:tr w:rsidR="00544C81" w:rsidRPr="00DE6E1A" w14:paraId="279BB488" w14:textId="77777777" w:rsidTr="0027497A">
        <w:trPr>
          <w:trHeight w:val="665"/>
          <w:jc w:val="center"/>
        </w:trPr>
        <w:tc>
          <w:tcPr>
            <w:tcW w:w="851" w:type="dxa"/>
          </w:tcPr>
          <w:p w14:paraId="3C7C7F50"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15</w:t>
            </w:r>
          </w:p>
        </w:tc>
        <w:tc>
          <w:tcPr>
            <w:tcW w:w="1701" w:type="dxa"/>
          </w:tcPr>
          <w:p w14:paraId="0F2D0286"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Cыздыкова Гульшат Болатовна</w:t>
            </w:r>
          </w:p>
        </w:tc>
        <w:tc>
          <w:tcPr>
            <w:tcW w:w="1418" w:type="dxa"/>
          </w:tcPr>
          <w:p w14:paraId="4CC675B8"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26.03.-29.03.</w:t>
            </w:r>
          </w:p>
          <w:p w14:paraId="749EDFAB"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2025.</w:t>
            </w:r>
          </w:p>
        </w:tc>
        <w:tc>
          <w:tcPr>
            <w:tcW w:w="1559" w:type="dxa"/>
          </w:tcPr>
          <w:p w14:paraId="0DF79C6F" w14:textId="77777777" w:rsidR="00544C81" w:rsidRPr="00DE6E1A" w:rsidRDefault="00544C81" w:rsidP="00DE6E1A">
            <w:pPr>
              <w:spacing w:after="0" w:line="240" w:lineRule="auto"/>
              <w:jc w:val="center"/>
              <w:rPr>
                <w:rStyle w:val="s0"/>
                <w:color w:val="auto"/>
                <w:sz w:val="18"/>
                <w:szCs w:val="18"/>
                <w:shd w:val="clear" w:color="auto" w:fill="FFFFFF"/>
              </w:rPr>
            </w:pPr>
            <w:r w:rsidRPr="00DE6E1A">
              <w:rPr>
                <w:rStyle w:val="s0"/>
                <w:color w:val="auto"/>
                <w:sz w:val="18"/>
                <w:szCs w:val="18"/>
                <w:shd w:val="clear" w:color="auto" w:fill="FFFFFF"/>
              </w:rPr>
              <w:t>«Өрлеу» біліктілікті арттыру ұлттық орталығы» АҚ</w:t>
            </w:r>
          </w:p>
        </w:tc>
        <w:tc>
          <w:tcPr>
            <w:tcW w:w="2835" w:type="dxa"/>
          </w:tcPr>
          <w:p w14:paraId="6F3904CB"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Ағылшын тілі сабағы: позитивті-эмоционалды өзара әрекеттесуді құру тәжірибесі</w:t>
            </w:r>
          </w:p>
        </w:tc>
        <w:tc>
          <w:tcPr>
            <w:tcW w:w="999" w:type="dxa"/>
          </w:tcPr>
          <w:p w14:paraId="7979E1F8" w14:textId="77777777" w:rsidR="00544C81" w:rsidRPr="00DE6E1A" w:rsidRDefault="00544C81" w:rsidP="00DE6E1A">
            <w:pPr>
              <w:spacing w:after="0" w:line="240" w:lineRule="auto"/>
              <w:rPr>
                <w:rStyle w:val="s0"/>
                <w:color w:val="auto"/>
                <w:sz w:val="18"/>
                <w:szCs w:val="18"/>
                <w:shd w:val="clear" w:color="auto" w:fill="FFFFFF"/>
              </w:rPr>
            </w:pPr>
            <w:r w:rsidRPr="00DE6E1A">
              <w:rPr>
                <w:rStyle w:val="s0"/>
                <w:color w:val="auto"/>
                <w:sz w:val="18"/>
                <w:szCs w:val="18"/>
                <w:shd w:val="clear" w:color="auto" w:fill="FFFFFF"/>
                <w:lang w:val="kk-KZ"/>
              </w:rPr>
              <w:t>40</w:t>
            </w:r>
          </w:p>
        </w:tc>
        <w:tc>
          <w:tcPr>
            <w:tcW w:w="985" w:type="dxa"/>
          </w:tcPr>
          <w:p w14:paraId="53DEDB9B" w14:textId="77777777" w:rsidR="00544C81" w:rsidRPr="00DE6E1A" w:rsidRDefault="00544C81" w:rsidP="00DE6E1A">
            <w:pPr>
              <w:suppressAutoHyphens/>
              <w:snapToGrid w:val="0"/>
              <w:spacing w:after="0" w:line="240" w:lineRule="auto"/>
              <w:rPr>
                <w:rStyle w:val="s0"/>
                <w:color w:val="auto"/>
                <w:sz w:val="18"/>
                <w:szCs w:val="18"/>
                <w:shd w:val="clear" w:color="auto" w:fill="FFFFFF"/>
              </w:rPr>
            </w:pPr>
            <w:r w:rsidRPr="00DE6E1A">
              <w:rPr>
                <w:rStyle w:val="s0"/>
                <w:color w:val="auto"/>
                <w:sz w:val="18"/>
                <w:szCs w:val="18"/>
                <w:shd w:val="clear" w:color="auto" w:fill="FFFFFF"/>
              </w:rPr>
              <w:t>1036767</w:t>
            </w:r>
          </w:p>
        </w:tc>
      </w:tr>
    </w:tbl>
    <w:p w14:paraId="1B699C7A" w14:textId="77777777" w:rsidR="00544C81" w:rsidRPr="004D4E4B" w:rsidRDefault="00544C81" w:rsidP="00DE6E1A">
      <w:pPr>
        <w:spacing w:after="0" w:line="240" w:lineRule="auto"/>
        <w:ind w:firstLine="709"/>
        <w:jc w:val="both"/>
        <w:rPr>
          <w:rFonts w:ascii="Times New Roman" w:hAnsi="Times New Roman" w:cs="Times New Roman"/>
          <w:sz w:val="28"/>
          <w:szCs w:val="28"/>
        </w:rPr>
      </w:pPr>
    </w:p>
    <w:p w14:paraId="7127CA62" w14:textId="77777777" w:rsidR="00544C81" w:rsidRPr="004D4E4B" w:rsidRDefault="00544C81" w:rsidP="00DE6E1A">
      <w:pPr>
        <w:spacing w:after="0" w:line="240" w:lineRule="auto"/>
        <w:ind w:firstLine="709"/>
        <w:jc w:val="both"/>
        <w:rPr>
          <w:rFonts w:ascii="Times New Roman" w:hAnsi="Times New Roman" w:cs="Times New Roman"/>
          <w:sz w:val="28"/>
          <w:szCs w:val="2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843"/>
        <w:gridCol w:w="1105"/>
        <w:gridCol w:w="2140"/>
        <w:gridCol w:w="2046"/>
        <w:gridCol w:w="999"/>
        <w:gridCol w:w="1251"/>
      </w:tblGrid>
      <w:tr w:rsidR="00544C81" w:rsidRPr="00DE6E1A" w14:paraId="3E8869B9" w14:textId="77777777" w:rsidTr="00DE6E1A">
        <w:trPr>
          <w:trHeight w:val="590"/>
          <w:jc w:val="center"/>
        </w:trPr>
        <w:tc>
          <w:tcPr>
            <w:tcW w:w="10348" w:type="dxa"/>
            <w:gridSpan w:val="7"/>
            <w:shd w:val="clear" w:color="auto" w:fill="D9D9D9" w:themeFill="background1" w:themeFillShade="D9"/>
          </w:tcPr>
          <w:p w14:paraId="1E8BF855"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rPr>
            </w:pPr>
            <w:r w:rsidRPr="00DE6E1A">
              <w:rPr>
                <w:rFonts w:ascii="Times New Roman" w:hAnsi="Times New Roman" w:cs="Times New Roman"/>
                <w:b/>
                <w:bCs/>
                <w:sz w:val="20"/>
                <w:szCs w:val="20"/>
                <w:lang w:val="kk-KZ"/>
              </w:rPr>
              <w:t>Орыс тілі мұғалімдерінің ӘБ-нің сертификаттарына сілтеме</w:t>
            </w:r>
            <w:r w:rsidRPr="00DE6E1A">
              <w:rPr>
                <w:rStyle w:val="s0"/>
                <w:b/>
                <w:color w:val="auto"/>
                <w:sz w:val="20"/>
                <w:szCs w:val="20"/>
                <w:shd w:val="clear" w:color="auto" w:fill="FFFFFF"/>
              </w:rPr>
              <w:t xml:space="preserve">  </w:t>
            </w:r>
          </w:p>
          <w:p w14:paraId="7AC2898D" w14:textId="77777777" w:rsidR="00544C81" w:rsidRPr="00DE6E1A" w:rsidRDefault="00BA26C1" w:rsidP="00DE6E1A">
            <w:pPr>
              <w:suppressAutoHyphens/>
              <w:snapToGrid w:val="0"/>
              <w:spacing w:after="0" w:line="240" w:lineRule="auto"/>
              <w:jc w:val="center"/>
              <w:rPr>
                <w:rStyle w:val="s0"/>
                <w:b/>
                <w:color w:val="auto"/>
                <w:sz w:val="20"/>
                <w:szCs w:val="20"/>
                <w:shd w:val="clear" w:color="auto" w:fill="FFFFFF"/>
              </w:rPr>
            </w:pPr>
            <w:hyperlink r:id="rId21" w:history="1">
              <w:r w:rsidR="00544C81" w:rsidRPr="00DE6E1A">
                <w:rPr>
                  <w:rStyle w:val="af0"/>
                  <w:rFonts w:ascii="Times New Roman" w:hAnsi="Times New Roman" w:cs="Times New Roman"/>
                  <w:b/>
                  <w:color w:val="auto"/>
                  <w:sz w:val="20"/>
                  <w:szCs w:val="20"/>
                  <w:shd w:val="clear" w:color="auto" w:fill="FFFFFF"/>
                </w:rPr>
                <w:t>https://drive.google.com/drive/folders/12VSkD_rr2evNXF31CRQ_x-DuNtqrrqro?usp=sharing</w:t>
              </w:r>
            </w:hyperlink>
          </w:p>
          <w:p w14:paraId="1423DAAA"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rPr>
            </w:pPr>
          </w:p>
        </w:tc>
      </w:tr>
      <w:tr w:rsidR="00544C81" w:rsidRPr="00DE6E1A" w14:paraId="1A4EB16C" w14:textId="77777777" w:rsidTr="00DE6E1A">
        <w:trPr>
          <w:trHeight w:val="590"/>
          <w:jc w:val="center"/>
        </w:trPr>
        <w:tc>
          <w:tcPr>
            <w:tcW w:w="964" w:type="dxa"/>
          </w:tcPr>
          <w:p w14:paraId="124CC05E" w14:textId="77777777" w:rsidR="00544C81" w:rsidRPr="00DE6E1A" w:rsidRDefault="00544C81" w:rsidP="00DE6E1A">
            <w:pPr>
              <w:suppressAutoHyphens/>
              <w:snapToGrid w:val="0"/>
              <w:spacing w:after="0" w:line="240" w:lineRule="auto"/>
              <w:jc w:val="center"/>
              <w:rPr>
                <w:rFonts w:ascii="Times New Roman" w:hAnsi="Times New Roman" w:cs="Times New Roman"/>
                <w:b/>
                <w:sz w:val="20"/>
                <w:szCs w:val="20"/>
                <w:lang w:val="kk-KZ"/>
              </w:rPr>
            </w:pPr>
            <w:r w:rsidRPr="00DE6E1A">
              <w:rPr>
                <w:rFonts w:ascii="Times New Roman" w:hAnsi="Times New Roman" w:cs="Times New Roman"/>
                <w:b/>
                <w:sz w:val="20"/>
                <w:szCs w:val="20"/>
                <w:lang w:val="kk-KZ"/>
              </w:rPr>
              <w:t>№</w:t>
            </w:r>
          </w:p>
        </w:tc>
        <w:tc>
          <w:tcPr>
            <w:tcW w:w="1843" w:type="dxa"/>
          </w:tcPr>
          <w:p w14:paraId="257C87AE" w14:textId="77777777" w:rsidR="00544C81" w:rsidRPr="00DE6E1A" w:rsidRDefault="00544C81" w:rsidP="00DE6E1A">
            <w:pPr>
              <w:suppressAutoHyphens/>
              <w:snapToGrid w:val="0"/>
              <w:spacing w:after="0" w:line="240" w:lineRule="auto"/>
              <w:jc w:val="center"/>
              <w:rPr>
                <w:rFonts w:ascii="Times New Roman" w:hAnsi="Times New Roman" w:cs="Times New Roman"/>
                <w:b/>
                <w:sz w:val="20"/>
                <w:szCs w:val="20"/>
                <w:lang w:val="kk-KZ"/>
              </w:rPr>
            </w:pPr>
            <w:r w:rsidRPr="00DE6E1A">
              <w:rPr>
                <w:rFonts w:ascii="Times New Roman" w:hAnsi="Times New Roman" w:cs="Times New Roman"/>
                <w:b/>
                <w:sz w:val="20"/>
                <w:szCs w:val="20"/>
                <w:lang w:val="kk-KZ"/>
              </w:rPr>
              <w:t>Курстан өткен педагогтың</w:t>
            </w:r>
          </w:p>
          <w:p w14:paraId="356DD429"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lang w:val="kk-KZ"/>
              </w:rPr>
            </w:pPr>
            <w:r w:rsidRPr="00DE6E1A">
              <w:rPr>
                <w:rFonts w:ascii="Times New Roman" w:hAnsi="Times New Roman" w:cs="Times New Roman"/>
                <w:b/>
                <w:sz w:val="20"/>
                <w:szCs w:val="20"/>
                <w:lang w:val="kk-KZ"/>
              </w:rPr>
              <w:t>аты-жөні</w:t>
            </w:r>
          </w:p>
        </w:tc>
        <w:tc>
          <w:tcPr>
            <w:tcW w:w="1105" w:type="dxa"/>
            <w:vAlign w:val="center"/>
          </w:tcPr>
          <w:p w14:paraId="5170FA57"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rPr>
            </w:pPr>
            <w:r w:rsidRPr="00DE6E1A">
              <w:rPr>
                <w:rFonts w:ascii="Times New Roman" w:hAnsi="Times New Roman" w:cs="Times New Roman"/>
                <w:b/>
                <w:sz w:val="20"/>
                <w:szCs w:val="20"/>
                <w:shd w:val="clear" w:color="auto" w:fill="FFFFFF"/>
                <w:lang w:val="kk-KZ"/>
              </w:rPr>
              <w:t>Курстан өткен күн</w:t>
            </w:r>
          </w:p>
        </w:tc>
        <w:tc>
          <w:tcPr>
            <w:tcW w:w="2140" w:type="dxa"/>
            <w:vAlign w:val="center"/>
          </w:tcPr>
          <w:p w14:paraId="7640C673"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rPr>
            </w:pPr>
            <w:r w:rsidRPr="00DE6E1A">
              <w:rPr>
                <w:rFonts w:ascii="Times New Roman" w:hAnsi="Times New Roman" w:cs="Times New Roman"/>
                <w:b/>
                <w:sz w:val="20"/>
                <w:szCs w:val="20"/>
                <w:shd w:val="clear" w:color="auto" w:fill="FFFFFF"/>
                <w:lang w:val="kk-KZ"/>
              </w:rPr>
              <w:t>Курстан өткен орын</w:t>
            </w:r>
          </w:p>
        </w:tc>
        <w:tc>
          <w:tcPr>
            <w:tcW w:w="2046" w:type="dxa"/>
            <w:vAlign w:val="center"/>
          </w:tcPr>
          <w:p w14:paraId="2E0A2ABB"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rPr>
            </w:pPr>
            <w:r w:rsidRPr="00DE6E1A">
              <w:rPr>
                <w:rFonts w:ascii="Times New Roman" w:hAnsi="Times New Roman" w:cs="Times New Roman"/>
                <w:b/>
                <w:sz w:val="20"/>
                <w:szCs w:val="20"/>
                <w:shd w:val="clear" w:color="auto" w:fill="FFFFFF"/>
                <w:lang w:val="kk-KZ"/>
              </w:rPr>
              <w:t>Курстың атауы</w:t>
            </w:r>
          </w:p>
        </w:tc>
        <w:tc>
          <w:tcPr>
            <w:tcW w:w="999" w:type="dxa"/>
            <w:vAlign w:val="center"/>
          </w:tcPr>
          <w:p w14:paraId="571612A3"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rPr>
            </w:pPr>
            <w:r w:rsidRPr="00DE6E1A">
              <w:rPr>
                <w:rFonts w:ascii="Times New Roman" w:hAnsi="Times New Roman" w:cs="Times New Roman"/>
                <w:b/>
                <w:sz w:val="20"/>
                <w:szCs w:val="20"/>
                <w:shd w:val="clear" w:color="auto" w:fill="FFFFFF"/>
                <w:lang w:val="kk-KZ"/>
              </w:rPr>
              <w:t>Сағат саны</w:t>
            </w:r>
          </w:p>
        </w:tc>
        <w:tc>
          <w:tcPr>
            <w:tcW w:w="1251" w:type="dxa"/>
            <w:vAlign w:val="center"/>
          </w:tcPr>
          <w:p w14:paraId="04D5D4BB" w14:textId="77777777" w:rsidR="00544C81" w:rsidRPr="00DE6E1A" w:rsidRDefault="00544C81" w:rsidP="00DE6E1A">
            <w:pPr>
              <w:suppressAutoHyphens/>
              <w:snapToGrid w:val="0"/>
              <w:spacing w:after="0" w:line="240" w:lineRule="auto"/>
              <w:jc w:val="center"/>
              <w:rPr>
                <w:rStyle w:val="s0"/>
                <w:b/>
                <w:color w:val="auto"/>
                <w:sz w:val="20"/>
                <w:szCs w:val="20"/>
                <w:shd w:val="clear" w:color="auto" w:fill="FFFFFF"/>
              </w:rPr>
            </w:pPr>
            <w:r w:rsidRPr="00DE6E1A">
              <w:rPr>
                <w:rFonts w:ascii="Times New Roman" w:hAnsi="Times New Roman" w:cs="Times New Roman"/>
                <w:b/>
                <w:sz w:val="20"/>
                <w:szCs w:val="20"/>
                <w:shd w:val="clear" w:color="auto" w:fill="FFFFFF"/>
                <w:lang w:val="kk-KZ"/>
              </w:rPr>
              <w:t xml:space="preserve">Куәлік </w:t>
            </w:r>
            <w:r w:rsidRPr="00DE6E1A">
              <w:rPr>
                <w:rFonts w:ascii="Times New Roman" w:hAnsi="Times New Roman" w:cs="Times New Roman"/>
                <w:b/>
                <w:sz w:val="20"/>
                <w:szCs w:val="20"/>
                <w:shd w:val="clear" w:color="auto" w:fill="FFFFFF"/>
              </w:rPr>
              <w:t>№</w:t>
            </w:r>
          </w:p>
        </w:tc>
      </w:tr>
      <w:tr w:rsidR="00544C81" w:rsidRPr="00DE6E1A" w14:paraId="379B9BD7" w14:textId="77777777" w:rsidTr="00DE6E1A">
        <w:trPr>
          <w:trHeight w:val="631"/>
          <w:jc w:val="center"/>
        </w:trPr>
        <w:tc>
          <w:tcPr>
            <w:tcW w:w="964" w:type="dxa"/>
          </w:tcPr>
          <w:p w14:paraId="57F94B82" w14:textId="77777777" w:rsidR="00544C81" w:rsidRPr="00DE6E1A" w:rsidRDefault="00544C81" w:rsidP="00DE6E1A">
            <w:pPr>
              <w:suppressAutoHyphens/>
              <w:snapToGrid w:val="0"/>
              <w:spacing w:after="0" w:line="240" w:lineRule="auto"/>
              <w:rPr>
                <w:rStyle w:val="s0"/>
                <w:b/>
                <w:color w:val="auto"/>
                <w:sz w:val="20"/>
                <w:szCs w:val="20"/>
                <w:shd w:val="clear" w:color="auto" w:fill="FFFFFF"/>
              </w:rPr>
            </w:pPr>
            <w:r w:rsidRPr="00DE6E1A">
              <w:rPr>
                <w:rStyle w:val="s0"/>
                <w:b/>
                <w:color w:val="auto"/>
                <w:sz w:val="20"/>
                <w:szCs w:val="20"/>
                <w:shd w:val="clear" w:color="auto" w:fill="FFFFFF"/>
              </w:rPr>
              <w:t>1</w:t>
            </w:r>
          </w:p>
        </w:tc>
        <w:tc>
          <w:tcPr>
            <w:tcW w:w="1843" w:type="dxa"/>
          </w:tcPr>
          <w:p w14:paraId="11D29AD0"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Нургалиева</w:t>
            </w:r>
          </w:p>
          <w:p w14:paraId="5789D635"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Баян Суйлеменовна</w:t>
            </w:r>
          </w:p>
          <w:p w14:paraId="5DEB9561"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p>
        </w:tc>
        <w:tc>
          <w:tcPr>
            <w:tcW w:w="1105" w:type="dxa"/>
          </w:tcPr>
          <w:p w14:paraId="31CE9A2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08.11.</w:t>
            </w:r>
          </w:p>
          <w:p w14:paraId="5DFDBEC9"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2024</w:t>
            </w:r>
          </w:p>
        </w:tc>
        <w:tc>
          <w:tcPr>
            <w:tcW w:w="2140" w:type="dxa"/>
          </w:tcPr>
          <w:p w14:paraId="6A8D0A52"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Педагогикалық шеберлік орталығы</w:t>
            </w:r>
          </w:p>
        </w:tc>
        <w:tc>
          <w:tcPr>
            <w:tcW w:w="2046" w:type="dxa"/>
          </w:tcPr>
          <w:p w14:paraId="3FD1DBC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Негізгі Мектептегі инклюзивті білім беру практикасы</w:t>
            </w:r>
          </w:p>
        </w:tc>
        <w:tc>
          <w:tcPr>
            <w:tcW w:w="999" w:type="dxa"/>
          </w:tcPr>
          <w:p w14:paraId="70EA5CE1"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69FA04EB"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103046</w:t>
            </w:r>
          </w:p>
        </w:tc>
      </w:tr>
      <w:tr w:rsidR="00544C81" w:rsidRPr="00DE6E1A" w14:paraId="0C7223F9" w14:textId="77777777" w:rsidTr="00DE6E1A">
        <w:trPr>
          <w:trHeight w:val="971"/>
          <w:jc w:val="center"/>
        </w:trPr>
        <w:tc>
          <w:tcPr>
            <w:tcW w:w="964" w:type="dxa"/>
          </w:tcPr>
          <w:p w14:paraId="67B6533B" w14:textId="77777777" w:rsidR="00544C81" w:rsidRPr="00DE6E1A" w:rsidRDefault="00544C81" w:rsidP="00DE6E1A">
            <w:pPr>
              <w:suppressAutoHyphens/>
              <w:snapToGrid w:val="0"/>
              <w:spacing w:after="0" w:line="240" w:lineRule="auto"/>
              <w:rPr>
                <w:rStyle w:val="s0"/>
                <w:b/>
                <w:color w:val="auto"/>
                <w:sz w:val="20"/>
                <w:szCs w:val="20"/>
                <w:shd w:val="clear" w:color="auto" w:fill="FFFFFF"/>
              </w:rPr>
            </w:pPr>
            <w:r w:rsidRPr="00DE6E1A">
              <w:rPr>
                <w:rStyle w:val="s0"/>
                <w:b/>
                <w:color w:val="auto"/>
                <w:sz w:val="20"/>
                <w:szCs w:val="20"/>
                <w:shd w:val="clear" w:color="auto" w:fill="FFFFFF"/>
              </w:rPr>
              <w:t>2</w:t>
            </w:r>
          </w:p>
        </w:tc>
        <w:tc>
          <w:tcPr>
            <w:tcW w:w="1843" w:type="dxa"/>
          </w:tcPr>
          <w:p w14:paraId="58A3ED40"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Нургалиева</w:t>
            </w:r>
          </w:p>
          <w:p w14:paraId="23D1A2E4"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Баян Суйлеменовна</w:t>
            </w:r>
          </w:p>
          <w:p w14:paraId="3C62DB39"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p>
        </w:tc>
        <w:tc>
          <w:tcPr>
            <w:tcW w:w="1105" w:type="dxa"/>
          </w:tcPr>
          <w:p w14:paraId="3780DDBE"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24.05.</w:t>
            </w:r>
          </w:p>
          <w:p w14:paraId="65C7992A"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2024</w:t>
            </w:r>
          </w:p>
        </w:tc>
        <w:tc>
          <w:tcPr>
            <w:tcW w:w="2140" w:type="dxa"/>
          </w:tcPr>
          <w:p w14:paraId="354BC39D"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Педагогикалық шеберлік орталығы</w:t>
            </w:r>
          </w:p>
        </w:tc>
        <w:tc>
          <w:tcPr>
            <w:tcW w:w="2046" w:type="dxa"/>
          </w:tcPr>
          <w:p w14:paraId="369C3255"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Орыс тілі мен әдебиеті мұғалімдерінің пәндік құзыреттіліктерін дамыту</w:t>
            </w:r>
          </w:p>
        </w:tc>
        <w:tc>
          <w:tcPr>
            <w:tcW w:w="999" w:type="dxa"/>
          </w:tcPr>
          <w:p w14:paraId="2143A79F"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3B822FD7"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063734</w:t>
            </w:r>
          </w:p>
        </w:tc>
      </w:tr>
      <w:tr w:rsidR="00544C81" w:rsidRPr="00DE6E1A" w14:paraId="409AA317" w14:textId="77777777" w:rsidTr="00DE6E1A">
        <w:trPr>
          <w:trHeight w:val="1101"/>
          <w:jc w:val="center"/>
        </w:trPr>
        <w:tc>
          <w:tcPr>
            <w:tcW w:w="964" w:type="dxa"/>
          </w:tcPr>
          <w:p w14:paraId="11DACB45" w14:textId="77777777" w:rsidR="00544C81" w:rsidRPr="00DE6E1A" w:rsidRDefault="00544C81" w:rsidP="00DE6E1A">
            <w:pPr>
              <w:suppressAutoHyphens/>
              <w:snapToGrid w:val="0"/>
              <w:spacing w:after="0" w:line="240" w:lineRule="auto"/>
              <w:rPr>
                <w:rStyle w:val="s0"/>
                <w:b/>
                <w:color w:val="auto"/>
                <w:sz w:val="20"/>
                <w:szCs w:val="20"/>
                <w:shd w:val="clear" w:color="auto" w:fill="FFFFFF"/>
              </w:rPr>
            </w:pPr>
            <w:r w:rsidRPr="00DE6E1A">
              <w:rPr>
                <w:rStyle w:val="s0"/>
                <w:b/>
                <w:color w:val="auto"/>
                <w:sz w:val="20"/>
                <w:szCs w:val="20"/>
                <w:shd w:val="clear" w:color="auto" w:fill="FFFFFF"/>
              </w:rPr>
              <w:t>3</w:t>
            </w:r>
          </w:p>
        </w:tc>
        <w:tc>
          <w:tcPr>
            <w:tcW w:w="1843" w:type="dxa"/>
          </w:tcPr>
          <w:p w14:paraId="11B4D84E"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Нургалиева Баян</w:t>
            </w:r>
          </w:p>
          <w:p w14:paraId="61DAF1B0"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Суйлеменовна</w:t>
            </w:r>
          </w:p>
        </w:tc>
        <w:tc>
          <w:tcPr>
            <w:tcW w:w="1105" w:type="dxa"/>
          </w:tcPr>
          <w:p w14:paraId="2776E679"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29.03.</w:t>
            </w:r>
          </w:p>
          <w:p w14:paraId="17747B43"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2025</w:t>
            </w:r>
          </w:p>
        </w:tc>
        <w:tc>
          <w:tcPr>
            <w:tcW w:w="2140" w:type="dxa"/>
          </w:tcPr>
          <w:p w14:paraId="6AA981DE"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«Өрлеу» біліктілікті арттыру ұлттық орталығы» АҚ</w:t>
            </w:r>
          </w:p>
        </w:tc>
        <w:tc>
          <w:tcPr>
            <w:tcW w:w="2046" w:type="dxa"/>
          </w:tcPr>
          <w:p w14:paraId="03E81B43"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Орыс тілі мен әдебиеті сабағы: позитивті - эмоционалды өзара әрекеттесуді құру практикасы"</w:t>
            </w:r>
          </w:p>
        </w:tc>
        <w:tc>
          <w:tcPr>
            <w:tcW w:w="999" w:type="dxa"/>
          </w:tcPr>
          <w:p w14:paraId="7A6A853F"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40</w:t>
            </w:r>
          </w:p>
        </w:tc>
        <w:tc>
          <w:tcPr>
            <w:tcW w:w="1251" w:type="dxa"/>
          </w:tcPr>
          <w:p w14:paraId="6386ACA8"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1036505</w:t>
            </w:r>
          </w:p>
        </w:tc>
      </w:tr>
      <w:tr w:rsidR="00544C81" w:rsidRPr="00DE6E1A" w14:paraId="2050D7BC" w14:textId="77777777" w:rsidTr="00DE6E1A">
        <w:trPr>
          <w:trHeight w:val="665"/>
          <w:jc w:val="center"/>
        </w:trPr>
        <w:tc>
          <w:tcPr>
            <w:tcW w:w="964" w:type="dxa"/>
          </w:tcPr>
          <w:p w14:paraId="076F7F14"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3</w:t>
            </w:r>
          </w:p>
        </w:tc>
        <w:tc>
          <w:tcPr>
            <w:tcW w:w="1843" w:type="dxa"/>
          </w:tcPr>
          <w:p w14:paraId="5B6ACDF3"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Ахметова Айслу Кенжебаевна</w:t>
            </w:r>
          </w:p>
        </w:tc>
        <w:tc>
          <w:tcPr>
            <w:tcW w:w="1105" w:type="dxa"/>
          </w:tcPr>
          <w:p w14:paraId="2B6BB926"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08.11.</w:t>
            </w:r>
          </w:p>
          <w:p w14:paraId="5EAAA06C"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2024</w:t>
            </w:r>
          </w:p>
        </w:tc>
        <w:tc>
          <w:tcPr>
            <w:tcW w:w="2140" w:type="dxa"/>
          </w:tcPr>
          <w:p w14:paraId="52D94339"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Педагогикалық шеберлік орталығы</w:t>
            </w:r>
          </w:p>
        </w:tc>
        <w:tc>
          <w:tcPr>
            <w:tcW w:w="2046" w:type="dxa"/>
          </w:tcPr>
          <w:p w14:paraId="73F4C270"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Негізгі Мектептегі инклюзивті білім беру практикасы</w:t>
            </w:r>
          </w:p>
        </w:tc>
        <w:tc>
          <w:tcPr>
            <w:tcW w:w="999" w:type="dxa"/>
          </w:tcPr>
          <w:p w14:paraId="0FD42FA3"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5A3437E3"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103023</w:t>
            </w:r>
          </w:p>
        </w:tc>
      </w:tr>
      <w:tr w:rsidR="00544C81" w:rsidRPr="00DE6E1A" w14:paraId="76BEE7F8" w14:textId="77777777" w:rsidTr="00DE6E1A">
        <w:trPr>
          <w:trHeight w:val="665"/>
          <w:jc w:val="center"/>
        </w:trPr>
        <w:tc>
          <w:tcPr>
            <w:tcW w:w="964" w:type="dxa"/>
          </w:tcPr>
          <w:p w14:paraId="5870F9B9"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lastRenderedPageBreak/>
              <w:t>3</w:t>
            </w:r>
          </w:p>
        </w:tc>
        <w:tc>
          <w:tcPr>
            <w:tcW w:w="1843" w:type="dxa"/>
          </w:tcPr>
          <w:p w14:paraId="0129116B"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Нагызханова Акбота Байзаковна</w:t>
            </w:r>
          </w:p>
        </w:tc>
        <w:tc>
          <w:tcPr>
            <w:tcW w:w="1105" w:type="dxa"/>
          </w:tcPr>
          <w:p w14:paraId="1F8DD5DE"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08.11.</w:t>
            </w:r>
          </w:p>
          <w:p w14:paraId="1F526EA2"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2024</w:t>
            </w:r>
          </w:p>
        </w:tc>
        <w:tc>
          <w:tcPr>
            <w:tcW w:w="2140" w:type="dxa"/>
          </w:tcPr>
          <w:p w14:paraId="386AF8AF"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Педагогикалық шеберлік орталығы</w:t>
            </w:r>
          </w:p>
        </w:tc>
        <w:tc>
          <w:tcPr>
            <w:tcW w:w="2046" w:type="dxa"/>
          </w:tcPr>
          <w:p w14:paraId="7AD319C4"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Негізгі Мектептегі инклюзивті білім беру практикасы</w:t>
            </w:r>
          </w:p>
        </w:tc>
        <w:tc>
          <w:tcPr>
            <w:tcW w:w="999" w:type="dxa"/>
          </w:tcPr>
          <w:p w14:paraId="0F90619A"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30FD0BEA"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103032</w:t>
            </w:r>
          </w:p>
        </w:tc>
      </w:tr>
      <w:tr w:rsidR="00544C81" w:rsidRPr="00DE6E1A" w14:paraId="7D217A8F" w14:textId="77777777" w:rsidTr="00DE6E1A">
        <w:trPr>
          <w:trHeight w:val="665"/>
          <w:jc w:val="center"/>
        </w:trPr>
        <w:tc>
          <w:tcPr>
            <w:tcW w:w="964" w:type="dxa"/>
          </w:tcPr>
          <w:p w14:paraId="14D61EBD"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4</w:t>
            </w:r>
          </w:p>
        </w:tc>
        <w:tc>
          <w:tcPr>
            <w:tcW w:w="1843" w:type="dxa"/>
          </w:tcPr>
          <w:p w14:paraId="7566060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Нагызханова Акбота Байзаковна</w:t>
            </w:r>
          </w:p>
        </w:tc>
        <w:tc>
          <w:tcPr>
            <w:tcW w:w="1105" w:type="dxa"/>
          </w:tcPr>
          <w:p w14:paraId="66035FA3"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29.03.</w:t>
            </w:r>
          </w:p>
          <w:p w14:paraId="2A78E986"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2025</w:t>
            </w:r>
          </w:p>
        </w:tc>
        <w:tc>
          <w:tcPr>
            <w:tcW w:w="2140" w:type="dxa"/>
          </w:tcPr>
          <w:p w14:paraId="7BA39670"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«Өрлеу» біліктілікті арттыру ұлттық орталығы» АҚ</w:t>
            </w:r>
          </w:p>
        </w:tc>
        <w:tc>
          <w:tcPr>
            <w:tcW w:w="2046" w:type="dxa"/>
          </w:tcPr>
          <w:p w14:paraId="4DCF41F2"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Тарих сабағы: позитивті-эмоционалды өзара әрекеттесуді құру тәжірибесі"</w:t>
            </w:r>
          </w:p>
        </w:tc>
        <w:tc>
          <w:tcPr>
            <w:tcW w:w="999" w:type="dxa"/>
          </w:tcPr>
          <w:p w14:paraId="2321B31D"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40</w:t>
            </w:r>
          </w:p>
        </w:tc>
        <w:tc>
          <w:tcPr>
            <w:tcW w:w="1251" w:type="dxa"/>
          </w:tcPr>
          <w:p w14:paraId="5EE11CFA"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1036441</w:t>
            </w:r>
          </w:p>
        </w:tc>
      </w:tr>
      <w:tr w:rsidR="00544C81" w:rsidRPr="00DE6E1A" w14:paraId="4E9487BB" w14:textId="77777777" w:rsidTr="00DE6E1A">
        <w:trPr>
          <w:trHeight w:val="665"/>
          <w:jc w:val="center"/>
        </w:trPr>
        <w:tc>
          <w:tcPr>
            <w:tcW w:w="964" w:type="dxa"/>
          </w:tcPr>
          <w:p w14:paraId="0867B4B1"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5</w:t>
            </w:r>
          </w:p>
        </w:tc>
        <w:tc>
          <w:tcPr>
            <w:tcW w:w="1843" w:type="dxa"/>
          </w:tcPr>
          <w:p w14:paraId="0D8B9DC8"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Ережепова Гульмира Сабировна </w:t>
            </w:r>
          </w:p>
        </w:tc>
        <w:tc>
          <w:tcPr>
            <w:tcW w:w="1105" w:type="dxa"/>
          </w:tcPr>
          <w:p w14:paraId="4030ACF7"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24.04.</w:t>
            </w:r>
          </w:p>
          <w:p w14:paraId="2668591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2025г</w:t>
            </w:r>
          </w:p>
        </w:tc>
        <w:tc>
          <w:tcPr>
            <w:tcW w:w="2140" w:type="dxa"/>
          </w:tcPr>
          <w:p w14:paraId="0C2FC87E"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«Smart </w:t>
            </w:r>
            <w:r w:rsidRPr="00DE6E1A">
              <w:rPr>
                <w:rStyle w:val="s0"/>
                <w:color w:val="auto"/>
                <w:sz w:val="20"/>
                <w:szCs w:val="20"/>
                <w:shd w:val="clear" w:color="auto" w:fill="FFFFFF"/>
                <w:lang w:val="en-US"/>
              </w:rPr>
              <w:t>wave</w:t>
            </w:r>
            <w:r w:rsidRPr="00DE6E1A">
              <w:rPr>
                <w:rStyle w:val="s0"/>
                <w:color w:val="auto"/>
                <w:sz w:val="20"/>
                <w:szCs w:val="20"/>
                <w:shd w:val="clear" w:color="auto" w:fill="FFFFFF"/>
                <w:lang w:val="kk-KZ"/>
              </w:rPr>
              <w:t>» ЖШС</w:t>
            </w:r>
          </w:p>
        </w:tc>
        <w:tc>
          <w:tcPr>
            <w:tcW w:w="2046" w:type="dxa"/>
          </w:tcPr>
          <w:p w14:paraId="202B2F2A"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Инклюзивті білім беру ортасында жұмыс істеу үшін педагогтердің кәсіби құзыреттерін дамыту</w:t>
            </w:r>
          </w:p>
        </w:tc>
        <w:tc>
          <w:tcPr>
            <w:tcW w:w="999" w:type="dxa"/>
          </w:tcPr>
          <w:p w14:paraId="33BD2A3C"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7B0A20AD"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956 </w:t>
            </w:r>
          </w:p>
        </w:tc>
      </w:tr>
      <w:tr w:rsidR="00544C81" w:rsidRPr="00DE6E1A" w14:paraId="18310FB5" w14:textId="77777777" w:rsidTr="00DE6E1A">
        <w:trPr>
          <w:trHeight w:val="665"/>
          <w:jc w:val="center"/>
        </w:trPr>
        <w:tc>
          <w:tcPr>
            <w:tcW w:w="964" w:type="dxa"/>
          </w:tcPr>
          <w:p w14:paraId="3327E694"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6</w:t>
            </w:r>
          </w:p>
        </w:tc>
        <w:tc>
          <w:tcPr>
            <w:tcW w:w="1843" w:type="dxa"/>
          </w:tcPr>
          <w:p w14:paraId="1CC586D9"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Хохлова</w:t>
            </w:r>
          </w:p>
          <w:p w14:paraId="60D2E675"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Наталья </w:t>
            </w:r>
          </w:p>
          <w:p w14:paraId="15DFF61E"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Леонидовна </w:t>
            </w:r>
          </w:p>
        </w:tc>
        <w:tc>
          <w:tcPr>
            <w:tcW w:w="1105" w:type="dxa"/>
          </w:tcPr>
          <w:p w14:paraId="4BF187A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24.04.</w:t>
            </w:r>
          </w:p>
          <w:p w14:paraId="0BEF138D"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2025г</w:t>
            </w:r>
          </w:p>
        </w:tc>
        <w:tc>
          <w:tcPr>
            <w:tcW w:w="2140" w:type="dxa"/>
          </w:tcPr>
          <w:p w14:paraId="6DCDCCEE"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«Smart </w:t>
            </w:r>
            <w:r w:rsidRPr="00DE6E1A">
              <w:rPr>
                <w:rStyle w:val="s0"/>
                <w:color w:val="auto"/>
                <w:sz w:val="20"/>
                <w:szCs w:val="20"/>
                <w:shd w:val="clear" w:color="auto" w:fill="FFFFFF"/>
                <w:lang w:val="en-US"/>
              </w:rPr>
              <w:t>wave</w:t>
            </w:r>
            <w:r w:rsidRPr="00DE6E1A">
              <w:rPr>
                <w:rStyle w:val="s0"/>
                <w:color w:val="auto"/>
                <w:sz w:val="20"/>
                <w:szCs w:val="20"/>
                <w:shd w:val="clear" w:color="auto" w:fill="FFFFFF"/>
                <w:lang w:val="kk-KZ"/>
              </w:rPr>
              <w:t>» ЖШС</w:t>
            </w:r>
          </w:p>
        </w:tc>
        <w:tc>
          <w:tcPr>
            <w:tcW w:w="2046" w:type="dxa"/>
          </w:tcPr>
          <w:p w14:paraId="0B3BB5F5"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Инклюзивті білім беру ортасында жұмыс істеу үшін педагогтердің кәсіби құзыреттерін дамыту</w:t>
            </w:r>
          </w:p>
        </w:tc>
        <w:tc>
          <w:tcPr>
            <w:tcW w:w="999" w:type="dxa"/>
          </w:tcPr>
          <w:p w14:paraId="0CC03646"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44EECCBC"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956 </w:t>
            </w:r>
          </w:p>
        </w:tc>
      </w:tr>
      <w:tr w:rsidR="00544C81" w:rsidRPr="00DE6E1A" w14:paraId="0367875E" w14:textId="77777777" w:rsidTr="00DE6E1A">
        <w:trPr>
          <w:trHeight w:val="665"/>
          <w:jc w:val="center"/>
        </w:trPr>
        <w:tc>
          <w:tcPr>
            <w:tcW w:w="964" w:type="dxa"/>
          </w:tcPr>
          <w:p w14:paraId="2D344A34"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7</w:t>
            </w:r>
          </w:p>
        </w:tc>
        <w:tc>
          <w:tcPr>
            <w:tcW w:w="1843" w:type="dxa"/>
          </w:tcPr>
          <w:p w14:paraId="4A0F7040"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Хохлова</w:t>
            </w:r>
          </w:p>
          <w:p w14:paraId="4D522C67"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Наталья </w:t>
            </w:r>
          </w:p>
          <w:p w14:paraId="647E4D7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 xml:space="preserve">Леонидовна </w:t>
            </w:r>
          </w:p>
        </w:tc>
        <w:tc>
          <w:tcPr>
            <w:tcW w:w="1105" w:type="dxa"/>
          </w:tcPr>
          <w:p w14:paraId="5C6FF86C"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30.10.</w:t>
            </w:r>
          </w:p>
          <w:p w14:paraId="4E9A27AB"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2025г</w:t>
            </w:r>
          </w:p>
        </w:tc>
        <w:tc>
          <w:tcPr>
            <w:tcW w:w="2140" w:type="dxa"/>
          </w:tcPr>
          <w:p w14:paraId="0AF09C32"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«Өрлеу» біліктілікті арттыру ұлттық орталығы» АҚ</w:t>
            </w:r>
          </w:p>
        </w:tc>
        <w:tc>
          <w:tcPr>
            <w:tcW w:w="2046" w:type="dxa"/>
          </w:tcPr>
          <w:p w14:paraId="4BA4F22B"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Орыс тілі мен әдебиеті пәні бойынша базалық деңгейдегі</w:t>
            </w:r>
            <w:r w:rsidRPr="00DE6E1A">
              <w:rPr>
                <w:rStyle w:val="s0"/>
                <w:color w:val="auto"/>
                <w:sz w:val="20"/>
                <w:szCs w:val="20"/>
                <w:shd w:val="clear" w:color="auto" w:fill="FFFFFF"/>
                <w:lang w:val="kk-KZ"/>
              </w:rPr>
              <w:t xml:space="preserve"> к</w:t>
            </w:r>
            <w:r w:rsidRPr="00DE6E1A">
              <w:rPr>
                <w:rStyle w:val="s0"/>
                <w:color w:val="auto"/>
                <w:sz w:val="20"/>
                <w:szCs w:val="20"/>
                <w:shd w:val="clear" w:color="auto" w:fill="FFFFFF"/>
              </w:rPr>
              <w:t>урс</w:t>
            </w:r>
          </w:p>
        </w:tc>
        <w:tc>
          <w:tcPr>
            <w:tcW w:w="999" w:type="dxa"/>
          </w:tcPr>
          <w:p w14:paraId="11EB4AD1"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0AA1FCA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w:t>
            </w:r>
          </w:p>
        </w:tc>
      </w:tr>
      <w:tr w:rsidR="00544C81" w:rsidRPr="00DE6E1A" w14:paraId="6402B057" w14:textId="77777777" w:rsidTr="00DE6E1A">
        <w:trPr>
          <w:trHeight w:val="665"/>
          <w:jc w:val="center"/>
        </w:trPr>
        <w:tc>
          <w:tcPr>
            <w:tcW w:w="964" w:type="dxa"/>
          </w:tcPr>
          <w:p w14:paraId="35C0C0B2"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8</w:t>
            </w:r>
          </w:p>
        </w:tc>
        <w:tc>
          <w:tcPr>
            <w:tcW w:w="1843" w:type="dxa"/>
          </w:tcPr>
          <w:p w14:paraId="3EAD3233"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Увалиева Асемгуль</w:t>
            </w:r>
          </w:p>
          <w:p w14:paraId="156B9796"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Саметовна</w:t>
            </w:r>
          </w:p>
        </w:tc>
        <w:tc>
          <w:tcPr>
            <w:tcW w:w="1105" w:type="dxa"/>
          </w:tcPr>
          <w:p w14:paraId="5BA30CCA"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08.11.</w:t>
            </w:r>
          </w:p>
          <w:p w14:paraId="192E7D2C"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2024</w:t>
            </w:r>
          </w:p>
        </w:tc>
        <w:tc>
          <w:tcPr>
            <w:tcW w:w="2140" w:type="dxa"/>
          </w:tcPr>
          <w:p w14:paraId="2784C805"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Педагогикалық шеберлік орталығы</w:t>
            </w:r>
          </w:p>
        </w:tc>
        <w:tc>
          <w:tcPr>
            <w:tcW w:w="2046" w:type="dxa"/>
          </w:tcPr>
          <w:p w14:paraId="2BFA22C9"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Негізгі Мектептегі инклюзивті білім беру практикасы</w:t>
            </w:r>
          </w:p>
        </w:tc>
        <w:tc>
          <w:tcPr>
            <w:tcW w:w="999" w:type="dxa"/>
          </w:tcPr>
          <w:p w14:paraId="361550FC"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80</w:t>
            </w:r>
          </w:p>
        </w:tc>
        <w:tc>
          <w:tcPr>
            <w:tcW w:w="1251" w:type="dxa"/>
          </w:tcPr>
          <w:p w14:paraId="6AD0B6D3"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w:t>
            </w:r>
          </w:p>
        </w:tc>
      </w:tr>
      <w:tr w:rsidR="00544C81" w:rsidRPr="00DE6E1A" w14:paraId="43DD3BC1" w14:textId="77777777" w:rsidTr="00DE6E1A">
        <w:trPr>
          <w:trHeight w:val="665"/>
          <w:jc w:val="center"/>
        </w:trPr>
        <w:tc>
          <w:tcPr>
            <w:tcW w:w="964" w:type="dxa"/>
          </w:tcPr>
          <w:p w14:paraId="5633E4D4"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9</w:t>
            </w:r>
          </w:p>
        </w:tc>
        <w:tc>
          <w:tcPr>
            <w:tcW w:w="1843" w:type="dxa"/>
          </w:tcPr>
          <w:p w14:paraId="1FDE7016"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Гарипов Рустам Фарукович</w:t>
            </w:r>
          </w:p>
        </w:tc>
        <w:tc>
          <w:tcPr>
            <w:tcW w:w="1105" w:type="dxa"/>
          </w:tcPr>
          <w:p w14:paraId="337EB204"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29.03.</w:t>
            </w:r>
          </w:p>
          <w:p w14:paraId="1E801BDF"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2025</w:t>
            </w:r>
          </w:p>
        </w:tc>
        <w:tc>
          <w:tcPr>
            <w:tcW w:w="2140" w:type="dxa"/>
          </w:tcPr>
          <w:p w14:paraId="33B9FA60"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«Өрлеу» біліктілікті арттыру ұлттық орталығы» АҚ</w:t>
            </w:r>
          </w:p>
        </w:tc>
        <w:tc>
          <w:tcPr>
            <w:tcW w:w="2046" w:type="dxa"/>
          </w:tcPr>
          <w:p w14:paraId="00C70FD8"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Тарих сабағы: позитивті-эмоционалды өзара әрекеттесуді құру тәжірибесі"</w:t>
            </w:r>
          </w:p>
        </w:tc>
        <w:tc>
          <w:tcPr>
            <w:tcW w:w="999" w:type="dxa"/>
          </w:tcPr>
          <w:p w14:paraId="6FB77236" w14:textId="77777777" w:rsidR="00544C81" w:rsidRPr="00DE6E1A" w:rsidRDefault="00544C81" w:rsidP="00DE6E1A">
            <w:pPr>
              <w:spacing w:after="0" w:line="240" w:lineRule="auto"/>
              <w:rPr>
                <w:rStyle w:val="s0"/>
                <w:color w:val="auto"/>
                <w:sz w:val="20"/>
                <w:szCs w:val="20"/>
                <w:shd w:val="clear" w:color="auto" w:fill="FFFFFF"/>
              </w:rPr>
            </w:pPr>
            <w:r w:rsidRPr="00DE6E1A">
              <w:rPr>
                <w:rStyle w:val="s0"/>
                <w:color w:val="auto"/>
                <w:sz w:val="20"/>
                <w:szCs w:val="20"/>
                <w:shd w:val="clear" w:color="auto" w:fill="FFFFFF"/>
              </w:rPr>
              <w:t>40</w:t>
            </w:r>
          </w:p>
        </w:tc>
        <w:tc>
          <w:tcPr>
            <w:tcW w:w="1251" w:type="dxa"/>
          </w:tcPr>
          <w:p w14:paraId="6BA569EB" w14:textId="77777777" w:rsidR="00544C81" w:rsidRPr="00DE6E1A" w:rsidRDefault="00544C81" w:rsidP="00DE6E1A">
            <w:pPr>
              <w:suppressAutoHyphens/>
              <w:snapToGrid w:val="0"/>
              <w:spacing w:after="0" w:line="240" w:lineRule="auto"/>
              <w:rPr>
                <w:rStyle w:val="s0"/>
                <w:color w:val="auto"/>
                <w:sz w:val="20"/>
                <w:szCs w:val="20"/>
                <w:shd w:val="clear" w:color="auto" w:fill="FFFFFF"/>
              </w:rPr>
            </w:pPr>
            <w:r w:rsidRPr="00DE6E1A">
              <w:rPr>
                <w:rStyle w:val="s0"/>
                <w:color w:val="auto"/>
                <w:sz w:val="20"/>
                <w:szCs w:val="20"/>
                <w:shd w:val="clear" w:color="auto" w:fill="FFFFFF"/>
              </w:rPr>
              <w:t>1036430</w:t>
            </w:r>
          </w:p>
        </w:tc>
      </w:tr>
    </w:tbl>
    <w:p w14:paraId="194A3DCC" w14:textId="77777777" w:rsidR="00544C81" w:rsidRPr="004D4E4B" w:rsidRDefault="00544C81" w:rsidP="00DE6E1A">
      <w:pPr>
        <w:spacing w:after="0" w:line="240" w:lineRule="auto"/>
        <w:ind w:firstLine="709"/>
        <w:jc w:val="both"/>
        <w:rPr>
          <w:rFonts w:ascii="Times New Roman" w:hAnsi="Times New Roman" w:cs="Times New Roman"/>
          <w:sz w:val="28"/>
          <w:szCs w:val="28"/>
        </w:rPr>
      </w:pPr>
    </w:p>
    <w:p w14:paraId="5031770D" w14:textId="77777777" w:rsidR="00544C81" w:rsidRPr="004D4E4B" w:rsidRDefault="00544C81" w:rsidP="00DE6E1A">
      <w:pPr>
        <w:spacing w:after="0" w:line="240" w:lineRule="auto"/>
        <w:ind w:firstLine="709"/>
        <w:jc w:val="both"/>
        <w:rPr>
          <w:rFonts w:ascii="Times New Roman" w:hAnsi="Times New Roman" w:cs="Times New Roman"/>
          <w:sz w:val="28"/>
          <w:szCs w:val="28"/>
        </w:rPr>
      </w:pPr>
    </w:p>
    <w:p w14:paraId="14B1138E" w14:textId="77777777" w:rsidR="00544C81" w:rsidRPr="004D4E4B" w:rsidRDefault="00544C81" w:rsidP="00DE6E1A">
      <w:pPr>
        <w:spacing w:after="0" w:line="240" w:lineRule="auto"/>
        <w:jc w:val="center"/>
        <w:rPr>
          <w:rFonts w:ascii="Times New Roman" w:hAnsi="Times New Roman" w:cs="Times New Roman"/>
          <w:sz w:val="28"/>
          <w:szCs w:val="28"/>
          <w:lang w:val="kk-KZ"/>
        </w:rPr>
      </w:pPr>
      <w:r w:rsidRPr="004D4E4B">
        <w:rPr>
          <w:rFonts w:ascii="Times New Roman" w:hAnsi="Times New Roman" w:cs="Times New Roman"/>
          <w:sz w:val="28"/>
          <w:szCs w:val="28"/>
          <w:lang w:val="kk-KZ"/>
        </w:rPr>
        <w:t>ҚР ЖП-мен келісілген біліктілікті арттыру курстарының білім беру бағдарламаларының тізбесіне сәйкес 3 жыл ішінде курстардан өткен педагогтардың саны:</w:t>
      </w:r>
    </w:p>
    <w:tbl>
      <w:tblPr>
        <w:tblStyle w:val="a5"/>
        <w:tblW w:w="9555" w:type="dxa"/>
        <w:tblInd w:w="250" w:type="dxa"/>
        <w:tblLook w:val="04A0" w:firstRow="1" w:lastRow="0" w:firstColumn="1" w:lastColumn="0" w:noHBand="0" w:noVBand="1"/>
      </w:tblPr>
      <w:tblGrid>
        <w:gridCol w:w="2723"/>
        <w:gridCol w:w="1842"/>
        <w:gridCol w:w="1842"/>
        <w:gridCol w:w="3148"/>
      </w:tblGrid>
      <w:tr w:rsidR="00544C81" w:rsidRPr="004D4E4B" w14:paraId="7A978658" w14:textId="77777777" w:rsidTr="00E265DD">
        <w:tc>
          <w:tcPr>
            <w:tcW w:w="2723" w:type="dxa"/>
            <w:tcBorders>
              <w:top w:val="single" w:sz="4" w:space="0" w:color="auto"/>
              <w:left w:val="single" w:sz="4" w:space="0" w:color="auto"/>
              <w:bottom w:val="single" w:sz="4" w:space="0" w:color="auto"/>
              <w:right w:val="single" w:sz="4" w:space="0" w:color="auto"/>
            </w:tcBorders>
          </w:tcPr>
          <w:p w14:paraId="6847DC4A" w14:textId="77777777" w:rsidR="00544C81" w:rsidRPr="004D4E4B" w:rsidRDefault="00544C81" w:rsidP="00DE6E1A">
            <w:pPr>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27DAFB72" w14:textId="77777777" w:rsidR="00544C81" w:rsidRPr="004D4E4B" w:rsidRDefault="00544C81" w:rsidP="00DE6E1A">
            <w:pPr>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2022-2023</w:t>
            </w:r>
          </w:p>
        </w:tc>
        <w:tc>
          <w:tcPr>
            <w:tcW w:w="1842" w:type="dxa"/>
            <w:tcBorders>
              <w:top w:val="single" w:sz="4" w:space="0" w:color="auto"/>
              <w:left w:val="single" w:sz="4" w:space="0" w:color="auto"/>
              <w:bottom w:val="single" w:sz="4" w:space="0" w:color="auto"/>
              <w:right w:val="single" w:sz="4" w:space="0" w:color="auto"/>
            </w:tcBorders>
            <w:hideMark/>
          </w:tcPr>
          <w:p w14:paraId="16ED01DC" w14:textId="77777777" w:rsidR="00544C81" w:rsidRPr="004D4E4B" w:rsidRDefault="00544C81" w:rsidP="00DE6E1A">
            <w:pPr>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2023-2024</w:t>
            </w:r>
          </w:p>
        </w:tc>
        <w:tc>
          <w:tcPr>
            <w:tcW w:w="3148" w:type="dxa"/>
            <w:tcBorders>
              <w:top w:val="single" w:sz="4" w:space="0" w:color="auto"/>
              <w:left w:val="single" w:sz="4" w:space="0" w:color="auto"/>
              <w:bottom w:val="single" w:sz="4" w:space="0" w:color="auto"/>
              <w:right w:val="single" w:sz="4" w:space="0" w:color="auto"/>
            </w:tcBorders>
            <w:hideMark/>
          </w:tcPr>
          <w:p w14:paraId="1D6D064D" w14:textId="77777777" w:rsidR="00544C81" w:rsidRPr="004D4E4B" w:rsidRDefault="00544C81" w:rsidP="00DE6E1A">
            <w:pPr>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2024-2025</w:t>
            </w:r>
          </w:p>
        </w:tc>
      </w:tr>
      <w:tr w:rsidR="00544C81" w:rsidRPr="004D4E4B" w14:paraId="4363454C" w14:textId="77777777" w:rsidTr="00AB374E">
        <w:trPr>
          <w:trHeight w:val="317"/>
        </w:trPr>
        <w:tc>
          <w:tcPr>
            <w:tcW w:w="2723" w:type="dxa"/>
            <w:tcBorders>
              <w:top w:val="single" w:sz="4" w:space="0" w:color="auto"/>
              <w:left w:val="single" w:sz="4" w:space="0" w:color="auto"/>
              <w:bottom w:val="single" w:sz="4" w:space="0" w:color="auto"/>
              <w:right w:val="single" w:sz="4" w:space="0" w:color="auto"/>
            </w:tcBorders>
            <w:hideMark/>
          </w:tcPr>
          <w:p w14:paraId="2209DE06" w14:textId="77777777" w:rsidR="00544C81" w:rsidRPr="004D4E4B" w:rsidRDefault="00544C81" w:rsidP="00DE6E1A">
            <w:pPr>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Педагогтар саны</w:t>
            </w:r>
          </w:p>
        </w:tc>
        <w:tc>
          <w:tcPr>
            <w:tcW w:w="1842" w:type="dxa"/>
            <w:tcBorders>
              <w:top w:val="single" w:sz="4" w:space="0" w:color="auto"/>
              <w:left w:val="single" w:sz="4" w:space="0" w:color="auto"/>
              <w:bottom w:val="single" w:sz="4" w:space="0" w:color="auto"/>
              <w:right w:val="single" w:sz="4" w:space="0" w:color="auto"/>
            </w:tcBorders>
            <w:hideMark/>
          </w:tcPr>
          <w:p w14:paraId="6F974FFD" w14:textId="77777777" w:rsidR="00544C81" w:rsidRPr="004D4E4B" w:rsidRDefault="00544C81" w:rsidP="00DE6E1A">
            <w:pPr>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31</w:t>
            </w:r>
          </w:p>
        </w:tc>
        <w:tc>
          <w:tcPr>
            <w:tcW w:w="1842" w:type="dxa"/>
            <w:tcBorders>
              <w:top w:val="single" w:sz="4" w:space="0" w:color="auto"/>
              <w:left w:val="single" w:sz="4" w:space="0" w:color="auto"/>
              <w:bottom w:val="single" w:sz="4" w:space="0" w:color="auto"/>
              <w:right w:val="single" w:sz="4" w:space="0" w:color="auto"/>
            </w:tcBorders>
          </w:tcPr>
          <w:p w14:paraId="1AE48583" w14:textId="77777777" w:rsidR="00544C81" w:rsidRPr="004D4E4B" w:rsidRDefault="00544C81" w:rsidP="00DE6E1A">
            <w:pPr>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53</w:t>
            </w:r>
          </w:p>
          <w:p w14:paraId="4BE2BBF2" w14:textId="77777777" w:rsidR="00544C81" w:rsidRPr="004D4E4B" w:rsidRDefault="00544C81" w:rsidP="00DE6E1A">
            <w:pPr>
              <w:rPr>
                <w:rFonts w:ascii="Times New Roman" w:eastAsia="Times New Roman" w:hAnsi="Times New Roman" w:cs="Times New Roman"/>
                <w:sz w:val="28"/>
                <w:szCs w:val="28"/>
                <w:lang w:val="kk-KZ" w:eastAsia="ru-RU"/>
              </w:rPr>
            </w:pPr>
          </w:p>
        </w:tc>
        <w:tc>
          <w:tcPr>
            <w:tcW w:w="3148" w:type="dxa"/>
            <w:tcBorders>
              <w:top w:val="single" w:sz="4" w:space="0" w:color="auto"/>
              <w:left w:val="single" w:sz="4" w:space="0" w:color="auto"/>
              <w:bottom w:val="single" w:sz="4" w:space="0" w:color="auto"/>
              <w:right w:val="single" w:sz="4" w:space="0" w:color="auto"/>
            </w:tcBorders>
            <w:hideMark/>
          </w:tcPr>
          <w:p w14:paraId="54510615" w14:textId="77777777" w:rsidR="00544C81" w:rsidRPr="004D4E4B" w:rsidRDefault="00544C81" w:rsidP="00DE6E1A">
            <w:pPr>
              <w:rPr>
                <w:rFonts w:ascii="Times New Roman" w:eastAsia="Times New Roman" w:hAnsi="Times New Roman" w:cs="Times New Roman"/>
                <w:sz w:val="28"/>
                <w:szCs w:val="28"/>
                <w:lang w:val="kk-KZ" w:eastAsia="ru-RU"/>
              </w:rPr>
            </w:pPr>
            <w:r w:rsidRPr="004D4E4B">
              <w:rPr>
                <w:rFonts w:ascii="Times New Roman" w:eastAsia="Times New Roman" w:hAnsi="Times New Roman" w:cs="Times New Roman"/>
                <w:sz w:val="28"/>
                <w:szCs w:val="28"/>
                <w:lang w:val="kk-KZ" w:eastAsia="ru-RU"/>
              </w:rPr>
              <w:t>90</w:t>
            </w:r>
          </w:p>
        </w:tc>
      </w:tr>
    </w:tbl>
    <w:p w14:paraId="52663D24" w14:textId="77777777" w:rsidR="00544C81" w:rsidRPr="004D4E4B" w:rsidRDefault="00544C81" w:rsidP="00DE6E1A">
      <w:pPr>
        <w:pStyle w:val="3"/>
        <w:spacing w:before="0" w:after="0"/>
        <w:rPr>
          <w:rStyle w:val="af3"/>
          <w:rFonts w:ascii="Times New Roman" w:eastAsiaTheme="majorEastAsia" w:hAnsi="Times New Roman"/>
          <w:b/>
          <w:bCs/>
          <w:sz w:val="28"/>
          <w:szCs w:val="28"/>
          <w:lang w:val="kk-KZ"/>
        </w:rPr>
      </w:pPr>
    </w:p>
    <w:p w14:paraId="37446153"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Динамика және тенденциялар:</w:t>
      </w:r>
    </w:p>
    <w:p w14:paraId="55567F6C" w14:textId="77777777" w:rsidR="00544C81" w:rsidRPr="004D4E4B" w:rsidRDefault="00544C81" w:rsidP="00BA26C1">
      <w:pPr>
        <w:pStyle w:val="3"/>
        <w:numPr>
          <w:ilvl w:val="0"/>
          <w:numId w:val="277"/>
        </w:numPr>
        <w:spacing w:before="0" w:after="0"/>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Прогрессивті өсу:</w:t>
      </w:r>
    </w:p>
    <w:p w14:paraId="72633D01"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үш жыл ішінде курстардан өткен мұғалімдердің саны 3 есеге жуық өсті (31-ден 90 адамға дейін).</w:t>
      </w:r>
    </w:p>
    <w:p w14:paraId="64284958"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орташа жылдық өсім +30% немесе одан да көп, бұл мектептің ұжымның кәсіби деңгейін көтеру жөніндегі саналы стратегиясын көрсетеді.</w:t>
      </w:r>
    </w:p>
    <w:p w14:paraId="7892AA14"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b/>
          <w:bCs/>
          <w:sz w:val="28"/>
          <w:szCs w:val="28"/>
          <w:lang w:val="kk-KZ"/>
        </w:rPr>
        <w:t>2. Өсу себептері:</w:t>
      </w:r>
    </w:p>
    <w:p w14:paraId="2D93BDCC"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мектептің білім беруді дамытудың ұлттық бағдарламаларына белсенді қатысуы.</w:t>
      </w:r>
    </w:p>
    <w:p w14:paraId="17E510C1"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инклюзивті білімге, функционалдық сауаттылыққа, жұмсақ дағдыларға және пәндік құзыреттілікке баса назар аудару.</w:t>
      </w:r>
    </w:p>
    <w:p w14:paraId="49C08731"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басқару тобының жүйелі жұмысы: әкімшіліктің басқару курстарына қатысуы және "білім алушы ұйым"моделін енгізу.</w:t>
      </w:r>
    </w:p>
    <w:p w14:paraId="7A0F3CC9"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3.</w:t>
      </w:r>
      <w:r w:rsidRPr="004D4E4B">
        <w:rPr>
          <w:rStyle w:val="af3"/>
          <w:rFonts w:ascii="Times New Roman" w:eastAsiaTheme="majorEastAsia" w:hAnsi="Times New Roman"/>
          <w:b/>
          <w:bCs/>
          <w:sz w:val="28"/>
          <w:szCs w:val="28"/>
          <w:lang w:val="kk-KZ"/>
        </w:rPr>
        <w:tab/>
        <w:t>Сапалы әсер:</w:t>
      </w:r>
    </w:p>
    <w:p w14:paraId="359BF0FE"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мұғалімдердің кәсіби әлеуетін нығайту.</w:t>
      </w:r>
    </w:p>
    <w:p w14:paraId="3A79116C"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жыл сайын 2-4 курстан өткен мамандар санының өсуі.</w:t>
      </w:r>
    </w:p>
    <w:p w14:paraId="519E2B35"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мектепішілік тәлімгерлік және көлденең тәжірибе алмасу үшін жағдай жасау.</w:t>
      </w:r>
    </w:p>
    <w:p w14:paraId="3BEC7B54"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инновациялық білім беру практикаларына қатысуды кеңейту (Kundelik.kz, action research, Сандық сауаттылық және т. б.).</w:t>
      </w:r>
    </w:p>
    <w:p w14:paraId="7A440EA4"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Болашаққа арналған ұсыныстар:</w:t>
      </w:r>
    </w:p>
    <w:p w14:paraId="1FF2B493"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Дамудың жеке траекторияларын жоспарлауда мұғалімдерді сүйемелдеуді жалғастыру.</w:t>
      </w:r>
    </w:p>
    <w:p w14:paraId="3D061CC8"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Педагогтерді зерттеу және жариялау қызметіне тартуға баса назар аудару.</w:t>
      </w:r>
    </w:p>
    <w:p w14:paraId="2E8AF308"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Білім беру нәтижелеріне әсерін талдау арқылы өткен курстардың тиімділігін бағалауды күшейту.</w:t>
      </w:r>
    </w:p>
    <w:p w14:paraId="239A5399"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«Құзыреттілікті ішкі дамыту» мектеп платформасын (курстар, әдістемелер, семинарлар кітапханасы) ресімдеу.</w:t>
      </w:r>
    </w:p>
    <w:p w14:paraId="7285D850"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SWOT-педагогтардың біліктілігін арттыру жүйесін талдау</w:t>
      </w:r>
    </w:p>
    <w:p w14:paraId="13C87D0F"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Күшті жақтары:</w:t>
      </w:r>
    </w:p>
    <w:p w14:paraId="0D727601"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Педагогтерді біліктілікті арттыру бағдарламаларымен жоғары қамту.</w:t>
      </w:r>
    </w:p>
    <w:p w14:paraId="7B25B7C3"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Курстардың тақырыбы өзекті және білім берудің заманауи сын-қатерлеріне жауап береді (инклюзивтілік, акт, функционалдық сауаттылық, soft skills).</w:t>
      </w:r>
    </w:p>
    <w:p w14:paraId="7107A4E7"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Тәжірибе алмасу және кәсіби құзыреттілікті дамыту үшін бірыңғай мектепішілік кеңістік қалыптастырылады.</w:t>
      </w:r>
    </w:p>
    <w:p w14:paraId="4D4E35DE"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Әлсіз жақтары:</w:t>
      </w:r>
    </w:p>
    <w:p w14:paraId="4C755A8B" w14:textId="291F8FD1"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 xml:space="preserve">Алынған құзыреттерді бекіту және тарату үшін бірыңғай білім Банкі </w:t>
      </w:r>
      <w:r w:rsidR="00DE6E1A">
        <w:rPr>
          <w:rStyle w:val="af3"/>
          <w:rFonts w:ascii="Times New Roman" w:eastAsiaTheme="majorEastAsia" w:hAnsi="Times New Roman"/>
          <w:sz w:val="28"/>
          <w:szCs w:val="28"/>
          <w:lang w:val="kk-KZ"/>
        </w:rPr>
        <w:t>№</w:t>
      </w:r>
    </w:p>
    <w:p w14:paraId="4D1F589E"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Барлық әдістемелік бірлестіктер (әсіресе дене шынықтыру, бейнелеу өнері, эстетика) функционалдық сауаттылық пен инклюзияны дамыту жүйесіне белсенді қатыса бермейді.</w:t>
      </w:r>
    </w:p>
    <w:p w14:paraId="4697823C"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lastRenderedPageBreak/>
        <w:t>Кәсіби өсуді бақылау үшін сандық құралдарды жеткіліксіз пайдалану.</w:t>
      </w:r>
    </w:p>
    <w:p w14:paraId="3D6C13A9"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Мүмкіндіктер:</w:t>
      </w:r>
    </w:p>
    <w:p w14:paraId="763B0864"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Табысты тәжірибелерді көбейту үшін мектепішілік Білім банкін (бейне сабақтар, әдістемелік құралдар, презентациялар) құру.</w:t>
      </w:r>
    </w:p>
    <w:p w14:paraId="51BDE7E7"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Тәлімгерлік моделін енгізу (3+ курстан өткен педагогтар тьюторлар мен тәлімгерлер ретінде әрекет етеді).</w:t>
      </w:r>
    </w:p>
    <w:p w14:paraId="7D766141"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Инклюзия, сауаттылық және цифрлық дағдылар тақырыбына барлық әдістемелік бірлестіктердің қатысуын кеңейту.</w:t>
      </w:r>
    </w:p>
    <w:p w14:paraId="417E00BC"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Мектепішілік платформа базасында құзыреттілік мониторингінің цифрлық жүйесін әзірлеу және енгізу.</w:t>
      </w:r>
    </w:p>
    <w:p w14:paraId="19EF0B89"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Қауіптер:</w:t>
      </w:r>
    </w:p>
    <w:p w14:paraId="029A3514"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Жаңа білімді тәжірибеге енгізудің құрылымы мен сүйемелдеуінсіз мұғалімдердің шамадан тыс жүктелуі.</w:t>
      </w:r>
    </w:p>
    <w:p w14:paraId="70F2FD7B"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Ашық тану және мансаптық өсу жүйесінсіз курстардан өтуге мотивацияның төмендеуі.</w:t>
      </w:r>
    </w:p>
    <w:p w14:paraId="34F340E3" w14:textId="77777777" w:rsidR="00544C81" w:rsidRPr="004D4E4B" w:rsidRDefault="00544C81" w:rsidP="00BA26C1">
      <w:pPr>
        <w:pStyle w:val="3"/>
        <w:numPr>
          <w:ilvl w:val="0"/>
          <w:numId w:val="278"/>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Тәжірибе алмасу және дамудың ішкі ресурсы болмаған кезде біліктілікті арттыруға деген қызығушылықтың жоғалуы.</w:t>
      </w:r>
    </w:p>
    <w:p w14:paraId="730D0FEA"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p>
    <w:p w14:paraId="572880D6" w14:textId="77777777" w:rsidR="00544C81" w:rsidRPr="004D4E4B" w:rsidRDefault="00544C81" w:rsidP="00DE6E1A">
      <w:pPr>
        <w:pStyle w:val="3"/>
        <w:spacing w:before="0" w:after="0"/>
        <w:ind w:firstLine="709"/>
        <w:jc w:val="center"/>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1.3. Педагогтерді аттестаттау</w:t>
      </w:r>
    </w:p>
    <w:p w14:paraId="47E38342"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p>
    <w:p w14:paraId="7E2F5BEE"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https://drive.google.com/drive/folders/1SWKnaFsm_FEFMZwGx2_yNIvMLYmbmOZl?usp=sharing</w:t>
      </w:r>
    </w:p>
    <w:p w14:paraId="79E6BB4F"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 xml:space="preserve">№41 ОМ-де аттестаттаудың негізгі қағидаттары педагог қызметкерлерге объективті қарауды, аттестаттауды өткізу кезінде кемсітушілікке жол </w:t>
      </w:r>
      <w:r w:rsidRPr="004D4E4B">
        <w:rPr>
          <w:rStyle w:val="af3"/>
          <w:rFonts w:ascii="Times New Roman" w:eastAsiaTheme="majorEastAsia" w:hAnsi="Times New Roman"/>
          <w:sz w:val="28"/>
          <w:szCs w:val="28"/>
          <w:lang w:val="kk-KZ"/>
        </w:rPr>
        <w:lastRenderedPageBreak/>
        <w:t xml:space="preserve">бермеуді қамтамасыз ететін алқалылық, жариялылық, ашықтық болып табылады. </w:t>
      </w:r>
    </w:p>
    <w:p w14:paraId="23ACBDA9"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 xml:space="preserve">Үш жыл ішінде аттестатталатын мұғалімдермен жоспарлы жұмыс жүзеге асырылады, мектепішілік аттестаттауды өткізу тетігі жетілдіріледі. </w:t>
      </w:r>
    </w:p>
    <w:p w14:paraId="34F4CEE4"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 xml:space="preserve">Аттестатталатын педагогтарға негізгі ұсынымдар: </w:t>
      </w:r>
    </w:p>
    <w:p w14:paraId="2EB1DA25" w14:textId="77777777" w:rsidR="00544C81" w:rsidRPr="004D4E4B" w:rsidRDefault="00544C81" w:rsidP="00BA26C1">
      <w:pPr>
        <w:pStyle w:val="3"/>
        <w:numPr>
          <w:ilvl w:val="0"/>
          <w:numId w:val="278"/>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сабақтың барлық түрлерін өткізудің жоғары әдістемелік деңгейін қамтамасыз ету;</w:t>
      </w:r>
    </w:p>
    <w:p w14:paraId="780A84B2" w14:textId="77777777" w:rsidR="00544C81" w:rsidRPr="004D4E4B" w:rsidRDefault="00544C81" w:rsidP="00BA26C1">
      <w:pPr>
        <w:pStyle w:val="3"/>
        <w:numPr>
          <w:ilvl w:val="0"/>
          <w:numId w:val="278"/>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дарынды оқушыларды сабақтан тыс және сабақтан тыс жұмыстарда дамыту және қолдау көрсету;</w:t>
      </w:r>
    </w:p>
    <w:p w14:paraId="469196E7" w14:textId="77777777" w:rsidR="00544C81" w:rsidRPr="004D4E4B" w:rsidRDefault="00544C81" w:rsidP="00BA26C1">
      <w:pPr>
        <w:pStyle w:val="3"/>
        <w:numPr>
          <w:ilvl w:val="0"/>
          <w:numId w:val="278"/>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авторлық материалдарды, білім беру бағдарламаларын, оқу-әдістемелік кешендерді әзірлеуді жүзеге асыру.</w:t>
      </w:r>
    </w:p>
    <w:p w14:paraId="5A56E7AB"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Педагогтерді аттестаттау нәтижелерін талдау</w:t>
      </w:r>
    </w:p>
    <w:p w14:paraId="53027D76"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Өтініш берген педагогтердің жалпы саны:</w:t>
      </w:r>
    </w:p>
    <w:p w14:paraId="2193F8C0" w14:textId="77777777" w:rsidR="00544C81" w:rsidRPr="004D4E4B" w:rsidRDefault="00544C81" w:rsidP="00BA26C1">
      <w:pPr>
        <w:pStyle w:val="3"/>
        <w:numPr>
          <w:ilvl w:val="0"/>
          <w:numId w:val="279"/>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Барлығы аттестаттауға тапсырылды: 20 педагог</w:t>
      </w:r>
    </w:p>
    <w:p w14:paraId="44BAB245" w14:textId="77777777" w:rsidR="00544C81" w:rsidRPr="004D4E4B" w:rsidRDefault="00544C81" w:rsidP="00BA26C1">
      <w:pPr>
        <w:pStyle w:val="3"/>
        <w:numPr>
          <w:ilvl w:val="0"/>
          <w:numId w:val="280"/>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«Педагог-модератор» санатына – 13</w:t>
      </w:r>
    </w:p>
    <w:p w14:paraId="4955D6B6" w14:textId="77777777" w:rsidR="00544C81" w:rsidRPr="004D4E4B" w:rsidRDefault="00544C81" w:rsidP="00BA26C1">
      <w:pPr>
        <w:pStyle w:val="3"/>
        <w:numPr>
          <w:ilvl w:val="0"/>
          <w:numId w:val="280"/>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 xml:space="preserve">«Педагог-сарапшы» санатына – 3 </w:t>
      </w:r>
    </w:p>
    <w:p w14:paraId="7D1ACF31" w14:textId="77777777" w:rsidR="00544C81" w:rsidRPr="004D4E4B" w:rsidRDefault="00544C81" w:rsidP="00BA26C1">
      <w:pPr>
        <w:pStyle w:val="3"/>
        <w:numPr>
          <w:ilvl w:val="0"/>
          <w:numId w:val="280"/>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«Педагог-зерттеуші» санатына – 4</w:t>
      </w:r>
    </w:p>
    <w:p w14:paraId="088B8B28"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 xml:space="preserve"> Санаттар бойынша қорытындылар:</w:t>
      </w:r>
    </w:p>
    <w:p w14:paraId="6C6636D9"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1. Педагог-модератор:</w:t>
      </w:r>
    </w:p>
    <w:p w14:paraId="28532150" w14:textId="77777777" w:rsidR="00544C81" w:rsidRPr="004D4E4B" w:rsidRDefault="00544C81" w:rsidP="00BA26C1">
      <w:pPr>
        <w:pStyle w:val="3"/>
        <w:numPr>
          <w:ilvl w:val="0"/>
          <w:numId w:val="279"/>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Берілген: 10 педагог (77%)</w:t>
      </w:r>
    </w:p>
    <w:p w14:paraId="1831C4EB" w14:textId="77777777" w:rsidR="00544C81" w:rsidRPr="004D4E4B" w:rsidRDefault="00544C81" w:rsidP="00BA26C1">
      <w:pPr>
        <w:pStyle w:val="3"/>
        <w:numPr>
          <w:ilvl w:val="0"/>
          <w:numId w:val="279"/>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Өтпеді: 3 педагог (23%) — ПББ тапсырған жоқ, олар Б.Жылыбай, Н.Қабылдин, А.Оразақова.</w:t>
      </w:r>
    </w:p>
    <w:p w14:paraId="485C3074"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Қорытынды:</w:t>
      </w:r>
    </w:p>
    <w:p w14:paraId="13BBBE1E"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Осы санат бойынша сәтті аттестаттау пайызы жоғары. Теріс нәтижелер мұғалімнің білімін бағалауға жеткіліксіз дайындықпен байланысты, бұл дайындық кезеңінде әдістемелік қолдауды күшейтуді талап етеді.</w:t>
      </w:r>
    </w:p>
    <w:p w14:paraId="24792E90"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2. Педагог-сарапшы, педагог-зерттеуші:</w:t>
      </w:r>
    </w:p>
    <w:p w14:paraId="57FBFD7D"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 xml:space="preserve">Педагогтер аттестаттау комиссиясының қорытындысын күтуде </w:t>
      </w:r>
    </w:p>
    <w:p w14:paraId="79388092"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Қорытынды:</w:t>
      </w:r>
    </w:p>
    <w:p w14:paraId="07A94AEB"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Санат әкімшілік тарапынан педагогтарды бөлімде сүйемелдеу бойынша қосымша күш-жігерді талап етеді:</w:t>
      </w:r>
    </w:p>
    <w:p w14:paraId="04ABBFD0" w14:textId="77777777" w:rsidR="00544C81" w:rsidRPr="004D4E4B" w:rsidRDefault="00544C81" w:rsidP="00BA26C1">
      <w:pPr>
        <w:pStyle w:val="3"/>
        <w:numPr>
          <w:ilvl w:val="0"/>
          <w:numId w:val="279"/>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зерттеу жұмысының негіздемесі;</w:t>
      </w:r>
    </w:p>
    <w:p w14:paraId="4BEA4902" w14:textId="77777777" w:rsidR="00544C81" w:rsidRPr="004D4E4B" w:rsidRDefault="00544C81" w:rsidP="00BA26C1">
      <w:pPr>
        <w:pStyle w:val="3"/>
        <w:numPr>
          <w:ilvl w:val="0"/>
          <w:numId w:val="279"/>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аналитикалық есептер мен жарияланымдарды дайындау;</w:t>
      </w:r>
    </w:p>
    <w:p w14:paraId="75FF9F46" w14:textId="77777777" w:rsidR="00544C81" w:rsidRPr="004D4E4B" w:rsidRDefault="00544C81" w:rsidP="00BA26C1">
      <w:pPr>
        <w:pStyle w:val="3"/>
        <w:numPr>
          <w:ilvl w:val="0"/>
          <w:numId w:val="279"/>
        </w:numPr>
        <w:spacing w:before="0" w:after="0"/>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портфолионы дұрыс беру.</w:t>
      </w:r>
    </w:p>
    <w:p w14:paraId="6A8E408E"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 xml:space="preserve"> Жалпы тұжырымдар:</w:t>
      </w:r>
    </w:p>
    <w:p w14:paraId="6E4F78CD"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1. Барлық мәлімделген педагогтардың 70%-ы аттестаттаудан сәтті өтті. Кәсіби уәждеменің өсуін көрсететін оң көрсеткіш.</w:t>
      </w:r>
    </w:p>
    <w:p w14:paraId="79DA3BEB" w14:textId="77777777" w:rsidR="00544C81" w:rsidRPr="004D4E4B" w:rsidRDefault="00544C81" w:rsidP="00DE6E1A">
      <w:pPr>
        <w:pStyle w:val="3"/>
        <w:spacing w:before="0" w:after="0"/>
        <w:ind w:firstLine="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2. Проблемалар байқалады:</w:t>
      </w:r>
    </w:p>
    <w:p w14:paraId="4439927E"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ПББ өту кезеңінде (3 адам өтпеді);</w:t>
      </w:r>
    </w:p>
    <w:p w14:paraId="6FB5C9CE"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құжаттық рәсімдеу кезеңінде (қорытындылар мен бұйрықтардағы кідірістер).</w:t>
      </w:r>
    </w:p>
    <w:p w14:paraId="2C0BE277"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3. Ұйымдастырушылық қолдауды күшейту қажет:</w:t>
      </w:r>
    </w:p>
    <w:p w14:paraId="5EFBC82B"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аттестаттау бойынша жауапты кураторды тағайындау;</w:t>
      </w:r>
    </w:p>
    <w:p w14:paraId="7C3B0AC2"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аттестаттауға дайындықтың мектепішілік чек-парағын енгізу;</w:t>
      </w:r>
    </w:p>
    <w:p w14:paraId="0018BF53"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lastRenderedPageBreak/>
        <w:t>ПББ және портфолио бойынша алдын ала консультациялар өткізу.</w:t>
      </w:r>
    </w:p>
    <w:p w14:paraId="50707698" w14:textId="77777777" w:rsidR="00544C81" w:rsidRPr="004D4E4B" w:rsidRDefault="00544C81" w:rsidP="00DE6E1A">
      <w:pPr>
        <w:pStyle w:val="3"/>
        <w:tabs>
          <w:tab w:val="left" w:pos="993"/>
        </w:tabs>
        <w:spacing w:before="0" w:after="0"/>
        <w:ind w:left="709"/>
        <w:jc w:val="both"/>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Ұсыныстар:</w:t>
      </w:r>
    </w:p>
    <w:p w14:paraId="05827BD7"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ПББ-ға дайындық бойынша педагогтерге қосымша тренинг өткізу;</w:t>
      </w:r>
    </w:p>
    <w:p w14:paraId="79D5A751"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Аттестаттауға дейін портфолионы ішкі рецензиялау тәжірибесін енгізу;</w:t>
      </w:r>
    </w:p>
    <w:p w14:paraId="1480C1D1"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БҒМ АЖ-дағы өтініштердің мәртебесін қадағалау (ХҚКО, EduPage және т. б. арқылы);</w:t>
      </w:r>
    </w:p>
    <w:p w14:paraId="2A983E47" w14:textId="77777777" w:rsidR="00544C81" w:rsidRPr="004D4E4B" w:rsidRDefault="00544C81" w:rsidP="00BA26C1">
      <w:pPr>
        <w:pStyle w:val="3"/>
        <w:numPr>
          <w:ilvl w:val="0"/>
          <w:numId w:val="281"/>
        </w:numPr>
        <w:tabs>
          <w:tab w:val="left" w:pos="993"/>
        </w:tabs>
        <w:spacing w:before="0" w:after="0"/>
        <w:ind w:left="0" w:firstLine="709"/>
        <w:jc w:val="both"/>
        <w:rPr>
          <w:rStyle w:val="af3"/>
          <w:rFonts w:ascii="Times New Roman" w:eastAsiaTheme="majorEastAsia" w:hAnsi="Times New Roman"/>
          <w:sz w:val="28"/>
          <w:szCs w:val="28"/>
          <w:lang w:val="kk-KZ"/>
        </w:rPr>
      </w:pPr>
      <w:r w:rsidRPr="004D4E4B">
        <w:rPr>
          <w:rStyle w:val="af3"/>
          <w:rFonts w:ascii="Times New Roman" w:eastAsiaTheme="majorEastAsia" w:hAnsi="Times New Roman"/>
          <w:sz w:val="28"/>
          <w:szCs w:val="28"/>
          <w:lang w:val="kk-KZ"/>
        </w:rPr>
        <w:t>Жыл нәтижелері бойынша-табысты педагогтарды ШМО-да тәжірибені көтермелеуге және таратуға ұсыну.</w:t>
      </w:r>
    </w:p>
    <w:p w14:paraId="2D99EAFB" w14:textId="77777777" w:rsidR="00544C81" w:rsidRPr="004D4E4B" w:rsidRDefault="00544C81" w:rsidP="00DE6E1A">
      <w:pPr>
        <w:pStyle w:val="3"/>
        <w:spacing w:before="0" w:after="0"/>
        <w:ind w:firstLine="709"/>
        <w:jc w:val="both"/>
        <w:rPr>
          <w:rStyle w:val="af3"/>
          <w:rFonts w:ascii="Times New Roman" w:eastAsiaTheme="majorEastAsia" w:hAnsi="Times New Roman"/>
          <w:sz w:val="28"/>
          <w:szCs w:val="28"/>
          <w:lang w:val="kk-KZ"/>
        </w:rPr>
      </w:pPr>
    </w:p>
    <w:p w14:paraId="04D87A13" w14:textId="77777777" w:rsidR="00544C81" w:rsidRPr="004D4E4B" w:rsidRDefault="00544C81" w:rsidP="00DE6E1A">
      <w:pPr>
        <w:pStyle w:val="3"/>
        <w:spacing w:before="0" w:after="0"/>
        <w:ind w:firstLine="709"/>
        <w:jc w:val="center"/>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lang w:val="kk-KZ"/>
        </w:rPr>
        <w:t>2024-2025 оқу жылындағы педагог қызметкерлерді аттестаттау қорытындысы бойынша деректер</w:t>
      </w:r>
    </w:p>
    <w:p w14:paraId="7FCFEB0A" w14:textId="77777777" w:rsidR="00544C81" w:rsidRPr="004D4E4B" w:rsidRDefault="00544C81" w:rsidP="00DE6E1A">
      <w:pPr>
        <w:pStyle w:val="3"/>
        <w:spacing w:before="0" w:after="0"/>
        <w:rPr>
          <w:rStyle w:val="af3"/>
          <w:rFonts w:ascii="Times New Roman" w:eastAsiaTheme="majorEastAsia" w:hAnsi="Times New Roman"/>
          <w:b/>
          <w:bCs/>
          <w:sz w:val="28"/>
          <w:szCs w:val="28"/>
          <w:lang w:val="kk-KZ"/>
        </w:rPr>
      </w:pPr>
    </w:p>
    <w:tbl>
      <w:tblPr>
        <w:tblStyle w:val="a5"/>
        <w:tblW w:w="0" w:type="auto"/>
        <w:tblLook w:val="04A0" w:firstRow="1" w:lastRow="0" w:firstColumn="1" w:lastColumn="0" w:noHBand="0" w:noVBand="1"/>
      </w:tblPr>
      <w:tblGrid>
        <w:gridCol w:w="502"/>
        <w:gridCol w:w="3696"/>
        <w:gridCol w:w="1843"/>
        <w:gridCol w:w="1580"/>
        <w:gridCol w:w="1581"/>
      </w:tblGrid>
      <w:tr w:rsidR="00544C81" w:rsidRPr="00DE6E1A" w14:paraId="27874131"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6678CB0D" w14:textId="77777777" w:rsidR="00544C81" w:rsidRPr="00DE6E1A" w:rsidRDefault="00544C81" w:rsidP="00DE6E1A">
            <w:pPr>
              <w:jc w:val="center"/>
              <w:rPr>
                <w:rFonts w:ascii="Times New Roman" w:hAnsi="Times New Roman" w:cs="Times New Roman"/>
              </w:rPr>
            </w:pPr>
            <w:r w:rsidRPr="00DE6E1A">
              <w:rPr>
                <w:rFonts w:ascii="Times New Roman" w:hAnsi="Times New Roman" w:cs="Times New Roman"/>
              </w:rPr>
              <w:t>№</w:t>
            </w:r>
          </w:p>
        </w:tc>
        <w:tc>
          <w:tcPr>
            <w:tcW w:w="3696" w:type="dxa"/>
            <w:tcBorders>
              <w:top w:val="single" w:sz="4" w:space="0" w:color="auto"/>
              <w:left w:val="single" w:sz="4" w:space="0" w:color="auto"/>
              <w:bottom w:val="single" w:sz="4" w:space="0" w:color="auto"/>
              <w:right w:val="single" w:sz="4" w:space="0" w:color="auto"/>
            </w:tcBorders>
            <w:hideMark/>
          </w:tcPr>
          <w:p w14:paraId="4312ABA2" w14:textId="77777777" w:rsidR="00544C81" w:rsidRPr="00DE6E1A" w:rsidRDefault="00544C81" w:rsidP="00DE6E1A">
            <w:pPr>
              <w:jc w:val="center"/>
              <w:rPr>
                <w:rFonts w:ascii="Times New Roman" w:hAnsi="Times New Roman" w:cs="Times New Roman"/>
                <w:lang w:val="kk-KZ"/>
              </w:rPr>
            </w:pPr>
            <w:r w:rsidRPr="00DE6E1A">
              <w:rPr>
                <w:rFonts w:ascii="Times New Roman" w:hAnsi="Times New Roman" w:cs="Times New Roman"/>
              </w:rPr>
              <w:t>Аты-ж</w:t>
            </w:r>
            <w:r w:rsidRPr="00DE6E1A">
              <w:rPr>
                <w:rFonts w:ascii="Times New Roman" w:hAnsi="Times New Roman" w:cs="Times New Roman"/>
                <w:lang w:val="kk-KZ"/>
              </w:rPr>
              <w:t>өні</w:t>
            </w:r>
          </w:p>
        </w:tc>
        <w:tc>
          <w:tcPr>
            <w:tcW w:w="1843" w:type="dxa"/>
            <w:tcBorders>
              <w:top w:val="single" w:sz="4" w:space="0" w:color="auto"/>
              <w:left w:val="single" w:sz="4" w:space="0" w:color="auto"/>
              <w:bottom w:val="single" w:sz="4" w:space="0" w:color="auto"/>
              <w:right w:val="single" w:sz="4" w:space="0" w:color="auto"/>
            </w:tcBorders>
            <w:hideMark/>
          </w:tcPr>
          <w:p w14:paraId="3E4F2DA2" w14:textId="77777777" w:rsidR="00544C81" w:rsidRPr="00DE6E1A" w:rsidRDefault="00544C81" w:rsidP="00DE6E1A">
            <w:pPr>
              <w:jc w:val="center"/>
              <w:rPr>
                <w:rFonts w:ascii="Times New Roman" w:hAnsi="Times New Roman" w:cs="Times New Roman"/>
              </w:rPr>
            </w:pPr>
            <w:r w:rsidRPr="00DE6E1A">
              <w:rPr>
                <w:rFonts w:ascii="Times New Roman" w:hAnsi="Times New Roman" w:cs="Times New Roman"/>
                <w:lang w:val="kk-KZ"/>
              </w:rPr>
              <w:t>Хаттама нөмірі, күні</w:t>
            </w:r>
          </w:p>
        </w:tc>
        <w:tc>
          <w:tcPr>
            <w:tcW w:w="1580" w:type="dxa"/>
            <w:tcBorders>
              <w:top w:val="single" w:sz="4" w:space="0" w:color="auto"/>
              <w:left w:val="single" w:sz="4" w:space="0" w:color="auto"/>
              <w:bottom w:val="single" w:sz="4" w:space="0" w:color="auto"/>
              <w:right w:val="single" w:sz="4" w:space="0" w:color="auto"/>
            </w:tcBorders>
            <w:hideMark/>
          </w:tcPr>
          <w:p w14:paraId="7E967A23" w14:textId="77777777" w:rsidR="00544C81" w:rsidRPr="00DE6E1A" w:rsidRDefault="00544C81" w:rsidP="00DE6E1A">
            <w:pPr>
              <w:jc w:val="center"/>
              <w:rPr>
                <w:rFonts w:ascii="Times New Roman" w:hAnsi="Times New Roman" w:cs="Times New Roman"/>
                <w:lang w:val="kk-KZ"/>
              </w:rPr>
            </w:pPr>
            <w:r w:rsidRPr="00DE6E1A">
              <w:rPr>
                <w:rFonts w:ascii="Times New Roman" w:hAnsi="Times New Roman" w:cs="Times New Roman"/>
                <w:lang w:val="kk-KZ"/>
              </w:rPr>
              <w:t>Алды</w:t>
            </w:r>
          </w:p>
        </w:tc>
        <w:tc>
          <w:tcPr>
            <w:tcW w:w="1581" w:type="dxa"/>
            <w:tcBorders>
              <w:top w:val="single" w:sz="4" w:space="0" w:color="auto"/>
              <w:left w:val="single" w:sz="4" w:space="0" w:color="auto"/>
              <w:bottom w:val="single" w:sz="4" w:space="0" w:color="auto"/>
              <w:right w:val="single" w:sz="4" w:space="0" w:color="auto"/>
            </w:tcBorders>
            <w:hideMark/>
          </w:tcPr>
          <w:p w14:paraId="6DD88C32" w14:textId="77777777" w:rsidR="00544C81" w:rsidRPr="00DE6E1A" w:rsidRDefault="00544C81" w:rsidP="00DE6E1A">
            <w:pPr>
              <w:jc w:val="center"/>
              <w:rPr>
                <w:rFonts w:ascii="Times New Roman" w:hAnsi="Times New Roman" w:cs="Times New Roman"/>
                <w:lang w:val="kk-KZ"/>
              </w:rPr>
            </w:pPr>
            <w:r w:rsidRPr="00DE6E1A">
              <w:rPr>
                <w:rFonts w:ascii="Times New Roman" w:hAnsi="Times New Roman" w:cs="Times New Roman"/>
                <w:lang w:val="kk-KZ"/>
              </w:rPr>
              <w:t>Бұйрық</w:t>
            </w:r>
          </w:p>
        </w:tc>
      </w:tr>
      <w:tr w:rsidR="00544C81" w:rsidRPr="00DE6E1A" w14:paraId="528BCB49" w14:textId="77777777" w:rsidTr="00E43633">
        <w:tc>
          <w:tcPr>
            <w:tcW w:w="9202" w:type="dxa"/>
            <w:gridSpan w:val="5"/>
            <w:tcBorders>
              <w:top w:val="single" w:sz="4" w:space="0" w:color="auto"/>
              <w:left w:val="single" w:sz="4" w:space="0" w:color="auto"/>
              <w:bottom w:val="single" w:sz="4" w:space="0" w:color="auto"/>
              <w:right w:val="single" w:sz="4" w:space="0" w:color="auto"/>
            </w:tcBorders>
            <w:hideMark/>
          </w:tcPr>
          <w:p w14:paraId="0ADCC55A" w14:textId="77777777" w:rsidR="00544C81" w:rsidRPr="00DE6E1A" w:rsidRDefault="00544C81" w:rsidP="00DE6E1A">
            <w:pPr>
              <w:jc w:val="center"/>
              <w:rPr>
                <w:rFonts w:ascii="Times New Roman" w:hAnsi="Times New Roman" w:cs="Times New Roman"/>
                <w:b/>
                <w:lang w:val="kk-KZ"/>
              </w:rPr>
            </w:pPr>
            <w:r w:rsidRPr="00DE6E1A">
              <w:rPr>
                <w:rFonts w:ascii="Times New Roman" w:hAnsi="Times New Roman" w:cs="Times New Roman"/>
                <w:b/>
                <w:lang w:val="kk-KZ"/>
              </w:rPr>
              <w:t>Педагог-модераторлар</w:t>
            </w:r>
          </w:p>
        </w:tc>
      </w:tr>
      <w:tr w:rsidR="00544C81" w:rsidRPr="00DE6E1A" w14:paraId="0A80644A"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5802953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w:t>
            </w:r>
          </w:p>
        </w:tc>
        <w:tc>
          <w:tcPr>
            <w:tcW w:w="3696" w:type="dxa"/>
            <w:tcBorders>
              <w:top w:val="single" w:sz="4" w:space="0" w:color="auto"/>
              <w:left w:val="single" w:sz="4" w:space="0" w:color="auto"/>
              <w:bottom w:val="single" w:sz="4" w:space="0" w:color="auto"/>
              <w:right w:val="single" w:sz="4" w:space="0" w:color="auto"/>
            </w:tcBorders>
            <w:hideMark/>
          </w:tcPr>
          <w:p w14:paraId="76228BA8"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Абильдина Ботагоз Хызырбековна</w:t>
            </w:r>
          </w:p>
        </w:tc>
        <w:tc>
          <w:tcPr>
            <w:tcW w:w="1843" w:type="dxa"/>
            <w:tcBorders>
              <w:top w:val="single" w:sz="4" w:space="0" w:color="auto"/>
              <w:left w:val="single" w:sz="4" w:space="0" w:color="auto"/>
              <w:bottom w:val="single" w:sz="4" w:space="0" w:color="auto"/>
              <w:right w:val="single" w:sz="4" w:space="0" w:color="auto"/>
            </w:tcBorders>
            <w:hideMark/>
          </w:tcPr>
          <w:p w14:paraId="2654ACD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2 хаттама 08.05.2025</w:t>
            </w:r>
          </w:p>
        </w:tc>
        <w:tc>
          <w:tcPr>
            <w:tcW w:w="1580" w:type="dxa"/>
            <w:tcBorders>
              <w:top w:val="single" w:sz="4" w:space="0" w:color="auto"/>
              <w:left w:val="single" w:sz="4" w:space="0" w:color="auto"/>
              <w:bottom w:val="single" w:sz="4" w:space="0" w:color="auto"/>
              <w:right w:val="single" w:sz="4" w:space="0" w:color="auto"/>
            </w:tcBorders>
            <w:hideMark/>
          </w:tcPr>
          <w:p w14:paraId="19774A8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107242F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№167</w:t>
            </w:r>
          </w:p>
        </w:tc>
      </w:tr>
      <w:tr w:rsidR="00544C81" w:rsidRPr="00DE6E1A" w14:paraId="55D5A7C7"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7A941AD5"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w:t>
            </w:r>
          </w:p>
        </w:tc>
        <w:tc>
          <w:tcPr>
            <w:tcW w:w="3696" w:type="dxa"/>
            <w:tcBorders>
              <w:top w:val="single" w:sz="4" w:space="0" w:color="auto"/>
              <w:left w:val="single" w:sz="4" w:space="0" w:color="auto"/>
              <w:bottom w:val="single" w:sz="4" w:space="0" w:color="auto"/>
              <w:right w:val="single" w:sz="4" w:space="0" w:color="auto"/>
            </w:tcBorders>
            <w:hideMark/>
          </w:tcPr>
          <w:p w14:paraId="1ED6672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Бермухамедов Ербол Болатович</w:t>
            </w:r>
          </w:p>
        </w:tc>
        <w:tc>
          <w:tcPr>
            <w:tcW w:w="1843" w:type="dxa"/>
            <w:tcBorders>
              <w:top w:val="single" w:sz="4" w:space="0" w:color="auto"/>
              <w:left w:val="single" w:sz="4" w:space="0" w:color="auto"/>
              <w:bottom w:val="single" w:sz="4" w:space="0" w:color="auto"/>
              <w:right w:val="single" w:sz="4" w:space="0" w:color="auto"/>
            </w:tcBorders>
            <w:hideMark/>
          </w:tcPr>
          <w:p w14:paraId="2240DE5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1 хаттама 16.04.2025</w:t>
            </w:r>
          </w:p>
        </w:tc>
        <w:tc>
          <w:tcPr>
            <w:tcW w:w="1580" w:type="dxa"/>
            <w:tcBorders>
              <w:top w:val="single" w:sz="4" w:space="0" w:color="auto"/>
              <w:left w:val="single" w:sz="4" w:space="0" w:color="auto"/>
              <w:bottom w:val="single" w:sz="4" w:space="0" w:color="auto"/>
              <w:right w:val="single" w:sz="4" w:space="0" w:color="auto"/>
            </w:tcBorders>
            <w:hideMark/>
          </w:tcPr>
          <w:p w14:paraId="2D9DD9B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1BB6FB5C"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№168</w:t>
            </w:r>
          </w:p>
        </w:tc>
      </w:tr>
      <w:tr w:rsidR="00544C81" w:rsidRPr="00DE6E1A" w14:paraId="6D9CE777"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00924F58"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3</w:t>
            </w:r>
          </w:p>
        </w:tc>
        <w:tc>
          <w:tcPr>
            <w:tcW w:w="3696" w:type="dxa"/>
            <w:tcBorders>
              <w:top w:val="single" w:sz="4" w:space="0" w:color="auto"/>
              <w:left w:val="single" w:sz="4" w:space="0" w:color="auto"/>
              <w:bottom w:val="single" w:sz="4" w:space="0" w:color="auto"/>
              <w:right w:val="single" w:sz="4" w:space="0" w:color="auto"/>
            </w:tcBorders>
            <w:hideMark/>
          </w:tcPr>
          <w:p w14:paraId="07FA927A"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Галымова Айым Оразбековна</w:t>
            </w:r>
          </w:p>
        </w:tc>
        <w:tc>
          <w:tcPr>
            <w:tcW w:w="1843" w:type="dxa"/>
            <w:tcBorders>
              <w:top w:val="single" w:sz="4" w:space="0" w:color="auto"/>
              <w:left w:val="single" w:sz="4" w:space="0" w:color="auto"/>
              <w:bottom w:val="single" w:sz="4" w:space="0" w:color="auto"/>
              <w:right w:val="single" w:sz="4" w:space="0" w:color="auto"/>
            </w:tcBorders>
            <w:hideMark/>
          </w:tcPr>
          <w:p w14:paraId="32D20BF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1 хаттама 16.04.2025</w:t>
            </w:r>
          </w:p>
        </w:tc>
        <w:tc>
          <w:tcPr>
            <w:tcW w:w="1580" w:type="dxa"/>
            <w:tcBorders>
              <w:top w:val="single" w:sz="4" w:space="0" w:color="auto"/>
              <w:left w:val="single" w:sz="4" w:space="0" w:color="auto"/>
              <w:bottom w:val="single" w:sz="4" w:space="0" w:color="auto"/>
              <w:right w:val="single" w:sz="4" w:space="0" w:color="auto"/>
            </w:tcBorders>
            <w:hideMark/>
          </w:tcPr>
          <w:p w14:paraId="3F20F5AE"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6E7DDD3A"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№168</w:t>
            </w:r>
          </w:p>
        </w:tc>
      </w:tr>
      <w:tr w:rsidR="00544C81" w:rsidRPr="00DE6E1A" w14:paraId="1329A98E"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3768A19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4</w:t>
            </w:r>
          </w:p>
        </w:tc>
        <w:tc>
          <w:tcPr>
            <w:tcW w:w="3696" w:type="dxa"/>
            <w:tcBorders>
              <w:top w:val="single" w:sz="4" w:space="0" w:color="auto"/>
              <w:left w:val="single" w:sz="4" w:space="0" w:color="auto"/>
              <w:bottom w:val="single" w:sz="4" w:space="0" w:color="auto"/>
              <w:right w:val="single" w:sz="4" w:space="0" w:color="auto"/>
            </w:tcBorders>
            <w:hideMark/>
          </w:tcPr>
          <w:p w14:paraId="440AE95A"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Ережепова Гульмира Сабировна</w:t>
            </w:r>
          </w:p>
        </w:tc>
        <w:tc>
          <w:tcPr>
            <w:tcW w:w="1843" w:type="dxa"/>
            <w:tcBorders>
              <w:top w:val="single" w:sz="4" w:space="0" w:color="auto"/>
              <w:left w:val="single" w:sz="4" w:space="0" w:color="auto"/>
              <w:bottom w:val="single" w:sz="4" w:space="0" w:color="auto"/>
              <w:right w:val="single" w:sz="4" w:space="0" w:color="auto"/>
            </w:tcBorders>
            <w:hideMark/>
          </w:tcPr>
          <w:p w14:paraId="71A70BF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2 хаттама 08.05.2025</w:t>
            </w:r>
          </w:p>
        </w:tc>
        <w:tc>
          <w:tcPr>
            <w:tcW w:w="1580" w:type="dxa"/>
            <w:tcBorders>
              <w:top w:val="single" w:sz="4" w:space="0" w:color="auto"/>
              <w:left w:val="single" w:sz="4" w:space="0" w:color="auto"/>
              <w:bottom w:val="single" w:sz="4" w:space="0" w:color="auto"/>
              <w:right w:val="single" w:sz="4" w:space="0" w:color="auto"/>
            </w:tcBorders>
            <w:hideMark/>
          </w:tcPr>
          <w:p w14:paraId="30820C1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0817C69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№167</w:t>
            </w:r>
          </w:p>
        </w:tc>
      </w:tr>
      <w:tr w:rsidR="00544C81" w:rsidRPr="00DE6E1A" w14:paraId="40BB179C"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405A703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5</w:t>
            </w:r>
          </w:p>
        </w:tc>
        <w:tc>
          <w:tcPr>
            <w:tcW w:w="3696" w:type="dxa"/>
            <w:tcBorders>
              <w:top w:val="single" w:sz="4" w:space="0" w:color="auto"/>
              <w:left w:val="single" w:sz="4" w:space="0" w:color="auto"/>
              <w:bottom w:val="single" w:sz="4" w:space="0" w:color="auto"/>
              <w:right w:val="single" w:sz="4" w:space="0" w:color="auto"/>
            </w:tcBorders>
            <w:hideMark/>
          </w:tcPr>
          <w:p w14:paraId="6890FB8C"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Калдыбаева Каршыга Сабыржановна</w:t>
            </w:r>
          </w:p>
        </w:tc>
        <w:tc>
          <w:tcPr>
            <w:tcW w:w="1843" w:type="dxa"/>
            <w:tcBorders>
              <w:top w:val="single" w:sz="4" w:space="0" w:color="auto"/>
              <w:left w:val="single" w:sz="4" w:space="0" w:color="auto"/>
              <w:bottom w:val="single" w:sz="4" w:space="0" w:color="auto"/>
              <w:right w:val="single" w:sz="4" w:space="0" w:color="auto"/>
            </w:tcBorders>
            <w:hideMark/>
          </w:tcPr>
          <w:p w14:paraId="1D0F21D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2 хаттама 08.05.2025</w:t>
            </w:r>
          </w:p>
        </w:tc>
        <w:tc>
          <w:tcPr>
            <w:tcW w:w="1580" w:type="dxa"/>
            <w:tcBorders>
              <w:top w:val="single" w:sz="4" w:space="0" w:color="auto"/>
              <w:left w:val="single" w:sz="4" w:space="0" w:color="auto"/>
              <w:bottom w:val="single" w:sz="4" w:space="0" w:color="auto"/>
              <w:right w:val="single" w:sz="4" w:space="0" w:color="auto"/>
            </w:tcBorders>
            <w:hideMark/>
          </w:tcPr>
          <w:p w14:paraId="689147B5"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2878E377"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№167</w:t>
            </w:r>
          </w:p>
        </w:tc>
      </w:tr>
      <w:tr w:rsidR="00544C81" w:rsidRPr="00DE6E1A" w14:paraId="5003EC15"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64858B2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6</w:t>
            </w:r>
          </w:p>
        </w:tc>
        <w:tc>
          <w:tcPr>
            <w:tcW w:w="3696" w:type="dxa"/>
            <w:tcBorders>
              <w:top w:val="single" w:sz="4" w:space="0" w:color="auto"/>
              <w:left w:val="single" w:sz="4" w:space="0" w:color="auto"/>
              <w:bottom w:val="single" w:sz="4" w:space="0" w:color="auto"/>
              <w:right w:val="single" w:sz="4" w:space="0" w:color="auto"/>
            </w:tcBorders>
            <w:hideMark/>
          </w:tcPr>
          <w:p w14:paraId="7238E61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Караева Жанерке Жетписовна</w:t>
            </w:r>
          </w:p>
        </w:tc>
        <w:tc>
          <w:tcPr>
            <w:tcW w:w="1843" w:type="dxa"/>
            <w:tcBorders>
              <w:top w:val="single" w:sz="4" w:space="0" w:color="auto"/>
              <w:left w:val="single" w:sz="4" w:space="0" w:color="auto"/>
              <w:bottom w:val="single" w:sz="4" w:space="0" w:color="auto"/>
              <w:right w:val="single" w:sz="4" w:space="0" w:color="auto"/>
            </w:tcBorders>
            <w:hideMark/>
          </w:tcPr>
          <w:p w14:paraId="0BE092D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1 хаттама 16.04.2025</w:t>
            </w:r>
          </w:p>
        </w:tc>
        <w:tc>
          <w:tcPr>
            <w:tcW w:w="1580" w:type="dxa"/>
            <w:tcBorders>
              <w:top w:val="single" w:sz="4" w:space="0" w:color="auto"/>
              <w:left w:val="single" w:sz="4" w:space="0" w:color="auto"/>
              <w:bottom w:val="single" w:sz="4" w:space="0" w:color="auto"/>
              <w:right w:val="single" w:sz="4" w:space="0" w:color="auto"/>
            </w:tcBorders>
            <w:hideMark/>
          </w:tcPr>
          <w:p w14:paraId="416D434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17B9DA99"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№168</w:t>
            </w:r>
          </w:p>
        </w:tc>
      </w:tr>
      <w:tr w:rsidR="00544C81" w:rsidRPr="00DE6E1A" w14:paraId="478C884D"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4184CCE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7</w:t>
            </w:r>
          </w:p>
        </w:tc>
        <w:tc>
          <w:tcPr>
            <w:tcW w:w="3696" w:type="dxa"/>
            <w:tcBorders>
              <w:top w:val="single" w:sz="4" w:space="0" w:color="auto"/>
              <w:left w:val="single" w:sz="4" w:space="0" w:color="auto"/>
              <w:bottom w:val="single" w:sz="4" w:space="0" w:color="auto"/>
              <w:right w:val="single" w:sz="4" w:space="0" w:color="auto"/>
            </w:tcBorders>
            <w:hideMark/>
          </w:tcPr>
          <w:p w14:paraId="1EB67E2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Кулюбаева Салтанат Еркебаевна </w:t>
            </w:r>
          </w:p>
        </w:tc>
        <w:tc>
          <w:tcPr>
            <w:tcW w:w="1843" w:type="dxa"/>
            <w:tcBorders>
              <w:top w:val="single" w:sz="4" w:space="0" w:color="auto"/>
              <w:left w:val="single" w:sz="4" w:space="0" w:color="auto"/>
              <w:bottom w:val="single" w:sz="4" w:space="0" w:color="auto"/>
              <w:right w:val="single" w:sz="4" w:space="0" w:color="auto"/>
            </w:tcBorders>
            <w:hideMark/>
          </w:tcPr>
          <w:p w14:paraId="5A11B69E"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1 хаттама 16.04.2025</w:t>
            </w:r>
          </w:p>
        </w:tc>
        <w:tc>
          <w:tcPr>
            <w:tcW w:w="1580" w:type="dxa"/>
            <w:tcBorders>
              <w:top w:val="single" w:sz="4" w:space="0" w:color="auto"/>
              <w:left w:val="single" w:sz="4" w:space="0" w:color="auto"/>
              <w:bottom w:val="single" w:sz="4" w:space="0" w:color="auto"/>
              <w:right w:val="single" w:sz="4" w:space="0" w:color="auto"/>
            </w:tcBorders>
            <w:hideMark/>
          </w:tcPr>
          <w:p w14:paraId="7497A43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7882A8A4"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№168</w:t>
            </w:r>
          </w:p>
        </w:tc>
      </w:tr>
      <w:tr w:rsidR="00544C81" w:rsidRPr="00DE6E1A" w14:paraId="723DC3B1"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7555BB0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w:t>
            </w:r>
          </w:p>
        </w:tc>
        <w:tc>
          <w:tcPr>
            <w:tcW w:w="3696" w:type="dxa"/>
            <w:tcBorders>
              <w:top w:val="single" w:sz="4" w:space="0" w:color="auto"/>
              <w:left w:val="single" w:sz="4" w:space="0" w:color="auto"/>
              <w:bottom w:val="single" w:sz="4" w:space="0" w:color="auto"/>
              <w:right w:val="single" w:sz="4" w:space="0" w:color="auto"/>
            </w:tcBorders>
            <w:hideMark/>
          </w:tcPr>
          <w:p w14:paraId="74F4D933"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Макенова Айгерим Алибекқызы</w:t>
            </w:r>
          </w:p>
        </w:tc>
        <w:tc>
          <w:tcPr>
            <w:tcW w:w="1843" w:type="dxa"/>
            <w:tcBorders>
              <w:top w:val="single" w:sz="4" w:space="0" w:color="auto"/>
              <w:left w:val="single" w:sz="4" w:space="0" w:color="auto"/>
              <w:bottom w:val="single" w:sz="4" w:space="0" w:color="auto"/>
              <w:right w:val="single" w:sz="4" w:space="0" w:color="auto"/>
            </w:tcBorders>
            <w:hideMark/>
          </w:tcPr>
          <w:p w14:paraId="703D7BD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1 хаттама 16.04.2025</w:t>
            </w:r>
          </w:p>
        </w:tc>
        <w:tc>
          <w:tcPr>
            <w:tcW w:w="1580" w:type="dxa"/>
            <w:tcBorders>
              <w:top w:val="single" w:sz="4" w:space="0" w:color="auto"/>
              <w:left w:val="single" w:sz="4" w:space="0" w:color="auto"/>
              <w:bottom w:val="single" w:sz="4" w:space="0" w:color="auto"/>
              <w:right w:val="single" w:sz="4" w:space="0" w:color="auto"/>
            </w:tcBorders>
            <w:hideMark/>
          </w:tcPr>
          <w:p w14:paraId="01C4491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6233A495"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№167</w:t>
            </w:r>
          </w:p>
        </w:tc>
      </w:tr>
      <w:tr w:rsidR="00544C81" w:rsidRPr="00DE6E1A" w14:paraId="48CBF94B"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46894CC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9</w:t>
            </w:r>
          </w:p>
        </w:tc>
        <w:tc>
          <w:tcPr>
            <w:tcW w:w="3696" w:type="dxa"/>
            <w:tcBorders>
              <w:top w:val="single" w:sz="4" w:space="0" w:color="auto"/>
              <w:left w:val="single" w:sz="4" w:space="0" w:color="auto"/>
              <w:bottom w:val="single" w:sz="4" w:space="0" w:color="auto"/>
              <w:right w:val="single" w:sz="4" w:space="0" w:color="auto"/>
            </w:tcBorders>
            <w:hideMark/>
          </w:tcPr>
          <w:p w14:paraId="1C53EC61"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Мукушева Гульсана Кабдулловна</w:t>
            </w:r>
          </w:p>
        </w:tc>
        <w:tc>
          <w:tcPr>
            <w:tcW w:w="1843" w:type="dxa"/>
            <w:tcBorders>
              <w:top w:val="single" w:sz="4" w:space="0" w:color="auto"/>
              <w:left w:val="single" w:sz="4" w:space="0" w:color="auto"/>
              <w:bottom w:val="single" w:sz="4" w:space="0" w:color="auto"/>
              <w:right w:val="single" w:sz="4" w:space="0" w:color="auto"/>
            </w:tcBorders>
            <w:hideMark/>
          </w:tcPr>
          <w:p w14:paraId="5A9FF68A"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2 хаттама 08.05.2025</w:t>
            </w:r>
          </w:p>
        </w:tc>
        <w:tc>
          <w:tcPr>
            <w:tcW w:w="1580" w:type="dxa"/>
            <w:tcBorders>
              <w:top w:val="single" w:sz="4" w:space="0" w:color="auto"/>
              <w:left w:val="single" w:sz="4" w:space="0" w:color="auto"/>
              <w:bottom w:val="single" w:sz="4" w:space="0" w:color="auto"/>
              <w:right w:val="single" w:sz="4" w:space="0" w:color="auto"/>
            </w:tcBorders>
            <w:hideMark/>
          </w:tcPr>
          <w:p w14:paraId="45C1F9E7"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3D9CF0B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№168</w:t>
            </w:r>
          </w:p>
        </w:tc>
      </w:tr>
      <w:tr w:rsidR="00544C81" w:rsidRPr="00DE6E1A" w14:paraId="521E443E"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5427976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10</w:t>
            </w:r>
          </w:p>
        </w:tc>
        <w:tc>
          <w:tcPr>
            <w:tcW w:w="3696" w:type="dxa"/>
            <w:tcBorders>
              <w:top w:val="single" w:sz="4" w:space="0" w:color="auto"/>
              <w:left w:val="single" w:sz="4" w:space="0" w:color="auto"/>
              <w:bottom w:val="single" w:sz="4" w:space="0" w:color="auto"/>
              <w:right w:val="single" w:sz="4" w:space="0" w:color="auto"/>
            </w:tcBorders>
            <w:hideMark/>
          </w:tcPr>
          <w:p w14:paraId="0DE80624"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Тайтолеуова Мадина Зейнуллақызы</w:t>
            </w:r>
          </w:p>
        </w:tc>
        <w:tc>
          <w:tcPr>
            <w:tcW w:w="1843" w:type="dxa"/>
            <w:tcBorders>
              <w:top w:val="single" w:sz="4" w:space="0" w:color="auto"/>
              <w:left w:val="single" w:sz="4" w:space="0" w:color="auto"/>
              <w:bottom w:val="single" w:sz="4" w:space="0" w:color="auto"/>
              <w:right w:val="single" w:sz="4" w:space="0" w:color="auto"/>
            </w:tcBorders>
            <w:hideMark/>
          </w:tcPr>
          <w:p w14:paraId="19403DA4"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1 хаттама 16.04.2025</w:t>
            </w:r>
          </w:p>
        </w:tc>
        <w:tc>
          <w:tcPr>
            <w:tcW w:w="1580" w:type="dxa"/>
            <w:tcBorders>
              <w:top w:val="single" w:sz="4" w:space="0" w:color="auto"/>
              <w:left w:val="single" w:sz="4" w:space="0" w:color="auto"/>
              <w:bottom w:val="single" w:sz="4" w:space="0" w:color="auto"/>
              <w:right w:val="single" w:sz="4" w:space="0" w:color="auto"/>
            </w:tcBorders>
            <w:hideMark/>
          </w:tcPr>
          <w:p w14:paraId="508976A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Берілді</w:t>
            </w:r>
          </w:p>
        </w:tc>
        <w:tc>
          <w:tcPr>
            <w:tcW w:w="1581" w:type="dxa"/>
            <w:tcBorders>
              <w:top w:val="single" w:sz="4" w:space="0" w:color="auto"/>
              <w:left w:val="single" w:sz="4" w:space="0" w:color="auto"/>
              <w:bottom w:val="single" w:sz="4" w:space="0" w:color="auto"/>
              <w:right w:val="single" w:sz="4" w:space="0" w:color="auto"/>
            </w:tcBorders>
            <w:hideMark/>
          </w:tcPr>
          <w:p w14:paraId="44998F6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22.05.2025 күнгі №168</w:t>
            </w:r>
          </w:p>
        </w:tc>
      </w:tr>
      <w:tr w:rsidR="00544C81" w:rsidRPr="00DE6E1A" w14:paraId="15251B63"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6E2CEDB7"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11</w:t>
            </w:r>
          </w:p>
        </w:tc>
        <w:tc>
          <w:tcPr>
            <w:tcW w:w="3696" w:type="dxa"/>
            <w:tcBorders>
              <w:top w:val="single" w:sz="4" w:space="0" w:color="auto"/>
              <w:left w:val="single" w:sz="4" w:space="0" w:color="auto"/>
              <w:bottom w:val="single" w:sz="4" w:space="0" w:color="auto"/>
              <w:right w:val="single" w:sz="4" w:space="0" w:color="auto"/>
            </w:tcBorders>
            <w:hideMark/>
          </w:tcPr>
          <w:p w14:paraId="4CA87499"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Жылыбай Булан</w:t>
            </w:r>
          </w:p>
        </w:tc>
        <w:tc>
          <w:tcPr>
            <w:tcW w:w="1843" w:type="dxa"/>
            <w:tcBorders>
              <w:top w:val="single" w:sz="4" w:space="0" w:color="auto"/>
              <w:left w:val="single" w:sz="4" w:space="0" w:color="auto"/>
              <w:bottom w:val="single" w:sz="4" w:space="0" w:color="auto"/>
              <w:right w:val="single" w:sz="4" w:space="0" w:color="auto"/>
            </w:tcBorders>
          </w:tcPr>
          <w:p w14:paraId="758DF9CE" w14:textId="77777777" w:rsidR="00544C81" w:rsidRPr="00DE6E1A" w:rsidRDefault="00544C81" w:rsidP="00DE6E1A">
            <w:pP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hideMark/>
          </w:tcPr>
          <w:p w14:paraId="62B54713"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ПББ</w:t>
            </w:r>
            <w:r w:rsidRPr="00DE6E1A">
              <w:rPr>
                <w:rFonts w:ascii="Times New Roman" w:hAnsi="Times New Roman" w:cs="Times New Roman"/>
                <w:lang w:val="kk-KZ"/>
              </w:rPr>
              <w:t xml:space="preserve"> тапсырмады</w:t>
            </w:r>
          </w:p>
        </w:tc>
        <w:tc>
          <w:tcPr>
            <w:tcW w:w="1581" w:type="dxa"/>
            <w:tcBorders>
              <w:top w:val="single" w:sz="4" w:space="0" w:color="auto"/>
              <w:left w:val="single" w:sz="4" w:space="0" w:color="auto"/>
              <w:bottom w:val="single" w:sz="4" w:space="0" w:color="auto"/>
              <w:right w:val="single" w:sz="4" w:space="0" w:color="auto"/>
            </w:tcBorders>
          </w:tcPr>
          <w:p w14:paraId="5F748BD4" w14:textId="77777777" w:rsidR="00544C81" w:rsidRPr="00DE6E1A" w:rsidRDefault="00544C81" w:rsidP="00DE6E1A">
            <w:pPr>
              <w:rPr>
                <w:rFonts w:ascii="Times New Roman" w:hAnsi="Times New Roman" w:cs="Times New Roman"/>
              </w:rPr>
            </w:pPr>
          </w:p>
        </w:tc>
      </w:tr>
      <w:tr w:rsidR="00544C81" w:rsidRPr="00DE6E1A" w14:paraId="0DCF1D8A"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4B98507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12</w:t>
            </w:r>
          </w:p>
        </w:tc>
        <w:tc>
          <w:tcPr>
            <w:tcW w:w="3696" w:type="dxa"/>
            <w:tcBorders>
              <w:top w:val="single" w:sz="4" w:space="0" w:color="auto"/>
              <w:left w:val="single" w:sz="4" w:space="0" w:color="auto"/>
              <w:bottom w:val="single" w:sz="4" w:space="0" w:color="auto"/>
              <w:right w:val="single" w:sz="4" w:space="0" w:color="auto"/>
            </w:tcBorders>
            <w:hideMark/>
          </w:tcPr>
          <w:p w14:paraId="2D55066F"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 xml:space="preserve">Кабылдин Нурбек Куантаевич </w:t>
            </w:r>
          </w:p>
        </w:tc>
        <w:tc>
          <w:tcPr>
            <w:tcW w:w="1843" w:type="dxa"/>
            <w:tcBorders>
              <w:top w:val="single" w:sz="4" w:space="0" w:color="auto"/>
              <w:left w:val="single" w:sz="4" w:space="0" w:color="auto"/>
              <w:bottom w:val="single" w:sz="4" w:space="0" w:color="auto"/>
              <w:right w:val="single" w:sz="4" w:space="0" w:color="auto"/>
            </w:tcBorders>
          </w:tcPr>
          <w:p w14:paraId="31E49230" w14:textId="77777777" w:rsidR="00544C81" w:rsidRPr="00DE6E1A" w:rsidRDefault="00544C81" w:rsidP="00DE6E1A">
            <w:pP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hideMark/>
          </w:tcPr>
          <w:p w14:paraId="28C90851"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П</w:t>
            </w:r>
            <w:r w:rsidRPr="00DE6E1A">
              <w:rPr>
                <w:rFonts w:ascii="Times New Roman" w:hAnsi="Times New Roman" w:cs="Times New Roman"/>
              </w:rPr>
              <w:t>ББ</w:t>
            </w:r>
            <w:r w:rsidRPr="00DE6E1A">
              <w:rPr>
                <w:rFonts w:ascii="Times New Roman" w:hAnsi="Times New Roman" w:cs="Times New Roman"/>
                <w:lang w:val="kk-KZ"/>
              </w:rPr>
              <w:t xml:space="preserve"> тапсырмады</w:t>
            </w:r>
          </w:p>
        </w:tc>
        <w:tc>
          <w:tcPr>
            <w:tcW w:w="1581" w:type="dxa"/>
            <w:tcBorders>
              <w:top w:val="single" w:sz="4" w:space="0" w:color="auto"/>
              <w:left w:val="single" w:sz="4" w:space="0" w:color="auto"/>
              <w:bottom w:val="single" w:sz="4" w:space="0" w:color="auto"/>
              <w:right w:val="single" w:sz="4" w:space="0" w:color="auto"/>
            </w:tcBorders>
          </w:tcPr>
          <w:p w14:paraId="4350CCD7" w14:textId="77777777" w:rsidR="00544C81" w:rsidRPr="00DE6E1A" w:rsidRDefault="00544C81" w:rsidP="00DE6E1A">
            <w:pPr>
              <w:rPr>
                <w:rFonts w:ascii="Times New Roman" w:hAnsi="Times New Roman" w:cs="Times New Roman"/>
              </w:rPr>
            </w:pPr>
          </w:p>
        </w:tc>
      </w:tr>
      <w:tr w:rsidR="00544C81" w:rsidRPr="00DE6E1A" w14:paraId="465CC321"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5DACEAE8"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13</w:t>
            </w:r>
          </w:p>
        </w:tc>
        <w:tc>
          <w:tcPr>
            <w:tcW w:w="3696" w:type="dxa"/>
            <w:tcBorders>
              <w:top w:val="single" w:sz="4" w:space="0" w:color="auto"/>
              <w:left w:val="single" w:sz="4" w:space="0" w:color="auto"/>
              <w:bottom w:val="single" w:sz="4" w:space="0" w:color="auto"/>
              <w:right w:val="single" w:sz="4" w:space="0" w:color="auto"/>
            </w:tcBorders>
            <w:hideMark/>
          </w:tcPr>
          <w:p w14:paraId="4DBCB3D3"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Оразакова Алма Айтжановна</w:t>
            </w:r>
          </w:p>
        </w:tc>
        <w:tc>
          <w:tcPr>
            <w:tcW w:w="1843" w:type="dxa"/>
            <w:tcBorders>
              <w:top w:val="single" w:sz="4" w:space="0" w:color="auto"/>
              <w:left w:val="single" w:sz="4" w:space="0" w:color="auto"/>
              <w:bottom w:val="single" w:sz="4" w:space="0" w:color="auto"/>
              <w:right w:val="single" w:sz="4" w:space="0" w:color="auto"/>
            </w:tcBorders>
          </w:tcPr>
          <w:p w14:paraId="5B4B94EB" w14:textId="77777777" w:rsidR="00544C81" w:rsidRPr="00DE6E1A" w:rsidRDefault="00544C81" w:rsidP="00DE6E1A">
            <w:pP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hideMark/>
          </w:tcPr>
          <w:p w14:paraId="7D9CF174"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ПББ</w:t>
            </w:r>
            <w:r w:rsidRPr="00DE6E1A">
              <w:rPr>
                <w:rFonts w:ascii="Times New Roman" w:hAnsi="Times New Roman" w:cs="Times New Roman"/>
                <w:lang w:val="kk-KZ"/>
              </w:rPr>
              <w:t xml:space="preserve"> тапсырмады</w:t>
            </w:r>
          </w:p>
        </w:tc>
        <w:tc>
          <w:tcPr>
            <w:tcW w:w="1581" w:type="dxa"/>
            <w:tcBorders>
              <w:top w:val="single" w:sz="4" w:space="0" w:color="auto"/>
              <w:left w:val="single" w:sz="4" w:space="0" w:color="auto"/>
              <w:bottom w:val="single" w:sz="4" w:space="0" w:color="auto"/>
              <w:right w:val="single" w:sz="4" w:space="0" w:color="auto"/>
            </w:tcBorders>
          </w:tcPr>
          <w:p w14:paraId="08E7F989" w14:textId="77777777" w:rsidR="00544C81" w:rsidRPr="00DE6E1A" w:rsidRDefault="00544C81" w:rsidP="00DE6E1A">
            <w:pPr>
              <w:rPr>
                <w:rFonts w:ascii="Times New Roman" w:hAnsi="Times New Roman" w:cs="Times New Roman"/>
              </w:rPr>
            </w:pPr>
          </w:p>
        </w:tc>
      </w:tr>
      <w:tr w:rsidR="00544C81" w:rsidRPr="00DE6E1A" w14:paraId="16B9D801" w14:textId="77777777" w:rsidTr="00E43633">
        <w:tc>
          <w:tcPr>
            <w:tcW w:w="7621" w:type="dxa"/>
            <w:gridSpan w:val="4"/>
            <w:tcBorders>
              <w:top w:val="single" w:sz="4" w:space="0" w:color="auto"/>
              <w:left w:val="single" w:sz="4" w:space="0" w:color="auto"/>
              <w:bottom w:val="single" w:sz="4" w:space="0" w:color="auto"/>
              <w:right w:val="single" w:sz="4" w:space="0" w:color="auto"/>
            </w:tcBorders>
            <w:hideMark/>
          </w:tcPr>
          <w:p w14:paraId="6FB691F7" w14:textId="77777777" w:rsidR="00544C81" w:rsidRPr="00DE6E1A" w:rsidRDefault="00544C81" w:rsidP="00DE6E1A">
            <w:pPr>
              <w:jc w:val="center"/>
              <w:rPr>
                <w:rFonts w:ascii="Times New Roman" w:hAnsi="Times New Roman" w:cs="Times New Roman"/>
                <w:b/>
                <w:lang w:val="kk-KZ"/>
              </w:rPr>
            </w:pPr>
            <w:r w:rsidRPr="00DE6E1A">
              <w:rPr>
                <w:rFonts w:ascii="Times New Roman" w:hAnsi="Times New Roman" w:cs="Times New Roman"/>
                <w:b/>
                <w:lang w:val="kk-KZ"/>
              </w:rPr>
              <w:t>Педагог-эксперттер</w:t>
            </w:r>
          </w:p>
        </w:tc>
        <w:tc>
          <w:tcPr>
            <w:tcW w:w="1581" w:type="dxa"/>
            <w:tcBorders>
              <w:top w:val="single" w:sz="4" w:space="0" w:color="auto"/>
              <w:left w:val="single" w:sz="4" w:space="0" w:color="auto"/>
              <w:bottom w:val="single" w:sz="4" w:space="0" w:color="auto"/>
              <w:right w:val="single" w:sz="4" w:space="0" w:color="auto"/>
            </w:tcBorders>
          </w:tcPr>
          <w:p w14:paraId="4A0AADC9" w14:textId="77777777" w:rsidR="00544C81" w:rsidRPr="00DE6E1A" w:rsidRDefault="00544C81" w:rsidP="00DE6E1A">
            <w:pPr>
              <w:rPr>
                <w:rFonts w:ascii="Times New Roman" w:hAnsi="Times New Roman" w:cs="Times New Roman"/>
                <w:b/>
                <w:lang w:val="kk-KZ"/>
              </w:rPr>
            </w:pPr>
          </w:p>
        </w:tc>
      </w:tr>
      <w:tr w:rsidR="00544C81" w:rsidRPr="00DE6E1A" w14:paraId="25B9239A"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72A06BFC"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1</w:t>
            </w:r>
          </w:p>
        </w:tc>
        <w:tc>
          <w:tcPr>
            <w:tcW w:w="3696" w:type="dxa"/>
            <w:tcBorders>
              <w:top w:val="single" w:sz="4" w:space="0" w:color="auto"/>
              <w:left w:val="single" w:sz="4" w:space="0" w:color="auto"/>
              <w:bottom w:val="single" w:sz="4" w:space="0" w:color="auto"/>
              <w:right w:val="single" w:sz="4" w:space="0" w:color="auto"/>
            </w:tcBorders>
            <w:hideMark/>
          </w:tcPr>
          <w:p w14:paraId="0F5BA9A5"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Иманбаева Жанар Абылкасовна</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A87E599" w14:textId="77777777" w:rsidR="00544C81" w:rsidRPr="00DE6E1A" w:rsidRDefault="00544C81" w:rsidP="00DE6E1A">
            <w:pPr>
              <w:rPr>
                <w:rFonts w:ascii="Times New Roman" w:hAnsi="Times New Roman" w:cs="Times New Roman"/>
                <w:lang w:val="kk-KZ"/>
              </w:rPr>
            </w:pPr>
            <w:r w:rsidRPr="00DE6E1A">
              <w:rPr>
                <w:rFonts w:ascii="Times New Roman" w:eastAsia="Times New Roman" w:hAnsi="Times New Roman" w:cs="Times New Roman"/>
                <w:lang w:val="kk-KZ"/>
              </w:rPr>
              <w:t>аттестаттау комиссиясының қорытындысын күтуде - БҒМ бұйрығы жоқ</w:t>
            </w:r>
          </w:p>
        </w:tc>
        <w:tc>
          <w:tcPr>
            <w:tcW w:w="1580" w:type="dxa"/>
            <w:tcBorders>
              <w:top w:val="single" w:sz="4" w:space="0" w:color="auto"/>
              <w:left w:val="single" w:sz="4" w:space="0" w:color="auto"/>
              <w:bottom w:val="single" w:sz="4" w:space="0" w:color="auto"/>
              <w:right w:val="single" w:sz="4" w:space="0" w:color="auto"/>
            </w:tcBorders>
          </w:tcPr>
          <w:p w14:paraId="5A80036F" w14:textId="77777777" w:rsidR="00544C81" w:rsidRPr="00DE6E1A" w:rsidRDefault="00544C81" w:rsidP="00DE6E1A">
            <w:pPr>
              <w:rPr>
                <w:rFonts w:ascii="Times New Roman" w:hAnsi="Times New Roman" w:cs="Times New Roman"/>
                <w:lang w:val="kk-KZ"/>
              </w:rPr>
            </w:pPr>
          </w:p>
        </w:tc>
        <w:tc>
          <w:tcPr>
            <w:tcW w:w="1581" w:type="dxa"/>
            <w:tcBorders>
              <w:top w:val="single" w:sz="4" w:space="0" w:color="auto"/>
              <w:left w:val="single" w:sz="4" w:space="0" w:color="auto"/>
              <w:bottom w:val="single" w:sz="4" w:space="0" w:color="auto"/>
              <w:right w:val="single" w:sz="4" w:space="0" w:color="auto"/>
            </w:tcBorders>
          </w:tcPr>
          <w:p w14:paraId="7C10A5E4" w14:textId="77777777" w:rsidR="00544C81" w:rsidRPr="00DE6E1A" w:rsidRDefault="00544C81" w:rsidP="00DE6E1A">
            <w:pPr>
              <w:rPr>
                <w:rFonts w:ascii="Times New Roman" w:hAnsi="Times New Roman" w:cs="Times New Roman"/>
                <w:lang w:val="kk-KZ"/>
              </w:rPr>
            </w:pPr>
          </w:p>
        </w:tc>
      </w:tr>
      <w:tr w:rsidR="00544C81" w:rsidRPr="00DE6E1A" w14:paraId="410514A1"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4A978384"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2</w:t>
            </w:r>
          </w:p>
        </w:tc>
        <w:tc>
          <w:tcPr>
            <w:tcW w:w="3696" w:type="dxa"/>
            <w:tcBorders>
              <w:top w:val="single" w:sz="4" w:space="0" w:color="auto"/>
              <w:left w:val="single" w:sz="4" w:space="0" w:color="auto"/>
              <w:bottom w:val="single" w:sz="4" w:space="0" w:color="auto"/>
              <w:right w:val="single" w:sz="4" w:space="0" w:color="auto"/>
            </w:tcBorders>
            <w:hideMark/>
          </w:tcPr>
          <w:p w14:paraId="319D3E1D"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Оразакова Шолпан Айтжановна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4AC3C" w14:textId="77777777" w:rsidR="00544C81" w:rsidRPr="00DE6E1A" w:rsidRDefault="00544C81" w:rsidP="00DE6E1A">
            <w:pP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tcPr>
          <w:p w14:paraId="4930617F" w14:textId="77777777" w:rsidR="00544C81" w:rsidRPr="00DE6E1A" w:rsidRDefault="00544C81" w:rsidP="00DE6E1A">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14:paraId="60192DF6" w14:textId="77777777" w:rsidR="00544C81" w:rsidRPr="00DE6E1A" w:rsidRDefault="00544C81" w:rsidP="00DE6E1A">
            <w:pPr>
              <w:rPr>
                <w:rFonts w:ascii="Times New Roman" w:hAnsi="Times New Roman" w:cs="Times New Roman"/>
              </w:rPr>
            </w:pPr>
          </w:p>
        </w:tc>
      </w:tr>
      <w:tr w:rsidR="00544C81" w:rsidRPr="00DE6E1A" w14:paraId="27CDF689"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7AF52B4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3</w:t>
            </w:r>
          </w:p>
        </w:tc>
        <w:tc>
          <w:tcPr>
            <w:tcW w:w="3696" w:type="dxa"/>
            <w:tcBorders>
              <w:top w:val="single" w:sz="4" w:space="0" w:color="auto"/>
              <w:left w:val="single" w:sz="4" w:space="0" w:color="auto"/>
              <w:bottom w:val="single" w:sz="4" w:space="0" w:color="auto"/>
              <w:right w:val="single" w:sz="4" w:space="0" w:color="auto"/>
            </w:tcBorders>
            <w:hideMark/>
          </w:tcPr>
          <w:p w14:paraId="2A8ACF0A"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Юрченко Татьяна Ивановна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5709A" w14:textId="77777777" w:rsidR="00544C81" w:rsidRPr="00DE6E1A" w:rsidRDefault="00544C81" w:rsidP="00DE6E1A">
            <w:pP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tcPr>
          <w:p w14:paraId="5F2D7FBD" w14:textId="77777777" w:rsidR="00544C81" w:rsidRPr="00DE6E1A" w:rsidRDefault="00544C81" w:rsidP="00DE6E1A">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14:paraId="6F8A4D8C" w14:textId="77777777" w:rsidR="00544C81" w:rsidRPr="00DE6E1A" w:rsidRDefault="00544C81" w:rsidP="00DE6E1A">
            <w:pPr>
              <w:rPr>
                <w:rFonts w:ascii="Times New Roman" w:hAnsi="Times New Roman" w:cs="Times New Roman"/>
              </w:rPr>
            </w:pPr>
          </w:p>
        </w:tc>
      </w:tr>
      <w:tr w:rsidR="00544C81" w:rsidRPr="00DE6E1A" w14:paraId="59E5D69A" w14:textId="77777777" w:rsidTr="00E43633">
        <w:tc>
          <w:tcPr>
            <w:tcW w:w="7621" w:type="dxa"/>
            <w:gridSpan w:val="4"/>
            <w:tcBorders>
              <w:top w:val="single" w:sz="4" w:space="0" w:color="auto"/>
              <w:left w:val="single" w:sz="4" w:space="0" w:color="auto"/>
              <w:bottom w:val="single" w:sz="4" w:space="0" w:color="auto"/>
              <w:right w:val="single" w:sz="4" w:space="0" w:color="auto"/>
            </w:tcBorders>
            <w:hideMark/>
          </w:tcPr>
          <w:p w14:paraId="2377B738" w14:textId="77777777" w:rsidR="00544C81" w:rsidRPr="00DE6E1A" w:rsidRDefault="00544C81" w:rsidP="00DE6E1A">
            <w:pPr>
              <w:jc w:val="center"/>
              <w:rPr>
                <w:rFonts w:ascii="Times New Roman" w:hAnsi="Times New Roman" w:cs="Times New Roman"/>
                <w:b/>
                <w:lang w:val="kk-KZ"/>
              </w:rPr>
            </w:pPr>
            <w:r w:rsidRPr="00DE6E1A">
              <w:rPr>
                <w:rFonts w:ascii="Times New Roman" w:hAnsi="Times New Roman" w:cs="Times New Roman"/>
                <w:b/>
                <w:lang w:val="kk-KZ"/>
              </w:rPr>
              <w:t>Педагог-зерттеушілер</w:t>
            </w:r>
          </w:p>
        </w:tc>
        <w:tc>
          <w:tcPr>
            <w:tcW w:w="1581" w:type="dxa"/>
            <w:tcBorders>
              <w:top w:val="single" w:sz="4" w:space="0" w:color="auto"/>
              <w:left w:val="single" w:sz="4" w:space="0" w:color="auto"/>
              <w:bottom w:val="single" w:sz="4" w:space="0" w:color="auto"/>
              <w:right w:val="single" w:sz="4" w:space="0" w:color="auto"/>
            </w:tcBorders>
          </w:tcPr>
          <w:p w14:paraId="42BCA3D4" w14:textId="77777777" w:rsidR="00544C81" w:rsidRPr="00DE6E1A" w:rsidRDefault="00544C81" w:rsidP="00DE6E1A">
            <w:pPr>
              <w:rPr>
                <w:rFonts w:ascii="Times New Roman" w:hAnsi="Times New Roman" w:cs="Times New Roman"/>
                <w:b/>
                <w:lang w:val="kk-KZ"/>
              </w:rPr>
            </w:pPr>
          </w:p>
        </w:tc>
      </w:tr>
      <w:tr w:rsidR="00544C81" w:rsidRPr="00DE6E1A" w14:paraId="1E9D5C2E"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6166C2EF"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1</w:t>
            </w:r>
          </w:p>
        </w:tc>
        <w:tc>
          <w:tcPr>
            <w:tcW w:w="3696" w:type="dxa"/>
            <w:tcBorders>
              <w:top w:val="single" w:sz="4" w:space="0" w:color="auto"/>
              <w:left w:val="single" w:sz="4" w:space="0" w:color="auto"/>
              <w:bottom w:val="single" w:sz="4" w:space="0" w:color="auto"/>
              <w:right w:val="single" w:sz="4" w:space="0" w:color="auto"/>
            </w:tcBorders>
            <w:hideMark/>
          </w:tcPr>
          <w:p w14:paraId="3E5147B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Кударбекова Динара Сериковна</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F39A2E8" w14:textId="77777777" w:rsidR="00544C81" w:rsidRPr="00DE6E1A" w:rsidRDefault="00544C81" w:rsidP="00DE6E1A">
            <w:pPr>
              <w:rPr>
                <w:rFonts w:ascii="Times New Roman" w:hAnsi="Times New Roman" w:cs="Times New Roman"/>
                <w:lang w:val="kk-KZ"/>
              </w:rPr>
            </w:pPr>
            <w:r w:rsidRPr="00DE6E1A">
              <w:rPr>
                <w:rFonts w:ascii="Times New Roman" w:eastAsia="Times New Roman" w:hAnsi="Times New Roman" w:cs="Times New Roman"/>
                <w:lang w:val="kk-KZ"/>
              </w:rPr>
              <w:t xml:space="preserve">аттестаттау комиссиясының қорытындысын </w:t>
            </w:r>
            <w:r w:rsidRPr="00DE6E1A">
              <w:rPr>
                <w:rFonts w:ascii="Times New Roman" w:eastAsia="Times New Roman" w:hAnsi="Times New Roman" w:cs="Times New Roman"/>
                <w:lang w:val="kk-KZ"/>
              </w:rPr>
              <w:lastRenderedPageBreak/>
              <w:t>күтуде - БҒМ бұйрығы жоқ</w:t>
            </w:r>
          </w:p>
        </w:tc>
        <w:tc>
          <w:tcPr>
            <w:tcW w:w="1580" w:type="dxa"/>
            <w:tcBorders>
              <w:top w:val="single" w:sz="4" w:space="0" w:color="auto"/>
              <w:left w:val="single" w:sz="4" w:space="0" w:color="auto"/>
              <w:bottom w:val="single" w:sz="4" w:space="0" w:color="auto"/>
              <w:right w:val="single" w:sz="4" w:space="0" w:color="auto"/>
            </w:tcBorders>
          </w:tcPr>
          <w:p w14:paraId="712B6D2E" w14:textId="77777777" w:rsidR="00544C81" w:rsidRPr="00DE6E1A" w:rsidRDefault="00544C81" w:rsidP="00DE6E1A">
            <w:pPr>
              <w:rPr>
                <w:rFonts w:ascii="Times New Roman" w:hAnsi="Times New Roman" w:cs="Times New Roman"/>
                <w:lang w:val="kk-KZ"/>
              </w:rPr>
            </w:pPr>
          </w:p>
        </w:tc>
        <w:tc>
          <w:tcPr>
            <w:tcW w:w="1581" w:type="dxa"/>
            <w:tcBorders>
              <w:top w:val="single" w:sz="4" w:space="0" w:color="auto"/>
              <w:left w:val="single" w:sz="4" w:space="0" w:color="auto"/>
              <w:bottom w:val="single" w:sz="4" w:space="0" w:color="auto"/>
              <w:right w:val="single" w:sz="4" w:space="0" w:color="auto"/>
            </w:tcBorders>
          </w:tcPr>
          <w:p w14:paraId="2A0861D1" w14:textId="77777777" w:rsidR="00544C81" w:rsidRPr="00DE6E1A" w:rsidRDefault="00544C81" w:rsidP="00DE6E1A">
            <w:pPr>
              <w:rPr>
                <w:rFonts w:ascii="Times New Roman" w:hAnsi="Times New Roman" w:cs="Times New Roman"/>
                <w:lang w:val="kk-KZ"/>
              </w:rPr>
            </w:pPr>
          </w:p>
        </w:tc>
      </w:tr>
      <w:tr w:rsidR="00544C81" w:rsidRPr="00DE6E1A" w14:paraId="66876996"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15E60E9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2</w:t>
            </w:r>
          </w:p>
        </w:tc>
        <w:tc>
          <w:tcPr>
            <w:tcW w:w="3696" w:type="dxa"/>
            <w:tcBorders>
              <w:top w:val="single" w:sz="4" w:space="0" w:color="auto"/>
              <w:left w:val="single" w:sz="4" w:space="0" w:color="auto"/>
              <w:bottom w:val="single" w:sz="4" w:space="0" w:color="auto"/>
              <w:right w:val="single" w:sz="4" w:space="0" w:color="auto"/>
            </w:tcBorders>
            <w:hideMark/>
          </w:tcPr>
          <w:p w14:paraId="35CB0522"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Нургалиева Баян Суйлеменовна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0C55D" w14:textId="77777777" w:rsidR="00544C81" w:rsidRPr="00DE6E1A" w:rsidRDefault="00544C81" w:rsidP="00DE6E1A">
            <w:pPr>
              <w:rPr>
                <w:rFonts w:ascii="Times New Roman" w:hAnsi="Times New Roman" w:cs="Times New Roman"/>
                <w:lang w:val="kk-KZ"/>
              </w:rPr>
            </w:pPr>
          </w:p>
        </w:tc>
        <w:tc>
          <w:tcPr>
            <w:tcW w:w="1580" w:type="dxa"/>
            <w:tcBorders>
              <w:top w:val="single" w:sz="4" w:space="0" w:color="auto"/>
              <w:left w:val="single" w:sz="4" w:space="0" w:color="auto"/>
              <w:bottom w:val="single" w:sz="4" w:space="0" w:color="auto"/>
              <w:right w:val="single" w:sz="4" w:space="0" w:color="auto"/>
            </w:tcBorders>
          </w:tcPr>
          <w:p w14:paraId="74F05CB8" w14:textId="77777777" w:rsidR="00544C81" w:rsidRPr="00DE6E1A" w:rsidRDefault="00544C81" w:rsidP="00DE6E1A">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14:paraId="4421FA2D" w14:textId="77777777" w:rsidR="00544C81" w:rsidRPr="00DE6E1A" w:rsidRDefault="00544C81" w:rsidP="00DE6E1A">
            <w:pPr>
              <w:rPr>
                <w:rFonts w:ascii="Times New Roman" w:hAnsi="Times New Roman" w:cs="Times New Roman"/>
              </w:rPr>
            </w:pPr>
          </w:p>
        </w:tc>
      </w:tr>
      <w:tr w:rsidR="00544C81" w:rsidRPr="00DE6E1A" w14:paraId="4AE9B5FA"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73EA8624"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3</w:t>
            </w:r>
          </w:p>
        </w:tc>
        <w:tc>
          <w:tcPr>
            <w:tcW w:w="3696" w:type="dxa"/>
            <w:tcBorders>
              <w:top w:val="single" w:sz="4" w:space="0" w:color="auto"/>
              <w:left w:val="single" w:sz="4" w:space="0" w:color="auto"/>
              <w:bottom w:val="single" w:sz="4" w:space="0" w:color="auto"/>
              <w:right w:val="single" w:sz="4" w:space="0" w:color="auto"/>
            </w:tcBorders>
            <w:hideMark/>
          </w:tcPr>
          <w:p w14:paraId="07290D71"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Оспанова Кымбат Топашевна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54CFD" w14:textId="77777777" w:rsidR="00544C81" w:rsidRPr="00DE6E1A" w:rsidRDefault="00544C81" w:rsidP="00DE6E1A">
            <w:pPr>
              <w:rPr>
                <w:rFonts w:ascii="Times New Roman" w:hAnsi="Times New Roman" w:cs="Times New Roman"/>
                <w:lang w:val="kk-KZ"/>
              </w:rPr>
            </w:pPr>
          </w:p>
        </w:tc>
        <w:tc>
          <w:tcPr>
            <w:tcW w:w="1580" w:type="dxa"/>
            <w:tcBorders>
              <w:top w:val="single" w:sz="4" w:space="0" w:color="auto"/>
              <w:left w:val="single" w:sz="4" w:space="0" w:color="auto"/>
              <w:bottom w:val="single" w:sz="4" w:space="0" w:color="auto"/>
              <w:right w:val="single" w:sz="4" w:space="0" w:color="auto"/>
            </w:tcBorders>
          </w:tcPr>
          <w:p w14:paraId="799774CD" w14:textId="77777777" w:rsidR="00544C81" w:rsidRPr="00DE6E1A" w:rsidRDefault="00544C81" w:rsidP="00DE6E1A">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14:paraId="4268D615" w14:textId="77777777" w:rsidR="00544C81" w:rsidRPr="00DE6E1A" w:rsidRDefault="00544C81" w:rsidP="00DE6E1A">
            <w:pPr>
              <w:rPr>
                <w:rFonts w:ascii="Times New Roman" w:hAnsi="Times New Roman" w:cs="Times New Roman"/>
              </w:rPr>
            </w:pPr>
          </w:p>
        </w:tc>
      </w:tr>
      <w:tr w:rsidR="00544C81" w:rsidRPr="00DE6E1A" w14:paraId="2045F5F4" w14:textId="77777777" w:rsidTr="00E43633">
        <w:tc>
          <w:tcPr>
            <w:tcW w:w="502" w:type="dxa"/>
            <w:tcBorders>
              <w:top w:val="single" w:sz="4" w:space="0" w:color="auto"/>
              <w:left w:val="single" w:sz="4" w:space="0" w:color="auto"/>
              <w:bottom w:val="single" w:sz="4" w:space="0" w:color="auto"/>
              <w:right w:val="single" w:sz="4" w:space="0" w:color="auto"/>
            </w:tcBorders>
            <w:hideMark/>
          </w:tcPr>
          <w:p w14:paraId="02F70334"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lastRenderedPageBreak/>
              <w:t>4</w:t>
            </w:r>
          </w:p>
        </w:tc>
        <w:tc>
          <w:tcPr>
            <w:tcW w:w="3696" w:type="dxa"/>
            <w:tcBorders>
              <w:top w:val="single" w:sz="4" w:space="0" w:color="auto"/>
              <w:left w:val="single" w:sz="4" w:space="0" w:color="auto"/>
              <w:bottom w:val="single" w:sz="4" w:space="0" w:color="auto"/>
              <w:right w:val="single" w:sz="4" w:space="0" w:color="auto"/>
            </w:tcBorders>
            <w:hideMark/>
          </w:tcPr>
          <w:p w14:paraId="59428B06"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Хохлова Наталья Леонидовна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C5AAB" w14:textId="77777777" w:rsidR="00544C81" w:rsidRPr="00DE6E1A" w:rsidRDefault="00544C81" w:rsidP="00DE6E1A">
            <w:pPr>
              <w:rPr>
                <w:rFonts w:ascii="Times New Roman" w:hAnsi="Times New Roman" w:cs="Times New Roman"/>
                <w:lang w:val="kk-KZ"/>
              </w:rPr>
            </w:pPr>
          </w:p>
        </w:tc>
        <w:tc>
          <w:tcPr>
            <w:tcW w:w="1580" w:type="dxa"/>
            <w:tcBorders>
              <w:top w:val="single" w:sz="4" w:space="0" w:color="auto"/>
              <w:left w:val="single" w:sz="4" w:space="0" w:color="auto"/>
              <w:bottom w:val="single" w:sz="4" w:space="0" w:color="auto"/>
              <w:right w:val="single" w:sz="4" w:space="0" w:color="auto"/>
            </w:tcBorders>
          </w:tcPr>
          <w:p w14:paraId="688F3BC5" w14:textId="77777777" w:rsidR="00544C81" w:rsidRPr="00DE6E1A" w:rsidRDefault="00544C81" w:rsidP="00DE6E1A">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14:paraId="59F4D2C0" w14:textId="77777777" w:rsidR="00544C81" w:rsidRPr="00DE6E1A" w:rsidRDefault="00544C81" w:rsidP="00DE6E1A">
            <w:pPr>
              <w:rPr>
                <w:rFonts w:ascii="Times New Roman" w:hAnsi="Times New Roman" w:cs="Times New Roman"/>
              </w:rPr>
            </w:pPr>
          </w:p>
        </w:tc>
      </w:tr>
    </w:tbl>
    <w:p w14:paraId="36F96230" w14:textId="77777777" w:rsidR="00544C81" w:rsidRPr="004D4E4B" w:rsidRDefault="00544C81" w:rsidP="00DE6E1A">
      <w:pPr>
        <w:spacing w:after="0" w:line="240" w:lineRule="auto"/>
        <w:rPr>
          <w:rFonts w:ascii="Times New Roman" w:hAnsi="Times New Roman" w:cs="Times New Roman"/>
          <w:sz w:val="28"/>
          <w:szCs w:val="28"/>
        </w:rPr>
      </w:pPr>
    </w:p>
    <w:p w14:paraId="1838AF65" w14:textId="77777777" w:rsidR="00544C81" w:rsidRPr="004D4E4B" w:rsidRDefault="00544C81" w:rsidP="00DE6E1A">
      <w:pPr>
        <w:tabs>
          <w:tab w:val="left" w:pos="360"/>
          <w:tab w:val="left" w:pos="426"/>
        </w:tabs>
        <w:spacing w:after="0" w:line="240" w:lineRule="auto"/>
        <w:ind w:firstLine="567"/>
        <w:contextualSpacing/>
        <w:jc w:val="center"/>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2024-2025 оқу жылындағы мектеп әкімшілігін аттестаттау туралы мәліметтер</w:t>
      </w:r>
    </w:p>
    <w:p w14:paraId="51AD7501" w14:textId="77777777" w:rsidR="00544C81" w:rsidRPr="004D4E4B" w:rsidRDefault="00544C81" w:rsidP="00DE6E1A">
      <w:pPr>
        <w:tabs>
          <w:tab w:val="left" w:pos="360"/>
          <w:tab w:val="left" w:pos="426"/>
        </w:tabs>
        <w:spacing w:after="0" w:line="240" w:lineRule="auto"/>
        <w:ind w:firstLine="567"/>
        <w:contextualSpacing/>
        <w:jc w:val="both"/>
        <w:rPr>
          <w:rFonts w:ascii="Times New Roman" w:eastAsia="Times New Roman" w:hAnsi="Times New Roman" w:cs="Times New Roman"/>
          <w:sz w:val="28"/>
          <w:szCs w:val="28"/>
          <w:lang w:val="kk-KZ"/>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0"/>
        <w:gridCol w:w="2127"/>
        <w:gridCol w:w="1561"/>
        <w:gridCol w:w="1412"/>
        <w:gridCol w:w="1559"/>
      </w:tblGrid>
      <w:tr w:rsidR="00544C81" w:rsidRPr="00DE6E1A" w14:paraId="5CCACCC8" w14:textId="77777777" w:rsidTr="00AC1C0F">
        <w:tc>
          <w:tcPr>
            <w:tcW w:w="1987" w:type="dxa"/>
            <w:tcBorders>
              <w:top w:val="single" w:sz="4" w:space="0" w:color="auto"/>
              <w:left w:val="single" w:sz="4" w:space="0" w:color="auto"/>
              <w:bottom w:val="single" w:sz="4" w:space="0" w:color="auto"/>
              <w:right w:val="single" w:sz="4" w:space="0" w:color="auto"/>
            </w:tcBorders>
            <w:hideMark/>
          </w:tcPr>
          <w:p w14:paraId="066E93DD"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Аты-жөні</w:t>
            </w:r>
          </w:p>
        </w:tc>
        <w:tc>
          <w:tcPr>
            <w:tcW w:w="1560" w:type="dxa"/>
            <w:tcBorders>
              <w:top w:val="single" w:sz="4" w:space="0" w:color="auto"/>
              <w:left w:val="single" w:sz="4" w:space="0" w:color="auto"/>
              <w:bottom w:val="single" w:sz="4" w:space="0" w:color="auto"/>
              <w:right w:val="single" w:sz="4" w:space="0" w:color="auto"/>
            </w:tcBorders>
            <w:hideMark/>
          </w:tcPr>
          <w:p w14:paraId="5B2B395C"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lang w:val="kk-KZ"/>
              </w:rPr>
              <w:t>Лауазымы</w:t>
            </w:r>
            <w:r w:rsidRPr="00DE6E1A">
              <w:rPr>
                <w:rFonts w:ascii="Times New Roman" w:eastAsia="Times New Roman" w:hAnsi="Times New Roman" w:cs="Times New Roman"/>
                <w:b/>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2444617B"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Еңбек өтілі, оның ішінде осы мектепте</w:t>
            </w:r>
          </w:p>
        </w:tc>
        <w:tc>
          <w:tcPr>
            <w:tcW w:w="1561" w:type="dxa"/>
            <w:tcBorders>
              <w:top w:val="single" w:sz="4" w:space="0" w:color="auto"/>
              <w:left w:val="single" w:sz="4" w:space="0" w:color="auto"/>
              <w:bottom w:val="single" w:sz="4" w:space="0" w:color="auto"/>
              <w:right w:val="single" w:sz="4" w:space="0" w:color="auto"/>
            </w:tcBorders>
            <w:hideMark/>
          </w:tcPr>
          <w:p w14:paraId="6E5C641A"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Басшы санаты</w:t>
            </w:r>
          </w:p>
        </w:tc>
        <w:tc>
          <w:tcPr>
            <w:tcW w:w="1412" w:type="dxa"/>
            <w:tcBorders>
              <w:top w:val="single" w:sz="4" w:space="0" w:color="auto"/>
              <w:left w:val="single" w:sz="4" w:space="0" w:color="auto"/>
              <w:bottom w:val="single" w:sz="4" w:space="0" w:color="auto"/>
              <w:right w:val="single" w:sz="4" w:space="0" w:color="auto"/>
            </w:tcBorders>
            <w:hideMark/>
          </w:tcPr>
          <w:p w14:paraId="69793107"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Басшы ретінде сертификаттау жылы</w:t>
            </w:r>
          </w:p>
        </w:tc>
        <w:tc>
          <w:tcPr>
            <w:tcW w:w="1559" w:type="dxa"/>
            <w:tcBorders>
              <w:top w:val="single" w:sz="4" w:space="0" w:color="auto"/>
              <w:left w:val="single" w:sz="4" w:space="0" w:color="auto"/>
              <w:bottom w:val="single" w:sz="4" w:space="0" w:color="auto"/>
              <w:right w:val="single" w:sz="4" w:space="0" w:color="auto"/>
            </w:tcBorders>
            <w:hideMark/>
          </w:tcPr>
          <w:p w14:paraId="695AD5D9"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 xml:space="preserve">Педагог </w:t>
            </w:r>
            <w:r w:rsidRPr="00DE6E1A">
              <w:rPr>
                <w:rFonts w:ascii="Times New Roman" w:eastAsia="Times New Roman" w:hAnsi="Times New Roman" w:cs="Times New Roman"/>
                <w:b/>
                <w:sz w:val="24"/>
                <w:szCs w:val="24"/>
                <w:lang w:val="kk-KZ"/>
              </w:rPr>
              <w:t>с</w:t>
            </w:r>
            <w:r w:rsidRPr="00DE6E1A">
              <w:rPr>
                <w:rFonts w:ascii="Times New Roman" w:eastAsia="Times New Roman" w:hAnsi="Times New Roman" w:cs="Times New Roman"/>
                <w:b/>
                <w:sz w:val="24"/>
                <w:szCs w:val="24"/>
              </w:rPr>
              <w:t>анаты</w:t>
            </w:r>
          </w:p>
        </w:tc>
      </w:tr>
      <w:tr w:rsidR="00544C81" w:rsidRPr="00DE6E1A" w14:paraId="396F300F" w14:textId="77777777" w:rsidTr="00AC1C0F">
        <w:tc>
          <w:tcPr>
            <w:tcW w:w="1987" w:type="dxa"/>
            <w:tcBorders>
              <w:top w:val="single" w:sz="4" w:space="0" w:color="auto"/>
              <w:left w:val="single" w:sz="4" w:space="0" w:color="auto"/>
              <w:bottom w:val="single" w:sz="4" w:space="0" w:color="auto"/>
              <w:right w:val="single" w:sz="4" w:space="0" w:color="auto"/>
            </w:tcBorders>
            <w:hideMark/>
          </w:tcPr>
          <w:p w14:paraId="6B1F0486" w14:textId="77777777" w:rsidR="00544C81" w:rsidRPr="00DE6E1A" w:rsidRDefault="00544C81" w:rsidP="00DE6E1A">
            <w:pPr>
              <w:spacing w:after="0" w:line="240" w:lineRule="auto"/>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Галиева Тлектес Оразбаевна</w:t>
            </w:r>
          </w:p>
        </w:tc>
        <w:tc>
          <w:tcPr>
            <w:tcW w:w="1560" w:type="dxa"/>
            <w:tcBorders>
              <w:top w:val="single" w:sz="4" w:space="0" w:color="auto"/>
              <w:left w:val="single" w:sz="4" w:space="0" w:color="auto"/>
              <w:bottom w:val="single" w:sz="4" w:space="0" w:color="auto"/>
              <w:right w:val="single" w:sz="4" w:space="0" w:color="auto"/>
            </w:tcBorders>
            <w:hideMark/>
          </w:tcPr>
          <w:p w14:paraId="1FFD69CA" w14:textId="77777777" w:rsidR="00544C81" w:rsidRPr="00DE6E1A" w:rsidRDefault="00544C81" w:rsidP="00DE6E1A">
            <w:pPr>
              <w:spacing w:after="0" w:line="240" w:lineRule="auto"/>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Директордың ҒӘЖ орынбасары</w:t>
            </w:r>
          </w:p>
        </w:tc>
        <w:tc>
          <w:tcPr>
            <w:tcW w:w="2127" w:type="dxa"/>
            <w:tcBorders>
              <w:top w:val="single" w:sz="4" w:space="0" w:color="auto"/>
              <w:left w:val="single" w:sz="4" w:space="0" w:color="auto"/>
              <w:bottom w:val="single" w:sz="4" w:space="0" w:color="auto"/>
              <w:right w:val="single" w:sz="4" w:space="0" w:color="auto"/>
            </w:tcBorders>
            <w:hideMark/>
          </w:tcPr>
          <w:p w14:paraId="57D02D71" w14:textId="77777777" w:rsidR="00544C81" w:rsidRPr="00DE6E1A" w:rsidRDefault="00544C81" w:rsidP="00DE6E1A">
            <w:pPr>
              <w:spacing w:after="0" w:line="240" w:lineRule="auto"/>
              <w:contextualSpacing/>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 xml:space="preserve">2025 </w:t>
            </w:r>
            <w:r w:rsidRPr="00DE6E1A">
              <w:rPr>
                <w:rFonts w:ascii="Times New Roman" w:eastAsia="Times New Roman" w:hAnsi="Times New Roman" w:cs="Times New Roman"/>
                <w:sz w:val="24"/>
                <w:szCs w:val="24"/>
                <w:lang w:val="kk-KZ"/>
              </w:rPr>
              <w:t xml:space="preserve">жылдың </w:t>
            </w:r>
            <w:r w:rsidRPr="00DE6E1A">
              <w:rPr>
                <w:rFonts w:ascii="Times New Roman" w:eastAsia="Times New Roman" w:hAnsi="Times New Roman" w:cs="Times New Roman"/>
                <w:sz w:val="24"/>
                <w:szCs w:val="24"/>
              </w:rPr>
              <w:t xml:space="preserve">5 </w:t>
            </w:r>
            <w:r w:rsidRPr="00DE6E1A">
              <w:rPr>
                <w:rFonts w:ascii="Times New Roman" w:eastAsia="Times New Roman" w:hAnsi="Times New Roman" w:cs="Times New Roman"/>
                <w:sz w:val="24"/>
                <w:szCs w:val="24"/>
                <w:lang w:val="kk-KZ"/>
              </w:rPr>
              <w:t>қаңтардан</w:t>
            </w:r>
          </w:p>
        </w:tc>
        <w:tc>
          <w:tcPr>
            <w:tcW w:w="1561" w:type="dxa"/>
            <w:tcBorders>
              <w:top w:val="single" w:sz="4" w:space="0" w:color="auto"/>
              <w:left w:val="single" w:sz="4" w:space="0" w:color="auto"/>
              <w:bottom w:val="single" w:sz="4" w:space="0" w:color="auto"/>
              <w:right w:val="single" w:sz="4" w:space="0" w:color="auto"/>
            </w:tcBorders>
            <w:hideMark/>
          </w:tcPr>
          <w:p w14:paraId="686C37B1" w14:textId="77777777" w:rsidR="00544C81" w:rsidRPr="00DE6E1A" w:rsidRDefault="00544C81" w:rsidP="00DE6E1A">
            <w:pPr>
              <w:spacing w:after="0" w:line="240" w:lineRule="auto"/>
              <w:jc w:val="center"/>
              <w:rPr>
                <w:rFonts w:ascii="Times New Roman" w:hAnsi="Times New Roman" w:cs="Times New Roman"/>
                <w:sz w:val="24"/>
                <w:szCs w:val="24"/>
              </w:rPr>
            </w:pPr>
            <w:r w:rsidRPr="00DE6E1A">
              <w:rPr>
                <w:rFonts w:ascii="Times New Roman" w:eastAsia="Times New Roman" w:hAnsi="Times New Roman" w:cs="Times New Roman"/>
                <w:sz w:val="24"/>
                <w:szCs w:val="24"/>
                <w:lang w:val="kk-KZ" w:eastAsia="ru-RU"/>
              </w:rPr>
              <w:t>екінші</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AA173DE"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2027</w:t>
            </w:r>
          </w:p>
        </w:tc>
        <w:tc>
          <w:tcPr>
            <w:tcW w:w="1559" w:type="dxa"/>
            <w:tcBorders>
              <w:top w:val="single" w:sz="4" w:space="0" w:color="auto"/>
              <w:left w:val="single" w:sz="4" w:space="0" w:color="auto"/>
              <w:bottom w:val="single" w:sz="4" w:space="0" w:color="auto"/>
              <w:right w:val="single" w:sz="4" w:space="0" w:color="auto"/>
            </w:tcBorders>
            <w:hideMark/>
          </w:tcPr>
          <w:p w14:paraId="3EE6DB13"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eastAsia="ru-RU"/>
              </w:rPr>
              <w:t>Педагог-</w:t>
            </w:r>
            <w:r w:rsidRPr="00DE6E1A">
              <w:rPr>
                <w:rFonts w:ascii="Times New Roman" w:eastAsia="Times New Roman" w:hAnsi="Times New Roman" w:cs="Times New Roman"/>
                <w:sz w:val="24"/>
                <w:szCs w:val="24"/>
                <w:lang w:val="kk-KZ" w:eastAsia="ru-RU"/>
              </w:rPr>
              <w:t>зерттеуші</w:t>
            </w:r>
          </w:p>
        </w:tc>
      </w:tr>
      <w:tr w:rsidR="00544C81" w:rsidRPr="00DE6E1A" w14:paraId="24987E69" w14:textId="77777777" w:rsidTr="00AC1C0F">
        <w:tc>
          <w:tcPr>
            <w:tcW w:w="1987" w:type="dxa"/>
            <w:tcBorders>
              <w:top w:val="single" w:sz="4" w:space="0" w:color="auto"/>
              <w:left w:val="single" w:sz="4" w:space="0" w:color="auto"/>
              <w:bottom w:val="single" w:sz="4" w:space="0" w:color="auto"/>
              <w:right w:val="single" w:sz="4" w:space="0" w:color="auto"/>
            </w:tcBorders>
            <w:vAlign w:val="center"/>
            <w:hideMark/>
          </w:tcPr>
          <w:p w14:paraId="79938637" w14:textId="77777777" w:rsidR="00544C81" w:rsidRPr="00DE6E1A" w:rsidRDefault="00544C81" w:rsidP="00DE6E1A">
            <w:pPr>
              <w:spacing w:after="0" w:line="240" w:lineRule="auto"/>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Кенжесейтова Асель Кайырбековна</w:t>
            </w:r>
          </w:p>
        </w:tc>
        <w:tc>
          <w:tcPr>
            <w:tcW w:w="1560" w:type="dxa"/>
            <w:tcBorders>
              <w:top w:val="single" w:sz="4" w:space="0" w:color="auto"/>
              <w:left w:val="single" w:sz="4" w:space="0" w:color="auto"/>
              <w:bottom w:val="single" w:sz="4" w:space="0" w:color="auto"/>
              <w:right w:val="single" w:sz="4" w:space="0" w:color="auto"/>
            </w:tcBorders>
            <w:hideMark/>
          </w:tcPr>
          <w:p w14:paraId="2B90D2DC" w14:textId="77777777" w:rsidR="00544C81" w:rsidRPr="00DE6E1A" w:rsidRDefault="00544C81" w:rsidP="00DE6E1A">
            <w:pPr>
              <w:spacing w:after="0" w:line="240" w:lineRule="auto"/>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val="kk-KZ" w:eastAsia="ru-RU"/>
              </w:rPr>
              <w:t>Директордың ТІЖ орынбасары</w:t>
            </w:r>
          </w:p>
        </w:tc>
        <w:tc>
          <w:tcPr>
            <w:tcW w:w="2127" w:type="dxa"/>
            <w:tcBorders>
              <w:top w:val="single" w:sz="4" w:space="0" w:color="auto"/>
              <w:left w:val="single" w:sz="4" w:space="0" w:color="auto"/>
              <w:bottom w:val="single" w:sz="4" w:space="0" w:color="auto"/>
              <w:right w:val="single" w:sz="4" w:space="0" w:color="auto"/>
            </w:tcBorders>
          </w:tcPr>
          <w:p w14:paraId="6DF60488" w14:textId="77777777" w:rsidR="00544C81" w:rsidRPr="00DE6E1A" w:rsidRDefault="00544C81" w:rsidP="00DE6E1A">
            <w:pPr>
              <w:spacing w:after="0" w:line="240" w:lineRule="auto"/>
              <w:contextualSpacing/>
              <w:jc w:val="center"/>
              <w:rPr>
                <w:rFonts w:ascii="Times New Roman" w:eastAsia="Times New Roman" w:hAnsi="Times New Roman" w:cs="Times New Roman"/>
                <w:sz w:val="24"/>
                <w:szCs w:val="24"/>
                <w:lang w:val="kk-KZ"/>
              </w:rPr>
            </w:pPr>
          </w:p>
          <w:p w14:paraId="1218C19B" w14:textId="77777777" w:rsidR="00544C81" w:rsidRPr="00DE6E1A" w:rsidRDefault="00544C81" w:rsidP="00DE6E1A">
            <w:pPr>
              <w:spacing w:after="0" w:line="240" w:lineRule="auto"/>
              <w:contextualSpacing/>
              <w:jc w:val="center"/>
              <w:rPr>
                <w:rFonts w:ascii="Times New Roman" w:eastAsia="Times New Roman" w:hAnsi="Times New Roman" w:cs="Times New Roman"/>
                <w:sz w:val="24"/>
                <w:szCs w:val="24"/>
                <w:lang w:val="kk-KZ"/>
              </w:rPr>
            </w:pPr>
            <w:r w:rsidRPr="00DE6E1A">
              <w:rPr>
                <w:rFonts w:ascii="Times New Roman" w:eastAsia="Times New Roman" w:hAnsi="Times New Roman" w:cs="Times New Roman"/>
                <w:sz w:val="24"/>
                <w:szCs w:val="24"/>
                <w:lang w:val="kk-KZ"/>
              </w:rPr>
              <w:t>4 жыл</w:t>
            </w:r>
          </w:p>
        </w:tc>
        <w:tc>
          <w:tcPr>
            <w:tcW w:w="1561" w:type="dxa"/>
            <w:tcBorders>
              <w:top w:val="single" w:sz="4" w:space="0" w:color="auto"/>
              <w:left w:val="single" w:sz="4" w:space="0" w:color="auto"/>
              <w:bottom w:val="single" w:sz="4" w:space="0" w:color="auto"/>
              <w:right w:val="single" w:sz="4" w:space="0" w:color="auto"/>
            </w:tcBorders>
          </w:tcPr>
          <w:p w14:paraId="5AC815DF" w14:textId="77777777" w:rsidR="00544C81" w:rsidRPr="00DE6E1A" w:rsidRDefault="00544C81" w:rsidP="00DE6E1A">
            <w:pPr>
              <w:spacing w:after="0" w:line="240" w:lineRule="auto"/>
              <w:jc w:val="center"/>
              <w:rPr>
                <w:rFonts w:ascii="Times New Roman" w:hAnsi="Times New Roman" w:cs="Times New Roman"/>
                <w:sz w:val="24"/>
                <w:szCs w:val="24"/>
              </w:rPr>
            </w:pPr>
          </w:p>
          <w:p w14:paraId="48FBFF8D" w14:textId="77777777" w:rsidR="00544C81" w:rsidRPr="00DE6E1A" w:rsidRDefault="00544C81" w:rsidP="00DE6E1A">
            <w:pPr>
              <w:spacing w:after="0" w:line="240" w:lineRule="auto"/>
              <w:jc w:val="center"/>
              <w:rPr>
                <w:rFonts w:ascii="Times New Roman" w:hAnsi="Times New Roman" w:cs="Times New Roman"/>
                <w:sz w:val="24"/>
                <w:szCs w:val="24"/>
              </w:rPr>
            </w:pPr>
            <w:r w:rsidRPr="00DE6E1A">
              <w:rPr>
                <w:rFonts w:ascii="Times New Roman" w:hAnsi="Times New Roman" w:cs="Times New Roman"/>
                <w:sz w:val="24"/>
                <w:szCs w:val="24"/>
                <w:lang w:val="kk-KZ"/>
              </w:rPr>
              <w:t>үшінші</w:t>
            </w:r>
            <w:r w:rsidRPr="00DE6E1A">
              <w:rPr>
                <w:rFonts w:ascii="Times New Roman" w:hAnsi="Times New Roman" w:cs="Times New Roman"/>
                <w:sz w:val="24"/>
                <w:szCs w:val="24"/>
              </w:rPr>
              <w:t xml:space="preserve"> </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687A183" w14:textId="77777777" w:rsidR="00544C81" w:rsidRPr="00DE6E1A" w:rsidRDefault="00544C81" w:rsidP="00DE6E1A">
            <w:pPr>
              <w:spacing w:after="0" w:line="240" w:lineRule="auto"/>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        2029</w:t>
            </w:r>
          </w:p>
        </w:tc>
        <w:tc>
          <w:tcPr>
            <w:tcW w:w="1559" w:type="dxa"/>
            <w:tcBorders>
              <w:top w:val="single" w:sz="4" w:space="0" w:color="auto"/>
              <w:left w:val="single" w:sz="4" w:space="0" w:color="auto"/>
              <w:bottom w:val="single" w:sz="4" w:space="0" w:color="auto"/>
              <w:right w:val="single" w:sz="4" w:space="0" w:color="auto"/>
            </w:tcBorders>
            <w:hideMark/>
          </w:tcPr>
          <w:p w14:paraId="1C4BD78A"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eastAsia="ru-RU"/>
              </w:rPr>
              <w:t>Педагог-</w:t>
            </w:r>
            <w:r w:rsidRPr="00DE6E1A">
              <w:rPr>
                <w:rFonts w:ascii="Times New Roman" w:eastAsia="Times New Roman" w:hAnsi="Times New Roman" w:cs="Times New Roman"/>
                <w:sz w:val="24"/>
                <w:szCs w:val="24"/>
                <w:lang w:val="kk-KZ" w:eastAsia="ru-RU"/>
              </w:rPr>
              <w:t>сарапшы</w:t>
            </w:r>
          </w:p>
        </w:tc>
      </w:tr>
      <w:tr w:rsidR="00544C81" w:rsidRPr="00DE6E1A" w14:paraId="58291615" w14:textId="77777777" w:rsidTr="00AC1C0F">
        <w:tc>
          <w:tcPr>
            <w:tcW w:w="1987" w:type="dxa"/>
            <w:tcBorders>
              <w:top w:val="single" w:sz="4" w:space="0" w:color="auto"/>
              <w:left w:val="single" w:sz="4" w:space="0" w:color="auto"/>
              <w:bottom w:val="single" w:sz="4" w:space="0" w:color="auto"/>
              <w:right w:val="single" w:sz="4" w:space="0" w:color="auto"/>
            </w:tcBorders>
            <w:vAlign w:val="center"/>
            <w:hideMark/>
          </w:tcPr>
          <w:p w14:paraId="09363B3E" w14:textId="77777777" w:rsidR="00544C81" w:rsidRPr="00DE6E1A" w:rsidRDefault="00544C81" w:rsidP="00DE6E1A">
            <w:pPr>
              <w:spacing w:after="0" w:line="240" w:lineRule="auto"/>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Оразакова Шолпан Айтжановна</w:t>
            </w:r>
          </w:p>
        </w:tc>
        <w:tc>
          <w:tcPr>
            <w:tcW w:w="1560" w:type="dxa"/>
            <w:tcBorders>
              <w:top w:val="single" w:sz="4" w:space="0" w:color="auto"/>
              <w:left w:val="single" w:sz="4" w:space="0" w:color="auto"/>
              <w:bottom w:val="single" w:sz="4" w:space="0" w:color="auto"/>
              <w:right w:val="single" w:sz="4" w:space="0" w:color="auto"/>
            </w:tcBorders>
            <w:hideMark/>
          </w:tcPr>
          <w:p w14:paraId="008B7CBD" w14:textId="77777777" w:rsidR="00544C81" w:rsidRPr="00DE6E1A" w:rsidRDefault="00544C81" w:rsidP="00DE6E1A">
            <w:pPr>
              <w:spacing w:after="0" w:line="240" w:lineRule="auto"/>
              <w:rPr>
                <w:rFonts w:ascii="Times New Roman" w:hAnsi="Times New Roman" w:cs="Times New Roman"/>
                <w:sz w:val="24"/>
                <w:szCs w:val="24"/>
              </w:rPr>
            </w:pPr>
            <w:r w:rsidRPr="00DE6E1A">
              <w:rPr>
                <w:rFonts w:ascii="Times New Roman" w:eastAsia="Times New Roman" w:hAnsi="Times New Roman" w:cs="Times New Roman"/>
                <w:sz w:val="24"/>
                <w:szCs w:val="24"/>
                <w:lang w:val="kk-KZ" w:eastAsia="ru-RU"/>
              </w:rPr>
              <w:t>Директордың ТІЖ орынбасары</w:t>
            </w:r>
          </w:p>
        </w:tc>
        <w:tc>
          <w:tcPr>
            <w:tcW w:w="2127" w:type="dxa"/>
            <w:tcBorders>
              <w:top w:val="single" w:sz="4" w:space="0" w:color="auto"/>
              <w:left w:val="single" w:sz="4" w:space="0" w:color="auto"/>
              <w:bottom w:val="single" w:sz="4" w:space="0" w:color="auto"/>
              <w:right w:val="single" w:sz="4" w:space="0" w:color="auto"/>
            </w:tcBorders>
            <w:hideMark/>
          </w:tcPr>
          <w:p w14:paraId="023D0F84" w14:textId="77777777" w:rsidR="00544C81" w:rsidRPr="00DE6E1A" w:rsidRDefault="00544C81" w:rsidP="00DE6E1A">
            <w:pPr>
              <w:spacing w:after="0" w:line="240" w:lineRule="auto"/>
              <w:contextualSpacing/>
              <w:jc w:val="center"/>
              <w:rPr>
                <w:rFonts w:ascii="Times New Roman" w:eastAsia="Times New Roman" w:hAnsi="Times New Roman" w:cs="Times New Roman"/>
                <w:sz w:val="24"/>
                <w:szCs w:val="24"/>
                <w:lang w:val="kk-KZ"/>
              </w:rPr>
            </w:pPr>
            <w:r w:rsidRPr="00DE6E1A">
              <w:rPr>
                <w:rFonts w:ascii="Times New Roman" w:eastAsia="Times New Roman" w:hAnsi="Times New Roman" w:cs="Times New Roman"/>
                <w:sz w:val="24"/>
                <w:szCs w:val="24"/>
                <w:lang w:val="kk-KZ"/>
              </w:rPr>
              <w:t>4 жыл</w:t>
            </w:r>
          </w:p>
        </w:tc>
        <w:tc>
          <w:tcPr>
            <w:tcW w:w="1561" w:type="dxa"/>
            <w:tcBorders>
              <w:top w:val="single" w:sz="4" w:space="0" w:color="auto"/>
              <w:left w:val="single" w:sz="4" w:space="0" w:color="auto"/>
              <w:bottom w:val="single" w:sz="4" w:space="0" w:color="auto"/>
              <w:right w:val="single" w:sz="4" w:space="0" w:color="auto"/>
            </w:tcBorders>
            <w:hideMark/>
          </w:tcPr>
          <w:p w14:paraId="7B88FEE9" w14:textId="77777777" w:rsidR="00544C81" w:rsidRPr="00DE6E1A" w:rsidRDefault="00544C81" w:rsidP="00DE6E1A">
            <w:pPr>
              <w:spacing w:after="0" w:line="240" w:lineRule="auto"/>
              <w:jc w:val="center"/>
              <w:rPr>
                <w:rFonts w:ascii="Times New Roman" w:hAnsi="Times New Roman" w:cs="Times New Roman"/>
                <w:sz w:val="24"/>
                <w:szCs w:val="24"/>
              </w:rPr>
            </w:pPr>
            <w:r w:rsidRPr="00DE6E1A">
              <w:rPr>
                <w:rFonts w:ascii="Times New Roman" w:hAnsi="Times New Roman" w:cs="Times New Roman"/>
                <w:sz w:val="24"/>
                <w:szCs w:val="24"/>
                <w:lang w:val="kk-KZ"/>
              </w:rPr>
              <w:t>үшінші</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1A832AE"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2025 </w:t>
            </w:r>
          </w:p>
        </w:tc>
        <w:tc>
          <w:tcPr>
            <w:tcW w:w="1559" w:type="dxa"/>
            <w:tcBorders>
              <w:top w:val="single" w:sz="4" w:space="0" w:color="auto"/>
              <w:left w:val="single" w:sz="4" w:space="0" w:color="auto"/>
              <w:bottom w:val="single" w:sz="4" w:space="0" w:color="auto"/>
              <w:right w:val="single" w:sz="4" w:space="0" w:color="auto"/>
            </w:tcBorders>
            <w:hideMark/>
          </w:tcPr>
          <w:p w14:paraId="3CAD1C72"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eastAsia="ru-RU"/>
              </w:rPr>
              <w:t>Педагог-</w:t>
            </w:r>
            <w:r w:rsidRPr="00DE6E1A">
              <w:rPr>
                <w:rFonts w:ascii="Times New Roman" w:eastAsia="Times New Roman" w:hAnsi="Times New Roman" w:cs="Times New Roman"/>
                <w:sz w:val="24"/>
                <w:szCs w:val="24"/>
                <w:lang w:val="kk-KZ" w:eastAsia="ru-RU"/>
              </w:rPr>
              <w:t>сарапшы</w:t>
            </w:r>
          </w:p>
        </w:tc>
      </w:tr>
      <w:tr w:rsidR="00544C81" w:rsidRPr="00DE6E1A" w14:paraId="1301BCEB" w14:textId="77777777" w:rsidTr="00AC1C0F">
        <w:tc>
          <w:tcPr>
            <w:tcW w:w="1987" w:type="dxa"/>
            <w:tcBorders>
              <w:top w:val="single" w:sz="4" w:space="0" w:color="auto"/>
              <w:left w:val="single" w:sz="4" w:space="0" w:color="auto"/>
              <w:bottom w:val="single" w:sz="4" w:space="0" w:color="auto"/>
              <w:right w:val="single" w:sz="4" w:space="0" w:color="auto"/>
            </w:tcBorders>
            <w:vAlign w:val="center"/>
            <w:hideMark/>
          </w:tcPr>
          <w:p w14:paraId="3B410736" w14:textId="77777777" w:rsidR="00544C81" w:rsidRPr="00DE6E1A" w:rsidRDefault="00544C81" w:rsidP="00DE6E1A">
            <w:pPr>
              <w:spacing w:after="0" w:line="240" w:lineRule="auto"/>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Давленов Жанай Кенжетаевич </w:t>
            </w:r>
          </w:p>
        </w:tc>
        <w:tc>
          <w:tcPr>
            <w:tcW w:w="1560" w:type="dxa"/>
            <w:tcBorders>
              <w:top w:val="single" w:sz="4" w:space="0" w:color="auto"/>
              <w:left w:val="single" w:sz="4" w:space="0" w:color="auto"/>
              <w:bottom w:val="single" w:sz="4" w:space="0" w:color="auto"/>
              <w:right w:val="single" w:sz="4" w:space="0" w:color="auto"/>
            </w:tcBorders>
            <w:hideMark/>
          </w:tcPr>
          <w:p w14:paraId="48BE6574" w14:textId="77777777" w:rsidR="00544C81" w:rsidRPr="00DE6E1A" w:rsidRDefault="00544C81" w:rsidP="00DE6E1A">
            <w:pPr>
              <w:spacing w:after="0" w:line="240" w:lineRule="auto"/>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Директордың ОІЖ орынбасары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46EDE1"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 xml:space="preserve">2024 жылдың </w:t>
            </w:r>
            <w:r w:rsidRPr="00DE6E1A">
              <w:rPr>
                <w:rFonts w:ascii="Times New Roman" w:eastAsia="Times New Roman" w:hAnsi="Times New Roman" w:cs="Times New Roman"/>
                <w:sz w:val="24"/>
                <w:szCs w:val="24"/>
                <w:lang w:eastAsia="ru-RU"/>
              </w:rPr>
              <w:t xml:space="preserve">1 </w:t>
            </w:r>
            <w:r w:rsidRPr="00DE6E1A">
              <w:rPr>
                <w:rFonts w:ascii="Times New Roman" w:eastAsia="Times New Roman" w:hAnsi="Times New Roman" w:cs="Times New Roman"/>
                <w:sz w:val="24"/>
                <w:szCs w:val="24"/>
                <w:lang w:val="kk-KZ" w:eastAsia="ru-RU"/>
              </w:rPr>
              <w:t>қазаннан</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B20A94D"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val="kk-KZ" w:eastAsia="ru-RU"/>
              </w:rPr>
              <w:t>екінші</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F0BE3A3"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2027</w:t>
            </w:r>
          </w:p>
        </w:tc>
        <w:tc>
          <w:tcPr>
            <w:tcW w:w="1559" w:type="dxa"/>
            <w:tcBorders>
              <w:top w:val="single" w:sz="4" w:space="0" w:color="auto"/>
              <w:left w:val="single" w:sz="4" w:space="0" w:color="auto"/>
              <w:bottom w:val="single" w:sz="4" w:space="0" w:color="auto"/>
              <w:right w:val="single" w:sz="4" w:space="0" w:color="auto"/>
            </w:tcBorders>
            <w:hideMark/>
          </w:tcPr>
          <w:p w14:paraId="7628B702" w14:textId="77777777" w:rsidR="00544C81" w:rsidRPr="00DE6E1A" w:rsidRDefault="00544C81" w:rsidP="00DE6E1A">
            <w:pPr>
              <w:spacing w:after="0" w:line="240" w:lineRule="auto"/>
              <w:jc w:val="center"/>
              <w:rPr>
                <w:rFonts w:ascii="Times New Roman" w:eastAsia="Times New Roman" w:hAnsi="Times New Roman" w:cs="Times New Roman"/>
                <w:sz w:val="24"/>
                <w:szCs w:val="24"/>
                <w:lang w:val="kk-KZ" w:eastAsia="ru-RU"/>
              </w:rPr>
            </w:pPr>
            <w:r w:rsidRPr="00DE6E1A">
              <w:rPr>
                <w:rFonts w:ascii="Times New Roman" w:eastAsia="Times New Roman" w:hAnsi="Times New Roman" w:cs="Times New Roman"/>
                <w:sz w:val="24"/>
                <w:szCs w:val="24"/>
                <w:lang w:eastAsia="ru-RU"/>
              </w:rPr>
              <w:t>Педагог-</w:t>
            </w:r>
            <w:r w:rsidRPr="00DE6E1A">
              <w:rPr>
                <w:rFonts w:ascii="Times New Roman" w:eastAsia="Times New Roman" w:hAnsi="Times New Roman" w:cs="Times New Roman"/>
                <w:sz w:val="24"/>
                <w:szCs w:val="24"/>
                <w:lang w:val="kk-KZ" w:eastAsia="ru-RU"/>
              </w:rPr>
              <w:t>сарапшы</w:t>
            </w:r>
          </w:p>
        </w:tc>
      </w:tr>
    </w:tbl>
    <w:p w14:paraId="44B93A25" w14:textId="77777777" w:rsidR="00544C81" w:rsidRPr="004D4E4B" w:rsidRDefault="00544C81" w:rsidP="00DE6E1A">
      <w:pPr>
        <w:tabs>
          <w:tab w:val="left" w:pos="360"/>
          <w:tab w:val="left" w:pos="426"/>
        </w:tabs>
        <w:spacing w:after="0" w:line="240" w:lineRule="auto"/>
        <w:ind w:firstLine="567"/>
        <w:contextualSpacing/>
        <w:jc w:val="both"/>
        <w:rPr>
          <w:rFonts w:ascii="Times New Roman" w:eastAsia="Times New Roman" w:hAnsi="Times New Roman" w:cs="Times New Roman"/>
          <w:b/>
          <w:sz w:val="28"/>
          <w:szCs w:val="28"/>
          <w:lang w:val="kk-KZ"/>
        </w:rPr>
      </w:pPr>
    </w:p>
    <w:p w14:paraId="10F86ED1"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 xml:space="preserve">Мектептің әкімшілік командасы – ұзақ мерзімді жобаларды басқаруда және іске асыруда сабақтастықты қамтамасыз ететін тұрақты және тәжірибелі. </w:t>
      </w:r>
    </w:p>
    <w:p w14:paraId="25C00572"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 xml:space="preserve"> Мектептің басшылық құрамы тәжірибе, біліктілік және санаттар бойынша теңдестірілген.</w:t>
      </w:r>
    </w:p>
    <w:p w14:paraId="529D9EC2"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2025 жылы «Педагогтерді аттестаттауды өткізу қағидалары мен шарттарын бекіту туралы» Қазақстан Республикасы Білім және ғылым министрінің 2016 жылғы 27 қаңтардағы № 83 п 36 бұйрығының негізінде санаттар теңестірілді.</w:t>
      </w:r>
    </w:p>
    <w:p w14:paraId="03E06919"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Ш.А.Оразакова – 2027 жылғы 1 қыркүйекке дейін екі жылға «үшінші санаттағы басшының орынбасары».</w:t>
      </w:r>
    </w:p>
    <w:p w14:paraId="532C97C8"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Ж.К.Давленова – 2027 жылғы 1 қыркүйекке дейін екі жылға «үшінші санаттағы басшының орынбасары».</w:t>
      </w:r>
    </w:p>
    <w:p w14:paraId="70C7BA3B"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Т.О.Галиева 2027 жылғы 1 қыркүйекке дейін екі жылға «екінші санаттағы басшының орынбасары».</w:t>
      </w:r>
    </w:p>
    <w:p w14:paraId="39405CD3"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Сондай-ақ, мектептің педагог-психологы А.К.Кенжесейтова «үшінші санаттағы басшының орынбасары» біліктілік санатын теңестірді және 2027 жылдың 1 қыркүйегіне дейін екі жылға «педагог-сарапшы» біліктілік санаты белгіленді.</w:t>
      </w:r>
    </w:p>
    <w:p w14:paraId="7535DA00"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t>Математика мұғалімі А.Т.Садвакосаваға «үшінші санаттағы басшының орынбасары» біліктілік санатын теңестірді және 2027 жылғы 1 қыркүйекке дейін екі жылға «педагог-сарапшы» біліктілік санаты белгіленді.</w:t>
      </w:r>
    </w:p>
    <w:p w14:paraId="2DF9198D" w14:textId="77777777" w:rsidR="00544C81" w:rsidRPr="004D4E4B" w:rsidRDefault="00544C81" w:rsidP="00DE6E1A">
      <w:pPr>
        <w:pStyle w:val="a3"/>
        <w:spacing w:before="0" w:beforeAutospacing="0" w:after="0" w:afterAutospacing="0"/>
        <w:ind w:firstLine="709"/>
        <w:jc w:val="both"/>
        <w:rPr>
          <w:b/>
          <w:bCs/>
          <w:sz w:val="28"/>
          <w:szCs w:val="28"/>
          <w:lang w:val="kk-KZ"/>
        </w:rPr>
      </w:pPr>
      <w:r w:rsidRPr="004D4E4B">
        <w:rPr>
          <w:b/>
          <w:bCs/>
          <w:sz w:val="28"/>
          <w:szCs w:val="28"/>
          <w:lang w:val="kk-KZ"/>
        </w:rPr>
        <w:t>Жас мамандармен жұмысты талдау (2022-2025 жж.)</w:t>
      </w:r>
    </w:p>
    <w:p w14:paraId="48561143" w14:textId="77777777" w:rsidR="00544C81" w:rsidRPr="004D4E4B" w:rsidRDefault="00544C81" w:rsidP="00DE6E1A">
      <w:pPr>
        <w:pStyle w:val="a3"/>
        <w:spacing w:before="0" w:beforeAutospacing="0" w:after="0" w:afterAutospacing="0"/>
        <w:ind w:firstLine="709"/>
        <w:jc w:val="both"/>
        <w:rPr>
          <w:sz w:val="28"/>
          <w:szCs w:val="28"/>
          <w:lang w:val="kk-KZ"/>
        </w:rPr>
      </w:pPr>
      <w:r w:rsidRPr="004D4E4B">
        <w:rPr>
          <w:sz w:val="28"/>
          <w:szCs w:val="28"/>
          <w:lang w:val="kk-KZ"/>
        </w:rPr>
        <w:lastRenderedPageBreak/>
        <w:t xml:space="preserve">3 жыл ішінде жас педагогтардың саны </w:t>
      </w:r>
      <w:r w:rsidRPr="004D4E4B">
        <w:rPr>
          <w:b/>
          <w:bCs/>
          <w:sz w:val="28"/>
          <w:szCs w:val="28"/>
          <w:lang w:val="kk-KZ"/>
        </w:rPr>
        <w:t>екі есеге артты</w:t>
      </w:r>
      <w:r w:rsidRPr="004D4E4B">
        <w:rPr>
          <w:sz w:val="28"/>
          <w:szCs w:val="28"/>
          <w:lang w:val="kk-KZ"/>
        </w:rPr>
        <w:t xml:space="preserve">, бұл мектептің кәсіби бастама орны ретіндегі тартымдылығының </w:t>
      </w:r>
      <w:r w:rsidRPr="004D4E4B">
        <w:rPr>
          <w:b/>
          <w:bCs/>
          <w:sz w:val="28"/>
          <w:szCs w:val="28"/>
          <w:lang w:val="kk-KZ"/>
        </w:rPr>
        <w:t>жоғары деңгейін</w:t>
      </w:r>
      <w:r w:rsidRPr="004D4E4B">
        <w:rPr>
          <w:sz w:val="28"/>
          <w:szCs w:val="28"/>
          <w:lang w:val="kk-KZ"/>
        </w:rPr>
        <w:t xml:space="preserve"> көрсетеді. Бұл ретте тәжірибесі 3 жылға дейінгі педагогтардың үлесі өсуде, бұл күшейтілген бейімделу және әдістемелік қолдауды талап етеді.</w:t>
      </w:r>
    </w:p>
    <w:p w14:paraId="28E1056B" w14:textId="77777777" w:rsidR="00544C81" w:rsidRPr="004D4E4B" w:rsidRDefault="00544C81" w:rsidP="00DE6E1A">
      <w:pPr>
        <w:pStyle w:val="a3"/>
        <w:spacing w:before="0" w:beforeAutospacing="0" w:after="0" w:afterAutospacing="0"/>
        <w:ind w:firstLine="709"/>
        <w:jc w:val="center"/>
        <w:rPr>
          <w:b/>
          <w:bCs/>
          <w:sz w:val="28"/>
          <w:szCs w:val="28"/>
          <w:lang w:val="kk-KZ"/>
        </w:rPr>
      </w:pPr>
    </w:p>
    <w:p w14:paraId="5B9997B0" w14:textId="77777777" w:rsidR="00544C81" w:rsidRPr="004D4E4B" w:rsidRDefault="00544C81" w:rsidP="00DE6E1A">
      <w:pPr>
        <w:pStyle w:val="a3"/>
        <w:spacing w:before="0" w:beforeAutospacing="0" w:after="0" w:afterAutospacing="0"/>
        <w:ind w:firstLine="709"/>
        <w:jc w:val="center"/>
        <w:rPr>
          <w:b/>
          <w:bCs/>
          <w:sz w:val="28"/>
          <w:szCs w:val="28"/>
          <w:lang w:val="kk-KZ"/>
        </w:rPr>
      </w:pPr>
      <w:r w:rsidRPr="004D4E4B">
        <w:rPr>
          <w:b/>
          <w:bCs/>
          <w:sz w:val="28"/>
          <w:szCs w:val="28"/>
          <w:lang w:val="kk-KZ"/>
        </w:rPr>
        <w:t>Жас мамандар туралы мәліметтер</w:t>
      </w:r>
    </w:p>
    <w:p w14:paraId="2E5D0F29" w14:textId="77777777" w:rsidR="00544C81" w:rsidRPr="004D4E4B" w:rsidRDefault="00544C81" w:rsidP="00DE6E1A">
      <w:pPr>
        <w:pStyle w:val="a3"/>
        <w:spacing w:before="0" w:beforeAutospacing="0" w:after="0" w:afterAutospacing="0"/>
        <w:ind w:firstLine="709"/>
        <w:jc w:val="center"/>
        <w:rPr>
          <w:b/>
          <w:bCs/>
          <w:sz w:val="28"/>
          <w:szCs w:val="28"/>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708"/>
        <w:gridCol w:w="2679"/>
      </w:tblGrid>
      <w:tr w:rsidR="00544C81" w:rsidRPr="004D4E4B" w14:paraId="1516BB41" w14:textId="77777777" w:rsidTr="00A46F3E">
        <w:trPr>
          <w:trHeight w:val="409"/>
        </w:trPr>
        <w:tc>
          <w:tcPr>
            <w:tcW w:w="1526" w:type="dxa"/>
            <w:tcBorders>
              <w:top w:val="single" w:sz="4" w:space="0" w:color="auto"/>
              <w:left w:val="single" w:sz="4" w:space="0" w:color="auto"/>
              <w:bottom w:val="single" w:sz="4" w:space="0" w:color="auto"/>
              <w:right w:val="single" w:sz="4" w:space="0" w:color="auto"/>
            </w:tcBorders>
            <w:hideMark/>
          </w:tcPr>
          <w:p w14:paraId="431B51AA" w14:textId="77777777" w:rsidR="00544C81" w:rsidRPr="004D4E4B" w:rsidRDefault="00544C81" w:rsidP="00DE6E1A">
            <w:pPr>
              <w:tabs>
                <w:tab w:val="left" w:pos="840"/>
              </w:tabs>
              <w:spacing w:after="0" w:line="240" w:lineRule="auto"/>
              <w:contextualSpacing/>
              <w:jc w:val="center"/>
              <w:rPr>
                <w:rFonts w:ascii="Times New Roman" w:eastAsia="Times New Roman" w:hAnsi="Times New Roman" w:cs="Times New Roman"/>
                <w:b/>
                <w:sz w:val="28"/>
                <w:szCs w:val="28"/>
                <w:lang w:val="kk-KZ"/>
              </w:rPr>
            </w:pPr>
            <w:bookmarkStart w:id="1" w:name="_Hlk200375436"/>
            <w:r w:rsidRPr="004D4E4B">
              <w:rPr>
                <w:rFonts w:ascii="Times New Roman" w:eastAsia="Times New Roman" w:hAnsi="Times New Roman" w:cs="Times New Roman"/>
                <w:b/>
                <w:sz w:val="28"/>
                <w:szCs w:val="28"/>
                <w:lang w:val="kk-KZ"/>
              </w:rPr>
              <w:t>Оқу жылы</w:t>
            </w:r>
          </w:p>
        </w:tc>
        <w:tc>
          <w:tcPr>
            <w:tcW w:w="2551" w:type="dxa"/>
            <w:tcBorders>
              <w:top w:val="single" w:sz="4" w:space="0" w:color="auto"/>
              <w:left w:val="single" w:sz="4" w:space="0" w:color="auto"/>
              <w:bottom w:val="single" w:sz="4" w:space="0" w:color="auto"/>
              <w:right w:val="single" w:sz="4" w:space="0" w:color="auto"/>
            </w:tcBorders>
            <w:hideMark/>
          </w:tcPr>
          <w:p w14:paraId="0A18C253" w14:textId="77777777" w:rsidR="00544C81" w:rsidRPr="004D4E4B" w:rsidRDefault="00544C81" w:rsidP="00DE6E1A">
            <w:pPr>
              <w:spacing w:after="0" w:line="240" w:lineRule="auto"/>
              <w:contextualSpacing/>
              <w:jc w:val="center"/>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Барлығы</w:t>
            </w:r>
          </w:p>
        </w:tc>
        <w:tc>
          <w:tcPr>
            <w:tcW w:w="2708" w:type="dxa"/>
            <w:tcBorders>
              <w:top w:val="single" w:sz="4" w:space="0" w:color="auto"/>
              <w:left w:val="single" w:sz="4" w:space="0" w:color="auto"/>
              <w:bottom w:val="single" w:sz="4" w:space="0" w:color="auto"/>
              <w:right w:val="single" w:sz="4" w:space="0" w:color="auto"/>
            </w:tcBorders>
            <w:hideMark/>
          </w:tcPr>
          <w:p w14:paraId="72E39C47" w14:textId="77777777" w:rsidR="00544C81" w:rsidRPr="004D4E4B" w:rsidRDefault="00544C81" w:rsidP="00DE6E1A">
            <w:pPr>
              <w:spacing w:after="0" w:line="240" w:lineRule="auto"/>
              <w:contextualSpacing/>
              <w:jc w:val="center"/>
              <w:rPr>
                <w:rFonts w:ascii="Times New Roman" w:eastAsia="Times New Roman" w:hAnsi="Times New Roman" w:cs="Times New Roman"/>
                <w:b/>
                <w:sz w:val="28"/>
                <w:szCs w:val="28"/>
              </w:rPr>
            </w:pPr>
            <w:r w:rsidRPr="004D4E4B">
              <w:rPr>
                <w:rFonts w:ascii="Times New Roman" w:eastAsia="Times New Roman" w:hAnsi="Times New Roman" w:cs="Times New Roman"/>
                <w:b/>
                <w:sz w:val="28"/>
                <w:szCs w:val="28"/>
              </w:rPr>
              <w:t xml:space="preserve">3 </w:t>
            </w:r>
            <w:r w:rsidRPr="004D4E4B">
              <w:rPr>
                <w:rFonts w:ascii="Times New Roman" w:eastAsia="Times New Roman" w:hAnsi="Times New Roman" w:cs="Times New Roman"/>
                <w:b/>
                <w:sz w:val="28"/>
                <w:szCs w:val="28"/>
                <w:lang w:val="kk-KZ"/>
              </w:rPr>
              <w:t>жылдан аз</w:t>
            </w:r>
          </w:p>
        </w:tc>
        <w:tc>
          <w:tcPr>
            <w:tcW w:w="2679" w:type="dxa"/>
            <w:tcBorders>
              <w:top w:val="single" w:sz="4" w:space="0" w:color="auto"/>
              <w:left w:val="single" w:sz="4" w:space="0" w:color="auto"/>
              <w:bottom w:val="single" w:sz="4" w:space="0" w:color="auto"/>
              <w:right w:val="single" w:sz="4" w:space="0" w:color="auto"/>
            </w:tcBorders>
            <w:hideMark/>
          </w:tcPr>
          <w:p w14:paraId="20EF3D7D" w14:textId="77777777" w:rsidR="00544C81" w:rsidRPr="004D4E4B" w:rsidRDefault="00544C81" w:rsidP="00DE6E1A">
            <w:pPr>
              <w:spacing w:after="0" w:line="240" w:lineRule="auto"/>
              <w:contextualSpacing/>
              <w:jc w:val="center"/>
              <w:rPr>
                <w:rFonts w:ascii="Times New Roman" w:eastAsia="Times New Roman" w:hAnsi="Times New Roman" w:cs="Times New Roman"/>
                <w:b/>
                <w:sz w:val="28"/>
                <w:szCs w:val="28"/>
              </w:rPr>
            </w:pPr>
            <w:r w:rsidRPr="004D4E4B">
              <w:rPr>
                <w:rFonts w:ascii="Times New Roman" w:eastAsia="Times New Roman" w:hAnsi="Times New Roman" w:cs="Times New Roman"/>
                <w:b/>
                <w:sz w:val="28"/>
                <w:szCs w:val="28"/>
              </w:rPr>
              <w:t xml:space="preserve">3 </w:t>
            </w:r>
            <w:r w:rsidRPr="004D4E4B">
              <w:rPr>
                <w:rFonts w:ascii="Times New Roman" w:eastAsia="Times New Roman" w:hAnsi="Times New Roman" w:cs="Times New Roman"/>
                <w:b/>
                <w:sz w:val="28"/>
                <w:szCs w:val="28"/>
                <w:lang w:val="kk-KZ"/>
              </w:rPr>
              <w:t>пен</w:t>
            </w:r>
            <w:r w:rsidRPr="004D4E4B">
              <w:rPr>
                <w:rFonts w:ascii="Times New Roman" w:eastAsia="Times New Roman" w:hAnsi="Times New Roman" w:cs="Times New Roman"/>
                <w:b/>
                <w:sz w:val="28"/>
                <w:szCs w:val="28"/>
              </w:rPr>
              <w:t xml:space="preserve"> 5 </w:t>
            </w:r>
            <w:r w:rsidRPr="004D4E4B">
              <w:rPr>
                <w:rFonts w:ascii="Times New Roman" w:eastAsia="Times New Roman" w:hAnsi="Times New Roman" w:cs="Times New Roman"/>
                <w:b/>
                <w:sz w:val="28"/>
                <w:szCs w:val="28"/>
                <w:lang w:val="kk-KZ"/>
              </w:rPr>
              <w:t>жыл</w:t>
            </w:r>
          </w:p>
        </w:tc>
      </w:tr>
      <w:tr w:rsidR="00544C81" w:rsidRPr="004D4E4B" w14:paraId="56A6A1FF" w14:textId="77777777" w:rsidTr="00A46F3E">
        <w:trPr>
          <w:trHeight w:val="198"/>
        </w:trPr>
        <w:tc>
          <w:tcPr>
            <w:tcW w:w="1526" w:type="dxa"/>
            <w:tcBorders>
              <w:top w:val="single" w:sz="4" w:space="0" w:color="auto"/>
              <w:left w:val="single" w:sz="4" w:space="0" w:color="auto"/>
              <w:bottom w:val="single" w:sz="4" w:space="0" w:color="auto"/>
              <w:right w:val="single" w:sz="4" w:space="0" w:color="auto"/>
            </w:tcBorders>
            <w:hideMark/>
          </w:tcPr>
          <w:p w14:paraId="241A7419" w14:textId="77777777" w:rsidR="00544C81" w:rsidRPr="004D4E4B" w:rsidRDefault="00544C81" w:rsidP="00DE6E1A">
            <w:pPr>
              <w:tabs>
                <w:tab w:val="left" w:pos="840"/>
              </w:tabs>
              <w:spacing w:after="0" w:line="240" w:lineRule="auto"/>
              <w:contextualSpacing/>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2022-2023</w:t>
            </w:r>
          </w:p>
        </w:tc>
        <w:tc>
          <w:tcPr>
            <w:tcW w:w="2551" w:type="dxa"/>
            <w:tcBorders>
              <w:top w:val="single" w:sz="4" w:space="0" w:color="auto"/>
              <w:left w:val="single" w:sz="4" w:space="0" w:color="auto"/>
              <w:bottom w:val="single" w:sz="4" w:space="0" w:color="auto"/>
              <w:right w:val="single" w:sz="4" w:space="0" w:color="auto"/>
            </w:tcBorders>
            <w:hideMark/>
          </w:tcPr>
          <w:p w14:paraId="25E4A180" w14:textId="77777777" w:rsidR="00544C81" w:rsidRPr="004D4E4B" w:rsidRDefault="00544C81" w:rsidP="00DE6E1A">
            <w:pPr>
              <w:tabs>
                <w:tab w:val="left" w:pos="840"/>
              </w:tabs>
              <w:spacing w:after="0" w:line="240" w:lineRule="auto"/>
              <w:contextualSpacing/>
              <w:jc w:val="cente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10</w:t>
            </w:r>
          </w:p>
        </w:tc>
        <w:tc>
          <w:tcPr>
            <w:tcW w:w="2708" w:type="dxa"/>
            <w:tcBorders>
              <w:top w:val="single" w:sz="4" w:space="0" w:color="auto"/>
              <w:left w:val="single" w:sz="4" w:space="0" w:color="auto"/>
              <w:bottom w:val="single" w:sz="4" w:space="0" w:color="auto"/>
              <w:right w:val="single" w:sz="4" w:space="0" w:color="auto"/>
            </w:tcBorders>
            <w:hideMark/>
          </w:tcPr>
          <w:p w14:paraId="4F146ABD" w14:textId="77777777" w:rsidR="00544C81" w:rsidRPr="004D4E4B" w:rsidRDefault="00544C81" w:rsidP="00DE6E1A">
            <w:pPr>
              <w:spacing w:after="0" w:line="240" w:lineRule="auto"/>
              <w:contextualSpacing/>
              <w:jc w:val="cente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4</w:t>
            </w:r>
          </w:p>
        </w:tc>
        <w:tc>
          <w:tcPr>
            <w:tcW w:w="2679" w:type="dxa"/>
            <w:tcBorders>
              <w:top w:val="single" w:sz="4" w:space="0" w:color="auto"/>
              <w:left w:val="single" w:sz="4" w:space="0" w:color="auto"/>
              <w:bottom w:val="single" w:sz="4" w:space="0" w:color="auto"/>
              <w:right w:val="single" w:sz="4" w:space="0" w:color="auto"/>
            </w:tcBorders>
            <w:hideMark/>
          </w:tcPr>
          <w:p w14:paraId="5D4FBA30" w14:textId="77777777" w:rsidR="00544C81" w:rsidRPr="004D4E4B" w:rsidRDefault="00544C81" w:rsidP="00DE6E1A">
            <w:pPr>
              <w:spacing w:after="0" w:line="240" w:lineRule="auto"/>
              <w:contextualSpacing/>
              <w:jc w:val="cente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6</w:t>
            </w:r>
          </w:p>
        </w:tc>
      </w:tr>
      <w:tr w:rsidR="00544C81" w:rsidRPr="004D4E4B" w14:paraId="2F882AFE" w14:textId="77777777" w:rsidTr="00A46F3E">
        <w:trPr>
          <w:trHeight w:val="223"/>
        </w:trPr>
        <w:tc>
          <w:tcPr>
            <w:tcW w:w="1526" w:type="dxa"/>
            <w:tcBorders>
              <w:top w:val="single" w:sz="4" w:space="0" w:color="auto"/>
              <w:left w:val="single" w:sz="4" w:space="0" w:color="auto"/>
              <w:bottom w:val="single" w:sz="4" w:space="0" w:color="auto"/>
              <w:right w:val="single" w:sz="4" w:space="0" w:color="auto"/>
            </w:tcBorders>
            <w:hideMark/>
          </w:tcPr>
          <w:p w14:paraId="51A19651" w14:textId="77777777" w:rsidR="00544C81" w:rsidRPr="004D4E4B" w:rsidRDefault="00544C81" w:rsidP="00DE6E1A">
            <w:pPr>
              <w:tabs>
                <w:tab w:val="left" w:pos="840"/>
              </w:tabs>
              <w:spacing w:after="0" w:line="240" w:lineRule="auto"/>
              <w:contextualSpacing/>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2023-2024</w:t>
            </w:r>
          </w:p>
        </w:tc>
        <w:tc>
          <w:tcPr>
            <w:tcW w:w="2551" w:type="dxa"/>
            <w:tcBorders>
              <w:top w:val="single" w:sz="4" w:space="0" w:color="auto"/>
              <w:left w:val="single" w:sz="4" w:space="0" w:color="auto"/>
              <w:bottom w:val="single" w:sz="4" w:space="0" w:color="auto"/>
              <w:right w:val="single" w:sz="4" w:space="0" w:color="auto"/>
            </w:tcBorders>
            <w:hideMark/>
          </w:tcPr>
          <w:p w14:paraId="3F1083BB" w14:textId="77777777" w:rsidR="00544C81" w:rsidRPr="004D4E4B" w:rsidRDefault="00544C81" w:rsidP="00DE6E1A">
            <w:pPr>
              <w:tabs>
                <w:tab w:val="left" w:pos="840"/>
              </w:tabs>
              <w:spacing w:after="0" w:line="240" w:lineRule="auto"/>
              <w:contextualSpacing/>
              <w:jc w:val="cente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15</w:t>
            </w:r>
          </w:p>
        </w:tc>
        <w:tc>
          <w:tcPr>
            <w:tcW w:w="2708" w:type="dxa"/>
            <w:tcBorders>
              <w:top w:val="single" w:sz="4" w:space="0" w:color="auto"/>
              <w:left w:val="single" w:sz="4" w:space="0" w:color="auto"/>
              <w:bottom w:val="single" w:sz="4" w:space="0" w:color="auto"/>
              <w:right w:val="single" w:sz="4" w:space="0" w:color="auto"/>
            </w:tcBorders>
            <w:hideMark/>
          </w:tcPr>
          <w:p w14:paraId="779A82C2" w14:textId="77777777" w:rsidR="00544C81" w:rsidRPr="004D4E4B" w:rsidRDefault="00544C81" w:rsidP="00DE6E1A">
            <w:pPr>
              <w:spacing w:after="0" w:line="240" w:lineRule="auto"/>
              <w:contextualSpacing/>
              <w:jc w:val="cente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7</w:t>
            </w:r>
          </w:p>
        </w:tc>
        <w:tc>
          <w:tcPr>
            <w:tcW w:w="2679" w:type="dxa"/>
            <w:tcBorders>
              <w:top w:val="single" w:sz="4" w:space="0" w:color="auto"/>
              <w:left w:val="single" w:sz="4" w:space="0" w:color="auto"/>
              <w:bottom w:val="single" w:sz="4" w:space="0" w:color="auto"/>
              <w:right w:val="single" w:sz="4" w:space="0" w:color="auto"/>
            </w:tcBorders>
            <w:hideMark/>
          </w:tcPr>
          <w:p w14:paraId="7D9746E8" w14:textId="77777777" w:rsidR="00544C81" w:rsidRPr="004D4E4B" w:rsidRDefault="00544C81" w:rsidP="00DE6E1A">
            <w:pPr>
              <w:spacing w:after="0" w:line="240" w:lineRule="auto"/>
              <w:contextualSpacing/>
              <w:jc w:val="center"/>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8</w:t>
            </w:r>
          </w:p>
        </w:tc>
      </w:tr>
      <w:tr w:rsidR="00544C81" w:rsidRPr="004D4E4B" w14:paraId="6E7C7686" w14:textId="77777777" w:rsidTr="00A46F3E">
        <w:trPr>
          <w:trHeight w:val="223"/>
        </w:trPr>
        <w:tc>
          <w:tcPr>
            <w:tcW w:w="1526" w:type="dxa"/>
            <w:tcBorders>
              <w:top w:val="single" w:sz="4" w:space="0" w:color="auto"/>
              <w:left w:val="single" w:sz="4" w:space="0" w:color="auto"/>
              <w:bottom w:val="single" w:sz="4" w:space="0" w:color="auto"/>
              <w:right w:val="single" w:sz="4" w:space="0" w:color="auto"/>
            </w:tcBorders>
            <w:hideMark/>
          </w:tcPr>
          <w:p w14:paraId="15E61DBB" w14:textId="77777777" w:rsidR="00544C81" w:rsidRPr="004D4E4B" w:rsidRDefault="00544C81" w:rsidP="00DE6E1A">
            <w:pPr>
              <w:tabs>
                <w:tab w:val="left" w:pos="840"/>
              </w:tabs>
              <w:spacing w:after="0" w:line="240" w:lineRule="auto"/>
              <w:contextualSpacing/>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2024-2025</w:t>
            </w:r>
          </w:p>
        </w:tc>
        <w:tc>
          <w:tcPr>
            <w:tcW w:w="2551" w:type="dxa"/>
            <w:tcBorders>
              <w:top w:val="single" w:sz="4" w:space="0" w:color="auto"/>
              <w:left w:val="single" w:sz="4" w:space="0" w:color="auto"/>
              <w:bottom w:val="single" w:sz="4" w:space="0" w:color="auto"/>
              <w:right w:val="single" w:sz="4" w:space="0" w:color="auto"/>
            </w:tcBorders>
            <w:hideMark/>
          </w:tcPr>
          <w:p w14:paraId="380F3F0A" w14:textId="77777777" w:rsidR="00544C81" w:rsidRPr="004D4E4B" w:rsidRDefault="00544C81" w:rsidP="00DE6E1A">
            <w:pPr>
              <w:tabs>
                <w:tab w:val="left" w:pos="840"/>
              </w:tabs>
              <w:spacing w:after="0" w:line="240" w:lineRule="auto"/>
              <w:contextualSpacing/>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w:t>
            </w:r>
          </w:p>
        </w:tc>
        <w:tc>
          <w:tcPr>
            <w:tcW w:w="2708" w:type="dxa"/>
            <w:tcBorders>
              <w:top w:val="single" w:sz="4" w:space="0" w:color="auto"/>
              <w:left w:val="single" w:sz="4" w:space="0" w:color="auto"/>
              <w:bottom w:val="single" w:sz="4" w:space="0" w:color="auto"/>
              <w:right w:val="single" w:sz="4" w:space="0" w:color="auto"/>
            </w:tcBorders>
            <w:hideMark/>
          </w:tcPr>
          <w:p w14:paraId="3BF22DA3" w14:textId="77777777" w:rsidR="00544C81" w:rsidRPr="004D4E4B" w:rsidRDefault="00544C81" w:rsidP="00DE6E1A">
            <w:pPr>
              <w:spacing w:after="0" w:line="240" w:lineRule="auto"/>
              <w:contextualSpacing/>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11</w:t>
            </w:r>
          </w:p>
        </w:tc>
        <w:tc>
          <w:tcPr>
            <w:tcW w:w="2679" w:type="dxa"/>
            <w:tcBorders>
              <w:top w:val="single" w:sz="4" w:space="0" w:color="auto"/>
              <w:left w:val="single" w:sz="4" w:space="0" w:color="auto"/>
              <w:bottom w:val="single" w:sz="4" w:space="0" w:color="auto"/>
              <w:right w:val="single" w:sz="4" w:space="0" w:color="auto"/>
            </w:tcBorders>
            <w:hideMark/>
          </w:tcPr>
          <w:p w14:paraId="54CD993C" w14:textId="77777777" w:rsidR="00544C81" w:rsidRPr="004D4E4B" w:rsidRDefault="00544C81" w:rsidP="00DE6E1A">
            <w:pPr>
              <w:spacing w:after="0" w:line="240" w:lineRule="auto"/>
              <w:contextualSpacing/>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9</w:t>
            </w:r>
          </w:p>
        </w:tc>
      </w:tr>
    </w:tbl>
    <w:p w14:paraId="37DBE9D1" w14:textId="77777777" w:rsidR="00544C81" w:rsidRPr="004D4E4B" w:rsidRDefault="00544C81" w:rsidP="00DE6E1A">
      <w:pPr>
        <w:pStyle w:val="4"/>
        <w:spacing w:before="0" w:line="240" w:lineRule="auto"/>
        <w:ind w:firstLine="709"/>
        <w:rPr>
          <w:rStyle w:val="af3"/>
          <w:rFonts w:ascii="Times New Roman" w:hAnsi="Times New Roman" w:cs="Times New Roman"/>
          <w:b/>
          <w:bCs/>
          <w:color w:val="auto"/>
          <w:sz w:val="28"/>
          <w:szCs w:val="28"/>
          <w:lang w:val="ru-RU"/>
        </w:rPr>
      </w:pPr>
      <w:proofErr w:type="spellStart"/>
      <w:r w:rsidRPr="004D4E4B">
        <w:rPr>
          <w:rStyle w:val="af3"/>
          <w:rFonts w:ascii="Times New Roman" w:hAnsi="Times New Roman" w:cs="Times New Roman"/>
          <w:b/>
          <w:bCs/>
          <w:color w:val="auto"/>
          <w:sz w:val="28"/>
          <w:szCs w:val="28"/>
          <w:lang w:val="ru-RU"/>
        </w:rPr>
        <w:lastRenderedPageBreak/>
        <w:t>Қолдау</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және</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тәлімгерлік</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жүйесі</w:t>
      </w:r>
      <w:proofErr w:type="spellEnd"/>
      <w:r w:rsidRPr="004D4E4B">
        <w:rPr>
          <w:rStyle w:val="af3"/>
          <w:rFonts w:ascii="Times New Roman" w:hAnsi="Times New Roman" w:cs="Times New Roman"/>
          <w:b/>
          <w:bCs/>
          <w:color w:val="auto"/>
          <w:sz w:val="28"/>
          <w:szCs w:val="28"/>
          <w:lang w:val="ru-RU"/>
        </w:rPr>
        <w:t>:</w:t>
      </w:r>
    </w:p>
    <w:p w14:paraId="0AA5C993" w14:textId="77777777" w:rsidR="00544C81" w:rsidRPr="004D4E4B" w:rsidRDefault="00544C81" w:rsidP="00DE6E1A">
      <w:pPr>
        <w:pStyle w:val="4"/>
        <w:spacing w:before="0" w:line="240" w:lineRule="auto"/>
        <w:ind w:firstLine="709"/>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Мектепте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бейімделудің</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құрылымдық</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бағдарламасы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жүзеге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асырылады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оның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ішінде</w:t>
      </w:r>
      <w:proofErr w:type="spellEnd"/>
      <w:r w:rsidRPr="004D4E4B">
        <w:rPr>
          <w:rStyle w:val="af3"/>
          <w:rFonts w:ascii="Times New Roman" w:hAnsi="Times New Roman" w:cs="Times New Roman"/>
          <w:i w:val="0"/>
          <w:iCs w:val="0"/>
          <w:color w:val="auto"/>
          <w:sz w:val="28"/>
          <w:szCs w:val="28"/>
          <w:lang w:val="ru-RU"/>
        </w:rPr>
        <w:t>:</w:t>
      </w:r>
    </w:p>
    <w:p w14:paraId="1532CD4B" w14:textId="77777777" w:rsidR="00544C81" w:rsidRPr="004D4E4B" w:rsidRDefault="00544C81" w:rsidP="00BA26C1">
      <w:pPr>
        <w:pStyle w:val="4"/>
        <w:numPr>
          <w:ilvl w:val="0"/>
          <w:numId w:val="281"/>
        </w:numPr>
        <w:spacing w:before="0" w:line="240" w:lineRule="auto"/>
        <w:ind w:left="993"/>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әрбір</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жас</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маманға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тәлімгерлерді</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бекіту</w:t>
      </w:r>
      <w:proofErr w:type="spellEnd"/>
      <w:r w:rsidRPr="004D4E4B">
        <w:rPr>
          <w:rStyle w:val="af3"/>
          <w:rFonts w:ascii="Times New Roman" w:hAnsi="Times New Roman" w:cs="Times New Roman"/>
          <w:i w:val="0"/>
          <w:iCs w:val="0"/>
          <w:color w:val="auto"/>
          <w:sz w:val="28"/>
          <w:szCs w:val="28"/>
          <w:lang w:val="ru-RU"/>
        </w:rPr>
        <w:t>;</w:t>
      </w:r>
    </w:p>
    <w:p w14:paraId="58FA7542" w14:textId="77777777" w:rsidR="00544C81" w:rsidRPr="004D4E4B" w:rsidRDefault="00544C81" w:rsidP="00BA26C1">
      <w:pPr>
        <w:pStyle w:val="4"/>
        <w:numPr>
          <w:ilvl w:val="0"/>
          <w:numId w:val="281"/>
        </w:numPr>
        <w:spacing w:before="0" w:line="240" w:lineRule="auto"/>
        <w:ind w:left="993"/>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консультациялар</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әңгімелер</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дидактикалық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көмек</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түрінде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сүйемелдеу</w:t>
      </w:r>
      <w:proofErr w:type="spellEnd"/>
      <w:r w:rsidRPr="004D4E4B">
        <w:rPr>
          <w:rStyle w:val="af3"/>
          <w:rFonts w:ascii="Times New Roman" w:hAnsi="Times New Roman" w:cs="Times New Roman"/>
          <w:i w:val="0"/>
          <w:iCs w:val="0"/>
          <w:color w:val="auto"/>
          <w:sz w:val="28"/>
          <w:szCs w:val="28"/>
          <w:lang w:val="ru-RU"/>
        </w:rPr>
        <w:t>;</w:t>
      </w:r>
    </w:p>
    <w:p w14:paraId="1B715BF7" w14:textId="77777777" w:rsidR="00544C81" w:rsidRPr="004D4E4B" w:rsidRDefault="00544C81" w:rsidP="00BA26C1">
      <w:pPr>
        <w:pStyle w:val="4"/>
        <w:numPr>
          <w:ilvl w:val="0"/>
          <w:numId w:val="281"/>
        </w:numPr>
        <w:spacing w:before="0" w:line="240" w:lineRule="auto"/>
        <w:ind w:left="993"/>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әдістемелік</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бірлестіктерге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семинарларға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кәсіби</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конкурстарға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қатысу</w:t>
      </w:r>
      <w:proofErr w:type="spellEnd"/>
      <w:r w:rsidRPr="004D4E4B">
        <w:rPr>
          <w:rStyle w:val="af3"/>
          <w:rFonts w:ascii="Times New Roman" w:hAnsi="Times New Roman" w:cs="Times New Roman"/>
          <w:i w:val="0"/>
          <w:iCs w:val="0"/>
          <w:color w:val="auto"/>
          <w:sz w:val="28"/>
          <w:szCs w:val="28"/>
          <w:lang w:val="ru-RU"/>
        </w:rPr>
        <w:t>;</w:t>
      </w:r>
    </w:p>
    <w:p w14:paraId="66E1D74A" w14:textId="77777777" w:rsidR="00544C81" w:rsidRPr="004D4E4B" w:rsidRDefault="00544C81" w:rsidP="00BA26C1">
      <w:pPr>
        <w:pStyle w:val="4"/>
        <w:numPr>
          <w:ilvl w:val="0"/>
          <w:numId w:val="281"/>
        </w:numPr>
        <w:spacing w:before="0" w:line="240" w:lineRule="auto"/>
        <w:ind w:left="993"/>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корпоративтік</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мәдениетке</w:t>
      </w:r>
      <w:proofErr w:type="spellEnd"/>
      <w:r w:rsidRPr="004D4E4B">
        <w:rPr>
          <w:rStyle w:val="af3"/>
          <w:rFonts w:ascii="Times New Roman" w:hAnsi="Times New Roman" w:cs="Times New Roman"/>
          <w:i w:val="0"/>
          <w:iCs w:val="0"/>
          <w:color w:val="auto"/>
          <w:sz w:val="28"/>
          <w:szCs w:val="28"/>
          <w:lang w:val="ru-RU"/>
        </w:rPr>
        <w:t xml:space="preserve"> баулу (кафедра </w:t>
      </w:r>
      <w:proofErr w:type="spellStart"/>
      <w:r w:rsidRPr="004D4E4B">
        <w:rPr>
          <w:rStyle w:val="af3"/>
          <w:rFonts w:ascii="Times New Roman" w:hAnsi="Times New Roman" w:cs="Times New Roman"/>
          <w:i w:val="0"/>
          <w:iCs w:val="0"/>
          <w:color w:val="auto"/>
          <w:sz w:val="28"/>
          <w:szCs w:val="28"/>
          <w:lang w:val="ru-RU"/>
        </w:rPr>
        <w:t>отырыстары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іскерлік</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ойындар</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пікірталастар</w:t>
      </w:r>
      <w:proofErr w:type="spellEnd"/>
      <w:r w:rsidRPr="004D4E4B">
        <w:rPr>
          <w:rStyle w:val="af3"/>
          <w:rFonts w:ascii="Times New Roman" w:hAnsi="Times New Roman" w:cs="Times New Roman"/>
          <w:i w:val="0"/>
          <w:iCs w:val="0"/>
          <w:color w:val="auto"/>
          <w:sz w:val="28"/>
          <w:szCs w:val="28"/>
          <w:lang w:val="ru-RU"/>
        </w:rPr>
        <w:t>).</w:t>
      </w:r>
    </w:p>
    <w:p w14:paraId="010D1372" w14:textId="77777777" w:rsidR="00544C81" w:rsidRPr="004D4E4B" w:rsidRDefault="00544C81" w:rsidP="00DE6E1A">
      <w:pPr>
        <w:pStyle w:val="4"/>
        <w:spacing w:before="0" w:line="240" w:lineRule="auto"/>
        <w:ind w:firstLine="709"/>
        <w:jc w:val="both"/>
        <w:rPr>
          <w:rStyle w:val="af3"/>
          <w:rFonts w:ascii="Times New Roman" w:hAnsi="Times New Roman" w:cs="Times New Roman"/>
          <w:b/>
          <w:bCs/>
          <w:i w:val="0"/>
          <w:iCs w:val="0"/>
          <w:color w:val="auto"/>
          <w:sz w:val="28"/>
          <w:szCs w:val="28"/>
          <w:lang w:val="ru-RU"/>
        </w:rPr>
      </w:pPr>
      <w:proofErr w:type="spellStart"/>
      <w:r w:rsidRPr="004D4E4B">
        <w:rPr>
          <w:rStyle w:val="af3"/>
          <w:rFonts w:ascii="Times New Roman" w:hAnsi="Times New Roman" w:cs="Times New Roman"/>
          <w:b/>
          <w:bCs/>
          <w:i w:val="0"/>
          <w:iCs w:val="0"/>
          <w:color w:val="auto"/>
          <w:sz w:val="28"/>
          <w:szCs w:val="28"/>
          <w:lang w:val="ru-RU"/>
        </w:rPr>
        <w:t>Қорытынды</w:t>
      </w:r>
      <w:proofErr w:type="spellEnd"/>
      <w:r w:rsidRPr="004D4E4B">
        <w:rPr>
          <w:rStyle w:val="af3"/>
          <w:rFonts w:ascii="Times New Roman" w:hAnsi="Times New Roman" w:cs="Times New Roman"/>
          <w:b/>
          <w:bCs/>
          <w:i w:val="0"/>
          <w:iCs w:val="0"/>
          <w:color w:val="auto"/>
          <w:sz w:val="28"/>
          <w:szCs w:val="28"/>
          <w:lang w:val="ru-RU"/>
        </w:rPr>
        <w:t>:</w:t>
      </w:r>
    </w:p>
    <w:p w14:paraId="6DAF9C8E" w14:textId="77777777" w:rsidR="00544C81" w:rsidRPr="004D4E4B" w:rsidRDefault="00544C81" w:rsidP="00DE6E1A">
      <w:pPr>
        <w:pStyle w:val="4"/>
        <w:spacing w:before="0" w:line="240" w:lineRule="auto"/>
        <w:ind w:firstLine="709"/>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Тәлімгерлік</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және</w:t>
      </w:r>
      <w:proofErr w:type="spellEnd"/>
      <w:r w:rsidRPr="004D4E4B">
        <w:rPr>
          <w:rStyle w:val="af3"/>
          <w:rFonts w:ascii="Times New Roman" w:hAnsi="Times New Roman" w:cs="Times New Roman"/>
          <w:i w:val="0"/>
          <w:iCs w:val="0"/>
          <w:color w:val="auto"/>
          <w:sz w:val="28"/>
          <w:szCs w:val="28"/>
          <w:lang w:val="ru-RU"/>
        </w:rPr>
        <w:t xml:space="preserve"> ШМУ (</w:t>
      </w:r>
      <w:proofErr w:type="spellStart"/>
      <w:r w:rsidRPr="004D4E4B">
        <w:rPr>
          <w:rStyle w:val="af3"/>
          <w:rFonts w:ascii="Times New Roman" w:hAnsi="Times New Roman" w:cs="Times New Roman"/>
          <w:i w:val="0"/>
          <w:iCs w:val="0"/>
          <w:color w:val="auto"/>
          <w:sz w:val="28"/>
          <w:szCs w:val="28"/>
          <w:lang w:val="ru-RU"/>
        </w:rPr>
        <w:t>жас</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мұғалім</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мектебі</w:t>
      </w:r>
      <w:proofErr w:type="spellEnd"/>
      <w:r w:rsidRPr="004D4E4B">
        <w:rPr>
          <w:rStyle w:val="af3"/>
          <w:rFonts w:ascii="Times New Roman" w:hAnsi="Times New Roman" w:cs="Times New Roman"/>
          <w:i w:val="0"/>
          <w:iCs w:val="0"/>
          <w:color w:val="auto"/>
          <w:sz w:val="28"/>
          <w:szCs w:val="28"/>
          <w:lang w:val="ru-RU"/>
        </w:rPr>
        <w:t xml:space="preserve">) форматы </w:t>
      </w:r>
      <w:proofErr w:type="spellStart"/>
      <w:r w:rsidRPr="004D4E4B">
        <w:rPr>
          <w:rStyle w:val="af3"/>
          <w:rFonts w:ascii="Times New Roman" w:hAnsi="Times New Roman" w:cs="Times New Roman"/>
          <w:i w:val="0"/>
          <w:iCs w:val="0"/>
          <w:color w:val="auto"/>
          <w:sz w:val="28"/>
          <w:szCs w:val="28"/>
          <w:lang w:val="ru-RU"/>
        </w:rPr>
        <w:t>мектеп</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қоғамдастығына</w:t>
      </w:r>
      <w:proofErr w:type="spellEnd"/>
      <w:r w:rsidRPr="004D4E4B">
        <w:rPr>
          <w:rStyle w:val="af3"/>
          <w:rFonts w:ascii="Times New Roman" w:hAnsi="Times New Roman" w:cs="Times New Roman"/>
          <w:i w:val="0"/>
          <w:iCs w:val="0"/>
          <w:color w:val="auto"/>
          <w:sz w:val="28"/>
          <w:szCs w:val="28"/>
          <w:lang w:val="ru-RU"/>
        </w:rPr>
        <w:t xml:space="preserve"> тез </w:t>
      </w:r>
      <w:proofErr w:type="spellStart"/>
      <w:r w:rsidRPr="004D4E4B">
        <w:rPr>
          <w:rStyle w:val="af3"/>
          <w:rFonts w:ascii="Times New Roman" w:hAnsi="Times New Roman" w:cs="Times New Roman"/>
          <w:i w:val="0"/>
          <w:iCs w:val="0"/>
          <w:color w:val="auto"/>
          <w:sz w:val="28"/>
          <w:szCs w:val="28"/>
          <w:lang w:val="ru-RU"/>
        </w:rPr>
        <w:t>интеграциялануға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жас</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мамандардың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бойында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тұрақты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кәсіби</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ұстанымды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қалыптастыруға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және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өзін-өзі</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дамытуға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дайын</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болуға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ықпал</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етеді</w:t>
      </w:r>
      <w:proofErr w:type="spellEnd"/>
      <w:r w:rsidRPr="004D4E4B">
        <w:rPr>
          <w:rStyle w:val="af3"/>
          <w:rFonts w:ascii="Times New Roman" w:hAnsi="Times New Roman" w:cs="Times New Roman"/>
          <w:i w:val="0"/>
          <w:iCs w:val="0"/>
          <w:color w:val="auto"/>
          <w:sz w:val="28"/>
          <w:szCs w:val="28"/>
          <w:lang w:val="ru-RU"/>
        </w:rPr>
        <w:t>.</w:t>
      </w:r>
    </w:p>
    <w:p w14:paraId="0515F0DF" w14:textId="77777777" w:rsidR="00544C81" w:rsidRPr="004D4E4B" w:rsidRDefault="00544C81" w:rsidP="00DE6E1A">
      <w:pPr>
        <w:pStyle w:val="4"/>
        <w:spacing w:before="0" w:line="240" w:lineRule="auto"/>
        <w:ind w:firstLine="709"/>
        <w:jc w:val="both"/>
        <w:rPr>
          <w:rStyle w:val="af3"/>
          <w:rFonts w:ascii="Times New Roman" w:hAnsi="Times New Roman" w:cs="Times New Roman"/>
          <w:b/>
          <w:bCs/>
          <w:i w:val="0"/>
          <w:iCs w:val="0"/>
          <w:color w:val="auto"/>
          <w:sz w:val="28"/>
          <w:szCs w:val="28"/>
          <w:lang w:val="ru-RU"/>
        </w:rPr>
      </w:pPr>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Сапалық</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құрамы</w:t>
      </w:r>
      <w:proofErr w:type="spellEnd"/>
      <w:r w:rsidRPr="004D4E4B">
        <w:rPr>
          <w:rStyle w:val="af3"/>
          <w:rFonts w:ascii="Times New Roman" w:hAnsi="Times New Roman" w:cs="Times New Roman"/>
          <w:b/>
          <w:bCs/>
          <w:i w:val="0"/>
          <w:iCs w:val="0"/>
          <w:color w:val="auto"/>
          <w:sz w:val="28"/>
          <w:szCs w:val="28"/>
          <w:lang w:val="ru-RU"/>
        </w:rPr>
        <w:t>:</w:t>
      </w:r>
    </w:p>
    <w:p w14:paraId="35C64EA3" w14:textId="77777777" w:rsidR="00544C81" w:rsidRPr="004D4E4B" w:rsidRDefault="00544C81" w:rsidP="00BA26C1">
      <w:pPr>
        <w:pStyle w:val="4"/>
        <w:numPr>
          <w:ilvl w:val="0"/>
          <w:numId w:val="281"/>
        </w:numPr>
        <w:tabs>
          <w:tab w:val="left" w:pos="1134"/>
        </w:tabs>
        <w:spacing w:before="0" w:line="240" w:lineRule="auto"/>
        <w:ind w:left="0" w:firstLine="851"/>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Ағылшын</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тілі</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бастауыш</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сынып</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қазақ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тілі</w:t>
      </w:r>
      <w:proofErr w:type="spellEnd"/>
      <w:r w:rsidRPr="004D4E4B">
        <w:rPr>
          <w:rStyle w:val="af3"/>
          <w:rFonts w:ascii="Times New Roman" w:hAnsi="Times New Roman" w:cs="Times New Roman"/>
          <w:i w:val="0"/>
          <w:iCs w:val="0"/>
          <w:color w:val="auto"/>
          <w:sz w:val="28"/>
          <w:szCs w:val="28"/>
          <w:lang w:val="ru-RU"/>
        </w:rPr>
        <w:t xml:space="preserve">, химия </w:t>
      </w:r>
      <w:proofErr w:type="spellStart"/>
      <w:r w:rsidRPr="004D4E4B">
        <w:rPr>
          <w:rStyle w:val="af3"/>
          <w:rFonts w:ascii="Times New Roman" w:hAnsi="Times New Roman" w:cs="Times New Roman"/>
          <w:i w:val="0"/>
          <w:iCs w:val="0"/>
          <w:color w:val="auto"/>
          <w:sz w:val="28"/>
          <w:szCs w:val="28"/>
          <w:lang w:val="ru-RU"/>
        </w:rPr>
        <w:t>және</w:t>
      </w:r>
      <w:proofErr w:type="spellEnd"/>
      <w:r w:rsidRPr="004D4E4B">
        <w:rPr>
          <w:rStyle w:val="af3"/>
          <w:rFonts w:ascii="Times New Roman" w:hAnsi="Times New Roman" w:cs="Times New Roman"/>
          <w:i w:val="0"/>
          <w:iCs w:val="0"/>
          <w:color w:val="auto"/>
          <w:sz w:val="28"/>
          <w:szCs w:val="28"/>
          <w:lang w:val="ru-RU"/>
        </w:rPr>
        <w:t xml:space="preserve"> Музыка </w:t>
      </w:r>
      <w:proofErr w:type="spellStart"/>
      <w:r w:rsidRPr="004D4E4B">
        <w:rPr>
          <w:rStyle w:val="af3"/>
          <w:rFonts w:ascii="Times New Roman" w:hAnsi="Times New Roman" w:cs="Times New Roman"/>
          <w:i w:val="0"/>
          <w:iCs w:val="0"/>
          <w:color w:val="auto"/>
          <w:sz w:val="28"/>
          <w:szCs w:val="28"/>
          <w:lang w:val="ru-RU"/>
        </w:rPr>
        <w:t>пәндерінің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мұғалімдері</w:t>
      </w:r>
      <w:proofErr w:type="spellEnd"/>
      <w:r w:rsidRPr="004D4E4B">
        <w:rPr>
          <w:rStyle w:val="af3"/>
          <w:rFonts w:ascii="Times New Roman" w:hAnsi="Times New Roman" w:cs="Times New Roman"/>
          <w:i w:val="0"/>
          <w:iCs w:val="0"/>
          <w:color w:val="auto"/>
          <w:sz w:val="28"/>
          <w:szCs w:val="28"/>
          <w:lang w:val="ru-RU"/>
        </w:rPr>
        <w:t xml:space="preserve"> басым.</w:t>
      </w:r>
    </w:p>
    <w:p w14:paraId="13C3A2D4" w14:textId="77777777" w:rsidR="00544C81" w:rsidRPr="004D4E4B" w:rsidRDefault="00544C81" w:rsidP="00BA26C1">
      <w:pPr>
        <w:pStyle w:val="4"/>
        <w:numPr>
          <w:ilvl w:val="0"/>
          <w:numId w:val="281"/>
        </w:numPr>
        <w:tabs>
          <w:tab w:val="left" w:pos="1134"/>
        </w:tabs>
        <w:spacing w:before="0" w:line="240" w:lineRule="auto"/>
        <w:ind w:left="0" w:firstLine="851"/>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Көптеген</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жас</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мамандардың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жоғары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білімі</w:t>
      </w:r>
      <w:proofErr w:type="spellEnd"/>
      <w:r w:rsidRPr="004D4E4B">
        <w:rPr>
          <w:rStyle w:val="af3"/>
          <w:rFonts w:ascii="Times New Roman" w:hAnsi="Times New Roman" w:cs="Times New Roman"/>
          <w:i w:val="0"/>
          <w:iCs w:val="0"/>
          <w:color w:val="auto"/>
          <w:sz w:val="28"/>
          <w:szCs w:val="28"/>
          <w:lang w:val="ru-RU"/>
        </w:rPr>
        <w:t xml:space="preserve"> бар, </w:t>
      </w:r>
      <w:proofErr w:type="spellStart"/>
      <w:r w:rsidRPr="004D4E4B">
        <w:rPr>
          <w:rStyle w:val="af3"/>
          <w:rFonts w:ascii="Times New Roman" w:hAnsi="Times New Roman" w:cs="Times New Roman"/>
          <w:i w:val="0"/>
          <w:iCs w:val="0"/>
          <w:color w:val="auto"/>
          <w:sz w:val="28"/>
          <w:szCs w:val="28"/>
          <w:lang w:val="ru-RU"/>
        </w:rPr>
        <w:t>бөлімде</w:t>
      </w:r>
      <w:proofErr w:type="spellEnd"/>
      <w:r w:rsidRPr="004D4E4B">
        <w:rPr>
          <w:rStyle w:val="af3"/>
          <w:rFonts w:ascii="Times New Roman" w:hAnsi="Times New Roman" w:cs="Times New Roman"/>
          <w:i w:val="0"/>
          <w:iCs w:val="0"/>
          <w:color w:val="auto"/>
          <w:sz w:val="28"/>
          <w:szCs w:val="28"/>
          <w:lang w:val="ru-RU"/>
        </w:rPr>
        <w:t xml:space="preserve"> — </w:t>
      </w:r>
      <w:proofErr w:type="spellStart"/>
      <w:r w:rsidRPr="004D4E4B">
        <w:rPr>
          <w:rStyle w:val="af3"/>
          <w:rFonts w:ascii="Times New Roman" w:hAnsi="Times New Roman" w:cs="Times New Roman"/>
          <w:i w:val="0"/>
          <w:iCs w:val="0"/>
          <w:color w:val="auto"/>
          <w:sz w:val="28"/>
          <w:szCs w:val="28"/>
          <w:lang w:val="ru-RU"/>
        </w:rPr>
        <w:t>арнайы</w:t>
      </w:r>
      <w:proofErr w:type="spellEnd"/>
      <w:r w:rsidRPr="004D4E4B">
        <w:rPr>
          <w:rStyle w:val="af3"/>
          <w:rFonts w:ascii="Times New Roman" w:hAnsi="Times New Roman" w:cs="Times New Roman"/>
          <w:i w:val="0"/>
          <w:iCs w:val="0"/>
          <w:color w:val="auto"/>
          <w:sz w:val="28"/>
          <w:szCs w:val="28"/>
          <w:lang w:val="ru-RU"/>
        </w:rPr>
        <w:t xml:space="preserve"> орта, </w:t>
      </w:r>
      <w:proofErr w:type="spellStart"/>
      <w:r w:rsidRPr="004D4E4B">
        <w:rPr>
          <w:rStyle w:val="af3"/>
          <w:rFonts w:ascii="Times New Roman" w:hAnsi="Times New Roman" w:cs="Times New Roman"/>
          <w:i w:val="0"/>
          <w:iCs w:val="0"/>
          <w:color w:val="auto"/>
          <w:sz w:val="28"/>
          <w:szCs w:val="28"/>
          <w:lang w:val="ru-RU"/>
        </w:rPr>
        <w:t>бірақ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жоғары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мотивациямен</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және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қатысумен</w:t>
      </w:r>
      <w:proofErr w:type="spellEnd"/>
      <w:r w:rsidRPr="004D4E4B">
        <w:rPr>
          <w:rStyle w:val="af3"/>
          <w:rFonts w:ascii="Times New Roman" w:hAnsi="Times New Roman" w:cs="Times New Roman"/>
          <w:i w:val="0"/>
          <w:iCs w:val="0"/>
          <w:color w:val="auto"/>
          <w:sz w:val="28"/>
          <w:szCs w:val="28"/>
          <w:lang w:val="ru-RU"/>
        </w:rPr>
        <w:t>.</w:t>
      </w:r>
    </w:p>
    <w:p w14:paraId="534A49CD" w14:textId="77777777" w:rsidR="00544C81" w:rsidRPr="004D4E4B" w:rsidRDefault="00544C81" w:rsidP="00BA26C1">
      <w:pPr>
        <w:pStyle w:val="4"/>
        <w:numPr>
          <w:ilvl w:val="0"/>
          <w:numId w:val="281"/>
        </w:numPr>
        <w:tabs>
          <w:tab w:val="left" w:pos="1134"/>
        </w:tabs>
        <w:spacing w:before="0" w:line="240" w:lineRule="auto"/>
        <w:ind w:left="0" w:firstLine="851"/>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Педагогикалық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өтілі</w:t>
      </w:r>
      <w:proofErr w:type="spellEnd"/>
      <w:r w:rsidRPr="004D4E4B">
        <w:rPr>
          <w:rStyle w:val="af3"/>
          <w:rFonts w:ascii="Times New Roman" w:hAnsi="Times New Roman" w:cs="Times New Roman"/>
          <w:i w:val="0"/>
          <w:iCs w:val="0"/>
          <w:color w:val="auto"/>
          <w:sz w:val="28"/>
          <w:szCs w:val="28"/>
          <w:lang w:val="ru-RU"/>
        </w:rPr>
        <w:t xml:space="preserve"> – 8 </w:t>
      </w:r>
      <w:proofErr w:type="spellStart"/>
      <w:r w:rsidRPr="004D4E4B">
        <w:rPr>
          <w:rStyle w:val="af3"/>
          <w:rFonts w:ascii="Times New Roman" w:hAnsi="Times New Roman" w:cs="Times New Roman"/>
          <w:i w:val="0"/>
          <w:iCs w:val="0"/>
          <w:color w:val="auto"/>
          <w:sz w:val="28"/>
          <w:szCs w:val="28"/>
          <w:lang w:val="ru-RU"/>
        </w:rPr>
        <w:t>айдан</w:t>
      </w:r>
      <w:proofErr w:type="spellEnd"/>
      <w:r w:rsidRPr="004D4E4B">
        <w:rPr>
          <w:rStyle w:val="af3"/>
          <w:rFonts w:ascii="Times New Roman" w:hAnsi="Times New Roman" w:cs="Times New Roman"/>
          <w:i w:val="0"/>
          <w:iCs w:val="0"/>
          <w:color w:val="auto"/>
          <w:sz w:val="28"/>
          <w:szCs w:val="28"/>
          <w:lang w:val="ru-RU"/>
        </w:rPr>
        <w:t xml:space="preserve"> 4 </w:t>
      </w:r>
      <w:proofErr w:type="spellStart"/>
      <w:r w:rsidRPr="004D4E4B">
        <w:rPr>
          <w:rStyle w:val="af3"/>
          <w:rFonts w:ascii="Times New Roman" w:hAnsi="Times New Roman" w:cs="Times New Roman"/>
          <w:i w:val="0"/>
          <w:iCs w:val="0"/>
          <w:color w:val="auto"/>
          <w:sz w:val="28"/>
          <w:szCs w:val="28"/>
          <w:lang w:val="ru-RU"/>
        </w:rPr>
        <w:t>жылға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дейін</w:t>
      </w:r>
      <w:proofErr w:type="spellEnd"/>
      <w:r w:rsidRPr="004D4E4B">
        <w:rPr>
          <w:rStyle w:val="af3"/>
          <w:rFonts w:ascii="Times New Roman" w:hAnsi="Times New Roman" w:cs="Times New Roman"/>
          <w:i w:val="0"/>
          <w:iCs w:val="0"/>
          <w:color w:val="auto"/>
          <w:sz w:val="28"/>
          <w:szCs w:val="28"/>
          <w:lang w:val="ru-RU"/>
        </w:rPr>
        <w:t>.</w:t>
      </w:r>
    </w:p>
    <w:p w14:paraId="63FE0C72" w14:textId="77777777" w:rsidR="00544C81" w:rsidRPr="004D4E4B" w:rsidRDefault="00544C81" w:rsidP="00DE6E1A">
      <w:pPr>
        <w:pStyle w:val="4"/>
        <w:tabs>
          <w:tab w:val="left" w:pos="1134"/>
        </w:tabs>
        <w:spacing w:before="0" w:line="240" w:lineRule="auto"/>
        <w:ind w:firstLine="709"/>
        <w:jc w:val="both"/>
        <w:rPr>
          <w:rStyle w:val="af3"/>
          <w:rFonts w:ascii="Times New Roman" w:hAnsi="Times New Roman" w:cs="Times New Roman"/>
          <w:b/>
          <w:bCs/>
          <w:i w:val="0"/>
          <w:iCs w:val="0"/>
          <w:color w:val="auto"/>
          <w:sz w:val="28"/>
          <w:szCs w:val="28"/>
          <w:lang w:val="ru-RU"/>
        </w:rPr>
      </w:pPr>
      <w:proofErr w:type="spellStart"/>
      <w:r w:rsidRPr="004D4E4B">
        <w:rPr>
          <w:rStyle w:val="af3"/>
          <w:rFonts w:ascii="Times New Roman" w:hAnsi="Times New Roman" w:cs="Times New Roman"/>
          <w:b/>
          <w:bCs/>
          <w:i w:val="0"/>
          <w:iCs w:val="0"/>
          <w:color w:val="auto"/>
          <w:sz w:val="28"/>
          <w:szCs w:val="28"/>
          <w:lang w:val="ru-RU"/>
        </w:rPr>
        <w:t>Жас</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мамандардың</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жетістіктері</w:t>
      </w:r>
      <w:proofErr w:type="spellEnd"/>
      <w:r w:rsidRPr="004D4E4B">
        <w:rPr>
          <w:rStyle w:val="af3"/>
          <w:rFonts w:ascii="Times New Roman" w:hAnsi="Times New Roman" w:cs="Times New Roman"/>
          <w:b/>
          <w:bCs/>
          <w:i w:val="0"/>
          <w:iCs w:val="0"/>
          <w:color w:val="auto"/>
          <w:sz w:val="28"/>
          <w:szCs w:val="28"/>
          <w:lang w:val="ru-RU"/>
        </w:rPr>
        <w:t>:</w:t>
      </w:r>
    </w:p>
    <w:p w14:paraId="24305C7D" w14:textId="77777777" w:rsidR="00544C81" w:rsidRPr="004D4E4B" w:rsidRDefault="00544C81" w:rsidP="00DE6E1A">
      <w:pPr>
        <w:pStyle w:val="4"/>
        <w:tabs>
          <w:tab w:val="left" w:pos="1134"/>
        </w:tabs>
        <w:spacing w:before="0" w:line="240" w:lineRule="auto"/>
        <w:ind w:firstLine="709"/>
        <w:jc w:val="both"/>
        <w:rPr>
          <w:rStyle w:val="af3"/>
          <w:rFonts w:ascii="Times New Roman" w:hAnsi="Times New Roman" w:cs="Times New Roman"/>
          <w:b/>
          <w:bCs/>
          <w:i w:val="0"/>
          <w:iCs w:val="0"/>
          <w:color w:val="auto"/>
          <w:sz w:val="28"/>
          <w:szCs w:val="28"/>
          <w:lang w:val="ru-RU"/>
        </w:rPr>
      </w:pPr>
      <w:proofErr w:type="spellStart"/>
      <w:r w:rsidRPr="004D4E4B">
        <w:rPr>
          <w:rStyle w:val="af3"/>
          <w:rFonts w:ascii="Times New Roman" w:hAnsi="Times New Roman" w:cs="Times New Roman"/>
          <w:b/>
          <w:bCs/>
          <w:i w:val="0"/>
          <w:iCs w:val="0"/>
          <w:color w:val="auto"/>
          <w:sz w:val="28"/>
          <w:szCs w:val="28"/>
          <w:lang w:val="ru-RU"/>
        </w:rPr>
        <w:t>Жас</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мамандар</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бейімделіп</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қана</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қоймай</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жоғары</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нәтиже</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көрсетті</w:t>
      </w:r>
      <w:proofErr w:type="spellEnd"/>
      <w:r w:rsidRPr="004D4E4B">
        <w:rPr>
          <w:rStyle w:val="af3"/>
          <w:rFonts w:ascii="Times New Roman" w:hAnsi="Times New Roman" w:cs="Times New Roman"/>
          <w:b/>
          <w:bCs/>
          <w:i w:val="0"/>
          <w:iCs w:val="0"/>
          <w:color w:val="auto"/>
          <w:sz w:val="28"/>
          <w:szCs w:val="28"/>
          <w:lang w:val="ru-RU"/>
        </w:rPr>
        <w:t>:</w:t>
      </w:r>
    </w:p>
    <w:p w14:paraId="6E58F08A" w14:textId="77777777" w:rsidR="00544C81" w:rsidRPr="004D4E4B" w:rsidRDefault="00544C81" w:rsidP="00BA26C1">
      <w:pPr>
        <w:pStyle w:val="4"/>
        <w:numPr>
          <w:ilvl w:val="0"/>
          <w:numId w:val="281"/>
        </w:numPr>
        <w:tabs>
          <w:tab w:val="left" w:pos="1134"/>
        </w:tabs>
        <w:spacing w:before="0" w:line="240" w:lineRule="auto"/>
        <w:ind w:left="0" w:firstLine="851"/>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М.З.Тайтолеуова</w:t>
      </w:r>
      <w:proofErr w:type="spellEnd"/>
      <w:r w:rsidRPr="004D4E4B">
        <w:rPr>
          <w:rStyle w:val="af3"/>
          <w:rFonts w:ascii="Times New Roman" w:hAnsi="Times New Roman" w:cs="Times New Roman"/>
          <w:i w:val="0"/>
          <w:iCs w:val="0"/>
          <w:color w:val="auto"/>
          <w:sz w:val="28"/>
          <w:szCs w:val="28"/>
          <w:lang w:val="ru-RU"/>
        </w:rPr>
        <w:t xml:space="preserve"> – «</w:t>
      </w:r>
      <w:proofErr w:type="spellStart"/>
      <w:r w:rsidRPr="004D4E4B">
        <w:rPr>
          <w:rStyle w:val="af3"/>
          <w:rFonts w:ascii="Times New Roman" w:hAnsi="Times New Roman" w:cs="Times New Roman"/>
          <w:i w:val="0"/>
          <w:iCs w:val="0"/>
          <w:color w:val="auto"/>
          <w:sz w:val="28"/>
          <w:szCs w:val="28"/>
          <w:lang w:val="ru-RU"/>
        </w:rPr>
        <w:t>Біртұтас</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тәрбие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республикалық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жобасы</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аясында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қатысып</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алғыс</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хаттар</w:t>
      </w:r>
      <w:proofErr w:type="spellEnd"/>
      <w:r w:rsidRPr="004D4E4B">
        <w:rPr>
          <w:rStyle w:val="af3"/>
          <w:rFonts w:ascii="Times New Roman" w:hAnsi="Times New Roman" w:cs="Times New Roman"/>
          <w:i w:val="0"/>
          <w:iCs w:val="0"/>
          <w:color w:val="auto"/>
          <w:sz w:val="28"/>
          <w:szCs w:val="28"/>
          <w:lang w:val="ru-RU"/>
        </w:rPr>
        <w:t>, «</w:t>
      </w:r>
      <w:proofErr w:type="spellStart"/>
      <w:r w:rsidRPr="004D4E4B">
        <w:rPr>
          <w:rStyle w:val="af3"/>
          <w:rFonts w:ascii="Times New Roman" w:hAnsi="Times New Roman" w:cs="Times New Roman"/>
          <w:i w:val="0"/>
          <w:iCs w:val="0"/>
          <w:color w:val="auto"/>
          <w:sz w:val="28"/>
          <w:szCs w:val="28"/>
          <w:lang w:val="ru-RU"/>
        </w:rPr>
        <w:t>Дарын</w:t>
      </w:r>
      <w:proofErr w:type="spellEnd"/>
      <w:r w:rsidRPr="004D4E4B">
        <w:rPr>
          <w:rStyle w:val="af3"/>
          <w:rFonts w:ascii="Times New Roman" w:hAnsi="Times New Roman" w:cs="Times New Roman"/>
          <w:i w:val="0"/>
          <w:iCs w:val="0"/>
          <w:color w:val="auto"/>
          <w:sz w:val="28"/>
          <w:szCs w:val="28"/>
          <w:lang w:val="ru-RU"/>
        </w:rPr>
        <w:t>», «</w:t>
      </w:r>
      <w:proofErr w:type="spellStart"/>
      <w:r w:rsidRPr="004D4E4B">
        <w:rPr>
          <w:rStyle w:val="af3"/>
          <w:rFonts w:ascii="Times New Roman" w:hAnsi="Times New Roman" w:cs="Times New Roman"/>
          <w:i w:val="0"/>
          <w:iCs w:val="0"/>
          <w:color w:val="auto"/>
          <w:sz w:val="28"/>
          <w:szCs w:val="28"/>
          <w:lang w:val="ru-RU"/>
        </w:rPr>
        <w:t>Мың</w:t>
      </w:r>
      <w:proofErr w:type="spellEnd"/>
      <w:r w:rsidRPr="004D4E4B">
        <w:rPr>
          <w:rStyle w:val="af3"/>
          <w:rFonts w:ascii="Times New Roman" w:hAnsi="Times New Roman" w:cs="Times New Roman"/>
          <w:i w:val="0"/>
          <w:iCs w:val="0"/>
          <w:color w:val="auto"/>
          <w:sz w:val="28"/>
          <w:szCs w:val="28"/>
          <w:lang w:val="ru-RU"/>
        </w:rPr>
        <w:t xml:space="preserve"> бала», «</w:t>
      </w:r>
      <w:proofErr w:type="spellStart"/>
      <w:r w:rsidRPr="004D4E4B">
        <w:rPr>
          <w:rStyle w:val="af3"/>
          <w:rFonts w:ascii="Times New Roman" w:hAnsi="Times New Roman" w:cs="Times New Roman"/>
          <w:i w:val="0"/>
          <w:iCs w:val="0"/>
          <w:color w:val="auto"/>
          <w:sz w:val="28"/>
          <w:szCs w:val="28"/>
          <w:lang w:val="ru-RU"/>
        </w:rPr>
        <w:t>Ақбота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олимпиадаларында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оқушыларының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жеңістері</w:t>
      </w:r>
      <w:proofErr w:type="spellEnd"/>
      <w:r w:rsidRPr="004D4E4B">
        <w:rPr>
          <w:rStyle w:val="af3"/>
          <w:rFonts w:ascii="Times New Roman" w:hAnsi="Times New Roman" w:cs="Times New Roman"/>
          <w:i w:val="0"/>
          <w:iCs w:val="0"/>
          <w:color w:val="auto"/>
          <w:sz w:val="28"/>
          <w:szCs w:val="28"/>
          <w:lang w:val="ru-RU"/>
        </w:rPr>
        <w:t>.</w:t>
      </w:r>
    </w:p>
    <w:p w14:paraId="6510C2C2" w14:textId="77777777" w:rsidR="00544C81" w:rsidRPr="004D4E4B" w:rsidRDefault="00544C81" w:rsidP="00BA26C1">
      <w:pPr>
        <w:pStyle w:val="4"/>
        <w:numPr>
          <w:ilvl w:val="0"/>
          <w:numId w:val="281"/>
        </w:numPr>
        <w:tabs>
          <w:tab w:val="left" w:pos="1134"/>
        </w:tabs>
        <w:spacing w:before="0" w:line="240" w:lineRule="auto"/>
        <w:ind w:left="0" w:firstLine="851"/>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А.А.Макенова</w:t>
      </w:r>
      <w:proofErr w:type="spellEnd"/>
      <w:r w:rsidRPr="004D4E4B">
        <w:rPr>
          <w:rStyle w:val="af3"/>
          <w:rFonts w:ascii="Times New Roman" w:hAnsi="Times New Roman" w:cs="Times New Roman"/>
          <w:i w:val="0"/>
          <w:iCs w:val="0"/>
          <w:color w:val="auto"/>
          <w:sz w:val="28"/>
          <w:szCs w:val="28"/>
          <w:lang w:val="ru-RU"/>
        </w:rPr>
        <w:t xml:space="preserve"> – </w:t>
      </w:r>
      <w:proofErr w:type="spellStart"/>
      <w:r w:rsidRPr="004D4E4B">
        <w:rPr>
          <w:rStyle w:val="af3"/>
          <w:rFonts w:ascii="Times New Roman" w:hAnsi="Times New Roman" w:cs="Times New Roman"/>
          <w:i w:val="0"/>
          <w:iCs w:val="0"/>
          <w:color w:val="auto"/>
          <w:sz w:val="28"/>
          <w:szCs w:val="28"/>
          <w:lang w:val="ru-RU"/>
        </w:rPr>
        <w:t>мұғалімдер</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олимпиадасының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қалалық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кезеңінде</w:t>
      </w:r>
      <w:proofErr w:type="spellEnd"/>
      <w:r w:rsidRPr="004D4E4B">
        <w:rPr>
          <w:rStyle w:val="af3"/>
          <w:rFonts w:ascii="Times New Roman" w:hAnsi="Times New Roman" w:cs="Times New Roman"/>
          <w:i w:val="0"/>
          <w:iCs w:val="0"/>
          <w:color w:val="auto"/>
          <w:sz w:val="28"/>
          <w:szCs w:val="28"/>
          <w:lang w:val="ru-RU"/>
        </w:rPr>
        <w:t xml:space="preserve"> 3 </w:t>
      </w:r>
      <w:proofErr w:type="spellStart"/>
      <w:r w:rsidRPr="004D4E4B">
        <w:rPr>
          <w:rStyle w:val="af3"/>
          <w:rFonts w:ascii="Times New Roman" w:hAnsi="Times New Roman" w:cs="Times New Roman"/>
          <w:i w:val="0"/>
          <w:iCs w:val="0"/>
          <w:color w:val="auto"/>
          <w:sz w:val="28"/>
          <w:szCs w:val="28"/>
          <w:lang w:val="ru-RU"/>
        </w:rPr>
        <w:t>орын</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мектеп</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және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республикалық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олимпиадалардың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жүлдегерлерін</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даярлау</w:t>
      </w:r>
      <w:proofErr w:type="spellEnd"/>
      <w:r w:rsidRPr="004D4E4B">
        <w:rPr>
          <w:rStyle w:val="af3"/>
          <w:rFonts w:ascii="Times New Roman" w:hAnsi="Times New Roman" w:cs="Times New Roman"/>
          <w:i w:val="0"/>
          <w:iCs w:val="0"/>
          <w:color w:val="auto"/>
          <w:sz w:val="28"/>
          <w:szCs w:val="28"/>
          <w:lang w:val="ru-RU"/>
        </w:rPr>
        <w:t>.</w:t>
      </w:r>
    </w:p>
    <w:p w14:paraId="4F0C8A95" w14:textId="77777777" w:rsidR="00544C81" w:rsidRPr="004D4E4B" w:rsidRDefault="00544C81" w:rsidP="00BA26C1">
      <w:pPr>
        <w:pStyle w:val="4"/>
        <w:numPr>
          <w:ilvl w:val="0"/>
          <w:numId w:val="281"/>
        </w:numPr>
        <w:tabs>
          <w:tab w:val="left" w:pos="1134"/>
        </w:tabs>
        <w:spacing w:before="0" w:line="240" w:lineRule="auto"/>
        <w:ind w:left="0" w:firstLine="851"/>
        <w:jc w:val="both"/>
        <w:rPr>
          <w:rStyle w:val="af3"/>
          <w:rFonts w:ascii="Times New Roman" w:hAnsi="Times New Roman" w:cs="Times New Roman"/>
          <w:i w:val="0"/>
          <w:iCs w:val="0"/>
          <w:color w:val="auto"/>
          <w:sz w:val="28"/>
          <w:szCs w:val="28"/>
          <w:lang w:val="ru-RU"/>
        </w:rPr>
      </w:pPr>
      <w:proofErr w:type="spellStart"/>
      <w:r w:rsidRPr="004D4E4B">
        <w:rPr>
          <w:rStyle w:val="af3"/>
          <w:rFonts w:ascii="Times New Roman" w:hAnsi="Times New Roman" w:cs="Times New Roman"/>
          <w:i w:val="0"/>
          <w:iCs w:val="0"/>
          <w:color w:val="auto"/>
          <w:sz w:val="28"/>
          <w:szCs w:val="28"/>
          <w:lang w:val="ru-RU"/>
        </w:rPr>
        <w:t>В.Р.Ибраева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А.Ж.Аскарова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Г.М.Жолдасбекова</w:t>
      </w:r>
      <w:proofErr w:type="spellEnd"/>
      <w:r w:rsidRPr="004D4E4B">
        <w:rPr>
          <w:rStyle w:val="af3"/>
          <w:rFonts w:ascii="Times New Roman" w:hAnsi="Times New Roman" w:cs="Times New Roman"/>
          <w:i w:val="0"/>
          <w:iCs w:val="0"/>
          <w:color w:val="auto"/>
          <w:sz w:val="28"/>
          <w:szCs w:val="28"/>
          <w:lang w:val="ru-RU"/>
        </w:rPr>
        <w:t xml:space="preserve"> – </w:t>
      </w:r>
      <w:proofErr w:type="spellStart"/>
      <w:r w:rsidRPr="004D4E4B">
        <w:rPr>
          <w:rStyle w:val="af3"/>
          <w:rFonts w:ascii="Times New Roman" w:hAnsi="Times New Roman" w:cs="Times New Roman"/>
          <w:i w:val="0"/>
          <w:iCs w:val="0"/>
          <w:color w:val="auto"/>
          <w:sz w:val="28"/>
          <w:szCs w:val="28"/>
          <w:lang w:val="ru-RU"/>
        </w:rPr>
        <w:t>оқушылардың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конкурстарға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оның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ішінде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халықаралық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және</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республикалық</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конкурстарға</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қатысуының</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расталған</w:t>
      </w:r>
      <w:proofErr w:type="spellEnd"/>
      <w:r w:rsidRPr="004D4E4B">
        <w:rPr>
          <w:rStyle w:val="af3"/>
          <w:rFonts w:ascii="Times New Roman" w:hAnsi="Times New Roman" w:cs="Times New Roman"/>
          <w:i w:val="0"/>
          <w:iCs w:val="0"/>
          <w:color w:val="auto"/>
          <w:sz w:val="28"/>
          <w:szCs w:val="28"/>
          <w:lang w:val="ru-RU"/>
        </w:rPr>
        <w:t xml:space="preserve"> </w:t>
      </w:r>
      <w:proofErr w:type="spellStart"/>
      <w:r w:rsidRPr="004D4E4B">
        <w:rPr>
          <w:rStyle w:val="af3"/>
          <w:rFonts w:ascii="Times New Roman" w:hAnsi="Times New Roman" w:cs="Times New Roman"/>
          <w:i w:val="0"/>
          <w:iCs w:val="0"/>
          <w:color w:val="auto"/>
          <w:sz w:val="28"/>
          <w:szCs w:val="28"/>
          <w:lang w:val="ru-RU"/>
        </w:rPr>
        <w:t>нәтижелері</w:t>
      </w:r>
      <w:proofErr w:type="spellEnd"/>
      <w:r w:rsidRPr="004D4E4B">
        <w:rPr>
          <w:rStyle w:val="af3"/>
          <w:rFonts w:ascii="Times New Roman" w:hAnsi="Times New Roman" w:cs="Times New Roman"/>
          <w:i w:val="0"/>
          <w:iCs w:val="0"/>
          <w:color w:val="auto"/>
          <w:sz w:val="28"/>
          <w:szCs w:val="28"/>
          <w:lang w:val="ru-RU"/>
        </w:rPr>
        <w:t>.</w:t>
      </w:r>
    </w:p>
    <w:p w14:paraId="2F2D4481" w14:textId="77777777" w:rsidR="00544C81" w:rsidRPr="004D4E4B" w:rsidRDefault="00544C81" w:rsidP="00DE6E1A">
      <w:pPr>
        <w:pStyle w:val="4"/>
        <w:spacing w:before="0" w:line="240" w:lineRule="auto"/>
        <w:ind w:firstLine="709"/>
        <w:jc w:val="center"/>
        <w:rPr>
          <w:rStyle w:val="af3"/>
          <w:rFonts w:ascii="Times New Roman" w:hAnsi="Times New Roman" w:cs="Times New Roman"/>
          <w:b/>
          <w:bCs/>
          <w:i w:val="0"/>
          <w:iCs w:val="0"/>
          <w:color w:val="auto"/>
          <w:sz w:val="28"/>
          <w:szCs w:val="28"/>
          <w:lang w:val="ru-RU"/>
        </w:rPr>
      </w:pPr>
    </w:p>
    <w:p w14:paraId="76A9E28D" w14:textId="77777777" w:rsidR="00544C81" w:rsidRPr="004D4E4B" w:rsidRDefault="00544C81" w:rsidP="00DE6E1A">
      <w:pPr>
        <w:pStyle w:val="4"/>
        <w:spacing w:before="0" w:line="240" w:lineRule="auto"/>
        <w:ind w:firstLine="709"/>
        <w:jc w:val="center"/>
        <w:rPr>
          <w:rStyle w:val="af3"/>
          <w:rFonts w:ascii="Times New Roman" w:hAnsi="Times New Roman" w:cs="Times New Roman"/>
          <w:b/>
          <w:bCs/>
          <w:i w:val="0"/>
          <w:iCs w:val="0"/>
          <w:color w:val="auto"/>
          <w:sz w:val="28"/>
          <w:szCs w:val="28"/>
          <w:lang w:val="ru-RU"/>
        </w:rPr>
      </w:pPr>
      <w:proofErr w:type="spellStart"/>
      <w:r w:rsidRPr="004D4E4B">
        <w:rPr>
          <w:rStyle w:val="af3"/>
          <w:rFonts w:ascii="Times New Roman" w:hAnsi="Times New Roman" w:cs="Times New Roman"/>
          <w:b/>
          <w:bCs/>
          <w:i w:val="0"/>
          <w:iCs w:val="0"/>
          <w:color w:val="auto"/>
          <w:sz w:val="28"/>
          <w:szCs w:val="28"/>
          <w:lang w:val="ru-RU"/>
        </w:rPr>
        <w:t>Сапалық</w:t>
      </w:r>
      <w:proofErr w:type="spellEnd"/>
      <w:r w:rsidRPr="004D4E4B">
        <w:rPr>
          <w:rStyle w:val="af3"/>
          <w:rFonts w:ascii="Times New Roman" w:hAnsi="Times New Roman" w:cs="Times New Roman"/>
          <w:b/>
          <w:bCs/>
          <w:i w:val="0"/>
          <w:iCs w:val="0"/>
          <w:color w:val="auto"/>
          <w:sz w:val="28"/>
          <w:szCs w:val="28"/>
          <w:lang w:val="ru-RU"/>
        </w:rPr>
        <w:t xml:space="preserve"> </w:t>
      </w:r>
      <w:proofErr w:type="spellStart"/>
      <w:r w:rsidRPr="004D4E4B">
        <w:rPr>
          <w:rStyle w:val="af3"/>
          <w:rFonts w:ascii="Times New Roman" w:hAnsi="Times New Roman" w:cs="Times New Roman"/>
          <w:b/>
          <w:bCs/>
          <w:i w:val="0"/>
          <w:iCs w:val="0"/>
          <w:color w:val="auto"/>
          <w:sz w:val="28"/>
          <w:szCs w:val="28"/>
          <w:lang w:val="ru-RU"/>
        </w:rPr>
        <w:t>құрамы</w:t>
      </w:r>
      <w:proofErr w:type="spellEnd"/>
    </w:p>
    <w:p w14:paraId="6E652552" w14:textId="77777777" w:rsidR="00544C81" w:rsidRPr="004D4E4B" w:rsidRDefault="00544C81" w:rsidP="00DE6E1A">
      <w:pPr>
        <w:pStyle w:val="4"/>
        <w:spacing w:before="0" w:line="240" w:lineRule="auto"/>
        <w:rPr>
          <w:rStyle w:val="af3"/>
          <w:rFonts w:ascii="Times New Roman" w:hAnsi="Times New Roman" w:cs="Times New Roman"/>
          <w:b/>
          <w:bCs/>
          <w:color w:val="auto"/>
          <w:sz w:val="28"/>
          <w:szCs w:val="28"/>
          <w:lang w:val="ru-RU"/>
        </w:rPr>
      </w:pPr>
    </w:p>
    <w:tbl>
      <w:tblPr>
        <w:tblStyle w:val="a5"/>
        <w:tblW w:w="10206" w:type="dxa"/>
        <w:tblInd w:w="-147" w:type="dxa"/>
        <w:tblLayout w:type="fixed"/>
        <w:tblLook w:val="04A0" w:firstRow="1" w:lastRow="0" w:firstColumn="1" w:lastColumn="0" w:noHBand="0" w:noVBand="1"/>
      </w:tblPr>
      <w:tblGrid>
        <w:gridCol w:w="709"/>
        <w:gridCol w:w="2409"/>
        <w:gridCol w:w="1560"/>
        <w:gridCol w:w="992"/>
        <w:gridCol w:w="1985"/>
        <w:gridCol w:w="993"/>
        <w:gridCol w:w="1558"/>
      </w:tblGrid>
      <w:tr w:rsidR="00544C81" w:rsidRPr="00DE6E1A" w14:paraId="09C60DC6"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39559C6C" w14:textId="77777777" w:rsidR="00544C81" w:rsidRPr="00DE6E1A" w:rsidRDefault="00544C81" w:rsidP="00DE6E1A">
            <w:pPr>
              <w:jc w:val="center"/>
              <w:rPr>
                <w:rFonts w:ascii="Times New Roman" w:hAnsi="Times New Roman" w:cs="Times New Roman"/>
                <w:b/>
              </w:rPr>
            </w:pPr>
            <w:r w:rsidRPr="00DE6E1A">
              <w:rPr>
                <w:rFonts w:ascii="Times New Roman" w:hAnsi="Times New Roman" w:cs="Times New Roman"/>
                <w:b/>
              </w:rPr>
              <w:t>№</w:t>
            </w:r>
          </w:p>
        </w:tc>
        <w:tc>
          <w:tcPr>
            <w:tcW w:w="2409" w:type="dxa"/>
            <w:tcBorders>
              <w:top w:val="single" w:sz="4" w:space="0" w:color="auto"/>
              <w:left w:val="single" w:sz="4" w:space="0" w:color="auto"/>
              <w:bottom w:val="single" w:sz="4" w:space="0" w:color="auto"/>
              <w:right w:val="single" w:sz="4" w:space="0" w:color="auto"/>
            </w:tcBorders>
            <w:hideMark/>
          </w:tcPr>
          <w:p w14:paraId="245EA8CA" w14:textId="77777777" w:rsidR="00544C81" w:rsidRPr="00DE6E1A" w:rsidRDefault="00544C81" w:rsidP="00DE6E1A">
            <w:pPr>
              <w:jc w:val="center"/>
              <w:rPr>
                <w:rFonts w:ascii="Times New Roman" w:hAnsi="Times New Roman" w:cs="Times New Roman"/>
                <w:b/>
              </w:rPr>
            </w:pPr>
            <w:r w:rsidRPr="00DE6E1A">
              <w:rPr>
                <w:rFonts w:ascii="Times New Roman" w:hAnsi="Times New Roman" w:cs="Times New Roman"/>
                <w:b/>
                <w:lang w:val="kk-KZ"/>
              </w:rPr>
              <w:t>Педагогтың аты</w:t>
            </w:r>
            <w:r w:rsidRPr="00DE6E1A">
              <w:rPr>
                <w:rFonts w:ascii="Times New Roman" w:hAnsi="Times New Roman" w:cs="Times New Roman"/>
                <w:b/>
              </w:rPr>
              <w:t>-</w:t>
            </w:r>
            <w:r w:rsidRPr="00DE6E1A">
              <w:rPr>
                <w:rFonts w:ascii="Times New Roman" w:hAnsi="Times New Roman" w:cs="Times New Roman"/>
                <w:b/>
                <w:lang w:val="kk-KZ"/>
              </w:rPr>
              <w:t>жөні</w:t>
            </w:r>
          </w:p>
        </w:tc>
        <w:tc>
          <w:tcPr>
            <w:tcW w:w="1560" w:type="dxa"/>
            <w:tcBorders>
              <w:top w:val="single" w:sz="4" w:space="0" w:color="auto"/>
              <w:left w:val="single" w:sz="4" w:space="0" w:color="auto"/>
              <w:bottom w:val="single" w:sz="4" w:space="0" w:color="auto"/>
              <w:right w:val="single" w:sz="4" w:space="0" w:color="auto"/>
            </w:tcBorders>
            <w:hideMark/>
          </w:tcPr>
          <w:p w14:paraId="5E7E00C8" w14:textId="77777777" w:rsidR="00544C81" w:rsidRPr="00DE6E1A" w:rsidRDefault="00544C81" w:rsidP="00DE6E1A">
            <w:pPr>
              <w:jc w:val="center"/>
              <w:rPr>
                <w:rFonts w:ascii="Times New Roman" w:hAnsi="Times New Roman" w:cs="Times New Roman"/>
                <w:b/>
              </w:rPr>
            </w:pPr>
            <w:r w:rsidRPr="00DE6E1A">
              <w:rPr>
                <w:rFonts w:ascii="Times New Roman" w:hAnsi="Times New Roman" w:cs="Times New Roman"/>
                <w:b/>
                <w:lang w:val="kk-KZ"/>
              </w:rPr>
              <w:t>Туған күні, айы, жылы</w:t>
            </w:r>
          </w:p>
        </w:tc>
        <w:tc>
          <w:tcPr>
            <w:tcW w:w="992" w:type="dxa"/>
            <w:tcBorders>
              <w:top w:val="single" w:sz="4" w:space="0" w:color="auto"/>
              <w:left w:val="single" w:sz="4" w:space="0" w:color="auto"/>
              <w:bottom w:val="single" w:sz="4" w:space="0" w:color="auto"/>
              <w:right w:val="single" w:sz="4" w:space="0" w:color="auto"/>
            </w:tcBorders>
            <w:hideMark/>
          </w:tcPr>
          <w:p w14:paraId="22F0E9BA" w14:textId="77777777" w:rsidR="00544C81" w:rsidRPr="00DE6E1A" w:rsidRDefault="00544C81" w:rsidP="00DE6E1A">
            <w:pPr>
              <w:jc w:val="center"/>
              <w:rPr>
                <w:rFonts w:ascii="Times New Roman" w:hAnsi="Times New Roman" w:cs="Times New Roman"/>
                <w:b/>
                <w:lang w:val="kk-KZ"/>
              </w:rPr>
            </w:pPr>
            <w:r w:rsidRPr="00DE6E1A">
              <w:rPr>
                <w:rFonts w:ascii="Times New Roman" w:hAnsi="Times New Roman" w:cs="Times New Roman"/>
                <w:b/>
                <w:lang w:val="kk-KZ"/>
              </w:rPr>
              <w:t>Білімі</w:t>
            </w:r>
          </w:p>
        </w:tc>
        <w:tc>
          <w:tcPr>
            <w:tcW w:w="1985" w:type="dxa"/>
            <w:tcBorders>
              <w:top w:val="single" w:sz="4" w:space="0" w:color="auto"/>
              <w:left w:val="single" w:sz="4" w:space="0" w:color="auto"/>
              <w:bottom w:val="single" w:sz="4" w:space="0" w:color="auto"/>
              <w:right w:val="single" w:sz="4" w:space="0" w:color="auto"/>
            </w:tcBorders>
            <w:hideMark/>
          </w:tcPr>
          <w:p w14:paraId="0F433BB9" w14:textId="77777777" w:rsidR="00544C81" w:rsidRPr="00DE6E1A" w:rsidRDefault="00544C81" w:rsidP="00DE6E1A">
            <w:pPr>
              <w:jc w:val="center"/>
              <w:rPr>
                <w:rFonts w:ascii="Times New Roman" w:hAnsi="Times New Roman" w:cs="Times New Roman"/>
                <w:b/>
              </w:rPr>
            </w:pPr>
            <w:r w:rsidRPr="00DE6E1A">
              <w:rPr>
                <w:rFonts w:ascii="Times New Roman" w:hAnsi="Times New Roman" w:cs="Times New Roman"/>
                <w:b/>
                <w:lang w:val="kk-KZ"/>
              </w:rPr>
              <w:t>Мамандығы</w:t>
            </w:r>
          </w:p>
        </w:tc>
        <w:tc>
          <w:tcPr>
            <w:tcW w:w="993" w:type="dxa"/>
            <w:tcBorders>
              <w:top w:val="single" w:sz="4" w:space="0" w:color="auto"/>
              <w:left w:val="single" w:sz="4" w:space="0" w:color="auto"/>
              <w:bottom w:val="single" w:sz="4" w:space="0" w:color="auto"/>
              <w:right w:val="single" w:sz="4" w:space="0" w:color="auto"/>
            </w:tcBorders>
            <w:hideMark/>
          </w:tcPr>
          <w:p w14:paraId="2156CFB2" w14:textId="77777777" w:rsidR="00544C81" w:rsidRPr="00DE6E1A" w:rsidRDefault="00544C81" w:rsidP="00DE6E1A">
            <w:pPr>
              <w:jc w:val="center"/>
              <w:rPr>
                <w:rFonts w:ascii="Times New Roman" w:hAnsi="Times New Roman" w:cs="Times New Roman"/>
                <w:b/>
              </w:rPr>
            </w:pPr>
            <w:r w:rsidRPr="00DE6E1A">
              <w:rPr>
                <w:rFonts w:ascii="Times New Roman" w:hAnsi="Times New Roman" w:cs="Times New Roman"/>
                <w:b/>
                <w:lang w:val="kk-KZ"/>
              </w:rPr>
              <w:t>Пед.өтілі</w:t>
            </w:r>
          </w:p>
        </w:tc>
        <w:tc>
          <w:tcPr>
            <w:tcW w:w="1558" w:type="dxa"/>
            <w:tcBorders>
              <w:top w:val="single" w:sz="4" w:space="0" w:color="auto"/>
              <w:left w:val="single" w:sz="4" w:space="0" w:color="auto"/>
              <w:bottom w:val="single" w:sz="4" w:space="0" w:color="auto"/>
              <w:right w:val="single" w:sz="4" w:space="0" w:color="auto"/>
            </w:tcBorders>
            <w:hideMark/>
          </w:tcPr>
          <w:p w14:paraId="1A6AAEF1" w14:textId="77777777" w:rsidR="00544C81" w:rsidRPr="00DE6E1A" w:rsidRDefault="00544C81" w:rsidP="00DE6E1A">
            <w:pPr>
              <w:jc w:val="center"/>
              <w:rPr>
                <w:rFonts w:ascii="Times New Roman" w:hAnsi="Times New Roman" w:cs="Times New Roman"/>
              </w:rPr>
            </w:pPr>
            <w:r w:rsidRPr="00DE6E1A">
              <w:rPr>
                <w:rFonts w:ascii="Times New Roman" w:hAnsi="Times New Roman" w:cs="Times New Roman"/>
                <w:b/>
                <w:lang w:val="kk-KZ"/>
              </w:rPr>
              <w:t>Байланыс</w:t>
            </w:r>
          </w:p>
        </w:tc>
      </w:tr>
      <w:tr w:rsidR="00544C81" w:rsidRPr="00DE6E1A" w14:paraId="1866BD47"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0E0B1D94" w14:textId="77777777" w:rsidR="00544C81" w:rsidRPr="00DE6E1A" w:rsidRDefault="00544C81" w:rsidP="00BA26C1">
            <w:pPr>
              <w:pStyle w:val="af1"/>
              <w:numPr>
                <w:ilvl w:val="0"/>
                <w:numId w:val="6"/>
              </w:numPr>
              <w:spacing w:after="0" w:line="240" w:lineRule="auto"/>
              <w:rPr>
                <w:rFonts w:ascii="Times New Roman" w:hAnsi="Times New Roman" w:cs="Times New Roman"/>
              </w:rPr>
            </w:pPr>
            <w:r w:rsidRPr="00DE6E1A">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hideMark/>
          </w:tcPr>
          <w:p w14:paraId="5B7A7687"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Макенова Айгерим Алибекқызы</w:t>
            </w:r>
          </w:p>
        </w:tc>
        <w:tc>
          <w:tcPr>
            <w:tcW w:w="1560" w:type="dxa"/>
            <w:tcBorders>
              <w:top w:val="single" w:sz="4" w:space="0" w:color="auto"/>
              <w:left w:val="single" w:sz="4" w:space="0" w:color="auto"/>
              <w:bottom w:val="single" w:sz="4" w:space="0" w:color="auto"/>
              <w:right w:val="single" w:sz="4" w:space="0" w:color="auto"/>
            </w:tcBorders>
          </w:tcPr>
          <w:p w14:paraId="042208F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07.02.2001</w:t>
            </w:r>
          </w:p>
          <w:p w14:paraId="28BF93A0" w14:textId="77777777" w:rsidR="00544C81" w:rsidRPr="00DE6E1A" w:rsidRDefault="00544C81" w:rsidP="00DE6E1A">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588F201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жоғары</w:t>
            </w:r>
          </w:p>
        </w:tc>
        <w:tc>
          <w:tcPr>
            <w:tcW w:w="1985" w:type="dxa"/>
            <w:tcBorders>
              <w:top w:val="single" w:sz="4" w:space="0" w:color="auto"/>
              <w:left w:val="single" w:sz="4" w:space="0" w:color="auto"/>
              <w:bottom w:val="single" w:sz="4" w:space="0" w:color="auto"/>
              <w:right w:val="single" w:sz="4" w:space="0" w:color="auto"/>
            </w:tcBorders>
          </w:tcPr>
          <w:p w14:paraId="05CDF5D6"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Шет тілі</w:t>
            </w:r>
          </w:p>
          <w:p w14:paraId="495CB50F" w14:textId="77777777" w:rsidR="00544C81" w:rsidRPr="00DE6E1A" w:rsidRDefault="00544C81" w:rsidP="00DE6E1A">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49AE1A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 жыл</w:t>
            </w:r>
          </w:p>
          <w:p w14:paraId="44CECDE1" w14:textId="77777777" w:rsidR="00544C81" w:rsidRPr="00DE6E1A" w:rsidRDefault="00544C81" w:rsidP="00DE6E1A">
            <w:pP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14:paraId="4CBD1C4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87477998363</w:t>
            </w:r>
          </w:p>
          <w:p w14:paraId="0DF202EC" w14:textId="77777777" w:rsidR="00544C81" w:rsidRPr="00DE6E1A" w:rsidRDefault="00544C81" w:rsidP="00DE6E1A">
            <w:pPr>
              <w:rPr>
                <w:rFonts w:ascii="Times New Roman" w:hAnsi="Times New Roman" w:cs="Times New Roman"/>
              </w:rPr>
            </w:pPr>
          </w:p>
        </w:tc>
      </w:tr>
      <w:tr w:rsidR="00544C81" w:rsidRPr="00DE6E1A" w14:paraId="4C65093C"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38780058" w14:textId="77777777" w:rsidR="00544C81" w:rsidRPr="00DE6E1A" w:rsidRDefault="00544C81" w:rsidP="00BA26C1">
            <w:pPr>
              <w:pStyle w:val="af1"/>
              <w:numPr>
                <w:ilvl w:val="0"/>
                <w:numId w:val="6"/>
              </w:numPr>
              <w:spacing w:after="0" w:line="240" w:lineRule="auto"/>
              <w:rPr>
                <w:rFonts w:ascii="Times New Roman" w:hAnsi="Times New Roman" w:cs="Times New Roman"/>
              </w:rPr>
            </w:pPr>
            <w:r w:rsidRPr="00DE6E1A">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hideMark/>
          </w:tcPr>
          <w:p w14:paraId="6EB2089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Тайтолеуова Мадина Зейнуллакызы</w:t>
            </w:r>
          </w:p>
        </w:tc>
        <w:tc>
          <w:tcPr>
            <w:tcW w:w="1560" w:type="dxa"/>
            <w:tcBorders>
              <w:top w:val="single" w:sz="4" w:space="0" w:color="auto"/>
              <w:left w:val="single" w:sz="4" w:space="0" w:color="auto"/>
              <w:bottom w:val="single" w:sz="4" w:space="0" w:color="auto"/>
              <w:right w:val="single" w:sz="4" w:space="0" w:color="auto"/>
            </w:tcBorders>
          </w:tcPr>
          <w:p w14:paraId="3F011DF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19.06.1996</w:t>
            </w:r>
          </w:p>
          <w:p w14:paraId="28E6754D" w14:textId="77777777" w:rsidR="00544C81" w:rsidRPr="00DE6E1A" w:rsidRDefault="00544C81" w:rsidP="00DE6E1A">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2C2EE124"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жоғары</w:t>
            </w:r>
          </w:p>
        </w:tc>
        <w:tc>
          <w:tcPr>
            <w:tcW w:w="1985" w:type="dxa"/>
            <w:tcBorders>
              <w:top w:val="single" w:sz="4" w:space="0" w:color="auto"/>
              <w:left w:val="single" w:sz="4" w:space="0" w:color="auto"/>
              <w:bottom w:val="single" w:sz="4" w:space="0" w:color="auto"/>
              <w:right w:val="single" w:sz="4" w:space="0" w:color="auto"/>
            </w:tcBorders>
          </w:tcPr>
          <w:p w14:paraId="1D7FF793"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Шет тілі</w:t>
            </w:r>
          </w:p>
          <w:p w14:paraId="51497F8B" w14:textId="77777777" w:rsidR="00544C81" w:rsidRPr="00DE6E1A" w:rsidRDefault="00544C81" w:rsidP="00DE6E1A">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BAED9B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4 года</w:t>
            </w:r>
          </w:p>
          <w:p w14:paraId="4DE3936E" w14:textId="77777777" w:rsidR="00544C81" w:rsidRPr="00DE6E1A" w:rsidRDefault="00544C81" w:rsidP="00DE6E1A">
            <w:pP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14:paraId="2E9BBB27"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87079665678</w:t>
            </w:r>
          </w:p>
          <w:p w14:paraId="276798FE" w14:textId="77777777" w:rsidR="00544C81" w:rsidRPr="00DE6E1A" w:rsidRDefault="00544C81" w:rsidP="00DE6E1A">
            <w:pPr>
              <w:rPr>
                <w:rFonts w:ascii="Times New Roman" w:hAnsi="Times New Roman" w:cs="Times New Roman"/>
              </w:rPr>
            </w:pPr>
          </w:p>
        </w:tc>
      </w:tr>
      <w:tr w:rsidR="00544C81" w:rsidRPr="00DE6E1A" w14:paraId="00921547"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5B202F24" w14:textId="77777777" w:rsidR="00544C81" w:rsidRPr="00DE6E1A" w:rsidRDefault="00544C81" w:rsidP="00BA26C1">
            <w:pPr>
              <w:pStyle w:val="af1"/>
              <w:numPr>
                <w:ilvl w:val="0"/>
                <w:numId w:val="6"/>
              </w:numPr>
              <w:spacing w:after="0" w:line="240" w:lineRule="auto"/>
              <w:rPr>
                <w:rFonts w:ascii="Times New Roman" w:hAnsi="Times New Roman" w:cs="Times New Roman"/>
              </w:rPr>
            </w:pPr>
            <w:r w:rsidRPr="00DE6E1A">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7CBD6AF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Сыздыкова Гульшат Болатовна</w:t>
            </w:r>
          </w:p>
          <w:p w14:paraId="09BC8ADA" w14:textId="77777777" w:rsidR="00544C81" w:rsidRPr="00DE6E1A" w:rsidRDefault="00544C81" w:rsidP="00DE6E1A">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12784D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11.03.2003</w:t>
            </w:r>
          </w:p>
          <w:p w14:paraId="042110EB" w14:textId="77777777" w:rsidR="00544C81" w:rsidRPr="00DE6E1A" w:rsidRDefault="00544C81" w:rsidP="00DE6E1A">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392B9C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Арнаулы орта</w:t>
            </w:r>
          </w:p>
          <w:p w14:paraId="2EEEAA51" w14:textId="77777777" w:rsidR="00544C81" w:rsidRPr="00DE6E1A" w:rsidRDefault="00544C81" w:rsidP="00DE6E1A">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508ABC9"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Шет тілі мұғалімі</w:t>
            </w:r>
          </w:p>
        </w:tc>
        <w:tc>
          <w:tcPr>
            <w:tcW w:w="993" w:type="dxa"/>
            <w:tcBorders>
              <w:top w:val="single" w:sz="4" w:space="0" w:color="auto"/>
              <w:left w:val="single" w:sz="4" w:space="0" w:color="auto"/>
              <w:bottom w:val="single" w:sz="4" w:space="0" w:color="auto"/>
              <w:right w:val="single" w:sz="4" w:space="0" w:color="auto"/>
            </w:tcBorders>
            <w:hideMark/>
          </w:tcPr>
          <w:p w14:paraId="08B3070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 жыл</w:t>
            </w:r>
          </w:p>
        </w:tc>
        <w:tc>
          <w:tcPr>
            <w:tcW w:w="1558" w:type="dxa"/>
            <w:tcBorders>
              <w:top w:val="single" w:sz="4" w:space="0" w:color="auto"/>
              <w:left w:val="single" w:sz="4" w:space="0" w:color="auto"/>
              <w:bottom w:val="single" w:sz="4" w:space="0" w:color="auto"/>
              <w:right w:val="single" w:sz="4" w:space="0" w:color="auto"/>
            </w:tcBorders>
          </w:tcPr>
          <w:p w14:paraId="572061B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87777264981</w:t>
            </w:r>
          </w:p>
          <w:p w14:paraId="1050A336" w14:textId="77777777" w:rsidR="00544C81" w:rsidRPr="00DE6E1A" w:rsidRDefault="00544C81" w:rsidP="00DE6E1A">
            <w:pPr>
              <w:rPr>
                <w:rFonts w:ascii="Times New Roman" w:hAnsi="Times New Roman" w:cs="Times New Roman"/>
              </w:rPr>
            </w:pPr>
          </w:p>
        </w:tc>
      </w:tr>
      <w:tr w:rsidR="00544C81" w:rsidRPr="00DE6E1A" w14:paraId="3C9F6313"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7F470348" w14:textId="77777777" w:rsidR="00544C81" w:rsidRPr="00DE6E1A" w:rsidRDefault="00544C81" w:rsidP="00BA26C1">
            <w:pPr>
              <w:pStyle w:val="af1"/>
              <w:numPr>
                <w:ilvl w:val="0"/>
                <w:numId w:val="6"/>
              </w:numPr>
              <w:spacing w:after="0" w:line="240" w:lineRule="auto"/>
              <w:rPr>
                <w:rFonts w:ascii="Times New Roman" w:hAnsi="Times New Roman" w:cs="Times New Roman"/>
              </w:rPr>
            </w:pPr>
            <w:r w:rsidRPr="00DE6E1A">
              <w:rPr>
                <w:rFonts w:ascii="Times New Roman" w:hAnsi="Times New Roman" w:cs="Times New Roman"/>
              </w:rPr>
              <w:t>9</w:t>
            </w:r>
          </w:p>
        </w:tc>
        <w:tc>
          <w:tcPr>
            <w:tcW w:w="2409" w:type="dxa"/>
            <w:tcBorders>
              <w:top w:val="single" w:sz="4" w:space="0" w:color="auto"/>
              <w:left w:val="single" w:sz="4" w:space="0" w:color="auto"/>
              <w:bottom w:val="single" w:sz="4" w:space="0" w:color="auto"/>
              <w:right w:val="single" w:sz="4" w:space="0" w:color="auto"/>
            </w:tcBorders>
            <w:hideMark/>
          </w:tcPr>
          <w:p w14:paraId="6255CDBA"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Кұрманбеков Ерн</w:t>
            </w:r>
            <w:r w:rsidRPr="00DE6E1A">
              <w:rPr>
                <w:rFonts w:ascii="Times New Roman" w:hAnsi="Times New Roman" w:cs="Times New Roman"/>
                <w:lang w:val="kk-KZ"/>
              </w:rPr>
              <w:t>ұ</w:t>
            </w:r>
            <w:r w:rsidRPr="00DE6E1A">
              <w:rPr>
                <w:rFonts w:ascii="Times New Roman" w:hAnsi="Times New Roman" w:cs="Times New Roman"/>
              </w:rPr>
              <w:t>р Аскарұлы</w:t>
            </w:r>
          </w:p>
        </w:tc>
        <w:tc>
          <w:tcPr>
            <w:tcW w:w="1560" w:type="dxa"/>
            <w:tcBorders>
              <w:top w:val="single" w:sz="4" w:space="0" w:color="auto"/>
              <w:left w:val="single" w:sz="4" w:space="0" w:color="auto"/>
              <w:bottom w:val="single" w:sz="4" w:space="0" w:color="auto"/>
              <w:right w:val="single" w:sz="4" w:space="0" w:color="auto"/>
            </w:tcBorders>
            <w:hideMark/>
          </w:tcPr>
          <w:p w14:paraId="10C24598"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 05.09.2004 </w:t>
            </w:r>
          </w:p>
        </w:tc>
        <w:tc>
          <w:tcPr>
            <w:tcW w:w="992" w:type="dxa"/>
            <w:tcBorders>
              <w:top w:val="single" w:sz="4" w:space="0" w:color="auto"/>
              <w:left w:val="single" w:sz="4" w:space="0" w:color="auto"/>
              <w:bottom w:val="single" w:sz="4" w:space="0" w:color="auto"/>
              <w:right w:val="single" w:sz="4" w:space="0" w:color="auto"/>
            </w:tcBorders>
          </w:tcPr>
          <w:p w14:paraId="07F496B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Арнаулы орта</w:t>
            </w:r>
          </w:p>
          <w:p w14:paraId="4D468A53" w14:textId="77777777" w:rsidR="00544C81" w:rsidRPr="00DE6E1A" w:rsidRDefault="00544C81" w:rsidP="00DE6E1A">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26357390"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Музыка мұғалімі</w:t>
            </w:r>
          </w:p>
        </w:tc>
        <w:tc>
          <w:tcPr>
            <w:tcW w:w="993" w:type="dxa"/>
            <w:tcBorders>
              <w:top w:val="single" w:sz="4" w:space="0" w:color="auto"/>
              <w:left w:val="single" w:sz="4" w:space="0" w:color="auto"/>
              <w:bottom w:val="single" w:sz="4" w:space="0" w:color="auto"/>
              <w:right w:val="single" w:sz="4" w:space="0" w:color="auto"/>
            </w:tcBorders>
            <w:hideMark/>
          </w:tcPr>
          <w:p w14:paraId="6B9F13E2"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1 жыл</w:t>
            </w:r>
          </w:p>
        </w:tc>
        <w:tc>
          <w:tcPr>
            <w:tcW w:w="1558" w:type="dxa"/>
            <w:tcBorders>
              <w:top w:val="single" w:sz="4" w:space="0" w:color="auto"/>
              <w:left w:val="single" w:sz="4" w:space="0" w:color="auto"/>
              <w:bottom w:val="single" w:sz="4" w:space="0" w:color="auto"/>
              <w:right w:val="single" w:sz="4" w:space="0" w:color="auto"/>
            </w:tcBorders>
          </w:tcPr>
          <w:p w14:paraId="50CAA44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87059522434</w:t>
            </w:r>
          </w:p>
          <w:p w14:paraId="090C6C32" w14:textId="77777777" w:rsidR="00544C81" w:rsidRPr="00DE6E1A" w:rsidRDefault="00544C81" w:rsidP="00DE6E1A">
            <w:pPr>
              <w:rPr>
                <w:rFonts w:ascii="Times New Roman" w:hAnsi="Times New Roman" w:cs="Times New Roman"/>
              </w:rPr>
            </w:pPr>
          </w:p>
        </w:tc>
      </w:tr>
      <w:tr w:rsidR="00544C81" w:rsidRPr="00DE6E1A" w14:paraId="21AA8726"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49A8B07C" w14:textId="77777777" w:rsidR="00544C81" w:rsidRPr="00DE6E1A" w:rsidRDefault="00544C81" w:rsidP="00BA26C1">
            <w:pPr>
              <w:pStyle w:val="af1"/>
              <w:numPr>
                <w:ilvl w:val="0"/>
                <w:numId w:val="6"/>
              </w:numPr>
              <w:spacing w:after="0" w:line="240" w:lineRule="auto"/>
              <w:rPr>
                <w:rFonts w:ascii="Times New Roman" w:hAnsi="Times New Roman" w:cs="Times New Roman"/>
              </w:rPr>
            </w:pPr>
            <w:r w:rsidRPr="00DE6E1A">
              <w:rPr>
                <w:rFonts w:ascii="Times New Roman" w:hAnsi="Times New Roman" w:cs="Times New Roman"/>
              </w:rPr>
              <w:lastRenderedPageBreak/>
              <w:t>10</w:t>
            </w:r>
          </w:p>
        </w:tc>
        <w:tc>
          <w:tcPr>
            <w:tcW w:w="2409" w:type="dxa"/>
            <w:tcBorders>
              <w:top w:val="single" w:sz="4" w:space="0" w:color="auto"/>
              <w:left w:val="single" w:sz="4" w:space="0" w:color="auto"/>
              <w:bottom w:val="single" w:sz="4" w:space="0" w:color="auto"/>
              <w:right w:val="single" w:sz="4" w:space="0" w:color="auto"/>
            </w:tcBorders>
            <w:hideMark/>
          </w:tcPr>
          <w:p w14:paraId="6787640E"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Аскарова Асыл Жангельдиновна</w:t>
            </w:r>
          </w:p>
        </w:tc>
        <w:tc>
          <w:tcPr>
            <w:tcW w:w="1560" w:type="dxa"/>
            <w:tcBorders>
              <w:top w:val="single" w:sz="4" w:space="0" w:color="auto"/>
              <w:left w:val="single" w:sz="4" w:space="0" w:color="auto"/>
              <w:bottom w:val="single" w:sz="4" w:space="0" w:color="auto"/>
              <w:right w:val="single" w:sz="4" w:space="0" w:color="auto"/>
            </w:tcBorders>
            <w:hideMark/>
          </w:tcPr>
          <w:p w14:paraId="5016533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07.06.1999</w:t>
            </w:r>
          </w:p>
        </w:tc>
        <w:tc>
          <w:tcPr>
            <w:tcW w:w="992" w:type="dxa"/>
            <w:tcBorders>
              <w:top w:val="single" w:sz="4" w:space="0" w:color="auto"/>
              <w:left w:val="single" w:sz="4" w:space="0" w:color="auto"/>
              <w:bottom w:val="single" w:sz="4" w:space="0" w:color="auto"/>
              <w:right w:val="single" w:sz="4" w:space="0" w:color="auto"/>
            </w:tcBorders>
            <w:hideMark/>
          </w:tcPr>
          <w:p w14:paraId="03832E9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Жоғары </w:t>
            </w:r>
          </w:p>
        </w:tc>
        <w:tc>
          <w:tcPr>
            <w:tcW w:w="1985" w:type="dxa"/>
            <w:tcBorders>
              <w:top w:val="single" w:sz="4" w:space="0" w:color="auto"/>
              <w:left w:val="single" w:sz="4" w:space="0" w:color="auto"/>
              <w:bottom w:val="single" w:sz="4" w:space="0" w:color="auto"/>
              <w:right w:val="single" w:sz="4" w:space="0" w:color="auto"/>
            </w:tcBorders>
            <w:hideMark/>
          </w:tcPr>
          <w:p w14:paraId="5A9E0C06"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Бастауыш сынып мұғалімі</w:t>
            </w:r>
          </w:p>
        </w:tc>
        <w:tc>
          <w:tcPr>
            <w:tcW w:w="993" w:type="dxa"/>
            <w:tcBorders>
              <w:top w:val="single" w:sz="4" w:space="0" w:color="auto"/>
              <w:left w:val="single" w:sz="4" w:space="0" w:color="auto"/>
              <w:bottom w:val="single" w:sz="4" w:space="0" w:color="auto"/>
              <w:right w:val="single" w:sz="4" w:space="0" w:color="auto"/>
            </w:tcBorders>
            <w:hideMark/>
          </w:tcPr>
          <w:p w14:paraId="7C40277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1 жыл</w:t>
            </w:r>
          </w:p>
        </w:tc>
        <w:tc>
          <w:tcPr>
            <w:tcW w:w="1558" w:type="dxa"/>
            <w:tcBorders>
              <w:top w:val="single" w:sz="4" w:space="0" w:color="auto"/>
              <w:left w:val="single" w:sz="4" w:space="0" w:color="auto"/>
              <w:bottom w:val="single" w:sz="4" w:space="0" w:color="auto"/>
              <w:right w:val="single" w:sz="4" w:space="0" w:color="auto"/>
            </w:tcBorders>
            <w:hideMark/>
          </w:tcPr>
          <w:p w14:paraId="443789B4"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87773896117</w:t>
            </w:r>
          </w:p>
        </w:tc>
      </w:tr>
      <w:tr w:rsidR="00544C81" w:rsidRPr="00DE6E1A" w14:paraId="52D4952A"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260F7E98" w14:textId="77777777" w:rsidR="00544C81" w:rsidRPr="00DE6E1A" w:rsidRDefault="00544C81" w:rsidP="00BA26C1">
            <w:pPr>
              <w:pStyle w:val="af1"/>
              <w:numPr>
                <w:ilvl w:val="0"/>
                <w:numId w:val="6"/>
              </w:numPr>
              <w:spacing w:after="0" w:line="240" w:lineRule="auto"/>
              <w:rPr>
                <w:rFonts w:ascii="Times New Roman" w:hAnsi="Times New Roman" w:cs="Times New Roman"/>
              </w:rPr>
            </w:pPr>
            <w:r w:rsidRPr="00DE6E1A">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hideMark/>
          </w:tcPr>
          <w:p w14:paraId="3B78532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Ибраева Валерия Раминовна </w:t>
            </w:r>
          </w:p>
        </w:tc>
        <w:tc>
          <w:tcPr>
            <w:tcW w:w="1560" w:type="dxa"/>
            <w:tcBorders>
              <w:top w:val="single" w:sz="4" w:space="0" w:color="auto"/>
              <w:left w:val="single" w:sz="4" w:space="0" w:color="auto"/>
              <w:bottom w:val="single" w:sz="4" w:space="0" w:color="auto"/>
              <w:right w:val="single" w:sz="4" w:space="0" w:color="auto"/>
            </w:tcBorders>
            <w:hideMark/>
          </w:tcPr>
          <w:p w14:paraId="1219DE8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26.06.2004 </w:t>
            </w:r>
          </w:p>
        </w:tc>
        <w:tc>
          <w:tcPr>
            <w:tcW w:w="992" w:type="dxa"/>
            <w:tcBorders>
              <w:top w:val="single" w:sz="4" w:space="0" w:color="auto"/>
              <w:left w:val="single" w:sz="4" w:space="0" w:color="auto"/>
              <w:bottom w:val="single" w:sz="4" w:space="0" w:color="auto"/>
              <w:right w:val="single" w:sz="4" w:space="0" w:color="auto"/>
            </w:tcBorders>
            <w:hideMark/>
          </w:tcPr>
          <w:p w14:paraId="057A83B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Арнаулы орта</w:t>
            </w:r>
          </w:p>
          <w:p w14:paraId="481CA0F5" w14:textId="77777777" w:rsidR="00544C81" w:rsidRPr="00DE6E1A" w:rsidRDefault="00544C81" w:rsidP="00DE6E1A">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0D57B2C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Ағылшын тілі мұғалімі</w:t>
            </w:r>
          </w:p>
        </w:tc>
        <w:tc>
          <w:tcPr>
            <w:tcW w:w="993" w:type="dxa"/>
            <w:tcBorders>
              <w:top w:val="single" w:sz="4" w:space="0" w:color="auto"/>
              <w:left w:val="single" w:sz="4" w:space="0" w:color="auto"/>
              <w:bottom w:val="single" w:sz="4" w:space="0" w:color="auto"/>
              <w:right w:val="single" w:sz="4" w:space="0" w:color="auto"/>
            </w:tcBorders>
            <w:hideMark/>
          </w:tcPr>
          <w:p w14:paraId="7872DCC6"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1 жыл</w:t>
            </w:r>
          </w:p>
        </w:tc>
        <w:tc>
          <w:tcPr>
            <w:tcW w:w="1558" w:type="dxa"/>
            <w:tcBorders>
              <w:top w:val="single" w:sz="4" w:space="0" w:color="auto"/>
              <w:left w:val="single" w:sz="4" w:space="0" w:color="auto"/>
              <w:bottom w:val="single" w:sz="4" w:space="0" w:color="auto"/>
              <w:right w:val="single" w:sz="4" w:space="0" w:color="auto"/>
            </w:tcBorders>
            <w:hideMark/>
          </w:tcPr>
          <w:p w14:paraId="698C9F9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87777264981</w:t>
            </w:r>
          </w:p>
        </w:tc>
      </w:tr>
      <w:tr w:rsidR="00544C81" w:rsidRPr="00DE6E1A" w14:paraId="0147929F" w14:textId="77777777" w:rsidTr="00A35F8F">
        <w:tc>
          <w:tcPr>
            <w:tcW w:w="709" w:type="dxa"/>
            <w:tcBorders>
              <w:top w:val="single" w:sz="4" w:space="0" w:color="auto"/>
              <w:left w:val="single" w:sz="4" w:space="0" w:color="auto"/>
              <w:bottom w:val="single" w:sz="4" w:space="0" w:color="auto"/>
              <w:right w:val="single" w:sz="4" w:space="0" w:color="auto"/>
            </w:tcBorders>
            <w:hideMark/>
          </w:tcPr>
          <w:p w14:paraId="406B5682" w14:textId="77777777" w:rsidR="00544C81" w:rsidRPr="00DE6E1A" w:rsidRDefault="00544C81" w:rsidP="00BA26C1">
            <w:pPr>
              <w:pStyle w:val="af1"/>
              <w:numPr>
                <w:ilvl w:val="0"/>
                <w:numId w:val="6"/>
              </w:numPr>
              <w:spacing w:after="0" w:line="240" w:lineRule="auto"/>
              <w:rPr>
                <w:rFonts w:ascii="Times New Roman" w:hAnsi="Times New Roman" w:cs="Times New Roman"/>
              </w:rPr>
            </w:pPr>
            <w:r w:rsidRPr="00DE6E1A">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hideMark/>
          </w:tcPr>
          <w:p w14:paraId="70E2826E"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Ешимова Лаззат Дулетбайқызы</w:t>
            </w:r>
          </w:p>
        </w:tc>
        <w:tc>
          <w:tcPr>
            <w:tcW w:w="1560" w:type="dxa"/>
            <w:tcBorders>
              <w:top w:val="single" w:sz="4" w:space="0" w:color="auto"/>
              <w:left w:val="nil"/>
              <w:bottom w:val="single" w:sz="4" w:space="0" w:color="auto"/>
              <w:right w:val="single" w:sz="4" w:space="0" w:color="auto"/>
            </w:tcBorders>
            <w:hideMark/>
          </w:tcPr>
          <w:p w14:paraId="3CB2A18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24.01.2001</w:t>
            </w:r>
          </w:p>
        </w:tc>
        <w:tc>
          <w:tcPr>
            <w:tcW w:w="992" w:type="dxa"/>
            <w:tcBorders>
              <w:top w:val="single" w:sz="4" w:space="0" w:color="auto"/>
              <w:left w:val="nil"/>
              <w:bottom w:val="single" w:sz="4" w:space="0" w:color="auto"/>
              <w:right w:val="single" w:sz="4" w:space="0" w:color="auto"/>
            </w:tcBorders>
            <w:hideMark/>
          </w:tcPr>
          <w:p w14:paraId="2BECBE7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жоғары</w:t>
            </w:r>
          </w:p>
        </w:tc>
        <w:tc>
          <w:tcPr>
            <w:tcW w:w="1985" w:type="dxa"/>
            <w:tcBorders>
              <w:top w:val="single" w:sz="4" w:space="0" w:color="auto"/>
              <w:left w:val="nil"/>
              <w:bottom w:val="single" w:sz="4" w:space="0" w:color="auto"/>
              <w:right w:val="single" w:sz="4" w:space="0" w:color="auto"/>
            </w:tcBorders>
            <w:hideMark/>
          </w:tcPr>
          <w:p w14:paraId="3454D5E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Химия, биология мұғалімі</w:t>
            </w:r>
          </w:p>
        </w:tc>
        <w:tc>
          <w:tcPr>
            <w:tcW w:w="993" w:type="dxa"/>
            <w:tcBorders>
              <w:top w:val="single" w:sz="4" w:space="0" w:color="auto"/>
              <w:left w:val="single" w:sz="4" w:space="0" w:color="auto"/>
              <w:bottom w:val="single" w:sz="4" w:space="0" w:color="auto"/>
              <w:right w:val="single" w:sz="4" w:space="0" w:color="auto"/>
            </w:tcBorders>
            <w:hideMark/>
          </w:tcPr>
          <w:p w14:paraId="359F72A9"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8 ай</w:t>
            </w:r>
          </w:p>
        </w:tc>
        <w:tc>
          <w:tcPr>
            <w:tcW w:w="1558" w:type="dxa"/>
            <w:tcBorders>
              <w:top w:val="single" w:sz="4" w:space="0" w:color="auto"/>
              <w:left w:val="single" w:sz="4" w:space="0" w:color="auto"/>
              <w:bottom w:val="single" w:sz="4" w:space="0" w:color="auto"/>
              <w:right w:val="single" w:sz="4" w:space="0" w:color="auto"/>
            </w:tcBorders>
            <w:hideMark/>
          </w:tcPr>
          <w:p w14:paraId="40FE928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87082841079</w:t>
            </w:r>
          </w:p>
        </w:tc>
      </w:tr>
      <w:tr w:rsidR="00544C81" w:rsidRPr="00DE6E1A" w14:paraId="3BE46437" w14:textId="77777777" w:rsidTr="00A35F8F">
        <w:tc>
          <w:tcPr>
            <w:tcW w:w="709" w:type="dxa"/>
            <w:tcBorders>
              <w:top w:val="single" w:sz="4" w:space="0" w:color="auto"/>
              <w:left w:val="single" w:sz="4" w:space="0" w:color="auto"/>
              <w:bottom w:val="single" w:sz="4" w:space="0" w:color="auto"/>
              <w:right w:val="single" w:sz="4" w:space="0" w:color="auto"/>
            </w:tcBorders>
          </w:tcPr>
          <w:p w14:paraId="31D087DF" w14:textId="77777777" w:rsidR="00544C81" w:rsidRPr="00DE6E1A" w:rsidRDefault="00544C81" w:rsidP="00BA26C1">
            <w:pPr>
              <w:pStyle w:val="af1"/>
              <w:numPr>
                <w:ilvl w:val="0"/>
                <w:numId w:val="6"/>
              </w:numPr>
              <w:spacing w:after="0" w:line="240" w:lineRule="auto"/>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14:paraId="27F9530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Каргашова Аида Даутовна</w:t>
            </w:r>
          </w:p>
        </w:tc>
        <w:tc>
          <w:tcPr>
            <w:tcW w:w="1560" w:type="dxa"/>
            <w:tcBorders>
              <w:top w:val="single" w:sz="4" w:space="0" w:color="auto"/>
              <w:left w:val="nil"/>
              <w:bottom w:val="single" w:sz="4" w:space="0" w:color="auto"/>
              <w:right w:val="single" w:sz="4" w:space="0" w:color="auto"/>
            </w:tcBorders>
            <w:hideMark/>
          </w:tcPr>
          <w:p w14:paraId="22F1F5F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06.04.1982</w:t>
            </w:r>
          </w:p>
        </w:tc>
        <w:tc>
          <w:tcPr>
            <w:tcW w:w="992" w:type="dxa"/>
            <w:tcBorders>
              <w:top w:val="single" w:sz="4" w:space="0" w:color="auto"/>
              <w:left w:val="nil"/>
              <w:bottom w:val="single" w:sz="4" w:space="0" w:color="auto"/>
              <w:right w:val="single" w:sz="4" w:space="0" w:color="auto"/>
            </w:tcBorders>
            <w:hideMark/>
          </w:tcPr>
          <w:p w14:paraId="3774CC98"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жоғары</w:t>
            </w:r>
          </w:p>
        </w:tc>
        <w:tc>
          <w:tcPr>
            <w:tcW w:w="1985" w:type="dxa"/>
            <w:tcBorders>
              <w:top w:val="single" w:sz="4" w:space="0" w:color="auto"/>
              <w:left w:val="nil"/>
              <w:bottom w:val="single" w:sz="4" w:space="0" w:color="auto"/>
              <w:right w:val="single" w:sz="4" w:space="0" w:color="auto"/>
            </w:tcBorders>
            <w:hideMark/>
          </w:tcPr>
          <w:p w14:paraId="16D9C198"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Математика мұғалімі</w:t>
            </w:r>
          </w:p>
        </w:tc>
        <w:tc>
          <w:tcPr>
            <w:tcW w:w="993" w:type="dxa"/>
            <w:tcBorders>
              <w:top w:val="single" w:sz="4" w:space="0" w:color="auto"/>
              <w:left w:val="single" w:sz="4" w:space="0" w:color="auto"/>
              <w:bottom w:val="single" w:sz="4" w:space="0" w:color="auto"/>
              <w:right w:val="single" w:sz="4" w:space="0" w:color="auto"/>
            </w:tcBorders>
            <w:hideMark/>
          </w:tcPr>
          <w:p w14:paraId="3AE4A243"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0</w:t>
            </w:r>
          </w:p>
        </w:tc>
        <w:tc>
          <w:tcPr>
            <w:tcW w:w="1558" w:type="dxa"/>
            <w:tcBorders>
              <w:top w:val="single" w:sz="4" w:space="0" w:color="auto"/>
              <w:left w:val="single" w:sz="4" w:space="0" w:color="auto"/>
              <w:bottom w:val="single" w:sz="4" w:space="0" w:color="auto"/>
              <w:right w:val="single" w:sz="4" w:space="0" w:color="auto"/>
            </w:tcBorders>
            <w:hideMark/>
          </w:tcPr>
          <w:p w14:paraId="7031A719"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87785736055</w:t>
            </w:r>
          </w:p>
        </w:tc>
      </w:tr>
      <w:tr w:rsidR="00544C81" w:rsidRPr="00DE6E1A" w14:paraId="7D80984B" w14:textId="77777777" w:rsidTr="00A35F8F">
        <w:tc>
          <w:tcPr>
            <w:tcW w:w="709" w:type="dxa"/>
            <w:tcBorders>
              <w:top w:val="single" w:sz="4" w:space="0" w:color="auto"/>
              <w:left w:val="single" w:sz="4" w:space="0" w:color="auto"/>
              <w:bottom w:val="single" w:sz="4" w:space="0" w:color="auto"/>
              <w:right w:val="single" w:sz="4" w:space="0" w:color="auto"/>
            </w:tcBorders>
          </w:tcPr>
          <w:p w14:paraId="43E56ED1" w14:textId="77777777" w:rsidR="00544C81" w:rsidRPr="00DE6E1A" w:rsidRDefault="00544C81" w:rsidP="00BA26C1">
            <w:pPr>
              <w:pStyle w:val="af1"/>
              <w:numPr>
                <w:ilvl w:val="0"/>
                <w:numId w:val="6"/>
              </w:numPr>
              <w:spacing w:after="0" w:line="240" w:lineRule="auto"/>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14:paraId="53D923C9"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Жолдасбекова Г</w:t>
            </w:r>
            <w:r w:rsidRPr="00DE6E1A">
              <w:rPr>
                <w:rFonts w:ascii="Times New Roman" w:hAnsi="Times New Roman" w:cs="Times New Roman"/>
                <w:lang w:val="kk-KZ"/>
              </w:rPr>
              <w:t>үлнұр Мырзаханқызы</w:t>
            </w:r>
          </w:p>
        </w:tc>
        <w:tc>
          <w:tcPr>
            <w:tcW w:w="1560" w:type="dxa"/>
            <w:tcBorders>
              <w:top w:val="single" w:sz="4" w:space="0" w:color="auto"/>
              <w:left w:val="nil"/>
              <w:bottom w:val="single" w:sz="4" w:space="0" w:color="auto"/>
              <w:right w:val="single" w:sz="4" w:space="0" w:color="auto"/>
            </w:tcBorders>
            <w:hideMark/>
          </w:tcPr>
          <w:p w14:paraId="4C3ECA6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15.09.1997</w:t>
            </w:r>
          </w:p>
        </w:tc>
        <w:tc>
          <w:tcPr>
            <w:tcW w:w="992" w:type="dxa"/>
            <w:tcBorders>
              <w:top w:val="single" w:sz="4" w:space="0" w:color="auto"/>
              <w:left w:val="nil"/>
              <w:bottom w:val="single" w:sz="4" w:space="0" w:color="auto"/>
              <w:right w:val="single" w:sz="4" w:space="0" w:color="auto"/>
            </w:tcBorders>
            <w:hideMark/>
          </w:tcPr>
          <w:p w14:paraId="1FE6EED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жоғары</w:t>
            </w:r>
          </w:p>
        </w:tc>
        <w:tc>
          <w:tcPr>
            <w:tcW w:w="1985" w:type="dxa"/>
            <w:tcBorders>
              <w:top w:val="single" w:sz="4" w:space="0" w:color="auto"/>
              <w:left w:val="nil"/>
              <w:bottom w:val="single" w:sz="4" w:space="0" w:color="auto"/>
              <w:right w:val="single" w:sz="4" w:space="0" w:color="auto"/>
            </w:tcBorders>
            <w:hideMark/>
          </w:tcPr>
          <w:p w14:paraId="796479E6"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Қазақ тілі мұғалімі</w:t>
            </w:r>
          </w:p>
        </w:tc>
        <w:tc>
          <w:tcPr>
            <w:tcW w:w="993" w:type="dxa"/>
            <w:tcBorders>
              <w:top w:val="single" w:sz="4" w:space="0" w:color="auto"/>
              <w:left w:val="single" w:sz="4" w:space="0" w:color="auto"/>
              <w:bottom w:val="single" w:sz="4" w:space="0" w:color="auto"/>
              <w:right w:val="single" w:sz="4" w:space="0" w:color="auto"/>
            </w:tcBorders>
            <w:hideMark/>
          </w:tcPr>
          <w:p w14:paraId="1EA572AE"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2</w:t>
            </w:r>
          </w:p>
        </w:tc>
        <w:tc>
          <w:tcPr>
            <w:tcW w:w="1558" w:type="dxa"/>
            <w:tcBorders>
              <w:top w:val="single" w:sz="4" w:space="0" w:color="auto"/>
              <w:left w:val="single" w:sz="4" w:space="0" w:color="auto"/>
              <w:bottom w:val="single" w:sz="4" w:space="0" w:color="auto"/>
              <w:right w:val="single" w:sz="4" w:space="0" w:color="auto"/>
            </w:tcBorders>
          </w:tcPr>
          <w:p w14:paraId="4C2D3615" w14:textId="77777777" w:rsidR="00544C81" w:rsidRPr="00DE6E1A" w:rsidRDefault="00544C81" w:rsidP="00DE6E1A">
            <w:pPr>
              <w:rPr>
                <w:rFonts w:ascii="Times New Roman" w:hAnsi="Times New Roman" w:cs="Times New Roman"/>
              </w:rPr>
            </w:pPr>
          </w:p>
        </w:tc>
      </w:tr>
    </w:tbl>
    <w:p w14:paraId="495F7F30" w14:textId="77777777" w:rsidR="00544C81" w:rsidRPr="004D4E4B" w:rsidRDefault="00544C81" w:rsidP="00DE6E1A">
      <w:pPr>
        <w:spacing w:after="0" w:line="240" w:lineRule="auto"/>
        <w:contextualSpacing/>
        <w:jc w:val="both"/>
        <w:rPr>
          <w:rFonts w:ascii="Times New Roman" w:eastAsia="Times New Roman" w:hAnsi="Times New Roman" w:cs="Times New Roman"/>
          <w:b/>
          <w:sz w:val="28"/>
          <w:szCs w:val="28"/>
          <w:lang w:val="kk-KZ"/>
        </w:rPr>
      </w:pPr>
    </w:p>
    <w:p w14:paraId="6F9F3DB6" w14:textId="77777777" w:rsidR="00544C81" w:rsidRPr="004D4E4B" w:rsidRDefault="00544C81" w:rsidP="00DE6E1A">
      <w:pPr>
        <w:shd w:val="clear" w:color="auto" w:fill="FFFFFF"/>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rPr>
        <w:t xml:space="preserve">Жас </w:t>
      </w:r>
      <w:r w:rsidRPr="004D4E4B">
        <w:rPr>
          <w:rFonts w:ascii="Times New Roman" w:hAnsi="Times New Roman" w:cs="Times New Roman"/>
          <w:b/>
          <w:sz w:val="28"/>
          <w:szCs w:val="28"/>
          <w:lang w:val="kk-KZ"/>
        </w:rPr>
        <w:t>мамандардың</w:t>
      </w:r>
      <w:r w:rsidRPr="004D4E4B">
        <w:rPr>
          <w:rFonts w:ascii="Times New Roman" w:hAnsi="Times New Roman" w:cs="Times New Roman"/>
          <w:b/>
          <w:sz w:val="28"/>
          <w:szCs w:val="28"/>
        </w:rPr>
        <w:t xml:space="preserve"> жетістіктері</w:t>
      </w:r>
    </w:p>
    <w:p w14:paraId="4B0F50D3" w14:textId="77777777" w:rsidR="00544C81" w:rsidRPr="004D4E4B" w:rsidRDefault="00544C81" w:rsidP="00DE6E1A">
      <w:pPr>
        <w:shd w:val="clear" w:color="auto" w:fill="FFFFFF"/>
        <w:spacing w:after="0" w:line="240" w:lineRule="auto"/>
        <w:jc w:val="center"/>
        <w:rPr>
          <w:rFonts w:ascii="Times New Roman" w:hAnsi="Times New Roman" w:cs="Times New Roman"/>
          <w:b/>
          <w:sz w:val="28"/>
          <w:szCs w:val="28"/>
          <w:lang w:val="kk-KZ"/>
        </w:rPr>
      </w:pPr>
    </w:p>
    <w:tbl>
      <w:tblPr>
        <w:tblStyle w:val="a5"/>
        <w:tblW w:w="10060" w:type="dxa"/>
        <w:tblLook w:val="04A0" w:firstRow="1" w:lastRow="0" w:firstColumn="1" w:lastColumn="0" w:noHBand="0" w:noVBand="1"/>
      </w:tblPr>
      <w:tblGrid>
        <w:gridCol w:w="2352"/>
        <w:gridCol w:w="3787"/>
        <w:gridCol w:w="3921"/>
      </w:tblGrid>
      <w:tr w:rsidR="00544C81" w:rsidRPr="00DE6E1A" w14:paraId="5741C776" w14:textId="77777777" w:rsidTr="00941A8B">
        <w:tc>
          <w:tcPr>
            <w:tcW w:w="2352" w:type="dxa"/>
            <w:tcBorders>
              <w:top w:val="single" w:sz="4" w:space="0" w:color="auto"/>
              <w:left w:val="single" w:sz="4" w:space="0" w:color="auto"/>
              <w:bottom w:val="single" w:sz="4" w:space="0" w:color="auto"/>
              <w:right w:val="single" w:sz="4" w:space="0" w:color="auto"/>
            </w:tcBorders>
            <w:hideMark/>
          </w:tcPr>
          <w:p w14:paraId="259C8319" w14:textId="4935F857" w:rsidR="00544C81" w:rsidRPr="00DE6E1A" w:rsidRDefault="00DE6E1A" w:rsidP="00DE6E1A">
            <w:pPr>
              <w:jc w:val="center"/>
              <w:rPr>
                <w:rFonts w:ascii="Times New Roman" w:eastAsia="Times New Roman" w:hAnsi="Times New Roman" w:cs="Times New Roman"/>
                <w:b/>
                <w:bCs/>
                <w:lang w:val="kk-KZ"/>
              </w:rPr>
            </w:pPr>
            <w:r w:rsidRPr="00DE6E1A">
              <w:rPr>
                <w:rFonts w:ascii="Times New Roman" w:eastAsia="Times New Roman" w:hAnsi="Times New Roman" w:cs="Times New Roman"/>
                <w:b/>
                <w:bCs/>
                <w:lang w:val="kk-KZ"/>
              </w:rPr>
              <w:t>Педагогтың аты</w:t>
            </w:r>
            <w:r w:rsidRPr="00DE6E1A">
              <w:rPr>
                <w:rFonts w:ascii="Times New Roman" w:eastAsia="Times New Roman" w:hAnsi="Times New Roman" w:cs="Times New Roman"/>
                <w:b/>
                <w:bCs/>
                <w:lang w:val="ru-RU"/>
              </w:rPr>
              <w:t>-</w:t>
            </w:r>
            <w:r w:rsidRPr="00DE6E1A">
              <w:rPr>
                <w:rFonts w:ascii="Times New Roman" w:eastAsia="Times New Roman" w:hAnsi="Times New Roman" w:cs="Times New Roman"/>
                <w:b/>
                <w:bCs/>
                <w:lang w:val="kk-KZ"/>
              </w:rPr>
              <w:t>жөні</w:t>
            </w:r>
          </w:p>
        </w:tc>
        <w:tc>
          <w:tcPr>
            <w:tcW w:w="3787" w:type="dxa"/>
            <w:tcBorders>
              <w:top w:val="single" w:sz="4" w:space="0" w:color="auto"/>
              <w:left w:val="single" w:sz="4" w:space="0" w:color="auto"/>
              <w:bottom w:val="single" w:sz="4" w:space="0" w:color="auto"/>
              <w:right w:val="single" w:sz="4" w:space="0" w:color="auto"/>
            </w:tcBorders>
            <w:hideMark/>
          </w:tcPr>
          <w:p w14:paraId="005E24C3" w14:textId="71A2AC05" w:rsidR="00544C81" w:rsidRPr="00DE6E1A" w:rsidRDefault="00DE6E1A" w:rsidP="00DE6E1A">
            <w:pPr>
              <w:jc w:val="center"/>
              <w:rPr>
                <w:rFonts w:ascii="Times New Roman" w:eastAsia="Times New Roman" w:hAnsi="Times New Roman" w:cs="Times New Roman"/>
                <w:b/>
                <w:bCs/>
                <w:lang w:val="kk-KZ"/>
              </w:rPr>
            </w:pPr>
            <w:r w:rsidRPr="00DE6E1A">
              <w:rPr>
                <w:rFonts w:ascii="Times New Roman" w:eastAsia="Times New Roman" w:hAnsi="Times New Roman" w:cs="Times New Roman"/>
                <w:b/>
                <w:bCs/>
                <w:lang w:val="kk-KZ"/>
              </w:rPr>
              <w:t>Жетістігі</w:t>
            </w:r>
          </w:p>
        </w:tc>
        <w:tc>
          <w:tcPr>
            <w:tcW w:w="3921" w:type="dxa"/>
            <w:tcBorders>
              <w:top w:val="single" w:sz="4" w:space="0" w:color="auto"/>
              <w:left w:val="single" w:sz="4" w:space="0" w:color="auto"/>
              <w:bottom w:val="single" w:sz="4" w:space="0" w:color="auto"/>
              <w:right w:val="single" w:sz="4" w:space="0" w:color="auto"/>
            </w:tcBorders>
            <w:hideMark/>
          </w:tcPr>
          <w:p w14:paraId="36B4F5AD" w14:textId="167396EB" w:rsidR="00544C81" w:rsidRPr="00DE6E1A" w:rsidRDefault="00DE6E1A" w:rsidP="00DE6E1A">
            <w:pPr>
              <w:jc w:val="center"/>
              <w:rPr>
                <w:rFonts w:ascii="Times New Roman" w:eastAsia="Times New Roman" w:hAnsi="Times New Roman" w:cs="Times New Roman"/>
                <w:b/>
                <w:bCs/>
                <w:lang w:val="kk-KZ"/>
              </w:rPr>
            </w:pPr>
            <w:r w:rsidRPr="00DE6E1A">
              <w:rPr>
                <w:rFonts w:ascii="Times New Roman" w:eastAsia="Times New Roman" w:hAnsi="Times New Roman" w:cs="Times New Roman"/>
                <w:b/>
                <w:bCs/>
                <w:lang w:val="kk-KZ"/>
              </w:rPr>
              <w:t>Оқушының аты</w:t>
            </w:r>
            <w:r w:rsidRPr="00DE6E1A">
              <w:rPr>
                <w:rFonts w:ascii="Times New Roman" w:eastAsia="Times New Roman" w:hAnsi="Times New Roman" w:cs="Times New Roman"/>
                <w:b/>
                <w:bCs/>
                <w:lang w:val="ru-RU"/>
              </w:rPr>
              <w:t>-</w:t>
            </w:r>
            <w:r w:rsidRPr="00DE6E1A">
              <w:rPr>
                <w:rFonts w:ascii="Times New Roman" w:eastAsia="Times New Roman" w:hAnsi="Times New Roman" w:cs="Times New Roman"/>
                <w:b/>
                <w:bCs/>
                <w:lang w:val="kk-KZ"/>
              </w:rPr>
              <w:t>жөні</w:t>
            </w:r>
          </w:p>
        </w:tc>
      </w:tr>
      <w:tr w:rsidR="00544C81" w:rsidRPr="00DE6E1A" w14:paraId="3A2BCBF5" w14:textId="77777777" w:rsidTr="00941A8B">
        <w:trPr>
          <w:trHeight w:val="2224"/>
        </w:trPr>
        <w:tc>
          <w:tcPr>
            <w:tcW w:w="2352" w:type="dxa"/>
            <w:tcBorders>
              <w:top w:val="single" w:sz="4" w:space="0" w:color="auto"/>
              <w:left w:val="single" w:sz="4" w:space="0" w:color="auto"/>
              <w:bottom w:val="single" w:sz="4" w:space="0" w:color="auto"/>
              <w:right w:val="single" w:sz="4" w:space="0" w:color="auto"/>
            </w:tcBorders>
            <w:hideMark/>
          </w:tcPr>
          <w:p w14:paraId="118DEB63"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Тайтолеуууова Мадина Зейнуллакызы</w:t>
            </w:r>
          </w:p>
        </w:tc>
        <w:tc>
          <w:tcPr>
            <w:tcW w:w="3787" w:type="dxa"/>
            <w:tcBorders>
              <w:top w:val="single" w:sz="4" w:space="0" w:color="auto"/>
              <w:left w:val="single" w:sz="4" w:space="0" w:color="auto"/>
              <w:bottom w:val="single" w:sz="4" w:space="0" w:color="auto"/>
              <w:right w:val="single" w:sz="4" w:space="0" w:color="auto"/>
            </w:tcBorders>
          </w:tcPr>
          <w:p w14:paraId="0C8BEF90"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1. Алгыс хат 2024 "«Біртұтас тәрбие» бағдарламасын жүзеге асыру аясында</w:t>
            </w:r>
          </w:p>
          <w:p w14:paraId="6F721C6F"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3-11 сынып оқушыларына арналған ағылшын тіліндегі театрландырылған</w:t>
            </w:r>
          </w:p>
          <w:p w14:paraId="07B9C637"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бейне қойылымдар Республикалық байқауда</w:t>
            </w:r>
          </w:p>
        </w:tc>
        <w:tc>
          <w:tcPr>
            <w:tcW w:w="3921" w:type="dxa"/>
            <w:tcBorders>
              <w:top w:val="single" w:sz="4" w:space="0" w:color="auto"/>
              <w:left w:val="single" w:sz="4" w:space="0" w:color="auto"/>
              <w:bottom w:val="single" w:sz="4" w:space="0" w:color="auto"/>
              <w:right w:val="single" w:sz="4" w:space="0" w:color="auto"/>
            </w:tcBorders>
          </w:tcPr>
          <w:p w14:paraId="7CF5D111"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1.Недоступенко Милана 3Б</w:t>
            </w:r>
          </w:p>
          <w:p w14:paraId="7D627601"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Грамота, ағылшын тілінен "Дарын"</w:t>
            </w:r>
            <w:r w:rsidRPr="00DE6E1A">
              <w:rPr>
                <w:rFonts w:ascii="Times New Roman" w:eastAsia="Times New Roman" w:hAnsi="Times New Roman" w:cs="Times New Roman"/>
                <w:lang w:val="kk-KZ"/>
              </w:rPr>
              <w:t xml:space="preserve"> </w:t>
            </w:r>
            <w:r w:rsidRPr="00DE6E1A">
              <w:rPr>
                <w:rFonts w:ascii="Times New Roman" w:eastAsia="Times New Roman" w:hAnsi="Times New Roman" w:cs="Times New Roman"/>
              </w:rPr>
              <w:t>қалалық олимпиадасы</w:t>
            </w:r>
          </w:p>
          <w:p w14:paraId="4555F5E1"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2.Терхоева Ямина  3Б класс Олимпиада Акбота</w:t>
            </w:r>
          </w:p>
          <w:p w14:paraId="0DC699C6"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 xml:space="preserve">1 </w:t>
            </w:r>
            <w:r w:rsidRPr="00DE6E1A">
              <w:rPr>
                <w:rFonts w:ascii="Times New Roman" w:eastAsia="Times New Roman" w:hAnsi="Times New Roman" w:cs="Times New Roman"/>
                <w:lang w:val="kk-KZ"/>
              </w:rPr>
              <w:t>орын</w:t>
            </w:r>
            <w:r w:rsidRPr="00DE6E1A">
              <w:rPr>
                <w:rFonts w:ascii="Times New Roman" w:eastAsia="Times New Roman" w:hAnsi="Times New Roman" w:cs="Times New Roman"/>
              </w:rPr>
              <w:t xml:space="preserve"> </w:t>
            </w:r>
          </w:p>
          <w:p w14:paraId="1705FD06"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3.</w:t>
            </w:r>
            <w:r w:rsidRPr="00DE6E1A">
              <w:rPr>
                <w:rFonts w:ascii="Times New Roman" w:eastAsia="Times New Roman" w:hAnsi="Times New Roman" w:cs="Times New Roman"/>
                <w:lang w:val="kk-KZ"/>
              </w:rPr>
              <w:t xml:space="preserve"> </w:t>
            </w:r>
            <w:r w:rsidRPr="00DE6E1A">
              <w:rPr>
                <w:rFonts w:ascii="Times New Roman" w:eastAsia="Times New Roman" w:hAnsi="Times New Roman" w:cs="Times New Roman"/>
              </w:rPr>
              <w:t>Башенов Асан 3Д."Мы</w:t>
            </w:r>
            <w:r w:rsidRPr="00DE6E1A">
              <w:rPr>
                <w:rFonts w:ascii="Times New Roman" w:eastAsia="Times New Roman" w:hAnsi="Times New Roman" w:cs="Times New Roman"/>
                <w:lang w:val="kk-KZ"/>
              </w:rPr>
              <w:t>ң</w:t>
            </w:r>
            <w:r w:rsidRPr="00DE6E1A">
              <w:rPr>
                <w:rFonts w:ascii="Times New Roman" w:eastAsia="Times New Roman" w:hAnsi="Times New Roman" w:cs="Times New Roman"/>
              </w:rPr>
              <w:t xml:space="preserve"> бала" </w:t>
            </w:r>
            <w:r w:rsidRPr="00DE6E1A">
              <w:rPr>
                <w:rFonts w:ascii="Times New Roman" w:eastAsia="Times New Roman" w:hAnsi="Times New Roman" w:cs="Times New Roman"/>
                <w:lang w:val="kk-KZ"/>
              </w:rPr>
              <w:t xml:space="preserve">ағылшын тілінен </w:t>
            </w:r>
            <w:r w:rsidRPr="00DE6E1A">
              <w:rPr>
                <w:rFonts w:ascii="Times New Roman" w:eastAsia="Times New Roman" w:hAnsi="Times New Roman" w:cs="Times New Roman"/>
              </w:rPr>
              <w:t>олимпиада, 1</w:t>
            </w:r>
            <w:r w:rsidRPr="00DE6E1A">
              <w:rPr>
                <w:rFonts w:ascii="Times New Roman" w:eastAsia="Times New Roman" w:hAnsi="Times New Roman" w:cs="Times New Roman"/>
                <w:lang w:val="kk-KZ"/>
              </w:rPr>
              <w:t xml:space="preserve"> орын</w:t>
            </w:r>
            <w:r w:rsidRPr="00DE6E1A">
              <w:rPr>
                <w:rFonts w:ascii="Times New Roman" w:eastAsia="Times New Roman" w:hAnsi="Times New Roman" w:cs="Times New Roman"/>
              </w:rPr>
              <w:t xml:space="preserve"> </w:t>
            </w:r>
          </w:p>
          <w:p w14:paraId="5BC89C94"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4.Быков Артем 3Д "Мы</w:t>
            </w:r>
            <w:r w:rsidRPr="00DE6E1A">
              <w:rPr>
                <w:rFonts w:ascii="Times New Roman" w:eastAsia="Times New Roman" w:hAnsi="Times New Roman" w:cs="Times New Roman"/>
                <w:lang w:val="kk-KZ"/>
              </w:rPr>
              <w:t>ң</w:t>
            </w:r>
            <w:r w:rsidRPr="00DE6E1A">
              <w:rPr>
                <w:rFonts w:ascii="Times New Roman" w:eastAsia="Times New Roman" w:hAnsi="Times New Roman" w:cs="Times New Roman"/>
              </w:rPr>
              <w:t xml:space="preserve"> бала" </w:t>
            </w:r>
            <w:r w:rsidRPr="00DE6E1A">
              <w:rPr>
                <w:rFonts w:ascii="Times New Roman" w:eastAsia="Times New Roman" w:hAnsi="Times New Roman" w:cs="Times New Roman"/>
                <w:lang w:val="kk-KZ"/>
              </w:rPr>
              <w:t xml:space="preserve">ағылшын тілінен </w:t>
            </w:r>
            <w:r w:rsidRPr="00DE6E1A">
              <w:rPr>
                <w:rFonts w:ascii="Times New Roman" w:eastAsia="Times New Roman" w:hAnsi="Times New Roman" w:cs="Times New Roman"/>
              </w:rPr>
              <w:t>олимпиада, 1</w:t>
            </w:r>
            <w:r w:rsidRPr="00DE6E1A">
              <w:rPr>
                <w:rFonts w:ascii="Times New Roman" w:eastAsia="Times New Roman" w:hAnsi="Times New Roman" w:cs="Times New Roman"/>
                <w:lang w:val="kk-KZ"/>
              </w:rPr>
              <w:t xml:space="preserve"> орын</w:t>
            </w:r>
            <w:r w:rsidRPr="00DE6E1A">
              <w:rPr>
                <w:rFonts w:ascii="Times New Roman" w:eastAsia="Times New Roman" w:hAnsi="Times New Roman" w:cs="Times New Roman"/>
              </w:rPr>
              <w:t xml:space="preserve"> </w:t>
            </w:r>
          </w:p>
        </w:tc>
      </w:tr>
      <w:tr w:rsidR="00544C81" w:rsidRPr="00DE6E1A" w14:paraId="06E43D47" w14:textId="77777777" w:rsidTr="00941A8B">
        <w:tc>
          <w:tcPr>
            <w:tcW w:w="2352" w:type="dxa"/>
            <w:tcBorders>
              <w:top w:val="single" w:sz="4" w:space="0" w:color="auto"/>
              <w:left w:val="single" w:sz="4" w:space="0" w:color="auto"/>
              <w:bottom w:val="single" w:sz="4" w:space="0" w:color="auto"/>
              <w:right w:val="single" w:sz="4" w:space="0" w:color="auto"/>
            </w:tcBorders>
            <w:hideMark/>
          </w:tcPr>
          <w:p w14:paraId="3D3C48F3"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Макенова Айгерим Алибеккызы</w:t>
            </w:r>
          </w:p>
        </w:tc>
        <w:tc>
          <w:tcPr>
            <w:tcW w:w="3787" w:type="dxa"/>
            <w:tcBorders>
              <w:top w:val="single" w:sz="4" w:space="0" w:color="auto"/>
              <w:left w:val="single" w:sz="4" w:space="0" w:color="auto"/>
              <w:bottom w:val="single" w:sz="4" w:space="0" w:color="auto"/>
              <w:right w:val="single" w:sz="4" w:space="0" w:color="auto"/>
            </w:tcBorders>
          </w:tcPr>
          <w:p w14:paraId="4CC76F0A" w14:textId="77777777" w:rsidR="00544C81" w:rsidRPr="00DE6E1A" w:rsidRDefault="00544C81" w:rsidP="00DE6E1A">
            <w:pPr>
              <w:rPr>
                <w:rFonts w:ascii="Times New Roman" w:hAnsi="Times New Roman" w:cs="Times New Roman"/>
                <w:lang w:val="kk-KZ"/>
              </w:rPr>
            </w:pPr>
            <w:r w:rsidRPr="00DE6E1A">
              <w:rPr>
                <w:rFonts w:ascii="Times New Roman" w:eastAsia="Times New Roman" w:hAnsi="Times New Roman" w:cs="Times New Roman"/>
              </w:rPr>
              <w:t>1.</w:t>
            </w:r>
            <w:r w:rsidRPr="00DE6E1A">
              <w:rPr>
                <w:rFonts w:ascii="Times New Roman" w:hAnsi="Times New Roman" w:cs="Times New Roman"/>
                <w:lang w:val="kk-KZ"/>
              </w:rPr>
              <w:t xml:space="preserve"> “Дарынды балаларға - талантты ұстаз” - Мұғалімдерге арналған республикалық олимпиаданың қалалық кезеңінде 3 орын</w:t>
            </w:r>
          </w:p>
          <w:p w14:paraId="19FBA787" w14:textId="77777777" w:rsidR="00544C81" w:rsidRPr="00DE6E1A" w:rsidRDefault="00544C81" w:rsidP="00DE6E1A">
            <w:pPr>
              <w:rPr>
                <w:rFonts w:ascii="Times New Roman" w:eastAsia="Times New Roman" w:hAnsi="Times New Roman" w:cs="Times New Roman"/>
                <w:lang w:val="kk-KZ"/>
              </w:rPr>
            </w:pPr>
          </w:p>
        </w:tc>
        <w:tc>
          <w:tcPr>
            <w:tcW w:w="3921" w:type="dxa"/>
            <w:tcBorders>
              <w:top w:val="single" w:sz="4" w:space="0" w:color="auto"/>
              <w:left w:val="single" w:sz="4" w:space="0" w:color="auto"/>
              <w:bottom w:val="single" w:sz="4" w:space="0" w:color="auto"/>
              <w:right w:val="single" w:sz="4" w:space="0" w:color="auto"/>
            </w:tcBorders>
          </w:tcPr>
          <w:p w14:paraId="6656B82A"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1.Серікбек Адия “Kazakhstan speaks English” – мектеп деңгейі 2 орын.</w:t>
            </w:r>
          </w:p>
          <w:p w14:paraId="27E40019"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2.Тілеу Аяна“Kazakhstan speaks English” - мектеп деңгейі 3 орын.</w:t>
            </w:r>
          </w:p>
          <w:p w14:paraId="70E47494" w14:textId="6998C075"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 xml:space="preserve">3.Тойшыбек Саян I орын оқушылар мен </w:t>
            </w:r>
            <w:r w:rsidR="00443F56" w:rsidRPr="00DE6E1A">
              <w:rPr>
                <w:rFonts w:ascii="Times New Roman" w:hAnsi="Times New Roman" w:cs="Times New Roman"/>
                <w:lang w:val="kk-KZ"/>
              </w:rPr>
              <w:t xml:space="preserve">оқушы </w:t>
            </w:r>
            <w:r w:rsidRPr="00DE6E1A">
              <w:rPr>
                <w:rFonts w:ascii="Times New Roman" w:hAnsi="Times New Roman" w:cs="Times New Roman"/>
                <w:lang w:val="kk-KZ"/>
              </w:rPr>
              <w:t>терге арналған "Мың бала" І Республикалық пәндік олимпиадасы</w:t>
            </w:r>
          </w:p>
          <w:p w14:paraId="07594622" w14:textId="77777777" w:rsidR="00544C81" w:rsidRPr="00DE6E1A" w:rsidRDefault="00544C81" w:rsidP="00DE6E1A">
            <w:pPr>
              <w:rPr>
                <w:rFonts w:ascii="Times New Roman" w:eastAsia="Times New Roman" w:hAnsi="Times New Roman" w:cs="Times New Roman"/>
                <w:lang w:val="kk-KZ"/>
              </w:rPr>
            </w:pPr>
          </w:p>
        </w:tc>
      </w:tr>
      <w:tr w:rsidR="00544C81" w:rsidRPr="00DE6E1A" w14:paraId="2424DC6F" w14:textId="77777777" w:rsidTr="00941A8B">
        <w:tc>
          <w:tcPr>
            <w:tcW w:w="2352" w:type="dxa"/>
            <w:tcBorders>
              <w:top w:val="single" w:sz="4" w:space="0" w:color="auto"/>
              <w:left w:val="single" w:sz="4" w:space="0" w:color="auto"/>
              <w:bottom w:val="single" w:sz="4" w:space="0" w:color="auto"/>
              <w:right w:val="single" w:sz="4" w:space="0" w:color="auto"/>
            </w:tcBorders>
            <w:hideMark/>
          </w:tcPr>
          <w:p w14:paraId="7D0F85BC" w14:textId="77777777" w:rsidR="00544C81" w:rsidRPr="00DE6E1A" w:rsidRDefault="00544C81" w:rsidP="00DE6E1A">
            <w:pPr>
              <w:rPr>
                <w:rFonts w:ascii="Times New Roman" w:eastAsia="Times New Roman" w:hAnsi="Times New Roman" w:cs="Times New Roman"/>
              </w:rPr>
            </w:pPr>
            <w:r w:rsidRPr="00DE6E1A">
              <w:rPr>
                <w:rFonts w:ascii="Times New Roman" w:hAnsi="Times New Roman" w:cs="Times New Roman"/>
              </w:rPr>
              <w:t xml:space="preserve">Ибраева Валерия Раминовна </w:t>
            </w:r>
          </w:p>
        </w:tc>
        <w:tc>
          <w:tcPr>
            <w:tcW w:w="3787" w:type="dxa"/>
            <w:tcBorders>
              <w:top w:val="single" w:sz="4" w:space="0" w:color="auto"/>
              <w:left w:val="single" w:sz="4" w:space="0" w:color="auto"/>
              <w:bottom w:val="single" w:sz="4" w:space="0" w:color="auto"/>
              <w:right w:val="single" w:sz="4" w:space="0" w:color="auto"/>
            </w:tcBorders>
          </w:tcPr>
          <w:p w14:paraId="578A7F4C"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1.«Дарынды балалар</w:t>
            </w:r>
            <w:r w:rsidRPr="00DE6E1A">
              <w:rPr>
                <w:rFonts w:ascii="Times New Roman" w:eastAsia="Times New Roman" w:hAnsi="Times New Roman" w:cs="Times New Roman"/>
                <w:lang w:val="kk-KZ"/>
              </w:rPr>
              <w:t xml:space="preserve">ға </w:t>
            </w:r>
            <w:r w:rsidRPr="00DE6E1A">
              <w:rPr>
                <w:rFonts w:ascii="Times New Roman" w:eastAsia="Times New Roman" w:hAnsi="Times New Roman" w:cs="Times New Roman"/>
              </w:rPr>
              <w:t>-</w:t>
            </w:r>
            <w:r w:rsidRPr="00DE6E1A">
              <w:rPr>
                <w:rFonts w:ascii="Times New Roman" w:eastAsia="Times New Roman" w:hAnsi="Times New Roman" w:cs="Times New Roman"/>
                <w:lang w:val="kk-KZ"/>
              </w:rPr>
              <w:t>талантты ұстаз</w:t>
            </w:r>
            <w:r w:rsidRPr="00DE6E1A">
              <w:rPr>
                <w:rFonts w:ascii="Times New Roman" w:eastAsia="Times New Roman" w:hAnsi="Times New Roman" w:cs="Times New Roman"/>
              </w:rPr>
              <w:t>»- Республикалық педагогикалық олимпиада. Сертификат</w:t>
            </w:r>
          </w:p>
          <w:p w14:paraId="77426624"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2.«Дарынды балалар</w:t>
            </w:r>
            <w:r w:rsidRPr="00DE6E1A">
              <w:rPr>
                <w:rFonts w:ascii="Times New Roman" w:eastAsia="Times New Roman" w:hAnsi="Times New Roman" w:cs="Times New Roman"/>
                <w:lang w:val="kk-KZ"/>
              </w:rPr>
              <w:t xml:space="preserve">ға </w:t>
            </w:r>
            <w:r w:rsidRPr="00DE6E1A">
              <w:rPr>
                <w:rFonts w:ascii="Times New Roman" w:eastAsia="Times New Roman" w:hAnsi="Times New Roman" w:cs="Times New Roman"/>
              </w:rPr>
              <w:t>-</w:t>
            </w:r>
            <w:r w:rsidRPr="00DE6E1A">
              <w:rPr>
                <w:rFonts w:ascii="Times New Roman" w:eastAsia="Times New Roman" w:hAnsi="Times New Roman" w:cs="Times New Roman"/>
                <w:lang w:val="kk-KZ"/>
              </w:rPr>
              <w:t>талантты ұстаз</w:t>
            </w:r>
            <w:r w:rsidRPr="00DE6E1A">
              <w:rPr>
                <w:rFonts w:ascii="Times New Roman" w:eastAsia="Times New Roman" w:hAnsi="Times New Roman" w:cs="Times New Roman"/>
              </w:rPr>
              <w:t>»- Республикалық педагогикалық олимпиада</w:t>
            </w:r>
            <w:r w:rsidRPr="00DE6E1A">
              <w:rPr>
                <w:rFonts w:ascii="Times New Roman" w:eastAsia="Times New Roman" w:hAnsi="Times New Roman" w:cs="Times New Roman"/>
                <w:lang w:val="kk-KZ"/>
              </w:rPr>
              <w:t xml:space="preserve">. </w:t>
            </w:r>
            <w:r w:rsidRPr="00DE6E1A">
              <w:rPr>
                <w:rFonts w:ascii="Times New Roman" w:eastAsia="Times New Roman" w:hAnsi="Times New Roman" w:cs="Times New Roman"/>
              </w:rPr>
              <w:t>Грамота</w:t>
            </w:r>
          </w:p>
          <w:p w14:paraId="4955639F"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3. Алгыс хат 2024 "«Біртұтас тәрбие» бағдарламасын жүзеге асыру аясында</w:t>
            </w:r>
          </w:p>
          <w:p w14:paraId="6BDB9E01"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3-11 сынып оқушыларына арналған ағылшын тіліндегі театрландырылған</w:t>
            </w:r>
          </w:p>
          <w:p w14:paraId="634984FF"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бейне қойылымдар Республикалық байқауда</w:t>
            </w:r>
          </w:p>
        </w:tc>
        <w:tc>
          <w:tcPr>
            <w:tcW w:w="3921" w:type="dxa"/>
            <w:tcBorders>
              <w:top w:val="single" w:sz="4" w:space="0" w:color="auto"/>
              <w:left w:val="single" w:sz="4" w:space="0" w:color="auto"/>
              <w:bottom w:val="single" w:sz="4" w:space="0" w:color="auto"/>
              <w:right w:val="single" w:sz="4" w:space="0" w:color="auto"/>
            </w:tcBorders>
          </w:tcPr>
          <w:p w14:paraId="16801590" w14:textId="67BD0BDC"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 xml:space="preserve">1.Муратов Таир 1 орын, оқушылар мен </w:t>
            </w:r>
            <w:r w:rsidR="00443F56" w:rsidRPr="00DE6E1A">
              <w:rPr>
                <w:rFonts w:ascii="Times New Roman" w:hAnsi="Times New Roman" w:cs="Times New Roman"/>
                <w:lang w:val="kk-KZ"/>
              </w:rPr>
              <w:t xml:space="preserve">оқушы </w:t>
            </w:r>
            <w:r w:rsidRPr="00DE6E1A">
              <w:rPr>
                <w:rFonts w:ascii="Times New Roman" w:hAnsi="Times New Roman" w:cs="Times New Roman"/>
                <w:lang w:val="kk-KZ"/>
              </w:rPr>
              <w:t>терге арналған "Мың бала" І Республикалық пәндік олимпиадасы.</w:t>
            </w:r>
          </w:p>
          <w:p w14:paraId="4AC7F081" w14:textId="0674E00F" w:rsidR="00544C81" w:rsidRPr="00DE6E1A" w:rsidRDefault="00544C81" w:rsidP="00DE6E1A">
            <w:pPr>
              <w:rPr>
                <w:rFonts w:ascii="Times New Roman" w:hAnsi="Times New Roman" w:cs="Times New Roman"/>
                <w:lang w:val="kk-KZ"/>
              </w:rPr>
            </w:pPr>
            <w:r w:rsidRPr="00DE6E1A">
              <w:rPr>
                <w:rFonts w:ascii="Times New Roman" w:eastAsia="Times New Roman" w:hAnsi="Times New Roman" w:cs="Times New Roman"/>
                <w:lang w:val="kk-KZ"/>
              </w:rPr>
              <w:t xml:space="preserve">2.Асатуллаева Нозли 1 орын, оқушылар мен </w:t>
            </w:r>
            <w:r w:rsidR="00443F56" w:rsidRPr="00DE6E1A">
              <w:rPr>
                <w:rFonts w:ascii="Times New Roman" w:eastAsia="Times New Roman" w:hAnsi="Times New Roman" w:cs="Times New Roman"/>
                <w:lang w:val="kk-KZ"/>
              </w:rPr>
              <w:t xml:space="preserve">оқушы </w:t>
            </w:r>
            <w:r w:rsidRPr="00DE6E1A">
              <w:rPr>
                <w:rFonts w:ascii="Times New Roman" w:eastAsia="Times New Roman" w:hAnsi="Times New Roman" w:cs="Times New Roman"/>
                <w:lang w:val="kk-KZ"/>
              </w:rPr>
              <w:t>терге арналған "Мың бала" І Республикалық пәндік олимпиадасы.</w:t>
            </w:r>
          </w:p>
          <w:p w14:paraId="736271B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3.Тельнов Алексей 3 орын, «Акбота»</w:t>
            </w:r>
          </w:p>
          <w:p w14:paraId="22B21037" w14:textId="77777777" w:rsidR="00544C81" w:rsidRPr="00DE6E1A" w:rsidRDefault="00544C81" w:rsidP="00DE6E1A">
            <w:pPr>
              <w:rPr>
                <w:rFonts w:ascii="Times New Roman" w:eastAsia="Times New Roman" w:hAnsi="Times New Roman" w:cs="Times New Roman"/>
                <w:lang w:val="kk-KZ"/>
              </w:rPr>
            </w:pPr>
          </w:p>
        </w:tc>
      </w:tr>
      <w:tr w:rsidR="00544C81" w:rsidRPr="00DE6E1A" w14:paraId="2E325352" w14:textId="77777777" w:rsidTr="00941A8B">
        <w:tc>
          <w:tcPr>
            <w:tcW w:w="2352" w:type="dxa"/>
            <w:tcBorders>
              <w:top w:val="single" w:sz="4" w:space="0" w:color="auto"/>
              <w:left w:val="single" w:sz="4" w:space="0" w:color="auto"/>
              <w:bottom w:val="single" w:sz="4" w:space="0" w:color="auto"/>
              <w:right w:val="single" w:sz="4" w:space="0" w:color="auto"/>
            </w:tcBorders>
            <w:hideMark/>
          </w:tcPr>
          <w:p w14:paraId="3529489F" w14:textId="77777777" w:rsidR="00544C81" w:rsidRPr="00DE6E1A" w:rsidRDefault="00544C81" w:rsidP="00DE6E1A">
            <w:pPr>
              <w:rPr>
                <w:rFonts w:ascii="Times New Roman" w:eastAsia="Times New Roman" w:hAnsi="Times New Roman" w:cs="Times New Roman"/>
              </w:rPr>
            </w:pPr>
            <w:r w:rsidRPr="00DE6E1A">
              <w:rPr>
                <w:rFonts w:ascii="Times New Roman" w:hAnsi="Times New Roman" w:cs="Times New Roman"/>
              </w:rPr>
              <w:t>Аскарова Асыл Жангельдиновна</w:t>
            </w:r>
          </w:p>
        </w:tc>
        <w:tc>
          <w:tcPr>
            <w:tcW w:w="3787" w:type="dxa"/>
            <w:tcBorders>
              <w:top w:val="single" w:sz="4" w:space="0" w:color="auto"/>
              <w:left w:val="single" w:sz="4" w:space="0" w:color="auto"/>
              <w:bottom w:val="single" w:sz="4" w:space="0" w:color="auto"/>
              <w:right w:val="single" w:sz="4" w:space="0" w:color="auto"/>
            </w:tcBorders>
          </w:tcPr>
          <w:p w14:paraId="0BD3BB61" w14:textId="77777777" w:rsidR="00544C81" w:rsidRPr="00DE6E1A" w:rsidRDefault="00544C81" w:rsidP="00DE6E1A">
            <w:pPr>
              <w:rPr>
                <w:rFonts w:ascii="Times New Roman" w:eastAsia="Times New Roman" w:hAnsi="Times New Roman" w:cs="Times New Roman"/>
              </w:rPr>
            </w:pPr>
          </w:p>
        </w:tc>
        <w:tc>
          <w:tcPr>
            <w:tcW w:w="3921" w:type="dxa"/>
            <w:tcBorders>
              <w:top w:val="single" w:sz="4" w:space="0" w:color="auto"/>
              <w:left w:val="single" w:sz="4" w:space="0" w:color="auto"/>
              <w:bottom w:val="single" w:sz="4" w:space="0" w:color="auto"/>
              <w:right w:val="single" w:sz="4" w:space="0" w:color="auto"/>
            </w:tcBorders>
            <w:hideMark/>
          </w:tcPr>
          <w:p w14:paraId="54C833E1"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1.Мухаметкаир Аяулым, 1 «</w:t>
            </w:r>
            <w:r w:rsidRPr="00DE6E1A">
              <w:rPr>
                <w:rFonts w:ascii="Times New Roman" w:eastAsia="Times New Roman" w:hAnsi="Times New Roman" w:cs="Times New Roman"/>
                <w:lang w:val="kk-KZ"/>
              </w:rPr>
              <w:t>Ә» сынып,</w:t>
            </w:r>
            <w:r w:rsidRPr="00DE6E1A">
              <w:rPr>
                <w:rFonts w:ascii="Times New Roman" w:eastAsia="Times New Roman" w:hAnsi="Times New Roman" w:cs="Times New Roman"/>
              </w:rPr>
              <w:t xml:space="preserve"> 1 </w:t>
            </w:r>
            <w:r w:rsidRPr="00DE6E1A">
              <w:rPr>
                <w:rFonts w:ascii="Times New Roman" w:eastAsia="Times New Roman" w:hAnsi="Times New Roman" w:cs="Times New Roman"/>
                <w:lang w:val="kk-KZ"/>
              </w:rPr>
              <w:t xml:space="preserve">орын, </w:t>
            </w:r>
            <w:r w:rsidRPr="00DE6E1A">
              <w:rPr>
                <w:rFonts w:ascii="Times New Roman" w:eastAsia="Times New Roman" w:hAnsi="Times New Roman" w:cs="Times New Roman"/>
              </w:rPr>
              <w:t>«Акбота»</w:t>
            </w:r>
          </w:p>
          <w:p w14:paraId="1F7B2F0F"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2.Т</w:t>
            </w:r>
            <w:r w:rsidRPr="00DE6E1A">
              <w:rPr>
                <w:rFonts w:ascii="Times New Roman" w:eastAsia="Times New Roman" w:hAnsi="Times New Roman" w:cs="Times New Roman"/>
                <w:lang w:val="kk-KZ"/>
              </w:rPr>
              <w:t>ұ</w:t>
            </w:r>
            <w:r w:rsidRPr="00DE6E1A">
              <w:rPr>
                <w:rFonts w:ascii="Times New Roman" w:eastAsia="Times New Roman" w:hAnsi="Times New Roman" w:cs="Times New Roman"/>
              </w:rPr>
              <w:t xml:space="preserve">рғанбай Бахтияр 1 «Ә» </w:t>
            </w:r>
            <w:r w:rsidRPr="00DE6E1A">
              <w:rPr>
                <w:rFonts w:ascii="Times New Roman" w:eastAsia="Times New Roman" w:hAnsi="Times New Roman" w:cs="Times New Roman"/>
                <w:lang w:val="kk-KZ"/>
              </w:rPr>
              <w:t>сынып</w:t>
            </w:r>
            <w:r w:rsidRPr="00DE6E1A">
              <w:rPr>
                <w:rFonts w:ascii="Times New Roman" w:eastAsia="Times New Roman" w:hAnsi="Times New Roman" w:cs="Times New Roman"/>
              </w:rPr>
              <w:t xml:space="preserve"> , 1</w:t>
            </w:r>
            <w:r w:rsidRPr="00DE6E1A">
              <w:rPr>
                <w:rFonts w:ascii="Times New Roman" w:eastAsia="Times New Roman" w:hAnsi="Times New Roman" w:cs="Times New Roman"/>
                <w:lang w:val="kk-KZ"/>
              </w:rPr>
              <w:t xml:space="preserve"> орын</w:t>
            </w:r>
            <w:r w:rsidRPr="00DE6E1A">
              <w:rPr>
                <w:rFonts w:ascii="Times New Roman" w:eastAsia="Times New Roman" w:hAnsi="Times New Roman" w:cs="Times New Roman"/>
              </w:rPr>
              <w:t>, «Акбота»</w:t>
            </w:r>
          </w:p>
          <w:p w14:paraId="53C910A4"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 xml:space="preserve">3. Мухаметкаир Аяулым, </w:t>
            </w:r>
          </w:p>
          <w:p w14:paraId="63903446" w14:textId="77777777" w:rsidR="00544C81" w:rsidRPr="00DE6E1A" w:rsidRDefault="00544C81" w:rsidP="00DE6E1A">
            <w:pPr>
              <w:rPr>
                <w:rFonts w:ascii="Times New Roman" w:eastAsia="Times New Roman" w:hAnsi="Times New Roman" w:cs="Times New Roman"/>
                <w:lang w:val="kk-KZ"/>
              </w:rPr>
            </w:pPr>
            <w:r w:rsidRPr="00DE6E1A">
              <w:rPr>
                <w:rFonts w:ascii="Times New Roman" w:eastAsia="Times New Roman" w:hAnsi="Times New Roman" w:cs="Times New Roman"/>
              </w:rPr>
              <w:t xml:space="preserve">1 «Ә» </w:t>
            </w:r>
            <w:r w:rsidRPr="00DE6E1A">
              <w:rPr>
                <w:rFonts w:ascii="Times New Roman" w:eastAsia="Times New Roman" w:hAnsi="Times New Roman" w:cs="Times New Roman"/>
                <w:lang w:val="kk-KZ"/>
              </w:rPr>
              <w:t>сынып</w:t>
            </w:r>
            <w:r w:rsidRPr="00DE6E1A">
              <w:rPr>
                <w:rFonts w:ascii="Times New Roman" w:eastAsia="Times New Roman" w:hAnsi="Times New Roman" w:cs="Times New Roman"/>
              </w:rPr>
              <w:t xml:space="preserve"> , 2</w:t>
            </w:r>
            <w:r w:rsidRPr="00DE6E1A">
              <w:rPr>
                <w:rFonts w:ascii="Times New Roman" w:eastAsia="Times New Roman" w:hAnsi="Times New Roman" w:cs="Times New Roman"/>
                <w:lang w:val="kk-KZ"/>
              </w:rPr>
              <w:t xml:space="preserve"> орын</w:t>
            </w:r>
            <w:r w:rsidRPr="00DE6E1A">
              <w:rPr>
                <w:rFonts w:ascii="Times New Roman" w:eastAsia="Times New Roman" w:hAnsi="Times New Roman" w:cs="Times New Roman"/>
              </w:rPr>
              <w:t>, «Зерде»</w:t>
            </w:r>
            <w:r w:rsidRPr="00DE6E1A">
              <w:rPr>
                <w:rFonts w:ascii="Times New Roman" w:eastAsia="Times New Roman" w:hAnsi="Times New Roman" w:cs="Times New Roman"/>
                <w:lang w:val="kk-KZ"/>
              </w:rPr>
              <w:t xml:space="preserve"> халықаралық қашықтық олимпиадасы</w:t>
            </w:r>
          </w:p>
        </w:tc>
      </w:tr>
      <w:tr w:rsidR="00544C81" w:rsidRPr="00DE6E1A" w14:paraId="5FFD827A" w14:textId="77777777" w:rsidTr="00941A8B">
        <w:tc>
          <w:tcPr>
            <w:tcW w:w="2352" w:type="dxa"/>
            <w:tcBorders>
              <w:top w:val="single" w:sz="4" w:space="0" w:color="auto"/>
              <w:left w:val="single" w:sz="4" w:space="0" w:color="auto"/>
              <w:bottom w:val="single" w:sz="4" w:space="0" w:color="auto"/>
              <w:right w:val="single" w:sz="4" w:space="0" w:color="auto"/>
            </w:tcBorders>
            <w:hideMark/>
          </w:tcPr>
          <w:p w14:paraId="5BB34E39"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Жолдасбекова Гүлнұр Мырзаханқызы</w:t>
            </w:r>
          </w:p>
        </w:tc>
        <w:tc>
          <w:tcPr>
            <w:tcW w:w="3787" w:type="dxa"/>
            <w:tcBorders>
              <w:top w:val="single" w:sz="4" w:space="0" w:color="auto"/>
              <w:left w:val="single" w:sz="4" w:space="0" w:color="auto"/>
              <w:bottom w:val="single" w:sz="4" w:space="0" w:color="auto"/>
              <w:right w:val="single" w:sz="4" w:space="0" w:color="auto"/>
            </w:tcBorders>
          </w:tcPr>
          <w:p w14:paraId="08CCCDF5" w14:textId="77777777" w:rsidR="00544C81" w:rsidRPr="00DE6E1A" w:rsidRDefault="00544C81" w:rsidP="00DE6E1A">
            <w:pPr>
              <w:rPr>
                <w:rFonts w:ascii="Times New Roman" w:eastAsia="Times New Roman" w:hAnsi="Times New Roman" w:cs="Times New Roman"/>
              </w:rPr>
            </w:pPr>
          </w:p>
        </w:tc>
        <w:tc>
          <w:tcPr>
            <w:tcW w:w="3921" w:type="dxa"/>
            <w:tcBorders>
              <w:top w:val="single" w:sz="4" w:space="0" w:color="auto"/>
              <w:left w:val="single" w:sz="4" w:space="0" w:color="auto"/>
              <w:bottom w:val="single" w:sz="4" w:space="0" w:color="auto"/>
              <w:right w:val="single" w:sz="4" w:space="0" w:color="auto"/>
            </w:tcBorders>
            <w:hideMark/>
          </w:tcPr>
          <w:p w14:paraId="3405DD09" w14:textId="77777777" w:rsidR="00544C81" w:rsidRPr="00DE6E1A" w:rsidRDefault="00544C81" w:rsidP="00DE6E1A">
            <w:pPr>
              <w:rPr>
                <w:rFonts w:ascii="Times New Roman" w:eastAsia="Times New Roman" w:hAnsi="Times New Roman" w:cs="Times New Roman"/>
              </w:rPr>
            </w:pPr>
            <w:r w:rsidRPr="00DE6E1A">
              <w:rPr>
                <w:rFonts w:ascii="Times New Roman" w:eastAsia="Times New Roman" w:hAnsi="Times New Roman" w:cs="Times New Roman"/>
              </w:rPr>
              <w:t>1.Бектурганова Айдана -8</w:t>
            </w:r>
            <w:r w:rsidRPr="00DE6E1A">
              <w:rPr>
                <w:rFonts w:ascii="Times New Roman" w:eastAsia="Times New Roman" w:hAnsi="Times New Roman" w:cs="Times New Roman"/>
                <w:lang w:val="kk-KZ"/>
              </w:rPr>
              <w:t xml:space="preserve"> сынып</w:t>
            </w:r>
            <w:r w:rsidRPr="00DE6E1A">
              <w:rPr>
                <w:rFonts w:ascii="Times New Roman" w:eastAsia="Times New Roman" w:hAnsi="Times New Roman" w:cs="Times New Roman"/>
              </w:rPr>
              <w:t>, Әлихан Бөкейхановқа арналған</w:t>
            </w:r>
            <w:r w:rsidRPr="00DE6E1A">
              <w:rPr>
                <w:rFonts w:ascii="Times New Roman" w:eastAsia="Times New Roman" w:hAnsi="Times New Roman" w:cs="Times New Roman"/>
                <w:lang w:val="kk-KZ"/>
              </w:rPr>
              <w:t xml:space="preserve"> «Ұ</w:t>
            </w:r>
            <w:r w:rsidRPr="00DE6E1A">
              <w:rPr>
                <w:rFonts w:ascii="Times New Roman" w:eastAsia="Times New Roman" w:hAnsi="Times New Roman" w:cs="Times New Roman"/>
              </w:rPr>
              <w:t>лттық ұлы тұлға</w:t>
            </w:r>
            <w:r w:rsidRPr="00DE6E1A">
              <w:rPr>
                <w:rFonts w:ascii="Times New Roman" w:eastAsia="Times New Roman" w:hAnsi="Times New Roman" w:cs="Times New Roman"/>
                <w:lang w:val="kk-KZ"/>
              </w:rPr>
              <w:t xml:space="preserve">» </w:t>
            </w:r>
            <w:r w:rsidRPr="00DE6E1A">
              <w:rPr>
                <w:rFonts w:ascii="Times New Roman" w:eastAsia="Times New Roman" w:hAnsi="Times New Roman" w:cs="Times New Roman"/>
              </w:rPr>
              <w:t>қалалық байқауы</w:t>
            </w:r>
          </w:p>
        </w:tc>
      </w:tr>
    </w:tbl>
    <w:bookmarkEnd w:id="1"/>
    <w:p w14:paraId="1B8364DB" w14:textId="77777777" w:rsidR="00544C81" w:rsidRPr="004D4E4B" w:rsidRDefault="00544C81" w:rsidP="00DE6E1A">
      <w:pPr>
        <w:pStyle w:val="a3"/>
        <w:spacing w:before="0" w:beforeAutospacing="0" w:after="0" w:afterAutospacing="0"/>
        <w:ind w:firstLine="709"/>
        <w:rPr>
          <w:rStyle w:val="af3"/>
          <w:rFonts w:eastAsiaTheme="majorEastAsia"/>
          <w:sz w:val="28"/>
          <w:szCs w:val="28"/>
          <w:lang w:val="kk-KZ"/>
        </w:rPr>
      </w:pPr>
      <w:r w:rsidRPr="004D4E4B">
        <w:rPr>
          <w:rStyle w:val="af3"/>
          <w:rFonts w:eastAsiaTheme="majorEastAsia"/>
          <w:sz w:val="28"/>
          <w:szCs w:val="28"/>
          <w:lang w:val="kk-KZ"/>
        </w:rPr>
        <w:lastRenderedPageBreak/>
        <w:t>Қорытынды</w:t>
      </w:r>
      <w:r w:rsidRPr="004D4E4B">
        <w:rPr>
          <w:rStyle w:val="af3"/>
          <w:rFonts w:eastAsiaTheme="majorEastAsia"/>
          <w:sz w:val="28"/>
          <w:szCs w:val="28"/>
        </w:rPr>
        <w:t>:</w:t>
      </w:r>
    </w:p>
    <w:p w14:paraId="1AC0D391" w14:textId="77777777" w:rsidR="00544C81" w:rsidRPr="004D4E4B" w:rsidRDefault="00544C81" w:rsidP="00DE6E1A">
      <w:pPr>
        <w:pStyle w:val="a3"/>
        <w:spacing w:before="0" w:beforeAutospacing="0" w:after="0" w:afterAutospacing="0"/>
        <w:ind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Педагогтердің нәтижелері байқауларға қатысу және белсенді әдістемелік сүйемелдеу жылдам бейімделуді ғана емес, тиімділіктің өсуін де қамтамасыз ететіндігін көрсетеді.</w:t>
      </w:r>
    </w:p>
    <w:p w14:paraId="72812961" w14:textId="77777777" w:rsidR="00544C81" w:rsidRPr="004D4E4B" w:rsidRDefault="00544C81" w:rsidP="00DE6E1A">
      <w:pPr>
        <w:pStyle w:val="a3"/>
        <w:spacing w:before="0" w:beforeAutospacing="0" w:after="0" w:afterAutospacing="0"/>
        <w:ind w:firstLine="709"/>
        <w:jc w:val="both"/>
        <w:rPr>
          <w:rStyle w:val="af3"/>
          <w:rFonts w:eastAsiaTheme="majorEastAsia"/>
          <w:sz w:val="28"/>
          <w:szCs w:val="28"/>
          <w:lang w:val="kk-KZ"/>
        </w:rPr>
      </w:pPr>
      <w:r w:rsidRPr="004D4E4B">
        <w:rPr>
          <w:rStyle w:val="af3"/>
          <w:rFonts w:eastAsiaTheme="majorEastAsia"/>
          <w:sz w:val="28"/>
          <w:szCs w:val="28"/>
          <w:lang w:val="kk-KZ"/>
        </w:rPr>
        <w:t xml:space="preserve"> Қорытынды қорытындылар:</w:t>
      </w:r>
    </w:p>
    <w:p w14:paraId="601D67EC" w14:textId="77777777" w:rsidR="00544C81" w:rsidRPr="004D4E4B" w:rsidRDefault="00544C81" w:rsidP="00DE6E1A">
      <w:pPr>
        <w:pStyle w:val="a3"/>
        <w:spacing w:before="0" w:beforeAutospacing="0" w:after="0" w:afterAutospacing="0"/>
        <w:ind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1. Мектепте тәлімгерлік пен белсенді әдістемелік жұмысқа негізделген жас мамандарды қолдаудың тұрақты жүйесі қалыптасты.</w:t>
      </w:r>
    </w:p>
    <w:p w14:paraId="6328A1F9" w14:textId="77777777" w:rsidR="00544C81" w:rsidRPr="004D4E4B" w:rsidRDefault="00544C81" w:rsidP="00DE6E1A">
      <w:pPr>
        <w:pStyle w:val="a3"/>
        <w:spacing w:before="0" w:beforeAutospacing="0" w:after="0" w:afterAutospacing="0"/>
        <w:ind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2. Жас мұғалімдер мотивацияның жоғары деңгейін, жылдам интеграцияны және алғашқы кәсіби жетістіктерін көрсетеді.</w:t>
      </w:r>
    </w:p>
    <w:p w14:paraId="28DAB41C" w14:textId="77777777" w:rsidR="00544C81" w:rsidRPr="004D4E4B" w:rsidRDefault="00544C81" w:rsidP="00DE6E1A">
      <w:pPr>
        <w:pStyle w:val="a3"/>
        <w:spacing w:before="0" w:beforeAutospacing="0" w:after="0" w:afterAutospacing="0"/>
        <w:ind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3. Мектеп әкімшілігі жас мамандар санының көбеюіне уақтылы жауап береді және олардың өсуін басқарудың тиімді құралдарын қалыптастырады.</w:t>
      </w:r>
    </w:p>
    <w:p w14:paraId="693C6A2A" w14:textId="77777777" w:rsidR="00544C81" w:rsidRPr="004D4E4B" w:rsidRDefault="00544C81" w:rsidP="00DE6E1A">
      <w:pPr>
        <w:pStyle w:val="a3"/>
        <w:spacing w:before="0" w:beforeAutospacing="0" w:after="0" w:afterAutospacing="0"/>
        <w:ind w:firstLine="709"/>
        <w:jc w:val="both"/>
        <w:rPr>
          <w:rStyle w:val="af3"/>
          <w:rFonts w:eastAsiaTheme="majorEastAsia"/>
          <w:sz w:val="28"/>
          <w:szCs w:val="28"/>
          <w:lang w:val="kk-KZ"/>
        </w:rPr>
      </w:pPr>
      <w:r w:rsidRPr="004D4E4B">
        <w:rPr>
          <w:rStyle w:val="af3"/>
          <w:rFonts w:eastAsiaTheme="majorEastAsia"/>
          <w:sz w:val="28"/>
          <w:szCs w:val="28"/>
          <w:lang w:val="kk-KZ"/>
        </w:rPr>
        <w:t>Ұсыныстар:</w:t>
      </w:r>
    </w:p>
    <w:p w14:paraId="4DC1BED9" w14:textId="77777777" w:rsidR="00544C81" w:rsidRPr="004D4E4B" w:rsidRDefault="00544C81" w:rsidP="00BA26C1">
      <w:pPr>
        <w:pStyle w:val="a3"/>
        <w:numPr>
          <w:ilvl w:val="0"/>
          <w:numId w:val="282"/>
        </w:numPr>
        <w:tabs>
          <w:tab w:val="left" w:pos="993"/>
        </w:tabs>
        <w:spacing w:before="0" w:beforeAutospacing="0" w:after="0" w:afterAutospacing="0"/>
        <w:ind w:left="0"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Тәжірибе бойынша саралауды ескере отырып, жас мұғалім мектебі (ШМУ) арқылы жыл сайынғы сүйемелдеуді жалғастыру.</w:t>
      </w:r>
    </w:p>
    <w:p w14:paraId="1CC372C3" w14:textId="77777777" w:rsidR="00544C81" w:rsidRPr="004D4E4B" w:rsidRDefault="00544C81" w:rsidP="00BA26C1">
      <w:pPr>
        <w:pStyle w:val="a3"/>
        <w:numPr>
          <w:ilvl w:val="0"/>
          <w:numId w:val="282"/>
        </w:numPr>
        <w:tabs>
          <w:tab w:val="left" w:pos="993"/>
        </w:tabs>
        <w:spacing w:before="0" w:beforeAutospacing="0" w:after="0" w:afterAutospacing="0"/>
        <w:ind w:left="0"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Даму кезеңдерін белгілей отырып, жас педагогтың портфолиосын енгізу.</w:t>
      </w:r>
    </w:p>
    <w:p w14:paraId="111653D9" w14:textId="77777777" w:rsidR="00544C81" w:rsidRPr="004D4E4B" w:rsidRDefault="00544C81" w:rsidP="00BA26C1">
      <w:pPr>
        <w:pStyle w:val="a3"/>
        <w:numPr>
          <w:ilvl w:val="0"/>
          <w:numId w:val="282"/>
        </w:numPr>
        <w:tabs>
          <w:tab w:val="left" w:pos="993"/>
        </w:tabs>
        <w:spacing w:before="0" w:beforeAutospacing="0" w:after="0" w:afterAutospacing="0"/>
        <w:ind w:left="0"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Жас мұғалімдердің НЗМ, ПШО, "Өрлеу" бағдарламаларына қатысуын қолдау және жобалық қызметке тарту.</w:t>
      </w:r>
    </w:p>
    <w:p w14:paraId="209B575E" w14:textId="77777777" w:rsidR="00544C81" w:rsidRPr="004D4E4B" w:rsidRDefault="00544C81" w:rsidP="00BA26C1">
      <w:pPr>
        <w:pStyle w:val="a3"/>
        <w:numPr>
          <w:ilvl w:val="0"/>
          <w:numId w:val="282"/>
        </w:numPr>
        <w:tabs>
          <w:tab w:val="left" w:pos="993"/>
        </w:tabs>
        <w:spacing w:before="0" w:beforeAutospacing="0" w:after="0" w:afterAutospacing="0"/>
        <w:ind w:left="0" w:firstLine="709"/>
        <w:jc w:val="both"/>
        <w:rPr>
          <w:rStyle w:val="af3"/>
          <w:rFonts w:eastAsiaTheme="majorEastAsia"/>
          <w:b w:val="0"/>
          <w:bCs w:val="0"/>
          <w:sz w:val="28"/>
          <w:szCs w:val="28"/>
          <w:lang w:val="kk-KZ"/>
        </w:rPr>
      </w:pPr>
      <w:r w:rsidRPr="004D4E4B">
        <w:rPr>
          <w:rStyle w:val="af3"/>
          <w:rFonts w:eastAsiaTheme="majorEastAsia"/>
          <w:b w:val="0"/>
          <w:bCs w:val="0"/>
          <w:sz w:val="28"/>
          <w:szCs w:val="28"/>
          <w:lang w:val="kk-KZ"/>
        </w:rPr>
        <w:t>Жас педагогтардың ішкі әдістемелік кейстері мен бейне сабақтарының базасын құру.</w:t>
      </w:r>
    </w:p>
    <w:p w14:paraId="02737915" w14:textId="77777777" w:rsidR="00544C81" w:rsidRPr="004D4E4B" w:rsidRDefault="00544C81" w:rsidP="00DE6E1A">
      <w:pPr>
        <w:pStyle w:val="a3"/>
        <w:spacing w:before="0" w:beforeAutospacing="0" w:after="0" w:afterAutospacing="0"/>
        <w:ind w:firstLine="709"/>
        <w:jc w:val="both"/>
        <w:rPr>
          <w:rStyle w:val="af3"/>
          <w:rFonts w:eastAsiaTheme="majorEastAsia"/>
          <w:b w:val="0"/>
          <w:bCs w:val="0"/>
          <w:sz w:val="28"/>
          <w:szCs w:val="28"/>
          <w:lang w:val="kk-KZ"/>
        </w:rPr>
      </w:pPr>
    </w:p>
    <w:p w14:paraId="22F8DC7E" w14:textId="77777777" w:rsidR="00544C81" w:rsidRPr="004D4E4B" w:rsidRDefault="00544C81" w:rsidP="00DE6E1A">
      <w:pPr>
        <w:pStyle w:val="a3"/>
        <w:spacing w:before="0" w:beforeAutospacing="0" w:after="0" w:afterAutospacing="0"/>
        <w:ind w:firstLine="709"/>
        <w:jc w:val="both"/>
        <w:rPr>
          <w:rStyle w:val="af3"/>
          <w:rFonts w:eastAsiaTheme="majorEastAsia"/>
          <w:b w:val="0"/>
          <w:bCs w:val="0"/>
          <w:sz w:val="28"/>
          <w:szCs w:val="28"/>
          <w:lang w:val="kk-KZ"/>
        </w:rPr>
      </w:pPr>
    </w:p>
    <w:p w14:paraId="402F9AA7" w14:textId="77777777" w:rsidR="00544C81" w:rsidRPr="004D4E4B" w:rsidRDefault="00544C81" w:rsidP="00DE6E1A">
      <w:pPr>
        <w:pStyle w:val="a3"/>
        <w:spacing w:before="0" w:beforeAutospacing="0" w:after="0" w:afterAutospacing="0"/>
        <w:ind w:firstLine="709"/>
        <w:jc w:val="center"/>
        <w:rPr>
          <w:rStyle w:val="af3"/>
          <w:rFonts w:eastAsiaTheme="majorEastAsia"/>
          <w:sz w:val="28"/>
          <w:szCs w:val="28"/>
          <w:lang w:val="kk-KZ"/>
        </w:rPr>
      </w:pPr>
      <w:r w:rsidRPr="004D4E4B">
        <w:rPr>
          <w:rStyle w:val="af3"/>
          <w:rFonts w:eastAsiaTheme="majorEastAsia"/>
          <w:sz w:val="28"/>
          <w:szCs w:val="28"/>
          <w:lang w:val="kk-KZ"/>
        </w:rPr>
        <w:t>2024-2025 оқу жылында қоса атқару шарттарында жұмыс істейтін педагогтер туралы мәліметтер</w:t>
      </w:r>
    </w:p>
    <w:p w14:paraId="7D4CD114" w14:textId="77777777" w:rsidR="00544C81" w:rsidRPr="004D4E4B" w:rsidRDefault="00544C81" w:rsidP="00DE6E1A">
      <w:pPr>
        <w:tabs>
          <w:tab w:val="left" w:pos="360"/>
          <w:tab w:val="left" w:pos="426"/>
        </w:tabs>
        <w:spacing w:after="0" w:line="240" w:lineRule="auto"/>
        <w:ind w:firstLine="567"/>
        <w:contextualSpacing/>
        <w:jc w:val="both"/>
        <w:rPr>
          <w:rFonts w:ascii="Times New Roman" w:eastAsia="Times New Roman" w:hAnsi="Times New Roman" w:cs="Times New Roman"/>
          <w:b/>
          <w:sz w:val="28"/>
          <w:szCs w:val="28"/>
          <w:lang w:val="kk-KZ"/>
        </w:rPr>
      </w:pPr>
    </w:p>
    <w:tbl>
      <w:tblPr>
        <w:tblW w:w="102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843"/>
        <w:gridCol w:w="1843"/>
        <w:gridCol w:w="2078"/>
        <w:gridCol w:w="1336"/>
      </w:tblGrid>
      <w:tr w:rsidR="00544C81" w:rsidRPr="00DE6E1A" w14:paraId="2CFDCB60" w14:textId="77777777" w:rsidTr="005956D5">
        <w:trPr>
          <w:trHeight w:val="628"/>
        </w:trPr>
        <w:tc>
          <w:tcPr>
            <w:tcW w:w="3121" w:type="dxa"/>
            <w:tcBorders>
              <w:top w:val="single" w:sz="4" w:space="0" w:color="auto"/>
              <w:left w:val="single" w:sz="4" w:space="0" w:color="auto"/>
              <w:bottom w:val="single" w:sz="4" w:space="0" w:color="auto"/>
              <w:right w:val="single" w:sz="4" w:space="0" w:color="auto"/>
            </w:tcBorders>
            <w:hideMark/>
          </w:tcPr>
          <w:p w14:paraId="06FDF95C"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Аты-жөні</w:t>
            </w:r>
          </w:p>
        </w:tc>
        <w:tc>
          <w:tcPr>
            <w:tcW w:w="1843" w:type="dxa"/>
            <w:tcBorders>
              <w:top w:val="single" w:sz="4" w:space="0" w:color="auto"/>
              <w:left w:val="single" w:sz="4" w:space="0" w:color="auto"/>
              <w:bottom w:val="single" w:sz="4" w:space="0" w:color="auto"/>
              <w:right w:val="single" w:sz="4" w:space="0" w:color="auto"/>
            </w:tcBorders>
            <w:hideMark/>
          </w:tcPr>
          <w:p w14:paraId="5853F318"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lang w:val="kk-KZ"/>
              </w:rPr>
              <w:t>Лауазымы</w:t>
            </w:r>
            <w:r w:rsidRPr="00DE6E1A">
              <w:rPr>
                <w:rFonts w:ascii="Times New Roman" w:eastAsia="Times New Roman" w:hAnsi="Times New Roman" w:cs="Times New Roman"/>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7A1D429"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Еңбек өтілі, оның ішінде осы мектепте</w:t>
            </w:r>
          </w:p>
        </w:tc>
        <w:tc>
          <w:tcPr>
            <w:tcW w:w="2078" w:type="dxa"/>
            <w:tcBorders>
              <w:top w:val="single" w:sz="4" w:space="0" w:color="auto"/>
              <w:left w:val="single" w:sz="4" w:space="0" w:color="auto"/>
              <w:bottom w:val="single" w:sz="4" w:space="0" w:color="auto"/>
              <w:right w:val="single" w:sz="4" w:space="0" w:color="auto"/>
            </w:tcBorders>
            <w:hideMark/>
          </w:tcPr>
          <w:p w14:paraId="0654E6B7"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0"/>
                <w:szCs w:val="20"/>
                <w:lang w:val="kk-KZ"/>
              </w:rPr>
            </w:pPr>
            <w:r w:rsidRPr="00DE6E1A">
              <w:rPr>
                <w:rFonts w:ascii="Times New Roman" w:eastAsia="Times New Roman" w:hAnsi="Times New Roman" w:cs="Times New Roman"/>
                <w:b/>
                <w:sz w:val="20"/>
                <w:szCs w:val="20"/>
                <w:lang w:val="kk-KZ"/>
              </w:rPr>
              <w:t>Санаты</w:t>
            </w:r>
          </w:p>
        </w:tc>
        <w:tc>
          <w:tcPr>
            <w:tcW w:w="1336" w:type="dxa"/>
            <w:tcBorders>
              <w:top w:val="single" w:sz="4" w:space="0" w:color="auto"/>
              <w:left w:val="single" w:sz="4" w:space="0" w:color="auto"/>
              <w:bottom w:val="single" w:sz="4" w:space="0" w:color="auto"/>
              <w:right w:val="single" w:sz="4" w:space="0" w:color="auto"/>
            </w:tcBorders>
            <w:hideMark/>
          </w:tcPr>
          <w:p w14:paraId="0223A857" w14:textId="77777777" w:rsidR="00544C81" w:rsidRPr="00DE6E1A" w:rsidRDefault="00544C81" w:rsidP="00DE6E1A">
            <w:pPr>
              <w:spacing w:after="0" w:line="240" w:lineRule="auto"/>
              <w:contextualSpacing/>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lang w:val="kk-KZ"/>
              </w:rPr>
              <w:t>Жүктемесі</w:t>
            </w:r>
            <w:r w:rsidRPr="00DE6E1A">
              <w:rPr>
                <w:rFonts w:ascii="Times New Roman" w:eastAsia="Times New Roman" w:hAnsi="Times New Roman" w:cs="Times New Roman"/>
                <w:b/>
                <w:sz w:val="20"/>
                <w:szCs w:val="20"/>
              </w:rPr>
              <w:t xml:space="preserve"> </w:t>
            </w:r>
          </w:p>
        </w:tc>
      </w:tr>
      <w:tr w:rsidR="00544C81" w:rsidRPr="00DE6E1A" w14:paraId="365C6A4B" w14:textId="77777777" w:rsidTr="005956D5">
        <w:trPr>
          <w:trHeight w:val="694"/>
        </w:trPr>
        <w:tc>
          <w:tcPr>
            <w:tcW w:w="3121" w:type="dxa"/>
            <w:tcBorders>
              <w:top w:val="single" w:sz="4" w:space="0" w:color="auto"/>
              <w:left w:val="single" w:sz="4" w:space="0" w:color="auto"/>
              <w:bottom w:val="single" w:sz="4" w:space="0" w:color="auto"/>
              <w:right w:val="single" w:sz="4" w:space="0" w:color="auto"/>
            </w:tcBorders>
            <w:vAlign w:val="center"/>
            <w:hideMark/>
          </w:tcPr>
          <w:p w14:paraId="1F6FFD71"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Иргибаева Меруерт Сабыровна</w:t>
            </w:r>
          </w:p>
        </w:tc>
        <w:tc>
          <w:tcPr>
            <w:tcW w:w="1843" w:type="dxa"/>
            <w:tcBorders>
              <w:top w:val="single" w:sz="4" w:space="0" w:color="auto"/>
              <w:left w:val="nil"/>
              <w:bottom w:val="single" w:sz="4" w:space="0" w:color="auto"/>
              <w:right w:val="single" w:sz="4" w:space="0" w:color="auto"/>
            </w:tcBorders>
            <w:vAlign w:val="center"/>
            <w:hideMark/>
          </w:tcPr>
          <w:p w14:paraId="265AA12F"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val="kk-KZ" w:eastAsia="ru-RU"/>
              </w:rPr>
              <w:t>Информатика пәні мұғалімі</w:t>
            </w:r>
          </w:p>
        </w:tc>
        <w:tc>
          <w:tcPr>
            <w:tcW w:w="1843" w:type="dxa"/>
            <w:tcBorders>
              <w:top w:val="single" w:sz="4" w:space="0" w:color="auto"/>
              <w:left w:val="nil"/>
              <w:bottom w:val="single" w:sz="4" w:space="0" w:color="auto"/>
              <w:right w:val="single" w:sz="4" w:space="0" w:color="auto"/>
            </w:tcBorders>
            <w:vAlign w:val="center"/>
            <w:hideMark/>
          </w:tcPr>
          <w:p w14:paraId="7DE64656"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 xml:space="preserve">6 </w:t>
            </w:r>
            <w:r w:rsidRPr="00DE6E1A">
              <w:rPr>
                <w:rFonts w:ascii="Times New Roman" w:eastAsia="Times New Roman" w:hAnsi="Times New Roman" w:cs="Times New Roman"/>
                <w:sz w:val="20"/>
                <w:szCs w:val="20"/>
                <w:lang w:val="kk-KZ" w:eastAsia="ru-RU"/>
              </w:rPr>
              <w:t>жыл</w:t>
            </w:r>
            <w:r w:rsidRPr="00DE6E1A">
              <w:rPr>
                <w:rFonts w:ascii="Times New Roman" w:eastAsia="Times New Roman" w:hAnsi="Times New Roman" w:cs="Times New Roman"/>
                <w:sz w:val="20"/>
                <w:szCs w:val="20"/>
                <w:lang w:eastAsia="ru-RU"/>
              </w:rPr>
              <w:t xml:space="preserve"> 6 </w:t>
            </w:r>
            <w:r w:rsidRPr="00DE6E1A">
              <w:rPr>
                <w:rFonts w:ascii="Times New Roman" w:eastAsia="Times New Roman" w:hAnsi="Times New Roman" w:cs="Times New Roman"/>
                <w:sz w:val="20"/>
                <w:szCs w:val="20"/>
                <w:lang w:val="kk-KZ" w:eastAsia="ru-RU"/>
              </w:rPr>
              <w:t>ай</w:t>
            </w:r>
          </w:p>
        </w:tc>
        <w:tc>
          <w:tcPr>
            <w:tcW w:w="2078" w:type="dxa"/>
            <w:tcBorders>
              <w:top w:val="single" w:sz="4" w:space="0" w:color="auto"/>
              <w:left w:val="nil"/>
              <w:bottom w:val="single" w:sz="4" w:space="0" w:color="auto"/>
              <w:right w:val="single" w:sz="4" w:space="0" w:color="auto"/>
            </w:tcBorders>
            <w:vAlign w:val="center"/>
            <w:hideMark/>
          </w:tcPr>
          <w:p w14:paraId="06254F47"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val="kk-KZ" w:eastAsia="ru-RU"/>
              </w:rPr>
              <w:t>П</w:t>
            </w:r>
            <w:r w:rsidRPr="00DE6E1A">
              <w:rPr>
                <w:rFonts w:ascii="Times New Roman" w:eastAsia="Times New Roman" w:hAnsi="Times New Roman" w:cs="Times New Roman"/>
                <w:sz w:val="20"/>
                <w:szCs w:val="20"/>
                <w:lang w:eastAsia="ru-RU"/>
              </w:rPr>
              <w:t>едагог-модератор</w:t>
            </w:r>
          </w:p>
        </w:tc>
        <w:tc>
          <w:tcPr>
            <w:tcW w:w="1336" w:type="dxa"/>
            <w:tcBorders>
              <w:top w:val="single" w:sz="4" w:space="0" w:color="auto"/>
              <w:left w:val="nil"/>
              <w:bottom w:val="single" w:sz="4" w:space="0" w:color="auto"/>
              <w:right w:val="single" w:sz="4" w:space="0" w:color="auto"/>
            </w:tcBorders>
            <w:vAlign w:val="center"/>
            <w:hideMark/>
          </w:tcPr>
          <w:p w14:paraId="605EF7FC"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7</w:t>
            </w:r>
          </w:p>
        </w:tc>
      </w:tr>
      <w:tr w:rsidR="00544C81" w:rsidRPr="00DE6E1A" w14:paraId="3A767ED4" w14:textId="77777777" w:rsidTr="005956D5">
        <w:trPr>
          <w:trHeight w:val="548"/>
        </w:trPr>
        <w:tc>
          <w:tcPr>
            <w:tcW w:w="3121" w:type="dxa"/>
            <w:tcBorders>
              <w:top w:val="nil"/>
              <w:left w:val="single" w:sz="4" w:space="0" w:color="auto"/>
              <w:bottom w:val="single" w:sz="4" w:space="0" w:color="auto"/>
              <w:right w:val="single" w:sz="4" w:space="0" w:color="auto"/>
            </w:tcBorders>
            <w:vAlign w:val="center"/>
            <w:hideMark/>
          </w:tcPr>
          <w:p w14:paraId="1266A0BB"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Рамазанова Жанар Ермековна</w:t>
            </w:r>
          </w:p>
        </w:tc>
        <w:tc>
          <w:tcPr>
            <w:tcW w:w="1843" w:type="dxa"/>
            <w:tcBorders>
              <w:top w:val="nil"/>
              <w:left w:val="nil"/>
              <w:bottom w:val="single" w:sz="4" w:space="0" w:color="auto"/>
              <w:right w:val="single" w:sz="4" w:space="0" w:color="auto"/>
            </w:tcBorders>
            <w:vAlign w:val="center"/>
            <w:hideMark/>
          </w:tcPr>
          <w:p w14:paraId="0630E57A"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val="kk-KZ" w:eastAsia="ru-RU"/>
              </w:rPr>
              <w:t>Информатика пәні мұғалімі</w:t>
            </w:r>
          </w:p>
        </w:tc>
        <w:tc>
          <w:tcPr>
            <w:tcW w:w="1843" w:type="dxa"/>
            <w:tcBorders>
              <w:top w:val="single" w:sz="4" w:space="0" w:color="auto"/>
              <w:left w:val="nil"/>
              <w:bottom w:val="single" w:sz="4" w:space="0" w:color="auto"/>
              <w:right w:val="single" w:sz="4" w:space="0" w:color="auto"/>
            </w:tcBorders>
            <w:vAlign w:val="center"/>
            <w:hideMark/>
          </w:tcPr>
          <w:p w14:paraId="1CE02DFF"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eastAsia="ru-RU"/>
              </w:rPr>
              <w:t xml:space="preserve">23 </w:t>
            </w:r>
            <w:r w:rsidRPr="00DE6E1A">
              <w:rPr>
                <w:rFonts w:ascii="Times New Roman" w:eastAsia="Times New Roman" w:hAnsi="Times New Roman" w:cs="Times New Roman"/>
                <w:sz w:val="20"/>
                <w:szCs w:val="20"/>
                <w:lang w:val="kk-KZ" w:eastAsia="ru-RU"/>
              </w:rPr>
              <w:t>жыл</w:t>
            </w:r>
          </w:p>
        </w:tc>
        <w:tc>
          <w:tcPr>
            <w:tcW w:w="2078" w:type="dxa"/>
            <w:tcBorders>
              <w:top w:val="nil"/>
              <w:left w:val="nil"/>
              <w:bottom w:val="single" w:sz="4" w:space="0" w:color="auto"/>
              <w:right w:val="single" w:sz="4" w:space="0" w:color="auto"/>
            </w:tcBorders>
            <w:vAlign w:val="center"/>
            <w:hideMark/>
          </w:tcPr>
          <w:p w14:paraId="5F515DB6"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педагог-</w:t>
            </w:r>
            <w:r w:rsidRPr="00DE6E1A">
              <w:rPr>
                <w:rFonts w:ascii="Times New Roman" w:eastAsia="Times New Roman" w:hAnsi="Times New Roman" w:cs="Times New Roman"/>
                <w:sz w:val="20"/>
                <w:szCs w:val="20"/>
                <w:lang w:val="kk-KZ" w:eastAsia="ru-RU"/>
              </w:rPr>
              <w:t>сарапшы</w:t>
            </w:r>
          </w:p>
        </w:tc>
        <w:tc>
          <w:tcPr>
            <w:tcW w:w="1336" w:type="dxa"/>
            <w:tcBorders>
              <w:top w:val="nil"/>
              <w:left w:val="nil"/>
              <w:bottom w:val="single" w:sz="4" w:space="0" w:color="auto"/>
              <w:right w:val="single" w:sz="4" w:space="0" w:color="auto"/>
            </w:tcBorders>
            <w:vAlign w:val="center"/>
            <w:hideMark/>
          </w:tcPr>
          <w:p w14:paraId="4F84F34C"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6</w:t>
            </w:r>
          </w:p>
        </w:tc>
      </w:tr>
      <w:tr w:rsidR="00544C81" w:rsidRPr="00DE6E1A" w14:paraId="068D2631" w14:textId="77777777" w:rsidTr="005956D5">
        <w:trPr>
          <w:trHeight w:val="469"/>
        </w:trPr>
        <w:tc>
          <w:tcPr>
            <w:tcW w:w="3121" w:type="dxa"/>
            <w:tcBorders>
              <w:top w:val="nil"/>
              <w:left w:val="single" w:sz="4" w:space="0" w:color="auto"/>
              <w:bottom w:val="single" w:sz="4" w:space="0" w:color="auto"/>
              <w:right w:val="single" w:sz="4" w:space="0" w:color="auto"/>
            </w:tcBorders>
            <w:vAlign w:val="center"/>
            <w:hideMark/>
          </w:tcPr>
          <w:p w14:paraId="6EEC6B25"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Булегенова Марал Сериковна</w:t>
            </w:r>
          </w:p>
        </w:tc>
        <w:tc>
          <w:tcPr>
            <w:tcW w:w="1843" w:type="dxa"/>
            <w:tcBorders>
              <w:top w:val="nil"/>
              <w:left w:val="nil"/>
              <w:bottom w:val="single" w:sz="4" w:space="0" w:color="auto"/>
              <w:right w:val="single" w:sz="4" w:space="0" w:color="auto"/>
            </w:tcBorders>
            <w:vAlign w:val="center"/>
            <w:hideMark/>
          </w:tcPr>
          <w:p w14:paraId="7ED76C5D"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val="kk-KZ" w:eastAsia="ru-RU"/>
              </w:rPr>
              <w:t>Көркем еңбек пәні мұғалімі</w:t>
            </w:r>
          </w:p>
        </w:tc>
        <w:tc>
          <w:tcPr>
            <w:tcW w:w="1843" w:type="dxa"/>
            <w:tcBorders>
              <w:top w:val="nil"/>
              <w:left w:val="nil"/>
              <w:bottom w:val="single" w:sz="4" w:space="0" w:color="auto"/>
              <w:right w:val="single" w:sz="4" w:space="0" w:color="auto"/>
            </w:tcBorders>
            <w:vAlign w:val="center"/>
            <w:hideMark/>
          </w:tcPr>
          <w:p w14:paraId="29652ACA"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eastAsia="ru-RU"/>
              </w:rPr>
              <w:t>10</w:t>
            </w:r>
            <w:r w:rsidRPr="00DE6E1A">
              <w:rPr>
                <w:rFonts w:ascii="Times New Roman" w:eastAsia="Times New Roman" w:hAnsi="Times New Roman" w:cs="Times New Roman"/>
                <w:sz w:val="20"/>
                <w:szCs w:val="20"/>
                <w:lang w:val="kk-KZ" w:eastAsia="ru-RU"/>
              </w:rPr>
              <w:t xml:space="preserve"> жыл</w:t>
            </w:r>
            <w:r w:rsidRPr="00DE6E1A">
              <w:rPr>
                <w:rFonts w:ascii="Times New Roman" w:eastAsia="Times New Roman" w:hAnsi="Times New Roman" w:cs="Times New Roman"/>
                <w:sz w:val="20"/>
                <w:szCs w:val="20"/>
                <w:lang w:eastAsia="ru-RU"/>
              </w:rPr>
              <w:br/>
              <w:t>2</w:t>
            </w:r>
            <w:r w:rsidRPr="00DE6E1A">
              <w:rPr>
                <w:rFonts w:ascii="Times New Roman" w:eastAsia="Times New Roman" w:hAnsi="Times New Roman" w:cs="Times New Roman"/>
                <w:sz w:val="20"/>
                <w:szCs w:val="20"/>
                <w:lang w:val="kk-KZ" w:eastAsia="ru-RU"/>
              </w:rPr>
              <w:t xml:space="preserve"> ай</w:t>
            </w:r>
            <w:r w:rsidRPr="00DE6E1A">
              <w:rPr>
                <w:rFonts w:ascii="Times New Roman" w:eastAsia="Times New Roman" w:hAnsi="Times New Roman" w:cs="Times New Roman"/>
                <w:sz w:val="20"/>
                <w:szCs w:val="20"/>
                <w:lang w:eastAsia="ru-RU"/>
              </w:rPr>
              <w:br/>
              <w:t>9</w:t>
            </w:r>
            <w:r w:rsidRPr="00DE6E1A">
              <w:rPr>
                <w:rFonts w:ascii="Times New Roman" w:eastAsia="Times New Roman" w:hAnsi="Times New Roman" w:cs="Times New Roman"/>
                <w:sz w:val="20"/>
                <w:szCs w:val="20"/>
                <w:lang w:val="kk-KZ" w:eastAsia="ru-RU"/>
              </w:rPr>
              <w:t xml:space="preserve"> күн</w:t>
            </w:r>
          </w:p>
        </w:tc>
        <w:tc>
          <w:tcPr>
            <w:tcW w:w="2078" w:type="dxa"/>
            <w:tcBorders>
              <w:top w:val="nil"/>
              <w:left w:val="nil"/>
              <w:bottom w:val="single" w:sz="4" w:space="0" w:color="auto"/>
              <w:right w:val="single" w:sz="4" w:space="0" w:color="auto"/>
            </w:tcBorders>
            <w:vAlign w:val="center"/>
            <w:hideMark/>
          </w:tcPr>
          <w:p w14:paraId="29275CBA"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Педагог-модератор</w:t>
            </w:r>
          </w:p>
        </w:tc>
        <w:tc>
          <w:tcPr>
            <w:tcW w:w="1336" w:type="dxa"/>
            <w:tcBorders>
              <w:top w:val="nil"/>
              <w:left w:val="nil"/>
              <w:bottom w:val="single" w:sz="4" w:space="0" w:color="auto"/>
              <w:right w:val="single" w:sz="4" w:space="0" w:color="auto"/>
            </w:tcBorders>
            <w:vAlign w:val="center"/>
            <w:hideMark/>
          </w:tcPr>
          <w:p w14:paraId="661D2123"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4</w:t>
            </w:r>
          </w:p>
        </w:tc>
      </w:tr>
      <w:tr w:rsidR="00544C81" w:rsidRPr="00DE6E1A" w14:paraId="0B34355A" w14:textId="77777777" w:rsidTr="005956D5">
        <w:trPr>
          <w:trHeight w:val="437"/>
        </w:trPr>
        <w:tc>
          <w:tcPr>
            <w:tcW w:w="3121" w:type="dxa"/>
            <w:tcBorders>
              <w:top w:val="nil"/>
              <w:left w:val="single" w:sz="4" w:space="0" w:color="auto"/>
              <w:bottom w:val="single" w:sz="4" w:space="0" w:color="auto"/>
              <w:right w:val="single" w:sz="4" w:space="0" w:color="auto"/>
            </w:tcBorders>
            <w:vAlign w:val="center"/>
            <w:hideMark/>
          </w:tcPr>
          <w:p w14:paraId="6FFEDD8B"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Давленов Елтай Кенжетаевич</w:t>
            </w:r>
          </w:p>
        </w:tc>
        <w:tc>
          <w:tcPr>
            <w:tcW w:w="1843" w:type="dxa"/>
            <w:tcBorders>
              <w:top w:val="nil"/>
              <w:left w:val="nil"/>
              <w:bottom w:val="single" w:sz="4" w:space="0" w:color="auto"/>
              <w:right w:val="single" w:sz="4" w:space="0" w:color="auto"/>
            </w:tcBorders>
            <w:vAlign w:val="center"/>
            <w:hideMark/>
          </w:tcPr>
          <w:p w14:paraId="1F862318"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val="kk-KZ" w:eastAsia="ru-RU"/>
              </w:rPr>
              <w:t>Жаһандық құзыреттілік пәні мұғалімі</w:t>
            </w:r>
          </w:p>
        </w:tc>
        <w:tc>
          <w:tcPr>
            <w:tcW w:w="1843" w:type="dxa"/>
            <w:tcBorders>
              <w:top w:val="nil"/>
              <w:left w:val="nil"/>
              <w:bottom w:val="single" w:sz="4" w:space="0" w:color="auto"/>
              <w:right w:val="single" w:sz="4" w:space="0" w:color="auto"/>
            </w:tcBorders>
            <w:vAlign w:val="center"/>
            <w:hideMark/>
          </w:tcPr>
          <w:p w14:paraId="77FD2476"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eastAsia="ru-RU"/>
              </w:rPr>
              <w:t> 8</w:t>
            </w:r>
            <w:r w:rsidRPr="00DE6E1A">
              <w:rPr>
                <w:rFonts w:ascii="Times New Roman" w:eastAsia="Times New Roman" w:hAnsi="Times New Roman" w:cs="Times New Roman"/>
                <w:sz w:val="20"/>
                <w:szCs w:val="20"/>
                <w:lang w:val="kk-KZ" w:eastAsia="ru-RU"/>
              </w:rPr>
              <w:t xml:space="preserve"> ай</w:t>
            </w:r>
          </w:p>
        </w:tc>
        <w:tc>
          <w:tcPr>
            <w:tcW w:w="2078" w:type="dxa"/>
            <w:tcBorders>
              <w:top w:val="nil"/>
              <w:left w:val="nil"/>
              <w:bottom w:val="single" w:sz="4" w:space="0" w:color="auto"/>
              <w:right w:val="single" w:sz="4" w:space="0" w:color="auto"/>
            </w:tcBorders>
            <w:vAlign w:val="center"/>
            <w:hideMark/>
          </w:tcPr>
          <w:p w14:paraId="456CAD6A"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 Педагог</w:t>
            </w:r>
          </w:p>
        </w:tc>
        <w:tc>
          <w:tcPr>
            <w:tcW w:w="1336" w:type="dxa"/>
            <w:tcBorders>
              <w:top w:val="nil"/>
              <w:left w:val="nil"/>
              <w:bottom w:val="single" w:sz="4" w:space="0" w:color="auto"/>
              <w:right w:val="single" w:sz="4" w:space="0" w:color="auto"/>
            </w:tcBorders>
            <w:vAlign w:val="center"/>
            <w:hideMark/>
          </w:tcPr>
          <w:p w14:paraId="7545A0BC"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7,5</w:t>
            </w:r>
          </w:p>
        </w:tc>
      </w:tr>
      <w:tr w:rsidR="00544C81" w:rsidRPr="00DE6E1A" w14:paraId="07EFB73E" w14:textId="77777777" w:rsidTr="005956D5">
        <w:trPr>
          <w:trHeight w:val="566"/>
        </w:trPr>
        <w:tc>
          <w:tcPr>
            <w:tcW w:w="3121" w:type="dxa"/>
            <w:tcBorders>
              <w:top w:val="nil"/>
              <w:left w:val="single" w:sz="4" w:space="0" w:color="auto"/>
              <w:bottom w:val="single" w:sz="4" w:space="0" w:color="auto"/>
              <w:right w:val="single" w:sz="4" w:space="0" w:color="auto"/>
            </w:tcBorders>
            <w:vAlign w:val="center"/>
            <w:hideMark/>
          </w:tcPr>
          <w:p w14:paraId="6CEF6448"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Керимтаева Сания</w:t>
            </w:r>
            <w:r w:rsidRPr="00DE6E1A">
              <w:rPr>
                <w:rFonts w:ascii="Times New Roman" w:eastAsia="Times New Roman" w:hAnsi="Times New Roman" w:cs="Times New Roman"/>
                <w:sz w:val="20"/>
                <w:szCs w:val="20"/>
                <w:lang w:val="kk-KZ" w:eastAsia="ru-RU"/>
              </w:rPr>
              <w:t xml:space="preserve"> </w:t>
            </w:r>
            <w:r w:rsidRPr="00DE6E1A">
              <w:rPr>
                <w:rFonts w:ascii="Times New Roman" w:eastAsia="Times New Roman" w:hAnsi="Times New Roman" w:cs="Times New Roman"/>
                <w:sz w:val="20"/>
                <w:szCs w:val="20"/>
                <w:lang w:eastAsia="ru-RU"/>
              </w:rPr>
              <w:t>Кайратбековна</w:t>
            </w:r>
          </w:p>
        </w:tc>
        <w:tc>
          <w:tcPr>
            <w:tcW w:w="1843" w:type="dxa"/>
            <w:tcBorders>
              <w:top w:val="nil"/>
              <w:left w:val="nil"/>
              <w:bottom w:val="single" w:sz="4" w:space="0" w:color="auto"/>
              <w:right w:val="single" w:sz="4" w:space="0" w:color="auto"/>
            </w:tcBorders>
            <w:vAlign w:val="center"/>
            <w:hideMark/>
          </w:tcPr>
          <w:p w14:paraId="36E70CE7"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val="kk-KZ" w:eastAsia="ru-RU"/>
              </w:rPr>
              <w:t>Информатика пәні мұғалімі</w:t>
            </w:r>
          </w:p>
        </w:tc>
        <w:tc>
          <w:tcPr>
            <w:tcW w:w="1843" w:type="dxa"/>
            <w:tcBorders>
              <w:top w:val="nil"/>
              <w:left w:val="nil"/>
              <w:bottom w:val="single" w:sz="4" w:space="0" w:color="auto"/>
              <w:right w:val="single" w:sz="4" w:space="0" w:color="auto"/>
            </w:tcBorders>
            <w:vAlign w:val="center"/>
            <w:hideMark/>
          </w:tcPr>
          <w:p w14:paraId="58E6BF60"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13</w:t>
            </w:r>
            <w:r w:rsidRPr="00DE6E1A">
              <w:rPr>
                <w:rFonts w:ascii="Times New Roman" w:eastAsia="Times New Roman" w:hAnsi="Times New Roman" w:cs="Times New Roman"/>
                <w:sz w:val="20"/>
                <w:szCs w:val="20"/>
                <w:lang w:val="kk-KZ" w:eastAsia="ru-RU"/>
              </w:rPr>
              <w:t xml:space="preserve"> жыл</w:t>
            </w:r>
            <w:r w:rsidRPr="00DE6E1A">
              <w:rPr>
                <w:rFonts w:ascii="Times New Roman" w:eastAsia="Times New Roman" w:hAnsi="Times New Roman" w:cs="Times New Roman"/>
                <w:sz w:val="20"/>
                <w:szCs w:val="20"/>
                <w:lang w:eastAsia="ru-RU"/>
              </w:rPr>
              <w:t xml:space="preserve"> 5 </w:t>
            </w:r>
            <w:r w:rsidRPr="00DE6E1A">
              <w:rPr>
                <w:rFonts w:ascii="Times New Roman" w:eastAsia="Times New Roman" w:hAnsi="Times New Roman" w:cs="Times New Roman"/>
                <w:sz w:val="20"/>
                <w:szCs w:val="20"/>
                <w:lang w:val="kk-KZ" w:eastAsia="ru-RU"/>
              </w:rPr>
              <w:t>ай</w:t>
            </w:r>
            <w:r w:rsidRPr="00DE6E1A">
              <w:rPr>
                <w:rFonts w:ascii="Times New Roman" w:eastAsia="Times New Roman" w:hAnsi="Times New Roman" w:cs="Times New Roman"/>
                <w:sz w:val="20"/>
                <w:szCs w:val="20"/>
                <w:lang w:eastAsia="ru-RU"/>
              </w:rPr>
              <w:t> </w:t>
            </w:r>
          </w:p>
        </w:tc>
        <w:tc>
          <w:tcPr>
            <w:tcW w:w="2078" w:type="dxa"/>
            <w:tcBorders>
              <w:top w:val="nil"/>
              <w:left w:val="nil"/>
              <w:bottom w:val="single" w:sz="4" w:space="0" w:color="auto"/>
              <w:right w:val="single" w:sz="4" w:space="0" w:color="auto"/>
            </w:tcBorders>
            <w:vAlign w:val="center"/>
            <w:hideMark/>
          </w:tcPr>
          <w:p w14:paraId="2748AE54"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 педагог-модератор</w:t>
            </w:r>
          </w:p>
        </w:tc>
        <w:tc>
          <w:tcPr>
            <w:tcW w:w="1336" w:type="dxa"/>
            <w:tcBorders>
              <w:top w:val="nil"/>
              <w:left w:val="nil"/>
              <w:bottom w:val="single" w:sz="4" w:space="0" w:color="auto"/>
              <w:right w:val="single" w:sz="4" w:space="0" w:color="auto"/>
            </w:tcBorders>
            <w:vAlign w:val="center"/>
            <w:hideMark/>
          </w:tcPr>
          <w:p w14:paraId="2A5487EF"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5</w:t>
            </w:r>
          </w:p>
        </w:tc>
      </w:tr>
      <w:tr w:rsidR="00544C81" w:rsidRPr="00DE6E1A" w14:paraId="162212FC" w14:textId="77777777" w:rsidTr="005956D5">
        <w:trPr>
          <w:trHeight w:val="582"/>
        </w:trPr>
        <w:tc>
          <w:tcPr>
            <w:tcW w:w="3121" w:type="dxa"/>
            <w:tcBorders>
              <w:top w:val="nil"/>
              <w:left w:val="single" w:sz="4" w:space="0" w:color="auto"/>
              <w:bottom w:val="single" w:sz="4" w:space="0" w:color="auto"/>
              <w:right w:val="single" w:sz="4" w:space="0" w:color="auto"/>
            </w:tcBorders>
            <w:vAlign w:val="center"/>
            <w:hideMark/>
          </w:tcPr>
          <w:p w14:paraId="125569B8"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Ижанов</w:t>
            </w:r>
            <w:r w:rsidRPr="00DE6E1A">
              <w:rPr>
                <w:rFonts w:ascii="Times New Roman" w:eastAsia="Times New Roman" w:hAnsi="Times New Roman" w:cs="Times New Roman"/>
                <w:sz w:val="20"/>
                <w:szCs w:val="20"/>
                <w:lang w:val="kk-KZ" w:eastAsia="ru-RU"/>
              </w:rPr>
              <w:t xml:space="preserve"> </w:t>
            </w:r>
            <w:r w:rsidRPr="00DE6E1A">
              <w:rPr>
                <w:rFonts w:ascii="Times New Roman" w:eastAsia="Times New Roman" w:hAnsi="Times New Roman" w:cs="Times New Roman"/>
                <w:sz w:val="20"/>
                <w:szCs w:val="20"/>
                <w:lang w:eastAsia="ru-RU"/>
              </w:rPr>
              <w:t>Баубек</w:t>
            </w:r>
            <w:r w:rsidRPr="00DE6E1A">
              <w:rPr>
                <w:rFonts w:ascii="Times New Roman" w:eastAsia="Times New Roman" w:hAnsi="Times New Roman" w:cs="Times New Roman"/>
                <w:sz w:val="20"/>
                <w:szCs w:val="20"/>
                <w:lang w:val="kk-KZ" w:eastAsia="ru-RU"/>
              </w:rPr>
              <w:t xml:space="preserve"> </w:t>
            </w:r>
            <w:r w:rsidRPr="00DE6E1A">
              <w:rPr>
                <w:rFonts w:ascii="Times New Roman" w:eastAsia="Times New Roman" w:hAnsi="Times New Roman" w:cs="Times New Roman"/>
                <w:sz w:val="20"/>
                <w:szCs w:val="20"/>
                <w:lang w:eastAsia="ru-RU"/>
              </w:rPr>
              <w:t>Байконырович</w:t>
            </w:r>
          </w:p>
        </w:tc>
        <w:tc>
          <w:tcPr>
            <w:tcW w:w="1843" w:type="dxa"/>
            <w:tcBorders>
              <w:top w:val="nil"/>
              <w:left w:val="nil"/>
              <w:bottom w:val="single" w:sz="4" w:space="0" w:color="auto"/>
              <w:right w:val="single" w:sz="4" w:space="0" w:color="auto"/>
            </w:tcBorders>
            <w:vAlign w:val="center"/>
            <w:hideMark/>
          </w:tcPr>
          <w:p w14:paraId="71C5610D"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val="kk-KZ" w:eastAsia="ru-RU"/>
              </w:rPr>
              <w:t>Көркем еңбек пәні мұғалімі</w:t>
            </w:r>
          </w:p>
        </w:tc>
        <w:tc>
          <w:tcPr>
            <w:tcW w:w="1843" w:type="dxa"/>
            <w:tcBorders>
              <w:top w:val="nil"/>
              <w:left w:val="nil"/>
              <w:bottom w:val="single" w:sz="4" w:space="0" w:color="auto"/>
              <w:right w:val="single" w:sz="4" w:space="0" w:color="auto"/>
            </w:tcBorders>
            <w:vAlign w:val="center"/>
            <w:hideMark/>
          </w:tcPr>
          <w:p w14:paraId="3C292C2E"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 xml:space="preserve"> 14 </w:t>
            </w:r>
            <w:r w:rsidRPr="00DE6E1A">
              <w:rPr>
                <w:rFonts w:ascii="Times New Roman" w:eastAsia="Times New Roman" w:hAnsi="Times New Roman" w:cs="Times New Roman"/>
                <w:sz w:val="20"/>
                <w:szCs w:val="20"/>
                <w:lang w:val="kk-KZ" w:eastAsia="ru-RU"/>
              </w:rPr>
              <w:t>жыл</w:t>
            </w:r>
            <w:r w:rsidRPr="00DE6E1A">
              <w:rPr>
                <w:rFonts w:ascii="Times New Roman" w:eastAsia="Times New Roman" w:hAnsi="Times New Roman" w:cs="Times New Roman"/>
                <w:sz w:val="20"/>
                <w:szCs w:val="20"/>
                <w:lang w:eastAsia="ru-RU"/>
              </w:rPr>
              <w:t xml:space="preserve"> 5 </w:t>
            </w:r>
            <w:r w:rsidRPr="00DE6E1A">
              <w:rPr>
                <w:rFonts w:ascii="Times New Roman" w:eastAsia="Times New Roman" w:hAnsi="Times New Roman" w:cs="Times New Roman"/>
                <w:sz w:val="20"/>
                <w:szCs w:val="20"/>
                <w:lang w:val="kk-KZ" w:eastAsia="ru-RU"/>
              </w:rPr>
              <w:t>ай</w:t>
            </w:r>
          </w:p>
        </w:tc>
        <w:tc>
          <w:tcPr>
            <w:tcW w:w="2078" w:type="dxa"/>
            <w:tcBorders>
              <w:top w:val="nil"/>
              <w:left w:val="nil"/>
              <w:bottom w:val="single" w:sz="4" w:space="0" w:color="auto"/>
              <w:right w:val="single" w:sz="4" w:space="0" w:color="auto"/>
            </w:tcBorders>
            <w:vAlign w:val="center"/>
            <w:hideMark/>
          </w:tcPr>
          <w:p w14:paraId="1290AF50"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педагог-</w:t>
            </w:r>
            <w:r w:rsidRPr="00DE6E1A">
              <w:rPr>
                <w:rFonts w:ascii="Times New Roman" w:eastAsia="Times New Roman" w:hAnsi="Times New Roman" w:cs="Times New Roman"/>
                <w:sz w:val="20"/>
                <w:szCs w:val="20"/>
                <w:lang w:val="kk-KZ" w:eastAsia="ru-RU"/>
              </w:rPr>
              <w:t>сарапшы</w:t>
            </w:r>
            <w:r w:rsidRPr="00DE6E1A">
              <w:rPr>
                <w:rFonts w:ascii="Times New Roman" w:eastAsia="Times New Roman" w:hAnsi="Times New Roman" w:cs="Times New Roman"/>
                <w:sz w:val="20"/>
                <w:szCs w:val="20"/>
                <w:lang w:eastAsia="ru-RU"/>
              </w:rPr>
              <w:t> </w:t>
            </w:r>
          </w:p>
        </w:tc>
        <w:tc>
          <w:tcPr>
            <w:tcW w:w="1336" w:type="dxa"/>
            <w:tcBorders>
              <w:top w:val="nil"/>
              <w:left w:val="nil"/>
              <w:bottom w:val="single" w:sz="4" w:space="0" w:color="auto"/>
              <w:right w:val="single" w:sz="4" w:space="0" w:color="auto"/>
            </w:tcBorders>
            <w:vAlign w:val="center"/>
            <w:hideMark/>
          </w:tcPr>
          <w:p w14:paraId="53A2584B"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4</w:t>
            </w:r>
          </w:p>
        </w:tc>
      </w:tr>
      <w:tr w:rsidR="00544C81" w:rsidRPr="00DE6E1A" w14:paraId="600D806D" w14:textId="77777777" w:rsidTr="005956D5">
        <w:trPr>
          <w:trHeight w:val="375"/>
        </w:trPr>
        <w:tc>
          <w:tcPr>
            <w:tcW w:w="3121" w:type="dxa"/>
            <w:tcBorders>
              <w:top w:val="nil"/>
              <w:left w:val="single" w:sz="4" w:space="0" w:color="auto"/>
              <w:bottom w:val="single" w:sz="4" w:space="0" w:color="auto"/>
              <w:right w:val="single" w:sz="4" w:space="0" w:color="auto"/>
            </w:tcBorders>
            <w:vAlign w:val="center"/>
            <w:hideMark/>
          </w:tcPr>
          <w:p w14:paraId="343F09F1"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Тургумбаева Алия Айтжумановна</w:t>
            </w:r>
          </w:p>
        </w:tc>
        <w:tc>
          <w:tcPr>
            <w:tcW w:w="1843" w:type="dxa"/>
            <w:tcBorders>
              <w:top w:val="nil"/>
              <w:left w:val="nil"/>
              <w:bottom w:val="single" w:sz="4" w:space="0" w:color="auto"/>
              <w:right w:val="single" w:sz="4" w:space="0" w:color="auto"/>
            </w:tcBorders>
            <w:vAlign w:val="center"/>
          </w:tcPr>
          <w:p w14:paraId="716D2576"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val="kk-KZ" w:eastAsia="ru-RU"/>
              </w:rPr>
              <w:t>Көркем еңбек пәні мұғалімі</w:t>
            </w:r>
          </w:p>
        </w:tc>
        <w:tc>
          <w:tcPr>
            <w:tcW w:w="1843" w:type="dxa"/>
            <w:tcBorders>
              <w:top w:val="nil"/>
              <w:left w:val="nil"/>
              <w:bottom w:val="single" w:sz="4" w:space="0" w:color="auto"/>
              <w:right w:val="single" w:sz="4" w:space="0" w:color="auto"/>
            </w:tcBorders>
            <w:vAlign w:val="center"/>
            <w:hideMark/>
          </w:tcPr>
          <w:p w14:paraId="03430194"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37</w:t>
            </w:r>
            <w:r w:rsidRPr="00DE6E1A">
              <w:rPr>
                <w:rFonts w:ascii="Times New Roman" w:eastAsia="Times New Roman" w:hAnsi="Times New Roman" w:cs="Times New Roman"/>
                <w:sz w:val="20"/>
                <w:szCs w:val="20"/>
                <w:lang w:val="kk-KZ" w:eastAsia="ru-RU"/>
              </w:rPr>
              <w:t xml:space="preserve"> жыл</w:t>
            </w:r>
            <w:r w:rsidRPr="00DE6E1A">
              <w:rPr>
                <w:rFonts w:ascii="Times New Roman" w:eastAsia="Times New Roman" w:hAnsi="Times New Roman" w:cs="Times New Roman"/>
                <w:sz w:val="20"/>
                <w:szCs w:val="20"/>
                <w:lang w:eastAsia="ru-RU"/>
              </w:rPr>
              <w:t xml:space="preserve"> 4</w:t>
            </w:r>
            <w:r w:rsidRPr="00DE6E1A">
              <w:rPr>
                <w:rFonts w:ascii="Times New Roman" w:eastAsia="Times New Roman" w:hAnsi="Times New Roman" w:cs="Times New Roman"/>
                <w:sz w:val="20"/>
                <w:szCs w:val="20"/>
                <w:lang w:val="kk-KZ" w:eastAsia="ru-RU"/>
              </w:rPr>
              <w:t xml:space="preserve"> ай </w:t>
            </w:r>
            <w:r w:rsidRPr="00DE6E1A">
              <w:rPr>
                <w:rFonts w:ascii="Times New Roman" w:eastAsia="Times New Roman" w:hAnsi="Times New Roman" w:cs="Times New Roman"/>
                <w:sz w:val="20"/>
                <w:szCs w:val="20"/>
                <w:lang w:eastAsia="ru-RU"/>
              </w:rPr>
              <w:t>20</w:t>
            </w:r>
            <w:r w:rsidRPr="00DE6E1A">
              <w:rPr>
                <w:rFonts w:ascii="Times New Roman" w:eastAsia="Times New Roman" w:hAnsi="Times New Roman" w:cs="Times New Roman"/>
                <w:sz w:val="20"/>
                <w:szCs w:val="20"/>
                <w:lang w:val="kk-KZ" w:eastAsia="ru-RU"/>
              </w:rPr>
              <w:t xml:space="preserve"> күн</w:t>
            </w:r>
          </w:p>
        </w:tc>
        <w:tc>
          <w:tcPr>
            <w:tcW w:w="2078" w:type="dxa"/>
            <w:tcBorders>
              <w:top w:val="nil"/>
              <w:left w:val="nil"/>
              <w:bottom w:val="single" w:sz="4" w:space="0" w:color="auto"/>
              <w:right w:val="single" w:sz="4" w:space="0" w:color="auto"/>
            </w:tcBorders>
            <w:vAlign w:val="center"/>
            <w:hideMark/>
          </w:tcPr>
          <w:p w14:paraId="3CA038D9"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val="kk-KZ" w:eastAsia="ru-RU"/>
              </w:rPr>
            </w:pPr>
            <w:r w:rsidRPr="00DE6E1A">
              <w:rPr>
                <w:rFonts w:ascii="Times New Roman" w:eastAsia="Times New Roman" w:hAnsi="Times New Roman" w:cs="Times New Roman"/>
                <w:sz w:val="20"/>
                <w:szCs w:val="20"/>
                <w:lang w:eastAsia="ru-RU"/>
              </w:rPr>
              <w:t>педагог-</w:t>
            </w:r>
            <w:r w:rsidRPr="00DE6E1A">
              <w:rPr>
                <w:rFonts w:ascii="Times New Roman" w:eastAsia="Times New Roman" w:hAnsi="Times New Roman" w:cs="Times New Roman"/>
                <w:sz w:val="20"/>
                <w:szCs w:val="20"/>
                <w:lang w:val="kk-KZ" w:eastAsia="ru-RU"/>
              </w:rPr>
              <w:t>зерттеуші</w:t>
            </w:r>
          </w:p>
        </w:tc>
        <w:tc>
          <w:tcPr>
            <w:tcW w:w="1336" w:type="dxa"/>
            <w:tcBorders>
              <w:top w:val="nil"/>
              <w:left w:val="nil"/>
              <w:bottom w:val="single" w:sz="4" w:space="0" w:color="auto"/>
              <w:right w:val="single" w:sz="4" w:space="0" w:color="auto"/>
            </w:tcBorders>
            <w:vAlign w:val="center"/>
            <w:hideMark/>
          </w:tcPr>
          <w:p w14:paraId="69B1AB82"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5</w:t>
            </w:r>
          </w:p>
        </w:tc>
      </w:tr>
      <w:tr w:rsidR="00544C81" w:rsidRPr="00DE6E1A" w14:paraId="47DD15AC" w14:textId="77777777" w:rsidTr="005956D5">
        <w:trPr>
          <w:trHeight w:val="422"/>
        </w:trPr>
        <w:tc>
          <w:tcPr>
            <w:tcW w:w="3121" w:type="dxa"/>
            <w:tcBorders>
              <w:top w:val="nil"/>
              <w:left w:val="single" w:sz="4" w:space="0" w:color="auto"/>
              <w:bottom w:val="single" w:sz="4" w:space="0" w:color="auto"/>
              <w:right w:val="single" w:sz="4" w:space="0" w:color="auto"/>
            </w:tcBorders>
            <w:vAlign w:val="center"/>
            <w:hideMark/>
          </w:tcPr>
          <w:p w14:paraId="0104CC83"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Қосалбаев Мухтар Муратович</w:t>
            </w:r>
          </w:p>
        </w:tc>
        <w:tc>
          <w:tcPr>
            <w:tcW w:w="1843" w:type="dxa"/>
            <w:tcBorders>
              <w:top w:val="nil"/>
              <w:left w:val="nil"/>
              <w:bottom w:val="single" w:sz="4" w:space="0" w:color="auto"/>
              <w:right w:val="single" w:sz="4" w:space="0" w:color="auto"/>
            </w:tcBorders>
            <w:vAlign w:val="center"/>
            <w:hideMark/>
          </w:tcPr>
          <w:p w14:paraId="30267B2F"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val="kk-KZ" w:eastAsia="ru-RU"/>
              </w:rPr>
              <w:t>Көркем еңбек пәні мұғалімі</w:t>
            </w:r>
          </w:p>
        </w:tc>
        <w:tc>
          <w:tcPr>
            <w:tcW w:w="1843" w:type="dxa"/>
            <w:tcBorders>
              <w:top w:val="nil"/>
              <w:left w:val="nil"/>
              <w:bottom w:val="single" w:sz="4" w:space="0" w:color="auto"/>
              <w:right w:val="single" w:sz="4" w:space="0" w:color="auto"/>
            </w:tcBorders>
            <w:vAlign w:val="center"/>
            <w:hideMark/>
          </w:tcPr>
          <w:p w14:paraId="4F507964"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22</w:t>
            </w:r>
            <w:r w:rsidRPr="00DE6E1A">
              <w:rPr>
                <w:rFonts w:ascii="Times New Roman" w:eastAsia="Times New Roman" w:hAnsi="Times New Roman" w:cs="Times New Roman"/>
                <w:sz w:val="20"/>
                <w:szCs w:val="20"/>
                <w:lang w:val="kk-KZ" w:eastAsia="ru-RU"/>
              </w:rPr>
              <w:t xml:space="preserve"> жыл</w:t>
            </w:r>
            <w:r w:rsidRPr="00DE6E1A">
              <w:rPr>
                <w:rFonts w:ascii="Times New Roman" w:eastAsia="Times New Roman" w:hAnsi="Times New Roman" w:cs="Times New Roman"/>
                <w:sz w:val="20"/>
                <w:szCs w:val="20"/>
                <w:lang w:eastAsia="ru-RU"/>
              </w:rPr>
              <w:t xml:space="preserve"> 3</w:t>
            </w:r>
            <w:r w:rsidRPr="00DE6E1A">
              <w:rPr>
                <w:rFonts w:ascii="Times New Roman" w:eastAsia="Times New Roman" w:hAnsi="Times New Roman" w:cs="Times New Roman"/>
                <w:sz w:val="20"/>
                <w:szCs w:val="20"/>
                <w:lang w:val="kk-KZ" w:eastAsia="ru-RU"/>
              </w:rPr>
              <w:t xml:space="preserve"> ай</w:t>
            </w:r>
            <w:r w:rsidRPr="00DE6E1A">
              <w:rPr>
                <w:rFonts w:ascii="Times New Roman" w:eastAsia="Times New Roman" w:hAnsi="Times New Roman" w:cs="Times New Roman"/>
                <w:sz w:val="20"/>
                <w:szCs w:val="20"/>
                <w:lang w:eastAsia="ru-RU"/>
              </w:rPr>
              <w:t xml:space="preserve"> 14 </w:t>
            </w:r>
            <w:r w:rsidRPr="00DE6E1A">
              <w:rPr>
                <w:rFonts w:ascii="Times New Roman" w:eastAsia="Times New Roman" w:hAnsi="Times New Roman" w:cs="Times New Roman"/>
                <w:sz w:val="20"/>
                <w:szCs w:val="20"/>
                <w:lang w:val="kk-KZ" w:eastAsia="ru-RU"/>
              </w:rPr>
              <w:t>күн</w:t>
            </w:r>
          </w:p>
        </w:tc>
        <w:tc>
          <w:tcPr>
            <w:tcW w:w="2078" w:type="dxa"/>
            <w:tcBorders>
              <w:top w:val="nil"/>
              <w:left w:val="nil"/>
              <w:bottom w:val="single" w:sz="4" w:space="0" w:color="auto"/>
              <w:right w:val="single" w:sz="4" w:space="0" w:color="auto"/>
            </w:tcBorders>
            <w:vAlign w:val="center"/>
            <w:hideMark/>
          </w:tcPr>
          <w:p w14:paraId="5D4DC2F6"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педагог-модератор</w:t>
            </w:r>
          </w:p>
        </w:tc>
        <w:tc>
          <w:tcPr>
            <w:tcW w:w="1336" w:type="dxa"/>
            <w:tcBorders>
              <w:top w:val="nil"/>
              <w:left w:val="nil"/>
              <w:bottom w:val="single" w:sz="4" w:space="0" w:color="auto"/>
              <w:right w:val="single" w:sz="4" w:space="0" w:color="auto"/>
            </w:tcBorders>
            <w:vAlign w:val="center"/>
            <w:hideMark/>
          </w:tcPr>
          <w:p w14:paraId="0B3D406C"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3</w:t>
            </w:r>
          </w:p>
        </w:tc>
      </w:tr>
      <w:tr w:rsidR="00544C81" w:rsidRPr="00DE6E1A" w14:paraId="4512B125" w14:textId="77777777" w:rsidTr="005956D5">
        <w:trPr>
          <w:trHeight w:val="542"/>
        </w:trPr>
        <w:tc>
          <w:tcPr>
            <w:tcW w:w="3121" w:type="dxa"/>
            <w:tcBorders>
              <w:top w:val="single" w:sz="4" w:space="0" w:color="auto"/>
              <w:left w:val="single" w:sz="4" w:space="0" w:color="auto"/>
              <w:bottom w:val="single" w:sz="4" w:space="0" w:color="auto"/>
              <w:right w:val="single" w:sz="4" w:space="0" w:color="auto"/>
            </w:tcBorders>
            <w:vAlign w:val="center"/>
            <w:hideMark/>
          </w:tcPr>
          <w:p w14:paraId="0795484C" w14:textId="77777777" w:rsidR="00544C81" w:rsidRPr="00DE6E1A" w:rsidRDefault="00544C81" w:rsidP="00DE6E1A">
            <w:pPr>
              <w:spacing w:after="0" w:line="240" w:lineRule="auto"/>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Бектасова Гульмира</w:t>
            </w:r>
            <w:r w:rsidRPr="00DE6E1A">
              <w:rPr>
                <w:rFonts w:ascii="Times New Roman" w:eastAsia="Times New Roman" w:hAnsi="Times New Roman" w:cs="Times New Roman"/>
                <w:sz w:val="20"/>
                <w:szCs w:val="20"/>
                <w:lang w:val="kk-KZ" w:eastAsia="ru-RU"/>
              </w:rPr>
              <w:t xml:space="preserve"> </w:t>
            </w:r>
            <w:r w:rsidRPr="00DE6E1A">
              <w:rPr>
                <w:rFonts w:ascii="Times New Roman" w:eastAsia="Times New Roman" w:hAnsi="Times New Roman" w:cs="Times New Roman"/>
                <w:sz w:val="20"/>
                <w:szCs w:val="20"/>
                <w:lang w:eastAsia="ru-RU"/>
              </w:rPr>
              <w:t>Амантаевна</w:t>
            </w:r>
          </w:p>
        </w:tc>
        <w:tc>
          <w:tcPr>
            <w:tcW w:w="1843" w:type="dxa"/>
            <w:tcBorders>
              <w:top w:val="single" w:sz="4" w:space="0" w:color="auto"/>
              <w:left w:val="nil"/>
              <w:bottom w:val="single" w:sz="4" w:space="0" w:color="auto"/>
              <w:right w:val="single" w:sz="4" w:space="0" w:color="auto"/>
            </w:tcBorders>
            <w:vAlign w:val="center"/>
            <w:hideMark/>
          </w:tcPr>
          <w:p w14:paraId="050332CD"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val="kk-KZ" w:eastAsia="ru-RU"/>
              </w:rPr>
              <w:t>Информатика пәні мұғалімі</w:t>
            </w:r>
          </w:p>
        </w:tc>
        <w:tc>
          <w:tcPr>
            <w:tcW w:w="1843" w:type="dxa"/>
            <w:tcBorders>
              <w:top w:val="single" w:sz="4" w:space="0" w:color="auto"/>
              <w:left w:val="nil"/>
              <w:bottom w:val="single" w:sz="4" w:space="0" w:color="auto"/>
              <w:right w:val="single" w:sz="4" w:space="0" w:color="auto"/>
            </w:tcBorders>
            <w:vAlign w:val="center"/>
            <w:hideMark/>
          </w:tcPr>
          <w:p w14:paraId="66C095DF" w14:textId="77777777" w:rsidR="00544C81" w:rsidRPr="00DE6E1A" w:rsidRDefault="00544C81" w:rsidP="00DE6E1A">
            <w:pPr>
              <w:spacing w:after="0" w:line="240" w:lineRule="auto"/>
              <w:jc w:val="center"/>
              <w:rPr>
                <w:rFonts w:ascii="Times New Roman" w:eastAsia="Times New Roman" w:hAnsi="Times New Roman" w:cs="Times New Roman"/>
                <w:bCs/>
                <w:sz w:val="20"/>
                <w:szCs w:val="20"/>
                <w:lang w:eastAsia="ru-RU"/>
              </w:rPr>
            </w:pPr>
            <w:r w:rsidRPr="00DE6E1A">
              <w:rPr>
                <w:rFonts w:ascii="Times New Roman" w:eastAsia="Times New Roman" w:hAnsi="Times New Roman" w:cs="Times New Roman"/>
                <w:bCs/>
                <w:sz w:val="20"/>
                <w:szCs w:val="20"/>
                <w:lang w:eastAsia="ru-RU"/>
              </w:rPr>
              <w:t>2 жыл</w:t>
            </w:r>
          </w:p>
        </w:tc>
        <w:tc>
          <w:tcPr>
            <w:tcW w:w="2078" w:type="dxa"/>
            <w:tcBorders>
              <w:top w:val="single" w:sz="4" w:space="0" w:color="auto"/>
              <w:left w:val="nil"/>
              <w:bottom w:val="single" w:sz="4" w:space="0" w:color="auto"/>
              <w:right w:val="single" w:sz="4" w:space="0" w:color="auto"/>
            </w:tcBorders>
            <w:vAlign w:val="center"/>
            <w:hideMark/>
          </w:tcPr>
          <w:p w14:paraId="05427D15"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Педагог</w:t>
            </w:r>
          </w:p>
        </w:tc>
        <w:tc>
          <w:tcPr>
            <w:tcW w:w="1336" w:type="dxa"/>
            <w:tcBorders>
              <w:top w:val="single" w:sz="4" w:space="0" w:color="auto"/>
              <w:left w:val="nil"/>
              <w:bottom w:val="single" w:sz="4" w:space="0" w:color="auto"/>
              <w:right w:val="single" w:sz="4" w:space="0" w:color="auto"/>
            </w:tcBorders>
            <w:vAlign w:val="center"/>
            <w:hideMark/>
          </w:tcPr>
          <w:p w14:paraId="62C545C6" w14:textId="77777777" w:rsidR="00544C81" w:rsidRPr="00DE6E1A" w:rsidRDefault="00544C81" w:rsidP="00DE6E1A">
            <w:pPr>
              <w:spacing w:after="0" w:line="240" w:lineRule="auto"/>
              <w:jc w:val="center"/>
              <w:rPr>
                <w:rFonts w:ascii="Times New Roman" w:eastAsia="Times New Roman" w:hAnsi="Times New Roman" w:cs="Times New Roman"/>
                <w:sz w:val="20"/>
                <w:szCs w:val="20"/>
                <w:lang w:eastAsia="ru-RU"/>
              </w:rPr>
            </w:pPr>
            <w:r w:rsidRPr="00DE6E1A">
              <w:rPr>
                <w:rFonts w:ascii="Times New Roman" w:eastAsia="Times New Roman" w:hAnsi="Times New Roman" w:cs="Times New Roman"/>
                <w:sz w:val="20"/>
                <w:szCs w:val="20"/>
                <w:lang w:eastAsia="ru-RU"/>
              </w:rPr>
              <w:t>8</w:t>
            </w:r>
          </w:p>
        </w:tc>
      </w:tr>
    </w:tbl>
    <w:p w14:paraId="7922A7B6" w14:textId="77777777" w:rsidR="00544C81" w:rsidRPr="004D4E4B" w:rsidRDefault="00544C81" w:rsidP="00DE6E1A">
      <w:pPr>
        <w:tabs>
          <w:tab w:val="left" w:pos="360"/>
          <w:tab w:val="left" w:pos="426"/>
        </w:tabs>
        <w:spacing w:after="0" w:line="240" w:lineRule="auto"/>
        <w:ind w:firstLine="567"/>
        <w:contextualSpacing/>
        <w:rPr>
          <w:rFonts w:ascii="Times New Roman" w:eastAsia="Times New Roman" w:hAnsi="Times New Roman" w:cs="Times New Roman"/>
          <w:sz w:val="28"/>
          <w:szCs w:val="28"/>
          <w:lang w:val="kk-KZ"/>
        </w:rPr>
      </w:pPr>
    </w:p>
    <w:p w14:paraId="4188F810"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lastRenderedPageBreak/>
        <w:t>2024-2025 оқу жылының қоса атқару шарттарында жұмыс істейтін педагогтер құрамын талдау</w:t>
      </w:r>
    </w:p>
    <w:p w14:paraId="3EA15CE6"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 xml:space="preserve"> Жалпы саны:</w:t>
      </w:r>
    </w:p>
    <w:p w14:paraId="4F75AA49" w14:textId="77777777" w:rsidR="00544C81" w:rsidRPr="004D4E4B" w:rsidRDefault="00544C81" w:rsidP="00BA26C1">
      <w:pPr>
        <w:pStyle w:val="af1"/>
        <w:numPr>
          <w:ilvl w:val="0"/>
          <w:numId w:val="282"/>
        </w:numPr>
        <w:tabs>
          <w:tab w:val="left" w:pos="360"/>
          <w:tab w:val="left" w:pos="426"/>
          <w:tab w:val="left" w:pos="1069"/>
        </w:tabs>
        <w:spacing w:after="0" w:line="240" w:lineRule="auto"/>
        <w:ind w:left="0"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Қоса атқарылған шарттарда барлығы 10 педагог жұмылдырылды.</w:t>
      </w:r>
    </w:p>
    <w:p w14:paraId="70129E57" w14:textId="77777777" w:rsidR="00544C81" w:rsidRPr="004D4E4B" w:rsidRDefault="00544C81" w:rsidP="00BA26C1">
      <w:pPr>
        <w:pStyle w:val="af1"/>
        <w:numPr>
          <w:ilvl w:val="0"/>
          <w:numId w:val="282"/>
        </w:numPr>
        <w:tabs>
          <w:tab w:val="left" w:pos="360"/>
          <w:tab w:val="left" w:pos="426"/>
          <w:tab w:val="left" w:pos="1069"/>
        </w:tabs>
        <w:spacing w:after="0" w:line="240" w:lineRule="auto"/>
        <w:ind w:left="0"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Олар пәндерді оқытады:</w:t>
      </w:r>
    </w:p>
    <w:p w14:paraId="1551580F" w14:textId="77777777" w:rsidR="00544C81" w:rsidRPr="004D4E4B" w:rsidRDefault="00544C81" w:rsidP="00BA26C1">
      <w:pPr>
        <w:pStyle w:val="af1"/>
        <w:numPr>
          <w:ilvl w:val="0"/>
          <w:numId w:val="283"/>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информатика (4 адам)</w:t>
      </w:r>
    </w:p>
    <w:p w14:paraId="6CABF304" w14:textId="77777777" w:rsidR="00544C81" w:rsidRPr="004D4E4B" w:rsidRDefault="00544C81" w:rsidP="00BA26C1">
      <w:pPr>
        <w:pStyle w:val="af1"/>
        <w:numPr>
          <w:ilvl w:val="0"/>
          <w:numId w:val="283"/>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еңбекке баулу (4 адам)</w:t>
      </w:r>
    </w:p>
    <w:p w14:paraId="1B96C9CE" w14:textId="77777777" w:rsidR="00544C81" w:rsidRPr="004D4E4B" w:rsidRDefault="00544C81" w:rsidP="00BA26C1">
      <w:pPr>
        <w:pStyle w:val="af1"/>
        <w:numPr>
          <w:ilvl w:val="0"/>
          <w:numId w:val="283"/>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жаһандық құзыреттілік (1 адам)</w:t>
      </w:r>
    </w:p>
    <w:p w14:paraId="02C8A64D" w14:textId="77777777" w:rsidR="00544C81" w:rsidRPr="004D4E4B" w:rsidRDefault="00544C81" w:rsidP="00BA26C1">
      <w:pPr>
        <w:pStyle w:val="af1"/>
        <w:numPr>
          <w:ilvl w:val="0"/>
          <w:numId w:val="283"/>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эстетикалық цикл (1 адам)</w:t>
      </w:r>
    </w:p>
    <w:p w14:paraId="66A08FDE"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 xml:space="preserve"> Санаттар бойынша бөлу:</w:t>
      </w:r>
    </w:p>
    <w:p w14:paraId="38BC24D2" w14:textId="77777777" w:rsidR="00544C81" w:rsidRPr="004D4E4B" w:rsidRDefault="00544C81" w:rsidP="00BA26C1">
      <w:pPr>
        <w:pStyle w:val="af1"/>
        <w:numPr>
          <w:ilvl w:val="0"/>
          <w:numId w:val="284"/>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Педагог-сарапшы-2 адам</w:t>
      </w:r>
    </w:p>
    <w:p w14:paraId="24DD6FB9" w14:textId="77777777" w:rsidR="00544C81" w:rsidRPr="004D4E4B" w:rsidRDefault="00544C81" w:rsidP="00BA26C1">
      <w:pPr>
        <w:pStyle w:val="af1"/>
        <w:numPr>
          <w:ilvl w:val="0"/>
          <w:numId w:val="284"/>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Педагог-модератор-4 адам</w:t>
      </w:r>
    </w:p>
    <w:p w14:paraId="5E13C11B" w14:textId="77777777" w:rsidR="00544C81" w:rsidRPr="004D4E4B" w:rsidRDefault="00544C81" w:rsidP="00BA26C1">
      <w:pPr>
        <w:pStyle w:val="af1"/>
        <w:numPr>
          <w:ilvl w:val="0"/>
          <w:numId w:val="284"/>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Педагог-зерттеуші-1 адам</w:t>
      </w:r>
    </w:p>
    <w:p w14:paraId="36E40BCA" w14:textId="77777777" w:rsidR="00544C81" w:rsidRPr="004D4E4B" w:rsidRDefault="00544C81" w:rsidP="00BA26C1">
      <w:pPr>
        <w:pStyle w:val="af1"/>
        <w:numPr>
          <w:ilvl w:val="0"/>
          <w:numId w:val="284"/>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 (санатсыз) - 3 адам</w:t>
      </w:r>
    </w:p>
    <w:p w14:paraId="65A51C32"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Қорытынды:</w:t>
      </w:r>
    </w:p>
    <w:p w14:paraId="0A37A5E0"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Қосымша жұмысшылардың жартысы-біліктілік санаттары бар мұғалімдер (модератор, сарапшы, зерттеуші), бұл тартылған мамандардың кәсібилігінің жоғары деңгейін көрсетеді. Санаты жоқ мұғалімдерді тарту жеке қолдауды және әдістемелік қолдауды қажет етеді.</w:t>
      </w:r>
    </w:p>
    <w:p w14:paraId="13E33195"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 xml:space="preserve"> Педагогикалық еңбек өтілі:</w:t>
      </w:r>
    </w:p>
    <w:p w14:paraId="0DF1E53E" w14:textId="77777777" w:rsidR="00544C81" w:rsidRPr="004D4E4B" w:rsidRDefault="00544C81" w:rsidP="00BA26C1">
      <w:pPr>
        <w:pStyle w:val="af1"/>
        <w:numPr>
          <w:ilvl w:val="0"/>
          <w:numId w:val="285"/>
        </w:numPr>
        <w:tabs>
          <w:tab w:val="left" w:pos="360"/>
          <w:tab w:val="left" w:pos="426"/>
          <w:tab w:val="left" w:pos="993"/>
        </w:tabs>
        <w:spacing w:after="0" w:line="240" w:lineRule="auto"/>
        <w:ind w:left="0"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8 айдан 37 жасқа дейін.</w:t>
      </w:r>
    </w:p>
    <w:p w14:paraId="13F43346" w14:textId="77777777" w:rsidR="00544C81" w:rsidRPr="004D4E4B" w:rsidRDefault="00544C81" w:rsidP="00BA26C1">
      <w:pPr>
        <w:pStyle w:val="af1"/>
        <w:numPr>
          <w:ilvl w:val="0"/>
          <w:numId w:val="285"/>
        </w:numPr>
        <w:tabs>
          <w:tab w:val="left" w:pos="360"/>
          <w:tab w:val="left" w:pos="426"/>
          <w:tab w:val="left" w:pos="993"/>
        </w:tabs>
        <w:spacing w:after="0" w:line="240" w:lineRule="auto"/>
        <w:ind w:left="0"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Көптеген педагогтердің 10 жыл немесе одан да көп тәжірибесі бар, соның ішінде:</w:t>
      </w:r>
    </w:p>
    <w:p w14:paraId="1A5FBD4E" w14:textId="77777777" w:rsidR="00544C81" w:rsidRPr="004D4E4B" w:rsidRDefault="00544C81" w:rsidP="00BA26C1">
      <w:pPr>
        <w:pStyle w:val="af1"/>
        <w:numPr>
          <w:ilvl w:val="0"/>
          <w:numId w:val="286"/>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А.А.Тургумбаева - 37 жыл</w:t>
      </w:r>
    </w:p>
    <w:p w14:paraId="65EE07A4" w14:textId="77777777" w:rsidR="00544C81" w:rsidRPr="004D4E4B" w:rsidRDefault="00544C81" w:rsidP="00BA26C1">
      <w:pPr>
        <w:pStyle w:val="af1"/>
        <w:numPr>
          <w:ilvl w:val="0"/>
          <w:numId w:val="286"/>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М.М.Косдабаев - 22 жыл</w:t>
      </w:r>
    </w:p>
    <w:p w14:paraId="77A80228" w14:textId="77777777" w:rsidR="00544C81" w:rsidRPr="004D4E4B" w:rsidRDefault="00544C81" w:rsidP="00BA26C1">
      <w:pPr>
        <w:pStyle w:val="af1"/>
        <w:numPr>
          <w:ilvl w:val="0"/>
          <w:numId w:val="286"/>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Б.Б.Ижанов - 14 жыл</w:t>
      </w:r>
    </w:p>
    <w:p w14:paraId="0367A1BC" w14:textId="77777777" w:rsidR="00544C81" w:rsidRPr="004D4E4B" w:rsidRDefault="00544C81" w:rsidP="00BA26C1">
      <w:pPr>
        <w:pStyle w:val="af1"/>
        <w:numPr>
          <w:ilvl w:val="0"/>
          <w:numId w:val="286"/>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М.С.Булегенова - 10 жыл</w:t>
      </w:r>
    </w:p>
    <w:p w14:paraId="39B45DAC" w14:textId="77777777" w:rsidR="00544C81" w:rsidRPr="004D4E4B" w:rsidRDefault="00544C81" w:rsidP="00BA26C1">
      <w:pPr>
        <w:pStyle w:val="af1"/>
        <w:numPr>
          <w:ilvl w:val="0"/>
          <w:numId w:val="286"/>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С.К.Кериптаева </w:t>
      </w:r>
      <w:r w:rsidRPr="004D4E4B">
        <w:rPr>
          <w:rFonts w:ascii="Times New Roman" w:eastAsia="Times New Roman" w:hAnsi="Times New Roman" w:cs="Times New Roman"/>
          <w:sz w:val="28"/>
          <w:szCs w:val="28"/>
        </w:rPr>
        <w:t>-</w:t>
      </w:r>
      <w:r w:rsidRPr="004D4E4B">
        <w:rPr>
          <w:rFonts w:ascii="Times New Roman" w:eastAsia="Times New Roman" w:hAnsi="Times New Roman" w:cs="Times New Roman"/>
          <w:sz w:val="28"/>
          <w:szCs w:val="28"/>
          <w:lang w:val="kk-KZ"/>
        </w:rPr>
        <w:t xml:space="preserve"> 13 жыл</w:t>
      </w:r>
    </w:p>
    <w:p w14:paraId="577A680C"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Қорытынды:</w:t>
      </w:r>
    </w:p>
    <w:p w14:paraId="0DF68907"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Толық емес жұмыс күні – бұл негізінен тәжірибелі мамандар, бұл мектепке оқыту деңгейін төмендетпестен Кадрлық қажеттіліктерді сапалы жабуға мүмкіндік береді.</w:t>
      </w:r>
    </w:p>
    <w:p w14:paraId="45F37DE7"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 xml:space="preserve"> Оқу жүктемесі:</w:t>
      </w:r>
    </w:p>
    <w:p w14:paraId="2931CEC7" w14:textId="77777777" w:rsidR="00544C81" w:rsidRPr="004D4E4B" w:rsidRDefault="00544C81" w:rsidP="00BA26C1">
      <w:pPr>
        <w:pStyle w:val="af1"/>
        <w:numPr>
          <w:ilvl w:val="0"/>
          <w:numId w:val="285"/>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Жүктеме аптасына 3-тен 8 сағатқа дейін өзгереді.</w:t>
      </w:r>
    </w:p>
    <w:p w14:paraId="76D6632F" w14:textId="77777777" w:rsidR="00544C81" w:rsidRPr="004D4E4B" w:rsidRDefault="00544C81" w:rsidP="00BA26C1">
      <w:pPr>
        <w:pStyle w:val="af1"/>
        <w:numPr>
          <w:ilvl w:val="0"/>
          <w:numId w:val="285"/>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Орташа жүктеме - 5,4 сағат.</w:t>
      </w:r>
    </w:p>
    <w:p w14:paraId="19A7F970"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Максималды жүктеме:</w:t>
      </w:r>
    </w:p>
    <w:p w14:paraId="5C18FECC"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Давленов Е. К. (жаһандық құзыреттілік) - 7,5 сағат</w:t>
      </w:r>
    </w:p>
    <w:p w14:paraId="45F3D264"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Бектасова Г. А. (информатика) — 8 сағат</w:t>
      </w:r>
    </w:p>
    <w:p w14:paraId="35DB30F4"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Қорытынды:</w:t>
      </w:r>
    </w:p>
    <w:p w14:paraId="34F1C653"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Оқу жүктемесі теңдестірілген, мұғалімдер кестеге және оқу процесіне шамадан тыс жүктеместен тиімді біріктірілген.</w:t>
      </w:r>
    </w:p>
    <w:p w14:paraId="3A523525"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 xml:space="preserve"> Қорытындылар:</w:t>
      </w:r>
    </w:p>
    <w:p w14:paraId="7ECDA1DB"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1. Мектепте АКТ, Еңбек және арнайы курстар бойынша қажеттіліктерді жабу үшін сыртқы сырттай жұмыс моделі сәтті қолданылады.</w:t>
      </w:r>
    </w:p>
    <w:p w14:paraId="31C75176"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lastRenderedPageBreak/>
        <w:t>2. Негізінен тәжірибелі және білікті мамандар тартылады.</w:t>
      </w:r>
    </w:p>
    <w:p w14:paraId="468CDBEE"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3. Қамтамасыз ету маңызды:</w:t>
      </w:r>
    </w:p>
    <w:p w14:paraId="24DE1EEA"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санаты жоқ педагогтарды әдістемелік сүйемелдеу;</w:t>
      </w:r>
    </w:p>
    <w:p w14:paraId="7854CE99"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толық емес жұмыс күнін корпоративтік ортаға интеграциялау (мектеп ӘБ, жиналыстар, педагогикалық кеңестер);</w:t>
      </w:r>
    </w:p>
    <w:p w14:paraId="6886AA62"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оқыту сапасын және бағдарламалардың білім беру стандарттарына сәйкестігін бақылау.</w:t>
      </w:r>
    </w:p>
    <w:p w14:paraId="11435389"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 xml:space="preserve"> Ұсыныстар:</w:t>
      </w:r>
    </w:p>
    <w:p w14:paraId="5EE871C1"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Қосымша жұмыс істейтін пәндер бойынша МО кураторларын тағайындау.</w:t>
      </w:r>
    </w:p>
    <w:p w14:paraId="1660E1CA"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Біліктілікті арттыру және аттестаттау бағдарламасына қоса атқарушыларды қосуды көздеу.</w:t>
      </w:r>
    </w:p>
    <w:p w14:paraId="1DC2D2B5"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Тәлімгерлік және демонстрациялық қызметте (мастер-класстар, ашық сабақтар) қоса атқарушылардың тәжірибесін пайдалану.</w:t>
      </w:r>
    </w:p>
    <w:p w14:paraId="561A38CD"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p>
    <w:p w14:paraId="47020283" w14:textId="77777777" w:rsidR="00544C81" w:rsidRPr="004D4E4B" w:rsidRDefault="00544C81" w:rsidP="00DE6E1A">
      <w:pPr>
        <w:tabs>
          <w:tab w:val="left" w:pos="360"/>
          <w:tab w:val="left" w:pos="426"/>
        </w:tabs>
        <w:spacing w:after="0" w:line="240" w:lineRule="auto"/>
        <w:ind w:firstLine="709"/>
        <w:contextualSpacing/>
        <w:jc w:val="center"/>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SWOT мектеп мұғалімдерінің кадрлық әлеуетін талдау</w:t>
      </w:r>
    </w:p>
    <w:p w14:paraId="332746F7"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Күшті жақтары</w:t>
      </w:r>
    </w:p>
    <w:p w14:paraId="04DA3060"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Педагогтердің кәсіби деңгейінің тұрақты өсуі байқалады.</w:t>
      </w:r>
    </w:p>
    <w:p w14:paraId="417E80A8"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2024-2025 оқу жылында "педагог-модератор" санаты бар педагогтардың үлесін едәуір ұлғайту — 55,4% • </w:t>
      </w:r>
    </w:p>
    <w:p w14:paraId="2D1A8633"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Біліктілік санаты жоқ педагогтардың үлесі төмендейді.</w:t>
      </w:r>
    </w:p>
    <w:p w14:paraId="6D9B0BD8"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Педагог-сарапшылар мен педагог-зерттеушілердің санын арттыру үшін әлеует сақталады.</w:t>
      </w:r>
    </w:p>
    <w:p w14:paraId="70225BF2"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Әлсіз жақтары</w:t>
      </w:r>
    </w:p>
    <w:p w14:paraId="712E4421"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"Педагог-шебер" жоғары біліктілік санаты бар педагогтардың болмауы.</w:t>
      </w:r>
    </w:p>
    <w:p w14:paraId="16F89183"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Сарапшылар мен зерттеушілер мәртебесі бар педагогтардың саны жеткіліксіз.</w:t>
      </w:r>
    </w:p>
    <w:p w14:paraId="58F31B3E"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Мүмкіндіктер</w:t>
      </w:r>
    </w:p>
    <w:p w14:paraId="0168EC66"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Тәлімгерлік институтын жас мамандарды қолдау мен біліктілікті арттырудың жүйелі құралы ретінде енгізу.</w:t>
      </w:r>
    </w:p>
    <w:p w14:paraId="3141B47C"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"Сарапшы" және "шебер"санаттарына дейін мансаптық өсуге бағытталған жеке білім беру траекторияларын іске асыру.</w:t>
      </w:r>
    </w:p>
    <w:p w14:paraId="40B5D210"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Гранттық бағдарламалар (мемлекеттік және мемлекеттік емес) арқылы жас педагогтерді тарту және кадр резервін дамыту.</w:t>
      </w:r>
    </w:p>
    <w:p w14:paraId="1A488D10"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Зерттеушілер мен сарапшыларды даярлай отырып, педагогикалық өсудің ішкі мектебін құру.</w:t>
      </w:r>
    </w:p>
    <w:p w14:paraId="6C58677E"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Педагог кадрларды даярлау және қайта даярлау үшін бейінді жоғары оқу орындарымен ынтымақтастықты дамыту.</w:t>
      </w:r>
    </w:p>
    <w:p w14:paraId="16872DF5"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Біліктілікті арттыру үшін цифрлық ресурстар мен қашықтан-курстарды пайдалану.</w:t>
      </w:r>
    </w:p>
    <w:p w14:paraId="5AFADA1B"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Қауіптер</w:t>
      </w:r>
    </w:p>
    <w:p w14:paraId="648E304C"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Білікті педагог кадрлар, әсіресе шеберлер мен сарапшылар үшін еңбек нарығында жоғары бәсекелестік.</w:t>
      </w:r>
    </w:p>
    <w:p w14:paraId="3DDFC26E"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lastRenderedPageBreak/>
        <w:t>Педагог-модераторлардың одан әрі өсу перспективалары жоқ кәсіби күйіп қалу ықтималдығы.</w:t>
      </w:r>
    </w:p>
    <w:p w14:paraId="4C32C23D"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Тұрақты гранттық қолдау мен әлеуметтік кепілдіктер болмаған кезде жас мамандарды тартудағы қиындықтар.</w:t>
      </w:r>
    </w:p>
    <w:p w14:paraId="5252748D"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Мансаптық сүйемелдеу және коучинг жүйесі болмаған жағдайда педагогтердің уәждемесін төмендету қаупі.</w:t>
      </w:r>
    </w:p>
    <w:p w14:paraId="404E2F9F" w14:textId="77777777" w:rsidR="00544C81" w:rsidRPr="004D4E4B" w:rsidRDefault="00544C81" w:rsidP="00BA26C1">
      <w:pPr>
        <w:pStyle w:val="af1"/>
        <w:numPr>
          <w:ilvl w:val="0"/>
          <w:numId w:val="287"/>
        </w:numPr>
        <w:tabs>
          <w:tab w:val="left" w:pos="360"/>
          <w:tab w:val="left" w:pos="426"/>
        </w:tabs>
        <w:spacing w:after="0" w:line="240" w:lineRule="auto"/>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Жүйелік тәлімгерлік және біліктілікті арттыру бағдарламаларын енгізу үшін мектептің шектеулі ресурстары.</w:t>
      </w:r>
    </w:p>
    <w:p w14:paraId="1285BDE8"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p>
    <w:p w14:paraId="2FD32A46" w14:textId="77777777" w:rsidR="00544C81" w:rsidRPr="004D4E4B" w:rsidRDefault="00544C81" w:rsidP="00DE6E1A">
      <w:pPr>
        <w:tabs>
          <w:tab w:val="left" w:pos="360"/>
          <w:tab w:val="left" w:pos="426"/>
        </w:tabs>
        <w:spacing w:after="0" w:line="240" w:lineRule="auto"/>
        <w:ind w:firstLine="709"/>
        <w:contextualSpacing/>
        <w:jc w:val="center"/>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b/>
          <w:bCs/>
          <w:sz w:val="28"/>
          <w:szCs w:val="28"/>
          <w:lang w:val="kk-KZ"/>
        </w:rPr>
        <w:t xml:space="preserve">2024-2025 жылында педагогтердің конкурстарға, олимпиадаларға, жарыстарға қатысуы </w:t>
      </w:r>
    </w:p>
    <w:p w14:paraId="530993B9" w14:textId="77777777" w:rsidR="00544C81" w:rsidRPr="004D4E4B" w:rsidRDefault="00544C81" w:rsidP="00DE6E1A">
      <w:pPr>
        <w:tabs>
          <w:tab w:val="left" w:pos="360"/>
          <w:tab w:val="left" w:pos="426"/>
        </w:tabs>
        <w:spacing w:after="0" w:line="240" w:lineRule="auto"/>
        <w:ind w:firstLine="709"/>
        <w:contextualSpacing/>
        <w:jc w:val="both"/>
        <w:rPr>
          <w:rFonts w:ascii="Times New Roman" w:eastAsia="Times New Roman" w:hAnsi="Times New Roman" w:cs="Times New Roman"/>
          <w:sz w:val="28"/>
          <w:szCs w:val="28"/>
          <w:lang w:val="kk-KZ"/>
        </w:rPr>
      </w:pPr>
    </w:p>
    <w:tbl>
      <w:tblPr>
        <w:tblW w:w="104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367"/>
        <w:gridCol w:w="3027"/>
        <w:gridCol w:w="1011"/>
        <w:gridCol w:w="1268"/>
        <w:gridCol w:w="1567"/>
        <w:gridCol w:w="1352"/>
      </w:tblGrid>
      <w:tr w:rsidR="00544C81" w:rsidRPr="00DE6E1A" w14:paraId="66CAA284" w14:textId="77777777" w:rsidTr="00032405">
        <w:tc>
          <w:tcPr>
            <w:tcW w:w="880" w:type="dxa"/>
            <w:vAlign w:val="center"/>
          </w:tcPr>
          <w:p w14:paraId="3175074F" w14:textId="77777777" w:rsidR="00544C81" w:rsidRPr="00DE6E1A" w:rsidRDefault="00544C81" w:rsidP="00DE6E1A">
            <w:pPr>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w:t>
            </w:r>
          </w:p>
        </w:tc>
        <w:tc>
          <w:tcPr>
            <w:tcW w:w="1367" w:type="dxa"/>
            <w:shd w:val="clear" w:color="auto" w:fill="auto"/>
            <w:vAlign w:val="center"/>
          </w:tcPr>
          <w:p w14:paraId="71A63923" w14:textId="77777777" w:rsidR="00544C81" w:rsidRPr="00DE6E1A" w:rsidRDefault="00544C81" w:rsidP="00DE6E1A">
            <w:pPr>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Мұғалімнің аты</w:t>
            </w:r>
            <w:r w:rsidRPr="00DE6E1A">
              <w:rPr>
                <w:rFonts w:ascii="Times New Roman" w:hAnsi="Times New Roman" w:cs="Times New Roman"/>
                <w:b/>
              </w:rPr>
              <w:t>-</w:t>
            </w:r>
            <w:r w:rsidRPr="00DE6E1A">
              <w:rPr>
                <w:rFonts w:ascii="Times New Roman" w:hAnsi="Times New Roman" w:cs="Times New Roman"/>
                <w:b/>
                <w:lang w:val="kk-KZ"/>
              </w:rPr>
              <w:t>жөні</w:t>
            </w:r>
          </w:p>
        </w:tc>
        <w:tc>
          <w:tcPr>
            <w:tcW w:w="3027" w:type="dxa"/>
            <w:shd w:val="clear" w:color="auto" w:fill="auto"/>
            <w:vAlign w:val="center"/>
          </w:tcPr>
          <w:p w14:paraId="10EAF2F2" w14:textId="77777777" w:rsidR="00544C81" w:rsidRPr="00DE6E1A" w:rsidRDefault="00544C81" w:rsidP="00DE6E1A">
            <w:pPr>
              <w:spacing w:after="0" w:line="240" w:lineRule="auto"/>
              <w:jc w:val="center"/>
              <w:rPr>
                <w:rFonts w:ascii="Times New Roman" w:hAnsi="Times New Roman" w:cs="Times New Roman"/>
                <w:b/>
              </w:rPr>
            </w:pPr>
            <w:r w:rsidRPr="00DE6E1A">
              <w:rPr>
                <w:rFonts w:ascii="Times New Roman" w:hAnsi="Times New Roman" w:cs="Times New Roman"/>
                <w:b/>
                <w:lang w:val="kk-KZ"/>
              </w:rPr>
              <w:t>Байқаудың тақырыбы</w:t>
            </w:r>
          </w:p>
        </w:tc>
        <w:tc>
          <w:tcPr>
            <w:tcW w:w="1011" w:type="dxa"/>
            <w:shd w:val="clear" w:color="auto" w:fill="auto"/>
            <w:vAlign w:val="center"/>
          </w:tcPr>
          <w:p w14:paraId="2076F1E0" w14:textId="77777777" w:rsidR="00544C81" w:rsidRPr="00DE6E1A" w:rsidRDefault="00544C81" w:rsidP="00DE6E1A">
            <w:pPr>
              <w:spacing w:after="0" w:line="240" w:lineRule="auto"/>
              <w:jc w:val="center"/>
              <w:rPr>
                <w:rFonts w:ascii="Times New Roman" w:hAnsi="Times New Roman" w:cs="Times New Roman"/>
                <w:b/>
              </w:rPr>
            </w:pPr>
            <w:r w:rsidRPr="00DE6E1A">
              <w:rPr>
                <w:rFonts w:ascii="Times New Roman" w:hAnsi="Times New Roman" w:cs="Times New Roman"/>
                <w:b/>
              </w:rPr>
              <w:t>Жеке/сырттай көрсету</w:t>
            </w:r>
          </w:p>
        </w:tc>
        <w:tc>
          <w:tcPr>
            <w:tcW w:w="1268" w:type="dxa"/>
            <w:shd w:val="clear" w:color="auto" w:fill="auto"/>
            <w:vAlign w:val="center"/>
          </w:tcPr>
          <w:p w14:paraId="0E29EE8D" w14:textId="77777777" w:rsidR="00544C81" w:rsidRPr="00DE6E1A" w:rsidRDefault="00544C81" w:rsidP="00DE6E1A">
            <w:pPr>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Өткізу күні</w:t>
            </w:r>
          </w:p>
        </w:tc>
        <w:tc>
          <w:tcPr>
            <w:tcW w:w="1567" w:type="dxa"/>
            <w:shd w:val="clear" w:color="auto" w:fill="auto"/>
            <w:vAlign w:val="center"/>
          </w:tcPr>
          <w:p w14:paraId="79B15855" w14:textId="77777777" w:rsidR="00544C81" w:rsidRPr="00DE6E1A" w:rsidRDefault="00544C81" w:rsidP="00DE6E1A">
            <w:pPr>
              <w:pStyle w:val="af1"/>
              <w:spacing w:after="0" w:line="240" w:lineRule="auto"/>
              <w:ind w:left="0"/>
              <w:jc w:val="center"/>
              <w:rPr>
                <w:rFonts w:ascii="Times New Roman" w:hAnsi="Times New Roman" w:cs="Times New Roman"/>
                <w:b/>
                <w:lang w:val="kk-KZ"/>
              </w:rPr>
            </w:pPr>
            <w:r w:rsidRPr="00DE6E1A">
              <w:rPr>
                <w:rFonts w:ascii="Times New Roman" w:hAnsi="Times New Roman" w:cs="Times New Roman"/>
                <w:b/>
                <w:lang w:val="kk-KZ"/>
              </w:rPr>
              <w:t>Кім өткізді?</w:t>
            </w:r>
          </w:p>
        </w:tc>
        <w:tc>
          <w:tcPr>
            <w:tcW w:w="1352" w:type="dxa"/>
            <w:shd w:val="clear" w:color="auto" w:fill="auto"/>
            <w:vAlign w:val="center"/>
          </w:tcPr>
          <w:p w14:paraId="2396AF2A" w14:textId="77777777" w:rsidR="00544C81" w:rsidRPr="00DE6E1A" w:rsidRDefault="00544C81" w:rsidP="00DE6E1A">
            <w:pPr>
              <w:pStyle w:val="af1"/>
              <w:spacing w:after="0" w:line="240" w:lineRule="auto"/>
              <w:ind w:left="0"/>
              <w:jc w:val="center"/>
              <w:rPr>
                <w:rFonts w:ascii="Times New Roman" w:hAnsi="Times New Roman" w:cs="Times New Roman"/>
                <w:b/>
              </w:rPr>
            </w:pPr>
            <w:r w:rsidRPr="00DE6E1A">
              <w:rPr>
                <w:rFonts w:ascii="Times New Roman" w:hAnsi="Times New Roman" w:cs="Times New Roman"/>
                <w:b/>
                <w:lang w:val="kk-KZ"/>
              </w:rPr>
              <w:t xml:space="preserve">Нәтижесі </w:t>
            </w:r>
            <w:r w:rsidRPr="00DE6E1A">
              <w:rPr>
                <w:rFonts w:ascii="Times New Roman" w:hAnsi="Times New Roman" w:cs="Times New Roman"/>
                <w:b/>
              </w:rPr>
              <w:t xml:space="preserve"> (грамота, сертификат)</w:t>
            </w:r>
          </w:p>
        </w:tc>
      </w:tr>
      <w:tr w:rsidR="00544C81" w:rsidRPr="00DE6E1A" w14:paraId="3E0EFE3E" w14:textId="77777777" w:rsidTr="00032405">
        <w:trPr>
          <w:trHeight w:val="291"/>
        </w:trPr>
        <w:tc>
          <w:tcPr>
            <w:tcW w:w="880" w:type="dxa"/>
            <w:vAlign w:val="center"/>
          </w:tcPr>
          <w:p w14:paraId="06C98E01"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7D596CFD" w14:textId="77777777" w:rsidR="00544C81" w:rsidRPr="00DE6E1A" w:rsidRDefault="00544C81" w:rsidP="00DE6E1A">
            <w:pPr>
              <w:spacing w:after="0" w:line="240" w:lineRule="auto"/>
              <w:rPr>
                <w:rFonts w:ascii="Times New Roman" w:hAnsi="Times New Roman" w:cs="Times New Roman"/>
                <w:bCs/>
                <w:iCs/>
              </w:rPr>
            </w:pPr>
            <w:r w:rsidRPr="00DE6E1A">
              <w:rPr>
                <w:rFonts w:ascii="Times New Roman" w:hAnsi="Times New Roman" w:cs="Times New Roman"/>
                <w:bCs/>
                <w:iCs/>
              </w:rPr>
              <w:t>Сыздыкова АН</w:t>
            </w:r>
          </w:p>
        </w:tc>
        <w:tc>
          <w:tcPr>
            <w:tcW w:w="3027" w:type="dxa"/>
            <w:shd w:val="clear" w:color="auto" w:fill="auto"/>
            <w:vAlign w:val="center"/>
          </w:tcPr>
          <w:p w14:paraId="6AB721B0" w14:textId="77777777" w:rsidR="00544C81" w:rsidRPr="00DE6E1A" w:rsidRDefault="00544C81" w:rsidP="00DE6E1A">
            <w:pPr>
              <w:spacing w:after="0" w:line="240" w:lineRule="auto"/>
              <w:rPr>
                <w:rFonts w:ascii="Times New Roman" w:hAnsi="Times New Roman" w:cs="Times New Roman"/>
                <w:bCs/>
                <w:i/>
              </w:rPr>
            </w:pPr>
            <w:r w:rsidRPr="00DE6E1A">
              <w:rPr>
                <w:rFonts w:ascii="Times New Roman" w:hAnsi="Times New Roman" w:cs="Times New Roman"/>
                <w:bCs/>
                <w:i/>
                <w:lang w:val="kk-KZ"/>
              </w:rPr>
              <w:t>Директордың байқауы</w:t>
            </w:r>
            <w:r w:rsidRPr="00DE6E1A">
              <w:rPr>
                <w:rFonts w:ascii="Times New Roman" w:hAnsi="Times New Roman" w:cs="Times New Roman"/>
                <w:bCs/>
                <w:i/>
              </w:rPr>
              <w:t xml:space="preserve"> </w:t>
            </w:r>
          </w:p>
        </w:tc>
        <w:tc>
          <w:tcPr>
            <w:tcW w:w="1011" w:type="dxa"/>
            <w:shd w:val="clear" w:color="auto" w:fill="auto"/>
            <w:vAlign w:val="center"/>
          </w:tcPr>
          <w:p w14:paraId="0E945FD7"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rPr>
              <w:t>жеке</w:t>
            </w:r>
          </w:p>
        </w:tc>
        <w:tc>
          <w:tcPr>
            <w:tcW w:w="1268" w:type="dxa"/>
            <w:shd w:val="clear" w:color="auto" w:fill="auto"/>
            <w:vAlign w:val="center"/>
          </w:tcPr>
          <w:p w14:paraId="6D2D7B18"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i/>
                <w:lang w:val="kk-KZ"/>
              </w:rPr>
              <w:t>ақпан</w:t>
            </w:r>
            <w:r w:rsidRPr="00DE6E1A">
              <w:rPr>
                <w:rFonts w:ascii="Times New Roman" w:hAnsi="Times New Roman" w:cs="Times New Roman"/>
                <w:bCs/>
                <w:i/>
              </w:rPr>
              <w:t xml:space="preserve"> 2025 </w:t>
            </w:r>
          </w:p>
        </w:tc>
        <w:tc>
          <w:tcPr>
            <w:tcW w:w="1567" w:type="dxa"/>
            <w:shd w:val="clear" w:color="auto" w:fill="auto"/>
            <w:vAlign w:val="center"/>
          </w:tcPr>
          <w:p w14:paraId="04D82635" w14:textId="3A2CDAF9" w:rsidR="00544C81" w:rsidRPr="00DE6E1A" w:rsidRDefault="006B12EC"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i/>
                <w:lang w:val="kk-KZ"/>
              </w:rPr>
              <w:t>МО</w:t>
            </w:r>
            <w:r w:rsidR="00544C81" w:rsidRPr="00DE6E1A">
              <w:rPr>
                <w:rFonts w:ascii="Times New Roman" w:hAnsi="Times New Roman" w:cs="Times New Roman"/>
                <w:bCs/>
                <w:i/>
              </w:rPr>
              <w:t>О</w:t>
            </w:r>
          </w:p>
        </w:tc>
        <w:tc>
          <w:tcPr>
            <w:tcW w:w="1352" w:type="dxa"/>
            <w:shd w:val="clear" w:color="auto" w:fill="auto"/>
            <w:vAlign w:val="center"/>
          </w:tcPr>
          <w:p w14:paraId="733E74AD"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i/>
              </w:rPr>
              <w:t xml:space="preserve"> 2 </w:t>
            </w:r>
            <w:r w:rsidRPr="00DE6E1A">
              <w:rPr>
                <w:rFonts w:ascii="Times New Roman" w:hAnsi="Times New Roman" w:cs="Times New Roman"/>
                <w:bCs/>
                <w:i/>
                <w:lang w:val="kk-KZ"/>
              </w:rPr>
              <w:t>орын</w:t>
            </w:r>
            <w:r w:rsidRPr="00DE6E1A">
              <w:rPr>
                <w:rFonts w:ascii="Times New Roman" w:hAnsi="Times New Roman" w:cs="Times New Roman"/>
                <w:bCs/>
                <w:i/>
              </w:rPr>
              <w:t xml:space="preserve"> </w:t>
            </w:r>
          </w:p>
        </w:tc>
      </w:tr>
      <w:tr w:rsidR="00544C81" w:rsidRPr="00DE6E1A" w14:paraId="2F66E4B2" w14:textId="77777777" w:rsidTr="0048258E">
        <w:trPr>
          <w:trHeight w:val="291"/>
        </w:trPr>
        <w:tc>
          <w:tcPr>
            <w:tcW w:w="880" w:type="dxa"/>
            <w:vAlign w:val="center"/>
          </w:tcPr>
          <w:p w14:paraId="603C71DB"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09E8B687" w14:textId="77777777" w:rsidR="00544C81" w:rsidRPr="00DE6E1A" w:rsidRDefault="00544C81" w:rsidP="00DE6E1A">
            <w:pPr>
              <w:spacing w:after="0" w:line="240" w:lineRule="auto"/>
              <w:rPr>
                <w:rFonts w:ascii="Times New Roman" w:hAnsi="Times New Roman" w:cs="Times New Roman"/>
              </w:rPr>
            </w:pPr>
            <w:r w:rsidRPr="00DE6E1A">
              <w:rPr>
                <w:rFonts w:ascii="Times New Roman" w:hAnsi="Times New Roman" w:cs="Times New Roman"/>
                <w:bCs/>
                <w:iCs/>
              </w:rPr>
              <w:t>Кударбекова Д.С.</w:t>
            </w:r>
          </w:p>
        </w:tc>
        <w:tc>
          <w:tcPr>
            <w:tcW w:w="3027" w:type="dxa"/>
            <w:shd w:val="clear" w:color="auto" w:fill="auto"/>
          </w:tcPr>
          <w:p w14:paraId="3FAF15F6" w14:textId="77777777" w:rsidR="00544C81" w:rsidRPr="00DE6E1A" w:rsidRDefault="00544C81" w:rsidP="00DE6E1A">
            <w:pPr>
              <w:spacing w:after="0" w:line="240" w:lineRule="auto"/>
              <w:jc w:val="center"/>
              <w:rPr>
                <w:rFonts w:ascii="Times New Roman" w:hAnsi="Times New Roman" w:cs="Times New Roman"/>
              </w:rPr>
            </w:pPr>
            <w:r w:rsidRPr="00DE6E1A">
              <w:rPr>
                <w:rFonts w:ascii="Times New Roman" w:hAnsi="Times New Roman" w:cs="Times New Roman"/>
                <w:bCs/>
              </w:rPr>
              <w:t>«Педагогикалық идеялар панорамасы»</w:t>
            </w:r>
            <w:r w:rsidRPr="00DE6E1A">
              <w:rPr>
                <w:rFonts w:ascii="Times New Roman" w:hAnsi="Times New Roman" w:cs="Times New Roman"/>
                <w:bCs/>
                <w:lang w:val="kk-KZ"/>
              </w:rPr>
              <w:t xml:space="preserve"> қалалық кезең</w:t>
            </w:r>
          </w:p>
        </w:tc>
        <w:tc>
          <w:tcPr>
            <w:tcW w:w="1011" w:type="dxa"/>
            <w:shd w:val="clear" w:color="auto" w:fill="auto"/>
            <w:vAlign w:val="center"/>
          </w:tcPr>
          <w:p w14:paraId="3AEA4BB2" w14:textId="77777777" w:rsidR="00544C81" w:rsidRPr="00DE6E1A" w:rsidRDefault="00544C81" w:rsidP="00DE6E1A">
            <w:pPr>
              <w:spacing w:after="0" w:line="240" w:lineRule="auto"/>
              <w:jc w:val="center"/>
              <w:rPr>
                <w:rFonts w:ascii="Times New Roman" w:hAnsi="Times New Roman" w:cs="Times New Roman"/>
                <w:bCs/>
                <w:lang w:val="kk-KZ"/>
              </w:rPr>
            </w:pPr>
            <w:r w:rsidRPr="00DE6E1A">
              <w:rPr>
                <w:rFonts w:ascii="Times New Roman" w:hAnsi="Times New Roman" w:cs="Times New Roman"/>
                <w:bCs/>
              </w:rPr>
              <w:t xml:space="preserve">1 тур – </w:t>
            </w:r>
            <w:r w:rsidRPr="00DE6E1A">
              <w:rPr>
                <w:rFonts w:ascii="Times New Roman" w:hAnsi="Times New Roman" w:cs="Times New Roman"/>
                <w:bCs/>
                <w:lang w:val="kk-KZ"/>
              </w:rPr>
              <w:t>сырттай</w:t>
            </w:r>
          </w:p>
          <w:p w14:paraId="4966B086"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rPr>
              <w:t>2 тур - жеке</w:t>
            </w:r>
          </w:p>
        </w:tc>
        <w:tc>
          <w:tcPr>
            <w:tcW w:w="1268" w:type="dxa"/>
            <w:shd w:val="clear" w:color="auto" w:fill="auto"/>
            <w:vAlign w:val="center"/>
          </w:tcPr>
          <w:p w14:paraId="038EDBC0" w14:textId="77777777" w:rsidR="00544C81" w:rsidRPr="00DE6E1A" w:rsidRDefault="00544C81" w:rsidP="00DE6E1A">
            <w:pPr>
              <w:pStyle w:val="af1"/>
              <w:spacing w:after="0" w:line="240" w:lineRule="auto"/>
              <w:ind w:left="0"/>
              <w:jc w:val="center"/>
              <w:rPr>
                <w:rFonts w:ascii="Times New Roman" w:hAnsi="Times New Roman" w:cs="Times New Roman"/>
                <w:bCs/>
                <w:i/>
                <w:lang w:val="kk-KZ"/>
              </w:rPr>
            </w:pPr>
            <w:r w:rsidRPr="00DE6E1A">
              <w:rPr>
                <w:rFonts w:ascii="Times New Roman" w:hAnsi="Times New Roman" w:cs="Times New Roman"/>
                <w:bCs/>
                <w:i/>
              </w:rPr>
              <w:t>6</w:t>
            </w:r>
            <w:r w:rsidRPr="00DE6E1A">
              <w:rPr>
                <w:rFonts w:ascii="Times New Roman" w:hAnsi="Times New Roman" w:cs="Times New Roman"/>
                <w:bCs/>
                <w:i/>
                <w:lang w:val="kk-KZ"/>
              </w:rPr>
              <w:t xml:space="preserve"> мамыр</w:t>
            </w:r>
            <w:r w:rsidRPr="00DE6E1A">
              <w:rPr>
                <w:rFonts w:ascii="Times New Roman" w:hAnsi="Times New Roman" w:cs="Times New Roman"/>
                <w:bCs/>
                <w:i/>
              </w:rPr>
              <w:t xml:space="preserve"> 2025 </w:t>
            </w:r>
            <w:r w:rsidRPr="00DE6E1A">
              <w:rPr>
                <w:rFonts w:ascii="Times New Roman" w:hAnsi="Times New Roman" w:cs="Times New Roman"/>
                <w:bCs/>
                <w:i/>
                <w:lang w:val="kk-KZ"/>
              </w:rPr>
              <w:t>ж</w:t>
            </w:r>
          </w:p>
        </w:tc>
        <w:tc>
          <w:tcPr>
            <w:tcW w:w="1567" w:type="dxa"/>
            <w:shd w:val="clear" w:color="auto" w:fill="auto"/>
            <w:vAlign w:val="center"/>
          </w:tcPr>
          <w:p w14:paraId="1A910AC7"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i/>
              </w:rPr>
              <w:t>Астана Дарыны</w:t>
            </w:r>
          </w:p>
        </w:tc>
        <w:tc>
          <w:tcPr>
            <w:tcW w:w="1352" w:type="dxa"/>
            <w:shd w:val="clear" w:color="auto" w:fill="auto"/>
            <w:vAlign w:val="center"/>
          </w:tcPr>
          <w:p w14:paraId="49572658"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i/>
              </w:rPr>
              <w:t>Диплом 3 орын</w:t>
            </w:r>
          </w:p>
        </w:tc>
      </w:tr>
      <w:tr w:rsidR="00544C81" w:rsidRPr="00DE6E1A" w14:paraId="39E39F00" w14:textId="77777777" w:rsidTr="00032405">
        <w:trPr>
          <w:trHeight w:val="291"/>
        </w:trPr>
        <w:tc>
          <w:tcPr>
            <w:tcW w:w="880" w:type="dxa"/>
            <w:vAlign w:val="center"/>
          </w:tcPr>
          <w:p w14:paraId="19605BA1"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tcPr>
          <w:p w14:paraId="20A7F699" w14:textId="77777777" w:rsidR="00544C81" w:rsidRPr="00DE6E1A" w:rsidRDefault="00544C81" w:rsidP="00DE6E1A">
            <w:pPr>
              <w:spacing w:after="0" w:line="240" w:lineRule="auto"/>
              <w:rPr>
                <w:rFonts w:ascii="Times New Roman" w:hAnsi="Times New Roman" w:cs="Times New Roman"/>
                <w:bCs/>
                <w:iCs/>
              </w:rPr>
            </w:pPr>
            <w:r w:rsidRPr="00DE6E1A">
              <w:rPr>
                <w:rFonts w:ascii="Times New Roman" w:hAnsi="Times New Roman" w:cs="Times New Roman"/>
                <w:bCs/>
              </w:rPr>
              <w:t>Иманбаева Ж.А.</w:t>
            </w:r>
          </w:p>
        </w:tc>
        <w:tc>
          <w:tcPr>
            <w:tcW w:w="3027" w:type="dxa"/>
            <w:shd w:val="clear" w:color="auto" w:fill="auto"/>
          </w:tcPr>
          <w:p w14:paraId="66AC0D84"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rPr>
              <w:t>«Педагогикалық идеялар панорамасы»</w:t>
            </w:r>
            <w:r w:rsidRPr="00DE6E1A">
              <w:rPr>
                <w:rFonts w:ascii="Times New Roman" w:hAnsi="Times New Roman" w:cs="Times New Roman"/>
                <w:bCs/>
                <w:lang w:val="kk-KZ"/>
              </w:rPr>
              <w:t xml:space="preserve"> қалалық кезең</w:t>
            </w:r>
          </w:p>
        </w:tc>
        <w:tc>
          <w:tcPr>
            <w:tcW w:w="1011" w:type="dxa"/>
            <w:shd w:val="clear" w:color="auto" w:fill="auto"/>
          </w:tcPr>
          <w:p w14:paraId="718F7B29"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rPr>
              <w:t>жеке</w:t>
            </w:r>
          </w:p>
        </w:tc>
        <w:tc>
          <w:tcPr>
            <w:tcW w:w="1268" w:type="dxa"/>
            <w:shd w:val="clear" w:color="auto" w:fill="auto"/>
          </w:tcPr>
          <w:p w14:paraId="2874B78D"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rPr>
              <w:t>28.02.2025</w:t>
            </w:r>
          </w:p>
        </w:tc>
        <w:tc>
          <w:tcPr>
            <w:tcW w:w="1567" w:type="dxa"/>
            <w:shd w:val="clear" w:color="auto" w:fill="auto"/>
          </w:tcPr>
          <w:p w14:paraId="20B2662E" w14:textId="77777777" w:rsidR="00544C81" w:rsidRPr="00DE6E1A" w:rsidRDefault="00544C81" w:rsidP="00DE6E1A">
            <w:pPr>
              <w:pStyle w:val="af1"/>
              <w:spacing w:after="0" w:line="240" w:lineRule="auto"/>
              <w:ind w:left="0"/>
              <w:rPr>
                <w:rFonts w:ascii="Times New Roman" w:hAnsi="Times New Roman" w:cs="Times New Roman"/>
                <w:bCs/>
              </w:rPr>
            </w:pPr>
            <w:r w:rsidRPr="00DE6E1A">
              <w:rPr>
                <w:rFonts w:ascii="Times New Roman" w:hAnsi="Times New Roman" w:cs="Times New Roman"/>
                <w:bCs/>
              </w:rPr>
              <w:t>ПШО</w:t>
            </w:r>
          </w:p>
          <w:p w14:paraId="7706B0E6"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rPr>
              <w:t xml:space="preserve">Астана </w:t>
            </w:r>
          </w:p>
        </w:tc>
        <w:tc>
          <w:tcPr>
            <w:tcW w:w="1352" w:type="dxa"/>
            <w:shd w:val="clear" w:color="auto" w:fill="auto"/>
          </w:tcPr>
          <w:p w14:paraId="56BD5E9D"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rPr>
              <w:t xml:space="preserve">Грамота </w:t>
            </w:r>
          </w:p>
        </w:tc>
      </w:tr>
      <w:tr w:rsidR="00544C81" w:rsidRPr="00DE6E1A" w14:paraId="3BDE6432" w14:textId="77777777" w:rsidTr="00032405">
        <w:trPr>
          <w:trHeight w:val="291"/>
        </w:trPr>
        <w:tc>
          <w:tcPr>
            <w:tcW w:w="880" w:type="dxa"/>
            <w:vAlign w:val="center"/>
          </w:tcPr>
          <w:p w14:paraId="6C57A767"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tcPr>
          <w:p w14:paraId="79BE038A" w14:textId="77777777" w:rsidR="00544C81" w:rsidRPr="00DE6E1A" w:rsidRDefault="00544C81" w:rsidP="00DE6E1A">
            <w:pPr>
              <w:spacing w:after="0" w:line="240" w:lineRule="auto"/>
              <w:rPr>
                <w:rFonts w:ascii="Times New Roman" w:hAnsi="Times New Roman" w:cs="Times New Roman"/>
                <w:bCs/>
                <w:iCs/>
              </w:rPr>
            </w:pPr>
            <w:r w:rsidRPr="00DE6E1A">
              <w:rPr>
                <w:rFonts w:ascii="Times New Roman" w:hAnsi="Times New Roman" w:cs="Times New Roman"/>
                <w:bCs/>
              </w:rPr>
              <w:t>Рахимжанова Н.К.</w:t>
            </w:r>
          </w:p>
        </w:tc>
        <w:tc>
          <w:tcPr>
            <w:tcW w:w="3027" w:type="dxa"/>
            <w:shd w:val="clear" w:color="auto" w:fill="auto"/>
          </w:tcPr>
          <w:p w14:paraId="099ABF58" w14:textId="77777777" w:rsidR="00544C81" w:rsidRPr="00DE6E1A" w:rsidRDefault="00544C81" w:rsidP="00DE6E1A">
            <w:pPr>
              <w:spacing w:after="0" w:line="240" w:lineRule="auto"/>
              <w:rPr>
                <w:rFonts w:ascii="Times New Roman" w:hAnsi="Times New Roman" w:cs="Times New Roman"/>
                <w:bCs/>
                <w:i/>
              </w:rPr>
            </w:pPr>
            <w:r w:rsidRPr="00DE6E1A">
              <w:rPr>
                <w:rFonts w:ascii="Times New Roman" w:hAnsi="Times New Roman" w:cs="Times New Roman"/>
                <w:bCs/>
              </w:rPr>
              <w:t>«Педагогикалық идеялар панорамасы»</w:t>
            </w:r>
            <w:r w:rsidRPr="00DE6E1A">
              <w:rPr>
                <w:rFonts w:ascii="Times New Roman" w:hAnsi="Times New Roman" w:cs="Times New Roman"/>
                <w:bCs/>
                <w:lang w:val="kk-KZ"/>
              </w:rPr>
              <w:t xml:space="preserve"> қалалық кезең</w:t>
            </w:r>
          </w:p>
        </w:tc>
        <w:tc>
          <w:tcPr>
            <w:tcW w:w="1011" w:type="dxa"/>
            <w:shd w:val="clear" w:color="auto" w:fill="auto"/>
          </w:tcPr>
          <w:p w14:paraId="10AB5057"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rPr>
              <w:t>жеке</w:t>
            </w:r>
          </w:p>
        </w:tc>
        <w:tc>
          <w:tcPr>
            <w:tcW w:w="1268" w:type="dxa"/>
            <w:shd w:val="clear" w:color="auto" w:fill="auto"/>
          </w:tcPr>
          <w:p w14:paraId="1735C405"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rPr>
              <w:t>28.02.2025</w:t>
            </w:r>
          </w:p>
        </w:tc>
        <w:tc>
          <w:tcPr>
            <w:tcW w:w="1567" w:type="dxa"/>
            <w:shd w:val="clear" w:color="auto" w:fill="auto"/>
          </w:tcPr>
          <w:p w14:paraId="04AD9FF4" w14:textId="77777777" w:rsidR="00544C81" w:rsidRPr="00DE6E1A" w:rsidRDefault="00544C81" w:rsidP="00DE6E1A">
            <w:pPr>
              <w:pStyle w:val="af1"/>
              <w:spacing w:after="0" w:line="240" w:lineRule="auto"/>
              <w:ind w:left="0"/>
              <w:rPr>
                <w:rFonts w:ascii="Times New Roman" w:hAnsi="Times New Roman" w:cs="Times New Roman"/>
                <w:bCs/>
              </w:rPr>
            </w:pPr>
            <w:r w:rsidRPr="00DE6E1A">
              <w:rPr>
                <w:rFonts w:ascii="Times New Roman" w:hAnsi="Times New Roman" w:cs="Times New Roman"/>
                <w:bCs/>
              </w:rPr>
              <w:t>ПШО</w:t>
            </w:r>
          </w:p>
          <w:p w14:paraId="13DE0698"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rPr>
              <w:t>Астана</w:t>
            </w:r>
          </w:p>
        </w:tc>
        <w:tc>
          <w:tcPr>
            <w:tcW w:w="1352" w:type="dxa"/>
            <w:shd w:val="clear" w:color="auto" w:fill="auto"/>
          </w:tcPr>
          <w:p w14:paraId="47AFBC7A" w14:textId="77777777" w:rsidR="00544C81" w:rsidRPr="00DE6E1A" w:rsidRDefault="00544C81" w:rsidP="00DE6E1A">
            <w:pPr>
              <w:pStyle w:val="af1"/>
              <w:spacing w:after="0" w:line="240" w:lineRule="auto"/>
              <w:ind w:left="0"/>
              <w:jc w:val="center"/>
              <w:rPr>
                <w:rFonts w:ascii="Times New Roman" w:hAnsi="Times New Roman" w:cs="Times New Roman"/>
                <w:bCs/>
                <w:i/>
              </w:rPr>
            </w:pPr>
            <w:r w:rsidRPr="00DE6E1A">
              <w:rPr>
                <w:rFonts w:ascii="Times New Roman" w:hAnsi="Times New Roman" w:cs="Times New Roman"/>
                <w:bCs/>
              </w:rPr>
              <w:t xml:space="preserve">Грамота </w:t>
            </w:r>
          </w:p>
        </w:tc>
      </w:tr>
      <w:tr w:rsidR="00544C81" w:rsidRPr="00DE6E1A" w14:paraId="4125D837" w14:textId="77777777" w:rsidTr="00032405">
        <w:trPr>
          <w:trHeight w:val="291"/>
        </w:trPr>
        <w:tc>
          <w:tcPr>
            <w:tcW w:w="880" w:type="dxa"/>
            <w:vAlign w:val="center"/>
          </w:tcPr>
          <w:p w14:paraId="5DB69DC4"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tcPr>
          <w:p w14:paraId="41CF4C9B"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
                <w:bCs/>
                <w:iCs/>
              </w:rPr>
              <w:t>Капышева А.К.</w:t>
            </w:r>
          </w:p>
        </w:tc>
        <w:tc>
          <w:tcPr>
            <w:tcW w:w="3027" w:type="dxa"/>
            <w:shd w:val="clear" w:color="auto" w:fill="auto"/>
          </w:tcPr>
          <w:p w14:paraId="48BABF6F"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eastAsia="Calibri" w:hAnsi="Times New Roman" w:cs="Times New Roman"/>
                <w:lang w:val="kk-KZ"/>
              </w:rPr>
              <w:t xml:space="preserve">Оқу- ағарту министрлігінің </w:t>
            </w:r>
            <w:r w:rsidRPr="00DE6E1A">
              <w:rPr>
                <w:rFonts w:ascii="Times New Roman" w:eastAsia="Calibri" w:hAnsi="Times New Roman" w:cs="Times New Roman"/>
                <w:b/>
                <w:bCs/>
                <w:lang w:val="kk-KZ"/>
              </w:rPr>
              <w:t xml:space="preserve">№514 бұйрығына </w:t>
            </w:r>
            <w:r w:rsidRPr="00DE6E1A">
              <w:rPr>
                <w:rFonts w:ascii="Times New Roman" w:eastAsia="Calibri" w:hAnsi="Times New Roman" w:cs="Times New Roman"/>
                <w:lang w:val="kk-KZ"/>
              </w:rPr>
              <w:t>сүйуне</w:t>
            </w:r>
            <w:r w:rsidRPr="00DE6E1A">
              <w:rPr>
                <w:rFonts w:ascii="Times New Roman" w:eastAsia="Calibri" w:hAnsi="Times New Roman" w:cs="Times New Roman"/>
                <w:b/>
                <w:bCs/>
                <w:lang w:val="kk-KZ"/>
              </w:rPr>
              <w:t xml:space="preserve"> «USTAZ ENBEGI»</w:t>
            </w:r>
            <w:r w:rsidRPr="00DE6E1A">
              <w:rPr>
                <w:rFonts w:ascii="Times New Roman" w:eastAsia="Calibri" w:hAnsi="Times New Roman" w:cs="Times New Roman"/>
                <w:lang w:val="kk-KZ"/>
              </w:rPr>
              <w:t xml:space="preserve"> </w:t>
            </w:r>
            <w:r w:rsidRPr="00DE6E1A">
              <w:rPr>
                <w:rFonts w:ascii="Times New Roman" w:eastAsia="Calibri" w:hAnsi="Times New Roman" w:cs="Times New Roman"/>
                <w:b/>
                <w:bCs/>
                <w:lang w:val="kk-KZ"/>
              </w:rPr>
              <w:t xml:space="preserve">журналының редакторы Республикалық </w:t>
            </w:r>
            <w:r w:rsidRPr="00DE6E1A">
              <w:rPr>
                <w:rFonts w:ascii="Times New Roman" w:eastAsia="Calibri" w:hAnsi="Times New Roman" w:cs="Times New Roman"/>
                <w:lang w:val="kk-KZ"/>
              </w:rPr>
              <w:t xml:space="preserve">ғылыми әдестемелік редакциясының ұйымдастыруыменоқу жылының қаңтар айында </w:t>
            </w:r>
            <w:r w:rsidRPr="00DE6E1A">
              <w:rPr>
                <w:rFonts w:ascii="Times New Roman" w:eastAsia="Calibri" w:hAnsi="Times New Roman" w:cs="Times New Roman"/>
                <w:b/>
                <w:bCs/>
                <w:lang w:val="kk-KZ"/>
              </w:rPr>
              <w:t xml:space="preserve">«Бояулар құпиясы» </w:t>
            </w:r>
            <w:r w:rsidRPr="00DE6E1A">
              <w:rPr>
                <w:rFonts w:ascii="Times New Roman" w:eastAsia="Calibri" w:hAnsi="Times New Roman" w:cs="Times New Roman"/>
                <w:lang w:val="kk-KZ"/>
              </w:rPr>
              <w:t>байқауына балалардың шыңармышылық жұмыстарын ұйымдастырып, Бала дарынын ашуда белсенділік танытып бәләм саласына үлес қосқаны үшін</w:t>
            </w:r>
          </w:p>
        </w:tc>
        <w:tc>
          <w:tcPr>
            <w:tcW w:w="1011" w:type="dxa"/>
            <w:shd w:val="clear" w:color="auto" w:fill="auto"/>
          </w:tcPr>
          <w:p w14:paraId="3F4ED918" w14:textId="77777777" w:rsidR="00544C81" w:rsidRPr="00DE6E1A" w:rsidRDefault="00544C81" w:rsidP="00DE6E1A">
            <w:pPr>
              <w:spacing w:after="0" w:line="240" w:lineRule="auto"/>
              <w:jc w:val="center"/>
              <w:rPr>
                <w:rFonts w:ascii="Times New Roman" w:hAnsi="Times New Roman" w:cs="Times New Roman"/>
                <w:bCs/>
                <w:lang w:val="kk-KZ"/>
              </w:rPr>
            </w:pPr>
            <w:r w:rsidRPr="00DE6E1A">
              <w:rPr>
                <w:rFonts w:ascii="Times New Roman" w:hAnsi="Times New Roman" w:cs="Times New Roman"/>
                <w:iCs/>
                <w:lang w:val="kk-KZ"/>
              </w:rPr>
              <w:t>қашықтан</w:t>
            </w:r>
          </w:p>
        </w:tc>
        <w:tc>
          <w:tcPr>
            <w:tcW w:w="1268" w:type="dxa"/>
            <w:shd w:val="clear" w:color="auto" w:fill="auto"/>
          </w:tcPr>
          <w:p w14:paraId="4EEB4A68"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iCs/>
              </w:rPr>
              <w:t>06.01-24.01. 2025 ж.</w:t>
            </w:r>
          </w:p>
        </w:tc>
        <w:tc>
          <w:tcPr>
            <w:tcW w:w="1567" w:type="dxa"/>
            <w:shd w:val="clear" w:color="auto" w:fill="auto"/>
          </w:tcPr>
          <w:p w14:paraId="339245B5" w14:textId="77777777" w:rsidR="00544C81" w:rsidRPr="00DE6E1A" w:rsidRDefault="00544C81" w:rsidP="00DE6E1A">
            <w:pPr>
              <w:pStyle w:val="af1"/>
              <w:spacing w:after="0" w:line="240" w:lineRule="auto"/>
              <w:ind w:left="0"/>
              <w:jc w:val="center"/>
              <w:rPr>
                <w:rFonts w:ascii="Times New Roman" w:hAnsi="Times New Roman" w:cs="Times New Roman"/>
                <w:lang w:val="kk-KZ"/>
              </w:rPr>
            </w:pPr>
            <w:r w:rsidRPr="00DE6E1A">
              <w:rPr>
                <w:rFonts w:ascii="Times New Roman" w:hAnsi="Times New Roman" w:cs="Times New Roman"/>
                <w:lang w:val="kk-KZ"/>
              </w:rPr>
              <w:t>Республикалық «USTAZ ENBEGI» ғылыми әдестемелік журналы</w:t>
            </w:r>
          </w:p>
          <w:p w14:paraId="0D890700" w14:textId="77777777" w:rsidR="00544C81" w:rsidRPr="00DE6E1A" w:rsidRDefault="00544C81" w:rsidP="00DE6E1A">
            <w:pPr>
              <w:pStyle w:val="af1"/>
              <w:spacing w:after="0" w:line="240" w:lineRule="auto"/>
              <w:ind w:left="0"/>
              <w:rPr>
                <w:rFonts w:ascii="Times New Roman" w:hAnsi="Times New Roman" w:cs="Times New Roman"/>
                <w:bCs/>
              </w:rPr>
            </w:pPr>
            <w:r w:rsidRPr="00DE6E1A">
              <w:rPr>
                <w:rFonts w:ascii="Times New Roman" w:hAnsi="Times New Roman" w:cs="Times New Roman"/>
                <w:b/>
                <w:bCs/>
                <w:lang w:val="kk-KZ"/>
              </w:rPr>
              <w:t xml:space="preserve">Шымкент қаласы </w:t>
            </w:r>
            <w:r w:rsidRPr="00DE6E1A">
              <w:rPr>
                <w:rFonts w:ascii="Times New Roman" w:hAnsi="Times New Roman" w:cs="Times New Roman"/>
                <w:b/>
                <w:bCs/>
                <w:spacing w:val="2"/>
                <w:lang w:eastAsia="ru-RU"/>
              </w:rPr>
              <w:t>27.01.2025 ж.</w:t>
            </w:r>
          </w:p>
        </w:tc>
        <w:tc>
          <w:tcPr>
            <w:tcW w:w="1352" w:type="dxa"/>
            <w:shd w:val="clear" w:color="auto" w:fill="auto"/>
          </w:tcPr>
          <w:p w14:paraId="5CDE4119" w14:textId="77777777" w:rsidR="00544C81" w:rsidRPr="00DE6E1A" w:rsidRDefault="00544C81" w:rsidP="00DE6E1A">
            <w:pPr>
              <w:spacing w:after="0" w:line="240" w:lineRule="auto"/>
              <w:jc w:val="center"/>
              <w:rPr>
                <w:rFonts w:ascii="Times New Roman" w:eastAsia="Calibri" w:hAnsi="Times New Roman" w:cs="Times New Roman"/>
                <w:lang w:val="kk-KZ"/>
              </w:rPr>
            </w:pPr>
            <w:r w:rsidRPr="00DE6E1A">
              <w:rPr>
                <w:rFonts w:ascii="Times New Roman" w:eastAsia="Calibri" w:hAnsi="Times New Roman" w:cs="Times New Roman"/>
                <w:b/>
                <w:bCs/>
                <w:lang w:val="kk-KZ"/>
              </w:rPr>
              <w:t>Алгыс хат ,  Құрмет грамотасы</w:t>
            </w:r>
            <w:r w:rsidRPr="00DE6E1A">
              <w:rPr>
                <w:rFonts w:ascii="Times New Roman" w:eastAsia="Calibri" w:hAnsi="Times New Roman" w:cs="Times New Roman"/>
                <w:lang w:val="kk-KZ"/>
              </w:rPr>
              <w:t xml:space="preserve"> </w:t>
            </w:r>
            <w:r w:rsidRPr="00DE6E1A">
              <w:rPr>
                <w:rFonts w:ascii="Times New Roman" w:eastAsia="Calibri" w:hAnsi="Times New Roman" w:cs="Times New Roman"/>
                <w:b/>
                <w:bCs/>
                <w:lang w:val="kk-KZ"/>
              </w:rPr>
              <w:t>Медаль</w:t>
            </w:r>
          </w:p>
          <w:p w14:paraId="55743B77" w14:textId="77777777" w:rsidR="00544C81" w:rsidRPr="00DE6E1A" w:rsidRDefault="00544C81" w:rsidP="00DE6E1A">
            <w:pPr>
              <w:pStyle w:val="af1"/>
              <w:spacing w:after="0" w:line="240" w:lineRule="auto"/>
              <w:ind w:left="0"/>
              <w:jc w:val="center"/>
              <w:rPr>
                <w:rFonts w:ascii="Times New Roman" w:hAnsi="Times New Roman" w:cs="Times New Roman"/>
                <w:iCs/>
              </w:rPr>
            </w:pPr>
            <w:r w:rsidRPr="00DE6E1A">
              <w:rPr>
                <w:rFonts w:ascii="Times New Roman" w:hAnsi="Times New Roman" w:cs="Times New Roman"/>
                <w:iCs/>
              </w:rPr>
              <w:t>№041</w:t>
            </w:r>
          </w:p>
          <w:p w14:paraId="671A26D6" w14:textId="77777777" w:rsidR="00544C81" w:rsidRPr="00DE6E1A" w:rsidRDefault="00544C81" w:rsidP="00DE6E1A">
            <w:pPr>
              <w:pStyle w:val="af1"/>
              <w:spacing w:after="0" w:line="240" w:lineRule="auto"/>
              <w:ind w:left="0"/>
              <w:jc w:val="center"/>
              <w:rPr>
                <w:rFonts w:ascii="Times New Roman" w:hAnsi="Times New Roman" w:cs="Times New Roman"/>
                <w:iCs/>
              </w:rPr>
            </w:pPr>
            <w:r w:rsidRPr="00DE6E1A">
              <w:rPr>
                <w:rFonts w:ascii="Times New Roman" w:hAnsi="Times New Roman" w:cs="Times New Roman"/>
                <w:iCs/>
              </w:rPr>
              <w:t>27.01.2025 ж.</w:t>
            </w:r>
          </w:p>
          <w:p w14:paraId="7150BB14" w14:textId="77777777" w:rsidR="00544C81" w:rsidRPr="00DE6E1A" w:rsidRDefault="00544C81" w:rsidP="00DE6E1A">
            <w:pPr>
              <w:pStyle w:val="af1"/>
              <w:spacing w:after="0" w:line="240" w:lineRule="auto"/>
              <w:ind w:left="0"/>
              <w:jc w:val="center"/>
              <w:rPr>
                <w:rFonts w:ascii="Times New Roman" w:hAnsi="Times New Roman" w:cs="Times New Roman"/>
                <w:bCs/>
              </w:rPr>
            </w:pPr>
          </w:p>
        </w:tc>
      </w:tr>
      <w:tr w:rsidR="00544C81" w:rsidRPr="00DE6E1A" w14:paraId="42F3582F" w14:textId="77777777" w:rsidTr="00032405">
        <w:trPr>
          <w:trHeight w:val="291"/>
        </w:trPr>
        <w:tc>
          <w:tcPr>
            <w:tcW w:w="880" w:type="dxa"/>
            <w:vAlign w:val="center"/>
          </w:tcPr>
          <w:p w14:paraId="63E489D3"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tcPr>
          <w:p w14:paraId="5188474E"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
                <w:bCs/>
                <w:iCs/>
              </w:rPr>
              <w:t>Галымова А.О.</w:t>
            </w:r>
          </w:p>
        </w:tc>
        <w:tc>
          <w:tcPr>
            <w:tcW w:w="3027" w:type="dxa"/>
            <w:shd w:val="clear" w:color="auto" w:fill="auto"/>
          </w:tcPr>
          <w:p w14:paraId="74246B80"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lang w:val="kk-KZ"/>
              </w:rPr>
              <w:t>«</w:t>
            </w:r>
            <w:r w:rsidRPr="00DE6E1A">
              <w:rPr>
                <w:rFonts w:ascii="Times New Roman" w:hAnsi="Times New Roman" w:cs="Times New Roman"/>
                <w:bCs/>
                <w:iCs/>
              </w:rPr>
              <w:t>Шатты</w:t>
            </w:r>
            <w:r w:rsidRPr="00DE6E1A">
              <w:rPr>
                <w:rFonts w:ascii="Times New Roman" w:hAnsi="Times New Roman" w:cs="Times New Roman"/>
                <w:bCs/>
                <w:iCs/>
                <w:lang w:val="kk-KZ"/>
              </w:rPr>
              <w:t>қ 2024» қалалық шығармашылық байқау</w:t>
            </w:r>
          </w:p>
        </w:tc>
        <w:tc>
          <w:tcPr>
            <w:tcW w:w="1011" w:type="dxa"/>
            <w:shd w:val="clear" w:color="auto" w:fill="auto"/>
          </w:tcPr>
          <w:p w14:paraId="343D0A7B"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iCs/>
                <w:lang w:val="kk-KZ"/>
              </w:rPr>
              <w:t>жеке</w:t>
            </w:r>
          </w:p>
        </w:tc>
        <w:tc>
          <w:tcPr>
            <w:tcW w:w="1268" w:type="dxa"/>
            <w:shd w:val="clear" w:color="auto" w:fill="auto"/>
          </w:tcPr>
          <w:p w14:paraId="24C7E9A0"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lang w:val="kk-KZ"/>
              </w:rPr>
              <w:t>10.04.2024</w:t>
            </w:r>
          </w:p>
        </w:tc>
        <w:tc>
          <w:tcPr>
            <w:tcW w:w="1567" w:type="dxa"/>
            <w:shd w:val="clear" w:color="auto" w:fill="auto"/>
          </w:tcPr>
          <w:p w14:paraId="245A69E8" w14:textId="77777777" w:rsidR="00544C81" w:rsidRPr="00DE6E1A" w:rsidRDefault="00544C81" w:rsidP="00DE6E1A">
            <w:pPr>
              <w:spacing w:after="0" w:line="240" w:lineRule="auto"/>
              <w:rPr>
                <w:rFonts w:ascii="Times New Roman" w:hAnsi="Times New Roman" w:cs="Times New Roman"/>
                <w:iCs/>
              </w:rPr>
            </w:pPr>
            <w:r w:rsidRPr="00DE6E1A">
              <w:rPr>
                <w:rFonts w:ascii="Times New Roman" w:hAnsi="Times New Roman" w:cs="Times New Roman"/>
                <w:iCs/>
              </w:rPr>
              <w:t>Астана қаласы</w:t>
            </w:r>
          </w:p>
          <w:p w14:paraId="3B9DA766" w14:textId="77777777" w:rsidR="00544C81" w:rsidRPr="00DE6E1A" w:rsidRDefault="00544C81" w:rsidP="00DE6E1A">
            <w:pPr>
              <w:pStyle w:val="af1"/>
              <w:spacing w:after="0" w:line="240" w:lineRule="auto"/>
              <w:ind w:left="0"/>
              <w:rPr>
                <w:rFonts w:ascii="Times New Roman" w:hAnsi="Times New Roman" w:cs="Times New Roman"/>
                <w:bCs/>
              </w:rPr>
            </w:pPr>
            <w:r w:rsidRPr="00DE6E1A">
              <w:rPr>
                <w:rFonts w:ascii="Times New Roman" w:hAnsi="Times New Roman" w:cs="Times New Roman"/>
                <w:iCs/>
              </w:rPr>
              <w:t>Оқушылар сарайы. Әл-Фараби</w:t>
            </w:r>
          </w:p>
        </w:tc>
        <w:tc>
          <w:tcPr>
            <w:tcW w:w="1352" w:type="dxa"/>
            <w:shd w:val="clear" w:color="auto" w:fill="auto"/>
          </w:tcPr>
          <w:p w14:paraId="2A2BBDC9" w14:textId="77777777" w:rsidR="00544C81" w:rsidRPr="00DE6E1A" w:rsidRDefault="00544C81" w:rsidP="00DE6E1A">
            <w:pPr>
              <w:pStyle w:val="af1"/>
              <w:spacing w:after="0" w:line="240" w:lineRule="auto"/>
              <w:ind w:left="0"/>
              <w:jc w:val="center"/>
              <w:rPr>
                <w:rFonts w:ascii="Times New Roman" w:hAnsi="Times New Roman" w:cs="Times New Roman"/>
                <w:bCs/>
                <w:iCs/>
                <w:lang w:val="kk-KZ"/>
              </w:rPr>
            </w:pPr>
            <w:r w:rsidRPr="00DE6E1A">
              <w:rPr>
                <w:rFonts w:ascii="Times New Roman" w:hAnsi="Times New Roman" w:cs="Times New Roman"/>
                <w:bCs/>
                <w:iCs/>
                <w:lang w:val="kk-KZ"/>
              </w:rPr>
              <w:t>Диплом</w:t>
            </w:r>
          </w:p>
          <w:p w14:paraId="6B1C97AA"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lang w:val="kk-KZ"/>
              </w:rPr>
              <w:t>Сертификат</w:t>
            </w:r>
          </w:p>
        </w:tc>
      </w:tr>
      <w:tr w:rsidR="00544C81" w:rsidRPr="00DE6E1A" w14:paraId="7F6B5985" w14:textId="77777777" w:rsidTr="00032405">
        <w:trPr>
          <w:trHeight w:val="291"/>
        </w:trPr>
        <w:tc>
          <w:tcPr>
            <w:tcW w:w="880" w:type="dxa"/>
            <w:vAlign w:val="center"/>
          </w:tcPr>
          <w:p w14:paraId="0C8ACDA2"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43FF6910"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 xml:space="preserve">Ибраева Валерия Раминовна </w:t>
            </w:r>
          </w:p>
        </w:tc>
        <w:tc>
          <w:tcPr>
            <w:tcW w:w="3027" w:type="dxa"/>
            <w:shd w:val="clear" w:color="auto" w:fill="auto"/>
            <w:vAlign w:val="center"/>
          </w:tcPr>
          <w:p w14:paraId="386E60E8"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 xml:space="preserve">«Біртұтас тәрбие» бағдарламасын жүзеге асыру аясында 3-11 сынып оқушыларына арналған ағылшын тіліндегі театрландырылған бейне </w:t>
            </w:r>
            <w:r w:rsidRPr="00DE6E1A">
              <w:rPr>
                <w:rFonts w:ascii="Times New Roman" w:hAnsi="Times New Roman" w:cs="Times New Roman"/>
                <w:bCs/>
                <w:iCs/>
              </w:rPr>
              <w:lastRenderedPageBreak/>
              <w:t>қойылымдар Республикалық байқауда</w:t>
            </w:r>
          </w:p>
        </w:tc>
        <w:tc>
          <w:tcPr>
            <w:tcW w:w="1011" w:type="dxa"/>
            <w:shd w:val="clear" w:color="auto" w:fill="auto"/>
            <w:vAlign w:val="center"/>
          </w:tcPr>
          <w:p w14:paraId="7D8872CD"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iCs/>
              </w:rPr>
              <w:lastRenderedPageBreak/>
              <w:t>сырттай</w:t>
            </w:r>
          </w:p>
        </w:tc>
        <w:tc>
          <w:tcPr>
            <w:tcW w:w="1268" w:type="dxa"/>
            <w:shd w:val="clear" w:color="auto" w:fill="auto"/>
            <w:vAlign w:val="center"/>
          </w:tcPr>
          <w:p w14:paraId="76A93075" w14:textId="77777777" w:rsidR="00544C81" w:rsidRPr="00DE6E1A" w:rsidRDefault="00544C81" w:rsidP="00DE6E1A">
            <w:pPr>
              <w:pStyle w:val="af1"/>
              <w:spacing w:after="0" w:line="240" w:lineRule="auto"/>
              <w:ind w:left="0"/>
              <w:rPr>
                <w:rFonts w:ascii="Times New Roman" w:hAnsi="Times New Roman" w:cs="Times New Roman"/>
                <w:bCs/>
                <w:iCs/>
              </w:rPr>
            </w:pPr>
            <w:r w:rsidRPr="00DE6E1A">
              <w:rPr>
                <w:rFonts w:ascii="Times New Roman" w:hAnsi="Times New Roman" w:cs="Times New Roman"/>
                <w:bCs/>
                <w:iCs/>
              </w:rPr>
              <w:t xml:space="preserve">2024 </w:t>
            </w:r>
          </w:p>
          <w:p w14:paraId="53B500CC" w14:textId="77777777" w:rsidR="00544C81" w:rsidRPr="00DE6E1A" w:rsidRDefault="00544C81" w:rsidP="00DE6E1A">
            <w:pPr>
              <w:pStyle w:val="af1"/>
              <w:spacing w:after="0" w:line="240" w:lineRule="auto"/>
              <w:ind w:left="0"/>
              <w:rPr>
                <w:rFonts w:ascii="Times New Roman" w:hAnsi="Times New Roman" w:cs="Times New Roman"/>
                <w:bCs/>
                <w:iCs/>
              </w:rPr>
            </w:pPr>
            <w:r w:rsidRPr="00DE6E1A">
              <w:rPr>
                <w:rFonts w:ascii="Times New Roman" w:hAnsi="Times New Roman" w:cs="Times New Roman"/>
                <w:bCs/>
                <w:iCs/>
              </w:rPr>
              <w:t xml:space="preserve">жылғы </w:t>
            </w:r>
          </w:p>
          <w:p w14:paraId="61EC7B88"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26 желтоқсан</w:t>
            </w:r>
          </w:p>
        </w:tc>
        <w:tc>
          <w:tcPr>
            <w:tcW w:w="1567" w:type="dxa"/>
            <w:shd w:val="clear" w:color="auto" w:fill="auto"/>
            <w:vAlign w:val="center"/>
          </w:tcPr>
          <w:p w14:paraId="484C000D" w14:textId="77777777" w:rsidR="00544C81" w:rsidRPr="00DE6E1A" w:rsidRDefault="00544C81" w:rsidP="00DE6E1A">
            <w:pPr>
              <w:pStyle w:val="af1"/>
              <w:spacing w:after="0" w:line="240" w:lineRule="auto"/>
              <w:ind w:left="0"/>
              <w:rPr>
                <w:rFonts w:ascii="Times New Roman" w:hAnsi="Times New Roman" w:cs="Times New Roman"/>
                <w:bCs/>
              </w:rPr>
            </w:pPr>
            <w:r w:rsidRPr="00DE6E1A">
              <w:rPr>
                <w:rFonts w:ascii="Times New Roman" w:hAnsi="Times New Roman" w:cs="Times New Roman"/>
                <w:bCs/>
                <w:iCs/>
              </w:rPr>
              <w:t>Ұйымдастырушы – EDUSTREAM Халықаралық білім беру компаниясы</w:t>
            </w:r>
          </w:p>
        </w:tc>
        <w:tc>
          <w:tcPr>
            <w:tcW w:w="1352" w:type="dxa"/>
            <w:shd w:val="clear" w:color="auto" w:fill="auto"/>
            <w:vAlign w:val="center"/>
          </w:tcPr>
          <w:p w14:paraId="26AABEED"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АЛҒЫС ХАТ</w:t>
            </w:r>
          </w:p>
        </w:tc>
      </w:tr>
      <w:tr w:rsidR="00544C81" w:rsidRPr="00DE6E1A" w14:paraId="2AEC47B5" w14:textId="77777777" w:rsidTr="00032405">
        <w:trPr>
          <w:trHeight w:val="291"/>
        </w:trPr>
        <w:tc>
          <w:tcPr>
            <w:tcW w:w="880" w:type="dxa"/>
            <w:vAlign w:val="center"/>
          </w:tcPr>
          <w:p w14:paraId="545631D6"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09C2B596"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 xml:space="preserve">Ибраева В. Р. </w:t>
            </w:r>
          </w:p>
        </w:tc>
        <w:tc>
          <w:tcPr>
            <w:tcW w:w="3027" w:type="dxa"/>
            <w:shd w:val="clear" w:color="auto" w:fill="auto"/>
            <w:vAlign w:val="center"/>
          </w:tcPr>
          <w:p w14:paraId="0DBD02FA" w14:textId="77777777" w:rsidR="00544C81" w:rsidRPr="00DE6E1A" w:rsidRDefault="00544C81" w:rsidP="00DE6E1A">
            <w:pPr>
              <w:pStyle w:val="af1"/>
              <w:spacing w:after="0" w:line="240" w:lineRule="auto"/>
              <w:ind w:left="0"/>
              <w:rPr>
                <w:rFonts w:ascii="Times New Roman" w:hAnsi="Times New Roman" w:cs="Times New Roman"/>
                <w:bCs/>
                <w:iCs/>
              </w:rPr>
            </w:pPr>
            <w:r w:rsidRPr="00DE6E1A">
              <w:rPr>
                <w:rFonts w:ascii="Times New Roman" w:hAnsi="Times New Roman" w:cs="Times New Roman"/>
                <w:bCs/>
                <w:iCs/>
              </w:rPr>
              <w:t>«Дарынды балаларға - талантты ұстаз» республикалық педагогикалық</w:t>
            </w:r>
          </w:p>
          <w:p w14:paraId="2727EF3D"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олимпиадасының қалалық кезеңінде көрсеткен ерекше жетістігі үшін</w:t>
            </w:r>
          </w:p>
        </w:tc>
        <w:tc>
          <w:tcPr>
            <w:tcW w:w="1011" w:type="dxa"/>
            <w:shd w:val="clear" w:color="auto" w:fill="auto"/>
            <w:vAlign w:val="center"/>
          </w:tcPr>
          <w:p w14:paraId="4211B666"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iCs/>
              </w:rPr>
              <w:t>жеке</w:t>
            </w:r>
          </w:p>
        </w:tc>
        <w:tc>
          <w:tcPr>
            <w:tcW w:w="1268" w:type="dxa"/>
            <w:shd w:val="clear" w:color="auto" w:fill="auto"/>
            <w:vAlign w:val="center"/>
          </w:tcPr>
          <w:p w14:paraId="3C8F4C95"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 xml:space="preserve">17 </w:t>
            </w:r>
            <w:r w:rsidRPr="00DE6E1A">
              <w:rPr>
                <w:rFonts w:ascii="Times New Roman" w:hAnsi="Times New Roman" w:cs="Times New Roman"/>
                <w:bCs/>
                <w:iCs/>
                <w:lang w:val="kk-KZ"/>
              </w:rPr>
              <w:t>ақпан</w:t>
            </w:r>
            <w:r w:rsidRPr="00DE6E1A">
              <w:rPr>
                <w:rFonts w:ascii="Times New Roman" w:hAnsi="Times New Roman" w:cs="Times New Roman"/>
                <w:bCs/>
                <w:iCs/>
              </w:rPr>
              <w:t>, 2025 жыл</w:t>
            </w:r>
          </w:p>
        </w:tc>
        <w:tc>
          <w:tcPr>
            <w:tcW w:w="1567" w:type="dxa"/>
            <w:shd w:val="clear" w:color="auto" w:fill="auto"/>
            <w:vAlign w:val="center"/>
          </w:tcPr>
          <w:p w14:paraId="6079CEB0" w14:textId="77777777" w:rsidR="00544C81" w:rsidRPr="00DE6E1A" w:rsidRDefault="00544C81" w:rsidP="00DE6E1A">
            <w:pPr>
              <w:pStyle w:val="af1"/>
              <w:spacing w:after="0" w:line="240" w:lineRule="auto"/>
              <w:ind w:left="0"/>
              <w:rPr>
                <w:rFonts w:ascii="Times New Roman" w:hAnsi="Times New Roman" w:cs="Times New Roman"/>
                <w:bCs/>
              </w:rPr>
            </w:pPr>
            <w:r w:rsidRPr="00DE6E1A">
              <w:rPr>
                <w:rFonts w:ascii="Times New Roman" w:hAnsi="Times New Roman" w:cs="Times New Roman"/>
                <w:bCs/>
                <w:iCs/>
              </w:rPr>
              <w:t>«Астана дарыны» дарынды балалар мен талантты жастарды аныктау жене колдау орталыгы</w:t>
            </w:r>
          </w:p>
        </w:tc>
        <w:tc>
          <w:tcPr>
            <w:tcW w:w="1352" w:type="dxa"/>
            <w:shd w:val="clear" w:color="auto" w:fill="auto"/>
            <w:vAlign w:val="center"/>
          </w:tcPr>
          <w:p w14:paraId="3BFB189E"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 xml:space="preserve">грамота </w:t>
            </w:r>
          </w:p>
        </w:tc>
      </w:tr>
      <w:tr w:rsidR="00544C81" w:rsidRPr="00DE6E1A" w14:paraId="5395BD03" w14:textId="77777777" w:rsidTr="00032405">
        <w:trPr>
          <w:trHeight w:val="291"/>
        </w:trPr>
        <w:tc>
          <w:tcPr>
            <w:tcW w:w="880" w:type="dxa"/>
            <w:vAlign w:val="center"/>
          </w:tcPr>
          <w:p w14:paraId="4587AA38"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0099FA6B"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Смагулова Ш.Б</w:t>
            </w:r>
          </w:p>
        </w:tc>
        <w:tc>
          <w:tcPr>
            <w:tcW w:w="3027" w:type="dxa"/>
            <w:shd w:val="clear" w:color="auto" w:fill="auto"/>
            <w:vAlign w:val="center"/>
          </w:tcPr>
          <w:p w14:paraId="2E2886B5"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Олимпиада</w:t>
            </w:r>
          </w:p>
        </w:tc>
        <w:tc>
          <w:tcPr>
            <w:tcW w:w="1011" w:type="dxa"/>
            <w:shd w:val="clear" w:color="auto" w:fill="auto"/>
            <w:vAlign w:val="center"/>
          </w:tcPr>
          <w:p w14:paraId="63C48B32"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iCs/>
              </w:rPr>
              <w:t>жеке</w:t>
            </w:r>
          </w:p>
        </w:tc>
        <w:tc>
          <w:tcPr>
            <w:tcW w:w="1268" w:type="dxa"/>
            <w:shd w:val="clear" w:color="auto" w:fill="auto"/>
            <w:vAlign w:val="center"/>
          </w:tcPr>
          <w:p w14:paraId="061CE069"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10.10.24</w:t>
            </w:r>
          </w:p>
        </w:tc>
        <w:tc>
          <w:tcPr>
            <w:tcW w:w="1567" w:type="dxa"/>
            <w:shd w:val="clear" w:color="auto" w:fill="auto"/>
            <w:vAlign w:val="center"/>
          </w:tcPr>
          <w:p w14:paraId="1CD9D2D8" w14:textId="090201D6" w:rsidR="00544C81" w:rsidRPr="00DE6E1A" w:rsidRDefault="006B12EC" w:rsidP="00DE6E1A">
            <w:pPr>
              <w:pStyle w:val="af1"/>
              <w:spacing w:after="0" w:line="240" w:lineRule="auto"/>
              <w:ind w:left="0"/>
              <w:rPr>
                <w:rFonts w:ascii="Times New Roman" w:hAnsi="Times New Roman" w:cs="Times New Roman"/>
                <w:bCs/>
                <w:lang w:val="kk-KZ"/>
              </w:rPr>
            </w:pPr>
            <w:r w:rsidRPr="00DE6E1A">
              <w:rPr>
                <w:rFonts w:ascii="Times New Roman" w:hAnsi="Times New Roman" w:cs="Times New Roman"/>
                <w:bCs/>
                <w:iCs/>
                <w:lang w:val="kk-KZ"/>
              </w:rPr>
              <w:t>МО</w:t>
            </w:r>
            <w:r w:rsidR="00544C81" w:rsidRPr="00DE6E1A">
              <w:rPr>
                <w:rFonts w:ascii="Times New Roman" w:hAnsi="Times New Roman" w:cs="Times New Roman"/>
                <w:bCs/>
                <w:iCs/>
                <w:lang w:val="kk-KZ"/>
              </w:rPr>
              <w:t>О</w:t>
            </w:r>
          </w:p>
        </w:tc>
        <w:tc>
          <w:tcPr>
            <w:tcW w:w="1352" w:type="dxa"/>
            <w:shd w:val="clear" w:color="auto" w:fill="auto"/>
            <w:vAlign w:val="center"/>
          </w:tcPr>
          <w:p w14:paraId="6B7A72DF"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сертификат</w:t>
            </w:r>
          </w:p>
        </w:tc>
      </w:tr>
      <w:tr w:rsidR="00544C81" w:rsidRPr="00DE6E1A" w14:paraId="77155350" w14:textId="77777777" w:rsidTr="00032405">
        <w:trPr>
          <w:trHeight w:val="291"/>
        </w:trPr>
        <w:tc>
          <w:tcPr>
            <w:tcW w:w="880" w:type="dxa"/>
            <w:vAlign w:val="center"/>
          </w:tcPr>
          <w:p w14:paraId="3280FA6D"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1913F560" w14:textId="77777777" w:rsidR="00544C81" w:rsidRPr="00DE6E1A" w:rsidRDefault="00544C81" w:rsidP="00DE6E1A">
            <w:pPr>
              <w:spacing w:after="0" w:line="240" w:lineRule="auto"/>
              <w:rPr>
                <w:rFonts w:ascii="Times New Roman" w:hAnsi="Times New Roman" w:cs="Times New Roman"/>
                <w:bCs/>
              </w:rPr>
            </w:pPr>
            <w:r w:rsidRPr="00DE6E1A">
              <w:rPr>
                <w:rStyle w:val="s0"/>
                <w:color w:val="auto"/>
                <w:sz w:val="22"/>
                <w:szCs w:val="22"/>
                <w:shd w:val="clear" w:color="auto" w:fill="FFFFFF"/>
              </w:rPr>
              <w:t>Тайтолеуова М.З.</w:t>
            </w:r>
          </w:p>
        </w:tc>
        <w:tc>
          <w:tcPr>
            <w:tcW w:w="3027" w:type="dxa"/>
            <w:shd w:val="clear" w:color="auto" w:fill="auto"/>
            <w:vAlign w:val="center"/>
          </w:tcPr>
          <w:p w14:paraId="2DB92C2F"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«Біртұтас тәрбие» бағдарламасын жүзеге асыру аясында 3-11 сынып оқушыларынаарналғанағылшынтіліндегі театрландырылған бейне қойылымдар Республикалықбайқауда</w:t>
            </w:r>
          </w:p>
        </w:tc>
        <w:tc>
          <w:tcPr>
            <w:tcW w:w="1011" w:type="dxa"/>
            <w:shd w:val="clear" w:color="auto" w:fill="auto"/>
            <w:vAlign w:val="center"/>
          </w:tcPr>
          <w:p w14:paraId="33E0C56A"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iCs/>
                <w:lang w:val="kk-KZ"/>
              </w:rPr>
              <w:t>сырттай</w:t>
            </w:r>
          </w:p>
        </w:tc>
        <w:tc>
          <w:tcPr>
            <w:tcW w:w="1268" w:type="dxa"/>
            <w:shd w:val="clear" w:color="auto" w:fill="auto"/>
            <w:vAlign w:val="center"/>
          </w:tcPr>
          <w:p w14:paraId="51025224"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26.12.24</w:t>
            </w:r>
          </w:p>
        </w:tc>
        <w:tc>
          <w:tcPr>
            <w:tcW w:w="1567" w:type="dxa"/>
            <w:shd w:val="clear" w:color="auto" w:fill="auto"/>
            <w:vAlign w:val="center"/>
          </w:tcPr>
          <w:p w14:paraId="611618BA" w14:textId="77777777" w:rsidR="00544C81" w:rsidRPr="00DE6E1A" w:rsidRDefault="00544C81" w:rsidP="00DE6E1A">
            <w:pPr>
              <w:pStyle w:val="af1"/>
              <w:spacing w:after="0" w:line="240" w:lineRule="auto"/>
              <w:ind w:left="0"/>
              <w:rPr>
                <w:rFonts w:ascii="Times New Roman" w:hAnsi="Times New Roman" w:cs="Times New Roman"/>
                <w:bCs/>
              </w:rPr>
            </w:pPr>
            <w:proofErr w:type="spellStart"/>
            <w:r w:rsidRPr="00DE6E1A">
              <w:rPr>
                <w:rFonts w:ascii="Times New Roman" w:hAnsi="Times New Roman" w:cs="Times New Roman"/>
                <w:bCs/>
                <w:iCs/>
                <w:lang w:val="en-US"/>
              </w:rPr>
              <w:t>EduStream</w:t>
            </w:r>
            <w:proofErr w:type="spellEnd"/>
          </w:p>
        </w:tc>
        <w:tc>
          <w:tcPr>
            <w:tcW w:w="1352" w:type="dxa"/>
            <w:shd w:val="clear" w:color="auto" w:fill="auto"/>
            <w:vAlign w:val="center"/>
          </w:tcPr>
          <w:p w14:paraId="27BF75C2"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Алгыс хат</w:t>
            </w:r>
          </w:p>
        </w:tc>
      </w:tr>
      <w:tr w:rsidR="00544C81" w:rsidRPr="00DE6E1A" w14:paraId="74D9512E" w14:textId="77777777" w:rsidTr="00032405">
        <w:trPr>
          <w:trHeight w:val="291"/>
        </w:trPr>
        <w:tc>
          <w:tcPr>
            <w:tcW w:w="880" w:type="dxa"/>
            <w:vAlign w:val="center"/>
          </w:tcPr>
          <w:p w14:paraId="082A1AFA"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5259A67C" w14:textId="77777777" w:rsidR="00544C81" w:rsidRPr="00DE6E1A" w:rsidRDefault="00544C81" w:rsidP="00DE6E1A">
            <w:pPr>
              <w:spacing w:after="0" w:line="240" w:lineRule="auto"/>
              <w:rPr>
                <w:rFonts w:ascii="Times New Roman" w:hAnsi="Times New Roman" w:cs="Times New Roman"/>
                <w:bCs/>
              </w:rPr>
            </w:pPr>
            <w:r w:rsidRPr="00DE6E1A">
              <w:rPr>
                <w:rStyle w:val="s0"/>
                <w:color w:val="auto"/>
                <w:sz w:val="22"/>
                <w:szCs w:val="22"/>
                <w:shd w:val="clear" w:color="auto" w:fill="FFFFFF"/>
              </w:rPr>
              <w:t>МАКЕНОВА аа</w:t>
            </w:r>
          </w:p>
        </w:tc>
        <w:tc>
          <w:tcPr>
            <w:tcW w:w="3027" w:type="dxa"/>
            <w:shd w:val="clear" w:color="auto" w:fill="auto"/>
            <w:vAlign w:val="center"/>
          </w:tcPr>
          <w:p w14:paraId="5454CFB1" w14:textId="77777777" w:rsidR="00544C81" w:rsidRPr="00DE6E1A" w:rsidRDefault="00544C81" w:rsidP="00DE6E1A">
            <w:pPr>
              <w:pStyle w:val="af1"/>
              <w:spacing w:after="0" w:line="240" w:lineRule="auto"/>
              <w:ind w:left="0"/>
              <w:rPr>
                <w:rFonts w:ascii="Times New Roman" w:hAnsi="Times New Roman" w:cs="Times New Roman"/>
                <w:bCs/>
                <w:iCs/>
              </w:rPr>
            </w:pPr>
            <w:r w:rsidRPr="00DE6E1A">
              <w:rPr>
                <w:rFonts w:ascii="Times New Roman" w:hAnsi="Times New Roman" w:cs="Times New Roman"/>
                <w:bCs/>
                <w:iCs/>
              </w:rPr>
              <w:t>«Дарынды балаларға - талантты ұстаз» республикалық педагогикалық</w:t>
            </w:r>
          </w:p>
          <w:p w14:paraId="54B0A1AD" w14:textId="77777777" w:rsidR="00544C81" w:rsidRPr="00DE6E1A" w:rsidRDefault="00544C81" w:rsidP="00DE6E1A">
            <w:pPr>
              <w:spacing w:after="0" w:line="240" w:lineRule="auto"/>
              <w:rPr>
                <w:rFonts w:ascii="Times New Roman" w:hAnsi="Times New Roman" w:cs="Times New Roman"/>
                <w:bCs/>
              </w:rPr>
            </w:pPr>
            <w:r w:rsidRPr="00DE6E1A">
              <w:rPr>
                <w:rFonts w:ascii="Times New Roman" w:hAnsi="Times New Roman" w:cs="Times New Roman"/>
                <w:bCs/>
                <w:iCs/>
              </w:rPr>
              <w:t>олимпиадасының қалалық кезеңінде көрсеткен ерекше жетістігі үшін</w:t>
            </w:r>
          </w:p>
        </w:tc>
        <w:tc>
          <w:tcPr>
            <w:tcW w:w="1011" w:type="dxa"/>
            <w:shd w:val="clear" w:color="auto" w:fill="auto"/>
            <w:vAlign w:val="center"/>
          </w:tcPr>
          <w:p w14:paraId="173744AA" w14:textId="77777777" w:rsidR="00544C81" w:rsidRPr="00DE6E1A" w:rsidRDefault="00544C81" w:rsidP="00DE6E1A">
            <w:pPr>
              <w:spacing w:after="0" w:line="240" w:lineRule="auto"/>
              <w:jc w:val="center"/>
              <w:rPr>
                <w:rFonts w:ascii="Times New Roman" w:hAnsi="Times New Roman" w:cs="Times New Roman"/>
                <w:bCs/>
              </w:rPr>
            </w:pPr>
            <w:r w:rsidRPr="00DE6E1A">
              <w:rPr>
                <w:rFonts w:ascii="Times New Roman" w:hAnsi="Times New Roman" w:cs="Times New Roman"/>
                <w:bCs/>
                <w:iCs/>
              </w:rPr>
              <w:t>жеке</w:t>
            </w:r>
          </w:p>
        </w:tc>
        <w:tc>
          <w:tcPr>
            <w:tcW w:w="1268" w:type="dxa"/>
            <w:shd w:val="clear" w:color="auto" w:fill="auto"/>
            <w:vAlign w:val="center"/>
          </w:tcPr>
          <w:p w14:paraId="3E51E6EE"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 xml:space="preserve">17 </w:t>
            </w:r>
            <w:r w:rsidRPr="00DE6E1A">
              <w:rPr>
                <w:rFonts w:ascii="Times New Roman" w:hAnsi="Times New Roman" w:cs="Times New Roman"/>
                <w:bCs/>
                <w:iCs/>
                <w:lang w:val="kk-KZ"/>
              </w:rPr>
              <w:t>ақпан</w:t>
            </w:r>
            <w:r w:rsidRPr="00DE6E1A">
              <w:rPr>
                <w:rFonts w:ascii="Times New Roman" w:hAnsi="Times New Roman" w:cs="Times New Roman"/>
                <w:bCs/>
                <w:iCs/>
              </w:rPr>
              <w:t>, 2025 жыл</w:t>
            </w:r>
          </w:p>
        </w:tc>
        <w:tc>
          <w:tcPr>
            <w:tcW w:w="1567" w:type="dxa"/>
            <w:shd w:val="clear" w:color="auto" w:fill="auto"/>
            <w:vAlign w:val="center"/>
          </w:tcPr>
          <w:p w14:paraId="671502A3" w14:textId="77777777" w:rsidR="00544C81" w:rsidRPr="00DE6E1A" w:rsidRDefault="00544C81" w:rsidP="00DE6E1A">
            <w:pPr>
              <w:pStyle w:val="af1"/>
              <w:spacing w:after="0" w:line="240" w:lineRule="auto"/>
              <w:ind w:left="0"/>
              <w:rPr>
                <w:rFonts w:ascii="Times New Roman" w:hAnsi="Times New Roman" w:cs="Times New Roman"/>
                <w:bCs/>
              </w:rPr>
            </w:pPr>
            <w:r w:rsidRPr="00DE6E1A">
              <w:rPr>
                <w:rFonts w:ascii="Times New Roman" w:hAnsi="Times New Roman" w:cs="Times New Roman"/>
                <w:bCs/>
                <w:iCs/>
              </w:rPr>
              <w:t>«Астана дарыны» дарынды балалар мен талантты жастарды аныктау жене колдау орталыгы</w:t>
            </w:r>
          </w:p>
        </w:tc>
        <w:tc>
          <w:tcPr>
            <w:tcW w:w="1352" w:type="dxa"/>
            <w:shd w:val="clear" w:color="auto" w:fill="auto"/>
            <w:vAlign w:val="center"/>
          </w:tcPr>
          <w:p w14:paraId="2C1320AD" w14:textId="77777777" w:rsidR="00544C81" w:rsidRPr="00DE6E1A" w:rsidRDefault="00544C81" w:rsidP="00DE6E1A">
            <w:pPr>
              <w:pStyle w:val="af1"/>
              <w:spacing w:after="0" w:line="240" w:lineRule="auto"/>
              <w:ind w:left="0"/>
              <w:jc w:val="center"/>
              <w:rPr>
                <w:rFonts w:ascii="Times New Roman" w:hAnsi="Times New Roman" w:cs="Times New Roman"/>
                <w:bCs/>
              </w:rPr>
            </w:pPr>
            <w:r w:rsidRPr="00DE6E1A">
              <w:rPr>
                <w:rFonts w:ascii="Times New Roman" w:hAnsi="Times New Roman" w:cs="Times New Roman"/>
                <w:bCs/>
                <w:iCs/>
              </w:rPr>
              <w:t>3 орын</w:t>
            </w:r>
          </w:p>
        </w:tc>
      </w:tr>
      <w:tr w:rsidR="00544C81" w:rsidRPr="00DE6E1A" w14:paraId="7C0C2789" w14:textId="77777777" w:rsidTr="00032405">
        <w:trPr>
          <w:trHeight w:val="291"/>
        </w:trPr>
        <w:tc>
          <w:tcPr>
            <w:tcW w:w="880" w:type="dxa"/>
            <w:vAlign w:val="center"/>
          </w:tcPr>
          <w:p w14:paraId="500C44BA" w14:textId="77777777" w:rsidR="00544C81" w:rsidRPr="00DE6E1A" w:rsidRDefault="00544C81" w:rsidP="00BA26C1">
            <w:pPr>
              <w:pStyle w:val="af1"/>
              <w:numPr>
                <w:ilvl w:val="0"/>
                <w:numId w:val="8"/>
              </w:numPr>
              <w:spacing w:after="0" w:line="240" w:lineRule="auto"/>
              <w:jc w:val="center"/>
              <w:rPr>
                <w:rFonts w:ascii="Times New Roman" w:hAnsi="Times New Roman" w:cs="Times New Roman"/>
                <w:bCs/>
                <w:iCs/>
              </w:rPr>
            </w:pPr>
          </w:p>
        </w:tc>
        <w:tc>
          <w:tcPr>
            <w:tcW w:w="1367" w:type="dxa"/>
            <w:shd w:val="clear" w:color="auto" w:fill="auto"/>
            <w:vAlign w:val="center"/>
          </w:tcPr>
          <w:p w14:paraId="01B56685" w14:textId="77777777" w:rsidR="00544C81" w:rsidRPr="00DE6E1A" w:rsidRDefault="00544C81" w:rsidP="00DE6E1A">
            <w:pPr>
              <w:spacing w:after="0" w:line="240" w:lineRule="auto"/>
              <w:rPr>
                <w:rFonts w:ascii="Times New Roman" w:hAnsi="Times New Roman" w:cs="Times New Roman"/>
                <w:bCs/>
                <w:iCs/>
              </w:rPr>
            </w:pPr>
            <w:r w:rsidRPr="00DE6E1A">
              <w:rPr>
                <w:rFonts w:ascii="Times New Roman" w:hAnsi="Times New Roman" w:cs="Times New Roman"/>
                <w:bCs/>
                <w:iCs/>
              </w:rPr>
              <w:t>Избасарова  Галия  Жанатовна</w:t>
            </w:r>
          </w:p>
        </w:tc>
        <w:tc>
          <w:tcPr>
            <w:tcW w:w="3027" w:type="dxa"/>
            <w:shd w:val="clear" w:color="auto" w:fill="auto"/>
            <w:vAlign w:val="center"/>
          </w:tcPr>
          <w:p w14:paraId="272AB2B7" w14:textId="77777777" w:rsidR="00544C81" w:rsidRPr="00DE6E1A" w:rsidRDefault="00544C81" w:rsidP="00DE6E1A">
            <w:pPr>
              <w:pStyle w:val="af1"/>
              <w:spacing w:after="0" w:line="240" w:lineRule="auto"/>
              <w:ind w:left="0"/>
              <w:rPr>
                <w:rFonts w:ascii="Times New Roman" w:hAnsi="Times New Roman" w:cs="Times New Roman"/>
                <w:bCs/>
                <w:iCs/>
              </w:rPr>
            </w:pPr>
            <w:r w:rsidRPr="00DE6E1A">
              <w:rPr>
                <w:rFonts w:ascii="Times New Roman" w:hAnsi="Times New Roman" w:cs="Times New Roman"/>
                <w:bCs/>
                <w:iCs/>
              </w:rPr>
              <w:t xml:space="preserve"> «Үздік педагог-психолог-2024 жыл»</w:t>
            </w:r>
          </w:p>
        </w:tc>
        <w:tc>
          <w:tcPr>
            <w:tcW w:w="1011" w:type="dxa"/>
            <w:shd w:val="clear" w:color="auto" w:fill="auto"/>
            <w:vAlign w:val="center"/>
          </w:tcPr>
          <w:p w14:paraId="2C16EB61" w14:textId="77777777" w:rsidR="00544C81" w:rsidRPr="00DE6E1A" w:rsidRDefault="00544C81" w:rsidP="00DE6E1A">
            <w:pPr>
              <w:spacing w:after="0" w:line="240" w:lineRule="auto"/>
              <w:jc w:val="center"/>
              <w:rPr>
                <w:rFonts w:ascii="Times New Roman" w:hAnsi="Times New Roman" w:cs="Times New Roman"/>
                <w:bCs/>
                <w:iCs/>
              </w:rPr>
            </w:pPr>
            <w:r w:rsidRPr="00DE6E1A">
              <w:rPr>
                <w:rFonts w:ascii="Times New Roman" w:hAnsi="Times New Roman" w:cs="Times New Roman"/>
                <w:bCs/>
                <w:iCs/>
              </w:rPr>
              <w:t>жеке</w:t>
            </w:r>
          </w:p>
        </w:tc>
        <w:tc>
          <w:tcPr>
            <w:tcW w:w="1268" w:type="dxa"/>
            <w:shd w:val="clear" w:color="auto" w:fill="auto"/>
            <w:vAlign w:val="center"/>
          </w:tcPr>
          <w:p w14:paraId="0650AB01" w14:textId="77777777" w:rsidR="00544C81" w:rsidRPr="00DE6E1A" w:rsidRDefault="00544C81" w:rsidP="00DE6E1A">
            <w:pPr>
              <w:pStyle w:val="af1"/>
              <w:spacing w:after="0" w:line="240" w:lineRule="auto"/>
              <w:ind w:left="0"/>
              <w:jc w:val="center"/>
              <w:rPr>
                <w:rFonts w:ascii="Times New Roman" w:hAnsi="Times New Roman" w:cs="Times New Roman"/>
                <w:bCs/>
                <w:iCs/>
              </w:rPr>
            </w:pPr>
            <w:r w:rsidRPr="00DE6E1A">
              <w:rPr>
                <w:rFonts w:ascii="Times New Roman" w:hAnsi="Times New Roman" w:cs="Times New Roman"/>
                <w:bCs/>
                <w:iCs/>
              </w:rPr>
              <w:t>2024</w:t>
            </w:r>
          </w:p>
        </w:tc>
        <w:tc>
          <w:tcPr>
            <w:tcW w:w="1567" w:type="dxa"/>
            <w:shd w:val="clear" w:color="auto" w:fill="auto"/>
            <w:vAlign w:val="center"/>
          </w:tcPr>
          <w:p w14:paraId="5FBCF2C5" w14:textId="77777777" w:rsidR="00544C81" w:rsidRPr="00DE6E1A" w:rsidRDefault="00544C81" w:rsidP="00DE6E1A">
            <w:pPr>
              <w:pStyle w:val="af1"/>
              <w:spacing w:after="0" w:line="240" w:lineRule="auto"/>
              <w:ind w:left="0"/>
              <w:rPr>
                <w:rFonts w:ascii="Times New Roman" w:hAnsi="Times New Roman" w:cs="Times New Roman"/>
                <w:bCs/>
                <w:iCs/>
              </w:rPr>
            </w:pPr>
            <w:r w:rsidRPr="00DE6E1A">
              <w:rPr>
                <w:rFonts w:ascii="Times New Roman" w:hAnsi="Times New Roman" w:cs="Times New Roman"/>
                <w:bCs/>
                <w:iCs/>
              </w:rPr>
              <w:t>Астана Дарыны</w:t>
            </w:r>
          </w:p>
        </w:tc>
        <w:tc>
          <w:tcPr>
            <w:tcW w:w="1352" w:type="dxa"/>
            <w:shd w:val="clear" w:color="auto" w:fill="auto"/>
            <w:vAlign w:val="center"/>
          </w:tcPr>
          <w:p w14:paraId="6EBA4C40" w14:textId="77777777" w:rsidR="00544C81" w:rsidRPr="00DE6E1A" w:rsidRDefault="00544C81" w:rsidP="00DE6E1A">
            <w:pPr>
              <w:pStyle w:val="af1"/>
              <w:spacing w:after="0" w:line="240" w:lineRule="auto"/>
              <w:ind w:left="0"/>
              <w:jc w:val="center"/>
              <w:rPr>
                <w:rFonts w:ascii="Times New Roman" w:hAnsi="Times New Roman" w:cs="Times New Roman"/>
                <w:bCs/>
                <w:iCs/>
              </w:rPr>
            </w:pPr>
            <w:r w:rsidRPr="00DE6E1A">
              <w:rPr>
                <w:rFonts w:ascii="Times New Roman" w:hAnsi="Times New Roman" w:cs="Times New Roman"/>
                <w:bCs/>
                <w:iCs/>
              </w:rPr>
              <w:t>3 орын</w:t>
            </w:r>
          </w:p>
        </w:tc>
      </w:tr>
    </w:tbl>
    <w:p w14:paraId="7955AF5F" w14:textId="77777777" w:rsidR="00544C81" w:rsidRPr="004D4E4B" w:rsidRDefault="00544C81" w:rsidP="00DE6E1A">
      <w:pPr>
        <w:spacing w:after="0" w:line="240" w:lineRule="auto"/>
        <w:rPr>
          <w:rFonts w:ascii="Times New Roman" w:hAnsi="Times New Roman" w:cs="Times New Roman"/>
          <w:sz w:val="28"/>
          <w:szCs w:val="28"/>
          <w:lang w:val="kk-KZ"/>
        </w:rPr>
      </w:pPr>
      <w:r w:rsidRPr="004D4E4B">
        <w:rPr>
          <w:rFonts w:ascii="Times New Roman" w:eastAsia="Times New Roman" w:hAnsi="Times New Roman" w:cs="Times New Roman"/>
          <w:b/>
          <w:sz w:val="28"/>
          <w:szCs w:val="28"/>
        </w:rPr>
        <w:t xml:space="preserve">           </w:t>
      </w:r>
      <w:hyperlink r:id="rId22" w:history="1">
        <w:r w:rsidRPr="004D4E4B">
          <w:rPr>
            <w:rStyle w:val="af0"/>
            <w:rFonts w:ascii="Times New Roman" w:eastAsia="Times New Roman" w:hAnsi="Times New Roman" w:cs="Times New Roman"/>
            <w:b/>
            <w:color w:val="auto"/>
            <w:sz w:val="28"/>
            <w:szCs w:val="28"/>
          </w:rPr>
          <w:t>https://drive.google.com/drive/folders/1MfRUtQufPMubjDaRmg9049NxpU3XlZdq?usp=sharing</w:t>
        </w:r>
      </w:hyperlink>
    </w:p>
    <w:p w14:paraId="6735D269" w14:textId="77777777" w:rsidR="00544C81" w:rsidRPr="004D4E4B" w:rsidRDefault="00544C81" w:rsidP="00DE6E1A">
      <w:pPr>
        <w:spacing w:after="0" w:line="240" w:lineRule="auto"/>
        <w:rPr>
          <w:rFonts w:ascii="Times New Roman" w:hAnsi="Times New Roman" w:cs="Times New Roman"/>
          <w:sz w:val="28"/>
          <w:szCs w:val="28"/>
          <w:lang w:val="kk-KZ"/>
        </w:rPr>
      </w:pPr>
    </w:p>
    <w:p w14:paraId="16D5EC93"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Педагогтердің 2024-2025 оқу жылындағы кәсіби конкурстар мен олимпиадаларға қатысуын талдау</w:t>
      </w:r>
    </w:p>
    <w:p w14:paraId="27E1827E"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 xml:space="preserve"> Жалпы қамту:</w:t>
      </w:r>
    </w:p>
    <w:p w14:paraId="1157F35E" w14:textId="77777777" w:rsidR="00544C81" w:rsidRPr="004D4E4B" w:rsidRDefault="00544C81" w:rsidP="00BA26C1">
      <w:pPr>
        <w:pStyle w:val="af1"/>
        <w:numPr>
          <w:ilvl w:val="0"/>
          <w:numId w:val="287"/>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Конкурстық қызметке 12 педагог қатысты.</w:t>
      </w:r>
    </w:p>
    <w:p w14:paraId="76201D95" w14:textId="77777777" w:rsidR="00544C81" w:rsidRPr="004D4E4B" w:rsidRDefault="00544C81" w:rsidP="00BA26C1">
      <w:pPr>
        <w:pStyle w:val="af1"/>
        <w:numPr>
          <w:ilvl w:val="0"/>
          <w:numId w:val="287"/>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Күндізгі және қашықтықтан 16 байқау мен іс-шара ұсынылды.</w:t>
      </w:r>
    </w:p>
    <w:p w14:paraId="491BE56C" w14:textId="77777777" w:rsidR="00544C81" w:rsidRPr="004D4E4B" w:rsidRDefault="00544C81" w:rsidP="00BA26C1">
      <w:pPr>
        <w:pStyle w:val="af1"/>
        <w:numPr>
          <w:ilvl w:val="0"/>
          <w:numId w:val="287"/>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Қатысу деңгейлерді қамтыды: қалалық, республикалық, халықаралық.</w:t>
      </w:r>
    </w:p>
    <w:p w14:paraId="4E3D49A8"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Конкурстар деңгейі және форматтары:</w:t>
      </w:r>
    </w:p>
    <w:p w14:paraId="203FA1AD" w14:textId="2E985B04" w:rsidR="00544C81" w:rsidRPr="004D4E4B" w:rsidRDefault="00544C81" w:rsidP="00BA26C1">
      <w:pPr>
        <w:pStyle w:val="af1"/>
        <w:numPr>
          <w:ilvl w:val="0"/>
          <w:numId w:val="287"/>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 xml:space="preserve">Қалалық деңгей-8 конкурс (ТШО, "Астана Дарыны", </w:t>
      </w:r>
      <w:r w:rsidR="00207600" w:rsidRPr="004D4E4B">
        <w:rPr>
          <w:rFonts w:ascii="Times New Roman" w:eastAsia="Times New Roman" w:hAnsi="Times New Roman" w:cs="Times New Roman"/>
          <w:bCs/>
          <w:sz w:val="28"/>
          <w:szCs w:val="28"/>
          <w:lang w:val="kk-KZ"/>
        </w:rPr>
        <w:t>МО</w:t>
      </w:r>
      <w:r w:rsidRPr="004D4E4B">
        <w:rPr>
          <w:rFonts w:ascii="Times New Roman" w:eastAsia="Times New Roman" w:hAnsi="Times New Roman" w:cs="Times New Roman"/>
          <w:bCs/>
          <w:sz w:val="28"/>
          <w:szCs w:val="28"/>
          <w:lang w:val="kk-KZ"/>
        </w:rPr>
        <w:t>О).</w:t>
      </w:r>
    </w:p>
    <w:p w14:paraId="442A360D" w14:textId="77777777" w:rsidR="00544C81" w:rsidRPr="004D4E4B" w:rsidRDefault="00544C81" w:rsidP="00BA26C1">
      <w:pPr>
        <w:pStyle w:val="af1"/>
        <w:numPr>
          <w:ilvl w:val="0"/>
          <w:numId w:val="287"/>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Республикалық деңгей - 4 іс – шара (оның ішінде "Дарынды балаларға-талантты ұстаз", "USTAZ ENBEGI").</w:t>
      </w:r>
    </w:p>
    <w:p w14:paraId="22686026" w14:textId="77777777" w:rsidR="00544C81" w:rsidRPr="004D4E4B" w:rsidRDefault="00544C81" w:rsidP="00BA26C1">
      <w:pPr>
        <w:pStyle w:val="af1"/>
        <w:numPr>
          <w:ilvl w:val="0"/>
          <w:numId w:val="287"/>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Халықаралық-1 (EDUSTREAM – халықаралық білім беру компаниясы).</w:t>
      </w:r>
    </w:p>
    <w:p w14:paraId="193D59F7" w14:textId="77777777" w:rsidR="00544C81" w:rsidRPr="004D4E4B" w:rsidRDefault="00544C81" w:rsidP="00BA26C1">
      <w:pPr>
        <w:pStyle w:val="af1"/>
        <w:numPr>
          <w:ilvl w:val="0"/>
          <w:numId w:val="287"/>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Өткізу форматы:</w:t>
      </w:r>
    </w:p>
    <w:p w14:paraId="61B10922" w14:textId="77777777" w:rsidR="00544C81" w:rsidRPr="004D4E4B" w:rsidRDefault="00544C81" w:rsidP="00BA26C1">
      <w:pPr>
        <w:pStyle w:val="af1"/>
        <w:numPr>
          <w:ilvl w:val="0"/>
          <w:numId w:val="288"/>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lastRenderedPageBreak/>
        <w:t>Жеке-9 байқау</w:t>
      </w:r>
    </w:p>
    <w:p w14:paraId="5FB8443A" w14:textId="77777777" w:rsidR="00544C81" w:rsidRPr="004D4E4B" w:rsidRDefault="00544C81" w:rsidP="00BA26C1">
      <w:pPr>
        <w:pStyle w:val="af1"/>
        <w:numPr>
          <w:ilvl w:val="0"/>
          <w:numId w:val="288"/>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Сырттай / қашықтықтан-7 байқау</w:t>
      </w:r>
    </w:p>
    <w:p w14:paraId="3B1E4DF8"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Қорытынды:</w:t>
      </w:r>
    </w:p>
    <w:p w14:paraId="14A20853"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Мектеп барлық деңгейдегі кәсіби іс-шараларға белсенді қатысады, сонымен қатар күндізгі және қашықтықтан оқыту форматтары қамтылған, бұл мұғалімдердің икемділігі мен жоғары ұйымдастырушылық ұтқырлығын көрсетеді.</w:t>
      </w:r>
    </w:p>
    <w:p w14:paraId="27261AD7"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 xml:space="preserve"> Тиімділігі:</w:t>
      </w:r>
    </w:p>
    <w:p w14:paraId="7BE076E7" w14:textId="77777777" w:rsidR="00544C81" w:rsidRPr="004D4E4B" w:rsidRDefault="00544C81" w:rsidP="00BA26C1">
      <w:pPr>
        <w:pStyle w:val="af1"/>
        <w:numPr>
          <w:ilvl w:val="0"/>
          <w:numId w:val="289"/>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Жүлделі орындар (1-3 орын):</w:t>
      </w:r>
    </w:p>
    <w:p w14:paraId="6D3E8316" w14:textId="77777777" w:rsidR="00544C81" w:rsidRPr="004D4E4B" w:rsidRDefault="00544C81" w:rsidP="00BA26C1">
      <w:pPr>
        <w:pStyle w:val="af1"/>
        <w:numPr>
          <w:ilvl w:val="0"/>
          <w:numId w:val="290"/>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Сыздықова А. Н. — 2 орын (Директорлар конкурсы)</w:t>
      </w:r>
    </w:p>
    <w:p w14:paraId="1237D6E9" w14:textId="77777777" w:rsidR="00544C81" w:rsidRPr="004D4E4B" w:rsidRDefault="00544C81" w:rsidP="00BA26C1">
      <w:pPr>
        <w:pStyle w:val="af1"/>
        <w:numPr>
          <w:ilvl w:val="0"/>
          <w:numId w:val="290"/>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Құдарбекова Д. С. — 3 орын ("идеялар панорамасы" қалалық байқауы)</w:t>
      </w:r>
    </w:p>
    <w:p w14:paraId="033C5C20" w14:textId="77777777" w:rsidR="00544C81" w:rsidRPr="004D4E4B" w:rsidRDefault="00544C81" w:rsidP="00BA26C1">
      <w:pPr>
        <w:pStyle w:val="af1"/>
        <w:numPr>
          <w:ilvl w:val="0"/>
          <w:numId w:val="290"/>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Макенова А. А. - 3 орын ("Дарынды балаларға ата" олимпиадасы)</w:t>
      </w:r>
    </w:p>
    <w:p w14:paraId="3DA6E2EF" w14:textId="77777777" w:rsidR="00544C81" w:rsidRPr="004D4E4B" w:rsidRDefault="00544C81" w:rsidP="00BA26C1">
      <w:pPr>
        <w:pStyle w:val="af1"/>
        <w:numPr>
          <w:ilvl w:val="0"/>
          <w:numId w:val="290"/>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Ізбасарова гж - 3 орын Үздік педагог-психолог-2024 жыл"</w:t>
      </w:r>
    </w:p>
    <w:p w14:paraId="465CC437" w14:textId="77777777" w:rsidR="00544C81" w:rsidRPr="004D4E4B" w:rsidRDefault="00544C81" w:rsidP="00BA26C1">
      <w:pPr>
        <w:pStyle w:val="af1"/>
        <w:numPr>
          <w:ilvl w:val="0"/>
          <w:numId w:val="291"/>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Грамоталар, дипломдар, сертификаттар, алғыс хаттар-барлық басқа қатысушылар алды</w:t>
      </w:r>
    </w:p>
    <w:p w14:paraId="6FE05735" w14:textId="77777777" w:rsidR="00544C81" w:rsidRPr="004D4E4B" w:rsidRDefault="00544C81" w:rsidP="00BA26C1">
      <w:pPr>
        <w:pStyle w:val="af1"/>
        <w:numPr>
          <w:ilvl w:val="0"/>
          <w:numId w:val="291"/>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Ерекше тану:</w:t>
      </w:r>
    </w:p>
    <w:p w14:paraId="0C7E754F" w14:textId="77777777" w:rsidR="00544C81" w:rsidRPr="004D4E4B" w:rsidRDefault="00544C81" w:rsidP="00BA26C1">
      <w:pPr>
        <w:pStyle w:val="af1"/>
        <w:numPr>
          <w:ilvl w:val="0"/>
          <w:numId w:val="292"/>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Капышева А. К. - балалардың дарындылығын ашуға қосқан үлесі үшін медаль және Құрмет грамотасы</w:t>
      </w:r>
    </w:p>
    <w:p w14:paraId="6A66FE49"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Қорытынды:</w:t>
      </w:r>
    </w:p>
    <w:p w14:paraId="0C362544"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Қатысушылардың 90%-дан астамы ресми растайтын құжаттарды (грамоталар, дипломдар, сертификаттар) алды, бұл педагогтердің даярлығының жоғары сапасы мен белсенді кәсіби ұстанымын көрсетеді.</w:t>
      </w:r>
    </w:p>
    <w:p w14:paraId="14406704"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 xml:space="preserve"> Конкурстардың тақырыбы:</w:t>
      </w:r>
    </w:p>
    <w:p w14:paraId="05BCB89B"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Әдістемелік идеялар мен педагогикалық шеберлік - "педагогикалық идеялар панорамасы", педагогтар олимпиадасы</w:t>
      </w:r>
    </w:p>
    <w:p w14:paraId="3402D5F8"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Кәсіби жетістіктерді бағалау — директорларға арналған конкурстар, мұғалімдер олимпиадалары</w:t>
      </w:r>
    </w:p>
    <w:p w14:paraId="6BD765C1"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Шығармашылық және тәрбие жұмысы-театрландырылған жобалар ("Біртұтас тәрбие"), шығармашылық конкурстар</w:t>
      </w:r>
    </w:p>
    <w:p w14:paraId="41679513"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Пәндік олимпиадалар мен оқушылардың қатысуы-бірқатар конкурстар жеңімпаз оқушыларды дайындаумен қатар жүрді</w:t>
      </w:r>
    </w:p>
    <w:p w14:paraId="3DCECC66"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 xml:space="preserve"> Қорытындылар:</w:t>
      </w:r>
    </w:p>
    <w:p w14:paraId="41843E5F"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1. Мектеп кәсіби шеберлікті дамытудың бір бөлігі ретінде педагогтердің конкурстық қызметке тартылуының жоғары деңгейін көрсетеді.</w:t>
      </w:r>
    </w:p>
    <w:p w14:paraId="095989C6"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2. Мұғалімдер тек бетпе-бет қана емес, сонымен қатар қашықтық форматтарына да белсенді қатысады, бұл қатысудың икемділігі мен қолжетімділігін арттырады.</w:t>
      </w:r>
    </w:p>
    <w:p w14:paraId="4B071A71"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3. Байқауларға қатысу мектептің имиджіне оң әсер етеді, сонымен қатар педагогикалық қызметтің үздік тәжірибелерін таратуға мүмкіндік береді.</w:t>
      </w:r>
    </w:p>
    <w:p w14:paraId="6A8E2CA7"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4. Мектеп тек қатысуда ғана емес, сонымен қатар республикалық деңгейді қоса алғанда, жүлделі орындар мен наградаларға қол жеткізуде де нәтижелілікке ие.</w:t>
      </w:r>
    </w:p>
    <w:p w14:paraId="6B53E712" w14:textId="77777777" w:rsidR="00544C81" w:rsidRPr="004D4E4B" w:rsidRDefault="00544C81" w:rsidP="00DE6E1A">
      <w:pPr>
        <w:spacing w:after="0" w:line="240" w:lineRule="auto"/>
        <w:ind w:firstLine="709"/>
        <w:jc w:val="both"/>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 xml:space="preserve"> Ұсыныстар:</w:t>
      </w:r>
    </w:p>
    <w:p w14:paraId="0CD486AB"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lastRenderedPageBreak/>
        <w:t>Қатысуды ынталандыру үшін конкурстық белсенділіктің мектеп рейтингін жүргізу.</w:t>
      </w:r>
    </w:p>
    <w:p w14:paraId="503EFB9A"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Әдістемелік семинар-конкурстарға қатысқан педагогтердің тәжірибе алмасуын ұйымдастыру.</w:t>
      </w:r>
    </w:p>
    <w:p w14:paraId="1B47269A"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Өтінім үлгілерін, дайындық чек-парақтарын және PR-сүйемелдеуді қоса алғанда, жаңа қатысушыларды сүйемелдеу бағдарламасын әзірлеу.</w:t>
      </w:r>
    </w:p>
    <w:p w14:paraId="13A0ABC1" w14:textId="77777777" w:rsidR="00544C81" w:rsidRPr="004D4E4B" w:rsidRDefault="00544C81" w:rsidP="00BA26C1">
      <w:pPr>
        <w:pStyle w:val="af1"/>
        <w:numPr>
          <w:ilvl w:val="0"/>
          <w:numId w:val="293"/>
        </w:numPr>
        <w:spacing w:after="0" w:line="240" w:lineRule="auto"/>
        <w:ind w:left="426"/>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Табысты педагогтарды ұлттық жобаларға ("Жыл мұғалімі", "Үздік ұстаз" және т.б.) қатысуға ілгерілету.</w:t>
      </w:r>
    </w:p>
    <w:p w14:paraId="15E9BB5F"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 xml:space="preserve">                             </w:t>
      </w:r>
    </w:p>
    <w:p w14:paraId="42C5DE17" w14:textId="77777777" w:rsidR="00544C81" w:rsidRPr="004D4E4B" w:rsidRDefault="00544C81" w:rsidP="00DE6E1A">
      <w:pPr>
        <w:spacing w:after="0" w:line="240" w:lineRule="auto"/>
        <w:ind w:firstLine="709"/>
        <w:jc w:val="center"/>
        <w:rPr>
          <w:rFonts w:ascii="Times New Roman" w:eastAsia="Times New Roman" w:hAnsi="Times New Roman" w:cs="Times New Roman"/>
          <w:b/>
          <w:sz w:val="28"/>
          <w:szCs w:val="28"/>
          <w:lang w:val="kk-KZ"/>
        </w:rPr>
      </w:pPr>
      <w:r w:rsidRPr="004D4E4B">
        <w:rPr>
          <w:rFonts w:ascii="Times New Roman" w:eastAsia="Times New Roman" w:hAnsi="Times New Roman" w:cs="Times New Roman"/>
          <w:b/>
          <w:sz w:val="28"/>
          <w:szCs w:val="28"/>
          <w:lang w:val="kk-KZ"/>
        </w:rPr>
        <w:t>Педагогикалық тәжірибені жинақтау бойынша жұмыс</w:t>
      </w:r>
    </w:p>
    <w:p w14:paraId="3BE5E322"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p>
    <w:p w14:paraId="7D4773D4"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Мектеп педагогтарының 2024-2025 оқу жылындағы семинарларға, конференцияларға және конкурстарға қатысуына аналитикалық шолу:</w:t>
      </w:r>
    </w:p>
    <w:p w14:paraId="39337C1C"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1. Жалпы белсенділік</w:t>
      </w:r>
    </w:p>
    <w:p w14:paraId="072D0DD3" w14:textId="77777777" w:rsidR="00544C81" w:rsidRPr="004D4E4B" w:rsidRDefault="00544C81" w:rsidP="00BA26C1">
      <w:pPr>
        <w:pStyle w:val="af1"/>
        <w:numPr>
          <w:ilvl w:val="0"/>
          <w:numId w:val="293"/>
        </w:numPr>
        <w:spacing w:after="0" w:line="240" w:lineRule="auto"/>
        <w:ind w:left="567"/>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Қатысқан педагогтардың жалпы саны: 30-дан астам.</w:t>
      </w:r>
    </w:p>
    <w:p w14:paraId="66780E59" w14:textId="77777777" w:rsidR="00544C81" w:rsidRPr="004D4E4B" w:rsidRDefault="00544C81" w:rsidP="00BA26C1">
      <w:pPr>
        <w:pStyle w:val="af1"/>
        <w:numPr>
          <w:ilvl w:val="0"/>
          <w:numId w:val="293"/>
        </w:numPr>
        <w:spacing w:after="0" w:line="240" w:lineRule="auto"/>
        <w:ind w:left="567"/>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Қатысу форматтары: тыңдаушылардың да, спикерлердің де қатысуы, республикалық журналдарда Жарияланымдар.</w:t>
      </w:r>
    </w:p>
    <w:p w14:paraId="26CB5D1A" w14:textId="77777777" w:rsidR="00544C81" w:rsidRPr="004D4E4B" w:rsidRDefault="00544C81" w:rsidP="00BA26C1">
      <w:pPr>
        <w:pStyle w:val="af1"/>
        <w:numPr>
          <w:ilvl w:val="0"/>
          <w:numId w:val="293"/>
        </w:numPr>
        <w:spacing w:after="0" w:line="240" w:lineRule="auto"/>
        <w:ind w:left="567"/>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Іс-шаралар деңгейі:</w:t>
      </w:r>
    </w:p>
    <w:p w14:paraId="62BF7015" w14:textId="77777777" w:rsidR="00544C81" w:rsidRPr="004D4E4B" w:rsidRDefault="00544C81" w:rsidP="00BA26C1">
      <w:pPr>
        <w:pStyle w:val="af1"/>
        <w:numPr>
          <w:ilvl w:val="0"/>
          <w:numId w:val="294"/>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Халықаралық-3 семинар / конференция;</w:t>
      </w:r>
    </w:p>
    <w:p w14:paraId="653BB3F6" w14:textId="77777777" w:rsidR="00544C81" w:rsidRPr="004D4E4B" w:rsidRDefault="00544C81" w:rsidP="00BA26C1">
      <w:pPr>
        <w:pStyle w:val="af1"/>
        <w:numPr>
          <w:ilvl w:val="0"/>
          <w:numId w:val="294"/>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Республикалық-6-дан астам іс-шара;</w:t>
      </w:r>
    </w:p>
    <w:p w14:paraId="3E73D882" w14:textId="77777777" w:rsidR="00544C81" w:rsidRPr="004D4E4B" w:rsidRDefault="00544C81" w:rsidP="00BA26C1">
      <w:pPr>
        <w:pStyle w:val="af1"/>
        <w:numPr>
          <w:ilvl w:val="0"/>
          <w:numId w:val="294"/>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қалалық-кем дегенде 10 семинар;</w:t>
      </w:r>
    </w:p>
    <w:p w14:paraId="7D45BB87" w14:textId="77777777" w:rsidR="00544C81" w:rsidRPr="004D4E4B" w:rsidRDefault="00544C81" w:rsidP="00BA26C1">
      <w:pPr>
        <w:pStyle w:val="af1"/>
        <w:numPr>
          <w:ilvl w:val="0"/>
          <w:numId w:val="294"/>
        </w:numPr>
        <w:spacing w:after="0" w:line="240" w:lineRule="auto"/>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мектеп/мектепішілік-тақырыптық сессиялар мен тренингтер.</w:t>
      </w:r>
    </w:p>
    <w:p w14:paraId="7738351B" w14:textId="77777777" w:rsidR="00544C81" w:rsidRPr="004D4E4B" w:rsidRDefault="00544C81" w:rsidP="00DE6E1A">
      <w:pPr>
        <w:spacing w:after="0" w:line="240" w:lineRule="auto"/>
        <w:ind w:firstLine="709"/>
        <w:jc w:val="both"/>
        <w:rPr>
          <w:rFonts w:ascii="Times New Roman" w:eastAsia="Times New Roman" w:hAnsi="Times New Roman" w:cs="Times New Roman"/>
          <w:bCs/>
          <w:sz w:val="28"/>
          <w:szCs w:val="28"/>
          <w:lang w:val="kk-KZ"/>
        </w:rPr>
      </w:pPr>
      <w:r w:rsidRPr="004D4E4B">
        <w:rPr>
          <w:rFonts w:ascii="Times New Roman" w:eastAsia="Times New Roman" w:hAnsi="Times New Roman" w:cs="Times New Roman"/>
          <w:bCs/>
          <w:sz w:val="28"/>
          <w:szCs w:val="28"/>
          <w:lang w:val="kk-KZ"/>
        </w:rPr>
        <w:t>2. Іс-шаралардың бағыты бойынша</w:t>
      </w:r>
    </w:p>
    <w:p w14:paraId="425A51CE" w14:textId="77777777" w:rsidR="00544C81" w:rsidRPr="004D4E4B" w:rsidRDefault="00544C81" w:rsidP="00DE6E1A">
      <w:pPr>
        <w:pStyle w:val="3"/>
        <w:spacing w:before="0" w:after="0"/>
        <w:rPr>
          <w:rFonts w:ascii="Times New Roman" w:hAnsi="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2"/>
        <w:gridCol w:w="1505"/>
        <w:gridCol w:w="4898"/>
      </w:tblGrid>
      <w:tr w:rsidR="00544C81" w:rsidRPr="004D4E4B" w14:paraId="366B8AF7" w14:textId="77777777" w:rsidTr="002F15F7">
        <w:trPr>
          <w:tblHeader/>
          <w:tblCellSpacing w:w="15" w:type="dxa"/>
        </w:trPr>
        <w:tc>
          <w:tcPr>
            <w:tcW w:w="0" w:type="auto"/>
            <w:vAlign w:val="center"/>
            <w:hideMark/>
          </w:tcPr>
          <w:p w14:paraId="1E013590" w14:textId="77777777" w:rsidR="00544C81" w:rsidRPr="004D4E4B" w:rsidRDefault="00544C81" w:rsidP="00DE6E1A">
            <w:pPr>
              <w:spacing w:after="0" w:line="240" w:lineRule="auto"/>
              <w:jc w:val="center"/>
              <w:rPr>
                <w:rFonts w:ascii="Times New Roman" w:hAnsi="Times New Roman" w:cs="Times New Roman"/>
                <w:b/>
                <w:bCs/>
                <w:sz w:val="28"/>
                <w:szCs w:val="28"/>
                <w:lang w:val="kk-KZ"/>
              </w:rPr>
            </w:pPr>
            <w:r w:rsidRPr="004D4E4B">
              <w:rPr>
                <w:rFonts w:ascii="Times New Roman" w:hAnsi="Times New Roman" w:cs="Times New Roman"/>
                <w:b/>
                <w:bCs/>
                <w:sz w:val="28"/>
                <w:szCs w:val="28"/>
                <w:lang w:val="kk-KZ"/>
              </w:rPr>
              <w:t>Бағыты</w:t>
            </w:r>
          </w:p>
        </w:tc>
        <w:tc>
          <w:tcPr>
            <w:tcW w:w="0" w:type="auto"/>
            <w:vAlign w:val="center"/>
            <w:hideMark/>
          </w:tcPr>
          <w:p w14:paraId="2F70941B" w14:textId="77777777" w:rsidR="00544C81" w:rsidRPr="004D4E4B" w:rsidRDefault="00544C81"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lang w:val="kk-KZ"/>
              </w:rPr>
              <w:t>Іс</w:t>
            </w:r>
            <w:r w:rsidRPr="004D4E4B">
              <w:rPr>
                <w:rFonts w:ascii="Times New Roman" w:hAnsi="Times New Roman" w:cs="Times New Roman"/>
                <w:b/>
                <w:bCs/>
                <w:sz w:val="28"/>
                <w:szCs w:val="28"/>
              </w:rPr>
              <w:t>-</w:t>
            </w:r>
            <w:r w:rsidRPr="004D4E4B">
              <w:rPr>
                <w:rFonts w:ascii="Times New Roman" w:hAnsi="Times New Roman" w:cs="Times New Roman"/>
                <w:b/>
                <w:bCs/>
                <w:sz w:val="28"/>
                <w:szCs w:val="28"/>
                <w:lang w:val="kk-KZ"/>
              </w:rPr>
              <w:t>шаралар саны</w:t>
            </w:r>
          </w:p>
        </w:tc>
        <w:tc>
          <w:tcPr>
            <w:tcW w:w="0" w:type="auto"/>
            <w:vAlign w:val="center"/>
            <w:hideMark/>
          </w:tcPr>
          <w:p w14:paraId="0CEE8B88" w14:textId="77777777" w:rsidR="00544C81" w:rsidRPr="004D4E4B" w:rsidRDefault="00544C81"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lang w:val="kk-KZ"/>
              </w:rPr>
              <w:t>Іс</w:t>
            </w:r>
            <w:r w:rsidRPr="004D4E4B">
              <w:rPr>
                <w:rFonts w:ascii="Times New Roman" w:hAnsi="Times New Roman" w:cs="Times New Roman"/>
                <w:b/>
                <w:bCs/>
                <w:sz w:val="28"/>
                <w:szCs w:val="28"/>
              </w:rPr>
              <w:t>-</w:t>
            </w:r>
            <w:r w:rsidRPr="004D4E4B">
              <w:rPr>
                <w:rFonts w:ascii="Times New Roman" w:hAnsi="Times New Roman" w:cs="Times New Roman"/>
                <w:b/>
                <w:bCs/>
                <w:sz w:val="28"/>
                <w:szCs w:val="28"/>
                <w:lang w:val="kk-KZ"/>
              </w:rPr>
              <w:t>шара тақырыптары</w:t>
            </w:r>
          </w:p>
        </w:tc>
      </w:tr>
      <w:tr w:rsidR="00544C81" w:rsidRPr="004D4E4B" w14:paraId="5F23DB5E" w14:textId="77777777" w:rsidTr="005C14CE">
        <w:trPr>
          <w:tblCellSpacing w:w="15" w:type="dxa"/>
        </w:trPr>
        <w:tc>
          <w:tcPr>
            <w:tcW w:w="0" w:type="auto"/>
            <w:hideMark/>
          </w:tcPr>
          <w:p w14:paraId="56BF062A"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Педагогикалық шеберлік, әдістеме</w:t>
            </w:r>
          </w:p>
        </w:tc>
        <w:tc>
          <w:tcPr>
            <w:tcW w:w="0" w:type="auto"/>
            <w:vAlign w:val="center"/>
            <w:hideMark/>
          </w:tcPr>
          <w:p w14:paraId="795C4A54" w14:textId="77777777" w:rsidR="00544C81" w:rsidRPr="004D4E4B" w:rsidRDefault="00544C81" w:rsidP="00DE6E1A">
            <w:pPr>
              <w:spacing w:after="0" w:line="240" w:lineRule="auto"/>
              <w:jc w:val="center"/>
              <w:rPr>
                <w:rFonts w:ascii="Times New Roman" w:hAnsi="Times New Roman" w:cs="Times New Roman"/>
                <w:sz w:val="28"/>
                <w:szCs w:val="28"/>
              </w:rPr>
            </w:pPr>
            <w:r w:rsidRPr="004D4E4B">
              <w:rPr>
                <w:rFonts w:ascii="Times New Roman" w:hAnsi="Times New Roman" w:cs="Times New Roman"/>
                <w:sz w:val="28"/>
                <w:szCs w:val="28"/>
              </w:rPr>
              <w:t>10+</w:t>
            </w:r>
          </w:p>
        </w:tc>
        <w:tc>
          <w:tcPr>
            <w:tcW w:w="0" w:type="auto"/>
            <w:vAlign w:val="center"/>
            <w:hideMark/>
          </w:tcPr>
          <w:p w14:paraId="649C66E2"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 Оқу сауаттылығын қалыптастыру”, “Сатылай кешенді оқыту”</w:t>
            </w:r>
          </w:p>
        </w:tc>
      </w:tr>
      <w:tr w:rsidR="00544C81" w:rsidRPr="004D4E4B" w14:paraId="67805ADA" w14:textId="77777777" w:rsidTr="005C14CE">
        <w:trPr>
          <w:tblCellSpacing w:w="15" w:type="dxa"/>
        </w:trPr>
        <w:tc>
          <w:tcPr>
            <w:tcW w:w="0" w:type="auto"/>
            <w:hideMark/>
          </w:tcPr>
          <w:p w14:paraId="7DA39B3B"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Цифрландыру және АИ</w:t>
            </w:r>
          </w:p>
        </w:tc>
        <w:tc>
          <w:tcPr>
            <w:tcW w:w="0" w:type="auto"/>
            <w:vAlign w:val="center"/>
            <w:hideMark/>
          </w:tcPr>
          <w:p w14:paraId="088730D4" w14:textId="77777777" w:rsidR="00544C81" w:rsidRPr="004D4E4B" w:rsidRDefault="00544C81" w:rsidP="00DE6E1A">
            <w:pPr>
              <w:spacing w:after="0" w:line="240" w:lineRule="auto"/>
              <w:jc w:val="center"/>
              <w:rPr>
                <w:rFonts w:ascii="Times New Roman" w:hAnsi="Times New Roman" w:cs="Times New Roman"/>
                <w:sz w:val="28"/>
                <w:szCs w:val="28"/>
              </w:rPr>
            </w:pPr>
            <w:r w:rsidRPr="004D4E4B">
              <w:rPr>
                <w:rFonts w:ascii="Times New Roman" w:hAnsi="Times New Roman" w:cs="Times New Roman"/>
                <w:sz w:val="28"/>
                <w:szCs w:val="28"/>
              </w:rPr>
              <w:t>4</w:t>
            </w:r>
          </w:p>
        </w:tc>
        <w:tc>
          <w:tcPr>
            <w:tcW w:w="0" w:type="auto"/>
            <w:vAlign w:val="center"/>
            <w:hideMark/>
          </w:tcPr>
          <w:p w14:paraId="4568FB60"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"Білім берудегі жасанды интеллект", "Бастауыш оқытудың цифрлық трансформациясы"</w:t>
            </w:r>
          </w:p>
        </w:tc>
      </w:tr>
      <w:tr w:rsidR="00544C81" w:rsidRPr="004D4E4B" w14:paraId="72859626" w14:textId="77777777" w:rsidTr="005C14CE">
        <w:trPr>
          <w:tblCellSpacing w:w="15" w:type="dxa"/>
        </w:trPr>
        <w:tc>
          <w:tcPr>
            <w:tcW w:w="0" w:type="auto"/>
            <w:hideMark/>
          </w:tcPr>
          <w:p w14:paraId="422A5A40"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Функционалдық сауаттылық</w:t>
            </w:r>
          </w:p>
        </w:tc>
        <w:tc>
          <w:tcPr>
            <w:tcW w:w="0" w:type="auto"/>
            <w:vAlign w:val="center"/>
            <w:hideMark/>
          </w:tcPr>
          <w:p w14:paraId="6DD52928" w14:textId="77777777" w:rsidR="00544C81" w:rsidRPr="004D4E4B" w:rsidRDefault="00544C81" w:rsidP="00DE6E1A">
            <w:pPr>
              <w:spacing w:after="0" w:line="240" w:lineRule="auto"/>
              <w:jc w:val="center"/>
              <w:rPr>
                <w:rFonts w:ascii="Times New Roman" w:hAnsi="Times New Roman" w:cs="Times New Roman"/>
                <w:sz w:val="28"/>
                <w:szCs w:val="28"/>
              </w:rPr>
            </w:pPr>
            <w:r w:rsidRPr="004D4E4B">
              <w:rPr>
                <w:rFonts w:ascii="Times New Roman" w:hAnsi="Times New Roman" w:cs="Times New Roman"/>
                <w:sz w:val="28"/>
                <w:szCs w:val="28"/>
              </w:rPr>
              <w:t>3</w:t>
            </w:r>
          </w:p>
        </w:tc>
        <w:tc>
          <w:tcPr>
            <w:tcW w:w="0" w:type="auto"/>
            <w:vAlign w:val="center"/>
            <w:hideMark/>
          </w:tcPr>
          <w:p w14:paraId="2598D08E"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“Оқушылардың функционалдық сауаттылығын дамыту”</w:t>
            </w:r>
          </w:p>
        </w:tc>
      </w:tr>
      <w:tr w:rsidR="00544C81" w:rsidRPr="004D4E4B" w14:paraId="75D79D26" w14:textId="77777777" w:rsidTr="005C14CE">
        <w:trPr>
          <w:tblCellSpacing w:w="15" w:type="dxa"/>
        </w:trPr>
        <w:tc>
          <w:tcPr>
            <w:tcW w:w="0" w:type="auto"/>
            <w:hideMark/>
          </w:tcPr>
          <w:p w14:paraId="09DE2359"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Мектептегі өзін-өзі басқару</w:t>
            </w:r>
          </w:p>
        </w:tc>
        <w:tc>
          <w:tcPr>
            <w:tcW w:w="0" w:type="auto"/>
            <w:vAlign w:val="center"/>
            <w:hideMark/>
          </w:tcPr>
          <w:p w14:paraId="29FEC468" w14:textId="77777777" w:rsidR="00544C81" w:rsidRPr="004D4E4B" w:rsidRDefault="00544C81" w:rsidP="00DE6E1A">
            <w:pPr>
              <w:spacing w:after="0" w:line="240" w:lineRule="auto"/>
              <w:jc w:val="center"/>
              <w:rPr>
                <w:rFonts w:ascii="Times New Roman" w:hAnsi="Times New Roman" w:cs="Times New Roman"/>
                <w:sz w:val="28"/>
                <w:szCs w:val="28"/>
              </w:rPr>
            </w:pPr>
            <w:r w:rsidRPr="004D4E4B">
              <w:rPr>
                <w:rFonts w:ascii="Times New Roman" w:hAnsi="Times New Roman" w:cs="Times New Roman"/>
                <w:sz w:val="28"/>
                <w:szCs w:val="28"/>
              </w:rPr>
              <w:t>2</w:t>
            </w:r>
          </w:p>
        </w:tc>
        <w:tc>
          <w:tcPr>
            <w:tcW w:w="0" w:type="auto"/>
            <w:vAlign w:val="center"/>
            <w:hideMark/>
          </w:tcPr>
          <w:p w14:paraId="2DC190AA"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"Көшбасшылық және білім сапасы"</w:t>
            </w:r>
          </w:p>
        </w:tc>
      </w:tr>
      <w:tr w:rsidR="00544C81" w:rsidRPr="004D4E4B" w14:paraId="75CDF3BE" w14:textId="77777777" w:rsidTr="005C14CE">
        <w:trPr>
          <w:tblCellSpacing w:w="15" w:type="dxa"/>
        </w:trPr>
        <w:tc>
          <w:tcPr>
            <w:tcW w:w="0" w:type="auto"/>
            <w:hideMark/>
          </w:tcPr>
          <w:p w14:paraId="6BB4C160" w14:textId="77777777" w:rsidR="00544C81" w:rsidRPr="004D4E4B" w:rsidRDefault="00544C81" w:rsidP="00DE6E1A">
            <w:pPr>
              <w:spacing w:after="0" w:line="240" w:lineRule="auto"/>
              <w:rPr>
                <w:rFonts w:ascii="Times New Roman" w:hAnsi="Times New Roman" w:cs="Times New Roman"/>
                <w:sz w:val="28"/>
                <w:szCs w:val="28"/>
                <w:lang w:val="kk-KZ"/>
              </w:rPr>
            </w:pPr>
            <w:r w:rsidRPr="004D4E4B">
              <w:rPr>
                <w:rFonts w:ascii="Times New Roman" w:hAnsi="Times New Roman" w:cs="Times New Roman"/>
                <w:sz w:val="28"/>
                <w:szCs w:val="28"/>
              </w:rPr>
              <w:t xml:space="preserve">Жас </w:t>
            </w:r>
            <w:r w:rsidRPr="004D4E4B">
              <w:rPr>
                <w:rFonts w:ascii="Times New Roman" w:hAnsi="Times New Roman" w:cs="Times New Roman"/>
                <w:sz w:val="28"/>
                <w:szCs w:val="28"/>
                <w:lang w:val="kk-KZ"/>
              </w:rPr>
              <w:t>мамандар</w:t>
            </w:r>
          </w:p>
        </w:tc>
        <w:tc>
          <w:tcPr>
            <w:tcW w:w="0" w:type="auto"/>
            <w:vAlign w:val="center"/>
            <w:hideMark/>
          </w:tcPr>
          <w:p w14:paraId="106B6269" w14:textId="77777777" w:rsidR="00544C81" w:rsidRPr="004D4E4B" w:rsidRDefault="00544C81" w:rsidP="00DE6E1A">
            <w:pPr>
              <w:spacing w:after="0" w:line="240" w:lineRule="auto"/>
              <w:jc w:val="center"/>
              <w:rPr>
                <w:rFonts w:ascii="Times New Roman" w:hAnsi="Times New Roman" w:cs="Times New Roman"/>
                <w:sz w:val="28"/>
                <w:szCs w:val="28"/>
              </w:rPr>
            </w:pPr>
            <w:r w:rsidRPr="004D4E4B">
              <w:rPr>
                <w:rFonts w:ascii="Times New Roman" w:hAnsi="Times New Roman" w:cs="Times New Roman"/>
                <w:sz w:val="28"/>
                <w:szCs w:val="28"/>
              </w:rPr>
              <w:t>3</w:t>
            </w:r>
          </w:p>
        </w:tc>
        <w:tc>
          <w:tcPr>
            <w:tcW w:w="0" w:type="auto"/>
            <w:vAlign w:val="center"/>
            <w:hideMark/>
          </w:tcPr>
          <w:p w14:paraId="02AB043B"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“Жас маманның кәсіби өсуі”</w:t>
            </w:r>
          </w:p>
        </w:tc>
      </w:tr>
      <w:tr w:rsidR="00544C81" w:rsidRPr="004D4E4B" w14:paraId="3B87AC52" w14:textId="77777777" w:rsidTr="005C14CE">
        <w:trPr>
          <w:tblCellSpacing w:w="15" w:type="dxa"/>
        </w:trPr>
        <w:tc>
          <w:tcPr>
            <w:tcW w:w="0" w:type="auto"/>
            <w:hideMark/>
          </w:tcPr>
          <w:p w14:paraId="790CB596"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Ғылыми журналдардағы жарияланымдар</w:t>
            </w:r>
          </w:p>
        </w:tc>
        <w:tc>
          <w:tcPr>
            <w:tcW w:w="0" w:type="auto"/>
            <w:vAlign w:val="center"/>
            <w:hideMark/>
          </w:tcPr>
          <w:p w14:paraId="779F2C1B" w14:textId="77777777" w:rsidR="00544C81" w:rsidRPr="004D4E4B" w:rsidRDefault="00544C81" w:rsidP="00DE6E1A">
            <w:pPr>
              <w:spacing w:after="0" w:line="240" w:lineRule="auto"/>
              <w:jc w:val="center"/>
              <w:rPr>
                <w:rFonts w:ascii="Times New Roman" w:hAnsi="Times New Roman" w:cs="Times New Roman"/>
                <w:sz w:val="28"/>
                <w:szCs w:val="28"/>
              </w:rPr>
            </w:pPr>
            <w:r w:rsidRPr="004D4E4B">
              <w:rPr>
                <w:rFonts w:ascii="Times New Roman" w:hAnsi="Times New Roman" w:cs="Times New Roman"/>
                <w:sz w:val="28"/>
                <w:szCs w:val="28"/>
              </w:rPr>
              <w:t>3</w:t>
            </w:r>
          </w:p>
        </w:tc>
        <w:tc>
          <w:tcPr>
            <w:tcW w:w="0" w:type="auto"/>
            <w:vAlign w:val="center"/>
            <w:hideMark/>
          </w:tcPr>
          <w:p w14:paraId="306C0850" w14:textId="77777777" w:rsidR="00544C81" w:rsidRPr="004D4E4B" w:rsidRDefault="00544C8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“IT үздік ұстаз”, “Ы.Алтынсарин ізбасарлары”</w:t>
            </w:r>
          </w:p>
        </w:tc>
      </w:tr>
    </w:tbl>
    <w:p w14:paraId="5EEA95A9" w14:textId="77777777" w:rsidR="00544C81" w:rsidRPr="004D4E4B" w:rsidRDefault="00544C81" w:rsidP="00DE6E1A">
      <w:pPr>
        <w:pStyle w:val="3"/>
        <w:spacing w:before="0" w:after="0"/>
        <w:ind w:firstLine="709"/>
        <w:jc w:val="both"/>
        <w:rPr>
          <w:rStyle w:val="af3"/>
          <w:rFonts w:ascii="Times New Roman" w:hAnsi="Times New Roman"/>
          <w:b/>
          <w:bCs/>
          <w:sz w:val="28"/>
          <w:szCs w:val="28"/>
          <w:lang w:val="kk-KZ"/>
        </w:rPr>
      </w:pPr>
      <w:r w:rsidRPr="004D4E4B">
        <w:rPr>
          <w:rStyle w:val="af3"/>
          <w:rFonts w:ascii="Times New Roman" w:hAnsi="Times New Roman"/>
          <w:b/>
          <w:bCs/>
          <w:sz w:val="28"/>
          <w:szCs w:val="28"/>
          <w:lang w:val="kk-KZ"/>
        </w:rPr>
        <w:lastRenderedPageBreak/>
        <w:t>3. Педагогтердің қатысуы мен үлесі</w:t>
      </w:r>
    </w:p>
    <w:p w14:paraId="687C665C" w14:textId="77777777" w:rsidR="00544C81" w:rsidRPr="004D4E4B" w:rsidRDefault="00544C81" w:rsidP="00BA26C1">
      <w:pPr>
        <w:pStyle w:val="3"/>
        <w:numPr>
          <w:ilvl w:val="0"/>
          <w:numId w:val="295"/>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Сыздықова АН-белсенді қатысушы және ұйымдастырушы; қалалық деңгейде басқару тәжірибесін ұсыну.</w:t>
      </w:r>
    </w:p>
    <w:p w14:paraId="076FBBD4" w14:textId="77777777" w:rsidR="00544C81" w:rsidRPr="004D4E4B" w:rsidRDefault="00544C81" w:rsidP="00BA26C1">
      <w:pPr>
        <w:pStyle w:val="3"/>
        <w:numPr>
          <w:ilvl w:val="0"/>
          <w:numId w:val="295"/>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Мажинова ГБ-спикер ретінде халықаралық конференцияға және республикалық семинарға қатысу.</w:t>
      </w:r>
    </w:p>
    <w:p w14:paraId="648576C6" w14:textId="77777777" w:rsidR="00544C81" w:rsidRPr="004D4E4B" w:rsidRDefault="00544C81" w:rsidP="00BA26C1">
      <w:pPr>
        <w:pStyle w:val="3"/>
        <w:numPr>
          <w:ilvl w:val="0"/>
          <w:numId w:val="295"/>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Рахимжанова Н.К. - белсенді ұстаным: конференция, семинарлар, бірлескен авторлық.</w:t>
      </w:r>
    </w:p>
    <w:p w14:paraId="6F2A840F" w14:textId="77777777" w:rsidR="00544C81" w:rsidRPr="004D4E4B" w:rsidRDefault="00544C81" w:rsidP="00BA26C1">
      <w:pPr>
        <w:pStyle w:val="3"/>
        <w:numPr>
          <w:ilvl w:val="0"/>
          <w:numId w:val="295"/>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Асқарова А.Ж., Мукушова г. К., Сәрсенова Ж. Б., Жұмажанова Э. м. – бірнеше бейіндік семинарлардың қатысушылары.</w:t>
      </w:r>
    </w:p>
    <w:p w14:paraId="4D193680" w14:textId="77777777" w:rsidR="00544C81" w:rsidRPr="004D4E4B" w:rsidRDefault="00544C81" w:rsidP="00BA26C1">
      <w:pPr>
        <w:pStyle w:val="3"/>
        <w:numPr>
          <w:ilvl w:val="0"/>
          <w:numId w:val="295"/>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Б.С. Нұрғалиева, н.л. Хохлова, А. С. Увалиева – академиялық өсуді растайтын республикалық ғылыми журналдардағы мақалалардың авторлары.</w:t>
      </w:r>
    </w:p>
    <w:p w14:paraId="5B4C9A80" w14:textId="77777777" w:rsidR="00544C81" w:rsidRPr="004D4E4B" w:rsidRDefault="00544C81" w:rsidP="00DE6E1A">
      <w:pPr>
        <w:pStyle w:val="3"/>
        <w:spacing w:before="0" w:after="0"/>
        <w:ind w:firstLine="709"/>
        <w:jc w:val="both"/>
        <w:rPr>
          <w:rStyle w:val="af3"/>
          <w:rFonts w:ascii="Times New Roman" w:hAnsi="Times New Roman"/>
          <w:b/>
          <w:bCs/>
          <w:sz w:val="28"/>
          <w:szCs w:val="28"/>
          <w:lang w:val="kk-KZ"/>
        </w:rPr>
      </w:pPr>
      <w:r w:rsidRPr="004D4E4B">
        <w:rPr>
          <w:rStyle w:val="af3"/>
          <w:rFonts w:ascii="Times New Roman" w:hAnsi="Times New Roman"/>
          <w:b/>
          <w:bCs/>
          <w:sz w:val="28"/>
          <w:szCs w:val="28"/>
          <w:lang w:val="kk-KZ"/>
        </w:rPr>
        <w:t>4. Негізгі жетістіктер</w:t>
      </w:r>
    </w:p>
    <w:p w14:paraId="24CFFDB6" w14:textId="77777777" w:rsidR="00544C81" w:rsidRPr="004D4E4B" w:rsidRDefault="00544C81" w:rsidP="00BA26C1">
      <w:pPr>
        <w:pStyle w:val="3"/>
        <w:numPr>
          <w:ilvl w:val="0"/>
          <w:numId w:val="296"/>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Бағалау, жобалау қызметі, балаларда soft skills қалыптастыру саласындағы кәсіби құзыреттіліктерді кеңейту.</w:t>
      </w:r>
    </w:p>
    <w:p w14:paraId="5A450775" w14:textId="77777777" w:rsidR="00544C81" w:rsidRPr="004D4E4B" w:rsidRDefault="00544C81" w:rsidP="00BA26C1">
      <w:pPr>
        <w:pStyle w:val="3"/>
        <w:numPr>
          <w:ilvl w:val="0"/>
          <w:numId w:val="296"/>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Мектептің республикалық және халықаралық деңгейде танылуын арттыру.</w:t>
      </w:r>
    </w:p>
    <w:p w14:paraId="253BF344" w14:textId="77777777" w:rsidR="00544C81" w:rsidRPr="004D4E4B" w:rsidRDefault="00544C81" w:rsidP="00BA26C1">
      <w:pPr>
        <w:pStyle w:val="3"/>
        <w:numPr>
          <w:ilvl w:val="0"/>
          <w:numId w:val="296"/>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Әдебиет, АКТ, оқу сауаттылығы бойынша іс-шараларға қатысу арқылы пәнаралық тәсілдерді дамыту.</w:t>
      </w:r>
    </w:p>
    <w:p w14:paraId="07F0306D" w14:textId="77777777" w:rsidR="00544C81" w:rsidRPr="004D4E4B" w:rsidRDefault="00544C81" w:rsidP="00DE6E1A">
      <w:pPr>
        <w:pStyle w:val="3"/>
        <w:spacing w:before="0" w:after="0"/>
        <w:ind w:firstLine="709"/>
        <w:jc w:val="both"/>
        <w:rPr>
          <w:rStyle w:val="af3"/>
          <w:rFonts w:ascii="Times New Roman" w:hAnsi="Times New Roman"/>
          <w:b/>
          <w:bCs/>
          <w:sz w:val="28"/>
          <w:szCs w:val="28"/>
          <w:lang w:val="kk-KZ"/>
        </w:rPr>
      </w:pPr>
      <w:r w:rsidRPr="004D4E4B">
        <w:rPr>
          <w:rStyle w:val="af3"/>
          <w:rFonts w:ascii="Times New Roman" w:hAnsi="Times New Roman"/>
          <w:b/>
          <w:bCs/>
          <w:sz w:val="28"/>
          <w:szCs w:val="28"/>
          <w:lang w:val="kk-KZ"/>
        </w:rPr>
        <w:t>5. Ұсыныстар</w:t>
      </w:r>
    </w:p>
    <w:p w14:paraId="247E8C55" w14:textId="77777777" w:rsidR="00544C81" w:rsidRPr="004D4E4B" w:rsidRDefault="00544C81" w:rsidP="00BA26C1">
      <w:pPr>
        <w:pStyle w:val="3"/>
        <w:numPr>
          <w:ilvl w:val="0"/>
          <w:numId w:val="296"/>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Педагогтарды іс-шараларға спикерлер және жарияланым авторлары ретінде қатысуға ынталандыруды жалғастыру.</w:t>
      </w:r>
    </w:p>
    <w:p w14:paraId="25DA5E57" w14:textId="77777777" w:rsidR="00544C81" w:rsidRPr="004D4E4B" w:rsidRDefault="00544C81" w:rsidP="00BA26C1">
      <w:pPr>
        <w:pStyle w:val="3"/>
        <w:numPr>
          <w:ilvl w:val="0"/>
          <w:numId w:val="296"/>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Кәсіби даму бағыттарын бөлу үшін ішкі құзыреттілік картасын әзірлеу.</w:t>
      </w:r>
    </w:p>
    <w:p w14:paraId="4561F1B1" w14:textId="77777777" w:rsidR="00544C81" w:rsidRPr="004D4E4B" w:rsidRDefault="00544C81" w:rsidP="00BA26C1">
      <w:pPr>
        <w:pStyle w:val="3"/>
        <w:numPr>
          <w:ilvl w:val="0"/>
          <w:numId w:val="296"/>
        </w:numPr>
        <w:spacing w:before="0" w:after="0"/>
        <w:jc w:val="both"/>
        <w:rPr>
          <w:rStyle w:val="af3"/>
          <w:rFonts w:ascii="Times New Roman" w:hAnsi="Times New Roman"/>
          <w:sz w:val="28"/>
          <w:szCs w:val="28"/>
          <w:lang w:val="kk-KZ"/>
        </w:rPr>
      </w:pPr>
      <w:r w:rsidRPr="004D4E4B">
        <w:rPr>
          <w:rStyle w:val="af3"/>
          <w:rFonts w:ascii="Times New Roman" w:hAnsi="Times New Roman"/>
          <w:sz w:val="28"/>
          <w:szCs w:val="28"/>
          <w:lang w:val="kk-KZ"/>
        </w:rPr>
        <w:t>Білім беру және аттестаттау сапасы бойынша есептерге педагогтердің қатысуы туралы ақпаратты қосу.</w:t>
      </w:r>
    </w:p>
    <w:p w14:paraId="5981F515" w14:textId="77777777" w:rsidR="00544C81" w:rsidRPr="004D4E4B" w:rsidRDefault="00544C81" w:rsidP="00DE6E1A">
      <w:pPr>
        <w:pStyle w:val="3"/>
        <w:spacing w:before="0" w:after="0"/>
        <w:ind w:firstLine="709"/>
        <w:jc w:val="center"/>
        <w:rPr>
          <w:rStyle w:val="af3"/>
          <w:rFonts w:ascii="Times New Roman" w:hAnsi="Times New Roman"/>
          <w:b/>
          <w:bCs/>
          <w:sz w:val="28"/>
          <w:szCs w:val="28"/>
          <w:lang w:val="kk-KZ"/>
        </w:rPr>
      </w:pPr>
    </w:p>
    <w:p w14:paraId="69A4020A" w14:textId="77777777" w:rsidR="00544C81" w:rsidRPr="004D4E4B" w:rsidRDefault="00544C81" w:rsidP="00DE6E1A">
      <w:pPr>
        <w:pStyle w:val="3"/>
        <w:spacing w:before="0" w:after="0"/>
        <w:ind w:firstLine="709"/>
        <w:jc w:val="both"/>
        <w:rPr>
          <w:rStyle w:val="af3"/>
          <w:rFonts w:ascii="Times New Roman" w:hAnsi="Times New Roman"/>
          <w:b/>
          <w:bCs/>
          <w:sz w:val="28"/>
          <w:szCs w:val="28"/>
          <w:lang w:val="kk-KZ"/>
        </w:rPr>
      </w:pPr>
      <w:r w:rsidRPr="004D4E4B">
        <w:rPr>
          <w:rStyle w:val="af3"/>
          <w:rFonts w:ascii="Times New Roman" w:hAnsi="Times New Roman"/>
          <w:b/>
          <w:bCs/>
          <w:sz w:val="28"/>
          <w:szCs w:val="28"/>
          <w:lang w:val="kk-KZ"/>
        </w:rPr>
        <w:t>Педагогтердің 2024-2025 оқу жылы ішінде әртүрлі деңгейдегі семинарларға, конференцияларға, конкурстарға қатысуы:</w:t>
      </w:r>
    </w:p>
    <w:p w14:paraId="53EF2A8D" w14:textId="77777777" w:rsidR="00544C81" w:rsidRPr="004D4E4B" w:rsidRDefault="00544C81" w:rsidP="00DE6E1A">
      <w:pPr>
        <w:spacing w:after="0" w:line="240" w:lineRule="auto"/>
        <w:jc w:val="center"/>
        <w:rPr>
          <w:rFonts w:ascii="Times New Roman" w:hAnsi="Times New Roman" w:cs="Times New Roman"/>
          <w:b/>
          <w:bCs/>
          <w:sz w:val="28"/>
          <w:szCs w:val="28"/>
        </w:rPr>
      </w:pPr>
    </w:p>
    <w:tbl>
      <w:tblPr>
        <w:tblStyle w:val="a5"/>
        <w:tblW w:w="9747" w:type="dxa"/>
        <w:tblInd w:w="-289" w:type="dxa"/>
        <w:tblLook w:val="04A0" w:firstRow="1" w:lastRow="0" w:firstColumn="1" w:lastColumn="0" w:noHBand="0" w:noVBand="1"/>
      </w:tblPr>
      <w:tblGrid>
        <w:gridCol w:w="2836"/>
        <w:gridCol w:w="4795"/>
        <w:gridCol w:w="2116"/>
      </w:tblGrid>
      <w:tr w:rsidR="00544C81" w:rsidRPr="00DE6E1A" w14:paraId="1089DA65" w14:textId="77777777" w:rsidTr="00B97827">
        <w:trPr>
          <w:trHeight w:val="268"/>
        </w:trPr>
        <w:tc>
          <w:tcPr>
            <w:tcW w:w="2836" w:type="dxa"/>
            <w:tcBorders>
              <w:top w:val="single" w:sz="4" w:space="0" w:color="auto"/>
              <w:left w:val="single" w:sz="4" w:space="0" w:color="auto"/>
              <w:bottom w:val="single" w:sz="4" w:space="0" w:color="auto"/>
              <w:right w:val="single" w:sz="4" w:space="0" w:color="auto"/>
            </w:tcBorders>
            <w:hideMark/>
          </w:tcPr>
          <w:p w14:paraId="63021818" w14:textId="77777777" w:rsidR="00544C81" w:rsidRPr="00DE6E1A" w:rsidRDefault="00544C81" w:rsidP="00DE6E1A">
            <w:pPr>
              <w:jc w:val="center"/>
              <w:rPr>
                <w:rFonts w:ascii="Times New Roman" w:hAnsi="Times New Roman" w:cs="Times New Roman"/>
                <w:b/>
                <w:bCs/>
              </w:rPr>
            </w:pPr>
            <w:r w:rsidRPr="00DE6E1A">
              <w:rPr>
                <w:rFonts w:ascii="Times New Roman" w:hAnsi="Times New Roman" w:cs="Times New Roman"/>
                <w:b/>
                <w:bCs/>
              </w:rPr>
              <w:t>Мұғалімнің толық аты-жөні</w:t>
            </w:r>
          </w:p>
        </w:tc>
        <w:tc>
          <w:tcPr>
            <w:tcW w:w="4795" w:type="dxa"/>
            <w:tcBorders>
              <w:top w:val="single" w:sz="4" w:space="0" w:color="auto"/>
              <w:left w:val="single" w:sz="4" w:space="0" w:color="auto"/>
              <w:bottom w:val="single" w:sz="4" w:space="0" w:color="auto"/>
              <w:right w:val="single" w:sz="4" w:space="0" w:color="auto"/>
            </w:tcBorders>
            <w:hideMark/>
          </w:tcPr>
          <w:p w14:paraId="62633977" w14:textId="77777777" w:rsidR="00544C81" w:rsidRPr="00DE6E1A" w:rsidRDefault="00544C81" w:rsidP="00DE6E1A">
            <w:pPr>
              <w:jc w:val="center"/>
              <w:rPr>
                <w:rFonts w:ascii="Times New Roman" w:hAnsi="Times New Roman" w:cs="Times New Roman"/>
                <w:b/>
                <w:bCs/>
              </w:rPr>
            </w:pPr>
            <w:r w:rsidRPr="00DE6E1A">
              <w:rPr>
                <w:rFonts w:ascii="Times New Roman" w:hAnsi="Times New Roman" w:cs="Times New Roman"/>
                <w:b/>
                <w:bCs/>
              </w:rPr>
              <w:t>Аты</w:t>
            </w:r>
          </w:p>
        </w:tc>
        <w:tc>
          <w:tcPr>
            <w:tcW w:w="2116" w:type="dxa"/>
            <w:tcBorders>
              <w:top w:val="single" w:sz="4" w:space="0" w:color="auto"/>
              <w:left w:val="single" w:sz="4" w:space="0" w:color="auto"/>
              <w:bottom w:val="single" w:sz="4" w:space="0" w:color="auto"/>
              <w:right w:val="single" w:sz="4" w:space="0" w:color="auto"/>
            </w:tcBorders>
            <w:hideMark/>
          </w:tcPr>
          <w:p w14:paraId="13A087E3" w14:textId="77777777" w:rsidR="00544C81" w:rsidRPr="00DE6E1A" w:rsidRDefault="00544C81" w:rsidP="00DE6E1A">
            <w:pPr>
              <w:jc w:val="center"/>
              <w:rPr>
                <w:rFonts w:ascii="Times New Roman" w:hAnsi="Times New Roman" w:cs="Times New Roman"/>
                <w:b/>
                <w:bCs/>
              </w:rPr>
            </w:pPr>
            <w:r w:rsidRPr="00DE6E1A">
              <w:rPr>
                <w:rFonts w:ascii="Times New Roman" w:hAnsi="Times New Roman" w:cs="Times New Roman"/>
                <w:b/>
                <w:bCs/>
              </w:rPr>
              <w:t>Күн</w:t>
            </w:r>
          </w:p>
        </w:tc>
      </w:tr>
      <w:tr w:rsidR="00544C81" w:rsidRPr="00DE6E1A" w14:paraId="1782BEF4" w14:textId="77777777" w:rsidTr="00B97827">
        <w:trPr>
          <w:trHeight w:val="603"/>
        </w:trPr>
        <w:tc>
          <w:tcPr>
            <w:tcW w:w="2836" w:type="dxa"/>
            <w:tcBorders>
              <w:top w:val="single" w:sz="4" w:space="0" w:color="auto"/>
              <w:left w:val="single" w:sz="4" w:space="0" w:color="auto"/>
              <w:bottom w:val="single" w:sz="4" w:space="0" w:color="auto"/>
              <w:right w:val="single" w:sz="4" w:space="0" w:color="auto"/>
            </w:tcBorders>
          </w:tcPr>
          <w:p w14:paraId="138C20BF"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Сыздыкова АН</w:t>
            </w:r>
          </w:p>
        </w:tc>
        <w:tc>
          <w:tcPr>
            <w:tcW w:w="4795" w:type="dxa"/>
            <w:tcBorders>
              <w:top w:val="single" w:sz="4" w:space="0" w:color="auto"/>
              <w:left w:val="single" w:sz="4" w:space="0" w:color="auto"/>
              <w:bottom w:val="single" w:sz="4" w:space="0" w:color="auto"/>
              <w:right w:val="single" w:sz="4" w:space="0" w:color="auto"/>
            </w:tcBorders>
          </w:tcPr>
          <w:p w14:paraId="01D100E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мектеп директорларына арналған қалалық семинар – тәжірибенің қорытындысы «</w:t>
            </w:r>
            <w:r w:rsidRPr="00DE6E1A">
              <w:rPr>
                <w:rFonts w:ascii="Times New Roman" w:hAnsi="Times New Roman" w:cs="Times New Roman"/>
                <w:b/>
                <w:bCs/>
              </w:rPr>
              <w:t>Ақыл-ойдың өсуіне білім беру</w:t>
            </w:r>
            <w:r w:rsidRPr="00DE6E1A">
              <w:rPr>
                <w:rFonts w:ascii="Times New Roman" w:hAnsi="Times New Roman" w:cs="Times New Roman"/>
              </w:rPr>
              <w:t>» тақырыбына</w:t>
            </w:r>
          </w:p>
        </w:tc>
        <w:tc>
          <w:tcPr>
            <w:tcW w:w="2116" w:type="dxa"/>
            <w:tcBorders>
              <w:top w:val="single" w:sz="4" w:space="0" w:color="auto"/>
              <w:left w:val="single" w:sz="4" w:space="0" w:color="auto"/>
              <w:bottom w:val="single" w:sz="4" w:space="0" w:color="auto"/>
              <w:right w:val="single" w:sz="4" w:space="0" w:color="auto"/>
            </w:tcBorders>
          </w:tcPr>
          <w:p w14:paraId="4A1B61C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желтоқсан  2024</w:t>
            </w:r>
          </w:p>
        </w:tc>
      </w:tr>
      <w:tr w:rsidR="00544C81" w:rsidRPr="00DE6E1A" w14:paraId="05BAA6AE" w14:textId="77777777" w:rsidTr="00B97827">
        <w:trPr>
          <w:trHeight w:val="1689"/>
        </w:trPr>
        <w:tc>
          <w:tcPr>
            <w:tcW w:w="2836" w:type="dxa"/>
            <w:tcBorders>
              <w:top w:val="single" w:sz="4" w:space="0" w:color="auto"/>
              <w:left w:val="single" w:sz="4" w:space="0" w:color="auto"/>
              <w:bottom w:val="single" w:sz="4" w:space="0" w:color="auto"/>
              <w:right w:val="single" w:sz="4" w:space="0" w:color="auto"/>
            </w:tcBorders>
          </w:tcPr>
          <w:p w14:paraId="0DE44ED7"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Сыздыкова АН</w:t>
            </w:r>
          </w:p>
          <w:p w14:paraId="0AB14A6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Оразакова ША</w:t>
            </w:r>
          </w:p>
          <w:p w14:paraId="4E80F38A"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Оспанова К</w:t>
            </w:r>
            <w:r w:rsidRPr="00DE6E1A">
              <w:rPr>
                <w:rFonts w:ascii="Times New Roman" w:hAnsi="Times New Roman" w:cs="Times New Roman"/>
                <w:lang w:val="kk-KZ"/>
              </w:rPr>
              <w:t>Т</w:t>
            </w:r>
          </w:p>
          <w:p w14:paraId="440BDAF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Садвакасова АТ</w:t>
            </w:r>
          </w:p>
          <w:p w14:paraId="15DBE37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Кенжесейтов АК</w:t>
            </w:r>
          </w:p>
          <w:p w14:paraId="2FB111E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Мажинова ГБ</w:t>
            </w:r>
          </w:p>
          <w:p w14:paraId="3707EEE8"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Нагызханова АБ</w:t>
            </w:r>
          </w:p>
          <w:p w14:paraId="46651206"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 xml:space="preserve">Кулькаева </w:t>
            </w:r>
            <w:r w:rsidRPr="00DE6E1A">
              <w:rPr>
                <w:rFonts w:ascii="Times New Roman" w:hAnsi="Times New Roman" w:cs="Times New Roman"/>
                <w:lang w:val="kk-KZ"/>
              </w:rPr>
              <w:t>ГБ</w:t>
            </w:r>
          </w:p>
          <w:p w14:paraId="2E713E8E"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Избасарова ГЖ </w:t>
            </w:r>
          </w:p>
        </w:tc>
        <w:tc>
          <w:tcPr>
            <w:tcW w:w="4795" w:type="dxa"/>
            <w:tcBorders>
              <w:top w:val="single" w:sz="4" w:space="0" w:color="auto"/>
              <w:left w:val="single" w:sz="4" w:space="0" w:color="auto"/>
              <w:bottom w:val="single" w:sz="4" w:space="0" w:color="auto"/>
              <w:right w:val="single" w:sz="4" w:space="0" w:color="auto"/>
            </w:tcBorders>
          </w:tcPr>
          <w:p w14:paraId="4979A746" w14:textId="77777777" w:rsidR="00544C81" w:rsidRPr="00DE6E1A" w:rsidRDefault="00544C81" w:rsidP="00DE6E1A">
            <w:pPr>
              <w:rPr>
                <w:rFonts w:ascii="Times New Roman" w:hAnsi="Times New Roman" w:cs="Times New Roman"/>
              </w:rPr>
            </w:pPr>
            <w:r w:rsidRPr="00DE6E1A">
              <w:rPr>
                <w:rFonts w:ascii="Times New Roman" w:hAnsi="Times New Roman" w:cs="Times New Roman"/>
                <w:lang w:val="kk-KZ"/>
              </w:rPr>
              <w:t>«</w:t>
            </w:r>
            <w:r w:rsidRPr="00DE6E1A">
              <w:rPr>
                <w:rFonts w:ascii="Times New Roman" w:hAnsi="Times New Roman" w:cs="Times New Roman"/>
              </w:rPr>
              <w:t>Мектептегі өзін-өзі басқару: көшбасшылық жауапкершілік және білім сапасы-мектеп тәжірибесін жинақтау</w:t>
            </w:r>
            <w:r w:rsidRPr="00DE6E1A">
              <w:rPr>
                <w:rFonts w:ascii="Times New Roman" w:hAnsi="Times New Roman" w:cs="Times New Roman"/>
                <w:lang w:val="kk-KZ"/>
              </w:rPr>
              <w:t xml:space="preserve">» </w:t>
            </w:r>
            <w:r w:rsidRPr="00DE6E1A">
              <w:rPr>
                <w:rFonts w:ascii="Times New Roman" w:hAnsi="Times New Roman" w:cs="Times New Roman"/>
              </w:rPr>
              <w:t>республикалық семинары</w:t>
            </w:r>
          </w:p>
        </w:tc>
        <w:tc>
          <w:tcPr>
            <w:tcW w:w="2116" w:type="dxa"/>
            <w:tcBorders>
              <w:top w:val="single" w:sz="4" w:space="0" w:color="auto"/>
              <w:left w:val="single" w:sz="4" w:space="0" w:color="auto"/>
              <w:bottom w:val="single" w:sz="4" w:space="0" w:color="auto"/>
              <w:right w:val="single" w:sz="4" w:space="0" w:color="auto"/>
            </w:tcBorders>
          </w:tcPr>
          <w:p w14:paraId="5B131287"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12 наурыз  2025 </w:t>
            </w:r>
          </w:p>
        </w:tc>
      </w:tr>
      <w:tr w:rsidR="00544C81" w:rsidRPr="00DE6E1A" w14:paraId="792BC643" w14:textId="77777777" w:rsidTr="00B97827">
        <w:trPr>
          <w:trHeight w:val="1689"/>
        </w:trPr>
        <w:tc>
          <w:tcPr>
            <w:tcW w:w="2836" w:type="dxa"/>
            <w:tcBorders>
              <w:top w:val="single" w:sz="4" w:space="0" w:color="auto"/>
              <w:left w:val="single" w:sz="4" w:space="0" w:color="auto"/>
              <w:bottom w:val="single" w:sz="4" w:space="0" w:color="auto"/>
              <w:right w:val="single" w:sz="4" w:space="0" w:color="auto"/>
            </w:tcBorders>
            <w:hideMark/>
          </w:tcPr>
          <w:p w14:paraId="6499085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lastRenderedPageBreak/>
              <w:t>Аскарова А.Ж.</w:t>
            </w:r>
          </w:p>
        </w:tc>
        <w:tc>
          <w:tcPr>
            <w:tcW w:w="4795" w:type="dxa"/>
            <w:tcBorders>
              <w:top w:val="single" w:sz="4" w:space="0" w:color="auto"/>
              <w:left w:val="single" w:sz="4" w:space="0" w:color="auto"/>
              <w:bottom w:val="single" w:sz="4" w:space="0" w:color="auto"/>
              <w:right w:val="single" w:sz="4" w:space="0" w:color="auto"/>
            </w:tcBorders>
            <w:hideMark/>
          </w:tcPr>
          <w:p w14:paraId="5DE12AF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Семинары:</w:t>
            </w:r>
          </w:p>
          <w:p w14:paraId="22397B1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1. Сатылай кешенді оқыту технологиясы арқылы білім сапасын жетілдіру жолдары – </w:t>
            </w:r>
          </w:p>
          <w:p w14:paraId="1234719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2. Қалыптастырушы бағалау: оқушыларды дұрыс бағалау және дамыту жолдары- </w:t>
            </w:r>
          </w:p>
          <w:p w14:paraId="00F6328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3.«Бастауыш мектепте функционалдық сауаттылықты дамытудың заманауи әдістер» </w:t>
            </w:r>
          </w:p>
          <w:p w14:paraId="7FFC3C60"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 4. «Жас маманның кәсіби өсуі: Оқыту және дамыту стратегиясы» </w:t>
            </w:r>
          </w:p>
        </w:tc>
        <w:tc>
          <w:tcPr>
            <w:tcW w:w="2116" w:type="dxa"/>
            <w:tcBorders>
              <w:top w:val="single" w:sz="4" w:space="0" w:color="auto"/>
              <w:left w:val="single" w:sz="4" w:space="0" w:color="auto"/>
              <w:bottom w:val="single" w:sz="4" w:space="0" w:color="auto"/>
              <w:right w:val="single" w:sz="4" w:space="0" w:color="auto"/>
            </w:tcBorders>
          </w:tcPr>
          <w:p w14:paraId="0AA533F4" w14:textId="77777777" w:rsidR="00544C81" w:rsidRPr="00DE6E1A" w:rsidRDefault="00544C81" w:rsidP="00DE6E1A">
            <w:pPr>
              <w:rPr>
                <w:rFonts w:ascii="Times New Roman" w:hAnsi="Times New Roman" w:cs="Times New Roman"/>
              </w:rPr>
            </w:pPr>
          </w:p>
          <w:p w14:paraId="7EC6C71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01.03.2025</w:t>
            </w:r>
          </w:p>
          <w:p w14:paraId="2ACFD68E"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28.02.2025</w:t>
            </w:r>
          </w:p>
          <w:p w14:paraId="0266D75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29.01.2025</w:t>
            </w:r>
          </w:p>
          <w:p w14:paraId="3E5FB83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29.10.2024</w:t>
            </w:r>
          </w:p>
        </w:tc>
      </w:tr>
      <w:tr w:rsidR="00544C81" w:rsidRPr="00DE6E1A" w14:paraId="6311F159" w14:textId="77777777" w:rsidTr="00B97827">
        <w:trPr>
          <w:trHeight w:val="268"/>
        </w:trPr>
        <w:tc>
          <w:tcPr>
            <w:tcW w:w="2836" w:type="dxa"/>
            <w:tcBorders>
              <w:top w:val="single" w:sz="4" w:space="0" w:color="auto"/>
              <w:left w:val="single" w:sz="4" w:space="0" w:color="auto"/>
              <w:bottom w:val="single" w:sz="4" w:space="0" w:color="auto"/>
              <w:right w:val="single" w:sz="4" w:space="0" w:color="auto"/>
            </w:tcBorders>
            <w:hideMark/>
          </w:tcPr>
          <w:p w14:paraId="1F6201D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Марциновская Н.В.</w:t>
            </w:r>
          </w:p>
        </w:tc>
        <w:tc>
          <w:tcPr>
            <w:tcW w:w="4795" w:type="dxa"/>
            <w:tcBorders>
              <w:top w:val="single" w:sz="4" w:space="0" w:color="auto"/>
              <w:left w:val="single" w:sz="4" w:space="0" w:color="auto"/>
              <w:bottom w:val="single" w:sz="4" w:space="0" w:color="auto"/>
              <w:right w:val="single" w:sz="4" w:space="0" w:color="auto"/>
            </w:tcBorders>
            <w:hideMark/>
          </w:tcPr>
          <w:p w14:paraId="0DED2E3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"Бастауыш мектепте белсенді әдістер мен әдістерді қолдану" семинары</w:t>
            </w:r>
          </w:p>
        </w:tc>
        <w:tc>
          <w:tcPr>
            <w:tcW w:w="2116" w:type="dxa"/>
            <w:tcBorders>
              <w:top w:val="single" w:sz="4" w:space="0" w:color="auto"/>
              <w:left w:val="single" w:sz="4" w:space="0" w:color="auto"/>
              <w:bottom w:val="single" w:sz="4" w:space="0" w:color="auto"/>
              <w:right w:val="single" w:sz="4" w:space="0" w:color="auto"/>
            </w:tcBorders>
            <w:hideMark/>
          </w:tcPr>
          <w:p w14:paraId="5F127B5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14.02.2025.</w:t>
            </w:r>
          </w:p>
        </w:tc>
      </w:tr>
      <w:tr w:rsidR="00544C81" w:rsidRPr="00DE6E1A" w14:paraId="07D8F86E" w14:textId="77777777" w:rsidTr="00B97827">
        <w:trPr>
          <w:trHeight w:val="268"/>
        </w:trPr>
        <w:tc>
          <w:tcPr>
            <w:tcW w:w="2836" w:type="dxa"/>
            <w:tcBorders>
              <w:top w:val="single" w:sz="4" w:space="0" w:color="auto"/>
              <w:left w:val="single" w:sz="4" w:space="0" w:color="auto"/>
              <w:bottom w:val="single" w:sz="4" w:space="0" w:color="auto"/>
              <w:right w:val="single" w:sz="4" w:space="0" w:color="auto"/>
            </w:tcBorders>
            <w:hideMark/>
          </w:tcPr>
          <w:p w14:paraId="4264C72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Сарсенова Ж.Б.</w:t>
            </w:r>
          </w:p>
        </w:tc>
        <w:tc>
          <w:tcPr>
            <w:tcW w:w="4795" w:type="dxa"/>
            <w:tcBorders>
              <w:top w:val="single" w:sz="4" w:space="0" w:color="auto"/>
              <w:left w:val="single" w:sz="4" w:space="0" w:color="auto"/>
              <w:bottom w:val="single" w:sz="4" w:space="0" w:color="auto"/>
              <w:right w:val="single" w:sz="4" w:space="0" w:color="auto"/>
            </w:tcBorders>
            <w:hideMark/>
          </w:tcPr>
          <w:p w14:paraId="2F386175"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"Бастауыш мектепте сабақтарда оқу сауаттылығын қалыптастыру"семинары</w:t>
            </w:r>
          </w:p>
        </w:tc>
        <w:tc>
          <w:tcPr>
            <w:tcW w:w="2116" w:type="dxa"/>
            <w:tcBorders>
              <w:top w:val="single" w:sz="4" w:space="0" w:color="auto"/>
              <w:left w:val="single" w:sz="4" w:space="0" w:color="auto"/>
              <w:bottom w:val="single" w:sz="4" w:space="0" w:color="auto"/>
              <w:right w:val="single" w:sz="4" w:space="0" w:color="auto"/>
            </w:tcBorders>
            <w:hideMark/>
          </w:tcPr>
          <w:p w14:paraId="20FF93E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30 .04.2025</w:t>
            </w:r>
          </w:p>
        </w:tc>
      </w:tr>
      <w:tr w:rsidR="00544C81" w:rsidRPr="00DE6E1A" w14:paraId="03B91CCB" w14:textId="77777777" w:rsidTr="00B97827">
        <w:trPr>
          <w:trHeight w:val="268"/>
        </w:trPr>
        <w:tc>
          <w:tcPr>
            <w:tcW w:w="2836" w:type="dxa"/>
            <w:tcBorders>
              <w:top w:val="single" w:sz="4" w:space="0" w:color="auto"/>
              <w:left w:val="single" w:sz="4" w:space="0" w:color="auto"/>
              <w:bottom w:val="single" w:sz="4" w:space="0" w:color="auto"/>
              <w:right w:val="single" w:sz="4" w:space="0" w:color="auto"/>
            </w:tcBorders>
            <w:hideMark/>
          </w:tcPr>
          <w:p w14:paraId="29BF57B3"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Жумажанова Э.М.</w:t>
            </w:r>
          </w:p>
        </w:tc>
        <w:tc>
          <w:tcPr>
            <w:tcW w:w="4795" w:type="dxa"/>
            <w:tcBorders>
              <w:top w:val="single" w:sz="4" w:space="0" w:color="auto"/>
              <w:left w:val="single" w:sz="4" w:space="0" w:color="auto"/>
              <w:bottom w:val="single" w:sz="4" w:space="0" w:color="auto"/>
              <w:right w:val="single" w:sz="4" w:space="0" w:color="auto"/>
            </w:tcBorders>
            <w:hideMark/>
          </w:tcPr>
          <w:p w14:paraId="2C94294C"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"Сатылай кешенді оқыту"- технологиясы </w:t>
            </w:r>
            <w:r w:rsidRPr="00DE6E1A">
              <w:rPr>
                <w:rFonts w:ascii="Times New Roman" w:hAnsi="Times New Roman" w:cs="Times New Roman"/>
                <w:lang w:val="kk-KZ"/>
              </w:rPr>
              <w:t>с</w:t>
            </w:r>
            <w:r w:rsidRPr="00DE6E1A">
              <w:rPr>
                <w:rFonts w:ascii="Times New Roman" w:hAnsi="Times New Roman" w:cs="Times New Roman"/>
              </w:rPr>
              <w:t>еминар</w:t>
            </w:r>
          </w:p>
        </w:tc>
        <w:tc>
          <w:tcPr>
            <w:tcW w:w="2116" w:type="dxa"/>
            <w:tcBorders>
              <w:top w:val="single" w:sz="4" w:space="0" w:color="auto"/>
              <w:left w:val="single" w:sz="4" w:space="0" w:color="auto"/>
              <w:bottom w:val="single" w:sz="4" w:space="0" w:color="auto"/>
              <w:right w:val="single" w:sz="4" w:space="0" w:color="auto"/>
            </w:tcBorders>
            <w:hideMark/>
          </w:tcPr>
          <w:p w14:paraId="4B01161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03.05.2025 </w:t>
            </w:r>
          </w:p>
        </w:tc>
      </w:tr>
      <w:tr w:rsidR="00544C81" w:rsidRPr="00DE6E1A" w14:paraId="15F90DC8" w14:textId="77777777" w:rsidTr="00B97827">
        <w:trPr>
          <w:trHeight w:val="268"/>
        </w:trPr>
        <w:tc>
          <w:tcPr>
            <w:tcW w:w="2836" w:type="dxa"/>
            <w:tcBorders>
              <w:top w:val="single" w:sz="4" w:space="0" w:color="auto"/>
              <w:left w:val="single" w:sz="4" w:space="0" w:color="auto"/>
              <w:bottom w:val="single" w:sz="4" w:space="0" w:color="auto"/>
              <w:right w:val="single" w:sz="4" w:space="0" w:color="auto"/>
            </w:tcBorders>
            <w:hideMark/>
          </w:tcPr>
          <w:p w14:paraId="6F924034"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Рахимжанова Н.К.</w:t>
            </w:r>
          </w:p>
        </w:tc>
        <w:tc>
          <w:tcPr>
            <w:tcW w:w="4795" w:type="dxa"/>
            <w:tcBorders>
              <w:top w:val="single" w:sz="4" w:space="0" w:color="auto"/>
              <w:left w:val="single" w:sz="4" w:space="0" w:color="auto"/>
              <w:bottom w:val="single" w:sz="4" w:space="0" w:color="auto"/>
              <w:right w:val="single" w:sz="4" w:space="0" w:color="auto"/>
            </w:tcBorders>
          </w:tcPr>
          <w:p w14:paraId="58B60E63" w14:textId="77777777" w:rsidR="00544C81" w:rsidRPr="00DE6E1A" w:rsidRDefault="00544C81" w:rsidP="00DE6E1A">
            <w:pPr>
              <w:jc w:val="both"/>
              <w:rPr>
                <w:rFonts w:ascii="Times New Roman" w:eastAsia="Times New Roman" w:hAnsi="Times New Roman" w:cs="Times New Roman"/>
                <w:b/>
                <w:bCs/>
              </w:rPr>
            </w:pPr>
            <w:r w:rsidRPr="00DE6E1A">
              <w:rPr>
                <w:rFonts w:ascii="Times New Roman" w:hAnsi="Times New Roman" w:cs="Times New Roman"/>
              </w:rPr>
              <w:t>"Бастауыш оқытудың цифрлық трансформациясы мұғалімнің кәсіби даму мүмкіндігі ретінде"конференциясы.</w:t>
            </w:r>
          </w:p>
        </w:tc>
        <w:tc>
          <w:tcPr>
            <w:tcW w:w="2116" w:type="dxa"/>
            <w:tcBorders>
              <w:top w:val="single" w:sz="4" w:space="0" w:color="auto"/>
              <w:left w:val="single" w:sz="4" w:space="0" w:color="auto"/>
              <w:bottom w:val="single" w:sz="4" w:space="0" w:color="auto"/>
              <w:right w:val="single" w:sz="4" w:space="0" w:color="auto"/>
            </w:tcBorders>
            <w:hideMark/>
          </w:tcPr>
          <w:p w14:paraId="5B52E3C6"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29.03.2025 </w:t>
            </w:r>
          </w:p>
        </w:tc>
      </w:tr>
      <w:tr w:rsidR="00544C81" w:rsidRPr="00DE6E1A" w14:paraId="57E408EF" w14:textId="77777777" w:rsidTr="00B97827">
        <w:trPr>
          <w:trHeight w:val="268"/>
        </w:trPr>
        <w:tc>
          <w:tcPr>
            <w:tcW w:w="2836" w:type="dxa"/>
            <w:tcBorders>
              <w:top w:val="single" w:sz="4" w:space="0" w:color="auto"/>
              <w:left w:val="single" w:sz="4" w:space="0" w:color="auto"/>
              <w:bottom w:val="single" w:sz="4" w:space="0" w:color="auto"/>
              <w:right w:val="single" w:sz="4" w:space="0" w:color="auto"/>
            </w:tcBorders>
            <w:hideMark/>
          </w:tcPr>
          <w:p w14:paraId="0E9265E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Мукушова Г.К.</w:t>
            </w:r>
          </w:p>
        </w:tc>
        <w:tc>
          <w:tcPr>
            <w:tcW w:w="4795" w:type="dxa"/>
            <w:tcBorders>
              <w:top w:val="single" w:sz="4" w:space="0" w:color="auto"/>
              <w:left w:val="single" w:sz="4" w:space="0" w:color="auto"/>
              <w:bottom w:val="single" w:sz="4" w:space="0" w:color="auto"/>
              <w:right w:val="single" w:sz="4" w:space="0" w:color="auto"/>
            </w:tcBorders>
          </w:tcPr>
          <w:p w14:paraId="215B59BB"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Семинары:</w:t>
            </w:r>
          </w:p>
          <w:p w14:paraId="488E317A"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1."Жас маманның кәсіби өсуі: оқыту және дамыту стратегиялары" Қалалық семинар Әдістемелік орталық </w:t>
            </w:r>
          </w:p>
          <w:p w14:paraId="120CE74C"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2. "Tabigat&amp;Science" ғылыми-танымдық отбасылық фестиваль   </w:t>
            </w:r>
          </w:p>
          <w:p w14:paraId="1411F726" w14:textId="77777777" w:rsidR="00544C81" w:rsidRPr="00DE6E1A" w:rsidRDefault="00544C81" w:rsidP="00DE6E1A">
            <w:pPr>
              <w:rPr>
                <w:rFonts w:ascii="Times New Roman" w:hAnsi="Times New Roman" w:cs="Times New Roman"/>
              </w:rPr>
            </w:pPr>
          </w:p>
        </w:tc>
        <w:tc>
          <w:tcPr>
            <w:tcW w:w="2116" w:type="dxa"/>
            <w:tcBorders>
              <w:top w:val="single" w:sz="4" w:space="0" w:color="auto"/>
              <w:left w:val="single" w:sz="4" w:space="0" w:color="auto"/>
              <w:bottom w:val="single" w:sz="4" w:space="0" w:color="auto"/>
              <w:right w:val="single" w:sz="4" w:space="0" w:color="auto"/>
            </w:tcBorders>
          </w:tcPr>
          <w:p w14:paraId="10432A8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29 .10.2024</w:t>
            </w:r>
          </w:p>
          <w:p w14:paraId="7BC40A1B" w14:textId="77777777" w:rsidR="00544C81" w:rsidRPr="00DE6E1A" w:rsidRDefault="00544C81" w:rsidP="00DE6E1A">
            <w:pPr>
              <w:rPr>
                <w:rFonts w:ascii="Times New Roman" w:hAnsi="Times New Roman" w:cs="Times New Roman"/>
              </w:rPr>
            </w:pPr>
          </w:p>
          <w:p w14:paraId="2AC4B86D"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21.09.2024    </w:t>
            </w:r>
          </w:p>
        </w:tc>
      </w:tr>
      <w:tr w:rsidR="00544C81" w:rsidRPr="00DE6E1A" w14:paraId="41F1C546" w14:textId="77777777" w:rsidTr="00B97827">
        <w:trPr>
          <w:trHeight w:val="268"/>
        </w:trPr>
        <w:tc>
          <w:tcPr>
            <w:tcW w:w="2836" w:type="dxa"/>
            <w:tcBorders>
              <w:top w:val="single" w:sz="4" w:space="0" w:color="auto"/>
              <w:left w:val="single" w:sz="4" w:space="0" w:color="auto"/>
              <w:bottom w:val="single" w:sz="4" w:space="0" w:color="auto"/>
              <w:right w:val="single" w:sz="4" w:space="0" w:color="auto"/>
            </w:tcBorders>
          </w:tcPr>
          <w:p w14:paraId="6237A2C5"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Рахимжанова Н.К., Волкова А.К., </w:t>
            </w:r>
          </w:p>
          <w:p w14:paraId="0B6C59A1"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Капышева С.С., Алибаева Р.З., Орынбекова М.Б., Джангабылова Ш.К., Марциновская Н.В., Сейтжан Г.В., Иманбаева Ж.А., Бабажанова А.А. Жумажанова Э.М.</w:t>
            </w:r>
          </w:p>
          <w:p w14:paraId="56B724D8" w14:textId="77777777" w:rsidR="00544C81" w:rsidRPr="00DE6E1A" w:rsidRDefault="00544C81" w:rsidP="00DE6E1A">
            <w:pPr>
              <w:rPr>
                <w:rFonts w:ascii="Times New Roman" w:hAnsi="Times New Roman" w:cs="Times New Roman"/>
                <w:b/>
                <w:bCs/>
              </w:rPr>
            </w:pPr>
          </w:p>
        </w:tc>
        <w:tc>
          <w:tcPr>
            <w:tcW w:w="4795" w:type="dxa"/>
            <w:tcBorders>
              <w:top w:val="single" w:sz="4" w:space="0" w:color="auto"/>
              <w:left w:val="single" w:sz="4" w:space="0" w:color="auto"/>
              <w:bottom w:val="single" w:sz="4" w:space="0" w:color="auto"/>
              <w:right w:val="single" w:sz="4" w:space="0" w:color="auto"/>
            </w:tcBorders>
          </w:tcPr>
          <w:p w14:paraId="4B0D4484"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Семинар: "цифрлық білім беру ресурстарын пайдалана отырып, сараланған тапсырмаларды әзірлеу"</w:t>
            </w:r>
          </w:p>
        </w:tc>
        <w:tc>
          <w:tcPr>
            <w:tcW w:w="2116" w:type="dxa"/>
            <w:tcBorders>
              <w:top w:val="single" w:sz="4" w:space="0" w:color="auto"/>
              <w:left w:val="single" w:sz="4" w:space="0" w:color="auto"/>
              <w:bottom w:val="single" w:sz="4" w:space="0" w:color="auto"/>
              <w:right w:val="single" w:sz="4" w:space="0" w:color="auto"/>
            </w:tcBorders>
            <w:hideMark/>
          </w:tcPr>
          <w:p w14:paraId="570A51D2" w14:textId="77777777" w:rsidR="00544C81" w:rsidRPr="00DE6E1A" w:rsidRDefault="00544C81" w:rsidP="00DE6E1A">
            <w:pPr>
              <w:rPr>
                <w:rFonts w:ascii="Times New Roman" w:hAnsi="Times New Roman" w:cs="Times New Roman"/>
              </w:rPr>
            </w:pPr>
            <w:r w:rsidRPr="00DE6E1A">
              <w:rPr>
                <w:rFonts w:ascii="Times New Roman" w:hAnsi="Times New Roman" w:cs="Times New Roman"/>
              </w:rPr>
              <w:t xml:space="preserve">11.04.2025  </w:t>
            </w:r>
          </w:p>
        </w:tc>
      </w:tr>
      <w:tr w:rsidR="00544C81" w:rsidRPr="00DE6E1A" w14:paraId="4D5131CC"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7329DC0D" w14:textId="77777777" w:rsidR="00544C81" w:rsidRPr="00DE6E1A" w:rsidRDefault="00544C81" w:rsidP="00DE6E1A">
            <w:pPr>
              <w:rPr>
                <w:rFonts w:ascii="Times New Roman" w:hAnsi="Times New Roman" w:cs="Times New Roman"/>
                <w:lang w:val="kk-KZ"/>
              </w:rPr>
            </w:pPr>
            <w:proofErr w:type="spellStart"/>
            <w:r w:rsidRPr="00DE6E1A">
              <w:rPr>
                <w:rFonts w:ascii="Times New Roman" w:eastAsia="SimSun" w:hAnsi="Times New Roman" w:cs="Times New Roman"/>
                <w:lang w:val="en-US" w:eastAsia="zh-CN"/>
              </w:rPr>
              <w:t>Мажинова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Гаухар</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Бакытбековна</w:t>
            </w:r>
            <w:proofErr w:type="spellEnd"/>
          </w:p>
        </w:tc>
        <w:tc>
          <w:tcPr>
            <w:tcW w:w="4795" w:type="dxa"/>
            <w:tcBorders>
              <w:top w:val="single" w:sz="4" w:space="0" w:color="auto"/>
              <w:left w:val="single" w:sz="4" w:space="0" w:color="auto"/>
              <w:bottom w:val="single" w:sz="4" w:space="0" w:color="auto"/>
              <w:right w:val="single" w:sz="4" w:space="0" w:color="auto"/>
            </w:tcBorders>
          </w:tcPr>
          <w:p w14:paraId="27EBE5D2" w14:textId="77777777" w:rsidR="00544C81" w:rsidRPr="00DE6E1A" w:rsidRDefault="00544C81" w:rsidP="00DE6E1A">
            <w:pPr>
              <w:widowControl w:val="0"/>
              <w:jc w:val="both"/>
              <w:rPr>
                <w:rFonts w:ascii="Times New Roman" w:hAnsi="Times New Roman" w:cs="Times New Roman"/>
                <w:lang w:val="kk-KZ"/>
              </w:rPr>
            </w:pPr>
            <w:r w:rsidRPr="00DE6E1A">
              <w:rPr>
                <w:rFonts w:ascii="Times New Roman" w:hAnsi="Times New Roman" w:cs="Times New Roman"/>
                <w:lang w:val="kk-KZ"/>
              </w:rPr>
              <w:t>“Қазіргі әдебиеттану :теориялық мәселелер және жаңа парадигмалар” халықаралық ғылыми-практикалық конференция .\қатысушы \</w:t>
            </w:r>
          </w:p>
          <w:p w14:paraId="1FDC6FF3"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“Қамшының қазақ қоғамындағы әлеуметтік мәртебесі мен символикалық маңызы” Халықаралық ғылыми семинар /қатысушы/</w:t>
            </w:r>
          </w:p>
          <w:p w14:paraId="66BF7BC4" w14:textId="77777777" w:rsidR="00544C81" w:rsidRPr="00DE6E1A" w:rsidRDefault="00544C81" w:rsidP="00BA26C1">
            <w:pPr>
              <w:numPr>
                <w:ilvl w:val="0"/>
                <w:numId w:val="7"/>
              </w:numPr>
              <w:ind w:left="0"/>
              <w:contextualSpacing/>
              <w:jc w:val="both"/>
              <w:rPr>
                <w:rFonts w:ascii="Times New Roman" w:hAnsi="Times New Roman" w:cs="Times New Roman"/>
                <w:lang w:val="kk-KZ"/>
              </w:rPr>
            </w:pPr>
          </w:p>
          <w:p w14:paraId="5AFBFAC6" w14:textId="77777777" w:rsidR="00544C81" w:rsidRPr="00DE6E1A" w:rsidRDefault="00544C81" w:rsidP="00DE6E1A">
            <w:pPr>
              <w:shd w:val="clear" w:color="auto" w:fill="FBFBFB"/>
              <w:contextualSpacing/>
              <w:rPr>
                <w:rFonts w:ascii="Times New Roman" w:eastAsia="var(--depot-font-size-text-s) v" w:hAnsi="Times New Roman" w:cs="Times New Roman"/>
                <w:shd w:val="clear" w:color="auto" w:fill="FBFBFB"/>
                <w:lang w:val="kk-KZ"/>
              </w:rPr>
            </w:pPr>
            <w:r w:rsidRPr="00DE6E1A">
              <w:rPr>
                <w:rFonts w:ascii="Times New Roman" w:eastAsia="var(--depot-font-size-text-s) v" w:hAnsi="Times New Roman" w:cs="Times New Roman"/>
                <w:shd w:val="clear" w:color="auto" w:fill="FBFBFB"/>
                <w:lang w:val="kk-KZ" w:eastAsia="zh-CN"/>
              </w:rPr>
              <w:t>1.Жас мамандарға арналған қалалық фестиваль</w:t>
            </w:r>
          </w:p>
          <w:p w14:paraId="0FD05F57" w14:textId="77777777" w:rsidR="00544C81" w:rsidRPr="00DE6E1A" w:rsidRDefault="00544C81" w:rsidP="00DE6E1A">
            <w:pPr>
              <w:shd w:val="clear" w:color="auto" w:fill="FBFBFB"/>
              <w:contextualSpacing/>
              <w:rPr>
                <w:rFonts w:ascii="Times New Roman" w:eastAsia="var(--depot-font-size-text-s) v" w:hAnsi="Times New Roman" w:cs="Times New Roman"/>
                <w:shd w:val="clear" w:color="auto" w:fill="FBFBFB"/>
                <w:lang w:val="kk-KZ"/>
              </w:rPr>
            </w:pPr>
            <w:r w:rsidRPr="00DE6E1A">
              <w:rPr>
                <w:rFonts w:ascii="Times New Roman" w:eastAsia="var(--depot-font-size-text-s) v" w:hAnsi="Times New Roman" w:cs="Times New Roman"/>
                <w:shd w:val="clear" w:color="auto" w:fill="FBFBFB"/>
                <w:lang w:val="kk-KZ" w:eastAsia="zh-CN"/>
              </w:rPr>
              <w:t>“ Педагогикалық өзара әрекеттестіктегі эмпатия,сыныпта қолайлы атмосфера құру”  \спикер\</w:t>
            </w:r>
          </w:p>
          <w:p w14:paraId="47E6452D" w14:textId="77777777" w:rsidR="00544C81" w:rsidRPr="00DE6E1A" w:rsidRDefault="00544C81" w:rsidP="00BA26C1">
            <w:pPr>
              <w:numPr>
                <w:ilvl w:val="0"/>
                <w:numId w:val="7"/>
              </w:numPr>
              <w:ind w:left="0"/>
              <w:contextualSpacing/>
              <w:jc w:val="both"/>
              <w:rPr>
                <w:rFonts w:ascii="Times New Roman" w:hAnsi="Times New Roman" w:cs="Times New Roman"/>
                <w:lang w:val="kk-KZ"/>
              </w:rPr>
            </w:pPr>
            <w:r w:rsidRPr="00DE6E1A">
              <w:rPr>
                <w:rFonts w:ascii="Times New Roman" w:hAnsi="Times New Roman" w:cs="Times New Roman"/>
                <w:lang w:val="kk-KZ"/>
              </w:rPr>
              <w:t>2.”Мектептегі  өзін-өзі басқару: көшбасшылық ,жауапкершілік  және  білім сапасы” республикалық семинар  \спикер\</w:t>
            </w:r>
          </w:p>
          <w:p w14:paraId="67F8AE81" w14:textId="77777777" w:rsidR="00544C81" w:rsidRPr="00DE6E1A" w:rsidRDefault="00544C81" w:rsidP="00DE6E1A">
            <w:pPr>
              <w:textAlignment w:val="bottom"/>
              <w:rPr>
                <w:rFonts w:ascii="Times New Roman" w:eastAsia="SimSun" w:hAnsi="Times New Roman" w:cs="Times New Roman"/>
                <w:lang w:val="kk-KZ" w:eastAsia="zh-CN"/>
              </w:rPr>
            </w:pPr>
            <w:r w:rsidRPr="00DE6E1A">
              <w:rPr>
                <w:rFonts w:ascii="Times New Roman" w:hAnsi="Times New Roman" w:cs="Times New Roman"/>
                <w:lang w:val="kk-KZ"/>
              </w:rPr>
              <w:t>3.“Қамшының қазақ қоғамындағы әлеуметтік мәртебесі мен символикалық маңызы” Халықаралық ғылыми семинар /қатысушы/</w:t>
            </w:r>
          </w:p>
        </w:tc>
        <w:tc>
          <w:tcPr>
            <w:tcW w:w="2116" w:type="dxa"/>
            <w:tcBorders>
              <w:top w:val="single" w:sz="4" w:space="0" w:color="auto"/>
              <w:left w:val="single" w:sz="4" w:space="0" w:color="auto"/>
              <w:bottom w:val="single" w:sz="4" w:space="0" w:color="auto"/>
              <w:right w:val="single" w:sz="4" w:space="0" w:color="auto"/>
            </w:tcBorders>
          </w:tcPr>
          <w:p w14:paraId="4A4B7EED" w14:textId="77777777" w:rsidR="00544C81" w:rsidRPr="00DE6E1A" w:rsidRDefault="00544C81" w:rsidP="00DE6E1A">
            <w:pPr>
              <w:rPr>
                <w:rFonts w:ascii="Times New Roman" w:hAnsi="Times New Roman" w:cs="Times New Roman"/>
                <w:lang w:val="kk-KZ"/>
              </w:rPr>
            </w:pPr>
          </w:p>
        </w:tc>
      </w:tr>
      <w:tr w:rsidR="00544C81" w:rsidRPr="00DE6E1A" w14:paraId="36E4D3E2"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3EF047EF"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Абильдина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Ботагоз</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Хызырбековна</w:t>
            </w:r>
            <w:proofErr w:type="spellEnd"/>
          </w:p>
        </w:tc>
        <w:tc>
          <w:tcPr>
            <w:tcW w:w="4795" w:type="dxa"/>
            <w:vMerge w:val="restart"/>
            <w:tcBorders>
              <w:top w:val="single" w:sz="4" w:space="0" w:color="auto"/>
              <w:left w:val="single" w:sz="4" w:space="0" w:color="auto"/>
              <w:bottom w:val="single" w:sz="4" w:space="0" w:color="auto"/>
              <w:right w:val="single" w:sz="4" w:space="0" w:color="auto"/>
            </w:tcBorders>
            <w:hideMark/>
          </w:tcPr>
          <w:p w14:paraId="23047A16"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 xml:space="preserve">“Кемелдікке қадам бас”оқу </w:t>
            </w:r>
            <w:r w:rsidRPr="00DE6E1A">
              <w:rPr>
                <w:rFonts w:ascii="Times New Roman" w:hAnsi="Times New Roman" w:cs="Times New Roman"/>
              </w:rPr>
              <w:t>Time</w:t>
            </w:r>
            <w:r w:rsidRPr="00DE6E1A">
              <w:rPr>
                <w:rFonts w:ascii="Times New Roman" w:hAnsi="Times New Roman" w:cs="Times New Roman"/>
                <w:lang w:val="kk-KZ"/>
              </w:rPr>
              <w:t xml:space="preserve"> жобасы аясында </w:t>
            </w:r>
            <w:r w:rsidRPr="00DE6E1A">
              <w:rPr>
                <w:rFonts w:ascii="Times New Roman" w:hAnsi="Times New Roman" w:cs="Times New Roman"/>
              </w:rPr>
              <w:t xml:space="preserve">TEDX </w:t>
            </w:r>
            <w:r w:rsidRPr="00DE6E1A">
              <w:rPr>
                <w:rFonts w:ascii="Times New Roman" w:hAnsi="Times New Roman" w:cs="Times New Roman"/>
                <w:lang w:val="kk-KZ"/>
              </w:rPr>
              <w:t xml:space="preserve"> семинары \қатысушы\</w:t>
            </w:r>
          </w:p>
          <w:p w14:paraId="7DCC64CC" w14:textId="77777777" w:rsidR="00544C81" w:rsidRPr="00DE6E1A" w:rsidRDefault="00544C81" w:rsidP="00DE6E1A">
            <w:pPr>
              <w:textAlignment w:val="bottom"/>
              <w:rPr>
                <w:rFonts w:ascii="Times New Roman" w:hAnsi="Times New Roman" w:cs="Times New Roman"/>
                <w:lang w:val="kk-KZ"/>
              </w:rPr>
            </w:pPr>
            <w:r w:rsidRPr="00DE6E1A">
              <w:rPr>
                <w:rFonts w:ascii="Times New Roman" w:hAnsi="Times New Roman" w:cs="Times New Roman"/>
                <w:lang w:val="kk-KZ"/>
              </w:rPr>
              <w:t>“Білімдіден не пайда білгенін көп айтпаса “қалалық семинар \қатысушы\</w:t>
            </w:r>
          </w:p>
        </w:tc>
        <w:tc>
          <w:tcPr>
            <w:tcW w:w="2116" w:type="dxa"/>
            <w:vMerge w:val="restart"/>
            <w:tcBorders>
              <w:top w:val="single" w:sz="4" w:space="0" w:color="auto"/>
              <w:left w:val="single" w:sz="4" w:space="0" w:color="auto"/>
              <w:bottom w:val="single" w:sz="4" w:space="0" w:color="auto"/>
              <w:right w:val="single" w:sz="4" w:space="0" w:color="auto"/>
            </w:tcBorders>
          </w:tcPr>
          <w:p w14:paraId="2543D8E7" w14:textId="77777777" w:rsidR="00544C81" w:rsidRPr="00DE6E1A" w:rsidRDefault="00544C81" w:rsidP="00DE6E1A">
            <w:pPr>
              <w:rPr>
                <w:rFonts w:ascii="Times New Roman" w:hAnsi="Times New Roman" w:cs="Times New Roman"/>
                <w:lang w:val="kk-KZ"/>
              </w:rPr>
            </w:pPr>
          </w:p>
        </w:tc>
      </w:tr>
      <w:tr w:rsidR="00544C81" w:rsidRPr="00DE6E1A" w14:paraId="753A24D0"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03A16743"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Абдигалиева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Замзагул</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Какимашовна</w:t>
            </w:r>
            <w:proofErr w:type="spellEnd"/>
          </w:p>
        </w:tc>
        <w:tc>
          <w:tcPr>
            <w:tcW w:w="4795" w:type="dxa"/>
            <w:vMerge/>
            <w:tcBorders>
              <w:top w:val="single" w:sz="4" w:space="0" w:color="auto"/>
              <w:left w:val="single" w:sz="4" w:space="0" w:color="auto"/>
              <w:bottom w:val="single" w:sz="4" w:space="0" w:color="auto"/>
              <w:right w:val="single" w:sz="4" w:space="0" w:color="auto"/>
            </w:tcBorders>
            <w:vAlign w:val="center"/>
            <w:hideMark/>
          </w:tcPr>
          <w:p w14:paraId="620326DE" w14:textId="77777777" w:rsidR="00544C81" w:rsidRPr="00DE6E1A" w:rsidRDefault="00544C81" w:rsidP="00DE6E1A">
            <w:pPr>
              <w:rPr>
                <w:rFonts w:ascii="Times New Roman" w:hAnsi="Times New Roman" w:cs="Times New Roman"/>
                <w:lang w:val="kk-KZ"/>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DF6EEF6" w14:textId="77777777" w:rsidR="00544C81" w:rsidRPr="00DE6E1A" w:rsidRDefault="00544C81" w:rsidP="00DE6E1A">
            <w:pPr>
              <w:rPr>
                <w:rFonts w:ascii="Times New Roman" w:hAnsi="Times New Roman" w:cs="Times New Roman"/>
                <w:lang w:val="kk-KZ"/>
              </w:rPr>
            </w:pPr>
          </w:p>
        </w:tc>
      </w:tr>
      <w:tr w:rsidR="00544C81" w:rsidRPr="00DE6E1A" w14:paraId="6C52246B"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52A32A69"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lastRenderedPageBreak/>
              <w:t>Анопьянова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Жанар</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Мергембаевна</w:t>
            </w:r>
            <w:proofErr w:type="spellEnd"/>
          </w:p>
        </w:tc>
        <w:tc>
          <w:tcPr>
            <w:tcW w:w="4795" w:type="dxa"/>
            <w:tcBorders>
              <w:top w:val="single" w:sz="4" w:space="0" w:color="auto"/>
              <w:left w:val="single" w:sz="4" w:space="0" w:color="auto"/>
              <w:bottom w:val="single" w:sz="4" w:space="0" w:color="auto"/>
              <w:right w:val="single" w:sz="4" w:space="0" w:color="auto"/>
            </w:tcBorders>
            <w:hideMark/>
          </w:tcPr>
          <w:p w14:paraId="589ED8E2" w14:textId="77777777" w:rsidR="00544C81" w:rsidRPr="00DE6E1A" w:rsidRDefault="00544C81" w:rsidP="00DE6E1A">
            <w:pPr>
              <w:textAlignment w:val="bottom"/>
              <w:rPr>
                <w:rFonts w:ascii="Times New Roman" w:hAnsi="Times New Roman" w:cs="Times New Roman"/>
              </w:rPr>
            </w:pPr>
            <w:r w:rsidRPr="00DE6E1A">
              <w:rPr>
                <w:rFonts w:ascii="Times New Roman" w:hAnsi="Times New Roman" w:cs="Times New Roman"/>
                <w:lang w:val="kk-KZ"/>
              </w:rPr>
              <w:t>“Жасанды интеллект және ұлттық құндылықтар синергиясы” қалалық семинар \қатысушы</w:t>
            </w:r>
          </w:p>
        </w:tc>
        <w:tc>
          <w:tcPr>
            <w:tcW w:w="2116" w:type="dxa"/>
            <w:tcBorders>
              <w:top w:val="single" w:sz="4" w:space="0" w:color="auto"/>
              <w:left w:val="single" w:sz="4" w:space="0" w:color="auto"/>
              <w:bottom w:val="single" w:sz="4" w:space="0" w:color="auto"/>
              <w:right w:val="single" w:sz="4" w:space="0" w:color="auto"/>
            </w:tcBorders>
          </w:tcPr>
          <w:p w14:paraId="60F32EAA" w14:textId="77777777" w:rsidR="00544C81" w:rsidRPr="00DE6E1A" w:rsidRDefault="00544C81" w:rsidP="00DE6E1A">
            <w:pPr>
              <w:rPr>
                <w:rFonts w:ascii="Times New Roman" w:hAnsi="Times New Roman" w:cs="Times New Roman"/>
              </w:rPr>
            </w:pPr>
          </w:p>
        </w:tc>
      </w:tr>
      <w:tr w:rsidR="00544C81" w:rsidRPr="00DE6E1A" w14:paraId="2DB7E1B6"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264C15F5"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Асубаева</w:t>
            </w:r>
            <w:proofErr w:type="spellEnd"/>
            <w:r w:rsidRPr="00DE6E1A">
              <w:rPr>
                <w:rFonts w:ascii="Times New Roman" w:eastAsia="SimSun" w:hAnsi="Times New Roman" w:cs="Times New Roman"/>
                <w:lang w:val="en-US" w:eastAsia="zh-CN"/>
              </w:rPr>
              <w:t xml:space="preserve"> Гулбану Манзалбековна                                                                                                                                                                              </w:t>
            </w:r>
          </w:p>
        </w:tc>
        <w:tc>
          <w:tcPr>
            <w:tcW w:w="4795" w:type="dxa"/>
            <w:tcBorders>
              <w:top w:val="single" w:sz="4" w:space="0" w:color="auto"/>
              <w:left w:val="single" w:sz="4" w:space="0" w:color="auto"/>
              <w:bottom w:val="single" w:sz="4" w:space="0" w:color="auto"/>
              <w:right w:val="single" w:sz="4" w:space="0" w:color="auto"/>
            </w:tcBorders>
            <w:hideMark/>
          </w:tcPr>
          <w:p w14:paraId="4FF31FDC" w14:textId="77777777" w:rsidR="00544C81" w:rsidRPr="00DE6E1A" w:rsidRDefault="00544C81" w:rsidP="00DE6E1A">
            <w:pPr>
              <w:textAlignment w:val="top"/>
              <w:rPr>
                <w:rFonts w:ascii="Times New Roman" w:hAnsi="Times New Roman" w:cs="Times New Roman"/>
              </w:rPr>
            </w:pPr>
            <w:r w:rsidRPr="00DE6E1A">
              <w:rPr>
                <w:rFonts w:ascii="Times New Roman" w:eastAsia="SimSun" w:hAnsi="Times New Roman" w:cs="Times New Roman"/>
                <w:lang w:eastAsia="zh-CN"/>
              </w:rPr>
              <w:t xml:space="preserve"> </w:t>
            </w:r>
            <w:r w:rsidRPr="00DE6E1A">
              <w:rPr>
                <w:rFonts w:ascii="Times New Roman" w:hAnsi="Times New Roman" w:cs="Times New Roman"/>
                <w:lang w:val="kk-KZ"/>
              </w:rPr>
              <w:t xml:space="preserve">“Жасанды интеллект:мұғалімнің сенімді көмекшісі және заманауи оқыту құралы” қалалық оқыту семинары\қатысушы  </w:t>
            </w:r>
          </w:p>
        </w:tc>
        <w:tc>
          <w:tcPr>
            <w:tcW w:w="2116" w:type="dxa"/>
            <w:tcBorders>
              <w:top w:val="single" w:sz="4" w:space="0" w:color="auto"/>
              <w:left w:val="single" w:sz="4" w:space="0" w:color="auto"/>
              <w:bottom w:val="single" w:sz="4" w:space="0" w:color="auto"/>
              <w:right w:val="single" w:sz="4" w:space="0" w:color="auto"/>
            </w:tcBorders>
          </w:tcPr>
          <w:p w14:paraId="3D1A1C2E" w14:textId="77777777" w:rsidR="00544C81" w:rsidRPr="00DE6E1A" w:rsidRDefault="00544C81" w:rsidP="00DE6E1A">
            <w:pPr>
              <w:rPr>
                <w:rFonts w:ascii="Times New Roman" w:hAnsi="Times New Roman" w:cs="Times New Roman"/>
              </w:rPr>
            </w:pPr>
          </w:p>
        </w:tc>
      </w:tr>
      <w:tr w:rsidR="00544C81" w:rsidRPr="00DE6E1A" w14:paraId="39C3541D"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025AC429"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Жақан</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Еркежан</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Нұрланқызы</w:t>
            </w:r>
            <w:proofErr w:type="spellEnd"/>
          </w:p>
        </w:tc>
        <w:tc>
          <w:tcPr>
            <w:tcW w:w="4795" w:type="dxa"/>
            <w:tcBorders>
              <w:top w:val="single" w:sz="4" w:space="0" w:color="auto"/>
              <w:left w:val="single" w:sz="4" w:space="0" w:color="auto"/>
              <w:bottom w:val="single" w:sz="4" w:space="0" w:color="auto"/>
              <w:right w:val="single" w:sz="4" w:space="0" w:color="auto"/>
            </w:tcBorders>
          </w:tcPr>
          <w:p w14:paraId="6F23FF7B"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 xml:space="preserve">“Ұлт мұраты шыңдаған қайраткерлік” атты ғылыми-практикалық конференция \қатысушы </w:t>
            </w:r>
          </w:p>
          <w:p w14:paraId="530D006E" w14:textId="77777777" w:rsidR="00544C81" w:rsidRPr="00DE6E1A" w:rsidRDefault="00544C81" w:rsidP="00DE6E1A">
            <w:pPr>
              <w:rPr>
                <w:rFonts w:ascii="Times New Roman" w:hAnsi="Times New Roman" w:cs="Times New Roman"/>
                <w:lang w:val="kk-KZ"/>
              </w:rPr>
            </w:pPr>
          </w:p>
          <w:p w14:paraId="34D65859" w14:textId="77777777" w:rsidR="00544C81" w:rsidRPr="00DE6E1A" w:rsidRDefault="00544C81" w:rsidP="00DE6E1A">
            <w:pPr>
              <w:textAlignment w:val="bottom"/>
              <w:rPr>
                <w:rFonts w:ascii="Times New Roman" w:hAnsi="Times New Roman" w:cs="Times New Roman"/>
                <w:lang w:val="kk-KZ"/>
              </w:rPr>
            </w:pPr>
            <w:r w:rsidRPr="00DE6E1A">
              <w:rPr>
                <w:rFonts w:ascii="Times New Roman" w:hAnsi="Times New Roman" w:cs="Times New Roman"/>
                <w:lang w:val="kk-KZ"/>
              </w:rPr>
              <w:t>2.“Қамшының қазақ қоғамындағы әлеуметтік мәртебесі мен символикалық маңызы” Халықаралық ғылыми семинар /қатысушы/</w:t>
            </w:r>
          </w:p>
        </w:tc>
        <w:tc>
          <w:tcPr>
            <w:tcW w:w="2116" w:type="dxa"/>
            <w:tcBorders>
              <w:top w:val="single" w:sz="4" w:space="0" w:color="auto"/>
              <w:left w:val="single" w:sz="4" w:space="0" w:color="auto"/>
              <w:bottom w:val="single" w:sz="4" w:space="0" w:color="auto"/>
              <w:right w:val="single" w:sz="4" w:space="0" w:color="auto"/>
            </w:tcBorders>
          </w:tcPr>
          <w:p w14:paraId="1E0826C0" w14:textId="77777777" w:rsidR="00544C81" w:rsidRPr="00DE6E1A" w:rsidRDefault="00544C81" w:rsidP="00DE6E1A">
            <w:pPr>
              <w:rPr>
                <w:rFonts w:ascii="Times New Roman" w:hAnsi="Times New Roman" w:cs="Times New Roman"/>
                <w:lang w:val="kk-KZ"/>
              </w:rPr>
            </w:pPr>
          </w:p>
        </w:tc>
      </w:tr>
      <w:tr w:rsidR="00544C81" w:rsidRPr="00DE6E1A" w14:paraId="42BA7E84"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157EB780"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Сарсембаева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Ардақ</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Сауытжановна</w:t>
            </w:r>
            <w:proofErr w:type="spellEnd"/>
          </w:p>
        </w:tc>
        <w:tc>
          <w:tcPr>
            <w:tcW w:w="4795" w:type="dxa"/>
            <w:tcBorders>
              <w:top w:val="single" w:sz="4" w:space="0" w:color="auto"/>
              <w:left w:val="single" w:sz="4" w:space="0" w:color="auto"/>
              <w:bottom w:val="single" w:sz="4" w:space="0" w:color="auto"/>
              <w:right w:val="single" w:sz="4" w:space="0" w:color="auto"/>
            </w:tcBorders>
            <w:hideMark/>
          </w:tcPr>
          <w:p w14:paraId="3952709C" w14:textId="77777777" w:rsidR="00544C81" w:rsidRPr="00DE6E1A" w:rsidRDefault="00544C81" w:rsidP="00DE6E1A">
            <w:pPr>
              <w:textAlignment w:val="bottom"/>
              <w:rPr>
                <w:rFonts w:ascii="Times New Roman" w:hAnsi="Times New Roman" w:cs="Times New Roman"/>
              </w:rPr>
            </w:pPr>
            <w:r w:rsidRPr="00DE6E1A">
              <w:rPr>
                <w:rFonts w:ascii="Times New Roman" w:hAnsi="Times New Roman" w:cs="Times New Roman"/>
                <w:lang w:val="kk-KZ"/>
              </w:rPr>
              <w:t>“Оқу TIME” қалалық семинар \қатысушы</w:t>
            </w:r>
          </w:p>
        </w:tc>
        <w:tc>
          <w:tcPr>
            <w:tcW w:w="2116" w:type="dxa"/>
            <w:tcBorders>
              <w:top w:val="single" w:sz="4" w:space="0" w:color="auto"/>
              <w:left w:val="single" w:sz="4" w:space="0" w:color="auto"/>
              <w:bottom w:val="single" w:sz="4" w:space="0" w:color="auto"/>
              <w:right w:val="single" w:sz="4" w:space="0" w:color="auto"/>
            </w:tcBorders>
          </w:tcPr>
          <w:p w14:paraId="2AB6D29C" w14:textId="77777777" w:rsidR="00544C81" w:rsidRPr="00DE6E1A" w:rsidRDefault="00544C81" w:rsidP="00DE6E1A">
            <w:pPr>
              <w:rPr>
                <w:rFonts w:ascii="Times New Roman" w:hAnsi="Times New Roman" w:cs="Times New Roman"/>
              </w:rPr>
            </w:pPr>
          </w:p>
        </w:tc>
      </w:tr>
      <w:tr w:rsidR="00544C81" w:rsidRPr="00DE6E1A" w14:paraId="2D87E521"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0794719D"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Оразакова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Алма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Айтжановна</w:t>
            </w:r>
            <w:proofErr w:type="spellEnd"/>
          </w:p>
        </w:tc>
        <w:tc>
          <w:tcPr>
            <w:tcW w:w="4795" w:type="dxa"/>
            <w:tcBorders>
              <w:top w:val="single" w:sz="4" w:space="0" w:color="auto"/>
              <w:left w:val="single" w:sz="4" w:space="0" w:color="auto"/>
              <w:bottom w:val="single" w:sz="4" w:space="0" w:color="auto"/>
              <w:right w:val="single" w:sz="4" w:space="0" w:color="auto"/>
            </w:tcBorders>
            <w:hideMark/>
          </w:tcPr>
          <w:p w14:paraId="64D73779" w14:textId="77777777" w:rsidR="00544C81" w:rsidRPr="00DE6E1A" w:rsidRDefault="00544C81" w:rsidP="00DE6E1A">
            <w:pPr>
              <w:textAlignment w:val="bottom"/>
              <w:rPr>
                <w:rFonts w:ascii="Times New Roman" w:hAnsi="Times New Roman" w:cs="Times New Roman"/>
              </w:rPr>
            </w:pPr>
            <w:r w:rsidRPr="00DE6E1A">
              <w:rPr>
                <w:rFonts w:ascii="Times New Roman" w:hAnsi="Times New Roman" w:cs="Times New Roman"/>
                <w:lang w:val="kk-KZ"/>
              </w:rPr>
              <w:t>Оқу дағдыларын қалыптастыру:мәтінмен жұмыс жасау әдістемесі.Қалалық тәжірибелік семинар\қатысушы</w:t>
            </w:r>
          </w:p>
        </w:tc>
        <w:tc>
          <w:tcPr>
            <w:tcW w:w="2116" w:type="dxa"/>
            <w:tcBorders>
              <w:top w:val="single" w:sz="4" w:space="0" w:color="auto"/>
              <w:left w:val="single" w:sz="4" w:space="0" w:color="auto"/>
              <w:bottom w:val="single" w:sz="4" w:space="0" w:color="auto"/>
              <w:right w:val="single" w:sz="4" w:space="0" w:color="auto"/>
            </w:tcBorders>
          </w:tcPr>
          <w:p w14:paraId="2F7819F0" w14:textId="77777777" w:rsidR="00544C81" w:rsidRPr="00DE6E1A" w:rsidRDefault="00544C81" w:rsidP="00DE6E1A">
            <w:pPr>
              <w:rPr>
                <w:rFonts w:ascii="Times New Roman" w:hAnsi="Times New Roman" w:cs="Times New Roman"/>
              </w:rPr>
            </w:pPr>
          </w:p>
        </w:tc>
      </w:tr>
      <w:tr w:rsidR="00544C81" w:rsidRPr="00DE6E1A" w14:paraId="16A9D2FD"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516DEDC4"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Кусаинова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Куляш</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Неғметоллақызы</w:t>
            </w:r>
            <w:proofErr w:type="spellEnd"/>
          </w:p>
        </w:tc>
        <w:tc>
          <w:tcPr>
            <w:tcW w:w="4795" w:type="dxa"/>
            <w:tcBorders>
              <w:top w:val="single" w:sz="4" w:space="0" w:color="auto"/>
              <w:left w:val="single" w:sz="4" w:space="0" w:color="auto"/>
              <w:bottom w:val="single" w:sz="4" w:space="0" w:color="auto"/>
              <w:right w:val="single" w:sz="4" w:space="0" w:color="auto"/>
            </w:tcBorders>
            <w:hideMark/>
          </w:tcPr>
          <w:p w14:paraId="01475CB0" w14:textId="77777777" w:rsidR="00544C81" w:rsidRPr="00DE6E1A" w:rsidRDefault="00544C81" w:rsidP="00DE6E1A">
            <w:pPr>
              <w:textAlignment w:val="bottom"/>
              <w:rPr>
                <w:rFonts w:ascii="Times New Roman" w:hAnsi="Times New Roman" w:cs="Times New Roman"/>
              </w:rPr>
            </w:pPr>
            <w:r w:rsidRPr="00DE6E1A">
              <w:rPr>
                <w:rFonts w:ascii="Times New Roman" w:hAnsi="Times New Roman" w:cs="Times New Roman"/>
                <w:lang w:val="kk-KZ"/>
              </w:rPr>
              <w:t>"Қамшының қазақ қоғамындағы әлеуметтік мәртебесі мен символикалық маңызы" Халықаралық ғылыми семинары\қатысушы</w:t>
            </w:r>
          </w:p>
        </w:tc>
        <w:tc>
          <w:tcPr>
            <w:tcW w:w="2116" w:type="dxa"/>
            <w:tcBorders>
              <w:top w:val="single" w:sz="4" w:space="0" w:color="auto"/>
              <w:left w:val="single" w:sz="4" w:space="0" w:color="auto"/>
              <w:bottom w:val="single" w:sz="4" w:space="0" w:color="auto"/>
              <w:right w:val="single" w:sz="4" w:space="0" w:color="auto"/>
            </w:tcBorders>
          </w:tcPr>
          <w:p w14:paraId="29BB6F4E" w14:textId="77777777" w:rsidR="00544C81" w:rsidRPr="00DE6E1A" w:rsidRDefault="00544C81" w:rsidP="00DE6E1A">
            <w:pPr>
              <w:rPr>
                <w:rFonts w:ascii="Times New Roman" w:hAnsi="Times New Roman" w:cs="Times New Roman"/>
                <w:lang w:val="kk-KZ"/>
              </w:rPr>
            </w:pPr>
          </w:p>
        </w:tc>
      </w:tr>
      <w:tr w:rsidR="00544C81" w:rsidRPr="00DE6E1A" w14:paraId="21EEA858"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0C0FF61D"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Калдыбаева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Каршыга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Сабыржановна</w:t>
            </w:r>
            <w:proofErr w:type="spellEnd"/>
          </w:p>
        </w:tc>
        <w:tc>
          <w:tcPr>
            <w:tcW w:w="4795" w:type="dxa"/>
            <w:tcBorders>
              <w:top w:val="single" w:sz="4" w:space="0" w:color="auto"/>
              <w:left w:val="single" w:sz="4" w:space="0" w:color="auto"/>
              <w:bottom w:val="single" w:sz="4" w:space="0" w:color="auto"/>
              <w:right w:val="single" w:sz="4" w:space="0" w:color="auto"/>
            </w:tcBorders>
            <w:hideMark/>
          </w:tcPr>
          <w:p w14:paraId="5B616939" w14:textId="77777777" w:rsidR="00544C81" w:rsidRPr="00DE6E1A" w:rsidRDefault="00544C81" w:rsidP="00DE6E1A">
            <w:pPr>
              <w:textAlignment w:val="bottom"/>
              <w:rPr>
                <w:rFonts w:ascii="Times New Roman" w:hAnsi="Times New Roman" w:cs="Times New Roman"/>
              </w:rPr>
            </w:pPr>
            <w:r w:rsidRPr="00DE6E1A">
              <w:rPr>
                <w:rFonts w:ascii="Times New Roman" w:hAnsi="Times New Roman" w:cs="Times New Roman"/>
                <w:lang w:val="kk-KZ"/>
              </w:rPr>
              <w:t>“Ыбырай Алтынсарин педагогикасы және рухани құндылықтар” республикалық ғылыми-практикалық конференция \қатысушы</w:t>
            </w:r>
          </w:p>
        </w:tc>
        <w:tc>
          <w:tcPr>
            <w:tcW w:w="2116" w:type="dxa"/>
            <w:tcBorders>
              <w:top w:val="single" w:sz="4" w:space="0" w:color="auto"/>
              <w:left w:val="single" w:sz="4" w:space="0" w:color="auto"/>
              <w:bottom w:val="single" w:sz="4" w:space="0" w:color="auto"/>
              <w:right w:val="single" w:sz="4" w:space="0" w:color="auto"/>
            </w:tcBorders>
          </w:tcPr>
          <w:p w14:paraId="430E981F" w14:textId="77777777" w:rsidR="00544C81" w:rsidRPr="00DE6E1A" w:rsidRDefault="00544C81" w:rsidP="00DE6E1A">
            <w:pPr>
              <w:rPr>
                <w:rFonts w:ascii="Times New Roman" w:hAnsi="Times New Roman" w:cs="Times New Roman"/>
              </w:rPr>
            </w:pPr>
          </w:p>
        </w:tc>
      </w:tr>
      <w:tr w:rsidR="00544C81" w:rsidRPr="00DE6E1A" w14:paraId="265D854F"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5BBCEB98"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Жусупбекова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Алмагуль</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Койшибаевна</w:t>
            </w:r>
            <w:proofErr w:type="spellEnd"/>
          </w:p>
        </w:tc>
        <w:tc>
          <w:tcPr>
            <w:tcW w:w="4795" w:type="dxa"/>
            <w:tcBorders>
              <w:top w:val="single" w:sz="4" w:space="0" w:color="auto"/>
              <w:left w:val="single" w:sz="4" w:space="0" w:color="auto"/>
              <w:bottom w:val="single" w:sz="4" w:space="0" w:color="auto"/>
              <w:right w:val="single" w:sz="4" w:space="0" w:color="auto"/>
            </w:tcBorders>
            <w:hideMark/>
          </w:tcPr>
          <w:p w14:paraId="79A705D3" w14:textId="77777777" w:rsidR="00544C81" w:rsidRPr="00DE6E1A" w:rsidRDefault="00544C81" w:rsidP="00DE6E1A">
            <w:pPr>
              <w:textAlignment w:val="center"/>
              <w:rPr>
                <w:rFonts w:ascii="Times New Roman" w:hAnsi="Times New Roman" w:cs="Times New Roman"/>
              </w:rPr>
            </w:pPr>
            <w:r w:rsidRPr="00DE6E1A">
              <w:rPr>
                <w:rFonts w:ascii="Times New Roman" w:hAnsi="Times New Roman" w:cs="Times New Roman"/>
                <w:lang w:val="kk-KZ"/>
              </w:rPr>
              <w:t>“Оқушылардың  функционалдық сауаттылығын дамыту” қалалық семинар \қатысушы”</w:t>
            </w:r>
          </w:p>
        </w:tc>
        <w:tc>
          <w:tcPr>
            <w:tcW w:w="2116" w:type="dxa"/>
            <w:tcBorders>
              <w:top w:val="single" w:sz="4" w:space="0" w:color="auto"/>
              <w:left w:val="single" w:sz="4" w:space="0" w:color="auto"/>
              <w:bottom w:val="single" w:sz="4" w:space="0" w:color="auto"/>
              <w:right w:val="single" w:sz="4" w:space="0" w:color="auto"/>
            </w:tcBorders>
          </w:tcPr>
          <w:p w14:paraId="1797672A" w14:textId="77777777" w:rsidR="00544C81" w:rsidRPr="00DE6E1A" w:rsidRDefault="00544C81" w:rsidP="00DE6E1A">
            <w:pPr>
              <w:rPr>
                <w:rFonts w:ascii="Times New Roman" w:hAnsi="Times New Roman" w:cs="Times New Roman"/>
              </w:rPr>
            </w:pPr>
          </w:p>
        </w:tc>
      </w:tr>
      <w:tr w:rsidR="00544C81" w:rsidRPr="00DE6E1A" w14:paraId="44DABCD8"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6CCFF360" w14:textId="77777777" w:rsidR="00544C81" w:rsidRPr="00DE6E1A" w:rsidRDefault="00544C81" w:rsidP="00DE6E1A">
            <w:pPr>
              <w:rPr>
                <w:rFonts w:ascii="Times New Roman" w:hAnsi="Times New Roman" w:cs="Times New Roman"/>
              </w:rPr>
            </w:pPr>
            <w:proofErr w:type="spellStart"/>
            <w:r w:rsidRPr="00DE6E1A">
              <w:rPr>
                <w:rFonts w:ascii="Times New Roman" w:eastAsia="SimSun" w:hAnsi="Times New Roman" w:cs="Times New Roman"/>
                <w:lang w:val="en-US" w:eastAsia="zh-CN"/>
              </w:rPr>
              <w:t>Жолдасбекова</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Гулнұр</w:t>
            </w:r>
            <w:proofErr w:type="spellEnd"/>
            <w:r w:rsidRPr="00DE6E1A">
              <w:rPr>
                <w:rFonts w:ascii="Times New Roman" w:eastAsia="SimSun" w:hAnsi="Times New Roman" w:cs="Times New Roman"/>
                <w:lang w:val="en-US" w:eastAsia="zh-CN"/>
              </w:rPr>
              <w:t xml:space="preserve"> </w:t>
            </w:r>
            <w:proofErr w:type="spellStart"/>
            <w:r w:rsidRPr="00DE6E1A">
              <w:rPr>
                <w:rFonts w:ascii="Times New Roman" w:eastAsia="SimSun" w:hAnsi="Times New Roman" w:cs="Times New Roman"/>
                <w:lang w:val="en-US" w:eastAsia="zh-CN"/>
              </w:rPr>
              <w:t>Мырзаханқызы</w:t>
            </w:r>
            <w:proofErr w:type="spellEnd"/>
          </w:p>
        </w:tc>
        <w:tc>
          <w:tcPr>
            <w:tcW w:w="4795" w:type="dxa"/>
            <w:tcBorders>
              <w:top w:val="single" w:sz="4" w:space="0" w:color="auto"/>
              <w:left w:val="single" w:sz="4" w:space="0" w:color="auto"/>
              <w:bottom w:val="single" w:sz="4" w:space="0" w:color="auto"/>
              <w:right w:val="single" w:sz="4" w:space="0" w:color="auto"/>
            </w:tcBorders>
            <w:hideMark/>
          </w:tcPr>
          <w:p w14:paraId="00B89540" w14:textId="77777777" w:rsidR="00544C81" w:rsidRPr="00DE6E1A" w:rsidRDefault="00544C81" w:rsidP="00DE6E1A">
            <w:pPr>
              <w:textAlignment w:val="bottom"/>
              <w:rPr>
                <w:rFonts w:ascii="Times New Roman" w:hAnsi="Times New Roman" w:cs="Times New Roman"/>
              </w:rPr>
            </w:pPr>
            <w:r w:rsidRPr="00DE6E1A">
              <w:rPr>
                <w:rFonts w:ascii="Times New Roman" w:hAnsi="Times New Roman" w:cs="Times New Roman"/>
                <w:lang w:val="kk-KZ"/>
              </w:rPr>
              <w:t>“Зерттеу мақаласын жазу және жариялау”</w:t>
            </w:r>
          </w:p>
        </w:tc>
        <w:tc>
          <w:tcPr>
            <w:tcW w:w="2116" w:type="dxa"/>
            <w:tcBorders>
              <w:top w:val="single" w:sz="4" w:space="0" w:color="auto"/>
              <w:left w:val="single" w:sz="4" w:space="0" w:color="auto"/>
              <w:bottom w:val="single" w:sz="4" w:space="0" w:color="auto"/>
              <w:right w:val="single" w:sz="4" w:space="0" w:color="auto"/>
            </w:tcBorders>
          </w:tcPr>
          <w:p w14:paraId="444276F7" w14:textId="77777777" w:rsidR="00544C81" w:rsidRPr="00DE6E1A" w:rsidRDefault="00544C81" w:rsidP="00DE6E1A">
            <w:pPr>
              <w:rPr>
                <w:rFonts w:ascii="Times New Roman" w:hAnsi="Times New Roman" w:cs="Times New Roman"/>
                <w:lang w:val="kk-KZ"/>
              </w:rPr>
            </w:pPr>
          </w:p>
        </w:tc>
      </w:tr>
      <w:tr w:rsidR="00544C81" w:rsidRPr="00DE6E1A" w14:paraId="11C2130A" w14:textId="77777777" w:rsidTr="00B97827">
        <w:tc>
          <w:tcPr>
            <w:tcW w:w="2836" w:type="dxa"/>
            <w:tcBorders>
              <w:top w:val="single" w:sz="4" w:space="0" w:color="auto"/>
              <w:left w:val="single" w:sz="4" w:space="0" w:color="auto"/>
              <w:bottom w:val="single" w:sz="4" w:space="0" w:color="auto"/>
              <w:right w:val="single" w:sz="4" w:space="0" w:color="auto"/>
            </w:tcBorders>
            <w:hideMark/>
          </w:tcPr>
          <w:p w14:paraId="168B8AFB" w14:textId="77777777" w:rsidR="00544C81" w:rsidRPr="00DE6E1A" w:rsidRDefault="00544C81" w:rsidP="00DE6E1A">
            <w:pPr>
              <w:rPr>
                <w:rFonts w:ascii="Times New Roman" w:hAnsi="Times New Roman" w:cs="Times New Roman"/>
              </w:rPr>
            </w:pPr>
            <w:r w:rsidRPr="00DE6E1A">
              <w:rPr>
                <w:rFonts w:ascii="Times New Roman" w:hAnsi="Times New Roman" w:cs="Times New Roman"/>
                <w:lang w:val="kk-KZ"/>
              </w:rPr>
              <w:t>Оразакова Шолпан Айтжановна</w:t>
            </w:r>
          </w:p>
        </w:tc>
        <w:tc>
          <w:tcPr>
            <w:tcW w:w="4795" w:type="dxa"/>
            <w:tcBorders>
              <w:top w:val="single" w:sz="4" w:space="0" w:color="auto"/>
              <w:left w:val="single" w:sz="4" w:space="0" w:color="auto"/>
              <w:bottom w:val="single" w:sz="4" w:space="0" w:color="auto"/>
              <w:right w:val="single" w:sz="4" w:space="0" w:color="auto"/>
            </w:tcBorders>
          </w:tcPr>
          <w:p w14:paraId="025F70DD" w14:textId="77777777" w:rsidR="00544C81" w:rsidRPr="00DE6E1A" w:rsidRDefault="00544C81" w:rsidP="00BA26C1">
            <w:pPr>
              <w:numPr>
                <w:ilvl w:val="0"/>
                <w:numId w:val="7"/>
              </w:numPr>
              <w:ind w:left="0"/>
              <w:jc w:val="both"/>
              <w:rPr>
                <w:rFonts w:ascii="Times New Roman" w:hAnsi="Times New Roman" w:cs="Times New Roman"/>
              </w:rPr>
            </w:pPr>
            <w:r w:rsidRPr="00DE6E1A">
              <w:rPr>
                <w:rFonts w:ascii="Times New Roman" w:hAnsi="Times New Roman" w:cs="Times New Roman"/>
                <w:lang w:val="kk-KZ"/>
              </w:rPr>
              <w:t>”Мектептегі  өзін-өзі басқару: көшбасшылық, жауапкершілік  және  білім сапасы” республикалық семинар  \спикер\</w:t>
            </w:r>
          </w:p>
          <w:p w14:paraId="2279922C" w14:textId="77777777" w:rsidR="00544C81" w:rsidRPr="00DE6E1A" w:rsidRDefault="00544C81" w:rsidP="00DE6E1A">
            <w:pPr>
              <w:textAlignment w:val="bottom"/>
              <w:rPr>
                <w:rFonts w:ascii="Times New Roman" w:hAnsi="Times New Roman" w:cs="Times New Roman"/>
              </w:rPr>
            </w:pPr>
          </w:p>
        </w:tc>
        <w:tc>
          <w:tcPr>
            <w:tcW w:w="2116" w:type="dxa"/>
            <w:tcBorders>
              <w:top w:val="single" w:sz="4" w:space="0" w:color="auto"/>
              <w:left w:val="single" w:sz="4" w:space="0" w:color="auto"/>
              <w:bottom w:val="single" w:sz="4" w:space="0" w:color="auto"/>
              <w:right w:val="single" w:sz="4" w:space="0" w:color="auto"/>
            </w:tcBorders>
          </w:tcPr>
          <w:p w14:paraId="2CE96B31" w14:textId="77777777" w:rsidR="00544C81" w:rsidRPr="00DE6E1A" w:rsidRDefault="00544C81" w:rsidP="00BA26C1">
            <w:pPr>
              <w:numPr>
                <w:ilvl w:val="0"/>
                <w:numId w:val="7"/>
              </w:numPr>
              <w:ind w:left="0"/>
              <w:jc w:val="both"/>
              <w:rPr>
                <w:rFonts w:ascii="Times New Roman" w:hAnsi="Times New Roman" w:cs="Times New Roman"/>
              </w:rPr>
            </w:pPr>
          </w:p>
        </w:tc>
      </w:tr>
      <w:tr w:rsidR="00544C81" w:rsidRPr="00DE6E1A" w14:paraId="4D17ED34" w14:textId="77777777" w:rsidTr="00B97827">
        <w:tc>
          <w:tcPr>
            <w:tcW w:w="2836" w:type="dxa"/>
            <w:tcBorders>
              <w:top w:val="single" w:sz="4" w:space="0" w:color="auto"/>
              <w:left w:val="single" w:sz="4" w:space="0" w:color="auto"/>
              <w:bottom w:val="single" w:sz="4" w:space="0" w:color="auto"/>
              <w:right w:val="single" w:sz="4" w:space="0" w:color="auto"/>
            </w:tcBorders>
            <w:vAlign w:val="center"/>
          </w:tcPr>
          <w:p w14:paraId="5D61311C" w14:textId="77777777" w:rsidR="00544C81" w:rsidRPr="00DE6E1A" w:rsidRDefault="00544C81" w:rsidP="00DE6E1A">
            <w:pPr>
              <w:jc w:val="center"/>
              <w:rPr>
                <w:rFonts w:ascii="Times New Roman" w:hAnsi="Times New Roman" w:cs="Times New Roman"/>
              </w:rPr>
            </w:pPr>
            <w:r w:rsidRPr="00DE6E1A">
              <w:rPr>
                <w:rFonts w:ascii="Times New Roman" w:hAnsi="Times New Roman" w:cs="Times New Roman"/>
              </w:rPr>
              <w:t xml:space="preserve">Хохлова Наталья </w:t>
            </w:r>
          </w:p>
          <w:p w14:paraId="74A5EE23"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 xml:space="preserve">.Леонидовна </w:t>
            </w:r>
          </w:p>
        </w:tc>
        <w:tc>
          <w:tcPr>
            <w:tcW w:w="4795" w:type="dxa"/>
            <w:tcBorders>
              <w:top w:val="single" w:sz="4" w:space="0" w:color="auto"/>
              <w:left w:val="single" w:sz="4" w:space="0" w:color="auto"/>
              <w:bottom w:val="single" w:sz="4" w:space="0" w:color="auto"/>
              <w:right w:val="single" w:sz="4" w:space="0" w:color="auto"/>
            </w:tcBorders>
            <w:vAlign w:val="center"/>
          </w:tcPr>
          <w:p w14:paraId="1CADB54B" w14:textId="77777777" w:rsidR="00544C81" w:rsidRPr="00DE6E1A" w:rsidRDefault="00544C81" w:rsidP="00DE6E1A">
            <w:pPr>
              <w:jc w:val="center"/>
              <w:rPr>
                <w:rFonts w:ascii="Times New Roman" w:hAnsi="Times New Roman" w:cs="Times New Roman"/>
                <w:lang w:val="kk-KZ"/>
              </w:rPr>
            </w:pPr>
            <w:r w:rsidRPr="00DE6E1A">
              <w:rPr>
                <w:rFonts w:ascii="Times New Roman" w:hAnsi="Times New Roman" w:cs="Times New Roman"/>
                <w:lang w:val="kk-KZ"/>
              </w:rPr>
              <w:t>Орыс тілі сабақтарында Lesson Study тәсілін қолдану</w:t>
            </w:r>
          </w:p>
          <w:p w14:paraId="4F10CC65" w14:textId="77777777" w:rsidR="00544C81" w:rsidRPr="00DE6E1A" w:rsidRDefault="00544C81" w:rsidP="00BA26C1">
            <w:pPr>
              <w:numPr>
                <w:ilvl w:val="0"/>
                <w:numId w:val="7"/>
              </w:numPr>
              <w:ind w:left="0"/>
              <w:jc w:val="both"/>
              <w:rPr>
                <w:rFonts w:ascii="Times New Roman" w:hAnsi="Times New Roman" w:cs="Times New Roman"/>
                <w:lang w:val="kk-KZ"/>
              </w:rPr>
            </w:pPr>
            <w:r w:rsidRPr="00DE6E1A">
              <w:rPr>
                <w:rFonts w:ascii="Times New Roman" w:hAnsi="Times New Roman" w:cs="Times New Roman"/>
                <w:lang w:val="kk-KZ"/>
              </w:rPr>
              <w:t>"IT Үздік ұстаз"республикалық ғылыми-әдістемелік журналы</w:t>
            </w:r>
          </w:p>
        </w:tc>
        <w:tc>
          <w:tcPr>
            <w:tcW w:w="2116" w:type="dxa"/>
            <w:tcBorders>
              <w:top w:val="single" w:sz="4" w:space="0" w:color="auto"/>
              <w:left w:val="single" w:sz="4" w:space="0" w:color="auto"/>
              <w:bottom w:val="single" w:sz="4" w:space="0" w:color="auto"/>
              <w:right w:val="single" w:sz="4" w:space="0" w:color="auto"/>
            </w:tcBorders>
            <w:vAlign w:val="center"/>
          </w:tcPr>
          <w:p w14:paraId="527E29D7" w14:textId="77777777" w:rsidR="00544C81" w:rsidRPr="00DE6E1A" w:rsidRDefault="00544C81" w:rsidP="00BA26C1">
            <w:pPr>
              <w:numPr>
                <w:ilvl w:val="0"/>
                <w:numId w:val="7"/>
              </w:numPr>
              <w:ind w:left="0"/>
              <w:jc w:val="both"/>
              <w:rPr>
                <w:rFonts w:ascii="Times New Roman" w:hAnsi="Times New Roman" w:cs="Times New Roman"/>
              </w:rPr>
            </w:pPr>
            <w:r w:rsidRPr="00DE6E1A">
              <w:rPr>
                <w:rFonts w:ascii="Times New Roman" w:hAnsi="Times New Roman" w:cs="Times New Roman"/>
              </w:rPr>
              <w:t xml:space="preserve">Сәуір , 2025ж. </w:t>
            </w:r>
          </w:p>
        </w:tc>
      </w:tr>
      <w:tr w:rsidR="00544C81" w:rsidRPr="00DE6E1A" w14:paraId="6B6E90E6" w14:textId="77777777" w:rsidTr="00B97827">
        <w:tc>
          <w:tcPr>
            <w:tcW w:w="2836" w:type="dxa"/>
            <w:tcBorders>
              <w:top w:val="single" w:sz="4" w:space="0" w:color="auto"/>
              <w:left w:val="single" w:sz="4" w:space="0" w:color="auto"/>
              <w:bottom w:val="single" w:sz="4" w:space="0" w:color="auto"/>
              <w:right w:val="single" w:sz="4" w:space="0" w:color="auto"/>
            </w:tcBorders>
          </w:tcPr>
          <w:p w14:paraId="29F3C466" w14:textId="77777777" w:rsidR="00544C81" w:rsidRPr="00DE6E1A" w:rsidRDefault="00544C81" w:rsidP="00DE6E1A">
            <w:pPr>
              <w:rPr>
                <w:rFonts w:ascii="Times New Roman" w:eastAsia="Times New Roman" w:hAnsi="Times New Roman" w:cs="Times New Roman"/>
                <w:bCs/>
              </w:rPr>
            </w:pPr>
          </w:p>
          <w:p w14:paraId="07C25519" w14:textId="77777777" w:rsidR="00544C81" w:rsidRPr="00DE6E1A" w:rsidRDefault="00544C81" w:rsidP="00DE6E1A">
            <w:pPr>
              <w:rPr>
                <w:rFonts w:ascii="Times New Roman" w:eastAsia="Times New Roman" w:hAnsi="Times New Roman" w:cs="Times New Roman"/>
                <w:bCs/>
              </w:rPr>
            </w:pPr>
            <w:r w:rsidRPr="00DE6E1A">
              <w:rPr>
                <w:rFonts w:ascii="Times New Roman" w:eastAsia="Times New Roman" w:hAnsi="Times New Roman" w:cs="Times New Roman"/>
                <w:bCs/>
              </w:rPr>
              <w:t>Увалиева Асемгуль Саметовна</w:t>
            </w:r>
          </w:p>
          <w:p w14:paraId="454763F8" w14:textId="77777777" w:rsidR="00544C81" w:rsidRPr="00DE6E1A" w:rsidRDefault="00544C81" w:rsidP="00DE6E1A">
            <w:pPr>
              <w:rPr>
                <w:rFonts w:ascii="Times New Roman" w:hAnsi="Times New Roman" w:cs="Times New Roman"/>
                <w:lang w:val="kk-KZ"/>
              </w:rPr>
            </w:pPr>
          </w:p>
        </w:tc>
        <w:tc>
          <w:tcPr>
            <w:tcW w:w="4795" w:type="dxa"/>
            <w:tcBorders>
              <w:top w:val="single" w:sz="4" w:space="0" w:color="auto"/>
              <w:left w:val="single" w:sz="4" w:space="0" w:color="auto"/>
              <w:bottom w:val="single" w:sz="4" w:space="0" w:color="auto"/>
              <w:right w:val="single" w:sz="4" w:space="0" w:color="auto"/>
            </w:tcBorders>
          </w:tcPr>
          <w:p w14:paraId="5ED2EA4C"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lang w:val="kk-KZ"/>
              </w:rPr>
              <w:t>Қазақстандық мектепте орыс тілін оқытудың заманауи тәсілдері.</w:t>
            </w:r>
          </w:p>
          <w:p w14:paraId="5C735134" w14:textId="77777777" w:rsidR="00544C81" w:rsidRPr="00DE6E1A" w:rsidRDefault="00544C81" w:rsidP="00DE6E1A">
            <w:pPr>
              <w:rPr>
                <w:rFonts w:ascii="Times New Roman" w:hAnsi="Times New Roman" w:cs="Times New Roman"/>
                <w:lang w:val="kk-KZ"/>
              </w:rPr>
            </w:pPr>
          </w:p>
          <w:p w14:paraId="4EFF31CC" w14:textId="77777777" w:rsidR="00544C81" w:rsidRPr="00DE6E1A" w:rsidRDefault="00544C81" w:rsidP="00BA26C1">
            <w:pPr>
              <w:numPr>
                <w:ilvl w:val="0"/>
                <w:numId w:val="7"/>
              </w:numPr>
              <w:ind w:left="0"/>
              <w:jc w:val="both"/>
              <w:rPr>
                <w:rFonts w:ascii="Times New Roman" w:hAnsi="Times New Roman" w:cs="Times New Roman"/>
                <w:lang w:val="kk-KZ"/>
              </w:rPr>
            </w:pPr>
            <w:r w:rsidRPr="00DE6E1A">
              <w:rPr>
                <w:rFonts w:ascii="Times New Roman" w:hAnsi="Times New Roman" w:cs="Times New Roman"/>
              </w:rPr>
              <w:t>Республикалық ғылыми-практикалық журналы "Ы. Алтынсарин ізбасарлары"</w:t>
            </w:r>
          </w:p>
        </w:tc>
        <w:tc>
          <w:tcPr>
            <w:tcW w:w="2116" w:type="dxa"/>
            <w:tcBorders>
              <w:top w:val="single" w:sz="4" w:space="0" w:color="auto"/>
              <w:left w:val="single" w:sz="4" w:space="0" w:color="auto"/>
              <w:bottom w:val="single" w:sz="4" w:space="0" w:color="auto"/>
              <w:right w:val="single" w:sz="4" w:space="0" w:color="auto"/>
            </w:tcBorders>
          </w:tcPr>
          <w:p w14:paraId="2F264D41" w14:textId="77777777" w:rsidR="00544C81" w:rsidRPr="00DE6E1A" w:rsidRDefault="00544C81" w:rsidP="00BA26C1">
            <w:pPr>
              <w:numPr>
                <w:ilvl w:val="0"/>
                <w:numId w:val="7"/>
              </w:numPr>
              <w:ind w:left="0"/>
              <w:jc w:val="both"/>
              <w:rPr>
                <w:rFonts w:ascii="Times New Roman" w:hAnsi="Times New Roman" w:cs="Times New Roman"/>
              </w:rPr>
            </w:pPr>
            <w:r w:rsidRPr="00DE6E1A">
              <w:rPr>
                <w:rFonts w:ascii="Times New Roman" w:hAnsi="Times New Roman" w:cs="Times New Roman"/>
              </w:rPr>
              <w:t>17 ақпан ,2025</w:t>
            </w:r>
            <w:r w:rsidRPr="00DE6E1A">
              <w:rPr>
                <w:rFonts w:ascii="Times New Roman" w:hAnsi="Times New Roman" w:cs="Times New Roman"/>
                <w:lang w:val="kk-KZ"/>
              </w:rPr>
              <w:t>ж.</w:t>
            </w:r>
          </w:p>
        </w:tc>
      </w:tr>
      <w:tr w:rsidR="00544C81" w:rsidRPr="00DE6E1A" w14:paraId="5A103193" w14:textId="77777777" w:rsidTr="00B97827">
        <w:tc>
          <w:tcPr>
            <w:tcW w:w="2836" w:type="dxa"/>
            <w:tcBorders>
              <w:top w:val="single" w:sz="4" w:space="0" w:color="auto"/>
              <w:left w:val="single" w:sz="4" w:space="0" w:color="auto"/>
              <w:bottom w:val="single" w:sz="4" w:space="0" w:color="auto"/>
              <w:right w:val="single" w:sz="4" w:space="0" w:color="auto"/>
            </w:tcBorders>
          </w:tcPr>
          <w:p w14:paraId="0BB9C30A" w14:textId="77777777" w:rsidR="00544C81" w:rsidRPr="00DE6E1A" w:rsidRDefault="00544C81" w:rsidP="00DE6E1A">
            <w:pPr>
              <w:rPr>
                <w:rFonts w:ascii="Times New Roman" w:hAnsi="Times New Roman" w:cs="Times New Roman"/>
                <w:lang w:val="kk-KZ"/>
              </w:rPr>
            </w:pPr>
            <w:r w:rsidRPr="00DE6E1A">
              <w:rPr>
                <w:rFonts w:ascii="Times New Roman" w:hAnsi="Times New Roman" w:cs="Times New Roman"/>
              </w:rPr>
              <w:t>Нургалиева Баян Суйлеменовна</w:t>
            </w:r>
          </w:p>
        </w:tc>
        <w:tc>
          <w:tcPr>
            <w:tcW w:w="4795" w:type="dxa"/>
            <w:tcBorders>
              <w:top w:val="single" w:sz="4" w:space="0" w:color="auto"/>
              <w:left w:val="single" w:sz="4" w:space="0" w:color="auto"/>
              <w:bottom w:val="single" w:sz="4" w:space="0" w:color="auto"/>
              <w:right w:val="single" w:sz="4" w:space="0" w:color="auto"/>
            </w:tcBorders>
          </w:tcPr>
          <w:p w14:paraId="707C174B" w14:textId="77777777" w:rsidR="00544C81" w:rsidRPr="00DE6E1A" w:rsidRDefault="00544C81" w:rsidP="00DE6E1A">
            <w:pPr>
              <w:jc w:val="center"/>
              <w:rPr>
                <w:rFonts w:ascii="Times New Roman" w:hAnsi="Times New Roman" w:cs="Times New Roman"/>
              </w:rPr>
            </w:pPr>
            <w:r w:rsidRPr="00DE6E1A">
              <w:rPr>
                <w:rFonts w:ascii="Times New Roman" w:hAnsi="Times New Roman" w:cs="Times New Roman"/>
              </w:rPr>
              <w:t>Жасанды интеллект білім беру</w:t>
            </w:r>
          </w:p>
          <w:p w14:paraId="63968F15" w14:textId="77777777" w:rsidR="00544C81" w:rsidRPr="00DE6E1A" w:rsidRDefault="00544C81" w:rsidP="00BA26C1">
            <w:pPr>
              <w:numPr>
                <w:ilvl w:val="0"/>
                <w:numId w:val="7"/>
              </w:numPr>
              <w:ind w:left="0"/>
              <w:jc w:val="both"/>
              <w:rPr>
                <w:rFonts w:ascii="Times New Roman" w:hAnsi="Times New Roman" w:cs="Times New Roman"/>
                <w:lang w:val="kk-KZ"/>
              </w:rPr>
            </w:pPr>
            <w:r w:rsidRPr="00DE6E1A">
              <w:rPr>
                <w:rFonts w:ascii="Times New Roman" w:hAnsi="Times New Roman" w:cs="Times New Roman"/>
              </w:rPr>
              <w:t>"IT Үздік ұстаз"республикалық ғылыми-әдістемелік журналы</w:t>
            </w:r>
          </w:p>
        </w:tc>
        <w:tc>
          <w:tcPr>
            <w:tcW w:w="2116" w:type="dxa"/>
            <w:tcBorders>
              <w:top w:val="single" w:sz="4" w:space="0" w:color="auto"/>
              <w:left w:val="single" w:sz="4" w:space="0" w:color="auto"/>
              <w:bottom w:val="single" w:sz="4" w:space="0" w:color="auto"/>
              <w:right w:val="single" w:sz="4" w:space="0" w:color="auto"/>
            </w:tcBorders>
            <w:vAlign w:val="center"/>
          </w:tcPr>
          <w:p w14:paraId="21FBF5C4" w14:textId="77777777" w:rsidR="00544C81" w:rsidRPr="00DE6E1A" w:rsidRDefault="00544C81" w:rsidP="00BA26C1">
            <w:pPr>
              <w:numPr>
                <w:ilvl w:val="0"/>
                <w:numId w:val="7"/>
              </w:numPr>
              <w:ind w:left="0"/>
              <w:jc w:val="both"/>
              <w:rPr>
                <w:rFonts w:ascii="Times New Roman" w:hAnsi="Times New Roman" w:cs="Times New Roman"/>
              </w:rPr>
            </w:pPr>
            <w:r w:rsidRPr="00DE6E1A">
              <w:rPr>
                <w:rFonts w:ascii="Times New Roman" w:hAnsi="Times New Roman" w:cs="Times New Roman"/>
              </w:rPr>
              <w:t xml:space="preserve">Сәуір , 2025ж. </w:t>
            </w:r>
          </w:p>
        </w:tc>
      </w:tr>
    </w:tbl>
    <w:p w14:paraId="65E75965" w14:textId="77777777" w:rsidR="00E265DD" w:rsidRPr="004D4E4B" w:rsidRDefault="00E265DD" w:rsidP="00DE6E1A">
      <w:pPr>
        <w:spacing w:after="0" w:line="240" w:lineRule="auto"/>
        <w:jc w:val="center"/>
        <w:rPr>
          <w:rFonts w:ascii="Times New Roman" w:hAnsi="Times New Roman" w:cs="Times New Roman"/>
          <w:b/>
          <w:bCs/>
          <w:sz w:val="28"/>
          <w:szCs w:val="28"/>
        </w:rPr>
      </w:pPr>
    </w:p>
    <w:bookmarkEnd w:id="0"/>
    <w:p w14:paraId="7457B859" w14:textId="5F67B974" w:rsidR="00903D6C" w:rsidRPr="004D4E4B" w:rsidRDefault="00903D6C" w:rsidP="00DE6E1A">
      <w:pPr>
        <w:suppressAutoHyphens/>
        <w:spacing w:after="0" w:line="240" w:lineRule="auto"/>
        <w:jc w:val="center"/>
        <w:rPr>
          <w:rFonts w:ascii="Times New Roman" w:hAnsi="Times New Roman" w:cs="Times New Roman"/>
          <w:b/>
          <w:sz w:val="28"/>
          <w:szCs w:val="28"/>
          <w:lang w:eastAsia="ar-SA"/>
        </w:rPr>
      </w:pPr>
    </w:p>
    <w:p w14:paraId="5AFD3E1D" w14:textId="58222E08" w:rsidR="00025204" w:rsidRPr="004D4E4B" w:rsidRDefault="00360869"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Мұғалімдердің байқауларға, олимпиадаларға және кәсіби іс-шараларға қатысуын Swot талдауы</w:t>
      </w:r>
    </w:p>
    <w:p w14:paraId="4044B980" w14:textId="77777777" w:rsidR="00025204" w:rsidRPr="004D4E4B" w:rsidRDefault="00025204"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Күшті жақтары :</w:t>
      </w:r>
    </w:p>
    <w:p w14:paraId="278D2A9C" w14:textId="77777777" w:rsidR="00025204" w:rsidRPr="004D4E4B" w:rsidRDefault="00025204" w:rsidP="00BA26C1">
      <w:pPr>
        <w:pStyle w:val="a3"/>
        <w:numPr>
          <w:ilvl w:val="0"/>
          <w:numId w:val="137"/>
        </w:numPr>
        <w:spacing w:before="0" w:beforeAutospacing="0" w:after="0" w:afterAutospacing="0"/>
        <w:jc w:val="both"/>
        <w:rPr>
          <w:sz w:val="28"/>
          <w:szCs w:val="28"/>
        </w:rPr>
      </w:pPr>
      <w:r w:rsidRPr="004D4E4B">
        <w:rPr>
          <w:sz w:val="28"/>
          <w:szCs w:val="28"/>
        </w:rPr>
        <w:t>Педагогтардың белсенді позициясы қалыптасты: әртүрлі деңгейдегі 16, соның ішінде халықаралық байқауларға қатысу.</w:t>
      </w:r>
    </w:p>
    <w:p w14:paraId="6DA8649B" w14:textId="77777777" w:rsidR="00025204" w:rsidRPr="004D4E4B" w:rsidRDefault="00025204" w:rsidP="00BA26C1">
      <w:pPr>
        <w:pStyle w:val="a3"/>
        <w:numPr>
          <w:ilvl w:val="0"/>
          <w:numId w:val="137"/>
        </w:numPr>
        <w:spacing w:before="0" w:beforeAutospacing="0" w:after="0" w:afterAutospacing="0"/>
        <w:jc w:val="both"/>
        <w:rPr>
          <w:sz w:val="28"/>
          <w:szCs w:val="28"/>
        </w:rPr>
      </w:pPr>
      <w:r w:rsidRPr="004D4E4B">
        <w:rPr>
          <w:sz w:val="28"/>
          <w:szCs w:val="28"/>
        </w:rPr>
        <w:t>Түрлі форматтар - жеке және қашықтағы оқиғалар - қатысу икемділігін арттырады.</w:t>
      </w:r>
    </w:p>
    <w:p w14:paraId="70288884" w14:textId="77777777" w:rsidR="00025204" w:rsidRPr="004D4E4B" w:rsidRDefault="00025204" w:rsidP="00BA26C1">
      <w:pPr>
        <w:pStyle w:val="a3"/>
        <w:numPr>
          <w:ilvl w:val="0"/>
          <w:numId w:val="137"/>
        </w:numPr>
        <w:spacing w:before="0" w:beforeAutospacing="0" w:after="0" w:afterAutospacing="0"/>
        <w:jc w:val="both"/>
        <w:rPr>
          <w:sz w:val="28"/>
          <w:szCs w:val="28"/>
        </w:rPr>
      </w:pPr>
      <w:r w:rsidRPr="004D4E4B">
        <w:rPr>
          <w:sz w:val="28"/>
          <w:szCs w:val="28"/>
        </w:rPr>
        <w:t>Жоғары кәсіби деңгейді растайтын жүлделерге қол жеткізілді (республикалық және қалалық наградалар).</w:t>
      </w:r>
    </w:p>
    <w:p w14:paraId="5E0A13AE" w14:textId="361B682F" w:rsidR="00025204" w:rsidRPr="004D4E4B" w:rsidRDefault="00025204" w:rsidP="00BA26C1">
      <w:pPr>
        <w:pStyle w:val="a3"/>
        <w:numPr>
          <w:ilvl w:val="0"/>
          <w:numId w:val="137"/>
        </w:numPr>
        <w:spacing w:before="0" w:beforeAutospacing="0" w:after="0" w:afterAutospacing="0"/>
        <w:jc w:val="both"/>
        <w:rPr>
          <w:sz w:val="28"/>
          <w:szCs w:val="28"/>
        </w:rPr>
      </w:pPr>
      <w:r w:rsidRPr="004D4E4B">
        <w:rPr>
          <w:sz w:val="28"/>
          <w:szCs w:val="28"/>
        </w:rPr>
        <w:lastRenderedPageBreak/>
        <w:t>Танудың жоғары деңгейі: қатысушылардың 90%-дан астамы сертификаттар, дипломдар және дипломдар алды.</w:t>
      </w:r>
    </w:p>
    <w:p w14:paraId="43A1F16C" w14:textId="77777777" w:rsidR="00025204" w:rsidRPr="004D4E4B" w:rsidRDefault="00025204" w:rsidP="00BA26C1">
      <w:pPr>
        <w:pStyle w:val="a3"/>
        <w:numPr>
          <w:ilvl w:val="0"/>
          <w:numId w:val="137"/>
        </w:numPr>
        <w:spacing w:before="0" w:beforeAutospacing="0" w:after="0" w:afterAutospacing="0"/>
        <w:jc w:val="both"/>
        <w:rPr>
          <w:sz w:val="28"/>
          <w:szCs w:val="28"/>
        </w:rPr>
      </w:pPr>
      <w:r w:rsidRPr="004D4E4B">
        <w:rPr>
          <w:sz w:val="28"/>
          <w:szCs w:val="28"/>
        </w:rPr>
        <w:t>Нәтижелерді қоғамдық ортада көрсету мектептің беделін арттырады.</w:t>
      </w:r>
    </w:p>
    <w:p w14:paraId="36B795B3" w14:textId="77777777" w:rsidR="00025204" w:rsidRPr="004D4E4B" w:rsidRDefault="00025204" w:rsidP="00BA26C1">
      <w:pPr>
        <w:pStyle w:val="a3"/>
        <w:numPr>
          <w:ilvl w:val="0"/>
          <w:numId w:val="137"/>
        </w:numPr>
        <w:spacing w:before="0" w:beforeAutospacing="0" w:after="0" w:afterAutospacing="0"/>
        <w:jc w:val="both"/>
        <w:rPr>
          <w:sz w:val="28"/>
          <w:szCs w:val="28"/>
        </w:rPr>
      </w:pPr>
      <w:r w:rsidRPr="004D4E4B">
        <w:rPr>
          <w:sz w:val="28"/>
          <w:szCs w:val="28"/>
        </w:rPr>
        <w:t>Оқытушылар конференциялардағы жарияланымдар мен баяндамаларға белсенді қатысады (әртүрлі деңгейдегі іс-шараларға 30-дан астам қатысушы).</w:t>
      </w:r>
    </w:p>
    <w:p w14:paraId="05925758" w14:textId="547897EF" w:rsidR="00025204" w:rsidRPr="004D4E4B" w:rsidRDefault="00025204"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Әлсіз жақтары:</w:t>
      </w:r>
    </w:p>
    <w:p w14:paraId="5A2D70F5" w14:textId="77777777" w:rsidR="00025204" w:rsidRPr="004D4E4B" w:rsidRDefault="00025204" w:rsidP="00BA26C1">
      <w:pPr>
        <w:pStyle w:val="a3"/>
        <w:numPr>
          <w:ilvl w:val="0"/>
          <w:numId w:val="138"/>
        </w:numPr>
        <w:spacing w:before="0" w:beforeAutospacing="0" w:after="0" w:afterAutospacing="0"/>
        <w:jc w:val="both"/>
        <w:rPr>
          <w:sz w:val="28"/>
          <w:szCs w:val="28"/>
        </w:rPr>
      </w:pPr>
      <w:r w:rsidRPr="004D4E4B">
        <w:rPr>
          <w:sz w:val="28"/>
          <w:szCs w:val="28"/>
        </w:rPr>
        <w:t>Қатысу шектеулі – тек 12 мұғалім конкурстық қызметке қатысады (жалпы штатқа қатысты төмен қамту).</w:t>
      </w:r>
    </w:p>
    <w:p w14:paraId="1C53445E" w14:textId="77777777" w:rsidR="00025204" w:rsidRPr="004D4E4B" w:rsidRDefault="00025204" w:rsidP="00BA26C1">
      <w:pPr>
        <w:pStyle w:val="a3"/>
        <w:numPr>
          <w:ilvl w:val="0"/>
          <w:numId w:val="138"/>
        </w:numPr>
        <w:spacing w:before="0" w:beforeAutospacing="0" w:after="0" w:afterAutospacing="0"/>
        <w:jc w:val="both"/>
        <w:rPr>
          <w:sz w:val="28"/>
          <w:szCs w:val="28"/>
        </w:rPr>
      </w:pPr>
      <w:r w:rsidRPr="004D4E4B">
        <w:rPr>
          <w:sz w:val="28"/>
          <w:szCs w:val="28"/>
        </w:rPr>
        <w:t>Жүйелік қолдаудың жоқтығы (үлгілер, техникалық қызмет көрсету, PR) жаңа қатысушыларды тартуды қиындатады.</w:t>
      </w:r>
    </w:p>
    <w:p w14:paraId="41728A10" w14:textId="376786E5" w:rsidR="00025204" w:rsidRPr="004D4E4B" w:rsidRDefault="00025204" w:rsidP="00BA26C1">
      <w:pPr>
        <w:pStyle w:val="a3"/>
        <w:numPr>
          <w:ilvl w:val="0"/>
          <w:numId w:val="138"/>
        </w:numPr>
        <w:spacing w:before="0" w:beforeAutospacing="0" w:after="0" w:afterAutospacing="0"/>
        <w:jc w:val="both"/>
        <w:rPr>
          <w:sz w:val="28"/>
          <w:szCs w:val="28"/>
        </w:rPr>
      </w:pPr>
      <w:r w:rsidRPr="004D4E4B">
        <w:rPr>
          <w:sz w:val="28"/>
          <w:szCs w:val="28"/>
        </w:rPr>
        <w:t>Жеке пәндік салалардың бәсекелестік қызметте жеткіліксіз ұсынылуы.</w:t>
      </w:r>
    </w:p>
    <w:p w14:paraId="62275F54" w14:textId="77777777" w:rsidR="00025204" w:rsidRPr="004D4E4B" w:rsidRDefault="00025204" w:rsidP="00BA26C1">
      <w:pPr>
        <w:pStyle w:val="a3"/>
        <w:numPr>
          <w:ilvl w:val="0"/>
          <w:numId w:val="138"/>
        </w:numPr>
        <w:spacing w:before="0" w:beforeAutospacing="0" w:after="0" w:afterAutospacing="0"/>
        <w:jc w:val="both"/>
        <w:rPr>
          <w:sz w:val="28"/>
          <w:szCs w:val="28"/>
        </w:rPr>
      </w:pPr>
      <w:r w:rsidRPr="004D4E4B">
        <w:rPr>
          <w:sz w:val="28"/>
          <w:szCs w:val="28"/>
        </w:rPr>
        <w:t>Жарыстарға қатысу әрқашан мектепте тәжірибені қайталауға әкелмейді.</w:t>
      </w:r>
    </w:p>
    <w:p w14:paraId="1B80F95A" w14:textId="4DB330BD" w:rsidR="00025204" w:rsidRPr="004D4E4B" w:rsidRDefault="00025204" w:rsidP="00BA26C1">
      <w:pPr>
        <w:pStyle w:val="a3"/>
        <w:numPr>
          <w:ilvl w:val="0"/>
          <w:numId w:val="138"/>
        </w:numPr>
        <w:spacing w:before="0" w:beforeAutospacing="0" w:after="0" w:afterAutospacing="0"/>
        <w:jc w:val="both"/>
        <w:rPr>
          <w:sz w:val="28"/>
          <w:szCs w:val="28"/>
        </w:rPr>
      </w:pPr>
      <w:r w:rsidRPr="004D4E4B">
        <w:rPr>
          <w:sz w:val="28"/>
          <w:szCs w:val="28"/>
        </w:rPr>
        <w:t xml:space="preserve">Ішкі рейтинг және бәсекелестік белсенділікті қолдау жүйесі </w:t>
      </w:r>
      <w:r w:rsidR="00DE6E1A">
        <w:rPr>
          <w:sz w:val="28"/>
          <w:szCs w:val="28"/>
        </w:rPr>
        <w:t>№</w:t>
      </w:r>
    </w:p>
    <w:p w14:paraId="6FA3E593" w14:textId="316982E4" w:rsidR="00025204" w:rsidRPr="004D4E4B" w:rsidRDefault="00025204"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Мүмкіндіктер:</w:t>
      </w:r>
    </w:p>
    <w:p w14:paraId="7DAB2498" w14:textId="77777777" w:rsidR="00025204" w:rsidRPr="004D4E4B" w:rsidRDefault="00025204" w:rsidP="00BA26C1">
      <w:pPr>
        <w:pStyle w:val="a3"/>
        <w:numPr>
          <w:ilvl w:val="0"/>
          <w:numId w:val="139"/>
        </w:numPr>
        <w:spacing w:before="0" w:beforeAutospacing="0" w:after="0" w:afterAutospacing="0"/>
        <w:jc w:val="both"/>
        <w:rPr>
          <w:sz w:val="28"/>
          <w:szCs w:val="28"/>
        </w:rPr>
      </w:pPr>
      <w:r w:rsidRPr="004D4E4B">
        <w:rPr>
          <w:rStyle w:val="af3"/>
          <w:rFonts w:eastAsiaTheme="majorEastAsia"/>
          <w:sz w:val="28"/>
          <w:szCs w:val="28"/>
        </w:rPr>
        <w:t xml:space="preserve">Бәсекеге қабілетті іс-шараларды қолдаудың ішкі мектеп бағдарламасын </w:t>
      </w:r>
      <w:r w:rsidRPr="004D4E4B">
        <w:rPr>
          <w:sz w:val="28"/>
          <w:szCs w:val="28"/>
        </w:rPr>
        <w:t>әзірлеу (үлгілер, бақылау парақтары, PR қолдау, жаңадан келгендерге қолдау көрсету).</w:t>
      </w:r>
    </w:p>
    <w:p w14:paraId="29A7E683" w14:textId="2505B366" w:rsidR="00025204" w:rsidRPr="004D4E4B" w:rsidRDefault="00025204" w:rsidP="00BA26C1">
      <w:pPr>
        <w:pStyle w:val="a3"/>
        <w:numPr>
          <w:ilvl w:val="0"/>
          <w:numId w:val="139"/>
        </w:numPr>
        <w:spacing w:before="0" w:beforeAutospacing="0" w:after="0" w:afterAutospacing="0"/>
        <w:jc w:val="both"/>
        <w:rPr>
          <w:sz w:val="28"/>
          <w:szCs w:val="28"/>
        </w:rPr>
      </w:pPr>
      <w:r w:rsidRPr="004D4E4B">
        <w:rPr>
          <w:sz w:val="28"/>
          <w:szCs w:val="28"/>
        </w:rPr>
        <w:t xml:space="preserve">Байқаулар мен мадақтау шараларындағы </w:t>
      </w:r>
      <w:r w:rsidRPr="004D4E4B">
        <w:rPr>
          <w:rStyle w:val="af3"/>
          <w:rFonts w:eastAsiaTheme="majorEastAsia"/>
          <w:sz w:val="28"/>
          <w:szCs w:val="28"/>
        </w:rPr>
        <w:t xml:space="preserve">мұғалімдердің белсенділігінің мектеп рейтингін </w:t>
      </w:r>
      <w:r w:rsidRPr="004D4E4B">
        <w:rPr>
          <w:sz w:val="28"/>
          <w:szCs w:val="28"/>
        </w:rPr>
        <w:t>енгізу.</w:t>
      </w:r>
    </w:p>
    <w:p w14:paraId="2942FCD8" w14:textId="2DBEB870" w:rsidR="00025204" w:rsidRPr="004D4E4B" w:rsidRDefault="00025204" w:rsidP="00BA26C1">
      <w:pPr>
        <w:pStyle w:val="a3"/>
        <w:numPr>
          <w:ilvl w:val="0"/>
          <w:numId w:val="139"/>
        </w:numPr>
        <w:spacing w:before="0" w:beforeAutospacing="0" w:after="0" w:afterAutospacing="0"/>
        <w:jc w:val="both"/>
        <w:rPr>
          <w:sz w:val="28"/>
          <w:szCs w:val="28"/>
        </w:rPr>
      </w:pPr>
      <w:r w:rsidRPr="004D4E4B">
        <w:rPr>
          <w:sz w:val="28"/>
          <w:szCs w:val="28"/>
        </w:rPr>
        <w:t>Табысты қатысушыларды республикалық байқаулар мен кәсіби қауымдастықтарға жылжыту ( Жыл mugalimi "," uzdik « (</w:t>
      </w:r>
      <w:r w:rsidR="000818A2" w:rsidRPr="004D4E4B">
        <w:rPr>
          <w:sz w:val="28"/>
          <w:szCs w:val="28"/>
        </w:rPr>
        <w:t>педагог</w:t>
      </w:r>
      <w:r w:rsidRPr="004D4E4B">
        <w:rPr>
          <w:sz w:val="28"/>
          <w:szCs w:val="28"/>
        </w:rPr>
        <w:t xml:space="preserve"> »).</w:t>
      </w:r>
    </w:p>
    <w:p w14:paraId="09EAA85D" w14:textId="37CF4137" w:rsidR="00025204" w:rsidRPr="004D4E4B" w:rsidRDefault="00025204" w:rsidP="00BA26C1">
      <w:pPr>
        <w:pStyle w:val="a3"/>
        <w:numPr>
          <w:ilvl w:val="0"/>
          <w:numId w:val="139"/>
        </w:numPr>
        <w:spacing w:before="0" w:beforeAutospacing="0" w:after="0" w:afterAutospacing="0"/>
        <w:jc w:val="both"/>
        <w:rPr>
          <w:sz w:val="28"/>
          <w:szCs w:val="28"/>
        </w:rPr>
      </w:pPr>
      <w:r w:rsidRPr="004D4E4B">
        <w:rPr>
          <w:sz w:val="28"/>
          <w:szCs w:val="28"/>
        </w:rPr>
        <w:t xml:space="preserve">Байқаулар мен конференцияларға қатысушылармен </w:t>
      </w:r>
      <w:r w:rsidRPr="004D4E4B">
        <w:rPr>
          <w:rStyle w:val="af3"/>
          <w:rFonts w:eastAsiaTheme="majorEastAsia"/>
          <w:sz w:val="28"/>
          <w:szCs w:val="28"/>
        </w:rPr>
        <w:t xml:space="preserve">тәжірибе алмасу мақсатында әдістемелік семинарлар </w:t>
      </w:r>
      <w:r w:rsidRPr="004D4E4B">
        <w:rPr>
          <w:sz w:val="28"/>
          <w:szCs w:val="28"/>
        </w:rPr>
        <w:t>өткізу.</w:t>
      </w:r>
    </w:p>
    <w:p w14:paraId="0A49AC9D" w14:textId="77777777" w:rsidR="00025204" w:rsidRPr="004D4E4B" w:rsidRDefault="00025204" w:rsidP="00BA26C1">
      <w:pPr>
        <w:pStyle w:val="a3"/>
        <w:numPr>
          <w:ilvl w:val="0"/>
          <w:numId w:val="139"/>
        </w:numPr>
        <w:spacing w:before="0" w:beforeAutospacing="0" w:after="0" w:afterAutospacing="0"/>
        <w:jc w:val="both"/>
        <w:rPr>
          <w:sz w:val="28"/>
          <w:szCs w:val="28"/>
        </w:rPr>
      </w:pPr>
      <w:r w:rsidRPr="004D4E4B">
        <w:rPr>
          <w:sz w:val="28"/>
          <w:szCs w:val="28"/>
        </w:rPr>
        <w:t>Тақырыптық байқауларға қатысу ауқымын кеңейту – цифрландыру, жұмсақ дағдылары , инклюзивті білім беру.</w:t>
      </w:r>
    </w:p>
    <w:p w14:paraId="476FB8AF" w14:textId="77777777" w:rsidR="00025204" w:rsidRPr="004D4E4B" w:rsidRDefault="00025204" w:rsidP="00BA26C1">
      <w:pPr>
        <w:pStyle w:val="a3"/>
        <w:numPr>
          <w:ilvl w:val="0"/>
          <w:numId w:val="139"/>
        </w:numPr>
        <w:spacing w:before="0" w:beforeAutospacing="0" w:after="0" w:afterAutospacing="0"/>
        <w:jc w:val="both"/>
        <w:rPr>
          <w:sz w:val="28"/>
          <w:szCs w:val="28"/>
        </w:rPr>
      </w:pPr>
      <w:r w:rsidRPr="004D4E4B">
        <w:rPr>
          <w:rStyle w:val="af3"/>
          <w:rFonts w:eastAsiaTheme="majorEastAsia"/>
          <w:sz w:val="28"/>
          <w:szCs w:val="28"/>
        </w:rPr>
        <w:t xml:space="preserve">бағалау портфолиосына </w:t>
      </w:r>
      <w:r w:rsidRPr="004D4E4B">
        <w:rPr>
          <w:sz w:val="28"/>
          <w:szCs w:val="28"/>
        </w:rPr>
        <w:t>қатысу және білім сапасы туралы есеп беру туралы ақпарат.</w:t>
      </w:r>
    </w:p>
    <w:p w14:paraId="1F008F90" w14:textId="77777777" w:rsidR="00025204" w:rsidRPr="004D4E4B" w:rsidRDefault="00025204"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Қауіптер :</w:t>
      </w:r>
    </w:p>
    <w:p w14:paraId="73903A09" w14:textId="7506DC02" w:rsidR="00025204" w:rsidRPr="004D4E4B" w:rsidRDefault="00025204" w:rsidP="00BA26C1">
      <w:pPr>
        <w:pStyle w:val="a3"/>
        <w:numPr>
          <w:ilvl w:val="0"/>
          <w:numId w:val="140"/>
        </w:numPr>
        <w:spacing w:before="0" w:beforeAutospacing="0" w:after="0" w:afterAutospacing="0"/>
        <w:jc w:val="both"/>
        <w:rPr>
          <w:sz w:val="28"/>
          <w:szCs w:val="28"/>
        </w:rPr>
      </w:pPr>
      <w:r w:rsidRPr="004D4E4B">
        <w:rPr>
          <w:sz w:val="28"/>
          <w:szCs w:val="28"/>
        </w:rPr>
        <w:t xml:space="preserve">Ішкі қолдау мен </w:t>
      </w:r>
      <w:r w:rsidR="00207600" w:rsidRPr="004D4E4B">
        <w:rPr>
          <w:sz w:val="28"/>
          <w:szCs w:val="28"/>
          <w:lang w:val="kk-KZ"/>
        </w:rPr>
        <w:t>м</w:t>
      </w:r>
      <w:r w:rsidR="00207600" w:rsidRPr="004D4E4B">
        <w:rPr>
          <w:sz w:val="28"/>
          <w:szCs w:val="28"/>
        </w:rPr>
        <w:t>ойындаудың</w:t>
      </w:r>
      <w:r w:rsidRPr="004D4E4B">
        <w:rPr>
          <w:sz w:val="28"/>
          <w:szCs w:val="28"/>
        </w:rPr>
        <w:t xml:space="preserve"> жоқтығынан белсенді қатысушылардың кәсіби күйзелуі.</w:t>
      </w:r>
    </w:p>
    <w:p w14:paraId="7F0F6A58" w14:textId="4C27F06C" w:rsidR="00025204" w:rsidRPr="004D4E4B" w:rsidRDefault="00025204" w:rsidP="00BA26C1">
      <w:pPr>
        <w:pStyle w:val="a3"/>
        <w:numPr>
          <w:ilvl w:val="0"/>
          <w:numId w:val="140"/>
        </w:numPr>
        <w:spacing w:before="0" w:beforeAutospacing="0" w:after="0" w:afterAutospacing="0"/>
        <w:jc w:val="both"/>
        <w:rPr>
          <w:sz w:val="28"/>
          <w:szCs w:val="28"/>
        </w:rPr>
      </w:pPr>
      <w:r w:rsidRPr="004D4E4B">
        <w:rPr>
          <w:sz w:val="28"/>
          <w:szCs w:val="28"/>
        </w:rPr>
        <w:t xml:space="preserve">Ынталандырусыз және мансаптық бонуссыз қатысуға </w:t>
      </w:r>
      <w:r w:rsidR="00207600" w:rsidRPr="004D4E4B">
        <w:rPr>
          <w:sz w:val="28"/>
          <w:szCs w:val="28"/>
        </w:rPr>
        <w:t xml:space="preserve">Мотивацияны </w:t>
      </w:r>
      <w:r w:rsidRPr="004D4E4B">
        <w:rPr>
          <w:sz w:val="28"/>
          <w:szCs w:val="28"/>
        </w:rPr>
        <w:t>төмендету мүмкіндігі.</w:t>
      </w:r>
    </w:p>
    <w:p w14:paraId="0D6FB492" w14:textId="77777777" w:rsidR="00025204" w:rsidRPr="004D4E4B" w:rsidRDefault="00025204" w:rsidP="00BA26C1">
      <w:pPr>
        <w:pStyle w:val="a3"/>
        <w:numPr>
          <w:ilvl w:val="0"/>
          <w:numId w:val="140"/>
        </w:numPr>
        <w:spacing w:before="0" w:beforeAutospacing="0" w:after="0" w:afterAutospacing="0"/>
        <w:jc w:val="both"/>
        <w:rPr>
          <w:sz w:val="28"/>
          <w:szCs w:val="28"/>
        </w:rPr>
      </w:pPr>
      <w:r w:rsidRPr="004D4E4B">
        <w:rPr>
          <w:sz w:val="28"/>
          <w:szCs w:val="28"/>
        </w:rPr>
        <w:t>Жарыстарға үздіксіз қатысуды қамтамасыз ету үшін шектеулі мектеп ресурстары (уақыт, жүктеме, қолдау).</w:t>
      </w:r>
    </w:p>
    <w:p w14:paraId="116F0F99" w14:textId="77777777" w:rsidR="00025204" w:rsidRPr="004D4E4B" w:rsidRDefault="00025204" w:rsidP="00BA26C1">
      <w:pPr>
        <w:pStyle w:val="a3"/>
        <w:numPr>
          <w:ilvl w:val="0"/>
          <w:numId w:val="140"/>
        </w:numPr>
        <w:spacing w:before="0" w:beforeAutospacing="0" w:after="0" w:afterAutospacing="0"/>
        <w:jc w:val="both"/>
        <w:rPr>
          <w:sz w:val="28"/>
          <w:szCs w:val="28"/>
        </w:rPr>
      </w:pPr>
      <w:r w:rsidRPr="004D4E4B">
        <w:rPr>
          <w:sz w:val="28"/>
          <w:szCs w:val="28"/>
        </w:rPr>
        <w:t>Кәсібиліктің нақты өсуінсіз қатысуды (көрсету үшін) рәсімдеу тәуекелдері.</w:t>
      </w:r>
    </w:p>
    <w:p w14:paraId="6CB609CA" w14:textId="66C0106B" w:rsidR="00025204" w:rsidRPr="004D4E4B" w:rsidRDefault="00025204" w:rsidP="00BA26C1">
      <w:pPr>
        <w:pStyle w:val="a3"/>
        <w:numPr>
          <w:ilvl w:val="0"/>
          <w:numId w:val="140"/>
        </w:numPr>
        <w:spacing w:before="0" w:beforeAutospacing="0" w:after="0" w:afterAutospacing="0"/>
        <w:jc w:val="both"/>
        <w:rPr>
          <w:sz w:val="28"/>
          <w:szCs w:val="28"/>
        </w:rPr>
      </w:pPr>
      <w:r w:rsidRPr="004D4E4B">
        <w:rPr>
          <w:sz w:val="28"/>
          <w:szCs w:val="28"/>
        </w:rPr>
        <w:t>Мұғалімнің біркелкі емес қатысуы мектептің қоғамдық қызметіндегі кадрлық теңгерімсіздікке әкелуі мүмкін</w:t>
      </w:r>
      <w:r w:rsidR="0017083B" w:rsidRPr="004D4E4B">
        <w:rPr>
          <w:sz w:val="28"/>
          <w:szCs w:val="28"/>
          <w:lang w:val="kk-KZ"/>
        </w:rPr>
        <w:t>.</w:t>
      </w:r>
    </w:p>
    <w:p w14:paraId="64A1583D" w14:textId="77777777" w:rsidR="00EF3614" w:rsidRPr="004D4E4B" w:rsidRDefault="00EF3614" w:rsidP="00DE6E1A">
      <w:pPr>
        <w:tabs>
          <w:tab w:val="left" w:pos="360"/>
          <w:tab w:val="left" w:pos="426"/>
        </w:tabs>
        <w:spacing w:after="0" w:line="240" w:lineRule="auto"/>
        <w:contextualSpacing/>
        <w:jc w:val="both"/>
        <w:rPr>
          <w:rFonts w:ascii="Times New Roman" w:eastAsia="Times New Roman" w:hAnsi="Times New Roman" w:cs="Times New Roman"/>
          <w:b/>
          <w:sz w:val="28"/>
          <w:szCs w:val="28"/>
        </w:rPr>
      </w:pPr>
    </w:p>
    <w:p w14:paraId="1CC315B2" w14:textId="77777777" w:rsidR="00FC7312" w:rsidRPr="004D4E4B" w:rsidRDefault="00440339" w:rsidP="00DE6E1A">
      <w:pPr>
        <w:pBdr>
          <w:top w:val="nil"/>
          <w:left w:val="nil"/>
          <w:bottom w:val="nil"/>
          <w:right w:val="nil"/>
          <w:between w:val="nil"/>
        </w:pBdr>
        <w:tabs>
          <w:tab w:val="left" w:pos="10773"/>
        </w:tabs>
        <w:spacing w:after="0" w:line="240" w:lineRule="auto"/>
        <w:ind w:left="187"/>
        <w:jc w:val="center"/>
        <w:rPr>
          <w:rFonts w:ascii="Times New Roman" w:eastAsia="Times New Roman" w:hAnsi="Times New Roman" w:cs="Times New Roman"/>
          <w:b/>
          <w:sz w:val="28"/>
          <w:szCs w:val="28"/>
          <w:lang w:val="ru-RU"/>
        </w:rPr>
      </w:pPr>
      <w:r w:rsidRPr="004D4E4B">
        <w:rPr>
          <w:rFonts w:ascii="Times New Roman" w:eastAsia="Times New Roman" w:hAnsi="Times New Roman" w:cs="Times New Roman"/>
          <w:b/>
          <w:sz w:val="28"/>
          <w:szCs w:val="28"/>
        </w:rPr>
        <w:t>III Оқушылар контингенті</w:t>
      </w:r>
    </w:p>
    <w:p w14:paraId="0DC5D9B2" w14:textId="77777777" w:rsidR="00544C81" w:rsidRPr="004D4E4B" w:rsidRDefault="00544C81" w:rsidP="00DE6E1A">
      <w:pPr>
        <w:pBdr>
          <w:top w:val="nil"/>
          <w:left w:val="nil"/>
          <w:bottom w:val="nil"/>
          <w:right w:val="nil"/>
          <w:between w:val="nil"/>
        </w:pBdr>
        <w:tabs>
          <w:tab w:val="left" w:pos="10773"/>
        </w:tabs>
        <w:spacing w:after="0" w:line="240" w:lineRule="auto"/>
        <w:ind w:left="187"/>
        <w:jc w:val="center"/>
        <w:rPr>
          <w:rFonts w:ascii="Times New Roman" w:eastAsia="Times New Roman" w:hAnsi="Times New Roman" w:cs="Times New Roman"/>
          <w:b/>
          <w:sz w:val="28"/>
          <w:szCs w:val="28"/>
          <w:lang w:val="ru-RU"/>
        </w:rPr>
      </w:pPr>
    </w:p>
    <w:p w14:paraId="582BDC82" w14:textId="331A78F4" w:rsidR="001F2379" w:rsidRPr="004D4E4B" w:rsidRDefault="001F2379" w:rsidP="00DE6E1A">
      <w:pPr>
        <w:spacing w:after="0" w:line="240" w:lineRule="auto"/>
        <w:ind w:firstLine="709"/>
        <w:jc w:val="both"/>
        <w:rPr>
          <w:rFonts w:ascii="Times New Roman" w:hAnsi="Times New Roman" w:cs="Times New Roman"/>
          <w:b/>
          <w:sz w:val="28"/>
          <w:szCs w:val="28"/>
        </w:rPr>
      </w:pPr>
      <w:r w:rsidRPr="004D4E4B">
        <w:rPr>
          <w:rFonts w:ascii="Times New Roman" w:hAnsi="Times New Roman" w:cs="Times New Roman"/>
          <w:b/>
          <w:sz w:val="28"/>
          <w:szCs w:val="28"/>
        </w:rPr>
        <w:t>1) Деңгейлер бойынша білім алушылардың контингенті, оның ішінде ерекше білім беру қажеттіліктері туралы ақпарат</w:t>
      </w:r>
    </w:p>
    <w:p w14:paraId="25B74FD4" w14:textId="0756C795" w:rsidR="001F2379" w:rsidRPr="004D4E4B" w:rsidRDefault="001F237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lastRenderedPageBreak/>
        <w:t xml:space="preserve">Мектептің негізгі міндеттерінің қатарында білім беру саласындағы мемлекеттік саясаттың негізгі басымдықтарын жүзеге асыру – білімнің қолжетімділігі мен сапасын қамтамасыз ету, оқу үдерісі субъектілерінің білім беру қажеттіліктерін қанағаттандыру болып табылады. Осы міндеттерді жүзеге асыру үшін мектеп контингенті жинақталды. Шағын ауданда мектеп оқушыларын есепке алуды ұйымдастыру, оқушыларды оқыту және қамту талаптарын сақтау мәселелері мектеп әкімшілігінің тұрақты бақылауында. </w:t>
      </w:r>
      <w:r w:rsidR="0017083B" w:rsidRPr="004D4E4B">
        <w:rPr>
          <w:rFonts w:ascii="Times New Roman" w:hAnsi="Times New Roman" w:cs="Times New Roman"/>
          <w:sz w:val="28"/>
          <w:szCs w:val="28"/>
        </w:rPr>
        <w:t>Оқушылар</w:t>
      </w:r>
      <w:r w:rsidRPr="004D4E4B">
        <w:rPr>
          <w:rFonts w:ascii="Times New Roman" w:hAnsi="Times New Roman" w:cs="Times New Roman"/>
          <w:sz w:val="28"/>
          <w:szCs w:val="28"/>
        </w:rPr>
        <w:t xml:space="preserve"> </w:t>
      </w:r>
      <w:r w:rsidR="0017083B" w:rsidRPr="004D4E4B">
        <w:rPr>
          <w:rFonts w:ascii="Times New Roman" w:hAnsi="Times New Roman" w:cs="Times New Roman"/>
          <w:sz w:val="28"/>
          <w:szCs w:val="28"/>
        </w:rPr>
        <w:t xml:space="preserve">контингентінің </w:t>
      </w:r>
      <w:r w:rsidRPr="004D4E4B">
        <w:rPr>
          <w:rFonts w:ascii="Times New Roman" w:hAnsi="Times New Roman" w:cs="Times New Roman"/>
          <w:sz w:val="28"/>
          <w:szCs w:val="28"/>
        </w:rPr>
        <w:t xml:space="preserve"> электронды базасы жүргізіліп,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 xml:space="preserve">ді қабылдау және жылжыту туралы бұйрықтардың уақтылы шығарылуы, барлық қажетті мәліметтердің әліпбилік кітапқа енгізілуі, алфавиттік кітаптың, бұйрықтардың және журналдардың сәйкестігі қамтамасыз етіледі. Барлық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дің жеке істері мен медициналық құжаттары сақталады.</w:t>
      </w:r>
    </w:p>
    <w:p w14:paraId="047E4160" w14:textId="77777777" w:rsidR="001F2379" w:rsidRPr="004D4E4B" w:rsidRDefault="001F2379" w:rsidP="00DE6E1A">
      <w:pPr>
        <w:spacing w:after="0" w:line="240" w:lineRule="auto"/>
        <w:jc w:val="right"/>
        <w:rPr>
          <w:rFonts w:ascii="Times New Roman" w:hAnsi="Times New Roman" w:cs="Times New Roman"/>
          <w:b/>
          <w:sz w:val="28"/>
          <w:szCs w:val="28"/>
        </w:rPr>
      </w:pPr>
      <w:r w:rsidRPr="004D4E4B">
        <w:rPr>
          <w:rFonts w:ascii="Times New Roman" w:hAnsi="Times New Roman" w:cs="Times New Roman"/>
          <w:b/>
          <w:sz w:val="28"/>
          <w:szCs w:val="28"/>
        </w:rPr>
        <w:t>8-қосымша</w:t>
      </w:r>
    </w:p>
    <w:p w14:paraId="7A9EACAE" w14:textId="3727EEA8" w:rsidR="001F2379" w:rsidRPr="004D4E4B" w:rsidRDefault="001F2379"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 xml:space="preserve">Қыркүйек айындағы </w:t>
      </w:r>
      <w:r w:rsidR="0017083B" w:rsidRPr="004D4E4B">
        <w:rPr>
          <w:rFonts w:ascii="Times New Roman" w:hAnsi="Times New Roman" w:cs="Times New Roman"/>
          <w:b/>
          <w:sz w:val="28"/>
          <w:szCs w:val="28"/>
        </w:rPr>
        <w:t>оқушылар</w:t>
      </w:r>
      <w:r w:rsidRPr="004D4E4B">
        <w:rPr>
          <w:rFonts w:ascii="Times New Roman" w:hAnsi="Times New Roman" w:cs="Times New Roman"/>
          <w:b/>
          <w:sz w:val="28"/>
          <w:szCs w:val="28"/>
        </w:rPr>
        <w:t xml:space="preserve"> </w:t>
      </w:r>
      <w:r w:rsidR="0017083B" w:rsidRPr="004D4E4B">
        <w:rPr>
          <w:rFonts w:ascii="Times New Roman" w:hAnsi="Times New Roman" w:cs="Times New Roman"/>
          <w:b/>
          <w:sz w:val="28"/>
          <w:szCs w:val="28"/>
        </w:rPr>
        <w:t xml:space="preserve">контингентінің </w:t>
      </w:r>
      <w:r w:rsidRPr="004D4E4B">
        <w:rPr>
          <w:rFonts w:ascii="Times New Roman" w:hAnsi="Times New Roman" w:cs="Times New Roman"/>
          <w:b/>
          <w:sz w:val="28"/>
          <w:szCs w:val="28"/>
        </w:rPr>
        <w:t xml:space="preserve"> құрылымы</w:t>
      </w:r>
    </w:p>
    <w:p w14:paraId="345380E1" w14:textId="77777777" w:rsidR="001F2379" w:rsidRPr="004D4E4B" w:rsidRDefault="001F2379" w:rsidP="00DE6E1A">
      <w:pPr>
        <w:spacing w:after="0" w:line="240" w:lineRule="auto"/>
        <w:jc w:val="both"/>
        <w:rPr>
          <w:rFonts w:ascii="Times New Roman" w:hAnsi="Times New Roman" w:cs="Times New Roman"/>
          <w:sz w:val="28"/>
          <w:szCs w:val="28"/>
        </w:rPr>
      </w:pPr>
    </w:p>
    <w:tbl>
      <w:tblPr>
        <w:tblStyle w:val="61"/>
        <w:tblW w:w="9494" w:type="dxa"/>
        <w:tblInd w:w="-5" w:type="dxa"/>
        <w:tblLayout w:type="fixed"/>
        <w:tblLook w:val="04A0" w:firstRow="1" w:lastRow="0" w:firstColumn="1" w:lastColumn="0" w:noHBand="0" w:noVBand="1"/>
      </w:tblPr>
      <w:tblGrid>
        <w:gridCol w:w="567"/>
        <w:gridCol w:w="2410"/>
        <w:gridCol w:w="850"/>
        <w:gridCol w:w="709"/>
        <w:gridCol w:w="850"/>
        <w:gridCol w:w="851"/>
        <w:gridCol w:w="847"/>
        <w:gridCol w:w="850"/>
        <w:gridCol w:w="709"/>
        <w:gridCol w:w="851"/>
      </w:tblGrid>
      <w:tr w:rsidR="001C0F6B" w:rsidRPr="00DE6E1A" w14:paraId="2AC48A6D" w14:textId="77777777" w:rsidTr="00467F46">
        <w:tc>
          <w:tcPr>
            <w:tcW w:w="567" w:type="dxa"/>
            <w:vMerge w:val="restart"/>
            <w:vAlign w:val="center"/>
          </w:tcPr>
          <w:p w14:paraId="02840059" w14:textId="34754CE0" w:rsidR="001F2379" w:rsidRPr="00DE6E1A" w:rsidRDefault="00DE6E1A" w:rsidP="00DE6E1A">
            <w:pPr>
              <w:ind w:firstLine="0"/>
              <w:jc w:val="left"/>
              <w:rPr>
                <w:rFonts w:eastAsia="Times New Roman"/>
                <w:b/>
                <w:bCs/>
                <w:szCs w:val="24"/>
                <w:lang w:eastAsia="ru-RU"/>
              </w:rPr>
            </w:pPr>
            <w:r w:rsidRPr="00DE6E1A">
              <w:rPr>
                <w:rFonts w:eastAsia="Times New Roman"/>
                <w:b/>
                <w:bCs/>
                <w:szCs w:val="24"/>
                <w:lang w:eastAsia="ru-RU"/>
              </w:rPr>
              <w:t>№</w:t>
            </w:r>
          </w:p>
        </w:tc>
        <w:tc>
          <w:tcPr>
            <w:tcW w:w="2410" w:type="dxa"/>
            <w:vMerge w:val="restart"/>
            <w:vAlign w:val="center"/>
          </w:tcPr>
          <w:p w14:paraId="1D0E0A2F" w14:textId="77777777" w:rsidR="001F2379" w:rsidRPr="00DE6E1A" w:rsidRDefault="001F2379" w:rsidP="00DE6E1A">
            <w:pPr>
              <w:jc w:val="center"/>
              <w:rPr>
                <w:rFonts w:eastAsia="Times New Roman"/>
                <w:b/>
                <w:bCs/>
                <w:szCs w:val="24"/>
                <w:lang w:eastAsia="ru-RU"/>
              </w:rPr>
            </w:pPr>
            <w:r w:rsidRPr="00DE6E1A">
              <w:rPr>
                <w:rFonts w:eastAsia="Times New Roman"/>
                <w:b/>
                <w:bCs/>
                <w:szCs w:val="24"/>
                <w:lang w:eastAsia="ru-RU"/>
              </w:rPr>
              <w:t>Шартты құрылым</w:t>
            </w:r>
          </w:p>
        </w:tc>
        <w:tc>
          <w:tcPr>
            <w:tcW w:w="1559" w:type="dxa"/>
            <w:gridSpan w:val="2"/>
            <w:vAlign w:val="center"/>
          </w:tcPr>
          <w:p w14:paraId="3EA97B3A" w14:textId="77777777" w:rsidR="001F2379" w:rsidRPr="00DE6E1A" w:rsidRDefault="001F2379" w:rsidP="00DE6E1A">
            <w:pPr>
              <w:jc w:val="center"/>
              <w:rPr>
                <w:szCs w:val="24"/>
              </w:rPr>
            </w:pPr>
            <w:r w:rsidRPr="00DE6E1A">
              <w:rPr>
                <w:rFonts w:eastAsia="Times New Roman"/>
                <w:b/>
                <w:bCs/>
                <w:szCs w:val="24"/>
                <w:lang w:eastAsia="ru-RU"/>
              </w:rPr>
              <w:t>Бастауыш мектеп</w:t>
            </w:r>
          </w:p>
        </w:tc>
        <w:tc>
          <w:tcPr>
            <w:tcW w:w="1701" w:type="dxa"/>
            <w:gridSpan w:val="2"/>
            <w:vAlign w:val="center"/>
          </w:tcPr>
          <w:p w14:paraId="06E93BDC" w14:textId="77777777" w:rsidR="001F2379" w:rsidRPr="00DE6E1A" w:rsidRDefault="001F2379" w:rsidP="00DE6E1A">
            <w:pPr>
              <w:jc w:val="center"/>
              <w:rPr>
                <w:szCs w:val="24"/>
              </w:rPr>
            </w:pPr>
            <w:r w:rsidRPr="00DE6E1A">
              <w:rPr>
                <w:rFonts w:eastAsia="Times New Roman"/>
                <w:b/>
                <w:bCs/>
                <w:szCs w:val="24"/>
                <w:lang w:eastAsia="ru-RU"/>
              </w:rPr>
              <w:t>Бастауыш мектеп</w:t>
            </w:r>
          </w:p>
        </w:tc>
        <w:tc>
          <w:tcPr>
            <w:tcW w:w="1697" w:type="dxa"/>
            <w:gridSpan w:val="2"/>
            <w:vAlign w:val="center"/>
          </w:tcPr>
          <w:p w14:paraId="3CAA2DF4" w14:textId="77777777" w:rsidR="001F2379" w:rsidRPr="00DE6E1A" w:rsidRDefault="001F2379" w:rsidP="00DE6E1A">
            <w:pPr>
              <w:jc w:val="center"/>
              <w:rPr>
                <w:szCs w:val="24"/>
              </w:rPr>
            </w:pPr>
            <w:r w:rsidRPr="00DE6E1A">
              <w:rPr>
                <w:rFonts w:eastAsia="Times New Roman"/>
                <w:b/>
                <w:bCs/>
                <w:szCs w:val="24"/>
                <w:lang w:eastAsia="ru-RU"/>
              </w:rPr>
              <w:t>Орта мектеп</w:t>
            </w:r>
          </w:p>
        </w:tc>
        <w:tc>
          <w:tcPr>
            <w:tcW w:w="1560" w:type="dxa"/>
            <w:gridSpan w:val="2"/>
            <w:vAlign w:val="center"/>
          </w:tcPr>
          <w:p w14:paraId="67B1CAF8" w14:textId="77777777" w:rsidR="001F2379" w:rsidRPr="00DE6E1A" w:rsidRDefault="001F2379" w:rsidP="00DE6E1A">
            <w:pPr>
              <w:jc w:val="center"/>
              <w:rPr>
                <w:szCs w:val="24"/>
              </w:rPr>
            </w:pPr>
            <w:r w:rsidRPr="00DE6E1A">
              <w:rPr>
                <w:rFonts w:eastAsia="Times New Roman"/>
                <w:b/>
                <w:bCs/>
                <w:szCs w:val="24"/>
                <w:lang w:eastAsia="ru-RU"/>
              </w:rPr>
              <w:t>Мектеп үшін жалпы</w:t>
            </w:r>
          </w:p>
        </w:tc>
      </w:tr>
      <w:tr w:rsidR="001C0F6B" w:rsidRPr="00DE6E1A" w14:paraId="43C0E9F8" w14:textId="77777777" w:rsidTr="00467F46">
        <w:tc>
          <w:tcPr>
            <w:tcW w:w="567" w:type="dxa"/>
            <w:vMerge/>
            <w:vAlign w:val="center"/>
          </w:tcPr>
          <w:p w14:paraId="50FF3483" w14:textId="77777777" w:rsidR="001F2379" w:rsidRPr="00DE6E1A" w:rsidRDefault="001F2379" w:rsidP="00DE6E1A">
            <w:pPr>
              <w:jc w:val="center"/>
              <w:rPr>
                <w:rFonts w:eastAsia="Times New Roman"/>
                <w:b/>
                <w:bCs/>
                <w:szCs w:val="24"/>
                <w:lang w:eastAsia="ru-RU"/>
              </w:rPr>
            </w:pPr>
          </w:p>
        </w:tc>
        <w:tc>
          <w:tcPr>
            <w:tcW w:w="2410" w:type="dxa"/>
            <w:vMerge/>
            <w:vAlign w:val="center"/>
          </w:tcPr>
          <w:p w14:paraId="698E7947" w14:textId="77777777" w:rsidR="001F2379" w:rsidRPr="00DE6E1A" w:rsidRDefault="001F2379" w:rsidP="00DE6E1A">
            <w:pPr>
              <w:jc w:val="center"/>
              <w:rPr>
                <w:rFonts w:eastAsia="Times New Roman"/>
                <w:b/>
                <w:bCs/>
                <w:szCs w:val="24"/>
                <w:lang w:eastAsia="ru-RU"/>
              </w:rPr>
            </w:pPr>
          </w:p>
        </w:tc>
        <w:tc>
          <w:tcPr>
            <w:tcW w:w="850" w:type="dxa"/>
            <w:vAlign w:val="center"/>
          </w:tcPr>
          <w:p w14:paraId="19CF8405" w14:textId="77777777" w:rsidR="001F2379" w:rsidRPr="00DE6E1A" w:rsidRDefault="001F2379" w:rsidP="00DE6E1A">
            <w:pPr>
              <w:ind w:firstLine="0"/>
              <w:jc w:val="left"/>
              <w:rPr>
                <w:szCs w:val="24"/>
              </w:rPr>
            </w:pPr>
            <w:r w:rsidRPr="00DE6E1A">
              <w:rPr>
                <w:szCs w:val="24"/>
              </w:rPr>
              <w:t>2023-2024 жж</w:t>
            </w:r>
          </w:p>
        </w:tc>
        <w:tc>
          <w:tcPr>
            <w:tcW w:w="709" w:type="dxa"/>
            <w:vAlign w:val="center"/>
          </w:tcPr>
          <w:p w14:paraId="49086485" w14:textId="77777777" w:rsidR="001F2379" w:rsidRPr="00DE6E1A" w:rsidRDefault="001F2379" w:rsidP="00DE6E1A">
            <w:pPr>
              <w:ind w:firstLine="0"/>
              <w:jc w:val="left"/>
              <w:rPr>
                <w:szCs w:val="24"/>
              </w:rPr>
            </w:pPr>
            <w:r w:rsidRPr="00DE6E1A">
              <w:rPr>
                <w:szCs w:val="24"/>
              </w:rPr>
              <w:t>2024-2025 жж</w:t>
            </w:r>
          </w:p>
        </w:tc>
        <w:tc>
          <w:tcPr>
            <w:tcW w:w="850" w:type="dxa"/>
            <w:vAlign w:val="center"/>
          </w:tcPr>
          <w:p w14:paraId="62051EB4" w14:textId="77777777" w:rsidR="001F2379" w:rsidRPr="00DE6E1A" w:rsidRDefault="001F2379" w:rsidP="00DE6E1A">
            <w:pPr>
              <w:ind w:firstLine="0"/>
              <w:jc w:val="left"/>
              <w:rPr>
                <w:szCs w:val="24"/>
              </w:rPr>
            </w:pPr>
            <w:r w:rsidRPr="00DE6E1A">
              <w:rPr>
                <w:szCs w:val="24"/>
              </w:rPr>
              <w:t>2023-2024 жж</w:t>
            </w:r>
          </w:p>
        </w:tc>
        <w:tc>
          <w:tcPr>
            <w:tcW w:w="851" w:type="dxa"/>
            <w:vAlign w:val="center"/>
          </w:tcPr>
          <w:p w14:paraId="7977B7CE" w14:textId="77777777" w:rsidR="001F2379" w:rsidRPr="00DE6E1A" w:rsidRDefault="001F2379" w:rsidP="00DE6E1A">
            <w:pPr>
              <w:ind w:firstLine="0"/>
              <w:jc w:val="left"/>
              <w:rPr>
                <w:szCs w:val="24"/>
              </w:rPr>
            </w:pPr>
            <w:r w:rsidRPr="00DE6E1A">
              <w:rPr>
                <w:szCs w:val="24"/>
                <w:lang w:val="en-US"/>
              </w:rPr>
              <w:t xml:space="preserve">2024-2025 </w:t>
            </w:r>
            <w:proofErr w:type="spellStart"/>
            <w:r w:rsidRPr="00DE6E1A">
              <w:rPr>
                <w:szCs w:val="24"/>
                <w:lang w:val="en-US"/>
              </w:rPr>
              <w:t>жж</w:t>
            </w:r>
            <w:proofErr w:type="spellEnd"/>
          </w:p>
        </w:tc>
        <w:tc>
          <w:tcPr>
            <w:tcW w:w="847" w:type="dxa"/>
            <w:vAlign w:val="center"/>
          </w:tcPr>
          <w:p w14:paraId="00D34091" w14:textId="77777777" w:rsidR="001F2379" w:rsidRPr="00DE6E1A" w:rsidRDefault="001F2379" w:rsidP="00DE6E1A">
            <w:pPr>
              <w:ind w:firstLine="0"/>
              <w:jc w:val="left"/>
              <w:rPr>
                <w:szCs w:val="24"/>
              </w:rPr>
            </w:pPr>
            <w:r w:rsidRPr="00DE6E1A">
              <w:rPr>
                <w:szCs w:val="24"/>
              </w:rPr>
              <w:t>2023-2024 жж</w:t>
            </w:r>
          </w:p>
        </w:tc>
        <w:tc>
          <w:tcPr>
            <w:tcW w:w="850" w:type="dxa"/>
            <w:vAlign w:val="center"/>
          </w:tcPr>
          <w:p w14:paraId="4360AF5A" w14:textId="77777777" w:rsidR="001F2379" w:rsidRPr="00DE6E1A" w:rsidRDefault="001F2379" w:rsidP="00DE6E1A">
            <w:pPr>
              <w:ind w:firstLine="0"/>
              <w:jc w:val="left"/>
              <w:rPr>
                <w:szCs w:val="24"/>
              </w:rPr>
            </w:pPr>
            <w:r w:rsidRPr="00DE6E1A">
              <w:rPr>
                <w:szCs w:val="24"/>
              </w:rPr>
              <w:t>2024-2025 жж</w:t>
            </w:r>
          </w:p>
        </w:tc>
        <w:tc>
          <w:tcPr>
            <w:tcW w:w="709" w:type="dxa"/>
            <w:vAlign w:val="center"/>
          </w:tcPr>
          <w:p w14:paraId="6F33DDC5" w14:textId="77777777" w:rsidR="001F2379" w:rsidRPr="00DE6E1A" w:rsidRDefault="001F2379" w:rsidP="00DE6E1A">
            <w:pPr>
              <w:ind w:firstLine="0"/>
              <w:jc w:val="left"/>
              <w:rPr>
                <w:szCs w:val="24"/>
              </w:rPr>
            </w:pPr>
            <w:r w:rsidRPr="00DE6E1A">
              <w:rPr>
                <w:szCs w:val="24"/>
              </w:rPr>
              <w:t>2023-2024 жж</w:t>
            </w:r>
          </w:p>
        </w:tc>
        <w:tc>
          <w:tcPr>
            <w:tcW w:w="851" w:type="dxa"/>
            <w:vAlign w:val="center"/>
          </w:tcPr>
          <w:p w14:paraId="33CFBE36" w14:textId="77777777" w:rsidR="001F2379" w:rsidRPr="00DE6E1A" w:rsidRDefault="001F2379" w:rsidP="00DE6E1A">
            <w:pPr>
              <w:ind w:firstLine="0"/>
              <w:jc w:val="left"/>
              <w:rPr>
                <w:szCs w:val="24"/>
              </w:rPr>
            </w:pPr>
            <w:r w:rsidRPr="00DE6E1A">
              <w:rPr>
                <w:szCs w:val="24"/>
                <w:lang w:val="en-US"/>
              </w:rPr>
              <w:t xml:space="preserve">2024-2025 </w:t>
            </w:r>
            <w:proofErr w:type="spellStart"/>
            <w:r w:rsidRPr="00DE6E1A">
              <w:rPr>
                <w:szCs w:val="24"/>
                <w:lang w:val="en-US"/>
              </w:rPr>
              <w:t>жж</w:t>
            </w:r>
            <w:proofErr w:type="spellEnd"/>
          </w:p>
        </w:tc>
      </w:tr>
      <w:tr w:rsidR="001C0F6B" w:rsidRPr="00DE6E1A" w14:paraId="6EDA88E4" w14:textId="77777777" w:rsidTr="00467F46">
        <w:tc>
          <w:tcPr>
            <w:tcW w:w="567" w:type="dxa"/>
            <w:vMerge w:val="restart"/>
            <w:vAlign w:val="center"/>
          </w:tcPr>
          <w:p w14:paraId="5ADCAC74" w14:textId="77777777" w:rsidR="001F2379" w:rsidRPr="00DE6E1A" w:rsidRDefault="001F2379" w:rsidP="00DE6E1A">
            <w:pPr>
              <w:jc w:val="center"/>
              <w:rPr>
                <w:szCs w:val="24"/>
              </w:rPr>
            </w:pPr>
          </w:p>
        </w:tc>
        <w:tc>
          <w:tcPr>
            <w:tcW w:w="2410" w:type="dxa"/>
            <w:shd w:val="clear" w:color="auto" w:fill="auto"/>
            <w:vAlign w:val="center"/>
          </w:tcPr>
          <w:p w14:paraId="5ED0C46B" w14:textId="77777777" w:rsidR="001F2379" w:rsidRPr="00DE6E1A" w:rsidRDefault="001F2379" w:rsidP="00DE6E1A">
            <w:pPr>
              <w:ind w:firstLine="0"/>
              <w:jc w:val="left"/>
              <w:rPr>
                <w:szCs w:val="24"/>
              </w:rPr>
            </w:pPr>
            <w:r w:rsidRPr="00DE6E1A">
              <w:rPr>
                <w:szCs w:val="24"/>
              </w:rPr>
              <w:t>Сыныптардың жалпы саны</w:t>
            </w:r>
          </w:p>
        </w:tc>
        <w:tc>
          <w:tcPr>
            <w:tcW w:w="850" w:type="dxa"/>
            <w:shd w:val="clear" w:color="auto" w:fill="auto"/>
            <w:vAlign w:val="center"/>
          </w:tcPr>
          <w:p w14:paraId="0A0C1464" w14:textId="77777777" w:rsidR="001F2379" w:rsidRPr="00DE6E1A" w:rsidRDefault="001F2379" w:rsidP="00DE6E1A">
            <w:pPr>
              <w:ind w:firstLine="0"/>
              <w:rPr>
                <w:szCs w:val="24"/>
              </w:rPr>
            </w:pPr>
            <w:r w:rsidRPr="00DE6E1A">
              <w:rPr>
                <w:szCs w:val="24"/>
              </w:rPr>
              <w:t>24</w:t>
            </w:r>
          </w:p>
        </w:tc>
        <w:tc>
          <w:tcPr>
            <w:tcW w:w="709" w:type="dxa"/>
            <w:shd w:val="clear" w:color="auto" w:fill="auto"/>
            <w:vAlign w:val="center"/>
          </w:tcPr>
          <w:p w14:paraId="0C76F9CD" w14:textId="77777777" w:rsidR="001F2379" w:rsidRPr="00DE6E1A" w:rsidRDefault="001F2379" w:rsidP="00DE6E1A">
            <w:pPr>
              <w:ind w:firstLine="0"/>
              <w:jc w:val="left"/>
              <w:rPr>
                <w:szCs w:val="24"/>
              </w:rPr>
            </w:pPr>
            <w:r w:rsidRPr="00DE6E1A">
              <w:rPr>
                <w:szCs w:val="24"/>
              </w:rPr>
              <w:t>22</w:t>
            </w:r>
          </w:p>
        </w:tc>
        <w:tc>
          <w:tcPr>
            <w:tcW w:w="850" w:type="dxa"/>
            <w:shd w:val="clear" w:color="auto" w:fill="auto"/>
            <w:vAlign w:val="center"/>
          </w:tcPr>
          <w:p w14:paraId="4B59ED29" w14:textId="77777777" w:rsidR="001F2379" w:rsidRPr="00DE6E1A" w:rsidRDefault="001F2379" w:rsidP="00DE6E1A">
            <w:pPr>
              <w:rPr>
                <w:szCs w:val="24"/>
              </w:rPr>
            </w:pPr>
            <w:r w:rsidRPr="00DE6E1A">
              <w:rPr>
                <w:szCs w:val="24"/>
              </w:rPr>
              <w:t>25</w:t>
            </w:r>
          </w:p>
        </w:tc>
        <w:tc>
          <w:tcPr>
            <w:tcW w:w="851" w:type="dxa"/>
            <w:shd w:val="clear" w:color="auto" w:fill="auto"/>
            <w:vAlign w:val="center"/>
          </w:tcPr>
          <w:p w14:paraId="53EC26DE" w14:textId="77777777" w:rsidR="001F2379" w:rsidRPr="00DE6E1A" w:rsidRDefault="001F2379" w:rsidP="00DE6E1A">
            <w:pPr>
              <w:rPr>
                <w:szCs w:val="24"/>
              </w:rPr>
            </w:pPr>
            <w:r w:rsidRPr="00DE6E1A">
              <w:rPr>
                <w:szCs w:val="24"/>
              </w:rPr>
              <w:t>25</w:t>
            </w:r>
          </w:p>
        </w:tc>
        <w:tc>
          <w:tcPr>
            <w:tcW w:w="847" w:type="dxa"/>
            <w:shd w:val="clear" w:color="auto" w:fill="auto"/>
            <w:vAlign w:val="center"/>
          </w:tcPr>
          <w:p w14:paraId="259BFED9" w14:textId="77777777" w:rsidR="001F2379" w:rsidRPr="00DE6E1A" w:rsidRDefault="001F2379" w:rsidP="00DE6E1A">
            <w:pPr>
              <w:rPr>
                <w:szCs w:val="24"/>
              </w:rPr>
            </w:pPr>
            <w:r w:rsidRPr="00DE6E1A">
              <w:rPr>
                <w:szCs w:val="24"/>
              </w:rPr>
              <w:t>3</w:t>
            </w:r>
          </w:p>
        </w:tc>
        <w:tc>
          <w:tcPr>
            <w:tcW w:w="850" w:type="dxa"/>
            <w:shd w:val="clear" w:color="auto" w:fill="auto"/>
            <w:vAlign w:val="center"/>
          </w:tcPr>
          <w:p w14:paraId="6C8C8965" w14:textId="77777777" w:rsidR="001F2379" w:rsidRPr="00DE6E1A" w:rsidRDefault="001F2379" w:rsidP="00DE6E1A">
            <w:pPr>
              <w:ind w:firstLine="0"/>
              <w:rPr>
                <w:szCs w:val="24"/>
              </w:rPr>
            </w:pPr>
            <w:r w:rsidRPr="00DE6E1A">
              <w:rPr>
                <w:szCs w:val="24"/>
              </w:rPr>
              <w:t>3</w:t>
            </w:r>
          </w:p>
        </w:tc>
        <w:tc>
          <w:tcPr>
            <w:tcW w:w="709" w:type="dxa"/>
            <w:shd w:val="clear" w:color="auto" w:fill="auto"/>
            <w:vAlign w:val="center"/>
          </w:tcPr>
          <w:p w14:paraId="667FDB3B" w14:textId="77777777" w:rsidR="001F2379" w:rsidRPr="00DE6E1A" w:rsidRDefault="001F2379" w:rsidP="00DE6E1A">
            <w:pPr>
              <w:ind w:firstLine="0"/>
              <w:rPr>
                <w:szCs w:val="24"/>
              </w:rPr>
            </w:pPr>
            <w:r w:rsidRPr="00DE6E1A">
              <w:rPr>
                <w:szCs w:val="24"/>
              </w:rPr>
              <w:t>52</w:t>
            </w:r>
          </w:p>
        </w:tc>
        <w:tc>
          <w:tcPr>
            <w:tcW w:w="851" w:type="dxa"/>
            <w:shd w:val="clear" w:color="auto" w:fill="auto"/>
            <w:vAlign w:val="center"/>
          </w:tcPr>
          <w:p w14:paraId="520A43DE" w14:textId="77777777" w:rsidR="001F2379" w:rsidRPr="00DE6E1A" w:rsidRDefault="001F2379" w:rsidP="00DE6E1A">
            <w:pPr>
              <w:ind w:firstLine="0"/>
              <w:rPr>
                <w:szCs w:val="24"/>
              </w:rPr>
            </w:pPr>
            <w:r w:rsidRPr="00DE6E1A">
              <w:rPr>
                <w:szCs w:val="24"/>
              </w:rPr>
              <w:t>50</w:t>
            </w:r>
          </w:p>
        </w:tc>
      </w:tr>
      <w:tr w:rsidR="001C0F6B" w:rsidRPr="00DE6E1A" w14:paraId="2B5E1711" w14:textId="77777777" w:rsidTr="00467F46">
        <w:tc>
          <w:tcPr>
            <w:tcW w:w="567" w:type="dxa"/>
            <w:vMerge/>
            <w:vAlign w:val="center"/>
          </w:tcPr>
          <w:p w14:paraId="50C28C96" w14:textId="77777777" w:rsidR="001F2379" w:rsidRPr="00DE6E1A" w:rsidRDefault="001F2379" w:rsidP="00DE6E1A">
            <w:pPr>
              <w:jc w:val="center"/>
              <w:rPr>
                <w:szCs w:val="24"/>
              </w:rPr>
            </w:pPr>
          </w:p>
        </w:tc>
        <w:tc>
          <w:tcPr>
            <w:tcW w:w="2410" w:type="dxa"/>
            <w:shd w:val="clear" w:color="auto" w:fill="auto"/>
            <w:vAlign w:val="center"/>
          </w:tcPr>
          <w:p w14:paraId="529836C6" w14:textId="77777777" w:rsidR="001F2379" w:rsidRPr="00DE6E1A" w:rsidRDefault="001F2379" w:rsidP="00DE6E1A">
            <w:pPr>
              <w:ind w:firstLine="0"/>
              <w:jc w:val="left"/>
              <w:rPr>
                <w:szCs w:val="24"/>
              </w:rPr>
            </w:pPr>
            <w:r w:rsidRPr="00DE6E1A">
              <w:rPr>
                <w:szCs w:val="24"/>
              </w:rPr>
              <w:t>Оқушылардың жалпы саны</w:t>
            </w:r>
          </w:p>
        </w:tc>
        <w:tc>
          <w:tcPr>
            <w:tcW w:w="850" w:type="dxa"/>
            <w:shd w:val="clear" w:color="auto" w:fill="auto"/>
            <w:vAlign w:val="center"/>
          </w:tcPr>
          <w:p w14:paraId="347A336E" w14:textId="77777777" w:rsidR="001F2379" w:rsidRPr="00DE6E1A" w:rsidRDefault="001F2379" w:rsidP="00DE6E1A">
            <w:pPr>
              <w:ind w:firstLine="0"/>
              <w:rPr>
                <w:szCs w:val="24"/>
              </w:rPr>
            </w:pPr>
            <w:r w:rsidRPr="00DE6E1A">
              <w:rPr>
                <w:szCs w:val="24"/>
              </w:rPr>
              <w:t>654</w:t>
            </w:r>
          </w:p>
        </w:tc>
        <w:tc>
          <w:tcPr>
            <w:tcW w:w="709" w:type="dxa"/>
            <w:shd w:val="clear" w:color="auto" w:fill="auto"/>
            <w:vAlign w:val="center"/>
          </w:tcPr>
          <w:p w14:paraId="4F13D335" w14:textId="77777777" w:rsidR="001F2379" w:rsidRPr="00DE6E1A" w:rsidRDefault="001F2379" w:rsidP="00DE6E1A">
            <w:pPr>
              <w:ind w:firstLine="0"/>
              <w:jc w:val="left"/>
              <w:rPr>
                <w:szCs w:val="24"/>
              </w:rPr>
            </w:pPr>
            <w:r w:rsidRPr="00DE6E1A">
              <w:rPr>
                <w:szCs w:val="24"/>
              </w:rPr>
              <w:t>543</w:t>
            </w:r>
          </w:p>
        </w:tc>
        <w:tc>
          <w:tcPr>
            <w:tcW w:w="850" w:type="dxa"/>
            <w:shd w:val="clear" w:color="auto" w:fill="auto"/>
            <w:vAlign w:val="center"/>
          </w:tcPr>
          <w:p w14:paraId="469A86B3" w14:textId="77777777" w:rsidR="001F2379" w:rsidRPr="00DE6E1A" w:rsidRDefault="001F2379" w:rsidP="00DE6E1A">
            <w:pPr>
              <w:rPr>
                <w:szCs w:val="24"/>
              </w:rPr>
            </w:pPr>
            <w:r w:rsidRPr="00DE6E1A">
              <w:rPr>
                <w:szCs w:val="24"/>
              </w:rPr>
              <w:t>723</w:t>
            </w:r>
          </w:p>
        </w:tc>
        <w:tc>
          <w:tcPr>
            <w:tcW w:w="851" w:type="dxa"/>
            <w:shd w:val="clear" w:color="auto" w:fill="auto"/>
            <w:vAlign w:val="center"/>
          </w:tcPr>
          <w:p w14:paraId="312E50D4" w14:textId="77777777" w:rsidR="001F2379" w:rsidRPr="00DE6E1A" w:rsidRDefault="001F2379" w:rsidP="00DE6E1A">
            <w:pPr>
              <w:rPr>
                <w:szCs w:val="24"/>
              </w:rPr>
            </w:pPr>
            <w:r w:rsidRPr="00DE6E1A">
              <w:rPr>
                <w:szCs w:val="24"/>
              </w:rPr>
              <w:t>641</w:t>
            </w:r>
          </w:p>
        </w:tc>
        <w:tc>
          <w:tcPr>
            <w:tcW w:w="847" w:type="dxa"/>
            <w:shd w:val="clear" w:color="auto" w:fill="auto"/>
            <w:vAlign w:val="center"/>
          </w:tcPr>
          <w:p w14:paraId="58DF99A6" w14:textId="77777777" w:rsidR="001F2379" w:rsidRPr="00DE6E1A" w:rsidRDefault="001F2379" w:rsidP="00DE6E1A">
            <w:pPr>
              <w:ind w:firstLine="0"/>
              <w:rPr>
                <w:szCs w:val="24"/>
              </w:rPr>
            </w:pPr>
            <w:r w:rsidRPr="00DE6E1A">
              <w:rPr>
                <w:szCs w:val="24"/>
              </w:rPr>
              <w:t>70</w:t>
            </w:r>
          </w:p>
        </w:tc>
        <w:tc>
          <w:tcPr>
            <w:tcW w:w="850" w:type="dxa"/>
            <w:shd w:val="clear" w:color="auto" w:fill="auto"/>
            <w:vAlign w:val="center"/>
          </w:tcPr>
          <w:p w14:paraId="15165DD5" w14:textId="77777777" w:rsidR="001F2379" w:rsidRPr="00DE6E1A" w:rsidRDefault="001F2379" w:rsidP="00DE6E1A">
            <w:pPr>
              <w:ind w:firstLine="0"/>
              <w:rPr>
                <w:szCs w:val="24"/>
              </w:rPr>
            </w:pPr>
            <w:r w:rsidRPr="00DE6E1A">
              <w:rPr>
                <w:szCs w:val="24"/>
              </w:rPr>
              <w:t>69</w:t>
            </w:r>
          </w:p>
        </w:tc>
        <w:tc>
          <w:tcPr>
            <w:tcW w:w="709" w:type="dxa"/>
            <w:shd w:val="clear" w:color="auto" w:fill="auto"/>
            <w:vAlign w:val="center"/>
          </w:tcPr>
          <w:p w14:paraId="161A76C5" w14:textId="77777777" w:rsidR="001F2379" w:rsidRPr="00DE6E1A" w:rsidRDefault="001F2379" w:rsidP="00DE6E1A">
            <w:pPr>
              <w:ind w:firstLine="0"/>
              <w:rPr>
                <w:szCs w:val="24"/>
              </w:rPr>
            </w:pPr>
            <w:r w:rsidRPr="00DE6E1A">
              <w:rPr>
                <w:szCs w:val="24"/>
              </w:rPr>
              <w:t>1447</w:t>
            </w:r>
          </w:p>
        </w:tc>
        <w:tc>
          <w:tcPr>
            <w:tcW w:w="851" w:type="dxa"/>
            <w:shd w:val="clear" w:color="auto" w:fill="auto"/>
            <w:vAlign w:val="center"/>
          </w:tcPr>
          <w:p w14:paraId="104B147F" w14:textId="77777777" w:rsidR="001F2379" w:rsidRPr="00DE6E1A" w:rsidRDefault="001F2379" w:rsidP="00DE6E1A">
            <w:pPr>
              <w:ind w:firstLine="0"/>
              <w:jc w:val="left"/>
              <w:rPr>
                <w:szCs w:val="24"/>
              </w:rPr>
            </w:pPr>
            <w:r w:rsidRPr="00DE6E1A">
              <w:rPr>
                <w:szCs w:val="24"/>
              </w:rPr>
              <w:t>1253</w:t>
            </w:r>
          </w:p>
        </w:tc>
      </w:tr>
      <w:tr w:rsidR="001C0F6B" w:rsidRPr="00DE6E1A" w14:paraId="7A868B40" w14:textId="77777777" w:rsidTr="00467F46">
        <w:tc>
          <w:tcPr>
            <w:tcW w:w="567" w:type="dxa"/>
            <w:vMerge w:val="restart"/>
            <w:vAlign w:val="center"/>
          </w:tcPr>
          <w:p w14:paraId="53A7B33A" w14:textId="77777777" w:rsidR="001F2379" w:rsidRPr="00DE6E1A" w:rsidRDefault="001F2379" w:rsidP="00DE6E1A">
            <w:pPr>
              <w:jc w:val="center"/>
              <w:rPr>
                <w:szCs w:val="24"/>
              </w:rPr>
            </w:pPr>
          </w:p>
        </w:tc>
        <w:tc>
          <w:tcPr>
            <w:tcW w:w="2410" w:type="dxa"/>
            <w:shd w:val="clear" w:color="auto" w:fill="auto"/>
            <w:vAlign w:val="center"/>
          </w:tcPr>
          <w:p w14:paraId="63939FEB" w14:textId="31F4AE0B" w:rsidR="001F2379" w:rsidRPr="00DE6E1A" w:rsidRDefault="001F2379" w:rsidP="00DE6E1A">
            <w:pPr>
              <w:ind w:firstLine="0"/>
              <w:jc w:val="left"/>
              <w:rPr>
                <w:szCs w:val="24"/>
              </w:rPr>
            </w:pPr>
            <w:r w:rsidRPr="00DE6E1A">
              <w:rPr>
                <w:szCs w:val="24"/>
              </w:rPr>
              <w:t xml:space="preserve">Арнайы сыныптар саны ( </w:t>
            </w:r>
            <w:r w:rsidR="001F1DB0" w:rsidRPr="00DE6E1A">
              <w:rPr>
                <w:szCs w:val="24"/>
              </w:rPr>
              <w:t>ПДК</w:t>
            </w:r>
            <w:r w:rsidRPr="00DE6E1A">
              <w:rPr>
                <w:szCs w:val="24"/>
              </w:rPr>
              <w:t>)</w:t>
            </w:r>
          </w:p>
        </w:tc>
        <w:tc>
          <w:tcPr>
            <w:tcW w:w="850" w:type="dxa"/>
            <w:shd w:val="clear" w:color="auto" w:fill="auto"/>
            <w:vAlign w:val="center"/>
          </w:tcPr>
          <w:p w14:paraId="316AF122" w14:textId="77777777" w:rsidR="001F2379" w:rsidRPr="00DE6E1A" w:rsidRDefault="001F2379" w:rsidP="00DE6E1A">
            <w:pPr>
              <w:rPr>
                <w:szCs w:val="24"/>
              </w:rPr>
            </w:pPr>
            <w:r w:rsidRPr="00DE6E1A">
              <w:rPr>
                <w:szCs w:val="24"/>
              </w:rPr>
              <w:t>2</w:t>
            </w:r>
          </w:p>
        </w:tc>
        <w:tc>
          <w:tcPr>
            <w:tcW w:w="709" w:type="dxa"/>
            <w:shd w:val="clear" w:color="auto" w:fill="auto"/>
            <w:vAlign w:val="center"/>
          </w:tcPr>
          <w:p w14:paraId="6EB17B5E" w14:textId="77777777" w:rsidR="001F2379" w:rsidRPr="00DE6E1A" w:rsidRDefault="001F2379" w:rsidP="00DE6E1A">
            <w:pPr>
              <w:jc w:val="left"/>
              <w:rPr>
                <w:szCs w:val="24"/>
              </w:rPr>
            </w:pPr>
            <w:r w:rsidRPr="00DE6E1A">
              <w:rPr>
                <w:szCs w:val="24"/>
              </w:rPr>
              <w:t>1</w:t>
            </w:r>
          </w:p>
        </w:tc>
        <w:tc>
          <w:tcPr>
            <w:tcW w:w="850" w:type="dxa"/>
            <w:shd w:val="clear" w:color="auto" w:fill="auto"/>
            <w:vAlign w:val="center"/>
          </w:tcPr>
          <w:p w14:paraId="29D6B312" w14:textId="77777777" w:rsidR="001F2379" w:rsidRPr="00DE6E1A" w:rsidRDefault="001F2379" w:rsidP="00DE6E1A">
            <w:pPr>
              <w:rPr>
                <w:szCs w:val="24"/>
              </w:rPr>
            </w:pPr>
            <w:r w:rsidRPr="00DE6E1A">
              <w:rPr>
                <w:szCs w:val="24"/>
              </w:rPr>
              <w:t>2</w:t>
            </w:r>
          </w:p>
        </w:tc>
        <w:tc>
          <w:tcPr>
            <w:tcW w:w="851" w:type="dxa"/>
            <w:shd w:val="clear" w:color="auto" w:fill="auto"/>
            <w:vAlign w:val="center"/>
          </w:tcPr>
          <w:p w14:paraId="2CA07F00" w14:textId="77777777" w:rsidR="001F2379" w:rsidRPr="00DE6E1A" w:rsidRDefault="001F2379" w:rsidP="00DE6E1A">
            <w:pPr>
              <w:rPr>
                <w:szCs w:val="24"/>
              </w:rPr>
            </w:pPr>
            <w:r w:rsidRPr="00DE6E1A">
              <w:rPr>
                <w:szCs w:val="24"/>
              </w:rPr>
              <w:t>1</w:t>
            </w:r>
          </w:p>
        </w:tc>
        <w:tc>
          <w:tcPr>
            <w:tcW w:w="847" w:type="dxa"/>
            <w:shd w:val="clear" w:color="auto" w:fill="auto"/>
            <w:vAlign w:val="center"/>
          </w:tcPr>
          <w:p w14:paraId="2434E517" w14:textId="77777777" w:rsidR="001F2379" w:rsidRPr="00DE6E1A" w:rsidRDefault="001F2379" w:rsidP="00DE6E1A">
            <w:pPr>
              <w:rPr>
                <w:szCs w:val="24"/>
              </w:rPr>
            </w:pPr>
            <w:r w:rsidRPr="00DE6E1A">
              <w:rPr>
                <w:szCs w:val="24"/>
              </w:rPr>
              <w:t>-</w:t>
            </w:r>
          </w:p>
        </w:tc>
        <w:tc>
          <w:tcPr>
            <w:tcW w:w="850" w:type="dxa"/>
            <w:shd w:val="clear" w:color="auto" w:fill="auto"/>
            <w:vAlign w:val="center"/>
          </w:tcPr>
          <w:p w14:paraId="1C455EC7" w14:textId="77777777" w:rsidR="001F2379" w:rsidRPr="00DE6E1A" w:rsidRDefault="001F2379" w:rsidP="00DE6E1A">
            <w:pPr>
              <w:rPr>
                <w:szCs w:val="24"/>
              </w:rPr>
            </w:pPr>
            <w:r w:rsidRPr="00DE6E1A">
              <w:rPr>
                <w:szCs w:val="24"/>
              </w:rPr>
              <w:t>-</w:t>
            </w:r>
          </w:p>
        </w:tc>
        <w:tc>
          <w:tcPr>
            <w:tcW w:w="709" w:type="dxa"/>
            <w:shd w:val="clear" w:color="auto" w:fill="auto"/>
            <w:vAlign w:val="center"/>
          </w:tcPr>
          <w:p w14:paraId="2C51AD58" w14:textId="77777777" w:rsidR="001F2379" w:rsidRPr="00DE6E1A" w:rsidRDefault="001F2379" w:rsidP="00DE6E1A">
            <w:pPr>
              <w:ind w:firstLine="0"/>
              <w:rPr>
                <w:szCs w:val="24"/>
              </w:rPr>
            </w:pPr>
            <w:r w:rsidRPr="00DE6E1A">
              <w:rPr>
                <w:szCs w:val="24"/>
              </w:rPr>
              <w:t>4</w:t>
            </w:r>
          </w:p>
        </w:tc>
        <w:tc>
          <w:tcPr>
            <w:tcW w:w="851" w:type="dxa"/>
            <w:shd w:val="clear" w:color="auto" w:fill="auto"/>
            <w:vAlign w:val="center"/>
          </w:tcPr>
          <w:p w14:paraId="5473D385" w14:textId="77777777" w:rsidR="001F2379" w:rsidRPr="00DE6E1A" w:rsidRDefault="001F2379" w:rsidP="00DE6E1A">
            <w:pPr>
              <w:rPr>
                <w:szCs w:val="24"/>
              </w:rPr>
            </w:pPr>
            <w:r w:rsidRPr="00DE6E1A">
              <w:rPr>
                <w:szCs w:val="24"/>
              </w:rPr>
              <w:t>2</w:t>
            </w:r>
          </w:p>
        </w:tc>
      </w:tr>
      <w:tr w:rsidR="001C0F6B" w:rsidRPr="00DE6E1A" w14:paraId="2E720696" w14:textId="77777777" w:rsidTr="00467F46">
        <w:tc>
          <w:tcPr>
            <w:tcW w:w="567" w:type="dxa"/>
            <w:vMerge/>
            <w:vAlign w:val="center"/>
          </w:tcPr>
          <w:p w14:paraId="169912B5" w14:textId="77777777" w:rsidR="001F2379" w:rsidRPr="00DE6E1A" w:rsidRDefault="001F2379" w:rsidP="00DE6E1A">
            <w:pPr>
              <w:jc w:val="center"/>
              <w:rPr>
                <w:szCs w:val="24"/>
              </w:rPr>
            </w:pPr>
          </w:p>
        </w:tc>
        <w:tc>
          <w:tcPr>
            <w:tcW w:w="2410" w:type="dxa"/>
            <w:shd w:val="clear" w:color="auto" w:fill="auto"/>
            <w:vAlign w:val="center"/>
          </w:tcPr>
          <w:p w14:paraId="096F785B" w14:textId="77777777" w:rsidR="001F2379" w:rsidRPr="00DE6E1A" w:rsidRDefault="001F2379" w:rsidP="00DE6E1A">
            <w:pPr>
              <w:ind w:firstLine="0"/>
              <w:jc w:val="left"/>
              <w:rPr>
                <w:szCs w:val="24"/>
              </w:rPr>
            </w:pPr>
            <w:r w:rsidRPr="00DE6E1A">
              <w:rPr>
                <w:szCs w:val="24"/>
              </w:rPr>
              <w:t>Арнайы сыныптағы оқушылар саны</w:t>
            </w:r>
          </w:p>
        </w:tc>
        <w:tc>
          <w:tcPr>
            <w:tcW w:w="850" w:type="dxa"/>
            <w:shd w:val="clear" w:color="auto" w:fill="auto"/>
            <w:vAlign w:val="center"/>
          </w:tcPr>
          <w:p w14:paraId="1469034B" w14:textId="77777777" w:rsidR="001F2379" w:rsidRPr="00DE6E1A" w:rsidRDefault="001F2379" w:rsidP="00DE6E1A">
            <w:pPr>
              <w:ind w:firstLine="0"/>
              <w:rPr>
                <w:szCs w:val="24"/>
              </w:rPr>
            </w:pPr>
            <w:r w:rsidRPr="00DE6E1A">
              <w:rPr>
                <w:szCs w:val="24"/>
              </w:rPr>
              <w:t>21</w:t>
            </w:r>
          </w:p>
        </w:tc>
        <w:tc>
          <w:tcPr>
            <w:tcW w:w="709" w:type="dxa"/>
            <w:shd w:val="clear" w:color="auto" w:fill="auto"/>
            <w:vAlign w:val="center"/>
          </w:tcPr>
          <w:p w14:paraId="1BB00B9F" w14:textId="77777777" w:rsidR="001F2379" w:rsidRPr="00DE6E1A" w:rsidRDefault="001F2379" w:rsidP="00DE6E1A">
            <w:pPr>
              <w:ind w:firstLine="0"/>
              <w:jc w:val="left"/>
              <w:rPr>
                <w:szCs w:val="24"/>
              </w:rPr>
            </w:pPr>
            <w:r w:rsidRPr="00DE6E1A">
              <w:rPr>
                <w:szCs w:val="24"/>
              </w:rPr>
              <w:t>8</w:t>
            </w:r>
          </w:p>
        </w:tc>
        <w:tc>
          <w:tcPr>
            <w:tcW w:w="850" w:type="dxa"/>
            <w:shd w:val="clear" w:color="auto" w:fill="auto"/>
            <w:vAlign w:val="center"/>
          </w:tcPr>
          <w:p w14:paraId="4BBA8F27" w14:textId="77777777" w:rsidR="001F2379" w:rsidRPr="00DE6E1A" w:rsidRDefault="001F2379" w:rsidP="00DE6E1A">
            <w:pPr>
              <w:rPr>
                <w:szCs w:val="24"/>
              </w:rPr>
            </w:pPr>
            <w:r w:rsidRPr="00DE6E1A">
              <w:rPr>
                <w:szCs w:val="24"/>
              </w:rPr>
              <w:t>25</w:t>
            </w:r>
          </w:p>
        </w:tc>
        <w:tc>
          <w:tcPr>
            <w:tcW w:w="851" w:type="dxa"/>
            <w:shd w:val="clear" w:color="auto" w:fill="auto"/>
            <w:vAlign w:val="center"/>
          </w:tcPr>
          <w:p w14:paraId="4F12B471" w14:textId="77777777" w:rsidR="001F2379" w:rsidRPr="00DE6E1A" w:rsidRDefault="001F2379" w:rsidP="00DE6E1A">
            <w:pPr>
              <w:rPr>
                <w:szCs w:val="24"/>
              </w:rPr>
            </w:pPr>
            <w:r w:rsidRPr="00DE6E1A">
              <w:rPr>
                <w:szCs w:val="24"/>
              </w:rPr>
              <w:t>11</w:t>
            </w:r>
          </w:p>
        </w:tc>
        <w:tc>
          <w:tcPr>
            <w:tcW w:w="847" w:type="dxa"/>
            <w:shd w:val="clear" w:color="auto" w:fill="auto"/>
            <w:vAlign w:val="center"/>
          </w:tcPr>
          <w:p w14:paraId="1BA134C3" w14:textId="77777777" w:rsidR="001F2379" w:rsidRPr="00DE6E1A" w:rsidRDefault="001F2379" w:rsidP="00DE6E1A">
            <w:pPr>
              <w:rPr>
                <w:szCs w:val="24"/>
              </w:rPr>
            </w:pPr>
            <w:r w:rsidRPr="00DE6E1A">
              <w:rPr>
                <w:szCs w:val="24"/>
              </w:rPr>
              <w:t>-</w:t>
            </w:r>
          </w:p>
        </w:tc>
        <w:tc>
          <w:tcPr>
            <w:tcW w:w="850" w:type="dxa"/>
            <w:shd w:val="clear" w:color="auto" w:fill="auto"/>
            <w:vAlign w:val="center"/>
          </w:tcPr>
          <w:p w14:paraId="1271CAED" w14:textId="77777777" w:rsidR="001F2379" w:rsidRPr="00DE6E1A" w:rsidRDefault="001F2379" w:rsidP="00DE6E1A">
            <w:pPr>
              <w:rPr>
                <w:szCs w:val="24"/>
              </w:rPr>
            </w:pPr>
            <w:r w:rsidRPr="00DE6E1A">
              <w:rPr>
                <w:szCs w:val="24"/>
              </w:rPr>
              <w:t>-</w:t>
            </w:r>
          </w:p>
        </w:tc>
        <w:tc>
          <w:tcPr>
            <w:tcW w:w="709" w:type="dxa"/>
            <w:shd w:val="clear" w:color="auto" w:fill="auto"/>
            <w:vAlign w:val="center"/>
          </w:tcPr>
          <w:p w14:paraId="32828E69" w14:textId="77777777" w:rsidR="001F2379" w:rsidRPr="00DE6E1A" w:rsidRDefault="001F2379" w:rsidP="00DE6E1A">
            <w:pPr>
              <w:ind w:firstLine="0"/>
              <w:rPr>
                <w:szCs w:val="24"/>
              </w:rPr>
            </w:pPr>
            <w:r w:rsidRPr="00DE6E1A">
              <w:rPr>
                <w:szCs w:val="24"/>
              </w:rPr>
              <w:t>46</w:t>
            </w:r>
          </w:p>
        </w:tc>
        <w:tc>
          <w:tcPr>
            <w:tcW w:w="851" w:type="dxa"/>
            <w:shd w:val="clear" w:color="auto" w:fill="auto"/>
            <w:vAlign w:val="center"/>
          </w:tcPr>
          <w:p w14:paraId="559E2158" w14:textId="77777777" w:rsidR="001F2379" w:rsidRPr="00DE6E1A" w:rsidRDefault="001F2379" w:rsidP="00DE6E1A">
            <w:pPr>
              <w:ind w:firstLine="0"/>
              <w:jc w:val="left"/>
              <w:rPr>
                <w:szCs w:val="24"/>
              </w:rPr>
            </w:pPr>
            <w:r w:rsidRPr="00DE6E1A">
              <w:rPr>
                <w:szCs w:val="24"/>
              </w:rPr>
              <w:t>19</w:t>
            </w:r>
          </w:p>
        </w:tc>
      </w:tr>
      <w:tr w:rsidR="001C0F6B" w:rsidRPr="00DE6E1A" w14:paraId="282122AF" w14:textId="77777777" w:rsidTr="00467F46">
        <w:tc>
          <w:tcPr>
            <w:tcW w:w="567" w:type="dxa"/>
            <w:vMerge w:val="restart"/>
            <w:vAlign w:val="center"/>
          </w:tcPr>
          <w:p w14:paraId="67736542" w14:textId="77777777" w:rsidR="001F2379" w:rsidRPr="00DE6E1A" w:rsidRDefault="001F2379" w:rsidP="00DE6E1A">
            <w:pPr>
              <w:jc w:val="center"/>
              <w:rPr>
                <w:szCs w:val="24"/>
              </w:rPr>
            </w:pPr>
          </w:p>
        </w:tc>
        <w:tc>
          <w:tcPr>
            <w:tcW w:w="2410" w:type="dxa"/>
            <w:shd w:val="clear" w:color="auto" w:fill="auto"/>
            <w:vAlign w:val="center"/>
          </w:tcPr>
          <w:p w14:paraId="51007ABA" w14:textId="77777777" w:rsidR="001F2379" w:rsidRPr="00DE6E1A" w:rsidRDefault="001F2379" w:rsidP="00DE6E1A">
            <w:pPr>
              <w:ind w:firstLine="0"/>
              <w:jc w:val="left"/>
              <w:rPr>
                <w:szCs w:val="24"/>
              </w:rPr>
            </w:pPr>
            <w:r w:rsidRPr="00DE6E1A">
              <w:rPr>
                <w:szCs w:val="24"/>
              </w:rPr>
              <w:t>Жалпы білім беретін сыныптар саны</w:t>
            </w:r>
          </w:p>
        </w:tc>
        <w:tc>
          <w:tcPr>
            <w:tcW w:w="850" w:type="dxa"/>
            <w:shd w:val="clear" w:color="auto" w:fill="auto"/>
            <w:vAlign w:val="center"/>
          </w:tcPr>
          <w:p w14:paraId="1A71250A" w14:textId="77777777" w:rsidR="001F2379" w:rsidRPr="00DE6E1A" w:rsidRDefault="001F2379" w:rsidP="00DE6E1A">
            <w:pPr>
              <w:ind w:firstLine="0"/>
              <w:rPr>
                <w:szCs w:val="24"/>
              </w:rPr>
            </w:pPr>
            <w:r w:rsidRPr="00DE6E1A">
              <w:rPr>
                <w:szCs w:val="24"/>
              </w:rPr>
              <w:t>22</w:t>
            </w:r>
          </w:p>
        </w:tc>
        <w:tc>
          <w:tcPr>
            <w:tcW w:w="709" w:type="dxa"/>
            <w:shd w:val="clear" w:color="auto" w:fill="auto"/>
            <w:vAlign w:val="center"/>
          </w:tcPr>
          <w:p w14:paraId="01A6A097" w14:textId="77777777" w:rsidR="001F2379" w:rsidRPr="00DE6E1A" w:rsidRDefault="001F2379" w:rsidP="00DE6E1A">
            <w:pPr>
              <w:ind w:firstLine="0"/>
              <w:jc w:val="left"/>
              <w:rPr>
                <w:szCs w:val="24"/>
              </w:rPr>
            </w:pPr>
            <w:r w:rsidRPr="00DE6E1A">
              <w:rPr>
                <w:szCs w:val="24"/>
              </w:rPr>
              <w:t>21</w:t>
            </w:r>
          </w:p>
        </w:tc>
        <w:tc>
          <w:tcPr>
            <w:tcW w:w="850" w:type="dxa"/>
            <w:shd w:val="clear" w:color="auto" w:fill="auto"/>
            <w:vAlign w:val="center"/>
          </w:tcPr>
          <w:p w14:paraId="706B7DEB" w14:textId="77777777" w:rsidR="001F2379" w:rsidRPr="00DE6E1A" w:rsidRDefault="001F2379" w:rsidP="00DE6E1A">
            <w:pPr>
              <w:rPr>
                <w:szCs w:val="24"/>
              </w:rPr>
            </w:pPr>
            <w:r w:rsidRPr="00DE6E1A">
              <w:rPr>
                <w:szCs w:val="24"/>
              </w:rPr>
              <w:t>23</w:t>
            </w:r>
          </w:p>
        </w:tc>
        <w:tc>
          <w:tcPr>
            <w:tcW w:w="851" w:type="dxa"/>
            <w:shd w:val="clear" w:color="auto" w:fill="auto"/>
            <w:vAlign w:val="center"/>
          </w:tcPr>
          <w:p w14:paraId="66CAA1FF" w14:textId="77777777" w:rsidR="001F2379" w:rsidRPr="00DE6E1A" w:rsidRDefault="001F2379" w:rsidP="00DE6E1A">
            <w:pPr>
              <w:rPr>
                <w:szCs w:val="24"/>
              </w:rPr>
            </w:pPr>
            <w:r w:rsidRPr="00DE6E1A">
              <w:rPr>
                <w:szCs w:val="24"/>
              </w:rPr>
              <w:t>24</w:t>
            </w:r>
          </w:p>
        </w:tc>
        <w:tc>
          <w:tcPr>
            <w:tcW w:w="847" w:type="dxa"/>
            <w:shd w:val="clear" w:color="auto" w:fill="auto"/>
            <w:vAlign w:val="center"/>
          </w:tcPr>
          <w:p w14:paraId="06B5A229" w14:textId="77777777" w:rsidR="001F2379" w:rsidRPr="00DE6E1A" w:rsidRDefault="001F2379" w:rsidP="00DE6E1A">
            <w:pPr>
              <w:rPr>
                <w:szCs w:val="24"/>
              </w:rPr>
            </w:pPr>
            <w:r w:rsidRPr="00DE6E1A">
              <w:rPr>
                <w:szCs w:val="24"/>
              </w:rPr>
              <w:t>3</w:t>
            </w:r>
          </w:p>
        </w:tc>
        <w:tc>
          <w:tcPr>
            <w:tcW w:w="850" w:type="dxa"/>
            <w:shd w:val="clear" w:color="auto" w:fill="auto"/>
            <w:vAlign w:val="center"/>
          </w:tcPr>
          <w:p w14:paraId="011AAF4D" w14:textId="77777777" w:rsidR="001F2379" w:rsidRPr="00DE6E1A" w:rsidRDefault="001F2379" w:rsidP="00DE6E1A">
            <w:pPr>
              <w:rPr>
                <w:szCs w:val="24"/>
              </w:rPr>
            </w:pPr>
          </w:p>
        </w:tc>
        <w:tc>
          <w:tcPr>
            <w:tcW w:w="709" w:type="dxa"/>
            <w:shd w:val="clear" w:color="auto" w:fill="auto"/>
            <w:vAlign w:val="center"/>
          </w:tcPr>
          <w:p w14:paraId="77C3DD7C" w14:textId="77777777" w:rsidR="001F2379" w:rsidRPr="00DE6E1A" w:rsidRDefault="001F2379" w:rsidP="00DE6E1A">
            <w:pPr>
              <w:ind w:firstLine="0"/>
              <w:rPr>
                <w:szCs w:val="24"/>
              </w:rPr>
            </w:pPr>
            <w:r w:rsidRPr="00DE6E1A">
              <w:rPr>
                <w:szCs w:val="24"/>
              </w:rPr>
              <w:t>48</w:t>
            </w:r>
          </w:p>
        </w:tc>
        <w:tc>
          <w:tcPr>
            <w:tcW w:w="851" w:type="dxa"/>
            <w:shd w:val="clear" w:color="auto" w:fill="auto"/>
            <w:vAlign w:val="center"/>
          </w:tcPr>
          <w:p w14:paraId="3014C6F3" w14:textId="77777777" w:rsidR="001F2379" w:rsidRPr="00DE6E1A" w:rsidRDefault="001F2379" w:rsidP="00DE6E1A">
            <w:pPr>
              <w:ind w:firstLine="0"/>
              <w:rPr>
                <w:szCs w:val="24"/>
              </w:rPr>
            </w:pPr>
            <w:r w:rsidRPr="00DE6E1A">
              <w:rPr>
                <w:szCs w:val="24"/>
              </w:rPr>
              <w:t>48</w:t>
            </w:r>
          </w:p>
        </w:tc>
      </w:tr>
      <w:tr w:rsidR="001C0F6B" w:rsidRPr="00DE6E1A" w14:paraId="30E636EF" w14:textId="77777777" w:rsidTr="00467F46">
        <w:tc>
          <w:tcPr>
            <w:tcW w:w="567" w:type="dxa"/>
            <w:vMerge/>
            <w:vAlign w:val="center"/>
          </w:tcPr>
          <w:p w14:paraId="1A3C5537" w14:textId="77777777" w:rsidR="001F2379" w:rsidRPr="00DE6E1A" w:rsidRDefault="001F2379" w:rsidP="00DE6E1A">
            <w:pPr>
              <w:jc w:val="center"/>
              <w:rPr>
                <w:szCs w:val="24"/>
              </w:rPr>
            </w:pPr>
          </w:p>
        </w:tc>
        <w:tc>
          <w:tcPr>
            <w:tcW w:w="2410" w:type="dxa"/>
            <w:shd w:val="clear" w:color="auto" w:fill="auto"/>
            <w:vAlign w:val="center"/>
          </w:tcPr>
          <w:p w14:paraId="179DD6F4" w14:textId="77777777" w:rsidR="001F2379" w:rsidRPr="00DE6E1A" w:rsidRDefault="001F2379" w:rsidP="00DE6E1A">
            <w:pPr>
              <w:ind w:firstLine="0"/>
              <w:jc w:val="left"/>
              <w:rPr>
                <w:szCs w:val="24"/>
              </w:rPr>
            </w:pPr>
            <w:r w:rsidRPr="00DE6E1A">
              <w:rPr>
                <w:szCs w:val="24"/>
              </w:rPr>
              <w:t>Жалпы білім беретін мектеп оқушыларының саны</w:t>
            </w:r>
          </w:p>
          <w:p w14:paraId="1D4C1C6B" w14:textId="77777777" w:rsidR="001F2379" w:rsidRPr="00DE6E1A" w:rsidRDefault="001F2379" w:rsidP="00DE6E1A">
            <w:pPr>
              <w:ind w:firstLine="0"/>
              <w:jc w:val="left"/>
              <w:rPr>
                <w:szCs w:val="24"/>
              </w:rPr>
            </w:pPr>
            <w:r w:rsidRPr="00DE6E1A">
              <w:rPr>
                <w:szCs w:val="24"/>
              </w:rPr>
              <w:t>сыныптарда</w:t>
            </w:r>
          </w:p>
        </w:tc>
        <w:tc>
          <w:tcPr>
            <w:tcW w:w="850" w:type="dxa"/>
            <w:shd w:val="clear" w:color="auto" w:fill="auto"/>
            <w:vAlign w:val="center"/>
          </w:tcPr>
          <w:p w14:paraId="0BEAFD2E" w14:textId="77777777" w:rsidR="001F2379" w:rsidRPr="00DE6E1A" w:rsidRDefault="001F2379" w:rsidP="00DE6E1A">
            <w:pPr>
              <w:ind w:firstLine="0"/>
              <w:rPr>
                <w:szCs w:val="24"/>
              </w:rPr>
            </w:pPr>
            <w:r w:rsidRPr="00DE6E1A">
              <w:rPr>
                <w:szCs w:val="24"/>
              </w:rPr>
              <w:t>633</w:t>
            </w:r>
          </w:p>
        </w:tc>
        <w:tc>
          <w:tcPr>
            <w:tcW w:w="709" w:type="dxa"/>
            <w:shd w:val="clear" w:color="auto" w:fill="auto"/>
            <w:vAlign w:val="center"/>
          </w:tcPr>
          <w:p w14:paraId="50FF8C0D" w14:textId="77777777" w:rsidR="001F2379" w:rsidRPr="00DE6E1A" w:rsidRDefault="001F2379" w:rsidP="00DE6E1A">
            <w:pPr>
              <w:ind w:firstLine="0"/>
              <w:jc w:val="left"/>
              <w:rPr>
                <w:szCs w:val="24"/>
              </w:rPr>
            </w:pPr>
            <w:r w:rsidRPr="00DE6E1A">
              <w:rPr>
                <w:szCs w:val="24"/>
              </w:rPr>
              <w:t>535</w:t>
            </w:r>
          </w:p>
        </w:tc>
        <w:tc>
          <w:tcPr>
            <w:tcW w:w="850" w:type="dxa"/>
            <w:shd w:val="clear" w:color="auto" w:fill="auto"/>
            <w:vAlign w:val="center"/>
          </w:tcPr>
          <w:p w14:paraId="76ACAD5B" w14:textId="77777777" w:rsidR="001F2379" w:rsidRPr="00DE6E1A" w:rsidRDefault="001F2379" w:rsidP="00DE6E1A">
            <w:pPr>
              <w:rPr>
                <w:szCs w:val="24"/>
              </w:rPr>
            </w:pPr>
            <w:r w:rsidRPr="00DE6E1A">
              <w:rPr>
                <w:szCs w:val="24"/>
              </w:rPr>
              <w:t>698</w:t>
            </w:r>
          </w:p>
        </w:tc>
        <w:tc>
          <w:tcPr>
            <w:tcW w:w="851" w:type="dxa"/>
            <w:shd w:val="clear" w:color="auto" w:fill="auto"/>
            <w:vAlign w:val="center"/>
          </w:tcPr>
          <w:p w14:paraId="598365B5" w14:textId="77777777" w:rsidR="001F2379" w:rsidRPr="00DE6E1A" w:rsidRDefault="001F2379" w:rsidP="00DE6E1A">
            <w:pPr>
              <w:rPr>
                <w:szCs w:val="24"/>
              </w:rPr>
            </w:pPr>
            <w:r w:rsidRPr="00DE6E1A">
              <w:rPr>
                <w:szCs w:val="24"/>
              </w:rPr>
              <w:t>630</w:t>
            </w:r>
          </w:p>
        </w:tc>
        <w:tc>
          <w:tcPr>
            <w:tcW w:w="847" w:type="dxa"/>
            <w:shd w:val="clear" w:color="auto" w:fill="auto"/>
            <w:vAlign w:val="center"/>
          </w:tcPr>
          <w:p w14:paraId="20E1AF17" w14:textId="77777777" w:rsidR="001F2379" w:rsidRPr="00DE6E1A" w:rsidRDefault="001F2379" w:rsidP="00DE6E1A">
            <w:pPr>
              <w:ind w:firstLine="0"/>
              <w:rPr>
                <w:szCs w:val="24"/>
              </w:rPr>
            </w:pPr>
            <w:r w:rsidRPr="00DE6E1A">
              <w:rPr>
                <w:szCs w:val="24"/>
              </w:rPr>
              <w:t>70</w:t>
            </w:r>
          </w:p>
        </w:tc>
        <w:tc>
          <w:tcPr>
            <w:tcW w:w="850" w:type="dxa"/>
            <w:shd w:val="clear" w:color="auto" w:fill="auto"/>
            <w:vAlign w:val="center"/>
          </w:tcPr>
          <w:p w14:paraId="0D06D322" w14:textId="77777777" w:rsidR="001F2379" w:rsidRPr="00DE6E1A" w:rsidRDefault="001F2379" w:rsidP="00DE6E1A">
            <w:pPr>
              <w:ind w:firstLine="0"/>
              <w:rPr>
                <w:szCs w:val="24"/>
              </w:rPr>
            </w:pPr>
            <w:r w:rsidRPr="00DE6E1A">
              <w:rPr>
                <w:szCs w:val="24"/>
              </w:rPr>
              <w:t>69</w:t>
            </w:r>
          </w:p>
        </w:tc>
        <w:tc>
          <w:tcPr>
            <w:tcW w:w="709" w:type="dxa"/>
            <w:shd w:val="clear" w:color="auto" w:fill="auto"/>
            <w:vAlign w:val="center"/>
          </w:tcPr>
          <w:p w14:paraId="59DE87A8" w14:textId="77777777" w:rsidR="001F2379" w:rsidRPr="00DE6E1A" w:rsidRDefault="001F2379" w:rsidP="00DE6E1A">
            <w:pPr>
              <w:ind w:firstLine="0"/>
              <w:rPr>
                <w:szCs w:val="24"/>
              </w:rPr>
            </w:pPr>
            <w:r w:rsidRPr="00DE6E1A">
              <w:rPr>
                <w:szCs w:val="24"/>
              </w:rPr>
              <w:t>1401</w:t>
            </w:r>
          </w:p>
        </w:tc>
        <w:tc>
          <w:tcPr>
            <w:tcW w:w="851" w:type="dxa"/>
            <w:shd w:val="clear" w:color="auto" w:fill="auto"/>
            <w:vAlign w:val="center"/>
          </w:tcPr>
          <w:p w14:paraId="49071CBC" w14:textId="77777777" w:rsidR="001F2379" w:rsidRPr="00DE6E1A" w:rsidRDefault="001F2379" w:rsidP="00DE6E1A">
            <w:pPr>
              <w:ind w:firstLine="0"/>
              <w:rPr>
                <w:szCs w:val="24"/>
              </w:rPr>
            </w:pPr>
            <w:r w:rsidRPr="00DE6E1A">
              <w:rPr>
                <w:szCs w:val="24"/>
              </w:rPr>
              <w:t>1234</w:t>
            </w:r>
          </w:p>
        </w:tc>
      </w:tr>
      <w:tr w:rsidR="001C0F6B" w:rsidRPr="00DE6E1A" w14:paraId="6B21E280" w14:textId="77777777" w:rsidTr="00467F46">
        <w:tc>
          <w:tcPr>
            <w:tcW w:w="567" w:type="dxa"/>
            <w:vAlign w:val="center"/>
          </w:tcPr>
          <w:p w14:paraId="0AD6321D" w14:textId="77777777" w:rsidR="001F2379" w:rsidRPr="00DE6E1A" w:rsidRDefault="001F2379" w:rsidP="00DE6E1A">
            <w:pPr>
              <w:jc w:val="center"/>
              <w:rPr>
                <w:szCs w:val="24"/>
              </w:rPr>
            </w:pPr>
          </w:p>
        </w:tc>
        <w:tc>
          <w:tcPr>
            <w:tcW w:w="2410" w:type="dxa"/>
            <w:shd w:val="clear" w:color="auto" w:fill="auto"/>
            <w:vAlign w:val="center"/>
          </w:tcPr>
          <w:p w14:paraId="564D3A5B" w14:textId="77777777" w:rsidR="001F2379" w:rsidRPr="00DE6E1A" w:rsidRDefault="001F2379" w:rsidP="00DE6E1A">
            <w:pPr>
              <w:ind w:firstLine="0"/>
              <w:jc w:val="left"/>
              <w:rPr>
                <w:szCs w:val="24"/>
              </w:rPr>
            </w:pPr>
            <w:r w:rsidRPr="00DE6E1A">
              <w:rPr>
                <w:szCs w:val="24"/>
              </w:rPr>
              <w:t>білім беру қажеттіліктері бар балалар саны</w:t>
            </w:r>
          </w:p>
          <w:p w14:paraId="6BC49B42" w14:textId="77777777" w:rsidR="001F2379" w:rsidRPr="00DE6E1A" w:rsidRDefault="001F2379" w:rsidP="00DE6E1A">
            <w:pPr>
              <w:ind w:firstLine="0"/>
              <w:jc w:val="left"/>
              <w:rPr>
                <w:szCs w:val="24"/>
              </w:rPr>
            </w:pPr>
            <w:r w:rsidRPr="00DE6E1A">
              <w:rPr>
                <w:szCs w:val="24"/>
              </w:rPr>
              <w:t>физикалық қажеттіліктермен</w:t>
            </w:r>
          </w:p>
        </w:tc>
        <w:tc>
          <w:tcPr>
            <w:tcW w:w="850" w:type="dxa"/>
            <w:shd w:val="clear" w:color="auto" w:fill="auto"/>
            <w:vAlign w:val="center"/>
          </w:tcPr>
          <w:p w14:paraId="708529E3" w14:textId="77777777" w:rsidR="001F2379" w:rsidRPr="00DE6E1A" w:rsidRDefault="001F2379" w:rsidP="00DE6E1A">
            <w:pPr>
              <w:rPr>
                <w:szCs w:val="24"/>
              </w:rPr>
            </w:pPr>
            <w:r w:rsidRPr="00DE6E1A">
              <w:rPr>
                <w:szCs w:val="24"/>
              </w:rPr>
              <w:t>3</w:t>
            </w:r>
          </w:p>
        </w:tc>
        <w:tc>
          <w:tcPr>
            <w:tcW w:w="709" w:type="dxa"/>
            <w:shd w:val="clear" w:color="auto" w:fill="auto"/>
            <w:vAlign w:val="center"/>
          </w:tcPr>
          <w:p w14:paraId="3FA4CD7F" w14:textId="77777777" w:rsidR="001F2379" w:rsidRPr="00DE6E1A" w:rsidRDefault="001F2379" w:rsidP="00DE6E1A">
            <w:pPr>
              <w:rPr>
                <w:szCs w:val="24"/>
              </w:rPr>
            </w:pPr>
            <w:r w:rsidRPr="00DE6E1A">
              <w:rPr>
                <w:szCs w:val="24"/>
              </w:rPr>
              <w:t>2</w:t>
            </w:r>
          </w:p>
        </w:tc>
        <w:tc>
          <w:tcPr>
            <w:tcW w:w="850" w:type="dxa"/>
            <w:shd w:val="clear" w:color="auto" w:fill="auto"/>
            <w:vAlign w:val="center"/>
          </w:tcPr>
          <w:p w14:paraId="306C477F" w14:textId="77777777" w:rsidR="001F2379" w:rsidRPr="00DE6E1A" w:rsidRDefault="001F2379" w:rsidP="00DE6E1A">
            <w:pPr>
              <w:rPr>
                <w:szCs w:val="24"/>
              </w:rPr>
            </w:pPr>
            <w:r w:rsidRPr="00DE6E1A">
              <w:rPr>
                <w:szCs w:val="24"/>
              </w:rPr>
              <w:t>16</w:t>
            </w:r>
          </w:p>
        </w:tc>
        <w:tc>
          <w:tcPr>
            <w:tcW w:w="851" w:type="dxa"/>
            <w:shd w:val="clear" w:color="auto" w:fill="auto"/>
            <w:vAlign w:val="center"/>
          </w:tcPr>
          <w:p w14:paraId="44FF9C1E" w14:textId="77777777" w:rsidR="001F2379" w:rsidRPr="00DE6E1A" w:rsidRDefault="001F2379" w:rsidP="00DE6E1A">
            <w:pPr>
              <w:rPr>
                <w:szCs w:val="24"/>
              </w:rPr>
            </w:pPr>
            <w:r w:rsidRPr="00DE6E1A">
              <w:rPr>
                <w:szCs w:val="24"/>
              </w:rPr>
              <w:t>27</w:t>
            </w:r>
          </w:p>
        </w:tc>
        <w:tc>
          <w:tcPr>
            <w:tcW w:w="847" w:type="dxa"/>
            <w:shd w:val="clear" w:color="auto" w:fill="auto"/>
            <w:vAlign w:val="center"/>
          </w:tcPr>
          <w:p w14:paraId="1D150198" w14:textId="77777777" w:rsidR="001F2379" w:rsidRPr="00DE6E1A" w:rsidRDefault="001F2379" w:rsidP="00DE6E1A">
            <w:pPr>
              <w:rPr>
                <w:szCs w:val="24"/>
              </w:rPr>
            </w:pPr>
            <w:r w:rsidRPr="00DE6E1A">
              <w:rPr>
                <w:szCs w:val="24"/>
              </w:rPr>
              <w:t>-</w:t>
            </w:r>
          </w:p>
        </w:tc>
        <w:tc>
          <w:tcPr>
            <w:tcW w:w="850" w:type="dxa"/>
            <w:shd w:val="clear" w:color="auto" w:fill="auto"/>
            <w:vAlign w:val="center"/>
          </w:tcPr>
          <w:p w14:paraId="49EADDC3" w14:textId="77777777" w:rsidR="001F2379" w:rsidRPr="00DE6E1A" w:rsidRDefault="001F2379" w:rsidP="00DE6E1A">
            <w:pPr>
              <w:rPr>
                <w:szCs w:val="24"/>
              </w:rPr>
            </w:pPr>
            <w:r w:rsidRPr="00DE6E1A">
              <w:rPr>
                <w:szCs w:val="24"/>
              </w:rPr>
              <w:t>-</w:t>
            </w:r>
          </w:p>
        </w:tc>
        <w:tc>
          <w:tcPr>
            <w:tcW w:w="709" w:type="dxa"/>
            <w:shd w:val="clear" w:color="auto" w:fill="auto"/>
            <w:vAlign w:val="center"/>
          </w:tcPr>
          <w:p w14:paraId="524A6EDC" w14:textId="77777777" w:rsidR="001F2379" w:rsidRPr="00DE6E1A" w:rsidRDefault="001F2379" w:rsidP="00DE6E1A">
            <w:pPr>
              <w:ind w:firstLine="0"/>
              <w:rPr>
                <w:szCs w:val="24"/>
              </w:rPr>
            </w:pPr>
            <w:r w:rsidRPr="00DE6E1A">
              <w:rPr>
                <w:szCs w:val="24"/>
              </w:rPr>
              <w:t>19</w:t>
            </w:r>
          </w:p>
        </w:tc>
        <w:tc>
          <w:tcPr>
            <w:tcW w:w="851" w:type="dxa"/>
            <w:shd w:val="clear" w:color="auto" w:fill="auto"/>
            <w:vAlign w:val="center"/>
          </w:tcPr>
          <w:p w14:paraId="0C8BD2C7" w14:textId="77777777" w:rsidR="001F2379" w:rsidRPr="00DE6E1A" w:rsidRDefault="001F2379" w:rsidP="00DE6E1A">
            <w:pPr>
              <w:ind w:firstLine="0"/>
              <w:rPr>
                <w:szCs w:val="24"/>
              </w:rPr>
            </w:pPr>
            <w:r w:rsidRPr="00DE6E1A">
              <w:rPr>
                <w:szCs w:val="24"/>
              </w:rPr>
              <w:t>29</w:t>
            </w:r>
          </w:p>
        </w:tc>
      </w:tr>
    </w:tbl>
    <w:p w14:paraId="4B40B6E1" w14:textId="75626815" w:rsidR="00475552" w:rsidRPr="004D4E4B" w:rsidRDefault="0017083B"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 xml:space="preserve">Оқушылар </w:t>
      </w:r>
      <w:r w:rsidR="00475552" w:rsidRPr="004D4E4B">
        <w:rPr>
          <w:rStyle w:val="af3"/>
          <w:rFonts w:ascii="Times New Roman" w:eastAsiaTheme="majorEastAsia" w:hAnsi="Times New Roman"/>
          <w:b/>
          <w:bCs/>
          <w:sz w:val="28"/>
          <w:szCs w:val="28"/>
        </w:rPr>
        <w:t xml:space="preserve"> контингенті динамикасын талдау</w:t>
      </w:r>
    </w:p>
    <w:p w14:paraId="0CB4BDF8" w14:textId="77777777" w:rsidR="00475552" w:rsidRPr="004D4E4B" w:rsidRDefault="00475552" w:rsidP="00DE6E1A">
      <w:pPr>
        <w:pStyle w:val="4"/>
        <w:spacing w:before="0" w:line="240" w:lineRule="auto"/>
        <w:rPr>
          <w:rFonts w:ascii="Times New Roman" w:hAnsi="Times New Roman" w:cs="Times New Roman"/>
          <w:color w:val="auto"/>
          <w:sz w:val="28"/>
          <w:szCs w:val="28"/>
          <w:lang w:val="ru-RU"/>
        </w:rPr>
      </w:pPr>
      <w:r w:rsidRPr="004D4E4B">
        <w:rPr>
          <w:rFonts w:ascii="Times New Roman" w:hAnsi="Times New Roman" w:cs="Times New Roman"/>
          <w:color w:val="auto"/>
          <w:sz w:val="28"/>
          <w:szCs w:val="28"/>
          <w:lang w:val="ru-RU"/>
        </w:rPr>
        <w:t xml:space="preserve">1. </w:t>
      </w:r>
      <w:proofErr w:type="spellStart"/>
      <w:r w:rsidRPr="004D4E4B">
        <w:rPr>
          <w:rStyle w:val="af3"/>
          <w:rFonts w:ascii="Times New Roman" w:hAnsi="Times New Roman" w:cs="Times New Roman"/>
          <w:b/>
          <w:bCs/>
          <w:color w:val="auto"/>
          <w:sz w:val="28"/>
          <w:szCs w:val="28"/>
          <w:lang w:val="ru-RU"/>
        </w:rPr>
        <w:t>Сыныптардың</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жалпы</w:t>
      </w:r>
      <w:proofErr w:type="spellEnd"/>
      <w:r w:rsidRPr="004D4E4B">
        <w:rPr>
          <w:rStyle w:val="af3"/>
          <w:rFonts w:ascii="Times New Roman" w:hAnsi="Times New Roman" w:cs="Times New Roman"/>
          <w:b/>
          <w:bCs/>
          <w:color w:val="auto"/>
          <w:sz w:val="28"/>
          <w:szCs w:val="28"/>
          <w:lang w:val="ru-RU"/>
        </w:rPr>
        <w:t xml:space="preserve"> </w:t>
      </w:r>
      <w:proofErr w:type="gramStart"/>
      <w:r w:rsidRPr="004D4E4B">
        <w:rPr>
          <w:rStyle w:val="af3"/>
          <w:rFonts w:ascii="Times New Roman" w:hAnsi="Times New Roman" w:cs="Times New Roman"/>
          <w:b/>
          <w:bCs/>
          <w:color w:val="auto"/>
          <w:sz w:val="28"/>
          <w:szCs w:val="28"/>
          <w:lang w:val="ru-RU"/>
        </w:rPr>
        <w:t xml:space="preserve">саны </w:t>
      </w:r>
      <w:r w:rsidRPr="004D4E4B">
        <w:rPr>
          <w:rFonts w:ascii="Times New Roman" w:hAnsi="Times New Roman" w:cs="Times New Roman"/>
          <w:color w:val="auto"/>
          <w:sz w:val="28"/>
          <w:szCs w:val="28"/>
          <w:lang w:val="ru-RU"/>
        </w:rPr>
        <w:t>:</w:t>
      </w:r>
      <w:proofErr w:type="gramEnd"/>
    </w:p>
    <w:p w14:paraId="0CE8799C" w14:textId="77777777" w:rsidR="00475552" w:rsidRPr="004D4E4B" w:rsidRDefault="00475552" w:rsidP="00BA26C1">
      <w:pPr>
        <w:pStyle w:val="a3"/>
        <w:numPr>
          <w:ilvl w:val="0"/>
          <w:numId w:val="159"/>
        </w:numPr>
        <w:spacing w:before="0" w:beforeAutospacing="0" w:after="0" w:afterAutospacing="0"/>
        <w:rPr>
          <w:sz w:val="28"/>
          <w:szCs w:val="28"/>
        </w:rPr>
      </w:pPr>
      <w:r w:rsidRPr="004D4E4B">
        <w:rPr>
          <w:sz w:val="28"/>
          <w:szCs w:val="28"/>
        </w:rPr>
        <w:t xml:space="preserve">2024–2025 оқу жылында жалпы сынып саны </w:t>
      </w:r>
      <w:r w:rsidRPr="004D4E4B">
        <w:rPr>
          <w:rStyle w:val="af3"/>
          <w:rFonts w:eastAsiaTheme="majorEastAsia"/>
          <w:sz w:val="28"/>
          <w:szCs w:val="28"/>
        </w:rPr>
        <w:t xml:space="preserve">52-ден 50-ге дейін қысқарды </w:t>
      </w:r>
      <w:r w:rsidRPr="004D4E4B">
        <w:rPr>
          <w:sz w:val="28"/>
          <w:szCs w:val="28"/>
        </w:rPr>
        <w:t>.</w:t>
      </w:r>
    </w:p>
    <w:p w14:paraId="4D8E1715" w14:textId="77777777" w:rsidR="00475552" w:rsidRPr="004D4E4B" w:rsidRDefault="00475552" w:rsidP="00BA26C1">
      <w:pPr>
        <w:pStyle w:val="a3"/>
        <w:numPr>
          <w:ilvl w:val="0"/>
          <w:numId w:val="159"/>
        </w:numPr>
        <w:spacing w:before="0" w:beforeAutospacing="0" w:after="0" w:afterAutospacing="0"/>
        <w:rPr>
          <w:sz w:val="28"/>
          <w:szCs w:val="28"/>
        </w:rPr>
      </w:pPr>
      <w:r w:rsidRPr="004D4E4B">
        <w:rPr>
          <w:sz w:val="28"/>
          <w:szCs w:val="28"/>
        </w:rPr>
        <w:t xml:space="preserve">Негізгі төмендеу </w:t>
      </w:r>
      <w:r w:rsidRPr="004D4E4B">
        <w:rPr>
          <w:rStyle w:val="af3"/>
          <w:rFonts w:eastAsiaTheme="majorEastAsia"/>
          <w:sz w:val="28"/>
          <w:szCs w:val="28"/>
        </w:rPr>
        <w:t xml:space="preserve">бастауыш мектепте </w:t>
      </w:r>
      <w:r w:rsidRPr="004D4E4B">
        <w:rPr>
          <w:sz w:val="28"/>
          <w:szCs w:val="28"/>
        </w:rPr>
        <w:t>(2 сыныпқа) орын алды.</w:t>
      </w:r>
    </w:p>
    <w:p w14:paraId="5F18706C" w14:textId="77777777" w:rsidR="00475552" w:rsidRPr="004D4E4B" w:rsidRDefault="00475552" w:rsidP="00BA26C1">
      <w:pPr>
        <w:pStyle w:val="a3"/>
        <w:numPr>
          <w:ilvl w:val="0"/>
          <w:numId w:val="159"/>
        </w:numPr>
        <w:spacing w:before="0" w:beforeAutospacing="0" w:after="0" w:afterAutospacing="0"/>
        <w:rPr>
          <w:sz w:val="28"/>
          <w:szCs w:val="28"/>
        </w:rPr>
      </w:pPr>
      <w:r w:rsidRPr="004D4E4B">
        <w:rPr>
          <w:sz w:val="28"/>
          <w:szCs w:val="28"/>
        </w:rPr>
        <w:t>Бастауыш және орта мектептерде сыныптар саны тұрақты.</w:t>
      </w:r>
    </w:p>
    <w:p w14:paraId="479DB95F" w14:textId="5B3FEEE1" w:rsidR="00475552" w:rsidRPr="004D4E4B" w:rsidRDefault="00475552"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2. </w:t>
      </w:r>
      <w:r w:rsidRPr="004D4E4B">
        <w:rPr>
          <w:rStyle w:val="af3"/>
          <w:rFonts w:ascii="Times New Roman" w:hAnsi="Times New Roman" w:cs="Times New Roman"/>
          <w:b/>
          <w:bCs/>
          <w:color w:val="auto"/>
          <w:sz w:val="28"/>
          <w:szCs w:val="28"/>
        </w:rPr>
        <w:t xml:space="preserve">Жалпы саны </w:t>
      </w:r>
      <w:r w:rsidR="0017083B" w:rsidRPr="004D4E4B">
        <w:rPr>
          <w:rStyle w:val="af3"/>
          <w:rFonts w:ascii="Times New Roman" w:hAnsi="Times New Roman" w:cs="Times New Roman"/>
          <w:b/>
          <w:bCs/>
          <w:color w:val="auto"/>
          <w:sz w:val="28"/>
          <w:szCs w:val="28"/>
        </w:rPr>
        <w:t>оқушылар</w:t>
      </w:r>
      <w:r w:rsidRPr="004D4E4B">
        <w:rPr>
          <w:rStyle w:val="af3"/>
          <w:rFonts w:ascii="Times New Roman" w:hAnsi="Times New Roman" w:cs="Times New Roman"/>
          <w:b/>
          <w:bCs/>
          <w:color w:val="auto"/>
          <w:sz w:val="28"/>
          <w:szCs w:val="28"/>
        </w:rPr>
        <w:t xml:space="preserve"> </w:t>
      </w:r>
      <w:r w:rsidRPr="004D4E4B">
        <w:rPr>
          <w:rFonts w:ascii="Times New Roman" w:hAnsi="Times New Roman" w:cs="Times New Roman"/>
          <w:color w:val="auto"/>
          <w:sz w:val="28"/>
          <w:szCs w:val="28"/>
        </w:rPr>
        <w:t>:</w:t>
      </w:r>
    </w:p>
    <w:p w14:paraId="08DD5F10" w14:textId="24C288F5" w:rsidR="00475552" w:rsidRPr="004D4E4B" w:rsidRDefault="00475552" w:rsidP="00BA26C1">
      <w:pPr>
        <w:pStyle w:val="a3"/>
        <w:numPr>
          <w:ilvl w:val="0"/>
          <w:numId w:val="160"/>
        </w:numPr>
        <w:spacing w:before="0" w:beforeAutospacing="0" w:after="0" w:afterAutospacing="0"/>
        <w:rPr>
          <w:sz w:val="28"/>
          <w:szCs w:val="28"/>
        </w:rPr>
      </w:pPr>
      <w:r w:rsidRPr="004D4E4B">
        <w:rPr>
          <w:sz w:val="28"/>
          <w:szCs w:val="28"/>
        </w:rPr>
        <w:t xml:space="preserve">Оқушылардың жалпы саны 194 </w:t>
      </w:r>
      <w:r w:rsidR="0017083B" w:rsidRPr="004D4E4B">
        <w:rPr>
          <w:sz w:val="28"/>
          <w:szCs w:val="28"/>
        </w:rPr>
        <w:t>оқушыға</w:t>
      </w:r>
      <w:r w:rsidRPr="004D4E4B">
        <w:rPr>
          <w:sz w:val="28"/>
          <w:szCs w:val="28"/>
        </w:rPr>
        <w:t xml:space="preserve"> (1447-ден 1253-ке) </w:t>
      </w:r>
      <w:r w:rsidRPr="004D4E4B">
        <w:rPr>
          <w:rStyle w:val="af3"/>
          <w:rFonts w:eastAsiaTheme="majorEastAsia"/>
          <w:sz w:val="28"/>
          <w:szCs w:val="28"/>
        </w:rPr>
        <w:t>азайды .</w:t>
      </w:r>
    </w:p>
    <w:p w14:paraId="2F948B5B" w14:textId="77777777" w:rsidR="00475552" w:rsidRPr="004D4E4B" w:rsidRDefault="00475552" w:rsidP="00BA26C1">
      <w:pPr>
        <w:pStyle w:val="a3"/>
        <w:numPr>
          <w:ilvl w:val="0"/>
          <w:numId w:val="160"/>
        </w:numPr>
        <w:spacing w:before="0" w:beforeAutospacing="0" w:after="0" w:afterAutospacing="0"/>
        <w:rPr>
          <w:sz w:val="28"/>
          <w:szCs w:val="28"/>
        </w:rPr>
      </w:pPr>
      <w:r w:rsidRPr="004D4E4B">
        <w:rPr>
          <w:sz w:val="28"/>
          <w:szCs w:val="28"/>
        </w:rPr>
        <w:lastRenderedPageBreak/>
        <w:t>Негізгі себептері:</w:t>
      </w:r>
    </w:p>
    <w:p w14:paraId="70B2F1C8" w14:textId="77777777" w:rsidR="00475552" w:rsidRPr="004D4E4B" w:rsidRDefault="00475552" w:rsidP="00BA26C1">
      <w:pPr>
        <w:pStyle w:val="a3"/>
        <w:numPr>
          <w:ilvl w:val="1"/>
          <w:numId w:val="160"/>
        </w:numPr>
        <w:spacing w:before="0" w:beforeAutospacing="0" w:after="0" w:afterAutospacing="0"/>
        <w:rPr>
          <w:sz w:val="28"/>
          <w:szCs w:val="28"/>
        </w:rPr>
      </w:pPr>
      <w:r w:rsidRPr="004D4E4B">
        <w:rPr>
          <w:sz w:val="28"/>
          <w:szCs w:val="28"/>
        </w:rPr>
        <w:t xml:space="preserve">Ең көп төмендеу </w:t>
      </w:r>
      <w:r w:rsidRPr="004D4E4B">
        <w:rPr>
          <w:rStyle w:val="af3"/>
          <w:rFonts w:eastAsiaTheme="majorEastAsia"/>
          <w:sz w:val="28"/>
          <w:szCs w:val="28"/>
        </w:rPr>
        <w:t xml:space="preserve">бастауыш мектепте болды </w:t>
      </w:r>
      <w:r w:rsidRPr="004D4E4B">
        <w:rPr>
          <w:sz w:val="28"/>
          <w:szCs w:val="28"/>
        </w:rPr>
        <w:t>: 654-тен 543-ке (-111).</w:t>
      </w:r>
    </w:p>
    <w:p w14:paraId="1BF269B0" w14:textId="77777777" w:rsidR="00475552" w:rsidRPr="004D4E4B" w:rsidRDefault="00475552" w:rsidP="00BA26C1">
      <w:pPr>
        <w:pStyle w:val="a3"/>
        <w:numPr>
          <w:ilvl w:val="1"/>
          <w:numId w:val="160"/>
        </w:numPr>
        <w:spacing w:before="0" w:beforeAutospacing="0" w:after="0" w:afterAutospacing="0"/>
        <w:rPr>
          <w:sz w:val="28"/>
          <w:szCs w:val="28"/>
        </w:rPr>
      </w:pPr>
      <w:r w:rsidRPr="004D4E4B">
        <w:rPr>
          <w:rStyle w:val="af3"/>
          <w:rFonts w:eastAsiaTheme="majorEastAsia"/>
          <w:sz w:val="28"/>
          <w:szCs w:val="28"/>
        </w:rPr>
        <w:t xml:space="preserve">Негізгі мектепте </w:t>
      </w:r>
      <w:r w:rsidRPr="004D4E4B">
        <w:rPr>
          <w:sz w:val="28"/>
          <w:szCs w:val="28"/>
        </w:rPr>
        <w:t>: 723-тен 641-ге дейін (-82).</w:t>
      </w:r>
    </w:p>
    <w:p w14:paraId="3DCD4B4C" w14:textId="77777777" w:rsidR="00475552" w:rsidRPr="004D4E4B" w:rsidRDefault="00475552" w:rsidP="00BA26C1">
      <w:pPr>
        <w:pStyle w:val="a3"/>
        <w:numPr>
          <w:ilvl w:val="1"/>
          <w:numId w:val="160"/>
        </w:numPr>
        <w:spacing w:before="0" w:beforeAutospacing="0" w:after="0" w:afterAutospacing="0"/>
        <w:rPr>
          <w:sz w:val="28"/>
          <w:szCs w:val="28"/>
        </w:rPr>
      </w:pPr>
      <w:r w:rsidRPr="004D4E4B">
        <w:rPr>
          <w:sz w:val="28"/>
          <w:szCs w:val="28"/>
        </w:rPr>
        <w:t>Орташа алғанда шамалы төмендеу байқалады (-1 адам).</w:t>
      </w:r>
    </w:p>
    <w:p w14:paraId="07CE6B98" w14:textId="47263A3A" w:rsidR="00475552" w:rsidRPr="004D4E4B" w:rsidRDefault="00475552"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3. </w:t>
      </w:r>
      <w:r w:rsidRPr="004D4E4B">
        <w:rPr>
          <w:rStyle w:val="af3"/>
          <w:rFonts w:ascii="Times New Roman" w:hAnsi="Times New Roman" w:cs="Times New Roman"/>
          <w:b/>
          <w:bCs/>
          <w:color w:val="auto"/>
          <w:sz w:val="28"/>
          <w:szCs w:val="28"/>
        </w:rPr>
        <w:t>Арнайы сыныптар (</w:t>
      </w:r>
      <w:r w:rsidR="0017083B" w:rsidRPr="004D4E4B">
        <w:rPr>
          <w:rStyle w:val="af3"/>
          <w:rFonts w:ascii="Times New Roman" w:hAnsi="Times New Roman" w:cs="Times New Roman"/>
          <w:b/>
          <w:bCs/>
          <w:color w:val="auto"/>
          <w:sz w:val="28"/>
          <w:szCs w:val="28"/>
          <w:lang w:val="kk-KZ"/>
        </w:rPr>
        <w:t>ПДК</w:t>
      </w:r>
      <w:r w:rsidRPr="004D4E4B">
        <w:rPr>
          <w:rStyle w:val="af3"/>
          <w:rFonts w:ascii="Times New Roman" w:hAnsi="Times New Roman" w:cs="Times New Roman"/>
          <w:b/>
          <w:bCs/>
          <w:color w:val="auto"/>
          <w:sz w:val="28"/>
          <w:szCs w:val="28"/>
        </w:rPr>
        <w:t xml:space="preserve">) </w:t>
      </w:r>
      <w:r w:rsidRPr="004D4E4B">
        <w:rPr>
          <w:rFonts w:ascii="Times New Roman" w:hAnsi="Times New Roman" w:cs="Times New Roman"/>
          <w:color w:val="auto"/>
          <w:sz w:val="28"/>
          <w:szCs w:val="28"/>
        </w:rPr>
        <w:t>:</w:t>
      </w:r>
    </w:p>
    <w:p w14:paraId="1502568D" w14:textId="77777777" w:rsidR="00475552" w:rsidRPr="004D4E4B" w:rsidRDefault="00475552" w:rsidP="00BA26C1">
      <w:pPr>
        <w:pStyle w:val="a3"/>
        <w:numPr>
          <w:ilvl w:val="0"/>
          <w:numId w:val="161"/>
        </w:numPr>
        <w:spacing w:before="0" w:beforeAutospacing="0" w:after="0" w:afterAutospacing="0"/>
        <w:rPr>
          <w:sz w:val="28"/>
          <w:szCs w:val="28"/>
        </w:rPr>
      </w:pPr>
      <w:r w:rsidRPr="004D4E4B">
        <w:rPr>
          <w:sz w:val="28"/>
          <w:szCs w:val="28"/>
        </w:rPr>
        <w:t xml:space="preserve">Олардың саны </w:t>
      </w:r>
      <w:r w:rsidRPr="004D4E4B">
        <w:rPr>
          <w:rStyle w:val="af3"/>
          <w:rFonts w:eastAsiaTheme="majorEastAsia"/>
          <w:sz w:val="28"/>
          <w:szCs w:val="28"/>
        </w:rPr>
        <w:t xml:space="preserve">екі есе қысқарды </w:t>
      </w:r>
      <w:r w:rsidRPr="004D4E4B">
        <w:rPr>
          <w:sz w:val="28"/>
          <w:szCs w:val="28"/>
        </w:rPr>
        <w:t>- 4-тен 2-ге дейін.</w:t>
      </w:r>
    </w:p>
    <w:p w14:paraId="15BF18C5" w14:textId="77777777" w:rsidR="00475552" w:rsidRPr="004D4E4B" w:rsidRDefault="00475552" w:rsidP="00BA26C1">
      <w:pPr>
        <w:pStyle w:val="a3"/>
        <w:numPr>
          <w:ilvl w:val="0"/>
          <w:numId w:val="161"/>
        </w:numPr>
        <w:spacing w:before="0" w:beforeAutospacing="0" w:after="0" w:afterAutospacing="0"/>
        <w:rPr>
          <w:sz w:val="28"/>
          <w:szCs w:val="28"/>
        </w:rPr>
      </w:pPr>
      <w:r w:rsidRPr="004D4E4B">
        <w:rPr>
          <w:sz w:val="28"/>
          <w:szCs w:val="28"/>
        </w:rPr>
        <w:t xml:space="preserve">Сәйкесінше, арнайы сыныптардағы оқушылар саны </w:t>
      </w:r>
      <w:r w:rsidRPr="004D4E4B">
        <w:rPr>
          <w:rStyle w:val="af3"/>
          <w:rFonts w:eastAsiaTheme="majorEastAsia"/>
          <w:sz w:val="28"/>
          <w:szCs w:val="28"/>
        </w:rPr>
        <w:t xml:space="preserve">46-дан 19-ға </w:t>
      </w:r>
      <w:r w:rsidRPr="004D4E4B">
        <w:rPr>
          <w:sz w:val="28"/>
          <w:szCs w:val="28"/>
        </w:rPr>
        <w:t>(−58,7%) азайды.</w:t>
      </w:r>
    </w:p>
    <w:p w14:paraId="5F260439" w14:textId="16FA7AEA" w:rsidR="00475552" w:rsidRPr="004D4E4B" w:rsidRDefault="00475552" w:rsidP="00BA26C1">
      <w:pPr>
        <w:pStyle w:val="a3"/>
        <w:numPr>
          <w:ilvl w:val="0"/>
          <w:numId w:val="161"/>
        </w:numPr>
        <w:spacing w:before="0" w:beforeAutospacing="0" w:after="0" w:afterAutospacing="0"/>
        <w:rPr>
          <w:sz w:val="28"/>
          <w:szCs w:val="28"/>
        </w:rPr>
      </w:pPr>
      <w:r w:rsidRPr="004D4E4B">
        <w:rPr>
          <w:sz w:val="28"/>
          <w:szCs w:val="28"/>
        </w:rPr>
        <w:t>Бұл ерекше білім беру қажеттіліктері бар балаларды жалпы сыныптарға біріктірумен байланысты.</w:t>
      </w:r>
    </w:p>
    <w:p w14:paraId="507CE38F" w14:textId="77777777" w:rsidR="00475552" w:rsidRPr="004D4E4B" w:rsidRDefault="00475552"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4. </w:t>
      </w:r>
      <w:r w:rsidRPr="004D4E4B">
        <w:rPr>
          <w:rStyle w:val="af3"/>
          <w:rFonts w:ascii="Times New Roman" w:hAnsi="Times New Roman" w:cs="Times New Roman"/>
          <w:b/>
          <w:bCs/>
          <w:color w:val="auto"/>
          <w:sz w:val="28"/>
          <w:szCs w:val="28"/>
        </w:rPr>
        <w:t xml:space="preserve">Жалпы білім беру сыныптары мен сыйымдылығы </w:t>
      </w:r>
      <w:r w:rsidRPr="004D4E4B">
        <w:rPr>
          <w:rFonts w:ascii="Times New Roman" w:hAnsi="Times New Roman" w:cs="Times New Roman"/>
          <w:color w:val="auto"/>
          <w:sz w:val="28"/>
          <w:szCs w:val="28"/>
        </w:rPr>
        <w:t>:</w:t>
      </w:r>
    </w:p>
    <w:p w14:paraId="6232D185" w14:textId="77777777" w:rsidR="00475552" w:rsidRPr="004D4E4B" w:rsidRDefault="00475552" w:rsidP="00BA26C1">
      <w:pPr>
        <w:pStyle w:val="a3"/>
        <w:numPr>
          <w:ilvl w:val="0"/>
          <w:numId w:val="162"/>
        </w:numPr>
        <w:spacing w:before="0" w:beforeAutospacing="0" w:after="0" w:afterAutospacing="0"/>
        <w:rPr>
          <w:sz w:val="28"/>
          <w:szCs w:val="28"/>
        </w:rPr>
      </w:pPr>
      <w:r w:rsidRPr="004D4E4B">
        <w:rPr>
          <w:sz w:val="28"/>
          <w:szCs w:val="28"/>
        </w:rPr>
        <w:t xml:space="preserve">Жалпы білім беретін сыныптар саны </w:t>
      </w:r>
      <w:r w:rsidRPr="004D4E4B">
        <w:rPr>
          <w:rStyle w:val="af3"/>
          <w:rFonts w:eastAsiaTheme="majorEastAsia"/>
          <w:sz w:val="28"/>
          <w:szCs w:val="28"/>
        </w:rPr>
        <w:t xml:space="preserve">тұрақты болып қалды </w:t>
      </w:r>
      <w:r w:rsidRPr="004D4E4B">
        <w:rPr>
          <w:sz w:val="28"/>
          <w:szCs w:val="28"/>
        </w:rPr>
        <w:t>– 48.</w:t>
      </w:r>
    </w:p>
    <w:p w14:paraId="529CBCB9" w14:textId="30874EA9" w:rsidR="00475552" w:rsidRPr="004D4E4B" w:rsidRDefault="00475552" w:rsidP="00BA26C1">
      <w:pPr>
        <w:pStyle w:val="a3"/>
        <w:numPr>
          <w:ilvl w:val="0"/>
          <w:numId w:val="162"/>
        </w:numPr>
        <w:spacing w:before="0" w:beforeAutospacing="0" w:after="0" w:afterAutospacing="0"/>
        <w:rPr>
          <w:sz w:val="28"/>
          <w:szCs w:val="28"/>
        </w:rPr>
      </w:pPr>
      <w:r w:rsidRPr="004D4E4B">
        <w:rPr>
          <w:sz w:val="28"/>
          <w:szCs w:val="28"/>
        </w:rPr>
        <w:t xml:space="preserve">Оларда оқитын </w:t>
      </w:r>
      <w:r w:rsidR="0017083B" w:rsidRPr="004D4E4B">
        <w:rPr>
          <w:sz w:val="28"/>
          <w:szCs w:val="28"/>
        </w:rPr>
        <w:t xml:space="preserve">оқушылар </w:t>
      </w:r>
      <w:r w:rsidRPr="004D4E4B">
        <w:rPr>
          <w:sz w:val="28"/>
          <w:szCs w:val="28"/>
        </w:rPr>
        <w:t xml:space="preserve"> саны </w:t>
      </w:r>
      <w:r w:rsidRPr="004D4E4B">
        <w:rPr>
          <w:rStyle w:val="af3"/>
          <w:rFonts w:eastAsiaTheme="majorEastAsia"/>
          <w:sz w:val="28"/>
          <w:szCs w:val="28"/>
        </w:rPr>
        <w:t xml:space="preserve">1401-ден 1234-ке </w:t>
      </w:r>
      <w:r w:rsidRPr="004D4E4B">
        <w:rPr>
          <w:sz w:val="28"/>
          <w:szCs w:val="28"/>
        </w:rPr>
        <w:t>(-167 адам) азайды.</w:t>
      </w:r>
    </w:p>
    <w:p w14:paraId="6200E424" w14:textId="37B27276" w:rsidR="00475552" w:rsidRPr="004D4E4B" w:rsidRDefault="00475552"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5. </w:t>
      </w:r>
      <w:r w:rsidRPr="004D4E4B">
        <w:rPr>
          <w:rStyle w:val="af3"/>
          <w:rFonts w:ascii="Times New Roman" w:hAnsi="Times New Roman" w:cs="Times New Roman"/>
          <w:b/>
          <w:bCs/>
          <w:color w:val="auto"/>
          <w:sz w:val="28"/>
          <w:szCs w:val="28"/>
        </w:rPr>
        <w:t>Ерекше білім беру қажеттіліктері бар балалар (</w:t>
      </w:r>
      <w:r w:rsidR="0017083B" w:rsidRPr="004D4E4B">
        <w:rPr>
          <w:rStyle w:val="af3"/>
          <w:rFonts w:ascii="Times New Roman" w:hAnsi="Times New Roman" w:cs="Times New Roman"/>
          <w:b/>
          <w:bCs/>
          <w:color w:val="auto"/>
          <w:sz w:val="28"/>
          <w:szCs w:val="28"/>
          <w:lang w:val="kk-KZ"/>
        </w:rPr>
        <w:t>ЕБҚ</w:t>
      </w:r>
      <w:r w:rsidRPr="004D4E4B">
        <w:rPr>
          <w:rStyle w:val="af3"/>
          <w:rFonts w:ascii="Times New Roman" w:hAnsi="Times New Roman" w:cs="Times New Roman"/>
          <w:b/>
          <w:bCs/>
          <w:color w:val="auto"/>
          <w:sz w:val="28"/>
          <w:szCs w:val="28"/>
        </w:rPr>
        <w:t xml:space="preserve">) </w:t>
      </w:r>
      <w:r w:rsidRPr="004D4E4B">
        <w:rPr>
          <w:rFonts w:ascii="Times New Roman" w:hAnsi="Times New Roman" w:cs="Times New Roman"/>
          <w:color w:val="auto"/>
          <w:sz w:val="28"/>
          <w:szCs w:val="28"/>
        </w:rPr>
        <w:t>:</w:t>
      </w:r>
    </w:p>
    <w:p w14:paraId="573D183C" w14:textId="77777777" w:rsidR="00475552" w:rsidRPr="004D4E4B" w:rsidRDefault="00475552" w:rsidP="00BA26C1">
      <w:pPr>
        <w:pStyle w:val="a3"/>
        <w:numPr>
          <w:ilvl w:val="0"/>
          <w:numId w:val="163"/>
        </w:numPr>
        <w:spacing w:before="0" w:beforeAutospacing="0" w:after="0" w:afterAutospacing="0"/>
        <w:rPr>
          <w:sz w:val="28"/>
          <w:szCs w:val="28"/>
        </w:rPr>
      </w:pPr>
      <w:r w:rsidRPr="004D4E4B">
        <w:rPr>
          <w:sz w:val="28"/>
          <w:szCs w:val="28"/>
        </w:rPr>
        <w:t xml:space="preserve">Олардың саны 19- дан </w:t>
      </w:r>
      <w:r w:rsidRPr="004D4E4B">
        <w:rPr>
          <w:rStyle w:val="af3"/>
          <w:rFonts w:eastAsiaTheme="majorEastAsia"/>
          <w:sz w:val="28"/>
          <w:szCs w:val="28"/>
        </w:rPr>
        <w:t xml:space="preserve">29-ға </w:t>
      </w:r>
      <w:r w:rsidRPr="004D4E4B">
        <w:rPr>
          <w:sz w:val="28"/>
          <w:szCs w:val="28"/>
        </w:rPr>
        <w:t xml:space="preserve">(+52,6%) </w:t>
      </w:r>
      <w:r w:rsidRPr="004D4E4B">
        <w:rPr>
          <w:rStyle w:val="af3"/>
          <w:rFonts w:eastAsiaTheme="majorEastAsia"/>
          <w:sz w:val="28"/>
          <w:szCs w:val="28"/>
        </w:rPr>
        <w:t>өсті .</w:t>
      </w:r>
    </w:p>
    <w:p w14:paraId="5DD7A9DC" w14:textId="292CE9A1" w:rsidR="00475552" w:rsidRPr="004D4E4B" w:rsidRDefault="00475552" w:rsidP="00BA26C1">
      <w:pPr>
        <w:pStyle w:val="a3"/>
        <w:numPr>
          <w:ilvl w:val="0"/>
          <w:numId w:val="163"/>
        </w:numPr>
        <w:spacing w:before="0" w:beforeAutospacing="0" w:after="0" w:afterAutospacing="0"/>
        <w:rPr>
          <w:sz w:val="28"/>
          <w:szCs w:val="28"/>
        </w:rPr>
      </w:pPr>
      <w:r w:rsidRPr="004D4E4B">
        <w:rPr>
          <w:rStyle w:val="af3"/>
          <w:rFonts w:eastAsiaTheme="majorEastAsia"/>
          <w:sz w:val="28"/>
          <w:szCs w:val="28"/>
        </w:rPr>
        <w:t xml:space="preserve">негізгі мектепте </w:t>
      </w:r>
      <w:r w:rsidRPr="004D4E4B">
        <w:rPr>
          <w:sz w:val="28"/>
          <w:szCs w:val="28"/>
        </w:rPr>
        <w:t>өсу байқалады : 2-ден 27 балаға дейін.</w:t>
      </w:r>
    </w:p>
    <w:p w14:paraId="359C44A0" w14:textId="77777777" w:rsidR="00475552" w:rsidRPr="004D4E4B" w:rsidRDefault="00475552" w:rsidP="00BA26C1">
      <w:pPr>
        <w:pStyle w:val="a3"/>
        <w:numPr>
          <w:ilvl w:val="0"/>
          <w:numId w:val="163"/>
        </w:numPr>
        <w:spacing w:before="0" w:beforeAutospacing="0" w:after="0" w:afterAutospacing="0"/>
        <w:rPr>
          <w:sz w:val="28"/>
          <w:szCs w:val="28"/>
        </w:rPr>
      </w:pPr>
      <w:r w:rsidRPr="004D4E4B">
        <w:rPr>
          <w:sz w:val="28"/>
          <w:szCs w:val="28"/>
        </w:rPr>
        <w:t>Бұл инклюзивті көзқарастың өсуін және қолдауды арттыру қажеттілігін көрсетуі мүмкін.</w:t>
      </w:r>
    </w:p>
    <w:p w14:paraId="1D4908C1" w14:textId="53DDE119" w:rsidR="00475552" w:rsidRPr="004D4E4B" w:rsidRDefault="00475552"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eastAsiaTheme="majorEastAsia" w:hAnsi="Times New Roman"/>
          <w:b/>
          <w:bCs/>
          <w:sz w:val="28"/>
          <w:szCs w:val="28"/>
        </w:rPr>
        <w:t>Қорытындылар мен ұсыныстар</w:t>
      </w:r>
      <w:r w:rsidRPr="004D4E4B">
        <w:rPr>
          <w:rFonts w:ascii="Times New Roman" w:hAnsi="Times New Roman"/>
          <w:sz w:val="28"/>
          <w:szCs w:val="28"/>
        </w:rPr>
        <w:t>:</w:t>
      </w:r>
    </w:p>
    <w:p w14:paraId="15E19AEC" w14:textId="5876B996" w:rsidR="00475552" w:rsidRPr="004D4E4B" w:rsidRDefault="00475552" w:rsidP="00BA26C1">
      <w:pPr>
        <w:pStyle w:val="a3"/>
        <w:numPr>
          <w:ilvl w:val="0"/>
          <w:numId w:val="164"/>
        </w:numPr>
        <w:spacing w:before="0" w:beforeAutospacing="0" w:after="0" w:afterAutospacing="0"/>
        <w:rPr>
          <w:sz w:val="28"/>
          <w:szCs w:val="28"/>
        </w:rPr>
      </w:pPr>
      <w:r w:rsidRPr="004D4E4B">
        <w:rPr>
          <w:sz w:val="28"/>
          <w:szCs w:val="28"/>
        </w:rPr>
        <w:t xml:space="preserve"> </w:t>
      </w:r>
      <w:r w:rsidRPr="004D4E4B">
        <w:rPr>
          <w:rStyle w:val="af3"/>
          <w:rFonts w:eastAsiaTheme="majorEastAsia"/>
          <w:sz w:val="28"/>
          <w:szCs w:val="28"/>
        </w:rPr>
        <w:t xml:space="preserve">Оқушылар санының жалпы төмендеуі </w:t>
      </w:r>
      <w:r w:rsidRPr="004D4E4B">
        <w:rPr>
          <w:sz w:val="28"/>
          <w:szCs w:val="28"/>
        </w:rPr>
        <w:t xml:space="preserve">себептерге назар аударуды талап етеді - мүмкін </w:t>
      </w:r>
      <w:r w:rsidR="00207600" w:rsidRPr="004D4E4B">
        <w:rPr>
          <w:sz w:val="28"/>
          <w:szCs w:val="28"/>
        </w:rPr>
        <w:t>демография</w:t>
      </w:r>
      <w:r w:rsidRPr="004D4E4B">
        <w:rPr>
          <w:sz w:val="28"/>
          <w:szCs w:val="28"/>
        </w:rPr>
        <w:t>, көші-қон немесе басқа мектептерге кету.</w:t>
      </w:r>
    </w:p>
    <w:p w14:paraId="0B011C2A" w14:textId="31BFE36E" w:rsidR="00475552" w:rsidRPr="004D4E4B" w:rsidRDefault="00475552" w:rsidP="00BA26C1">
      <w:pPr>
        <w:pStyle w:val="a3"/>
        <w:numPr>
          <w:ilvl w:val="0"/>
          <w:numId w:val="164"/>
        </w:numPr>
        <w:spacing w:before="0" w:beforeAutospacing="0" w:after="0" w:afterAutospacing="0"/>
        <w:rPr>
          <w:sz w:val="28"/>
          <w:szCs w:val="28"/>
        </w:rPr>
      </w:pPr>
      <w:r w:rsidRPr="004D4E4B">
        <w:rPr>
          <w:rStyle w:val="af3"/>
          <w:rFonts w:eastAsiaTheme="majorEastAsia"/>
          <w:sz w:val="28"/>
          <w:szCs w:val="28"/>
        </w:rPr>
        <w:t xml:space="preserve">Арнайы сыныптар санының қысқаруы </w:t>
      </w:r>
      <w:r w:rsidRPr="004D4E4B">
        <w:rPr>
          <w:sz w:val="28"/>
          <w:szCs w:val="28"/>
        </w:rPr>
        <w:t>және ерекше білім беруді қажет ететін балалар санының бір мезгілде артуы инклюзивті үлгіге көшуді көрсетеді. Мектеп қолдауды күшейтуі керек:</w:t>
      </w:r>
    </w:p>
    <w:p w14:paraId="44A23539" w14:textId="77777777" w:rsidR="00475552" w:rsidRPr="004D4E4B" w:rsidRDefault="00475552" w:rsidP="00BA26C1">
      <w:pPr>
        <w:pStyle w:val="a3"/>
        <w:numPr>
          <w:ilvl w:val="1"/>
          <w:numId w:val="164"/>
        </w:numPr>
        <w:spacing w:before="0" w:beforeAutospacing="0" w:after="0" w:afterAutospacing="0"/>
        <w:rPr>
          <w:sz w:val="28"/>
          <w:szCs w:val="28"/>
        </w:rPr>
      </w:pPr>
      <w:r w:rsidRPr="004D4E4B">
        <w:rPr>
          <w:sz w:val="28"/>
          <w:szCs w:val="28"/>
        </w:rPr>
        <w:t>Психологиялық-педагогикалық қызмет.</w:t>
      </w:r>
    </w:p>
    <w:p w14:paraId="1DE0ADDE" w14:textId="77777777" w:rsidR="00475552" w:rsidRPr="004D4E4B" w:rsidRDefault="00475552" w:rsidP="00BA26C1">
      <w:pPr>
        <w:pStyle w:val="a3"/>
        <w:numPr>
          <w:ilvl w:val="1"/>
          <w:numId w:val="164"/>
        </w:numPr>
        <w:spacing w:before="0" w:beforeAutospacing="0" w:after="0" w:afterAutospacing="0"/>
        <w:rPr>
          <w:sz w:val="28"/>
          <w:szCs w:val="28"/>
        </w:rPr>
      </w:pPr>
      <w:r w:rsidRPr="004D4E4B">
        <w:rPr>
          <w:sz w:val="28"/>
          <w:szCs w:val="28"/>
        </w:rPr>
        <w:t>Бағдарламаларды бейімдеу.</w:t>
      </w:r>
    </w:p>
    <w:p w14:paraId="4F7ACF2D" w14:textId="77777777" w:rsidR="00475552" w:rsidRPr="004D4E4B" w:rsidRDefault="00475552" w:rsidP="00BA26C1">
      <w:pPr>
        <w:pStyle w:val="a3"/>
        <w:numPr>
          <w:ilvl w:val="1"/>
          <w:numId w:val="164"/>
        </w:numPr>
        <w:spacing w:before="0" w:beforeAutospacing="0" w:after="0" w:afterAutospacing="0"/>
        <w:rPr>
          <w:sz w:val="28"/>
          <w:szCs w:val="28"/>
        </w:rPr>
      </w:pPr>
      <w:r w:rsidRPr="004D4E4B">
        <w:rPr>
          <w:sz w:val="28"/>
          <w:szCs w:val="28"/>
        </w:rPr>
        <w:t>Мұғалімдерді қолдау (біліктілікті арттыру).</w:t>
      </w:r>
    </w:p>
    <w:p w14:paraId="356ACDA9" w14:textId="1708A090" w:rsidR="00475552" w:rsidRPr="004D4E4B" w:rsidRDefault="00475552" w:rsidP="00BA26C1">
      <w:pPr>
        <w:pStyle w:val="a3"/>
        <w:numPr>
          <w:ilvl w:val="0"/>
          <w:numId w:val="164"/>
        </w:numPr>
        <w:spacing w:before="0" w:beforeAutospacing="0" w:after="0" w:afterAutospacing="0"/>
        <w:rPr>
          <w:sz w:val="28"/>
          <w:szCs w:val="28"/>
        </w:rPr>
      </w:pPr>
      <w:r w:rsidRPr="004D4E4B">
        <w:rPr>
          <w:sz w:val="28"/>
          <w:szCs w:val="28"/>
        </w:rPr>
        <w:t xml:space="preserve"> </w:t>
      </w:r>
      <w:r w:rsidR="0017083B" w:rsidRPr="004D4E4B">
        <w:rPr>
          <w:sz w:val="28"/>
          <w:szCs w:val="28"/>
        </w:rPr>
        <w:t xml:space="preserve">Контингентінің </w:t>
      </w:r>
      <w:r w:rsidRPr="004D4E4B">
        <w:rPr>
          <w:sz w:val="28"/>
          <w:szCs w:val="28"/>
        </w:rPr>
        <w:t xml:space="preserve"> азаюымен </w:t>
      </w:r>
      <w:r w:rsidRPr="004D4E4B">
        <w:rPr>
          <w:rStyle w:val="af3"/>
          <w:rFonts w:eastAsiaTheme="majorEastAsia"/>
          <w:sz w:val="28"/>
          <w:szCs w:val="28"/>
        </w:rPr>
        <w:t>жалпы білім беретін сыныптар санының тұрақтылығы ресурстарды (оқу жүктемесі, тарифтер) қайта бөлудің себебі болып табылады.</w:t>
      </w:r>
    </w:p>
    <w:p w14:paraId="5D609DD7" w14:textId="59BF4376" w:rsidR="00475552" w:rsidRPr="004D4E4B" w:rsidRDefault="00475552" w:rsidP="00BA26C1">
      <w:pPr>
        <w:pStyle w:val="a3"/>
        <w:numPr>
          <w:ilvl w:val="0"/>
          <w:numId w:val="164"/>
        </w:numPr>
        <w:spacing w:before="0" w:beforeAutospacing="0" w:after="0" w:afterAutospacing="0"/>
        <w:rPr>
          <w:sz w:val="28"/>
          <w:szCs w:val="28"/>
        </w:rPr>
      </w:pPr>
      <w:r w:rsidRPr="004D4E4B">
        <w:rPr>
          <w:sz w:val="28"/>
          <w:szCs w:val="28"/>
        </w:rPr>
        <w:t xml:space="preserve">Шағын аудандағы </w:t>
      </w:r>
      <w:r w:rsidR="00207600" w:rsidRPr="004D4E4B">
        <w:rPr>
          <w:rStyle w:val="af3"/>
          <w:rFonts w:eastAsiaTheme="majorEastAsia"/>
          <w:sz w:val="28"/>
          <w:szCs w:val="28"/>
        </w:rPr>
        <w:t>демография</w:t>
      </w:r>
      <w:r w:rsidRPr="004D4E4B">
        <w:rPr>
          <w:rStyle w:val="af3"/>
          <w:rFonts w:eastAsiaTheme="majorEastAsia"/>
          <w:sz w:val="28"/>
          <w:szCs w:val="28"/>
        </w:rPr>
        <w:t xml:space="preserve">лық өзгерістерге </w:t>
      </w:r>
      <w:r w:rsidRPr="004D4E4B">
        <w:rPr>
          <w:sz w:val="28"/>
          <w:szCs w:val="28"/>
        </w:rPr>
        <w:t xml:space="preserve">тұрақты </w:t>
      </w:r>
      <w:r w:rsidR="00207600" w:rsidRPr="004D4E4B">
        <w:rPr>
          <w:sz w:val="28"/>
          <w:szCs w:val="28"/>
          <w:lang w:val="kk-KZ"/>
        </w:rPr>
        <w:t>м</w:t>
      </w:r>
      <w:r w:rsidR="00207600" w:rsidRPr="004D4E4B">
        <w:rPr>
          <w:sz w:val="28"/>
          <w:szCs w:val="28"/>
        </w:rPr>
        <w:t xml:space="preserve">ониторинг </w:t>
      </w:r>
      <w:r w:rsidRPr="004D4E4B">
        <w:rPr>
          <w:sz w:val="28"/>
          <w:szCs w:val="28"/>
        </w:rPr>
        <w:t>жүргізу ұсынылады .</w:t>
      </w:r>
    </w:p>
    <w:p w14:paraId="5641427D" w14:textId="77777777" w:rsidR="001F2379" w:rsidRPr="004D4E4B" w:rsidRDefault="001F2379" w:rsidP="00DE6E1A">
      <w:pPr>
        <w:spacing w:after="0" w:line="240" w:lineRule="auto"/>
        <w:jc w:val="both"/>
        <w:rPr>
          <w:rFonts w:ascii="Times New Roman" w:hAnsi="Times New Roman" w:cs="Times New Roman"/>
          <w:b/>
          <w:sz w:val="28"/>
          <w:szCs w:val="28"/>
        </w:rPr>
      </w:pPr>
      <w:r w:rsidRPr="004D4E4B">
        <w:rPr>
          <w:rFonts w:ascii="Times New Roman" w:hAnsi="Times New Roman" w:cs="Times New Roman"/>
          <w:b/>
          <w:sz w:val="28"/>
          <w:szCs w:val="28"/>
        </w:rPr>
        <w:t>2) сынып мөлшері туралы ақпарат</w:t>
      </w:r>
    </w:p>
    <w:tbl>
      <w:tblPr>
        <w:tblW w:w="967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1103"/>
        <w:gridCol w:w="1103"/>
        <w:gridCol w:w="1103"/>
        <w:gridCol w:w="1103"/>
        <w:gridCol w:w="1103"/>
        <w:gridCol w:w="1103"/>
        <w:gridCol w:w="1103"/>
        <w:gridCol w:w="1103"/>
      </w:tblGrid>
      <w:tr w:rsidR="00C65302" w:rsidRPr="00DE6E1A" w14:paraId="2D12F2CD" w14:textId="77777777" w:rsidTr="00467F46">
        <w:trPr>
          <w:trHeight w:val="312"/>
        </w:trPr>
        <w:tc>
          <w:tcPr>
            <w:tcW w:w="849" w:type="dxa"/>
            <w:shd w:val="clear" w:color="auto" w:fill="auto"/>
            <w:noWrap/>
            <w:vAlign w:val="center"/>
            <w:hideMark/>
          </w:tcPr>
          <w:p w14:paraId="20A0934C"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p>
        </w:tc>
        <w:tc>
          <w:tcPr>
            <w:tcW w:w="4412" w:type="dxa"/>
            <w:gridSpan w:val="4"/>
            <w:shd w:val="clear" w:color="auto" w:fill="auto"/>
            <w:noWrap/>
            <w:vAlign w:val="center"/>
            <w:hideMark/>
          </w:tcPr>
          <w:p w14:paraId="4B3F94F0"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2023-2024 оқу жылы</w:t>
            </w:r>
          </w:p>
        </w:tc>
        <w:tc>
          <w:tcPr>
            <w:tcW w:w="4412" w:type="dxa"/>
            <w:gridSpan w:val="4"/>
            <w:shd w:val="clear" w:color="auto" w:fill="auto"/>
            <w:noWrap/>
            <w:vAlign w:val="center"/>
            <w:hideMark/>
          </w:tcPr>
          <w:p w14:paraId="61419C38"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2024-2025 оқу жылы</w:t>
            </w:r>
          </w:p>
        </w:tc>
      </w:tr>
      <w:tr w:rsidR="00C65302" w:rsidRPr="00DE6E1A" w14:paraId="0EA8F0D3" w14:textId="77777777" w:rsidTr="00467F46">
        <w:trPr>
          <w:trHeight w:val="312"/>
        </w:trPr>
        <w:tc>
          <w:tcPr>
            <w:tcW w:w="849" w:type="dxa"/>
            <w:shd w:val="clear" w:color="auto" w:fill="auto"/>
            <w:noWrap/>
            <w:vAlign w:val="center"/>
            <w:hideMark/>
          </w:tcPr>
          <w:p w14:paraId="4AF96FE0"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p>
        </w:tc>
        <w:tc>
          <w:tcPr>
            <w:tcW w:w="1103" w:type="dxa"/>
            <w:shd w:val="clear" w:color="auto" w:fill="auto"/>
            <w:noWrap/>
            <w:vAlign w:val="center"/>
            <w:hideMark/>
          </w:tcPr>
          <w:p w14:paraId="5E45B033"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1 тоқсан</w:t>
            </w:r>
          </w:p>
        </w:tc>
        <w:tc>
          <w:tcPr>
            <w:tcW w:w="1103" w:type="dxa"/>
            <w:shd w:val="clear" w:color="auto" w:fill="auto"/>
            <w:noWrap/>
            <w:vAlign w:val="center"/>
            <w:hideMark/>
          </w:tcPr>
          <w:p w14:paraId="32858DD6"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2-тоқсан</w:t>
            </w:r>
          </w:p>
        </w:tc>
        <w:tc>
          <w:tcPr>
            <w:tcW w:w="1103" w:type="dxa"/>
            <w:shd w:val="clear" w:color="auto" w:fill="auto"/>
            <w:noWrap/>
            <w:vAlign w:val="center"/>
            <w:hideMark/>
          </w:tcPr>
          <w:p w14:paraId="489F2781"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3-тоқсан</w:t>
            </w:r>
          </w:p>
        </w:tc>
        <w:tc>
          <w:tcPr>
            <w:tcW w:w="1103" w:type="dxa"/>
            <w:shd w:val="clear" w:color="auto" w:fill="auto"/>
            <w:noWrap/>
            <w:vAlign w:val="center"/>
            <w:hideMark/>
          </w:tcPr>
          <w:p w14:paraId="1CBB54C2"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4-тоқсан</w:t>
            </w:r>
          </w:p>
        </w:tc>
        <w:tc>
          <w:tcPr>
            <w:tcW w:w="1103" w:type="dxa"/>
            <w:shd w:val="clear" w:color="auto" w:fill="auto"/>
            <w:noWrap/>
            <w:vAlign w:val="center"/>
            <w:hideMark/>
          </w:tcPr>
          <w:p w14:paraId="59AF6899"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1 тоқсан</w:t>
            </w:r>
          </w:p>
        </w:tc>
        <w:tc>
          <w:tcPr>
            <w:tcW w:w="1103" w:type="dxa"/>
            <w:shd w:val="clear" w:color="auto" w:fill="auto"/>
            <w:noWrap/>
            <w:vAlign w:val="center"/>
            <w:hideMark/>
          </w:tcPr>
          <w:p w14:paraId="394C926B"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2-тоқсан</w:t>
            </w:r>
          </w:p>
        </w:tc>
        <w:tc>
          <w:tcPr>
            <w:tcW w:w="1103" w:type="dxa"/>
            <w:shd w:val="clear" w:color="auto" w:fill="auto"/>
            <w:noWrap/>
            <w:vAlign w:val="center"/>
            <w:hideMark/>
          </w:tcPr>
          <w:p w14:paraId="4999EEBC"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3-тоқсан</w:t>
            </w:r>
          </w:p>
        </w:tc>
        <w:tc>
          <w:tcPr>
            <w:tcW w:w="1103" w:type="dxa"/>
            <w:vAlign w:val="center"/>
          </w:tcPr>
          <w:p w14:paraId="3168704C"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4-тоқсан</w:t>
            </w:r>
          </w:p>
        </w:tc>
      </w:tr>
      <w:tr w:rsidR="00C65302" w:rsidRPr="00DE6E1A" w14:paraId="6884CC91" w14:textId="77777777" w:rsidTr="00467F46">
        <w:trPr>
          <w:trHeight w:val="312"/>
        </w:trPr>
        <w:tc>
          <w:tcPr>
            <w:tcW w:w="849" w:type="dxa"/>
            <w:shd w:val="clear" w:color="auto" w:fill="auto"/>
            <w:noWrap/>
            <w:vAlign w:val="center"/>
            <w:hideMark/>
          </w:tcPr>
          <w:p w14:paraId="022B80A2"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1-4</w:t>
            </w:r>
          </w:p>
        </w:tc>
        <w:tc>
          <w:tcPr>
            <w:tcW w:w="1103" w:type="dxa"/>
            <w:shd w:val="clear" w:color="auto" w:fill="auto"/>
            <w:noWrap/>
            <w:vAlign w:val="center"/>
            <w:hideMark/>
          </w:tcPr>
          <w:p w14:paraId="59F2803F"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660</w:t>
            </w:r>
          </w:p>
        </w:tc>
        <w:tc>
          <w:tcPr>
            <w:tcW w:w="1103" w:type="dxa"/>
            <w:shd w:val="clear" w:color="auto" w:fill="auto"/>
            <w:noWrap/>
            <w:vAlign w:val="center"/>
            <w:hideMark/>
          </w:tcPr>
          <w:p w14:paraId="472ECFF9"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670</w:t>
            </w:r>
          </w:p>
        </w:tc>
        <w:tc>
          <w:tcPr>
            <w:tcW w:w="1103" w:type="dxa"/>
            <w:shd w:val="clear" w:color="auto" w:fill="auto"/>
            <w:noWrap/>
            <w:vAlign w:val="center"/>
            <w:hideMark/>
          </w:tcPr>
          <w:p w14:paraId="69ED6131"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674</w:t>
            </w:r>
          </w:p>
        </w:tc>
        <w:tc>
          <w:tcPr>
            <w:tcW w:w="1103" w:type="dxa"/>
            <w:shd w:val="clear" w:color="auto" w:fill="auto"/>
            <w:noWrap/>
            <w:vAlign w:val="center"/>
            <w:hideMark/>
          </w:tcPr>
          <w:p w14:paraId="52B6778E" w14:textId="77777777" w:rsidR="001F2379" w:rsidRPr="00DE6E1A" w:rsidRDefault="001F2379" w:rsidP="00DE6E1A">
            <w:pPr>
              <w:spacing w:after="0" w:line="240" w:lineRule="auto"/>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 xml:space="preserve">4 </w:t>
            </w:r>
            <w:r w:rsidRPr="00DE6E1A">
              <w:rPr>
                <w:rFonts w:ascii="Times New Roman" w:hAnsi="Times New Roman" w:cs="Times New Roman"/>
                <w:sz w:val="24"/>
                <w:szCs w:val="24"/>
                <w:lang w:val="en-US"/>
              </w:rPr>
              <w:t>674</w:t>
            </w:r>
          </w:p>
        </w:tc>
        <w:tc>
          <w:tcPr>
            <w:tcW w:w="1103" w:type="dxa"/>
            <w:shd w:val="clear" w:color="auto" w:fill="auto"/>
            <w:noWrap/>
            <w:vAlign w:val="center"/>
            <w:hideMark/>
          </w:tcPr>
          <w:p w14:paraId="3D156BDC"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543</w:t>
            </w:r>
          </w:p>
        </w:tc>
        <w:tc>
          <w:tcPr>
            <w:tcW w:w="1103" w:type="dxa"/>
            <w:shd w:val="clear" w:color="auto" w:fill="auto"/>
            <w:noWrap/>
            <w:vAlign w:val="center"/>
            <w:hideMark/>
          </w:tcPr>
          <w:p w14:paraId="79D7B8A0" w14:textId="77777777" w:rsidR="001F2379" w:rsidRPr="00DE6E1A" w:rsidRDefault="001F2379" w:rsidP="00DE6E1A">
            <w:pPr>
              <w:spacing w:after="0" w:line="240" w:lineRule="auto"/>
              <w:jc w:val="center"/>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540</w:t>
            </w:r>
          </w:p>
        </w:tc>
        <w:tc>
          <w:tcPr>
            <w:tcW w:w="1103" w:type="dxa"/>
            <w:shd w:val="clear" w:color="auto" w:fill="FFFFFF" w:themeFill="background1"/>
            <w:noWrap/>
            <w:vAlign w:val="center"/>
            <w:hideMark/>
          </w:tcPr>
          <w:p w14:paraId="63D2CCEE" w14:textId="77777777" w:rsidR="001F2379" w:rsidRPr="00DE6E1A" w:rsidRDefault="001F2379" w:rsidP="00DE6E1A">
            <w:pPr>
              <w:spacing w:after="0" w:line="240" w:lineRule="auto"/>
              <w:jc w:val="center"/>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534</w:t>
            </w:r>
          </w:p>
        </w:tc>
        <w:tc>
          <w:tcPr>
            <w:tcW w:w="1103" w:type="dxa"/>
            <w:vAlign w:val="center"/>
          </w:tcPr>
          <w:p w14:paraId="290CBB93" w14:textId="77777777" w:rsidR="001F2379" w:rsidRPr="00DE6E1A" w:rsidRDefault="001F2379" w:rsidP="00DE6E1A">
            <w:pPr>
              <w:spacing w:after="0" w:line="240" w:lineRule="auto"/>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536</w:t>
            </w:r>
          </w:p>
        </w:tc>
      </w:tr>
      <w:tr w:rsidR="00C65302" w:rsidRPr="00DE6E1A" w14:paraId="3DD84545" w14:textId="77777777" w:rsidTr="00467F46">
        <w:trPr>
          <w:trHeight w:val="312"/>
        </w:trPr>
        <w:tc>
          <w:tcPr>
            <w:tcW w:w="849" w:type="dxa"/>
            <w:shd w:val="clear" w:color="auto" w:fill="auto"/>
            <w:noWrap/>
            <w:vAlign w:val="center"/>
            <w:hideMark/>
          </w:tcPr>
          <w:p w14:paraId="49A8D288"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5-9</w:t>
            </w:r>
          </w:p>
        </w:tc>
        <w:tc>
          <w:tcPr>
            <w:tcW w:w="1103" w:type="dxa"/>
            <w:shd w:val="clear" w:color="auto" w:fill="auto"/>
            <w:noWrap/>
            <w:vAlign w:val="center"/>
            <w:hideMark/>
          </w:tcPr>
          <w:p w14:paraId="6CA18EE9"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730</w:t>
            </w:r>
          </w:p>
        </w:tc>
        <w:tc>
          <w:tcPr>
            <w:tcW w:w="1103" w:type="dxa"/>
            <w:shd w:val="clear" w:color="auto" w:fill="auto"/>
            <w:noWrap/>
            <w:vAlign w:val="center"/>
            <w:hideMark/>
          </w:tcPr>
          <w:p w14:paraId="0CF462E1"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749</w:t>
            </w:r>
          </w:p>
        </w:tc>
        <w:tc>
          <w:tcPr>
            <w:tcW w:w="1103" w:type="dxa"/>
            <w:shd w:val="clear" w:color="auto" w:fill="auto"/>
            <w:noWrap/>
            <w:vAlign w:val="center"/>
            <w:hideMark/>
          </w:tcPr>
          <w:p w14:paraId="16820A50"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754</w:t>
            </w:r>
          </w:p>
        </w:tc>
        <w:tc>
          <w:tcPr>
            <w:tcW w:w="1103" w:type="dxa"/>
            <w:shd w:val="clear" w:color="auto" w:fill="auto"/>
            <w:noWrap/>
            <w:vAlign w:val="center"/>
            <w:hideMark/>
          </w:tcPr>
          <w:p w14:paraId="15D257DC" w14:textId="77777777" w:rsidR="001F2379" w:rsidRPr="00DE6E1A" w:rsidRDefault="001F2379" w:rsidP="00DE6E1A">
            <w:pPr>
              <w:spacing w:after="0" w:line="240" w:lineRule="auto"/>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752</w:t>
            </w:r>
          </w:p>
        </w:tc>
        <w:tc>
          <w:tcPr>
            <w:tcW w:w="1103" w:type="dxa"/>
            <w:shd w:val="clear" w:color="auto" w:fill="auto"/>
            <w:noWrap/>
            <w:vAlign w:val="center"/>
            <w:hideMark/>
          </w:tcPr>
          <w:p w14:paraId="4181609F"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641</w:t>
            </w:r>
          </w:p>
        </w:tc>
        <w:tc>
          <w:tcPr>
            <w:tcW w:w="1103" w:type="dxa"/>
            <w:shd w:val="clear" w:color="auto" w:fill="auto"/>
            <w:noWrap/>
            <w:vAlign w:val="center"/>
            <w:hideMark/>
          </w:tcPr>
          <w:p w14:paraId="1B649B77" w14:textId="77777777" w:rsidR="001F2379" w:rsidRPr="00DE6E1A" w:rsidRDefault="001F2379" w:rsidP="00DE6E1A">
            <w:pPr>
              <w:spacing w:after="0" w:line="240" w:lineRule="auto"/>
              <w:jc w:val="center"/>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640</w:t>
            </w:r>
          </w:p>
        </w:tc>
        <w:tc>
          <w:tcPr>
            <w:tcW w:w="1103" w:type="dxa"/>
            <w:shd w:val="clear" w:color="auto" w:fill="auto"/>
            <w:noWrap/>
            <w:vAlign w:val="center"/>
            <w:hideMark/>
          </w:tcPr>
          <w:p w14:paraId="7DACE6B0" w14:textId="77777777" w:rsidR="001F2379" w:rsidRPr="00DE6E1A" w:rsidRDefault="001F2379" w:rsidP="00DE6E1A">
            <w:pPr>
              <w:spacing w:after="0" w:line="240" w:lineRule="auto"/>
              <w:jc w:val="center"/>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640</w:t>
            </w:r>
          </w:p>
        </w:tc>
        <w:tc>
          <w:tcPr>
            <w:tcW w:w="1103" w:type="dxa"/>
            <w:vAlign w:val="center"/>
          </w:tcPr>
          <w:p w14:paraId="6D1AF28F" w14:textId="77777777" w:rsidR="001F2379" w:rsidRPr="00DE6E1A" w:rsidRDefault="001F2379" w:rsidP="00DE6E1A">
            <w:pPr>
              <w:spacing w:after="0" w:line="240" w:lineRule="auto"/>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lang w:val="en-US"/>
              </w:rPr>
              <w:t xml:space="preserve">63 </w:t>
            </w:r>
            <w:r w:rsidRPr="00DE6E1A">
              <w:rPr>
                <w:rFonts w:ascii="Times New Roman" w:eastAsia="Times New Roman" w:hAnsi="Times New Roman" w:cs="Times New Roman"/>
                <w:sz w:val="24"/>
                <w:szCs w:val="24"/>
              </w:rPr>
              <w:t>9</w:t>
            </w:r>
          </w:p>
        </w:tc>
      </w:tr>
      <w:tr w:rsidR="00C65302" w:rsidRPr="00DE6E1A" w14:paraId="49CB10A7" w14:textId="77777777" w:rsidTr="00467F46">
        <w:trPr>
          <w:trHeight w:val="312"/>
        </w:trPr>
        <w:tc>
          <w:tcPr>
            <w:tcW w:w="849" w:type="dxa"/>
            <w:shd w:val="clear" w:color="auto" w:fill="auto"/>
            <w:noWrap/>
            <w:vAlign w:val="center"/>
            <w:hideMark/>
          </w:tcPr>
          <w:p w14:paraId="2CE64282"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10-11</w:t>
            </w:r>
          </w:p>
        </w:tc>
        <w:tc>
          <w:tcPr>
            <w:tcW w:w="1103" w:type="dxa"/>
            <w:shd w:val="clear" w:color="auto" w:fill="auto"/>
            <w:noWrap/>
            <w:vAlign w:val="center"/>
            <w:hideMark/>
          </w:tcPr>
          <w:p w14:paraId="189231EC"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70</w:t>
            </w:r>
          </w:p>
        </w:tc>
        <w:tc>
          <w:tcPr>
            <w:tcW w:w="1103" w:type="dxa"/>
            <w:shd w:val="clear" w:color="auto" w:fill="auto"/>
            <w:noWrap/>
            <w:vAlign w:val="center"/>
            <w:hideMark/>
          </w:tcPr>
          <w:p w14:paraId="3B91E328"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71</w:t>
            </w:r>
          </w:p>
        </w:tc>
        <w:tc>
          <w:tcPr>
            <w:tcW w:w="1103" w:type="dxa"/>
            <w:shd w:val="clear" w:color="auto" w:fill="auto"/>
            <w:noWrap/>
            <w:vAlign w:val="center"/>
            <w:hideMark/>
          </w:tcPr>
          <w:p w14:paraId="66C446C0"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71</w:t>
            </w:r>
          </w:p>
        </w:tc>
        <w:tc>
          <w:tcPr>
            <w:tcW w:w="1103" w:type="dxa"/>
            <w:shd w:val="clear" w:color="auto" w:fill="auto"/>
            <w:noWrap/>
            <w:vAlign w:val="center"/>
            <w:hideMark/>
          </w:tcPr>
          <w:p w14:paraId="12DB300F" w14:textId="77777777" w:rsidR="001F2379" w:rsidRPr="00DE6E1A" w:rsidRDefault="001F2379" w:rsidP="00DE6E1A">
            <w:pPr>
              <w:spacing w:after="0" w:line="240" w:lineRule="auto"/>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71</w:t>
            </w:r>
          </w:p>
        </w:tc>
        <w:tc>
          <w:tcPr>
            <w:tcW w:w="1103" w:type="dxa"/>
            <w:shd w:val="clear" w:color="auto" w:fill="auto"/>
            <w:noWrap/>
            <w:vAlign w:val="center"/>
            <w:hideMark/>
          </w:tcPr>
          <w:p w14:paraId="7DCF7009" w14:textId="77777777" w:rsidR="001F2379" w:rsidRPr="00DE6E1A" w:rsidRDefault="001F2379" w:rsidP="00DE6E1A">
            <w:pPr>
              <w:spacing w:after="0" w:line="240" w:lineRule="auto"/>
              <w:jc w:val="center"/>
              <w:rPr>
                <w:rFonts w:ascii="Times New Roman" w:eastAsia="Times New Roman" w:hAnsi="Times New Roman" w:cs="Times New Roman"/>
                <w:sz w:val="24"/>
                <w:szCs w:val="24"/>
              </w:rPr>
            </w:pPr>
            <w:r w:rsidRPr="00DE6E1A">
              <w:rPr>
                <w:rFonts w:ascii="Times New Roman" w:eastAsia="Times New Roman" w:hAnsi="Times New Roman" w:cs="Times New Roman"/>
                <w:sz w:val="24"/>
                <w:szCs w:val="24"/>
              </w:rPr>
              <w:t>69</w:t>
            </w:r>
          </w:p>
        </w:tc>
        <w:tc>
          <w:tcPr>
            <w:tcW w:w="1103" w:type="dxa"/>
            <w:shd w:val="clear" w:color="auto" w:fill="auto"/>
            <w:noWrap/>
            <w:vAlign w:val="center"/>
            <w:hideMark/>
          </w:tcPr>
          <w:p w14:paraId="1A09F924" w14:textId="77777777" w:rsidR="001F2379" w:rsidRPr="00DE6E1A" w:rsidRDefault="001F2379" w:rsidP="00DE6E1A">
            <w:pPr>
              <w:spacing w:after="0" w:line="240" w:lineRule="auto"/>
              <w:jc w:val="center"/>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69</w:t>
            </w:r>
          </w:p>
        </w:tc>
        <w:tc>
          <w:tcPr>
            <w:tcW w:w="1103" w:type="dxa"/>
            <w:shd w:val="clear" w:color="auto" w:fill="auto"/>
            <w:noWrap/>
            <w:vAlign w:val="center"/>
            <w:hideMark/>
          </w:tcPr>
          <w:p w14:paraId="0BA794E6" w14:textId="77777777" w:rsidR="001F2379" w:rsidRPr="00DE6E1A" w:rsidRDefault="001F2379" w:rsidP="00DE6E1A">
            <w:pPr>
              <w:spacing w:after="0" w:line="240" w:lineRule="auto"/>
              <w:jc w:val="center"/>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69</w:t>
            </w:r>
          </w:p>
        </w:tc>
        <w:tc>
          <w:tcPr>
            <w:tcW w:w="1103" w:type="dxa"/>
            <w:vAlign w:val="center"/>
          </w:tcPr>
          <w:p w14:paraId="37080596" w14:textId="77777777" w:rsidR="001F2379" w:rsidRPr="00DE6E1A" w:rsidRDefault="001F2379" w:rsidP="00DE6E1A">
            <w:pPr>
              <w:spacing w:after="0" w:line="240" w:lineRule="auto"/>
              <w:rPr>
                <w:rFonts w:ascii="Times New Roman" w:eastAsia="Times New Roman" w:hAnsi="Times New Roman" w:cs="Times New Roman"/>
                <w:sz w:val="24"/>
                <w:szCs w:val="24"/>
                <w:lang w:val="en-US"/>
              </w:rPr>
            </w:pPr>
            <w:r w:rsidRPr="00DE6E1A">
              <w:rPr>
                <w:rFonts w:ascii="Times New Roman" w:eastAsia="Times New Roman" w:hAnsi="Times New Roman" w:cs="Times New Roman"/>
                <w:sz w:val="24"/>
                <w:szCs w:val="24"/>
                <w:lang w:val="en-US"/>
              </w:rPr>
              <w:t>69</w:t>
            </w:r>
          </w:p>
        </w:tc>
      </w:tr>
      <w:tr w:rsidR="00C65302" w:rsidRPr="00DE6E1A" w14:paraId="1F8433E1" w14:textId="77777777" w:rsidTr="00467F46">
        <w:trPr>
          <w:trHeight w:val="312"/>
        </w:trPr>
        <w:tc>
          <w:tcPr>
            <w:tcW w:w="849" w:type="dxa"/>
            <w:shd w:val="clear" w:color="auto" w:fill="auto"/>
            <w:noWrap/>
            <w:vAlign w:val="center"/>
            <w:hideMark/>
          </w:tcPr>
          <w:p w14:paraId="0E4AA33F" w14:textId="77777777" w:rsidR="001F2379" w:rsidRPr="00DE6E1A" w:rsidRDefault="001F2379" w:rsidP="00DE6E1A">
            <w:pPr>
              <w:spacing w:after="0" w:line="240" w:lineRule="auto"/>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жалпы</w:t>
            </w:r>
          </w:p>
        </w:tc>
        <w:tc>
          <w:tcPr>
            <w:tcW w:w="1103" w:type="dxa"/>
            <w:shd w:val="clear" w:color="auto" w:fill="auto"/>
            <w:noWrap/>
            <w:vAlign w:val="center"/>
            <w:hideMark/>
          </w:tcPr>
          <w:p w14:paraId="606573CA" w14:textId="77777777" w:rsidR="001F2379" w:rsidRPr="00DE6E1A" w:rsidRDefault="001F2379" w:rsidP="00DE6E1A">
            <w:pPr>
              <w:spacing w:after="0" w:line="240" w:lineRule="auto"/>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1460</w:t>
            </w:r>
          </w:p>
        </w:tc>
        <w:tc>
          <w:tcPr>
            <w:tcW w:w="1103" w:type="dxa"/>
            <w:shd w:val="clear" w:color="auto" w:fill="auto"/>
            <w:noWrap/>
            <w:vAlign w:val="center"/>
            <w:hideMark/>
          </w:tcPr>
          <w:p w14:paraId="2F17E64C" w14:textId="77777777" w:rsidR="001F2379" w:rsidRPr="00DE6E1A" w:rsidRDefault="001F2379" w:rsidP="00DE6E1A">
            <w:pPr>
              <w:spacing w:after="0" w:line="240" w:lineRule="auto"/>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1490</w:t>
            </w:r>
          </w:p>
        </w:tc>
        <w:tc>
          <w:tcPr>
            <w:tcW w:w="1103" w:type="dxa"/>
            <w:shd w:val="clear" w:color="auto" w:fill="auto"/>
            <w:noWrap/>
            <w:vAlign w:val="center"/>
            <w:hideMark/>
          </w:tcPr>
          <w:p w14:paraId="42EACA40" w14:textId="77777777" w:rsidR="001F2379" w:rsidRPr="00DE6E1A" w:rsidRDefault="001F2379" w:rsidP="00DE6E1A">
            <w:pPr>
              <w:spacing w:after="0" w:line="240" w:lineRule="auto"/>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1499</w:t>
            </w:r>
          </w:p>
        </w:tc>
        <w:tc>
          <w:tcPr>
            <w:tcW w:w="1103" w:type="dxa"/>
            <w:shd w:val="clear" w:color="auto" w:fill="auto"/>
            <w:noWrap/>
            <w:vAlign w:val="center"/>
            <w:hideMark/>
          </w:tcPr>
          <w:p w14:paraId="445DCE85" w14:textId="77777777" w:rsidR="001F2379" w:rsidRPr="00DE6E1A" w:rsidRDefault="001F2379" w:rsidP="00DE6E1A">
            <w:pPr>
              <w:spacing w:after="0" w:line="240" w:lineRule="auto"/>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1497</w:t>
            </w:r>
          </w:p>
        </w:tc>
        <w:tc>
          <w:tcPr>
            <w:tcW w:w="1103" w:type="dxa"/>
            <w:shd w:val="clear" w:color="auto" w:fill="auto"/>
            <w:noWrap/>
            <w:vAlign w:val="center"/>
            <w:hideMark/>
          </w:tcPr>
          <w:p w14:paraId="5DC892EA" w14:textId="77777777" w:rsidR="001F2379" w:rsidRPr="00DE6E1A" w:rsidRDefault="001F2379" w:rsidP="00DE6E1A">
            <w:pPr>
              <w:spacing w:after="0" w:line="240" w:lineRule="auto"/>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rPr>
              <w:t>1253</w:t>
            </w:r>
          </w:p>
        </w:tc>
        <w:tc>
          <w:tcPr>
            <w:tcW w:w="1103" w:type="dxa"/>
            <w:shd w:val="clear" w:color="auto" w:fill="auto"/>
            <w:noWrap/>
            <w:vAlign w:val="center"/>
            <w:hideMark/>
          </w:tcPr>
          <w:p w14:paraId="72B90999" w14:textId="77777777" w:rsidR="001F2379" w:rsidRPr="00DE6E1A" w:rsidRDefault="001F2379" w:rsidP="00DE6E1A">
            <w:pPr>
              <w:spacing w:after="0" w:line="240" w:lineRule="auto"/>
              <w:jc w:val="center"/>
              <w:rPr>
                <w:rFonts w:ascii="Times New Roman" w:eastAsia="Times New Roman" w:hAnsi="Times New Roman" w:cs="Times New Roman"/>
                <w:b/>
                <w:sz w:val="24"/>
                <w:szCs w:val="24"/>
                <w:lang w:val="en-US"/>
              </w:rPr>
            </w:pPr>
            <w:r w:rsidRPr="00DE6E1A">
              <w:rPr>
                <w:rFonts w:ascii="Times New Roman" w:eastAsia="Times New Roman" w:hAnsi="Times New Roman" w:cs="Times New Roman"/>
                <w:b/>
                <w:sz w:val="24"/>
                <w:szCs w:val="24"/>
                <w:lang w:val="en-US"/>
              </w:rPr>
              <w:t>1249</w:t>
            </w:r>
          </w:p>
        </w:tc>
        <w:tc>
          <w:tcPr>
            <w:tcW w:w="1103" w:type="dxa"/>
            <w:shd w:val="clear" w:color="auto" w:fill="auto"/>
            <w:noWrap/>
            <w:vAlign w:val="center"/>
            <w:hideMark/>
          </w:tcPr>
          <w:p w14:paraId="3FB236AE" w14:textId="77777777" w:rsidR="001F2379" w:rsidRPr="00DE6E1A" w:rsidRDefault="001F2379" w:rsidP="00DE6E1A">
            <w:pPr>
              <w:spacing w:after="0" w:line="240" w:lineRule="auto"/>
              <w:jc w:val="center"/>
              <w:rPr>
                <w:rFonts w:ascii="Times New Roman" w:eastAsia="Times New Roman" w:hAnsi="Times New Roman" w:cs="Times New Roman"/>
                <w:b/>
                <w:sz w:val="24"/>
                <w:szCs w:val="24"/>
                <w:lang w:val="en-US"/>
              </w:rPr>
            </w:pPr>
            <w:r w:rsidRPr="00DE6E1A">
              <w:rPr>
                <w:rFonts w:ascii="Times New Roman" w:eastAsia="Times New Roman" w:hAnsi="Times New Roman" w:cs="Times New Roman"/>
                <w:b/>
                <w:sz w:val="24"/>
                <w:szCs w:val="24"/>
                <w:lang w:val="en-US"/>
              </w:rPr>
              <w:t>1243</w:t>
            </w:r>
          </w:p>
        </w:tc>
        <w:tc>
          <w:tcPr>
            <w:tcW w:w="1103" w:type="dxa"/>
            <w:vAlign w:val="center"/>
          </w:tcPr>
          <w:p w14:paraId="32E8940B" w14:textId="77777777" w:rsidR="001F2379" w:rsidRPr="00DE6E1A" w:rsidRDefault="001F2379" w:rsidP="00DE6E1A">
            <w:pPr>
              <w:spacing w:after="0" w:line="240" w:lineRule="auto"/>
              <w:jc w:val="center"/>
              <w:rPr>
                <w:rFonts w:ascii="Times New Roman" w:eastAsia="Times New Roman" w:hAnsi="Times New Roman" w:cs="Times New Roman"/>
                <w:b/>
                <w:sz w:val="24"/>
                <w:szCs w:val="24"/>
              </w:rPr>
            </w:pPr>
            <w:r w:rsidRPr="00DE6E1A">
              <w:rPr>
                <w:rFonts w:ascii="Times New Roman" w:eastAsia="Times New Roman" w:hAnsi="Times New Roman" w:cs="Times New Roman"/>
                <w:b/>
                <w:sz w:val="24"/>
                <w:szCs w:val="24"/>
                <w:lang w:val="en-US"/>
              </w:rPr>
              <w:t xml:space="preserve">124 </w:t>
            </w:r>
            <w:r w:rsidRPr="00DE6E1A">
              <w:rPr>
                <w:rFonts w:ascii="Times New Roman" w:eastAsia="Times New Roman" w:hAnsi="Times New Roman" w:cs="Times New Roman"/>
                <w:b/>
                <w:sz w:val="24"/>
                <w:szCs w:val="24"/>
              </w:rPr>
              <w:t>4</w:t>
            </w:r>
          </w:p>
        </w:tc>
      </w:tr>
    </w:tbl>
    <w:p w14:paraId="2DC6F5F6" w14:textId="77777777" w:rsidR="001F2379" w:rsidRPr="004D4E4B" w:rsidRDefault="001F2379" w:rsidP="00DE6E1A">
      <w:pPr>
        <w:spacing w:after="0" w:line="240" w:lineRule="auto"/>
        <w:jc w:val="both"/>
        <w:rPr>
          <w:rFonts w:ascii="Times New Roman" w:hAnsi="Times New Roman" w:cs="Times New Roman"/>
          <w:sz w:val="28"/>
          <w:szCs w:val="28"/>
        </w:rPr>
      </w:pPr>
    </w:p>
    <w:p w14:paraId="425FAE8F" w14:textId="77777777" w:rsidR="007E70D6" w:rsidRPr="004D4E4B" w:rsidRDefault="007E70D6"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2023 жылдың қыркүйегінде мектептің орташа толуы 28%, 2024 жылдың қыркүйегінде – 25,1%</w:t>
      </w:r>
    </w:p>
    <w:p w14:paraId="6BB88188" w14:textId="77777777" w:rsidR="007E70D6" w:rsidRPr="004D4E4B" w:rsidRDefault="007E70D6" w:rsidP="00DE6E1A">
      <w:pPr>
        <w:spacing w:after="0" w:line="240" w:lineRule="auto"/>
        <w:jc w:val="both"/>
        <w:rPr>
          <w:rFonts w:ascii="Times New Roman" w:hAnsi="Times New Roman" w:cs="Times New Roman"/>
          <w:b/>
          <w:sz w:val="28"/>
          <w:szCs w:val="28"/>
        </w:rPr>
      </w:pPr>
      <w:r w:rsidRPr="004D4E4B">
        <w:rPr>
          <w:rFonts w:ascii="Times New Roman" w:hAnsi="Times New Roman" w:cs="Times New Roman"/>
          <w:sz w:val="28"/>
          <w:szCs w:val="28"/>
        </w:rPr>
        <w:lastRenderedPageBreak/>
        <w:t>2023-2024 оқу жылының бірінші тоқсаны мен 2024-2025 оқу жылының бірінші тоқсанындағы мәліметтерді салыстыратын болсақ, оқушылар саны 207 оқушыға азайғанын көреміз.</w:t>
      </w:r>
    </w:p>
    <w:p w14:paraId="7597F23D" w14:textId="77777777" w:rsidR="00F220C1" w:rsidRPr="004D4E4B" w:rsidRDefault="00F220C1" w:rsidP="00DE6E1A">
      <w:pPr>
        <w:spacing w:after="0" w:line="240" w:lineRule="auto"/>
        <w:jc w:val="both"/>
        <w:rPr>
          <w:rFonts w:ascii="Times New Roman" w:hAnsi="Times New Roman" w:cs="Times New Roman"/>
          <w:sz w:val="28"/>
          <w:szCs w:val="28"/>
        </w:rPr>
      </w:pPr>
    </w:p>
    <w:p w14:paraId="3EBA758B" w14:textId="77777777" w:rsidR="00F220C1" w:rsidRPr="004D4E4B" w:rsidRDefault="00F220C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Тоқсандар бойынша салыстырмалы талдау</w:t>
      </w:r>
    </w:p>
    <w:p w14:paraId="123C21DA" w14:textId="272BDC5A" w:rsidR="00F220C1" w:rsidRPr="004D4E4B" w:rsidRDefault="00F220C1"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 </w:t>
      </w:r>
      <w:r w:rsidRPr="004D4E4B">
        <w:rPr>
          <w:rStyle w:val="af3"/>
          <w:rFonts w:ascii="Times New Roman" w:hAnsi="Times New Roman" w:cs="Times New Roman"/>
          <w:b/>
          <w:bCs/>
          <w:color w:val="auto"/>
          <w:sz w:val="28"/>
          <w:szCs w:val="28"/>
        </w:rPr>
        <w:t xml:space="preserve">Оқушылардың жалпы саны </w:t>
      </w:r>
      <w:r w:rsidRPr="004D4E4B">
        <w:rPr>
          <w:rFonts w:ascii="Times New Roman" w:hAnsi="Times New Roman" w:cs="Times New Roman"/>
          <w:color w:val="auto"/>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0"/>
        <w:gridCol w:w="905"/>
        <w:gridCol w:w="923"/>
        <w:gridCol w:w="923"/>
        <w:gridCol w:w="938"/>
      </w:tblGrid>
      <w:tr w:rsidR="00C65302" w:rsidRPr="00DE6E1A" w14:paraId="6F434BB6" w14:textId="77777777" w:rsidTr="00F220C1">
        <w:trPr>
          <w:tblHeader/>
          <w:tblCellSpacing w:w="15" w:type="dxa"/>
        </w:trPr>
        <w:tc>
          <w:tcPr>
            <w:tcW w:w="0" w:type="auto"/>
            <w:vAlign w:val="center"/>
            <w:hideMark/>
          </w:tcPr>
          <w:p w14:paraId="27EB5F32" w14:textId="77777777" w:rsidR="00F220C1" w:rsidRPr="00DE6E1A" w:rsidRDefault="00F220C1" w:rsidP="00DE6E1A">
            <w:pPr>
              <w:spacing w:after="0" w:line="240" w:lineRule="auto"/>
              <w:jc w:val="center"/>
              <w:rPr>
                <w:rFonts w:ascii="Times New Roman" w:hAnsi="Times New Roman" w:cs="Times New Roman"/>
                <w:b/>
                <w:bCs/>
              </w:rPr>
            </w:pPr>
            <w:r w:rsidRPr="00DE6E1A">
              <w:rPr>
                <w:rFonts w:ascii="Times New Roman" w:hAnsi="Times New Roman" w:cs="Times New Roman"/>
                <w:b/>
                <w:bCs/>
              </w:rPr>
              <w:t>Оқу жылы</w:t>
            </w:r>
          </w:p>
        </w:tc>
        <w:tc>
          <w:tcPr>
            <w:tcW w:w="0" w:type="auto"/>
            <w:vAlign w:val="center"/>
            <w:hideMark/>
          </w:tcPr>
          <w:p w14:paraId="0BAFC115" w14:textId="77777777" w:rsidR="00F220C1" w:rsidRPr="00DE6E1A" w:rsidRDefault="00F220C1" w:rsidP="00DE6E1A">
            <w:pPr>
              <w:spacing w:after="0" w:line="240" w:lineRule="auto"/>
              <w:jc w:val="center"/>
              <w:rPr>
                <w:rFonts w:ascii="Times New Roman" w:hAnsi="Times New Roman" w:cs="Times New Roman"/>
                <w:b/>
                <w:bCs/>
              </w:rPr>
            </w:pPr>
            <w:r w:rsidRPr="00DE6E1A">
              <w:rPr>
                <w:rFonts w:ascii="Times New Roman" w:hAnsi="Times New Roman" w:cs="Times New Roman"/>
                <w:b/>
                <w:bCs/>
              </w:rPr>
              <w:t>1 тоқсан</w:t>
            </w:r>
          </w:p>
        </w:tc>
        <w:tc>
          <w:tcPr>
            <w:tcW w:w="0" w:type="auto"/>
            <w:vAlign w:val="center"/>
            <w:hideMark/>
          </w:tcPr>
          <w:p w14:paraId="708EF3C7" w14:textId="77777777" w:rsidR="00F220C1" w:rsidRPr="00DE6E1A" w:rsidRDefault="00F220C1" w:rsidP="00DE6E1A">
            <w:pPr>
              <w:spacing w:after="0" w:line="240" w:lineRule="auto"/>
              <w:jc w:val="center"/>
              <w:rPr>
                <w:rFonts w:ascii="Times New Roman" w:hAnsi="Times New Roman" w:cs="Times New Roman"/>
                <w:b/>
                <w:bCs/>
              </w:rPr>
            </w:pPr>
            <w:r w:rsidRPr="00DE6E1A">
              <w:rPr>
                <w:rFonts w:ascii="Times New Roman" w:hAnsi="Times New Roman" w:cs="Times New Roman"/>
                <w:b/>
                <w:bCs/>
              </w:rPr>
              <w:t>2-тоқсан</w:t>
            </w:r>
          </w:p>
        </w:tc>
        <w:tc>
          <w:tcPr>
            <w:tcW w:w="0" w:type="auto"/>
            <w:vAlign w:val="center"/>
            <w:hideMark/>
          </w:tcPr>
          <w:p w14:paraId="372B1F7E" w14:textId="77777777" w:rsidR="00F220C1" w:rsidRPr="00DE6E1A" w:rsidRDefault="00F220C1" w:rsidP="00DE6E1A">
            <w:pPr>
              <w:spacing w:after="0" w:line="240" w:lineRule="auto"/>
              <w:jc w:val="center"/>
              <w:rPr>
                <w:rFonts w:ascii="Times New Roman" w:hAnsi="Times New Roman" w:cs="Times New Roman"/>
                <w:b/>
                <w:bCs/>
              </w:rPr>
            </w:pPr>
            <w:r w:rsidRPr="00DE6E1A">
              <w:rPr>
                <w:rFonts w:ascii="Times New Roman" w:hAnsi="Times New Roman" w:cs="Times New Roman"/>
                <w:b/>
                <w:bCs/>
              </w:rPr>
              <w:t>3-тоқсан</w:t>
            </w:r>
          </w:p>
        </w:tc>
        <w:tc>
          <w:tcPr>
            <w:tcW w:w="0" w:type="auto"/>
            <w:vAlign w:val="center"/>
            <w:hideMark/>
          </w:tcPr>
          <w:p w14:paraId="0C63E48A" w14:textId="77777777" w:rsidR="00F220C1" w:rsidRPr="00DE6E1A" w:rsidRDefault="00F220C1" w:rsidP="00DE6E1A">
            <w:pPr>
              <w:spacing w:after="0" w:line="240" w:lineRule="auto"/>
              <w:jc w:val="center"/>
              <w:rPr>
                <w:rFonts w:ascii="Times New Roman" w:hAnsi="Times New Roman" w:cs="Times New Roman"/>
                <w:b/>
                <w:bCs/>
              </w:rPr>
            </w:pPr>
            <w:r w:rsidRPr="00DE6E1A">
              <w:rPr>
                <w:rFonts w:ascii="Times New Roman" w:hAnsi="Times New Roman" w:cs="Times New Roman"/>
                <w:b/>
                <w:bCs/>
              </w:rPr>
              <w:t>4-тоқсан</w:t>
            </w:r>
          </w:p>
        </w:tc>
      </w:tr>
      <w:tr w:rsidR="00C65302" w:rsidRPr="00DE6E1A" w14:paraId="2A88496A" w14:textId="77777777" w:rsidTr="00F220C1">
        <w:trPr>
          <w:tblCellSpacing w:w="15" w:type="dxa"/>
        </w:trPr>
        <w:tc>
          <w:tcPr>
            <w:tcW w:w="0" w:type="auto"/>
            <w:vAlign w:val="center"/>
            <w:hideMark/>
          </w:tcPr>
          <w:p w14:paraId="03BC6D32" w14:textId="77777777" w:rsidR="00F220C1" w:rsidRPr="00DE6E1A" w:rsidRDefault="00F220C1" w:rsidP="00DE6E1A">
            <w:pPr>
              <w:spacing w:after="0" w:line="240" w:lineRule="auto"/>
              <w:rPr>
                <w:rFonts w:ascii="Times New Roman" w:hAnsi="Times New Roman" w:cs="Times New Roman"/>
              </w:rPr>
            </w:pPr>
            <w:r w:rsidRPr="00DE6E1A">
              <w:rPr>
                <w:rStyle w:val="af3"/>
                <w:rFonts w:ascii="Times New Roman" w:hAnsi="Times New Roman" w:cs="Times New Roman"/>
              </w:rPr>
              <w:t>2023–2024 жж</w:t>
            </w:r>
          </w:p>
        </w:tc>
        <w:tc>
          <w:tcPr>
            <w:tcW w:w="0" w:type="auto"/>
            <w:vAlign w:val="center"/>
            <w:hideMark/>
          </w:tcPr>
          <w:p w14:paraId="6EB5D62D"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1460</w:t>
            </w:r>
          </w:p>
        </w:tc>
        <w:tc>
          <w:tcPr>
            <w:tcW w:w="0" w:type="auto"/>
            <w:vAlign w:val="center"/>
            <w:hideMark/>
          </w:tcPr>
          <w:p w14:paraId="50E67355"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1490</w:t>
            </w:r>
          </w:p>
        </w:tc>
        <w:tc>
          <w:tcPr>
            <w:tcW w:w="0" w:type="auto"/>
            <w:vAlign w:val="center"/>
            <w:hideMark/>
          </w:tcPr>
          <w:p w14:paraId="33E36ECD"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1499</w:t>
            </w:r>
          </w:p>
        </w:tc>
        <w:tc>
          <w:tcPr>
            <w:tcW w:w="0" w:type="auto"/>
            <w:vAlign w:val="center"/>
            <w:hideMark/>
          </w:tcPr>
          <w:p w14:paraId="371E9008"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1497</w:t>
            </w:r>
          </w:p>
        </w:tc>
      </w:tr>
      <w:tr w:rsidR="00C65302" w:rsidRPr="00DE6E1A" w14:paraId="76D09F0C" w14:textId="77777777" w:rsidTr="00F220C1">
        <w:trPr>
          <w:tblCellSpacing w:w="15" w:type="dxa"/>
        </w:trPr>
        <w:tc>
          <w:tcPr>
            <w:tcW w:w="0" w:type="auto"/>
            <w:vAlign w:val="center"/>
            <w:hideMark/>
          </w:tcPr>
          <w:p w14:paraId="49753E6D" w14:textId="77777777" w:rsidR="00F220C1" w:rsidRPr="00DE6E1A" w:rsidRDefault="00F220C1" w:rsidP="00DE6E1A">
            <w:pPr>
              <w:spacing w:after="0" w:line="240" w:lineRule="auto"/>
              <w:rPr>
                <w:rFonts w:ascii="Times New Roman" w:hAnsi="Times New Roman" w:cs="Times New Roman"/>
              </w:rPr>
            </w:pPr>
            <w:r w:rsidRPr="00DE6E1A">
              <w:rPr>
                <w:rStyle w:val="af3"/>
                <w:rFonts w:ascii="Times New Roman" w:hAnsi="Times New Roman" w:cs="Times New Roman"/>
              </w:rPr>
              <w:t>2024–2025</w:t>
            </w:r>
          </w:p>
        </w:tc>
        <w:tc>
          <w:tcPr>
            <w:tcW w:w="0" w:type="auto"/>
            <w:vAlign w:val="center"/>
            <w:hideMark/>
          </w:tcPr>
          <w:p w14:paraId="31E8AA0C"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1253</w:t>
            </w:r>
          </w:p>
        </w:tc>
        <w:tc>
          <w:tcPr>
            <w:tcW w:w="0" w:type="auto"/>
            <w:vAlign w:val="center"/>
            <w:hideMark/>
          </w:tcPr>
          <w:p w14:paraId="45D06F04"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1249</w:t>
            </w:r>
          </w:p>
        </w:tc>
        <w:tc>
          <w:tcPr>
            <w:tcW w:w="0" w:type="auto"/>
            <w:vAlign w:val="center"/>
            <w:hideMark/>
          </w:tcPr>
          <w:p w14:paraId="683FD26E"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1243</w:t>
            </w:r>
          </w:p>
        </w:tc>
        <w:tc>
          <w:tcPr>
            <w:tcW w:w="0" w:type="auto"/>
            <w:vAlign w:val="center"/>
            <w:hideMark/>
          </w:tcPr>
          <w:p w14:paraId="7378A7F7"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1244</w:t>
            </w:r>
          </w:p>
        </w:tc>
      </w:tr>
      <w:tr w:rsidR="00C65302" w:rsidRPr="00DE6E1A" w14:paraId="0C59471F" w14:textId="77777777" w:rsidTr="00F220C1">
        <w:trPr>
          <w:tblCellSpacing w:w="15" w:type="dxa"/>
        </w:trPr>
        <w:tc>
          <w:tcPr>
            <w:tcW w:w="0" w:type="auto"/>
            <w:vAlign w:val="center"/>
            <w:hideMark/>
          </w:tcPr>
          <w:p w14:paraId="3C7273FD" w14:textId="77777777" w:rsidR="00F220C1" w:rsidRPr="00DE6E1A" w:rsidRDefault="00F220C1" w:rsidP="00DE6E1A">
            <w:pPr>
              <w:spacing w:after="0" w:line="240" w:lineRule="auto"/>
              <w:rPr>
                <w:rFonts w:ascii="Times New Roman" w:hAnsi="Times New Roman" w:cs="Times New Roman"/>
              </w:rPr>
            </w:pPr>
            <w:r w:rsidRPr="00DE6E1A">
              <w:rPr>
                <w:rStyle w:val="af3"/>
                <w:rFonts w:ascii="Times New Roman" w:hAnsi="Times New Roman" w:cs="Times New Roman"/>
              </w:rPr>
              <w:t>Азайту</w:t>
            </w:r>
          </w:p>
        </w:tc>
        <w:tc>
          <w:tcPr>
            <w:tcW w:w="0" w:type="auto"/>
            <w:vAlign w:val="center"/>
            <w:hideMark/>
          </w:tcPr>
          <w:p w14:paraId="0DD888A8"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-207</w:t>
            </w:r>
          </w:p>
        </w:tc>
        <w:tc>
          <w:tcPr>
            <w:tcW w:w="0" w:type="auto"/>
            <w:vAlign w:val="center"/>
            <w:hideMark/>
          </w:tcPr>
          <w:p w14:paraId="46FF3D0B"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-241</w:t>
            </w:r>
          </w:p>
        </w:tc>
        <w:tc>
          <w:tcPr>
            <w:tcW w:w="0" w:type="auto"/>
            <w:vAlign w:val="center"/>
            <w:hideMark/>
          </w:tcPr>
          <w:p w14:paraId="48D5A8AF"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-256</w:t>
            </w:r>
          </w:p>
        </w:tc>
        <w:tc>
          <w:tcPr>
            <w:tcW w:w="0" w:type="auto"/>
            <w:vAlign w:val="center"/>
            <w:hideMark/>
          </w:tcPr>
          <w:p w14:paraId="47B52BAC" w14:textId="77777777" w:rsidR="00F220C1" w:rsidRPr="00DE6E1A" w:rsidRDefault="00F220C1" w:rsidP="00DE6E1A">
            <w:pPr>
              <w:spacing w:after="0" w:line="240" w:lineRule="auto"/>
              <w:rPr>
                <w:rFonts w:ascii="Times New Roman" w:hAnsi="Times New Roman" w:cs="Times New Roman"/>
              </w:rPr>
            </w:pPr>
            <w:r w:rsidRPr="00DE6E1A">
              <w:rPr>
                <w:rFonts w:ascii="Times New Roman" w:hAnsi="Times New Roman" w:cs="Times New Roman"/>
              </w:rPr>
              <w:t>-253</w:t>
            </w:r>
          </w:p>
        </w:tc>
      </w:tr>
    </w:tbl>
    <w:p w14:paraId="580A1760" w14:textId="4F662524" w:rsidR="00F220C1" w:rsidRPr="004D4E4B" w:rsidRDefault="00F220C1" w:rsidP="00DE6E1A">
      <w:pPr>
        <w:pStyle w:val="a3"/>
        <w:spacing w:before="0" w:beforeAutospacing="0" w:after="0" w:afterAutospacing="0"/>
        <w:rPr>
          <w:sz w:val="28"/>
          <w:szCs w:val="28"/>
        </w:rPr>
      </w:pPr>
      <w:r w:rsidRPr="004D4E4B">
        <w:rPr>
          <w:sz w:val="28"/>
          <w:szCs w:val="28"/>
        </w:rPr>
        <w:t xml:space="preserve"> </w:t>
      </w:r>
      <w:r w:rsidRPr="004D4E4B">
        <w:rPr>
          <w:rStyle w:val="af3"/>
          <w:rFonts w:eastAsiaTheme="majorEastAsia"/>
          <w:sz w:val="28"/>
          <w:szCs w:val="28"/>
        </w:rPr>
        <w:t xml:space="preserve">Барлығы </w:t>
      </w:r>
      <w:r w:rsidRPr="004D4E4B">
        <w:rPr>
          <w:sz w:val="28"/>
          <w:szCs w:val="28"/>
        </w:rPr>
        <w:t xml:space="preserve">: Бір жыл ішінде мектеп </w:t>
      </w:r>
      <w:r w:rsidRPr="004D4E4B">
        <w:rPr>
          <w:rStyle w:val="af3"/>
          <w:rFonts w:eastAsiaTheme="majorEastAsia"/>
          <w:sz w:val="28"/>
          <w:szCs w:val="28"/>
        </w:rPr>
        <w:t xml:space="preserve">шамамен 250 оқушысын жоғалтты </w:t>
      </w:r>
      <w:r w:rsidRPr="004D4E4B">
        <w:rPr>
          <w:sz w:val="28"/>
          <w:szCs w:val="28"/>
        </w:rPr>
        <w:t>(-17%).</w:t>
      </w:r>
    </w:p>
    <w:p w14:paraId="39CDE54F" w14:textId="03D021CB" w:rsidR="00F220C1" w:rsidRPr="004D4E4B" w:rsidRDefault="00F220C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 xml:space="preserve">Білім деңгейі бойынша </w:t>
      </w:r>
      <w:r w:rsidRPr="004D4E4B">
        <w:rPr>
          <w:rFonts w:ascii="Times New Roman" w:hAnsi="Times New Roman"/>
          <w:sz w:val="28"/>
          <w:szCs w:val="28"/>
        </w:rPr>
        <w:t>:</w:t>
      </w:r>
    </w:p>
    <w:p w14:paraId="2AE2E4D6" w14:textId="77777777" w:rsidR="00F220C1" w:rsidRPr="004D4E4B" w:rsidRDefault="00F220C1"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1. </w:t>
      </w:r>
      <w:r w:rsidRPr="004D4E4B">
        <w:rPr>
          <w:rStyle w:val="af3"/>
          <w:rFonts w:ascii="Times New Roman" w:hAnsi="Times New Roman" w:cs="Times New Roman"/>
          <w:b/>
          <w:bCs/>
          <w:color w:val="auto"/>
          <w:sz w:val="28"/>
          <w:szCs w:val="28"/>
        </w:rPr>
        <w:t xml:space="preserve">1-4 сыныптар (бастауыш мектеп) </w:t>
      </w:r>
      <w:r w:rsidRPr="004D4E4B">
        <w:rPr>
          <w:rFonts w:ascii="Times New Roman" w:hAnsi="Times New Roman" w:cs="Times New Roman"/>
          <w:color w:val="auto"/>
          <w:sz w:val="28"/>
          <w:szCs w:val="28"/>
        </w:rPr>
        <w:t>:</w:t>
      </w:r>
    </w:p>
    <w:p w14:paraId="5D71B71D" w14:textId="77777777" w:rsidR="00F220C1" w:rsidRPr="004D4E4B" w:rsidRDefault="00F220C1" w:rsidP="00BA26C1">
      <w:pPr>
        <w:pStyle w:val="a3"/>
        <w:numPr>
          <w:ilvl w:val="0"/>
          <w:numId w:val="165"/>
        </w:numPr>
        <w:spacing w:before="0" w:beforeAutospacing="0" w:after="0" w:afterAutospacing="0"/>
        <w:rPr>
          <w:sz w:val="28"/>
          <w:szCs w:val="28"/>
        </w:rPr>
      </w:pPr>
      <w:r w:rsidRPr="004D4E4B">
        <w:rPr>
          <w:sz w:val="28"/>
          <w:szCs w:val="28"/>
        </w:rPr>
        <w:t xml:space="preserve">Әсіресе төмендеу байқалады: 3-тоқсанда </w:t>
      </w:r>
      <w:r w:rsidRPr="004D4E4B">
        <w:rPr>
          <w:rStyle w:val="af3"/>
          <w:rFonts w:eastAsiaTheme="majorEastAsia"/>
          <w:sz w:val="28"/>
          <w:szCs w:val="28"/>
        </w:rPr>
        <w:t>674-тен 534-ке дейін (-140).</w:t>
      </w:r>
    </w:p>
    <w:p w14:paraId="6E8AB769" w14:textId="77777777" w:rsidR="00F220C1" w:rsidRPr="004D4E4B" w:rsidRDefault="00F220C1" w:rsidP="00BA26C1">
      <w:pPr>
        <w:pStyle w:val="a3"/>
        <w:numPr>
          <w:ilvl w:val="0"/>
          <w:numId w:val="165"/>
        </w:numPr>
        <w:spacing w:before="0" w:beforeAutospacing="0" w:after="0" w:afterAutospacing="0"/>
        <w:rPr>
          <w:sz w:val="28"/>
          <w:szCs w:val="28"/>
        </w:rPr>
      </w:pPr>
      <w:r w:rsidRPr="004D4E4B">
        <w:rPr>
          <w:sz w:val="28"/>
          <w:szCs w:val="28"/>
        </w:rPr>
        <w:t>Бұл бастауыш мектептердегі оқушылар санының айтарлықтай төмендеуінің бұрын анықталған тенденциясын растайды.</w:t>
      </w:r>
    </w:p>
    <w:p w14:paraId="5AAB3C37" w14:textId="77777777" w:rsidR="00F220C1" w:rsidRPr="004D4E4B" w:rsidRDefault="00F220C1" w:rsidP="00BA26C1">
      <w:pPr>
        <w:pStyle w:val="a3"/>
        <w:numPr>
          <w:ilvl w:val="0"/>
          <w:numId w:val="165"/>
        </w:numPr>
        <w:spacing w:before="0" w:beforeAutospacing="0" w:after="0" w:afterAutospacing="0"/>
        <w:rPr>
          <w:sz w:val="28"/>
          <w:szCs w:val="28"/>
        </w:rPr>
      </w:pPr>
      <w:r w:rsidRPr="004D4E4B">
        <w:rPr>
          <w:sz w:val="28"/>
          <w:szCs w:val="28"/>
        </w:rPr>
        <w:t>Мүмкін балалар басқа мектептерге ауысып жатыр немесе халық санының азаюы бар шығар.</w:t>
      </w:r>
    </w:p>
    <w:p w14:paraId="7631FA98" w14:textId="77777777" w:rsidR="00F220C1" w:rsidRPr="004D4E4B" w:rsidRDefault="00F220C1"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2. </w:t>
      </w:r>
      <w:r w:rsidRPr="004D4E4B">
        <w:rPr>
          <w:rStyle w:val="af3"/>
          <w:rFonts w:ascii="Times New Roman" w:hAnsi="Times New Roman" w:cs="Times New Roman"/>
          <w:b/>
          <w:bCs/>
          <w:color w:val="auto"/>
          <w:sz w:val="28"/>
          <w:szCs w:val="28"/>
        </w:rPr>
        <w:t xml:space="preserve">5–9 сыныптар ( негізгі мектеп ) </w:t>
      </w:r>
      <w:r w:rsidRPr="004D4E4B">
        <w:rPr>
          <w:rFonts w:ascii="Times New Roman" w:hAnsi="Times New Roman" w:cs="Times New Roman"/>
          <w:color w:val="auto"/>
          <w:sz w:val="28"/>
          <w:szCs w:val="28"/>
        </w:rPr>
        <w:t>:</w:t>
      </w:r>
    </w:p>
    <w:p w14:paraId="766799A5" w14:textId="77777777" w:rsidR="00F220C1" w:rsidRPr="004D4E4B" w:rsidRDefault="00F220C1" w:rsidP="00BA26C1">
      <w:pPr>
        <w:pStyle w:val="a3"/>
        <w:numPr>
          <w:ilvl w:val="0"/>
          <w:numId w:val="166"/>
        </w:numPr>
        <w:spacing w:before="0" w:beforeAutospacing="0" w:after="0" w:afterAutospacing="0"/>
        <w:rPr>
          <w:sz w:val="28"/>
          <w:szCs w:val="28"/>
        </w:rPr>
      </w:pPr>
      <w:r w:rsidRPr="004D4E4B">
        <w:rPr>
          <w:sz w:val="28"/>
          <w:szCs w:val="28"/>
        </w:rPr>
        <w:t>754-тен 639-ға (-115) бірқалыпты құлдырау.</w:t>
      </w:r>
    </w:p>
    <w:p w14:paraId="7F7E35AA" w14:textId="77777777" w:rsidR="00F220C1" w:rsidRPr="004D4E4B" w:rsidRDefault="00F220C1" w:rsidP="00BA26C1">
      <w:pPr>
        <w:pStyle w:val="a3"/>
        <w:numPr>
          <w:ilvl w:val="0"/>
          <w:numId w:val="166"/>
        </w:numPr>
        <w:spacing w:before="0" w:beforeAutospacing="0" w:after="0" w:afterAutospacing="0"/>
        <w:rPr>
          <w:sz w:val="28"/>
          <w:szCs w:val="28"/>
        </w:rPr>
      </w:pPr>
      <w:r w:rsidRPr="004D4E4B">
        <w:rPr>
          <w:sz w:val="28"/>
          <w:szCs w:val="28"/>
        </w:rPr>
        <w:t>Толықтау деңгейі тоқсандар бойынша тұрақты болып қалады, бұл біркелкі динамиканы көрсетеді.</w:t>
      </w:r>
    </w:p>
    <w:p w14:paraId="27DDBC29" w14:textId="77777777" w:rsidR="00F220C1" w:rsidRPr="004D4E4B" w:rsidRDefault="00F220C1"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3. </w:t>
      </w:r>
      <w:r w:rsidRPr="004D4E4B">
        <w:rPr>
          <w:rStyle w:val="af3"/>
          <w:rFonts w:ascii="Times New Roman" w:hAnsi="Times New Roman" w:cs="Times New Roman"/>
          <w:b/>
          <w:bCs/>
          <w:color w:val="auto"/>
          <w:sz w:val="28"/>
          <w:szCs w:val="28"/>
        </w:rPr>
        <w:t xml:space="preserve">10–11 сыныптар ( жоғары мектеп ) </w:t>
      </w:r>
      <w:r w:rsidRPr="004D4E4B">
        <w:rPr>
          <w:rFonts w:ascii="Times New Roman" w:hAnsi="Times New Roman" w:cs="Times New Roman"/>
          <w:color w:val="auto"/>
          <w:sz w:val="28"/>
          <w:szCs w:val="28"/>
        </w:rPr>
        <w:t>:</w:t>
      </w:r>
    </w:p>
    <w:p w14:paraId="00883F0D" w14:textId="77777777" w:rsidR="00F220C1" w:rsidRPr="004D4E4B" w:rsidRDefault="00F220C1" w:rsidP="00BA26C1">
      <w:pPr>
        <w:pStyle w:val="a3"/>
        <w:numPr>
          <w:ilvl w:val="0"/>
          <w:numId w:val="167"/>
        </w:numPr>
        <w:spacing w:before="0" w:beforeAutospacing="0" w:after="0" w:afterAutospacing="0"/>
        <w:rPr>
          <w:sz w:val="28"/>
          <w:szCs w:val="28"/>
        </w:rPr>
      </w:pPr>
      <w:r w:rsidRPr="004D4E4B">
        <w:rPr>
          <w:sz w:val="28"/>
          <w:szCs w:val="28"/>
        </w:rPr>
        <w:t>Сан дерлік өзгеріссіз қалды: 71 → 69 (−2).</w:t>
      </w:r>
    </w:p>
    <w:p w14:paraId="05E77426" w14:textId="77777777" w:rsidR="00F220C1" w:rsidRPr="004D4E4B" w:rsidRDefault="00F220C1" w:rsidP="00BA26C1">
      <w:pPr>
        <w:pStyle w:val="a3"/>
        <w:numPr>
          <w:ilvl w:val="0"/>
          <w:numId w:val="167"/>
        </w:numPr>
        <w:spacing w:before="0" w:beforeAutospacing="0" w:after="0" w:afterAutospacing="0"/>
        <w:rPr>
          <w:sz w:val="28"/>
          <w:szCs w:val="28"/>
        </w:rPr>
      </w:pPr>
      <w:r w:rsidRPr="004D4E4B">
        <w:rPr>
          <w:sz w:val="28"/>
          <w:szCs w:val="28"/>
        </w:rPr>
        <w:t>Бұл тұрақты санат – жоғары сыныптар бітіруге кетеді, ал жаңалары келеді.</w:t>
      </w:r>
    </w:p>
    <w:p w14:paraId="39ACBD23" w14:textId="1C4F7B7D" w:rsidR="00F220C1" w:rsidRPr="004D4E4B" w:rsidRDefault="00F220C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 xml:space="preserve">Қорытындылар </w:t>
      </w:r>
      <w:r w:rsidRPr="004D4E4B">
        <w:rPr>
          <w:rFonts w:ascii="Times New Roman" w:hAnsi="Times New Roman"/>
          <w:sz w:val="28"/>
          <w:szCs w:val="28"/>
        </w:rPr>
        <w:t>:</w:t>
      </w:r>
    </w:p>
    <w:p w14:paraId="32E0C6C3" w14:textId="1132FDC9" w:rsidR="00F220C1" w:rsidRPr="004D4E4B" w:rsidRDefault="00F220C1" w:rsidP="00BA26C1">
      <w:pPr>
        <w:pStyle w:val="a3"/>
        <w:numPr>
          <w:ilvl w:val="0"/>
          <w:numId w:val="168"/>
        </w:numPr>
        <w:spacing w:before="0" w:beforeAutospacing="0" w:after="0" w:afterAutospacing="0"/>
        <w:rPr>
          <w:sz w:val="28"/>
          <w:szCs w:val="28"/>
        </w:rPr>
      </w:pPr>
      <w:r w:rsidRPr="004D4E4B">
        <w:rPr>
          <w:rStyle w:val="af3"/>
          <w:rFonts w:eastAsiaTheme="majorEastAsia"/>
          <w:sz w:val="28"/>
          <w:szCs w:val="28"/>
        </w:rPr>
        <w:t xml:space="preserve">Қабылдаудың жалпы төмендеуі </w:t>
      </w:r>
      <w:r w:rsidRPr="004D4E4B">
        <w:rPr>
          <w:sz w:val="28"/>
          <w:szCs w:val="28"/>
        </w:rPr>
        <w:t>барлық сыныптарда, әсіресе бастауыш мектепте расталады.</w:t>
      </w:r>
    </w:p>
    <w:p w14:paraId="7435FD4E" w14:textId="3EB9FCA7" w:rsidR="00F220C1" w:rsidRPr="004D4E4B" w:rsidRDefault="00F220C1" w:rsidP="00BA26C1">
      <w:pPr>
        <w:pStyle w:val="a3"/>
        <w:numPr>
          <w:ilvl w:val="0"/>
          <w:numId w:val="168"/>
        </w:numPr>
        <w:spacing w:before="0" w:beforeAutospacing="0" w:after="0" w:afterAutospacing="0"/>
        <w:rPr>
          <w:sz w:val="28"/>
          <w:szCs w:val="28"/>
        </w:rPr>
      </w:pPr>
      <w:r w:rsidRPr="004D4E4B">
        <w:rPr>
          <w:rStyle w:val="af3"/>
          <w:rFonts w:eastAsiaTheme="majorEastAsia"/>
          <w:sz w:val="28"/>
          <w:szCs w:val="28"/>
        </w:rPr>
        <w:t xml:space="preserve">2024–2025 жж. тоқсан бойынша минималды ауытқу </w:t>
      </w:r>
      <w:r w:rsidRPr="004D4E4B">
        <w:rPr>
          <w:sz w:val="28"/>
          <w:szCs w:val="28"/>
        </w:rPr>
        <w:t>жыл бойына тұрақты келуді және аз шығынды көрсетеді.</w:t>
      </w:r>
    </w:p>
    <w:p w14:paraId="56438AB4" w14:textId="001E6851" w:rsidR="00F220C1" w:rsidRPr="004D4E4B" w:rsidRDefault="00F220C1" w:rsidP="00BA26C1">
      <w:pPr>
        <w:pStyle w:val="a3"/>
        <w:numPr>
          <w:ilvl w:val="0"/>
          <w:numId w:val="168"/>
        </w:numPr>
        <w:spacing w:before="0" w:beforeAutospacing="0" w:after="0" w:afterAutospacing="0"/>
        <w:rPr>
          <w:sz w:val="28"/>
          <w:szCs w:val="28"/>
        </w:rPr>
      </w:pPr>
      <w:r w:rsidRPr="004D4E4B">
        <w:rPr>
          <w:sz w:val="28"/>
          <w:szCs w:val="28"/>
        </w:rPr>
        <w:t xml:space="preserve"> </w:t>
      </w:r>
      <w:r w:rsidRPr="004D4E4B">
        <w:rPr>
          <w:rStyle w:val="af3"/>
          <w:rFonts w:eastAsiaTheme="majorEastAsia"/>
          <w:sz w:val="28"/>
          <w:szCs w:val="28"/>
        </w:rPr>
        <w:t xml:space="preserve">1-4 сыныптардағы айтарлықтай төмендеу </w:t>
      </w:r>
      <w:r w:rsidRPr="004D4E4B">
        <w:rPr>
          <w:sz w:val="28"/>
          <w:szCs w:val="28"/>
        </w:rPr>
        <w:t>назар аударуды талап етеді: басқа оқу орындарына кету немесе бірінші сынып оқушыларының ағынының төмендеуі мүмкін.</w:t>
      </w:r>
    </w:p>
    <w:p w14:paraId="782CEE7C" w14:textId="6B315F38" w:rsidR="00F220C1" w:rsidRPr="004D4E4B" w:rsidRDefault="00F220C1" w:rsidP="00BA26C1">
      <w:pPr>
        <w:pStyle w:val="a3"/>
        <w:numPr>
          <w:ilvl w:val="0"/>
          <w:numId w:val="168"/>
        </w:numPr>
        <w:spacing w:before="0" w:beforeAutospacing="0" w:after="0" w:afterAutospacing="0"/>
        <w:rPr>
          <w:sz w:val="28"/>
          <w:szCs w:val="28"/>
        </w:rPr>
      </w:pPr>
      <w:r w:rsidRPr="004D4E4B">
        <w:rPr>
          <w:sz w:val="28"/>
          <w:szCs w:val="28"/>
        </w:rPr>
        <w:t xml:space="preserve">Төмендеуге қарамастан, </w:t>
      </w:r>
      <w:r w:rsidRPr="004D4E4B">
        <w:rPr>
          <w:rStyle w:val="af3"/>
          <w:rFonts w:eastAsiaTheme="majorEastAsia"/>
          <w:sz w:val="28"/>
          <w:szCs w:val="28"/>
        </w:rPr>
        <w:t xml:space="preserve">оқу жылының динамикасы тұрақты </w:t>
      </w:r>
      <w:r w:rsidRPr="004D4E4B">
        <w:rPr>
          <w:sz w:val="28"/>
          <w:szCs w:val="28"/>
        </w:rPr>
        <w:t>, күрт ауытқуларсыз.</w:t>
      </w:r>
    </w:p>
    <w:p w14:paraId="3B716D0A" w14:textId="2F8127B4" w:rsidR="00F220C1" w:rsidRPr="004D4E4B" w:rsidRDefault="00F220C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Ұсыныстар</w:t>
      </w:r>
      <w:r w:rsidRPr="004D4E4B">
        <w:rPr>
          <w:rFonts w:ascii="Times New Roman" w:hAnsi="Times New Roman"/>
          <w:sz w:val="28"/>
          <w:szCs w:val="28"/>
        </w:rPr>
        <w:t>:</w:t>
      </w:r>
    </w:p>
    <w:p w14:paraId="0970EB95" w14:textId="07DAB92D" w:rsidR="00F220C1" w:rsidRPr="004D4E4B" w:rsidRDefault="00F220C1" w:rsidP="00BA26C1">
      <w:pPr>
        <w:pStyle w:val="a3"/>
        <w:numPr>
          <w:ilvl w:val="0"/>
          <w:numId w:val="169"/>
        </w:numPr>
        <w:spacing w:before="0" w:beforeAutospacing="0" w:after="0" w:afterAutospacing="0"/>
        <w:rPr>
          <w:sz w:val="28"/>
          <w:szCs w:val="28"/>
        </w:rPr>
      </w:pPr>
      <w:r w:rsidRPr="004D4E4B">
        <w:rPr>
          <w:sz w:val="28"/>
          <w:szCs w:val="28"/>
        </w:rPr>
        <w:t xml:space="preserve">(көші-қон, </w:t>
      </w:r>
      <w:r w:rsidR="00207600" w:rsidRPr="004D4E4B">
        <w:rPr>
          <w:sz w:val="28"/>
          <w:szCs w:val="28"/>
        </w:rPr>
        <w:t>демография</w:t>
      </w:r>
      <w:r w:rsidRPr="004D4E4B">
        <w:rPr>
          <w:sz w:val="28"/>
          <w:szCs w:val="28"/>
        </w:rPr>
        <w:t xml:space="preserve">, бәсекелестік) </w:t>
      </w:r>
      <w:r w:rsidRPr="004D4E4B">
        <w:rPr>
          <w:rStyle w:val="af3"/>
          <w:rFonts w:eastAsiaTheme="majorEastAsia"/>
          <w:sz w:val="28"/>
          <w:szCs w:val="28"/>
        </w:rPr>
        <w:t xml:space="preserve">төмендеуінің себептеріне талдау </w:t>
      </w:r>
      <w:r w:rsidRPr="004D4E4B">
        <w:rPr>
          <w:sz w:val="28"/>
          <w:szCs w:val="28"/>
        </w:rPr>
        <w:t>жүргізу .</w:t>
      </w:r>
    </w:p>
    <w:p w14:paraId="4C0A6987" w14:textId="77777777" w:rsidR="00F220C1" w:rsidRPr="004D4E4B" w:rsidRDefault="00F220C1" w:rsidP="00BA26C1">
      <w:pPr>
        <w:pStyle w:val="a3"/>
        <w:numPr>
          <w:ilvl w:val="0"/>
          <w:numId w:val="169"/>
        </w:numPr>
        <w:spacing w:before="0" w:beforeAutospacing="0" w:after="0" w:afterAutospacing="0"/>
        <w:rPr>
          <w:sz w:val="28"/>
          <w:szCs w:val="28"/>
        </w:rPr>
      </w:pPr>
      <w:r w:rsidRPr="004D4E4B">
        <w:rPr>
          <w:rStyle w:val="af3"/>
          <w:rFonts w:eastAsiaTheme="majorEastAsia"/>
          <w:sz w:val="28"/>
          <w:szCs w:val="28"/>
        </w:rPr>
        <w:t xml:space="preserve">Болашақ бірінші сынып оқушыларының ата-аналарына мектеп маркетингін </w:t>
      </w:r>
      <w:r w:rsidRPr="004D4E4B">
        <w:rPr>
          <w:sz w:val="28"/>
          <w:szCs w:val="28"/>
        </w:rPr>
        <w:t>күшейту .</w:t>
      </w:r>
    </w:p>
    <w:p w14:paraId="467F34F0" w14:textId="77777777" w:rsidR="00F220C1" w:rsidRPr="004D4E4B" w:rsidRDefault="00F220C1" w:rsidP="00BA26C1">
      <w:pPr>
        <w:pStyle w:val="a3"/>
        <w:numPr>
          <w:ilvl w:val="0"/>
          <w:numId w:val="169"/>
        </w:numPr>
        <w:spacing w:before="0" w:beforeAutospacing="0" w:after="0" w:afterAutospacing="0"/>
        <w:rPr>
          <w:sz w:val="28"/>
          <w:szCs w:val="28"/>
        </w:rPr>
      </w:pPr>
      <w:r w:rsidRPr="004D4E4B">
        <w:rPr>
          <w:sz w:val="28"/>
          <w:szCs w:val="28"/>
        </w:rPr>
        <w:t>Инклюзивті саясатты қолдау - егер арнайы сыныптардан интеграцияға көшу жалғаса берсе.</w:t>
      </w:r>
    </w:p>
    <w:p w14:paraId="191EAD50" w14:textId="77777777" w:rsidR="00F220C1" w:rsidRPr="004D4E4B" w:rsidRDefault="00F220C1" w:rsidP="00BA26C1">
      <w:pPr>
        <w:pStyle w:val="a3"/>
        <w:numPr>
          <w:ilvl w:val="0"/>
          <w:numId w:val="169"/>
        </w:numPr>
        <w:spacing w:before="0" w:beforeAutospacing="0" w:after="0" w:afterAutospacing="0"/>
        <w:rPr>
          <w:sz w:val="28"/>
          <w:szCs w:val="28"/>
        </w:rPr>
      </w:pPr>
      <w:r w:rsidRPr="004D4E4B">
        <w:rPr>
          <w:rStyle w:val="af3"/>
          <w:rFonts w:eastAsiaTheme="majorEastAsia"/>
          <w:sz w:val="28"/>
          <w:szCs w:val="28"/>
        </w:rPr>
        <w:lastRenderedPageBreak/>
        <w:t xml:space="preserve">Ресурстардың бөлінуін </w:t>
      </w:r>
      <w:r w:rsidRPr="004D4E4B">
        <w:rPr>
          <w:sz w:val="28"/>
          <w:szCs w:val="28"/>
        </w:rPr>
        <w:t>бағалаңыз : аз контингентпен жұмыс жүктемесі мен штаттық мөлшерлемелерді қайта бөлуге болады.</w:t>
      </w:r>
    </w:p>
    <w:p w14:paraId="14CB66FD" w14:textId="190EDE1C" w:rsidR="001F2379" w:rsidRPr="004D4E4B" w:rsidRDefault="001F1DB0"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lang w:val="kk-KZ"/>
        </w:rPr>
        <w:t>Оқ</w:t>
      </w:r>
      <w:r w:rsidR="0017083B" w:rsidRPr="004D4E4B">
        <w:rPr>
          <w:rFonts w:ascii="Times New Roman" w:hAnsi="Times New Roman" w:cs="Times New Roman"/>
          <w:b/>
          <w:sz w:val="28"/>
          <w:szCs w:val="28"/>
        </w:rPr>
        <w:t xml:space="preserve">ушылар </w:t>
      </w:r>
      <w:r w:rsidR="001F2379" w:rsidRPr="004D4E4B">
        <w:rPr>
          <w:rFonts w:ascii="Times New Roman" w:hAnsi="Times New Roman" w:cs="Times New Roman"/>
          <w:b/>
          <w:sz w:val="28"/>
          <w:szCs w:val="28"/>
        </w:rPr>
        <w:t xml:space="preserve"> контингенті қозғалысы туралы ақпарат</w:t>
      </w:r>
    </w:p>
    <w:tbl>
      <w:tblPr>
        <w:tblpPr w:leftFromText="180" w:rightFromText="180" w:vertAnchor="text" w:horzAnchor="page" w:tblpX="757" w:tblpY="16"/>
        <w:tblW w:w="10133" w:type="dxa"/>
        <w:tblLayout w:type="fixed"/>
        <w:tblLook w:val="04A0" w:firstRow="1" w:lastRow="0" w:firstColumn="1" w:lastColumn="0" w:noHBand="0" w:noVBand="1"/>
      </w:tblPr>
      <w:tblGrid>
        <w:gridCol w:w="919"/>
        <w:gridCol w:w="455"/>
        <w:gridCol w:w="460"/>
        <w:gridCol w:w="461"/>
        <w:gridCol w:w="462"/>
        <w:gridCol w:w="460"/>
        <w:gridCol w:w="460"/>
        <w:gridCol w:w="493"/>
        <w:gridCol w:w="10"/>
        <w:gridCol w:w="570"/>
        <w:gridCol w:w="10"/>
        <w:gridCol w:w="451"/>
        <w:gridCol w:w="614"/>
        <w:gridCol w:w="614"/>
        <w:gridCol w:w="10"/>
        <w:gridCol w:w="912"/>
        <w:gridCol w:w="768"/>
        <w:gridCol w:w="617"/>
        <w:gridCol w:w="619"/>
        <w:gridCol w:w="768"/>
      </w:tblGrid>
      <w:tr w:rsidR="001C0F6B" w:rsidRPr="00DE6E1A" w14:paraId="5D9BF1E4" w14:textId="77777777" w:rsidTr="007B58C9">
        <w:trPr>
          <w:trHeight w:val="1654"/>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ABB1F"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p>
        </w:tc>
        <w:tc>
          <w:tcPr>
            <w:tcW w:w="1377" w:type="dxa"/>
            <w:gridSpan w:val="3"/>
            <w:tcBorders>
              <w:top w:val="single" w:sz="4" w:space="0" w:color="auto"/>
              <w:left w:val="nil"/>
              <w:bottom w:val="single" w:sz="4" w:space="0" w:color="auto"/>
              <w:right w:val="single" w:sz="4" w:space="0" w:color="auto"/>
            </w:tcBorders>
            <w:shd w:val="clear" w:color="auto" w:fill="auto"/>
            <w:vAlign w:val="center"/>
            <w:hideMark/>
          </w:tcPr>
          <w:p w14:paraId="1A296B7B"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тоқсан басындағы оқушылар саны</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420D11A5"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тоқсан басындағы жиынтық</w:t>
            </w:r>
          </w:p>
        </w:tc>
        <w:tc>
          <w:tcPr>
            <w:tcW w:w="1423" w:type="dxa"/>
            <w:gridSpan w:val="4"/>
            <w:tcBorders>
              <w:top w:val="single" w:sz="4" w:space="0" w:color="auto"/>
              <w:left w:val="nil"/>
              <w:bottom w:val="single" w:sz="4" w:space="0" w:color="auto"/>
              <w:right w:val="single" w:sz="4" w:space="0" w:color="auto"/>
            </w:tcBorders>
            <w:shd w:val="clear" w:color="auto" w:fill="auto"/>
            <w:vAlign w:val="center"/>
            <w:hideMark/>
          </w:tcPr>
          <w:p w14:paraId="0A6AB71E"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оқуды тастағандар саны</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14:paraId="3AFFBB03"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оқуды тастағандардың жалпы саны</w:t>
            </w:r>
          </w:p>
        </w:tc>
        <w:tc>
          <w:tcPr>
            <w:tcW w:w="1689" w:type="dxa"/>
            <w:gridSpan w:val="4"/>
            <w:tcBorders>
              <w:top w:val="single" w:sz="4" w:space="0" w:color="auto"/>
              <w:left w:val="nil"/>
              <w:bottom w:val="single" w:sz="4" w:space="0" w:color="auto"/>
              <w:right w:val="single" w:sz="4" w:space="0" w:color="auto"/>
            </w:tcBorders>
            <w:shd w:val="clear" w:color="auto" w:fill="auto"/>
            <w:vAlign w:val="center"/>
            <w:hideMark/>
          </w:tcPr>
          <w:p w14:paraId="7FB63602"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келгендер саны</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0C42D55A"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жалпы келулер</w:t>
            </w:r>
          </w:p>
        </w:tc>
        <w:tc>
          <w:tcPr>
            <w:tcW w:w="2004" w:type="dxa"/>
            <w:gridSpan w:val="3"/>
            <w:tcBorders>
              <w:top w:val="single" w:sz="4" w:space="0" w:color="auto"/>
              <w:left w:val="nil"/>
              <w:bottom w:val="single" w:sz="4" w:space="0" w:color="auto"/>
              <w:right w:val="single" w:sz="4" w:space="0" w:color="auto"/>
            </w:tcBorders>
            <w:shd w:val="clear" w:color="auto" w:fill="auto"/>
            <w:vAlign w:val="center"/>
            <w:hideMark/>
          </w:tcPr>
          <w:p w14:paraId="7AFFA373"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Тоқсан соңындағы саны</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3C2E771A"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тоқсан соңындағы мектептегі оқушылардың жалпы саны</w:t>
            </w:r>
          </w:p>
        </w:tc>
      </w:tr>
      <w:tr w:rsidR="001C0F6B" w:rsidRPr="00DE6E1A" w14:paraId="1269DF6E" w14:textId="77777777" w:rsidTr="007B58C9">
        <w:trPr>
          <w:trHeight w:val="29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29BA2AD"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2023-2024 жж</w:t>
            </w:r>
          </w:p>
        </w:tc>
        <w:tc>
          <w:tcPr>
            <w:tcW w:w="456" w:type="dxa"/>
            <w:tcBorders>
              <w:top w:val="nil"/>
              <w:left w:val="nil"/>
              <w:bottom w:val="single" w:sz="4" w:space="0" w:color="auto"/>
              <w:right w:val="single" w:sz="4" w:space="0" w:color="auto"/>
            </w:tcBorders>
            <w:shd w:val="clear" w:color="auto" w:fill="auto"/>
            <w:noWrap/>
            <w:vAlign w:val="center"/>
            <w:hideMark/>
          </w:tcPr>
          <w:p w14:paraId="67BCA16F"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1-4</w:t>
            </w:r>
          </w:p>
        </w:tc>
        <w:tc>
          <w:tcPr>
            <w:tcW w:w="460" w:type="dxa"/>
            <w:tcBorders>
              <w:top w:val="nil"/>
              <w:left w:val="nil"/>
              <w:bottom w:val="single" w:sz="4" w:space="0" w:color="auto"/>
              <w:right w:val="single" w:sz="4" w:space="0" w:color="auto"/>
            </w:tcBorders>
            <w:shd w:val="clear" w:color="auto" w:fill="auto"/>
            <w:noWrap/>
            <w:vAlign w:val="center"/>
            <w:hideMark/>
          </w:tcPr>
          <w:p w14:paraId="4A8A1051"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5-9</w:t>
            </w:r>
          </w:p>
        </w:tc>
        <w:tc>
          <w:tcPr>
            <w:tcW w:w="461" w:type="dxa"/>
            <w:tcBorders>
              <w:top w:val="nil"/>
              <w:left w:val="nil"/>
              <w:bottom w:val="single" w:sz="4" w:space="0" w:color="auto"/>
              <w:right w:val="single" w:sz="4" w:space="0" w:color="auto"/>
            </w:tcBorders>
            <w:shd w:val="clear" w:color="auto" w:fill="auto"/>
            <w:noWrap/>
            <w:vAlign w:val="center"/>
            <w:hideMark/>
          </w:tcPr>
          <w:p w14:paraId="2DA0C9F8"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10-11</w:t>
            </w:r>
          </w:p>
        </w:tc>
        <w:tc>
          <w:tcPr>
            <w:tcW w:w="460" w:type="dxa"/>
            <w:tcBorders>
              <w:top w:val="nil"/>
              <w:left w:val="nil"/>
              <w:bottom w:val="single" w:sz="4" w:space="0" w:color="auto"/>
              <w:right w:val="single" w:sz="4" w:space="0" w:color="auto"/>
            </w:tcBorders>
            <w:shd w:val="clear" w:color="auto" w:fill="auto"/>
            <w:noWrap/>
            <w:vAlign w:val="center"/>
            <w:hideMark/>
          </w:tcPr>
          <w:p w14:paraId="0C710112" w14:textId="77777777" w:rsidR="001F2379" w:rsidRPr="00DE6E1A" w:rsidRDefault="001F2379" w:rsidP="00DE6E1A">
            <w:pPr>
              <w:spacing w:after="0" w:line="240" w:lineRule="auto"/>
              <w:rPr>
                <w:rFonts w:ascii="Times New Roman" w:eastAsia="Times New Roman" w:hAnsi="Times New Roman" w:cs="Times New Roman"/>
                <w:sz w:val="20"/>
                <w:szCs w:val="20"/>
              </w:rPr>
            </w:pPr>
          </w:p>
        </w:tc>
        <w:tc>
          <w:tcPr>
            <w:tcW w:w="460" w:type="dxa"/>
            <w:tcBorders>
              <w:top w:val="nil"/>
              <w:left w:val="nil"/>
              <w:bottom w:val="single" w:sz="4" w:space="0" w:color="auto"/>
              <w:right w:val="single" w:sz="4" w:space="0" w:color="auto"/>
            </w:tcBorders>
            <w:shd w:val="clear" w:color="auto" w:fill="auto"/>
            <w:noWrap/>
            <w:vAlign w:val="center"/>
            <w:hideMark/>
          </w:tcPr>
          <w:p w14:paraId="6642B813"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1-4</w:t>
            </w:r>
          </w:p>
        </w:tc>
        <w:tc>
          <w:tcPr>
            <w:tcW w:w="460" w:type="dxa"/>
            <w:tcBorders>
              <w:top w:val="nil"/>
              <w:left w:val="nil"/>
              <w:bottom w:val="single" w:sz="4" w:space="0" w:color="auto"/>
              <w:right w:val="single" w:sz="4" w:space="0" w:color="auto"/>
            </w:tcBorders>
            <w:shd w:val="clear" w:color="auto" w:fill="auto"/>
            <w:noWrap/>
            <w:vAlign w:val="center"/>
            <w:hideMark/>
          </w:tcPr>
          <w:p w14:paraId="289C9502"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5-9</w:t>
            </w:r>
          </w:p>
        </w:tc>
        <w:tc>
          <w:tcPr>
            <w:tcW w:w="493" w:type="dxa"/>
            <w:tcBorders>
              <w:top w:val="nil"/>
              <w:left w:val="nil"/>
              <w:bottom w:val="single" w:sz="4" w:space="0" w:color="auto"/>
              <w:right w:val="single" w:sz="4" w:space="0" w:color="auto"/>
            </w:tcBorders>
            <w:shd w:val="clear" w:color="auto" w:fill="auto"/>
            <w:noWrap/>
            <w:vAlign w:val="center"/>
            <w:hideMark/>
          </w:tcPr>
          <w:p w14:paraId="1A0D3AFB"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10-11</w:t>
            </w:r>
          </w:p>
        </w:tc>
        <w:tc>
          <w:tcPr>
            <w:tcW w:w="580" w:type="dxa"/>
            <w:gridSpan w:val="2"/>
            <w:tcBorders>
              <w:top w:val="nil"/>
              <w:left w:val="nil"/>
              <w:bottom w:val="single" w:sz="4" w:space="0" w:color="auto"/>
              <w:right w:val="single" w:sz="4" w:space="0" w:color="auto"/>
            </w:tcBorders>
            <w:shd w:val="clear" w:color="auto" w:fill="auto"/>
            <w:noWrap/>
            <w:vAlign w:val="center"/>
            <w:hideMark/>
          </w:tcPr>
          <w:p w14:paraId="089C6D14" w14:textId="77777777" w:rsidR="001F2379" w:rsidRPr="00DE6E1A" w:rsidRDefault="001F2379" w:rsidP="00DE6E1A">
            <w:pPr>
              <w:spacing w:after="0" w:line="240" w:lineRule="auto"/>
              <w:rPr>
                <w:rFonts w:ascii="Times New Roman" w:eastAsia="Times New Roman" w:hAnsi="Times New Roman" w:cs="Times New Roman"/>
                <w:sz w:val="20"/>
                <w:szCs w:val="20"/>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4114D16"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1-4</w:t>
            </w:r>
          </w:p>
        </w:tc>
        <w:tc>
          <w:tcPr>
            <w:tcW w:w="614" w:type="dxa"/>
            <w:tcBorders>
              <w:top w:val="nil"/>
              <w:left w:val="nil"/>
              <w:bottom w:val="single" w:sz="4" w:space="0" w:color="auto"/>
              <w:right w:val="single" w:sz="4" w:space="0" w:color="auto"/>
            </w:tcBorders>
            <w:shd w:val="clear" w:color="auto" w:fill="auto"/>
            <w:noWrap/>
            <w:vAlign w:val="center"/>
            <w:hideMark/>
          </w:tcPr>
          <w:p w14:paraId="56C7475E"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5-9</w:t>
            </w:r>
          </w:p>
        </w:tc>
        <w:tc>
          <w:tcPr>
            <w:tcW w:w="614" w:type="dxa"/>
            <w:tcBorders>
              <w:top w:val="nil"/>
              <w:left w:val="nil"/>
              <w:bottom w:val="single" w:sz="4" w:space="0" w:color="auto"/>
              <w:right w:val="single" w:sz="4" w:space="0" w:color="auto"/>
            </w:tcBorders>
            <w:shd w:val="clear" w:color="auto" w:fill="auto"/>
            <w:noWrap/>
            <w:vAlign w:val="center"/>
            <w:hideMark/>
          </w:tcPr>
          <w:p w14:paraId="3609BD16"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10-11</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2EA7C9F6" w14:textId="77777777" w:rsidR="001F2379" w:rsidRPr="00DE6E1A" w:rsidRDefault="001F2379" w:rsidP="00DE6E1A">
            <w:pPr>
              <w:spacing w:after="0" w:line="240" w:lineRule="auto"/>
              <w:rPr>
                <w:rFonts w:ascii="Times New Roman" w:eastAsia="Times New Roman" w:hAnsi="Times New Roman" w:cs="Times New Roman"/>
                <w:sz w:val="20"/>
                <w:szCs w:val="20"/>
              </w:rPr>
            </w:pPr>
          </w:p>
        </w:tc>
        <w:tc>
          <w:tcPr>
            <w:tcW w:w="768" w:type="dxa"/>
            <w:tcBorders>
              <w:top w:val="nil"/>
              <w:left w:val="nil"/>
              <w:bottom w:val="single" w:sz="4" w:space="0" w:color="auto"/>
              <w:right w:val="single" w:sz="4" w:space="0" w:color="auto"/>
            </w:tcBorders>
            <w:shd w:val="clear" w:color="auto" w:fill="auto"/>
            <w:noWrap/>
            <w:vAlign w:val="center"/>
            <w:hideMark/>
          </w:tcPr>
          <w:p w14:paraId="75FBBB74"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1-4</w:t>
            </w:r>
          </w:p>
        </w:tc>
        <w:tc>
          <w:tcPr>
            <w:tcW w:w="617" w:type="dxa"/>
            <w:tcBorders>
              <w:top w:val="nil"/>
              <w:left w:val="nil"/>
              <w:bottom w:val="single" w:sz="4" w:space="0" w:color="auto"/>
              <w:right w:val="single" w:sz="4" w:space="0" w:color="auto"/>
            </w:tcBorders>
            <w:shd w:val="clear" w:color="auto" w:fill="auto"/>
            <w:noWrap/>
            <w:vAlign w:val="center"/>
            <w:hideMark/>
          </w:tcPr>
          <w:p w14:paraId="55535038"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5-9</w:t>
            </w:r>
          </w:p>
        </w:tc>
        <w:tc>
          <w:tcPr>
            <w:tcW w:w="618" w:type="dxa"/>
            <w:tcBorders>
              <w:top w:val="nil"/>
              <w:left w:val="nil"/>
              <w:bottom w:val="single" w:sz="4" w:space="0" w:color="auto"/>
              <w:right w:val="single" w:sz="4" w:space="0" w:color="auto"/>
            </w:tcBorders>
            <w:shd w:val="clear" w:color="auto" w:fill="auto"/>
            <w:noWrap/>
            <w:vAlign w:val="center"/>
            <w:hideMark/>
          </w:tcPr>
          <w:p w14:paraId="78395094"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10-11</w:t>
            </w:r>
          </w:p>
        </w:tc>
        <w:tc>
          <w:tcPr>
            <w:tcW w:w="768" w:type="dxa"/>
            <w:tcBorders>
              <w:top w:val="nil"/>
              <w:left w:val="nil"/>
              <w:bottom w:val="single" w:sz="4" w:space="0" w:color="auto"/>
              <w:right w:val="single" w:sz="4" w:space="0" w:color="auto"/>
            </w:tcBorders>
            <w:shd w:val="clear" w:color="auto" w:fill="auto"/>
            <w:noWrap/>
            <w:vAlign w:val="center"/>
            <w:hideMark/>
          </w:tcPr>
          <w:p w14:paraId="49D52E9B" w14:textId="77777777" w:rsidR="001F2379" w:rsidRPr="00DE6E1A" w:rsidRDefault="001F2379" w:rsidP="00DE6E1A">
            <w:pPr>
              <w:spacing w:after="0" w:line="240" w:lineRule="auto"/>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0</w:t>
            </w:r>
          </w:p>
        </w:tc>
      </w:tr>
      <w:tr w:rsidR="001C0F6B" w:rsidRPr="00DE6E1A" w14:paraId="1C45D539" w14:textId="77777777" w:rsidTr="007B58C9">
        <w:trPr>
          <w:trHeight w:val="29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B99CBA8" w14:textId="78F9A605" w:rsidR="001F2379" w:rsidRPr="00DE6E1A" w:rsidRDefault="001F2379" w:rsidP="00DE6E1A">
            <w:pPr>
              <w:spacing w:after="0" w:line="240" w:lineRule="auto"/>
              <w:jc w:val="center"/>
              <w:rPr>
                <w:rFonts w:ascii="Times New Roman" w:eastAsia="Times New Roman" w:hAnsi="Times New Roman" w:cs="Times New Roman"/>
                <w:sz w:val="20"/>
                <w:szCs w:val="20"/>
                <w:lang w:val="kk-KZ"/>
              </w:rPr>
            </w:pPr>
            <w:r w:rsidRPr="00DE6E1A">
              <w:rPr>
                <w:rFonts w:ascii="Times New Roman" w:eastAsia="Times New Roman" w:hAnsi="Times New Roman" w:cs="Times New Roman"/>
                <w:sz w:val="20"/>
                <w:szCs w:val="20"/>
              </w:rPr>
              <w:t xml:space="preserve">1 </w:t>
            </w:r>
            <w:r w:rsidR="001F1DB0" w:rsidRPr="00DE6E1A">
              <w:rPr>
                <w:rFonts w:ascii="Times New Roman" w:eastAsia="Times New Roman" w:hAnsi="Times New Roman" w:cs="Times New Roman"/>
                <w:sz w:val="20"/>
                <w:szCs w:val="20"/>
                <w:lang w:val="kk-KZ"/>
              </w:rPr>
              <w:t>тоқсан</w:t>
            </w:r>
          </w:p>
        </w:tc>
        <w:tc>
          <w:tcPr>
            <w:tcW w:w="456" w:type="dxa"/>
            <w:tcBorders>
              <w:top w:val="nil"/>
              <w:left w:val="nil"/>
              <w:bottom w:val="single" w:sz="4" w:space="0" w:color="auto"/>
              <w:right w:val="single" w:sz="4" w:space="0" w:color="auto"/>
            </w:tcBorders>
            <w:shd w:val="clear" w:color="auto" w:fill="auto"/>
            <w:noWrap/>
            <w:vAlign w:val="center"/>
            <w:hideMark/>
          </w:tcPr>
          <w:p w14:paraId="6626D7EE"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654</w:t>
            </w:r>
          </w:p>
        </w:tc>
        <w:tc>
          <w:tcPr>
            <w:tcW w:w="460" w:type="dxa"/>
            <w:tcBorders>
              <w:top w:val="nil"/>
              <w:left w:val="nil"/>
              <w:bottom w:val="single" w:sz="4" w:space="0" w:color="auto"/>
              <w:right w:val="single" w:sz="4" w:space="0" w:color="auto"/>
            </w:tcBorders>
            <w:shd w:val="clear" w:color="auto" w:fill="auto"/>
            <w:noWrap/>
            <w:vAlign w:val="center"/>
            <w:hideMark/>
          </w:tcPr>
          <w:p w14:paraId="7B36A584"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723</w:t>
            </w:r>
          </w:p>
        </w:tc>
        <w:tc>
          <w:tcPr>
            <w:tcW w:w="461" w:type="dxa"/>
            <w:tcBorders>
              <w:top w:val="nil"/>
              <w:left w:val="nil"/>
              <w:bottom w:val="single" w:sz="4" w:space="0" w:color="auto"/>
              <w:right w:val="single" w:sz="4" w:space="0" w:color="auto"/>
            </w:tcBorders>
            <w:shd w:val="clear" w:color="auto" w:fill="auto"/>
            <w:noWrap/>
            <w:vAlign w:val="center"/>
            <w:hideMark/>
          </w:tcPr>
          <w:p w14:paraId="7A78B3E8"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70</w:t>
            </w:r>
          </w:p>
        </w:tc>
        <w:tc>
          <w:tcPr>
            <w:tcW w:w="460" w:type="dxa"/>
            <w:tcBorders>
              <w:top w:val="nil"/>
              <w:left w:val="nil"/>
              <w:bottom w:val="single" w:sz="4" w:space="0" w:color="auto"/>
              <w:right w:val="single" w:sz="4" w:space="0" w:color="auto"/>
            </w:tcBorders>
            <w:shd w:val="clear" w:color="auto" w:fill="auto"/>
            <w:noWrap/>
            <w:vAlign w:val="center"/>
            <w:hideMark/>
          </w:tcPr>
          <w:p w14:paraId="039ACE56"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1447</w:t>
            </w:r>
          </w:p>
        </w:tc>
        <w:tc>
          <w:tcPr>
            <w:tcW w:w="460" w:type="dxa"/>
            <w:tcBorders>
              <w:top w:val="nil"/>
              <w:left w:val="nil"/>
              <w:bottom w:val="single" w:sz="4" w:space="0" w:color="auto"/>
              <w:right w:val="single" w:sz="4" w:space="0" w:color="auto"/>
            </w:tcBorders>
            <w:shd w:val="clear" w:color="auto" w:fill="auto"/>
            <w:noWrap/>
            <w:vAlign w:val="center"/>
            <w:hideMark/>
          </w:tcPr>
          <w:p w14:paraId="64EA60E1"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8</w:t>
            </w:r>
          </w:p>
        </w:tc>
        <w:tc>
          <w:tcPr>
            <w:tcW w:w="460" w:type="dxa"/>
            <w:tcBorders>
              <w:top w:val="nil"/>
              <w:left w:val="nil"/>
              <w:bottom w:val="single" w:sz="4" w:space="0" w:color="auto"/>
              <w:right w:val="single" w:sz="4" w:space="0" w:color="auto"/>
            </w:tcBorders>
            <w:shd w:val="clear" w:color="auto" w:fill="auto"/>
            <w:noWrap/>
            <w:vAlign w:val="center"/>
            <w:hideMark/>
          </w:tcPr>
          <w:p w14:paraId="0E9374F4"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10</w:t>
            </w:r>
          </w:p>
        </w:tc>
        <w:tc>
          <w:tcPr>
            <w:tcW w:w="493" w:type="dxa"/>
            <w:tcBorders>
              <w:top w:val="nil"/>
              <w:left w:val="nil"/>
              <w:bottom w:val="single" w:sz="4" w:space="0" w:color="auto"/>
              <w:right w:val="single" w:sz="4" w:space="0" w:color="auto"/>
            </w:tcBorders>
            <w:shd w:val="clear" w:color="auto" w:fill="auto"/>
            <w:noWrap/>
            <w:vAlign w:val="center"/>
            <w:hideMark/>
          </w:tcPr>
          <w:p w14:paraId="49FA669E"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w:t>
            </w:r>
          </w:p>
        </w:tc>
        <w:tc>
          <w:tcPr>
            <w:tcW w:w="580" w:type="dxa"/>
            <w:gridSpan w:val="2"/>
            <w:tcBorders>
              <w:top w:val="nil"/>
              <w:left w:val="nil"/>
              <w:bottom w:val="single" w:sz="4" w:space="0" w:color="auto"/>
              <w:right w:val="single" w:sz="4" w:space="0" w:color="auto"/>
            </w:tcBorders>
            <w:shd w:val="clear" w:color="auto" w:fill="auto"/>
            <w:noWrap/>
            <w:vAlign w:val="center"/>
            <w:hideMark/>
          </w:tcPr>
          <w:p w14:paraId="263F9B29"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1 </w:t>
            </w:r>
            <w:r w:rsidRPr="00DE6E1A">
              <w:rPr>
                <w:rFonts w:ascii="Times New Roman" w:eastAsia="Times New Roman" w:hAnsi="Times New Roman" w:cs="Times New Roman"/>
                <w:sz w:val="20"/>
                <w:szCs w:val="20"/>
                <w:lang w:val="en-US"/>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1302C9D"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1 </w:t>
            </w:r>
            <w:r w:rsidRPr="00DE6E1A">
              <w:rPr>
                <w:rFonts w:ascii="Times New Roman" w:eastAsia="Times New Roman" w:hAnsi="Times New Roman" w:cs="Times New Roman"/>
                <w:sz w:val="20"/>
                <w:szCs w:val="20"/>
                <w:lang w:val="en-US"/>
              </w:rPr>
              <w:t>1</w:t>
            </w:r>
          </w:p>
        </w:tc>
        <w:tc>
          <w:tcPr>
            <w:tcW w:w="614" w:type="dxa"/>
            <w:tcBorders>
              <w:top w:val="nil"/>
              <w:left w:val="nil"/>
              <w:bottom w:val="single" w:sz="4" w:space="0" w:color="auto"/>
              <w:right w:val="single" w:sz="4" w:space="0" w:color="auto"/>
            </w:tcBorders>
            <w:shd w:val="clear" w:color="auto" w:fill="auto"/>
            <w:noWrap/>
            <w:vAlign w:val="center"/>
            <w:hideMark/>
          </w:tcPr>
          <w:p w14:paraId="602C7021"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16</w:t>
            </w:r>
          </w:p>
        </w:tc>
        <w:tc>
          <w:tcPr>
            <w:tcW w:w="614" w:type="dxa"/>
            <w:tcBorders>
              <w:top w:val="nil"/>
              <w:left w:val="nil"/>
              <w:bottom w:val="single" w:sz="4" w:space="0" w:color="auto"/>
              <w:right w:val="single" w:sz="4" w:space="0" w:color="auto"/>
            </w:tcBorders>
            <w:shd w:val="clear" w:color="auto" w:fill="auto"/>
            <w:noWrap/>
            <w:vAlign w:val="center"/>
            <w:hideMark/>
          </w:tcPr>
          <w:p w14:paraId="23D68DD0"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790B26A5"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2 </w:t>
            </w:r>
            <w:r w:rsidRPr="00DE6E1A">
              <w:rPr>
                <w:rFonts w:ascii="Times New Roman" w:eastAsia="Times New Roman" w:hAnsi="Times New Roman" w:cs="Times New Roman"/>
                <w:sz w:val="20"/>
                <w:szCs w:val="20"/>
                <w:lang w:val="en-US"/>
              </w:rPr>
              <w:t>7</w:t>
            </w:r>
          </w:p>
        </w:tc>
        <w:tc>
          <w:tcPr>
            <w:tcW w:w="768" w:type="dxa"/>
            <w:tcBorders>
              <w:top w:val="nil"/>
              <w:left w:val="nil"/>
              <w:bottom w:val="single" w:sz="4" w:space="0" w:color="auto"/>
              <w:right w:val="single" w:sz="4" w:space="0" w:color="auto"/>
            </w:tcBorders>
            <w:shd w:val="clear" w:color="auto" w:fill="auto"/>
            <w:noWrap/>
            <w:vAlign w:val="center"/>
            <w:hideMark/>
          </w:tcPr>
          <w:p w14:paraId="3BD69016"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6 </w:t>
            </w:r>
            <w:r w:rsidRPr="00DE6E1A">
              <w:rPr>
                <w:rFonts w:ascii="Times New Roman" w:eastAsia="Times New Roman" w:hAnsi="Times New Roman" w:cs="Times New Roman"/>
                <w:sz w:val="20"/>
                <w:szCs w:val="20"/>
                <w:lang w:val="en-US"/>
              </w:rPr>
              <w:t>57</w:t>
            </w:r>
          </w:p>
        </w:tc>
        <w:tc>
          <w:tcPr>
            <w:tcW w:w="617" w:type="dxa"/>
            <w:tcBorders>
              <w:top w:val="nil"/>
              <w:left w:val="nil"/>
              <w:bottom w:val="single" w:sz="4" w:space="0" w:color="auto"/>
              <w:right w:val="single" w:sz="4" w:space="0" w:color="auto"/>
            </w:tcBorders>
            <w:shd w:val="clear" w:color="auto" w:fill="auto"/>
            <w:noWrap/>
            <w:vAlign w:val="center"/>
            <w:hideMark/>
          </w:tcPr>
          <w:p w14:paraId="3162777B"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7 </w:t>
            </w:r>
            <w:r w:rsidRPr="00DE6E1A">
              <w:rPr>
                <w:rFonts w:ascii="Times New Roman" w:eastAsia="Times New Roman" w:hAnsi="Times New Roman" w:cs="Times New Roman"/>
                <w:sz w:val="20"/>
                <w:szCs w:val="20"/>
                <w:lang w:val="en-US"/>
              </w:rPr>
              <w:t>29</w:t>
            </w:r>
          </w:p>
        </w:tc>
        <w:tc>
          <w:tcPr>
            <w:tcW w:w="618" w:type="dxa"/>
            <w:tcBorders>
              <w:top w:val="nil"/>
              <w:left w:val="nil"/>
              <w:bottom w:val="single" w:sz="4" w:space="0" w:color="auto"/>
              <w:right w:val="single" w:sz="4" w:space="0" w:color="auto"/>
            </w:tcBorders>
            <w:shd w:val="clear" w:color="auto" w:fill="auto"/>
            <w:noWrap/>
            <w:vAlign w:val="center"/>
            <w:hideMark/>
          </w:tcPr>
          <w:p w14:paraId="298E7B35"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70</w:t>
            </w:r>
          </w:p>
        </w:tc>
        <w:tc>
          <w:tcPr>
            <w:tcW w:w="768" w:type="dxa"/>
            <w:tcBorders>
              <w:top w:val="nil"/>
              <w:left w:val="nil"/>
              <w:bottom w:val="single" w:sz="4" w:space="0" w:color="auto"/>
              <w:right w:val="single" w:sz="4" w:space="0" w:color="auto"/>
            </w:tcBorders>
            <w:shd w:val="clear" w:color="auto" w:fill="auto"/>
            <w:noWrap/>
            <w:vAlign w:val="center"/>
            <w:hideMark/>
          </w:tcPr>
          <w:p w14:paraId="5A196BB5"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14 </w:t>
            </w:r>
            <w:r w:rsidRPr="00DE6E1A">
              <w:rPr>
                <w:rFonts w:ascii="Times New Roman" w:eastAsia="Times New Roman" w:hAnsi="Times New Roman" w:cs="Times New Roman"/>
                <w:sz w:val="20"/>
                <w:szCs w:val="20"/>
                <w:lang w:val="en-US"/>
              </w:rPr>
              <w:t>56</w:t>
            </w:r>
          </w:p>
        </w:tc>
      </w:tr>
      <w:tr w:rsidR="001C0F6B" w:rsidRPr="00DE6E1A" w14:paraId="1F4A3578" w14:textId="77777777" w:rsidTr="007B58C9">
        <w:trPr>
          <w:trHeight w:val="29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89B3723" w14:textId="05003019" w:rsidR="001F2379" w:rsidRPr="00DE6E1A" w:rsidRDefault="001F2379" w:rsidP="00DE6E1A">
            <w:pPr>
              <w:spacing w:after="0" w:line="240" w:lineRule="auto"/>
              <w:jc w:val="center"/>
              <w:rPr>
                <w:rFonts w:ascii="Times New Roman" w:eastAsia="Times New Roman" w:hAnsi="Times New Roman" w:cs="Times New Roman"/>
                <w:sz w:val="20"/>
                <w:szCs w:val="20"/>
                <w:lang w:val="kk-KZ"/>
              </w:rPr>
            </w:pPr>
            <w:r w:rsidRPr="00DE6E1A">
              <w:rPr>
                <w:rFonts w:ascii="Times New Roman" w:eastAsia="Times New Roman" w:hAnsi="Times New Roman" w:cs="Times New Roman"/>
                <w:sz w:val="20"/>
                <w:szCs w:val="20"/>
              </w:rPr>
              <w:t xml:space="preserve">2 </w:t>
            </w:r>
            <w:r w:rsidR="001F1DB0" w:rsidRPr="00DE6E1A">
              <w:rPr>
                <w:rFonts w:ascii="Times New Roman" w:eastAsia="Times New Roman" w:hAnsi="Times New Roman" w:cs="Times New Roman"/>
                <w:sz w:val="20"/>
                <w:szCs w:val="20"/>
                <w:lang w:val="kk-KZ"/>
              </w:rPr>
              <w:t>тоқсан</w:t>
            </w:r>
          </w:p>
        </w:tc>
        <w:tc>
          <w:tcPr>
            <w:tcW w:w="456" w:type="dxa"/>
            <w:tcBorders>
              <w:top w:val="nil"/>
              <w:left w:val="nil"/>
              <w:bottom w:val="single" w:sz="4" w:space="0" w:color="auto"/>
              <w:right w:val="single" w:sz="4" w:space="0" w:color="auto"/>
            </w:tcBorders>
            <w:shd w:val="clear" w:color="auto" w:fill="auto"/>
            <w:noWrap/>
            <w:vAlign w:val="center"/>
            <w:hideMark/>
          </w:tcPr>
          <w:p w14:paraId="059F1D73"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6 </w:t>
            </w:r>
            <w:r w:rsidRPr="00DE6E1A">
              <w:rPr>
                <w:rFonts w:ascii="Times New Roman" w:eastAsia="Times New Roman" w:hAnsi="Times New Roman" w:cs="Times New Roman"/>
                <w:sz w:val="20"/>
                <w:szCs w:val="20"/>
                <w:lang w:val="en-US"/>
              </w:rPr>
              <w:t>57</w:t>
            </w:r>
          </w:p>
        </w:tc>
        <w:tc>
          <w:tcPr>
            <w:tcW w:w="460" w:type="dxa"/>
            <w:tcBorders>
              <w:top w:val="nil"/>
              <w:left w:val="nil"/>
              <w:bottom w:val="single" w:sz="4" w:space="0" w:color="auto"/>
              <w:right w:val="single" w:sz="4" w:space="0" w:color="auto"/>
            </w:tcBorders>
            <w:shd w:val="clear" w:color="auto" w:fill="auto"/>
            <w:noWrap/>
            <w:vAlign w:val="center"/>
            <w:hideMark/>
          </w:tcPr>
          <w:p w14:paraId="44396F30"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7 </w:t>
            </w:r>
            <w:r w:rsidRPr="00DE6E1A">
              <w:rPr>
                <w:rFonts w:ascii="Times New Roman" w:eastAsia="Times New Roman" w:hAnsi="Times New Roman" w:cs="Times New Roman"/>
                <w:sz w:val="20"/>
                <w:szCs w:val="20"/>
                <w:lang w:val="en-US"/>
              </w:rPr>
              <w:t>29</w:t>
            </w:r>
          </w:p>
        </w:tc>
        <w:tc>
          <w:tcPr>
            <w:tcW w:w="461" w:type="dxa"/>
            <w:tcBorders>
              <w:top w:val="nil"/>
              <w:left w:val="nil"/>
              <w:bottom w:val="single" w:sz="4" w:space="0" w:color="auto"/>
              <w:right w:val="single" w:sz="4" w:space="0" w:color="auto"/>
            </w:tcBorders>
            <w:shd w:val="clear" w:color="auto" w:fill="auto"/>
            <w:noWrap/>
            <w:vAlign w:val="center"/>
            <w:hideMark/>
          </w:tcPr>
          <w:p w14:paraId="6A6B56EE"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70</w:t>
            </w:r>
          </w:p>
        </w:tc>
        <w:tc>
          <w:tcPr>
            <w:tcW w:w="460" w:type="dxa"/>
            <w:tcBorders>
              <w:top w:val="nil"/>
              <w:left w:val="nil"/>
              <w:bottom w:val="single" w:sz="4" w:space="0" w:color="auto"/>
              <w:right w:val="single" w:sz="4" w:space="0" w:color="auto"/>
            </w:tcBorders>
            <w:shd w:val="clear" w:color="auto" w:fill="auto"/>
            <w:noWrap/>
            <w:vAlign w:val="center"/>
            <w:hideMark/>
          </w:tcPr>
          <w:p w14:paraId="32F2E824"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14 </w:t>
            </w:r>
            <w:r w:rsidRPr="00DE6E1A">
              <w:rPr>
                <w:rFonts w:ascii="Times New Roman" w:eastAsia="Times New Roman" w:hAnsi="Times New Roman" w:cs="Times New Roman"/>
                <w:sz w:val="20"/>
                <w:szCs w:val="20"/>
                <w:lang w:val="en-US"/>
              </w:rPr>
              <w:t>56</w:t>
            </w:r>
          </w:p>
        </w:tc>
        <w:tc>
          <w:tcPr>
            <w:tcW w:w="460" w:type="dxa"/>
            <w:tcBorders>
              <w:top w:val="nil"/>
              <w:left w:val="nil"/>
              <w:bottom w:val="single" w:sz="4" w:space="0" w:color="auto"/>
              <w:right w:val="single" w:sz="4" w:space="0" w:color="auto"/>
            </w:tcBorders>
            <w:shd w:val="clear" w:color="auto" w:fill="auto"/>
            <w:noWrap/>
            <w:vAlign w:val="center"/>
            <w:hideMark/>
          </w:tcPr>
          <w:p w14:paraId="2BC07456"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11</w:t>
            </w:r>
          </w:p>
        </w:tc>
        <w:tc>
          <w:tcPr>
            <w:tcW w:w="460" w:type="dxa"/>
            <w:tcBorders>
              <w:top w:val="nil"/>
              <w:left w:val="nil"/>
              <w:bottom w:val="single" w:sz="4" w:space="0" w:color="auto"/>
              <w:right w:val="single" w:sz="4" w:space="0" w:color="auto"/>
            </w:tcBorders>
            <w:shd w:val="clear" w:color="auto" w:fill="auto"/>
            <w:noWrap/>
            <w:vAlign w:val="center"/>
            <w:hideMark/>
          </w:tcPr>
          <w:p w14:paraId="113BD71E"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4</w:t>
            </w:r>
          </w:p>
        </w:tc>
        <w:tc>
          <w:tcPr>
            <w:tcW w:w="493" w:type="dxa"/>
            <w:tcBorders>
              <w:top w:val="nil"/>
              <w:left w:val="nil"/>
              <w:bottom w:val="single" w:sz="4" w:space="0" w:color="auto"/>
              <w:right w:val="single" w:sz="4" w:space="0" w:color="auto"/>
            </w:tcBorders>
            <w:shd w:val="clear" w:color="auto" w:fill="auto"/>
            <w:noWrap/>
            <w:vAlign w:val="center"/>
            <w:hideMark/>
          </w:tcPr>
          <w:p w14:paraId="3FB86580"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w:t>
            </w:r>
          </w:p>
        </w:tc>
        <w:tc>
          <w:tcPr>
            <w:tcW w:w="580" w:type="dxa"/>
            <w:gridSpan w:val="2"/>
            <w:tcBorders>
              <w:top w:val="nil"/>
              <w:left w:val="nil"/>
              <w:bottom w:val="single" w:sz="4" w:space="0" w:color="auto"/>
              <w:right w:val="single" w:sz="4" w:space="0" w:color="auto"/>
            </w:tcBorders>
            <w:shd w:val="clear" w:color="auto" w:fill="auto"/>
            <w:noWrap/>
            <w:vAlign w:val="center"/>
            <w:hideMark/>
          </w:tcPr>
          <w:p w14:paraId="201AC3E8"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DDA5E0B"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21</w:t>
            </w:r>
          </w:p>
        </w:tc>
        <w:tc>
          <w:tcPr>
            <w:tcW w:w="614" w:type="dxa"/>
            <w:tcBorders>
              <w:top w:val="nil"/>
              <w:left w:val="nil"/>
              <w:bottom w:val="single" w:sz="4" w:space="0" w:color="auto"/>
              <w:right w:val="single" w:sz="4" w:space="0" w:color="auto"/>
            </w:tcBorders>
            <w:shd w:val="clear" w:color="auto" w:fill="auto"/>
            <w:noWrap/>
            <w:vAlign w:val="center"/>
            <w:hideMark/>
          </w:tcPr>
          <w:p w14:paraId="7D569FC3"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23</w:t>
            </w:r>
          </w:p>
        </w:tc>
        <w:tc>
          <w:tcPr>
            <w:tcW w:w="614" w:type="dxa"/>
            <w:tcBorders>
              <w:top w:val="nil"/>
              <w:left w:val="nil"/>
              <w:bottom w:val="single" w:sz="4" w:space="0" w:color="auto"/>
              <w:right w:val="single" w:sz="4" w:space="0" w:color="auto"/>
            </w:tcBorders>
            <w:shd w:val="clear" w:color="auto" w:fill="auto"/>
            <w:noWrap/>
            <w:vAlign w:val="center"/>
            <w:hideMark/>
          </w:tcPr>
          <w:p w14:paraId="7F3BFEE3"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2</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3BAE3ED4"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46</w:t>
            </w:r>
          </w:p>
        </w:tc>
        <w:tc>
          <w:tcPr>
            <w:tcW w:w="768" w:type="dxa"/>
            <w:tcBorders>
              <w:top w:val="nil"/>
              <w:left w:val="nil"/>
              <w:bottom w:val="single" w:sz="4" w:space="0" w:color="auto"/>
              <w:right w:val="single" w:sz="4" w:space="0" w:color="auto"/>
            </w:tcBorders>
            <w:shd w:val="clear" w:color="auto" w:fill="auto"/>
            <w:noWrap/>
            <w:vAlign w:val="center"/>
            <w:hideMark/>
          </w:tcPr>
          <w:p w14:paraId="26AD284E"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6 </w:t>
            </w:r>
            <w:r w:rsidRPr="00DE6E1A">
              <w:rPr>
                <w:rFonts w:ascii="Times New Roman" w:eastAsia="Times New Roman" w:hAnsi="Times New Roman" w:cs="Times New Roman"/>
                <w:sz w:val="20"/>
                <w:szCs w:val="20"/>
                <w:lang w:val="en-US"/>
              </w:rPr>
              <w:t>67</w:t>
            </w:r>
          </w:p>
        </w:tc>
        <w:tc>
          <w:tcPr>
            <w:tcW w:w="617" w:type="dxa"/>
            <w:tcBorders>
              <w:top w:val="nil"/>
              <w:left w:val="nil"/>
              <w:bottom w:val="single" w:sz="4" w:space="0" w:color="auto"/>
              <w:right w:val="single" w:sz="4" w:space="0" w:color="auto"/>
            </w:tcBorders>
            <w:shd w:val="clear" w:color="auto" w:fill="auto"/>
            <w:noWrap/>
            <w:vAlign w:val="center"/>
            <w:hideMark/>
          </w:tcPr>
          <w:p w14:paraId="5BEFF148"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7 </w:t>
            </w:r>
            <w:r w:rsidRPr="00DE6E1A">
              <w:rPr>
                <w:rFonts w:ascii="Times New Roman" w:eastAsia="Times New Roman" w:hAnsi="Times New Roman" w:cs="Times New Roman"/>
                <w:sz w:val="20"/>
                <w:szCs w:val="20"/>
                <w:lang w:val="en-US"/>
              </w:rPr>
              <w:t>48</w:t>
            </w:r>
          </w:p>
        </w:tc>
        <w:tc>
          <w:tcPr>
            <w:tcW w:w="618" w:type="dxa"/>
            <w:tcBorders>
              <w:top w:val="nil"/>
              <w:left w:val="nil"/>
              <w:bottom w:val="single" w:sz="4" w:space="0" w:color="auto"/>
              <w:right w:val="single" w:sz="4" w:space="0" w:color="auto"/>
            </w:tcBorders>
            <w:shd w:val="clear" w:color="auto" w:fill="auto"/>
            <w:noWrap/>
            <w:vAlign w:val="center"/>
            <w:hideMark/>
          </w:tcPr>
          <w:p w14:paraId="1F0832CC"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71</w:t>
            </w:r>
          </w:p>
        </w:tc>
        <w:tc>
          <w:tcPr>
            <w:tcW w:w="768" w:type="dxa"/>
            <w:tcBorders>
              <w:top w:val="nil"/>
              <w:left w:val="nil"/>
              <w:bottom w:val="single" w:sz="4" w:space="0" w:color="auto"/>
              <w:right w:val="single" w:sz="4" w:space="0" w:color="auto"/>
            </w:tcBorders>
            <w:shd w:val="clear" w:color="auto" w:fill="auto"/>
            <w:noWrap/>
            <w:vAlign w:val="center"/>
            <w:hideMark/>
          </w:tcPr>
          <w:p w14:paraId="18917535"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14 </w:t>
            </w:r>
            <w:r w:rsidRPr="00DE6E1A">
              <w:rPr>
                <w:rFonts w:ascii="Times New Roman" w:eastAsia="Times New Roman" w:hAnsi="Times New Roman" w:cs="Times New Roman"/>
                <w:sz w:val="20"/>
                <w:szCs w:val="20"/>
                <w:lang w:val="en-US"/>
              </w:rPr>
              <w:t>86</w:t>
            </w:r>
          </w:p>
        </w:tc>
      </w:tr>
      <w:tr w:rsidR="001C0F6B" w:rsidRPr="00DE6E1A" w14:paraId="3EEF84A4" w14:textId="77777777" w:rsidTr="007B58C9">
        <w:trPr>
          <w:trHeight w:val="29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82F18BC" w14:textId="12EEB865" w:rsidR="001F2379" w:rsidRPr="00DE6E1A" w:rsidRDefault="001F2379" w:rsidP="00DE6E1A">
            <w:pPr>
              <w:spacing w:after="0" w:line="240" w:lineRule="auto"/>
              <w:jc w:val="center"/>
              <w:rPr>
                <w:rFonts w:ascii="Times New Roman" w:eastAsia="Times New Roman" w:hAnsi="Times New Roman" w:cs="Times New Roman"/>
                <w:sz w:val="20"/>
                <w:szCs w:val="20"/>
                <w:lang w:val="kk-KZ"/>
              </w:rPr>
            </w:pPr>
            <w:r w:rsidRPr="00DE6E1A">
              <w:rPr>
                <w:rFonts w:ascii="Times New Roman" w:eastAsia="Times New Roman" w:hAnsi="Times New Roman" w:cs="Times New Roman"/>
                <w:sz w:val="20"/>
                <w:szCs w:val="20"/>
              </w:rPr>
              <w:t xml:space="preserve">3 </w:t>
            </w:r>
            <w:r w:rsidR="001F1DB0" w:rsidRPr="00DE6E1A">
              <w:rPr>
                <w:rFonts w:ascii="Times New Roman" w:eastAsia="Times New Roman" w:hAnsi="Times New Roman" w:cs="Times New Roman"/>
                <w:sz w:val="20"/>
                <w:szCs w:val="20"/>
                <w:lang w:val="kk-KZ"/>
              </w:rPr>
              <w:t>тоқсан</w:t>
            </w:r>
          </w:p>
        </w:tc>
        <w:tc>
          <w:tcPr>
            <w:tcW w:w="456" w:type="dxa"/>
            <w:tcBorders>
              <w:top w:val="nil"/>
              <w:left w:val="nil"/>
              <w:bottom w:val="single" w:sz="4" w:space="0" w:color="auto"/>
              <w:right w:val="single" w:sz="4" w:space="0" w:color="auto"/>
            </w:tcBorders>
            <w:shd w:val="clear" w:color="auto" w:fill="auto"/>
            <w:noWrap/>
            <w:vAlign w:val="center"/>
            <w:hideMark/>
          </w:tcPr>
          <w:p w14:paraId="71D4DAE8"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6 </w:t>
            </w:r>
            <w:r w:rsidRPr="00DE6E1A">
              <w:rPr>
                <w:rFonts w:ascii="Times New Roman" w:eastAsia="Times New Roman" w:hAnsi="Times New Roman" w:cs="Times New Roman"/>
                <w:sz w:val="20"/>
                <w:szCs w:val="20"/>
                <w:lang w:val="en-US"/>
              </w:rPr>
              <w:t>67</w:t>
            </w:r>
          </w:p>
        </w:tc>
        <w:tc>
          <w:tcPr>
            <w:tcW w:w="460" w:type="dxa"/>
            <w:tcBorders>
              <w:top w:val="nil"/>
              <w:left w:val="nil"/>
              <w:bottom w:val="single" w:sz="4" w:space="0" w:color="auto"/>
              <w:right w:val="single" w:sz="4" w:space="0" w:color="auto"/>
            </w:tcBorders>
            <w:shd w:val="clear" w:color="auto" w:fill="auto"/>
            <w:noWrap/>
            <w:vAlign w:val="center"/>
            <w:hideMark/>
          </w:tcPr>
          <w:p w14:paraId="0DDEE4BB"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7 </w:t>
            </w:r>
            <w:r w:rsidRPr="00DE6E1A">
              <w:rPr>
                <w:rFonts w:ascii="Times New Roman" w:eastAsia="Times New Roman" w:hAnsi="Times New Roman" w:cs="Times New Roman"/>
                <w:sz w:val="20"/>
                <w:szCs w:val="20"/>
                <w:lang w:val="en-US"/>
              </w:rPr>
              <w:t>48</w:t>
            </w:r>
          </w:p>
        </w:tc>
        <w:tc>
          <w:tcPr>
            <w:tcW w:w="461" w:type="dxa"/>
            <w:tcBorders>
              <w:top w:val="nil"/>
              <w:left w:val="nil"/>
              <w:bottom w:val="single" w:sz="4" w:space="0" w:color="auto"/>
              <w:right w:val="single" w:sz="4" w:space="0" w:color="auto"/>
            </w:tcBorders>
            <w:shd w:val="clear" w:color="auto" w:fill="auto"/>
            <w:noWrap/>
            <w:vAlign w:val="center"/>
            <w:hideMark/>
          </w:tcPr>
          <w:p w14:paraId="3AF98385"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71</w:t>
            </w:r>
          </w:p>
        </w:tc>
        <w:tc>
          <w:tcPr>
            <w:tcW w:w="460" w:type="dxa"/>
            <w:tcBorders>
              <w:top w:val="nil"/>
              <w:left w:val="nil"/>
              <w:bottom w:val="single" w:sz="4" w:space="0" w:color="auto"/>
              <w:right w:val="single" w:sz="4" w:space="0" w:color="auto"/>
            </w:tcBorders>
            <w:shd w:val="clear" w:color="auto" w:fill="auto"/>
            <w:noWrap/>
            <w:vAlign w:val="center"/>
            <w:hideMark/>
          </w:tcPr>
          <w:p w14:paraId="113757E4"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14 </w:t>
            </w:r>
            <w:r w:rsidRPr="00DE6E1A">
              <w:rPr>
                <w:rFonts w:ascii="Times New Roman" w:eastAsia="Times New Roman" w:hAnsi="Times New Roman" w:cs="Times New Roman"/>
                <w:sz w:val="20"/>
                <w:szCs w:val="20"/>
                <w:lang w:val="en-US"/>
              </w:rPr>
              <w:t>86</w:t>
            </w:r>
          </w:p>
        </w:tc>
        <w:tc>
          <w:tcPr>
            <w:tcW w:w="460" w:type="dxa"/>
            <w:tcBorders>
              <w:top w:val="nil"/>
              <w:left w:val="nil"/>
              <w:bottom w:val="single" w:sz="4" w:space="0" w:color="auto"/>
              <w:right w:val="single" w:sz="4" w:space="0" w:color="auto"/>
            </w:tcBorders>
            <w:shd w:val="clear" w:color="auto" w:fill="auto"/>
            <w:noWrap/>
            <w:vAlign w:val="center"/>
            <w:hideMark/>
          </w:tcPr>
          <w:p w14:paraId="13337FC0"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9</w:t>
            </w:r>
          </w:p>
        </w:tc>
        <w:tc>
          <w:tcPr>
            <w:tcW w:w="460" w:type="dxa"/>
            <w:tcBorders>
              <w:top w:val="nil"/>
              <w:left w:val="nil"/>
              <w:bottom w:val="single" w:sz="4" w:space="0" w:color="auto"/>
              <w:right w:val="single" w:sz="4" w:space="0" w:color="auto"/>
            </w:tcBorders>
            <w:shd w:val="clear" w:color="auto" w:fill="auto"/>
            <w:noWrap/>
            <w:vAlign w:val="center"/>
            <w:hideMark/>
          </w:tcPr>
          <w:p w14:paraId="39B8ABE3"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6</w:t>
            </w:r>
          </w:p>
        </w:tc>
        <w:tc>
          <w:tcPr>
            <w:tcW w:w="493" w:type="dxa"/>
            <w:tcBorders>
              <w:top w:val="nil"/>
              <w:left w:val="nil"/>
              <w:bottom w:val="single" w:sz="4" w:space="0" w:color="auto"/>
              <w:right w:val="single" w:sz="4" w:space="0" w:color="auto"/>
            </w:tcBorders>
            <w:shd w:val="clear" w:color="auto" w:fill="auto"/>
            <w:noWrap/>
            <w:vAlign w:val="center"/>
            <w:hideMark/>
          </w:tcPr>
          <w:p w14:paraId="7CA6F3B6"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w:t>
            </w:r>
          </w:p>
        </w:tc>
        <w:tc>
          <w:tcPr>
            <w:tcW w:w="580" w:type="dxa"/>
            <w:gridSpan w:val="2"/>
            <w:tcBorders>
              <w:top w:val="nil"/>
              <w:left w:val="nil"/>
              <w:bottom w:val="single" w:sz="4" w:space="0" w:color="auto"/>
              <w:right w:val="single" w:sz="4" w:space="0" w:color="auto"/>
            </w:tcBorders>
            <w:shd w:val="clear" w:color="auto" w:fill="auto"/>
            <w:noWrap/>
            <w:vAlign w:val="center"/>
            <w:hideMark/>
          </w:tcPr>
          <w:p w14:paraId="2BE07B90"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F11342"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13</w:t>
            </w:r>
          </w:p>
        </w:tc>
        <w:tc>
          <w:tcPr>
            <w:tcW w:w="614" w:type="dxa"/>
            <w:tcBorders>
              <w:top w:val="nil"/>
              <w:left w:val="nil"/>
              <w:bottom w:val="single" w:sz="4" w:space="0" w:color="auto"/>
              <w:right w:val="single" w:sz="4" w:space="0" w:color="auto"/>
            </w:tcBorders>
            <w:shd w:val="clear" w:color="auto" w:fill="auto"/>
            <w:noWrap/>
            <w:vAlign w:val="center"/>
            <w:hideMark/>
          </w:tcPr>
          <w:p w14:paraId="047CC3EA"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11</w:t>
            </w:r>
          </w:p>
        </w:tc>
        <w:tc>
          <w:tcPr>
            <w:tcW w:w="614" w:type="dxa"/>
            <w:tcBorders>
              <w:top w:val="nil"/>
              <w:left w:val="nil"/>
              <w:bottom w:val="single" w:sz="4" w:space="0" w:color="auto"/>
              <w:right w:val="single" w:sz="4" w:space="0" w:color="auto"/>
            </w:tcBorders>
            <w:shd w:val="clear" w:color="auto" w:fill="auto"/>
            <w:noWrap/>
            <w:vAlign w:val="center"/>
            <w:hideMark/>
          </w:tcPr>
          <w:p w14:paraId="4174A1ED"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3274EA99"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24</w:t>
            </w:r>
          </w:p>
        </w:tc>
        <w:tc>
          <w:tcPr>
            <w:tcW w:w="768" w:type="dxa"/>
            <w:tcBorders>
              <w:top w:val="nil"/>
              <w:left w:val="nil"/>
              <w:bottom w:val="single" w:sz="4" w:space="0" w:color="auto"/>
              <w:right w:val="single" w:sz="4" w:space="0" w:color="auto"/>
            </w:tcBorders>
            <w:shd w:val="clear" w:color="auto" w:fill="auto"/>
            <w:noWrap/>
            <w:vAlign w:val="center"/>
            <w:hideMark/>
          </w:tcPr>
          <w:p w14:paraId="4A58BFD4"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67 </w:t>
            </w:r>
            <w:r w:rsidRPr="00DE6E1A">
              <w:rPr>
                <w:rFonts w:ascii="Times New Roman" w:eastAsia="Times New Roman" w:hAnsi="Times New Roman" w:cs="Times New Roman"/>
                <w:sz w:val="20"/>
                <w:szCs w:val="20"/>
                <w:lang w:val="en-US"/>
              </w:rPr>
              <w:t>1</w:t>
            </w:r>
          </w:p>
        </w:tc>
        <w:tc>
          <w:tcPr>
            <w:tcW w:w="617" w:type="dxa"/>
            <w:tcBorders>
              <w:top w:val="nil"/>
              <w:left w:val="nil"/>
              <w:bottom w:val="single" w:sz="4" w:space="0" w:color="auto"/>
              <w:right w:val="single" w:sz="4" w:space="0" w:color="auto"/>
            </w:tcBorders>
            <w:shd w:val="clear" w:color="auto" w:fill="auto"/>
            <w:noWrap/>
            <w:vAlign w:val="center"/>
            <w:hideMark/>
          </w:tcPr>
          <w:p w14:paraId="49C41676"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7 </w:t>
            </w:r>
            <w:r w:rsidRPr="00DE6E1A">
              <w:rPr>
                <w:rFonts w:ascii="Times New Roman" w:eastAsia="Times New Roman" w:hAnsi="Times New Roman" w:cs="Times New Roman"/>
                <w:sz w:val="20"/>
                <w:szCs w:val="20"/>
                <w:lang w:val="en-US"/>
              </w:rPr>
              <w:t>53</w:t>
            </w:r>
          </w:p>
        </w:tc>
        <w:tc>
          <w:tcPr>
            <w:tcW w:w="618" w:type="dxa"/>
            <w:tcBorders>
              <w:top w:val="nil"/>
              <w:left w:val="nil"/>
              <w:bottom w:val="single" w:sz="4" w:space="0" w:color="auto"/>
              <w:right w:val="single" w:sz="4" w:space="0" w:color="auto"/>
            </w:tcBorders>
            <w:shd w:val="clear" w:color="auto" w:fill="auto"/>
            <w:noWrap/>
            <w:vAlign w:val="center"/>
            <w:hideMark/>
          </w:tcPr>
          <w:p w14:paraId="029E7CAB"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71</w:t>
            </w:r>
          </w:p>
        </w:tc>
        <w:tc>
          <w:tcPr>
            <w:tcW w:w="768" w:type="dxa"/>
            <w:tcBorders>
              <w:top w:val="nil"/>
              <w:left w:val="nil"/>
              <w:bottom w:val="single" w:sz="4" w:space="0" w:color="auto"/>
              <w:right w:val="single" w:sz="4" w:space="0" w:color="auto"/>
            </w:tcBorders>
            <w:shd w:val="clear" w:color="auto" w:fill="auto"/>
            <w:noWrap/>
            <w:vAlign w:val="center"/>
            <w:hideMark/>
          </w:tcPr>
          <w:p w14:paraId="152170C2"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1,495</w:t>
            </w:r>
          </w:p>
        </w:tc>
      </w:tr>
      <w:tr w:rsidR="001C0F6B" w:rsidRPr="00DE6E1A" w14:paraId="74A475A6" w14:textId="77777777" w:rsidTr="007B58C9">
        <w:trPr>
          <w:trHeight w:val="29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054D852" w14:textId="2DFF1A22" w:rsidR="001F2379" w:rsidRPr="00DE6E1A" w:rsidRDefault="001F2379" w:rsidP="00DE6E1A">
            <w:pPr>
              <w:spacing w:after="0" w:line="240" w:lineRule="auto"/>
              <w:jc w:val="center"/>
              <w:rPr>
                <w:rFonts w:ascii="Times New Roman" w:eastAsia="Times New Roman" w:hAnsi="Times New Roman" w:cs="Times New Roman"/>
                <w:sz w:val="20"/>
                <w:szCs w:val="20"/>
                <w:lang w:val="kk-KZ"/>
              </w:rPr>
            </w:pPr>
            <w:r w:rsidRPr="00DE6E1A">
              <w:rPr>
                <w:rFonts w:ascii="Times New Roman" w:eastAsia="Times New Roman" w:hAnsi="Times New Roman" w:cs="Times New Roman"/>
                <w:sz w:val="20"/>
                <w:szCs w:val="20"/>
              </w:rPr>
              <w:t xml:space="preserve">4 </w:t>
            </w:r>
            <w:r w:rsidR="001F1DB0" w:rsidRPr="00DE6E1A">
              <w:rPr>
                <w:rFonts w:ascii="Times New Roman" w:eastAsia="Times New Roman" w:hAnsi="Times New Roman" w:cs="Times New Roman"/>
                <w:sz w:val="20"/>
                <w:szCs w:val="20"/>
                <w:lang w:val="kk-KZ"/>
              </w:rPr>
              <w:t>тоқсан</w:t>
            </w:r>
          </w:p>
        </w:tc>
        <w:tc>
          <w:tcPr>
            <w:tcW w:w="456" w:type="dxa"/>
            <w:tcBorders>
              <w:top w:val="nil"/>
              <w:left w:val="nil"/>
              <w:bottom w:val="single" w:sz="4" w:space="0" w:color="auto"/>
              <w:right w:val="single" w:sz="4" w:space="0" w:color="auto"/>
            </w:tcBorders>
            <w:shd w:val="clear" w:color="auto" w:fill="auto"/>
            <w:noWrap/>
            <w:vAlign w:val="center"/>
            <w:hideMark/>
          </w:tcPr>
          <w:p w14:paraId="11FB8D8B"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67 </w:t>
            </w:r>
            <w:r w:rsidRPr="00DE6E1A">
              <w:rPr>
                <w:rFonts w:ascii="Times New Roman" w:eastAsia="Times New Roman" w:hAnsi="Times New Roman" w:cs="Times New Roman"/>
                <w:sz w:val="20"/>
                <w:szCs w:val="20"/>
                <w:lang w:val="en-US"/>
              </w:rPr>
              <w:t>1</w:t>
            </w:r>
          </w:p>
        </w:tc>
        <w:tc>
          <w:tcPr>
            <w:tcW w:w="460" w:type="dxa"/>
            <w:tcBorders>
              <w:top w:val="nil"/>
              <w:left w:val="nil"/>
              <w:bottom w:val="single" w:sz="4" w:space="0" w:color="auto"/>
              <w:right w:val="single" w:sz="4" w:space="0" w:color="auto"/>
            </w:tcBorders>
            <w:shd w:val="clear" w:color="auto" w:fill="auto"/>
            <w:noWrap/>
            <w:vAlign w:val="center"/>
            <w:hideMark/>
          </w:tcPr>
          <w:p w14:paraId="7A71D978"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 xml:space="preserve">7 </w:t>
            </w:r>
            <w:r w:rsidRPr="00DE6E1A">
              <w:rPr>
                <w:rFonts w:ascii="Times New Roman" w:eastAsia="Times New Roman" w:hAnsi="Times New Roman" w:cs="Times New Roman"/>
                <w:sz w:val="20"/>
                <w:szCs w:val="20"/>
                <w:lang w:val="en-US"/>
              </w:rPr>
              <w:t>53</w:t>
            </w:r>
          </w:p>
        </w:tc>
        <w:tc>
          <w:tcPr>
            <w:tcW w:w="461" w:type="dxa"/>
            <w:tcBorders>
              <w:top w:val="nil"/>
              <w:left w:val="nil"/>
              <w:bottom w:val="single" w:sz="4" w:space="0" w:color="auto"/>
              <w:right w:val="single" w:sz="4" w:space="0" w:color="auto"/>
            </w:tcBorders>
            <w:shd w:val="clear" w:color="auto" w:fill="auto"/>
            <w:noWrap/>
            <w:vAlign w:val="center"/>
            <w:hideMark/>
          </w:tcPr>
          <w:p w14:paraId="7CB0D7D6" w14:textId="77777777" w:rsidR="001F2379" w:rsidRPr="00DE6E1A" w:rsidRDefault="001F2379" w:rsidP="00DE6E1A">
            <w:pPr>
              <w:spacing w:after="0" w:line="240" w:lineRule="auto"/>
              <w:jc w:val="center"/>
              <w:rPr>
                <w:rFonts w:ascii="Times New Roman" w:eastAsia="Times New Roman" w:hAnsi="Times New Roman" w:cs="Times New Roman"/>
                <w:sz w:val="20"/>
                <w:szCs w:val="20"/>
              </w:rPr>
            </w:pPr>
            <w:r w:rsidRPr="00DE6E1A">
              <w:rPr>
                <w:rFonts w:ascii="Times New Roman" w:eastAsia="Times New Roman" w:hAnsi="Times New Roman" w:cs="Times New Roman"/>
                <w:sz w:val="20"/>
                <w:szCs w:val="20"/>
              </w:rPr>
              <w:t>71</w:t>
            </w:r>
          </w:p>
        </w:tc>
        <w:tc>
          <w:tcPr>
            <w:tcW w:w="460" w:type="dxa"/>
            <w:tcBorders>
              <w:top w:val="nil"/>
              <w:left w:val="nil"/>
              <w:bottom w:val="single" w:sz="4" w:space="0" w:color="auto"/>
              <w:right w:val="single" w:sz="4" w:space="0" w:color="auto"/>
            </w:tcBorders>
            <w:shd w:val="clear" w:color="auto" w:fill="auto"/>
            <w:noWrap/>
            <w:vAlign w:val="center"/>
            <w:hideMark/>
          </w:tcPr>
          <w:p w14:paraId="275527B4"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rPr>
              <w:t>1,495</w:t>
            </w:r>
          </w:p>
        </w:tc>
        <w:tc>
          <w:tcPr>
            <w:tcW w:w="460" w:type="dxa"/>
            <w:tcBorders>
              <w:top w:val="nil"/>
              <w:left w:val="nil"/>
              <w:bottom w:val="single" w:sz="4" w:space="0" w:color="auto"/>
              <w:right w:val="single" w:sz="4" w:space="0" w:color="auto"/>
            </w:tcBorders>
            <w:shd w:val="clear" w:color="auto" w:fill="auto"/>
            <w:noWrap/>
            <w:vAlign w:val="center"/>
            <w:hideMark/>
          </w:tcPr>
          <w:p w14:paraId="08E0DAB8"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4</w:t>
            </w:r>
          </w:p>
        </w:tc>
        <w:tc>
          <w:tcPr>
            <w:tcW w:w="460" w:type="dxa"/>
            <w:tcBorders>
              <w:top w:val="nil"/>
              <w:left w:val="nil"/>
              <w:bottom w:val="single" w:sz="4" w:space="0" w:color="auto"/>
              <w:right w:val="single" w:sz="4" w:space="0" w:color="auto"/>
            </w:tcBorders>
            <w:shd w:val="clear" w:color="auto" w:fill="auto"/>
            <w:noWrap/>
            <w:vAlign w:val="center"/>
            <w:hideMark/>
          </w:tcPr>
          <w:p w14:paraId="35336C68"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3</w:t>
            </w:r>
          </w:p>
        </w:tc>
        <w:tc>
          <w:tcPr>
            <w:tcW w:w="493" w:type="dxa"/>
            <w:tcBorders>
              <w:top w:val="nil"/>
              <w:left w:val="nil"/>
              <w:bottom w:val="single" w:sz="4" w:space="0" w:color="auto"/>
              <w:right w:val="single" w:sz="4" w:space="0" w:color="auto"/>
            </w:tcBorders>
            <w:shd w:val="clear" w:color="auto" w:fill="auto"/>
            <w:noWrap/>
            <w:vAlign w:val="center"/>
            <w:hideMark/>
          </w:tcPr>
          <w:p w14:paraId="10D2A807"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w:t>
            </w:r>
          </w:p>
        </w:tc>
        <w:tc>
          <w:tcPr>
            <w:tcW w:w="580" w:type="dxa"/>
            <w:gridSpan w:val="2"/>
            <w:tcBorders>
              <w:top w:val="nil"/>
              <w:left w:val="nil"/>
              <w:bottom w:val="single" w:sz="4" w:space="0" w:color="auto"/>
              <w:right w:val="single" w:sz="4" w:space="0" w:color="auto"/>
            </w:tcBorders>
            <w:shd w:val="clear" w:color="auto" w:fill="auto"/>
            <w:noWrap/>
            <w:vAlign w:val="center"/>
            <w:hideMark/>
          </w:tcPr>
          <w:p w14:paraId="7C84CAA3"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D5ED4F7"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7</w:t>
            </w:r>
          </w:p>
        </w:tc>
        <w:tc>
          <w:tcPr>
            <w:tcW w:w="614" w:type="dxa"/>
            <w:tcBorders>
              <w:top w:val="nil"/>
              <w:left w:val="nil"/>
              <w:bottom w:val="single" w:sz="4" w:space="0" w:color="auto"/>
              <w:right w:val="single" w:sz="4" w:space="0" w:color="auto"/>
            </w:tcBorders>
            <w:shd w:val="clear" w:color="auto" w:fill="auto"/>
            <w:noWrap/>
            <w:vAlign w:val="center"/>
            <w:hideMark/>
          </w:tcPr>
          <w:p w14:paraId="0A1CC40D"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2</w:t>
            </w:r>
          </w:p>
        </w:tc>
        <w:tc>
          <w:tcPr>
            <w:tcW w:w="614" w:type="dxa"/>
            <w:tcBorders>
              <w:top w:val="nil"/>
              <w:left w:val="nil"/>
              <w:bottom w:val="single" w:sz="4" w:space="0" w:color="auto"/>
              <w:right w:val="single" w:sz="4" w:space="0" w:color="auto"/>
            </w:tcBorders>
            <w:shd w:val="clear" w:color="auto" w:fill="auto"/>
            <w:noWrap/>
            <w:vAlign w:val="center"/>
            <w:hideMark/>
          </w:tcPr>
          <w:p w14:paraId="0C99E2AB"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06997997"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9</w:t>
            </w:r>
          </w:p>
        </w:tc>
        <w:tc>
          <w:tcPr>
            <w:tcW w:w="768" w:type="dxa"/>
            <w:tcBorders>
              <w:top w:val="nil"/>
              <w:left w:val="nil"/>
              <w:bottom w:val="single" w:sz="4" w:space="0" w:color="auto"/>
              <w:right w:val="single" w:sz="4" w:space="0" w:color="auto"/>
            </w:tcBorders>
            <w:shd w:val="clear" w:color="auto" w:fill="auto"/>
            <w:noWrap/>
            <w:vAlign w:val="center"/>
            <w:hideMark/>
          </w:tcPr>
          <w:p w14:paraId="48DA4390"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674</w:t>
            </w:r>
          </w:p>
        </w:tc>
        <w:tc>
          <w:tcPr>
            <w:tcW w:w="617" w:type="dxa"/>
            <w:tcBorders>
              <w:top w:val="nil"/>
              <w:left w:val="nil"/>
              <w:bottom w:val="single" w:sz="4" w:space="0" w:color="auto"/>
              <w:right w:val="single" w:sz="4" w:space="0" w:color="auto"/>
            </w:tcBorders>
            <w:shd w:val="clear" w:color="auto" w:fill="auto"/>
            <w:noWrap/>
            <w:vAlign w:val="center"/>
            <w:hideMark/>
          </w:tcPr>
          <w:p w14:paraId="785EBD81"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p>
          <w:p w14:paraId="65990807"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752</w:t>
            </w:r>
          </w:p>
          <w:p w14:paraId="3AD5F2A6" w14:textId="77777777" w:rsidR="001F2379" w:rsidRPr="00DE6E1A" w:rsidRDefault="001F2379" w:rsidP="00DE6E1A">
            <w:pPr>
              <w:spacing w:after="0" w:line="240" w:lineRule="auto"/>
              <w:jc w:val="center"/>
              <w:rPr>
                <w:rFonts w:ascii="Times New Roman" w:eastAsia="Times New Roman" w:hAnsi="Times New Roman" w:cs="Times New Roman"/>
                <w:b/>
                <w:sz w:val="20"/>
                <w:szCs w:val="20"/>
                <w:lang w:val="en-US"/>
              </w:rPr>
            </w:pPr>
          </w:p>
        </w:tc>
        <w:tc>
          <w:tcPr>
            <w:tcW w:w="618" w:type="dxa"/>
            <w:tcBorders>
              <w:top w:val="nil"/>
              <w:left w:val="nil"/>
              <w:bottom w:val="single" w:sz="4" w:space="0" w:color="auto"/>
              <w:right w:val="single" w:sz="4" w:space="0" w:color="auto"/>
            </w:tcBorders>
            <w:shd w:val="clear" w:color="auto" w:fill="auto"/>
            <w:noWrap/>
            <w:vAlign w:val="center"/>
            <w:hideMark/>
          </w:tcPr>
          <w:p w14:paraId="3CCA98AE"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71</w:t>
            </w:r>
          </w:p>
        </w:tc>
        <w:tc>
          <w:tcPr>
            <w:tcW w:w="768" w:type="dxa"/>
            <w:tcBorders>
              <w:top w:val="nil"/>
              <w:left w:val="nil"/>
              <w:bottom w:val="single" w:sz="4" w:space="0" w:color="auto"/>
              <w:right w:val="single" w:sz="4" w:space="0" w:color="auto"/>
            </w:tcBorders>
            <w:shd w:val="clear" w:color="auto" w:fill="auto"/>
            <w:noWrap/>
            <w:vAlign w:val="center"/>
            <w:hideMark/>
          </w:tcPr>
          <w:p w14:paraId="435024E6" w14:textId="77777777" w:rsidR="001F2379" w:rsidRPr="00DE6E1A" w:rsidRDefault="001F2379" w:rsidP="00DE6E1A">
            <w:pPr>
              <w:spacing w:after="0" w:line="240" w:lineRule="auto"/>
              <w:jc w:val="center"/>
              <w:rPr>
                <w:rFonts w:ascii="Times New Roman" w:eastAsia="Times New Roman" w:hAnsi="Times New Roman" w:cs="Times New Roman"/>
                <w:sz w:val="20"/>
                <w:szCs w:val="20"/>
                <w:lang w:val="en-US"/>
              </w:rPr>
            </w:pPr>
            <w:r w:rsidRPr="00DE6E1A">
              <w:rPr>
                <w:rFonts w:ascii="Times New Roman" w:eastAsia="Times New Roman" w:hAnsi="Times New Roman" w:cs="Times New Roman"/>
                <w:sz w:val="20"/>
                <w:szCs w:val="20"/>
                <w:lang w:val="en-US"/>
              </w:rPr>
              <w:t>1497</w:t>
            </w:r>
          </w:p>
        </w:tc>
      </w:tr>
      <w:tr w:rsidR="001C0F6B" w:rsidRPr="00DE6E1A" w14:paraId="0CDFC482" w14:textId="77777777" w:rsidTr="007B58C9">
        <w:trPr>
          <w:trHeight w:val="398"/>
        </w:trPr>
        <w:tc>
          <w:tcPr>
            <w:tcW w:w="2759" w:type="dxa"/>
            <w:gridSpan w:val="5"/>
            <w:tcBorders>
              <w:top w:val="nil"/>
              <w:left w:val="single" w:sz="4" w:space="0" w:color="auto"/>
              <w:bottom w:val="single" w:sz="4" w:space="0" w:color="auto"/>
              <w:right w:val="single" w:sz="4" w:space="0" w:color="auto"/>
            </w:tcBorders>
            <w:shd w:val="clear" w:color="auto" w:fill="auto"/>
            <w:vAlign w:val="center"/>
            <w:hideMark/>
          </w:tcPr>
          <w:p w14:paraId="6442694C"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барлығы 2023-2024 оқу жылы</w:t>
            </w:r>
          </w:p>
        </w:tc>
        <w:tc>
          <w:tcPr>
            <w:tcW w:w="460" w:type="dxa"/>
            <w:tcBorders>
              <w:top w:val="nil"/>
              <w:left w:val="nil"/>
              <w:bottom w:val="single" w:sz="4" w:space="0" w:color="auto"/>
              <w:right w:val="single" w:sz="4" w:space="0" w:color="auto"/>
            </w:tcBorders>
            <w:shd w:val="clear" w:color="auto" w:fill="auto"/>
            <w:noWrap/>
            <w:vAlign w:val="center"/>
            <w:hideMark/>
          </w:tcPr>
          <w:p w14:paraId="62CE7C86"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32</w:t>
            </w:r>
          </w:p>
        </w:tc>
        <w:tc>
          <w:tcPr>
            <w:tcW w:w="460" w:type="dxa"/>
            <w:tcBorders>
              <w:top w:val="nil"/>
              <w:left w:val="nil"/>
              <w:bottom w:val="single" w:sz="4" w:space="0" w:color="auto"/>
              <w:right w:val="single" w:sz="4" w:space="0" w:color="auto"/>
            </w:tcBorders>
            <w:shd w:val="clear" w:color="auto" w:fill="auto"/>
            <w:noWrap/>
            <w:vAlign w:val="center"/>
            <w:hideMark/>
          </w:tcPr>
          <w:p w14:paraId="268BFA72"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23</w:t>
            </w:r>
          </w:p>
        </w:tc>
        <w:tc>
          <w:tcPr>
            <w:tcW w:w="493" w:type="dxa"/>
            <w:tcBorders>
              <w:top w:val="nil"/>
              <w:left w:val="nil"/>
              <w:bottom w:val="single" w:sz="4" w:space="0" w:color="auto"/>
              <w:right w:val="single" w:sz="4" w:space="0" w:color="auto"/>
            </w:tcBorders>
            <w:shd w:val="clear" w:color="auto" w:fill="auto"/>
            <w:noWrap/>
            <w:vAlign w:val="center"/>
            <w:hideMark/>
          </w:tcPr>
          <w:p w14:paraId="6313B21E"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1</w:t>
            </w:r>
          </w:p>
        </w:tc>
        <w:tc>
          <w:tcPr>
            <w:tcW w:w="580" w:type="dxa"/>
            <w:gridSpan w:val="2"/>
            <w:tcBorders>
              <w:top w:val="nil"/>
              <w:left w:val="nil"/>
              <w:bottom w:val="single" w:sz="4" w:space="0" w:color="auto"/>
              <w:right w:val="single" w:sz="4" w:space="0" w:color="auto"/>
            </w:tcBorders>
            <w:shd w:val="clear" w:color="auto" w:fill="auto"/>
            <w:noWrap/>
            <w:vAlign w:val="center"/>
            <w:hideMark/>
          </w:tcPr>
          <w:p w14:paraId="05A5066A"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56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F3B7FF"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52</w:t>
            </w:r>
          </w:p>
        </w:tc>
        <w:tc>
          <w:tcPr>
            <w:tcW w:w="614" w:type="dxa"/>
            <w:tcBorders>
              <w:top w:val="nil"/>
              <w:left w:val="nil"/>
              <w:bottom w:val="single" w:sz="4" w:space="0" w:color="auto"/>
              <w:right w:val="single" w:sz="4" w:space="0" w:color="auto"/>
            </w:tcBorders>
            <w:shd w:val="clear" w:color="auto" w:fill="auto"/>
            <w:noWrap/>
            <w:vAlign w:val="center"/>
            <w:hideMark/>
          </w:tcPr>
          <w:p w14:paraId="6EE680E9"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52</w:t>
            </w:r>
          </w:p>
        </w:tc>
        <w:tc>
          <w:tcPr>
            <w:tcW w:w="614" w:type="dxa"/>
            <w:tcBorders>
              <w:top w:val="nil"/>
              <w:left w:val="nil"/>
              <w:bottom w:val="single" w:sz="4" w:space="0" w:color="auto"/>
              <w:right w:val="single" w:sz="4" w:space="0" w:color="auto"/>
            </w:tcBorders>
            <w:shd w:val="clear" w:color="auto" w:fill="auto"/>
            <w:noWrap/>
            <w:vAlign w:val="center"/>
            <w:hideMark/>
          </w:tcPr>
          <w:p w14:paraId="1BEC4B3B"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2</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530ECF27" w14:textId="77777777" w:rsidR="001F2379" w:rsidRPr="00DE6E1A" w:rsidRDefault="001F2379" w:rsidP="00DE6E1A">
            <w:pPr>
              <w:spacing w:after="0" w:line="240" w:lineRule="auto"/>
              <w:jc w:val="center"/>
              <w:rPr>
                <w:rFonts w:ascii="Times New Roman" w:eastAsia="Times New Roman" w:hAnsi="Times New Roman" w:cs="Times New Roman"/>
                <w:b/>
                <w:sz w:val="20"/>
                <w:szCs w:val="20"/>
              </w:rPr>
            </w:pPr>
            <w:r w:rsidRPr="00DE6E1A">
              <w:rPr>
                <w:rFonts w:ascii="Times New Roman" w:eastAsia="Times New Roman" w:hAnsi="Times New Roman" w:cs="Times New Roman"/>
                <w:b/>
                <w:sz w:val="20"/>
                <w:szCs w:val="20"/>
              </w:rPr>
              <w:t>106</w:t>
            </w:r>
          </w:p>
        </w:tc>
        <w:tc>
          <w:tcPr>
            <w:tcW w:w="768" w:type="dxa"/>
            <w:tcBorders>
              <w:top w:val="nil"/>
              <w:left w:val="nil"/>
              <w:bottom w:val="single" w:sz="4" w:space="0" w:color="auto"/>
              <w:right w:val="single" w:sz="4" w:space="0" w:color="auto"/>
            </w:tcBorders>
            <w:shd w:val="clear" w:color="auto" w:fill="auto"/>
            <w:noWrap/>
            <w:vAlign w:val="center"/>
            <w:hideMark/>
          </w:tcPr>
          <w:p w14:paraId="7A2DF843" w14:textId="77777777" w:rsidR="001F2379" w:rsidRPr="00DE6E1A" w:rsidRDefault="001F2379" w:rsidP="00DE6E1A">
            <w:pPr>
              <w:spacing w:after="0" w:line="240" w:lineRule="auto"/>
              <w:jc w:val="center"/>
              <w:rPr>
                <w:rFonts w:ascii="Times New Roman" w:eastAsia="Times New Roman" w:hAnsi="Times New Roman" w:cs="Times New Roman"/>
                <w:b/>
                <w:sz w:val="20"/>
                <w:szCs w:val="20"/>
                <w:lang w:val="en-US"/>
              </w:rPr>
            </w:pPr>
            <w:r w:rsidRPr="00DE6E1A">
              <w:rPr>
                <w:rFonts w:ascii="Times New Roman" w:eastAsia="Times New Roman" w:hAnsi="Times New Roman" w:cs="Times New Roman"/>
                <w:b/>
                <w:sz w:val="20"/>
                <w:szCs w:val="20"/>
                <w:lang w:val="en-US"/>
              </w:rPr>
              <w:t>674</w:t>
            </w:r>
          </w:p>
        </w:tc>
        <w:tc>
          <w:tcPr>
            <w:tcW w:w="617" w:type="dxa"/>
            <w:tcBorders>
              <w:top w:val="nil"/>
              <w:left w:val="nil"/>
              <w:bottom w:val="single" w:sz="4" w:space="0" w:color="auto"/>
              <w:right w:val="single" w:sz="4" w:space="0" w:color="auto"/>
            </w:tcBorders>
            <w:shd w:val="clear" w:color="auto" w:fill="auto"/>
            <w:noWrap/>
            <w:vAlign w:val="center"/>
            <w:hideMark/>
          </w:tcPr>
          <w:p w14:paraId="509A0E29" w14:textId="77777777" w:rsidR="001F2379" w:rsidRPr="00DE6E1A" w:rsidRDefault="001F2379" w:rsidP="00DE6E1A">
            <w:pPr>
              <w:spacing w:after="0" w:line="240" w:lineRule="auto"/>
              <w:jc w:val="center"/>
              <w:rPr>
                <w:rFonts w:ascii="Times New Roman" w:eastAsia="Times New Roman" w:hAnsi="Times New Roman" w:cs="Times New Roman"/>
                <w:b/>
                <w:sz w:val="20"/>
                <w:szCs w:val="20"/>
                <w:lang w:val="en-US"/>
              </w:rPr>
            </w:pPr>
          </w:p>
          <w:p w14:paraId="411E236B" w14:textId="77777777" w:rsidR="001F2379" w:rsidRPr="00DE6E1A" w:rsidRDefault="001F2379" w:rsidP="00DE6E1A">
            <w:pPr>
              <w:spacing w:after="0" w:line="240" w:lineRule="auto"/>
              <w:jc w:val="center"/>
              <w:rPr>
                <w:rFonts w:ascii="Times New Roman" w:eastAsia="Times New Roman" w:hAnsi="Times New Roman" w:cs="Times New Roman"/>
                <w:b/>
                <w:sz w:val="20"/>
                <w:szCs w:val="20"/>
                <w:lang w:val="en-US"/>
              </w:rPr>
            </w:pPr>
            <w:r w:rsidRPr="00DE6E1A">
              <w:rPr>
                <w:rFonts w:ascii="Times New Roman" w:eastAsia="Times New Roman" w:hAnsi="Times New Roman" w:cs="Times New Roman"/>
                <w:b/>
                <w:sz w:val="20"/>
                <w:szCs w:val="20"/>
                <w:lang w:val="en-US"/>
              </w:rPr>
              <w:t>752</w:t>
            </w:r>
          </w:p>
          <w:p w14:paraId="3C41A89F" w14:textId="77777777" w:rsidR="001F2379" w:rsidRPr="00DE6E1A" w:rsidRDefault="001F2379" w:rsidP="00DE6E1A">
            <w:pPr>
              <w:spacing w:after="0" w:line="240" w:lineRule="auto"/>
              <w:jc w:val="center"/>
              <w:rPr>
                <w:rFonts w:ascii="Times New Roman" w:eastAsia="Times New Roman" w:hAnsi="Times New Roman" w:cs="Times New Roman"/>
                <w:b/>
                <w:sz w:val="20"/>
                <w:szCs w:val="20"/>
                <w:lang w:val="en-US"/>
              </w:rPr>
            </w:pPr>
          </w:p>
        </w:tc>
        <w:tc>
          <w:tcPr>
            <w:tcW w:w="618" w:type="dxa"/>
            <w:tcBorders>
              <w:top w:val="nil"/>
              <w:left w:val="nil"/>
              <w:bottom w:val="single" w:sz="4" w:space="0" w:color="auto"/>
              <w:right w:val="single" w:sz="4" w:space="0" w:color="auto"/>
            </w:tcBorders>
            <w:shd w:val="clear" w:color="auto" w:fill="auto"/>
            <w:noWrap/>
            <w:vAlign w:val="center"/>
            <w:hideMark/>
          </w:tcPr>
          <w:p w14:paraId="3DEEB30E" w14:textId="77777777" w:rsidR="001F2379" w:rsidRPr="00DE6E1A" w:rsidRDefault="001F2379" w:rsidP="00DE6E1A">
            <w:pPr>
              <w:spacing w:after="0" w:line="240" w:lineRule="auto"/>
              <w:jc w:val="center"/>
              <w:rPr>
                <w:rFonts w:ascii="Times New Roman" w:eastAsia="Times New Roman" w:hAnsi="Times New Roman" w:cs="Times New Roman"/>
                <w:b/>
                <w:sz w:val="20"/>
                <w:szCs w:val="20"/>
                <w:lang w:val="en-US"/>
              </w:rPr>
            </w:pPr>
            <w:r w:rsidRPr="00DE6E1A">
              <w:rPr>
                <w:rFonts w:ascii="Times New Roman" w:eastAsia="Times New Roman" w:hAnsi="Times New Roman" w:cs="Times New Roman"/>
                <w:b/>
                <w:sz w:val="20"/>
                <w:szCs w:val="20"/>
                <w:lang w:val="en-US"/>
              </w:rPr>
              <w:t>71</w:t>
            </w:r>
          </w:p>
        </w:tc>
        <w:tc>
          <w:tcPr>
            <w:tcW w:w="768" w:type="dxa"/>
            <w:tcBorders>
              <w:top w:val="nil"/>
              <w:left w:val="nil"/>
              <w:bottom w:val="single" w:sz="4" w:space="0" w:color="auto"/>
              <w:right w:val="single" w:sz="4" w:space="0" w:color="auto"/>
            </w:tcBorders>
            <w:shd w:val="clear" w:color="auto" w:fill="auto"/>
            <w:noWrap/>
            <w:vAlign w:val="center"/>
            <w:hideMark/>
          </w:tcPr>
          <w:p w14:paraId="0957EB05" w14:textId="77777777" w:rsidR="001F2379" w:rsidRPr="00DE6E1A" w:rsidRDefault="001F2379" w:rsidP="00DE6E1A">
            <w:pPr>
              <w:spacing w:after="0" w:line="240" w:lineRule="auto"/>
              <w:jc w:val="center"/>
              <w:rPr>
                <w:rFonts w:ascii="Times New Roman" w:eastAsia="Times New Roman" w:hAnsi="Times New Roman" w:cs="Times New Roman"/>
                <w:b/>
                <w:sz w:val="20"/>
                <w:szCs w:val="20"/>
                <w:lang w:val="en-US"/>
              </w:rPr>
            </w:pPr>
            <w:r w:rsidRPr="00DE6E1A">
              <w:rPr>
                <w:rFonts w:ascii="Times New Roman" w:eastAsia="Times New Roman" w:hAnsi="Times New Roman" w:cs="Times New Roman"/>
                <w:b/>
                <w:sz w:val="20"/>
                <w:szCs w:val="20"/>
                <w:lang w:val="en-US"/>
              </w:rPr>
              <w:t>1497</w:t>
            </w:r>
          </w:p>
        </w:tc>
      </w:tr>
    </w:tbl>
    <w:p w14:paraId="7F8270B6" w14:textId="77777777" w:rsidR="001F2379" w:rsidRPr="00DE6E1A" w:rsidRDefault="001F2379" w:rsidP="00DE6E1A">
      <w:pPr>
        <w:spacing w:after="0" w:line="240" w:lineRule="auto"/>
        <w:jc w:val="both"/>
        <w:rPr>
          <w:rFonts w:ascii="Times New Roman" w:hAnsi="Times New Roman" w:cs="Times New Roman"/>
          <w:sz w:val="18"/>
          <w:szCs w:val="18"/>
          <w:lang w:val="en-US"/>
        </w:rPr>
      </w:pPr>
    </w:p>
    <w:p w14:paraId="2C5E67DE" w14:textId="77777777" w:rsidR="007E70D6" w:rsidRPr="00DE6E1A" w:rsidRDefault="007E70D6" w:rsidP="00DE6E1A">
      <w:pPr>
        <w:spacing w:after="0" w:line="240" w:lineRule="auto"/>
        <w:jc w:val="both"/>
        <w:rPr>
          <w:rFonts w:ascii="Times New Roman" w:hAnsi="Times New Roman" w:cs="Times New Roman"/>
          <w:sz w:val="18"/>
          <w:szCs w:val="18"/>
        </w:rPr>
      </w:pPr>
    </w:p>
    <w:tbl>
      <w:tblPr>
        <w:tblpPr w:leftFromText="180" w:rightFromText="180" w:vertAnchor="text" w:horzAnchor="page" w:tblpX="615" w:tblpY="16"/>
        <w:tblW w:w="10201" w:type="dxa"/>
        <w:tblLayout w:type="fixed"/>
        <w:tblLook w:val="04A0" w:firstRow="1" w:lastRow="0" w:firstColumn="1" w:lastColumn="0" w:noHBand="0" w:noVBand="1"/>
      </w:tblPr>
      <w:tblGrid>
        <w:gridCol w:w="851"/>
        <w:gridCol w:w="562"/>
        <w:gridCol w:w="709"/>
        <w:gridCol w:w="567"/>
        <w:gridCol w:w="708"/>
        <w:gridCol w:w="567"/>
        <w:gridCol w:w="596"/>
        <w:gridCol w:w="456"/>
        <w:gridCol w:w="536"/>
        <w:gridCol w:w="538"/>
        <w:gridCol w:w="567"/>
        <w:gridCol w:w="567"/>
        <w:gridCol w:w="568"/>
        <w:gridCol w:w="567"/>
        <w:gridCol w:w="567"/>
        <w:gridCol w:w="567"/>
        <w:gridCol w:w="7"/>
        <w:gridCol w:w="701"/>
      </w:tblGrid>
      <w:tr w:rsidR="001C0F6B" w:rsidRPr="00DE6E1A" w14:paraId="1BBD363C" w14:textId="77777777" w:rsidTr="007E70D6">
        <w:trPr>
          <w:trHeight w:val="170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33EE7"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p>
        </w:tc>
        <w:tc>
          <w:tcPr>
            <w:tcW w:w="1838" w:type="dxa"/>
            <w:gridSpan w:val="3"/>
            <w:tcBorders>
              <w:top w:val="single" w:sz="4" w:space="0" w:color="auto"/>
              <w:left w:val="nil"/>
              <w:bottom w:val="single" w:sz="4" w:space="0" w:color="auto"/>
              <w:right w:val="single" w:sz="4" w:space="0" w:color="auto"/>
            </w:tcBorders>
            <w:shd w:val="clear" w:color="auto" w:fill="auto"/>
            <w:vAlign w:val="center"/>
            <w:hideMark/>
          </w:tcPr>
          <w:p w14:paraId="05C10B8C"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тоқсан басындағы оқушылар саны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9E4B55A"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тоқсан басындағы жиынтық</w:t>
            </w:r>
          </w:p>
        </w:tc>
        <w:tc>
          <w:tcPr>
            <w:tcW w:w="1619" w:type="dxa"/>
            <w:gridSpan w:val="3"/>
            <w:tcBorders>
              <w:top w:val="single" w:sz="4" w:space="0" w:color="auto"/>
              <w:left w:val="nil"/>
              <w:bottom w:val="single" w:sz="4" w:space="0" w:color="auto"/>
              <w:right w:val="single" w:sz="4" w:space="0" w:color="auto"/>
            </w:tcBorders>
            <w:shd w:val="clear" w:color="auto" w:fill="auto"/>
            <w:vAlign w:val="center"/>
            <w:hideMark/>
          </w:tcPr>
          <w:p w14:paraId="360E2014"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оқуды тастағандар саны</w:t>
            </w:r>
          </w:p>
        </w:tc>
        <w:tc>
          <w:tcPr>
            <w:tcW w:w="536" w:type="dxa"/>
            <w:tcBorders>
              <w:top w:val="single" w:sz="4" w:space="0" w:color="auto"/>
              <w:left w:val="nil"/>
              <w:bottom w:val="single" w:sz="4" w:space="0" w:color="auto"/>
              <w:right w:val="single" w:sz="4" w:space="0" w:color="auto"/>
            </w:tcBorders>
            <w:shd w:val="clear" w:color="auto" w:fill="auto"/>
            <w:vAlign w:val="center"/>
            <w:hideMark/>
          </w:tcPr>
          <w:p w14:paraId="56F165B2"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оқуды тастағандардың жалпы саны</w:t>
            </w:r>
          </w:p>
        </w:tc>
        <w:tc>
          <w:tcPr>
            <w:tcW w:w="1672" w:type="dxa"/>
            <w:gridSpan w:val="3"/>
            <w:tcBorders>
              <w:top w:val="single" w:sz="4" w:space="0" w:color="auto"/>
              <w:left w:val="nil"/>
              <w:bottom w:val="single" w:sz="4" w:space="0" w:color="auto"/>
              <w:right w:val="single" w:sz="4" w:space="0" w:color="auto"/>
            </w:tcBorders>
            <w:shd w:val="clear" w:color="auto" w:fill="auto"/>
            <w:vAlign w:val="center"/>
            <w:hideMark/>
          </w:tcPr>
          <w:p w14:paraId="05D753FB"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келгендер саны</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30BD7064"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жалпы келулер</w:t>
            </w: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14:paraId="6E8D8C9C"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Тоқсан соңындағы саны</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4758262C" w14:textId="77777777" w:rsidR="001F2379" w:rsidRPr="00DE6E1A" w:rsidRDefault="001F2379"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тоқсан соңындағы мектептегі оқушылардың жалпы саны</w:t>
            </w:r>
          </w:p>
        </w:tc>
      </w:tr>
      <w:tr w:rsidR="001C0F6B" w:rsidRPr="00DE6E1A" w14:paraId="3989CE3F" w14:textId="77777777" w:rsidTr="007E70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4D663E1" w14:textId="59FE63FA" w:rsidR="001F2379" w:rsidRPr="00DE6E1A" w:rsidRDefault="001F2379"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rPr>
              <w:t>202</w:t>
            </w:r>
            <w:r w:rsidRPr="00DE6E1A">
              <w:rPr>
                <w:rFonts w:ascii="Times New Roman" w:eastAsia="Times New Roman" w:hAnsi="Times New Roman" w:cs="Times New Roman"/>
                <w:sz w:val="18"/>
                <w:szCs w:val="18"/>
                <w:lang w:val="en-US"/>
              </w:rPr>
              <w:t xml:space="preserve">4 </w:t>
            </w:r>
            <w:r w:rsidRPr="00DE6E1A">
              <w:rPr>
                <w:rFonts w:ascii="Times New Roman" w:eastAsia="Times New Roman" w:hAnsi="Times New Roman" w:cs="Times New Roman"/>
                <w:sz w:val="18"/>
                <w:szCs w:val="18"/>
              </w:rPr>
              <w:t>-202</w:t>
            </w:r>
            <w:r w:rsidRPr="00DE6E1A">
              <w:rPr>
                <w:rFonts w:ascii="Times New Roman" w:eastAsia="Times New Roman" w:hAnsi="Times New Roman" w:cs="Times New Roman"/>
                <w:sz w:val="18"/>
                <w:szCs w:val="18"/>
                <w:lang w:val="en-US"/>
              </w:rPr>
              <w:t>5</w:t>
            </w:r>
          </w:p>
        </w:tc>
        <w:tc>
          <w:tcPr>
            <w:tcW w:w="562" w:type="dxa"/>
            <w:tcBorders>
              <w:top w:val="nil"/>
              <w:left w:val="nil"/>
              <w:bottom w:val="single" w:sz="4" w:space="0" w:color="auto"/>
              <w:right w:val="single" w:sz="4" w:space="0" w:color="auto"/>
            </w:tcBorders>
            <w:shd w:val="clear" w:color="auto" w:fill="auto"/>
            <w:noWrap/>
            <w:vAlign w:val="center"/>
            <w:hideMark/>
          </w:tcPr>
          <w:p w14:paraId="6FC27E89"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1-4</w:t>
            </w:r>
          </w:p>
        </w:tc>
        <w:tc>
          <w:tcPr>
            <w:tcW w:w="709" w:type="dxa"/>
            <w:tcBorders>
              <w:top w:val="nil"/>
              <w:left w:val="nil"/>
              <w:bottom w:val="single" w:sz="4" w:space="0" w:color="auto"/>
              <w:right w:val="single" w:sz="4" w:space="0" w:color="auto"/>
            </w:tcBorders>
            <w:shd w:val="clear" w:color="auto" w:fill="auto"/>
            <w:noWrap/>
            <w:vAlign w:val="center"/>
            <w:hideMark/>
          </w:tcPr>
          <w:p w14:paraId="137D38C5"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5-9</w:t>
            </w:r>
          </w:p>
        </w:tc>
        <w:tc>
          <w:tcPr>
            <w:tcW w:w="567" w:type="dxa"/>
            <w:tcBorders>
              <w:top w:val="nil"/>
              <w:left w:val="nil"/>
              <w:bottom w:val="single" w:sz="4" w:space="0" w:color="auto"/>
              <w:right w:val="single" w:sz="4" w:space="0" w:color="auto"/>
            </w:tcBorders>
            <w:shd w:val="clear" w:color="auto" w:fill="auto"/>
            <w:noWrap/>
            <w:vAlign w:val="center"/>
            <w:hideMark/>
          </w:tcPr>
          <w:p w14:paraId="45F79FBA"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10-11</w:t>
            </w:r>
          </w:p>
        </w:tc>
        <w:tc>
          <w:tcPr>
            <w:tcW w:w="708" w:type="dxa"/>
            <w:tcBorders>
              <w:top w:val="nil"/>
              <w:left w:val="nil"/>
              <w:bottom w:val="single" w:sz="4" w:space="0" w:color="auto"/>
              <w:right w:val="single" w:sz="4" w:space="0" w:color="auto"/>
            </w:tcBorders>
            <w:shd w:val="clear" w:color="auto" w:fill="auto"/>
            <w:noWrap/>
            <w:vAlign w:val="center"/>
            <w:hideMark/>
          </w:tcPr>
          <w:p w14:paraId="47B78B52" w14:textId="77777777" w:rsidR="001F2379" w:rsidRPr="00DE6E1A" w:rsidRDefault="001F2379" w:rsidP="00DE6E1A">
            <w:pPr>
              <w:spacing w:after="0" w:line="240" w:lineRule="auto"/>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768A014"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1-4</w:t>
            </w:r>
          </w:p>
        </w:tc>
        <w:tc>
          <w:tcPr>
            <w:tcW w:w="596" w:type="dxa"/>
            <w:tcBorders>
              <w:top w:val="nil"/>
              <w:left w:val="nil"/>
              <w:bottom w:val="single" w:sz="4" w:space="0" w:color="auto"/>
              <w:right w:val="single" w:sz="4" w:space="0" w:color="auto"/>
            </w:tcBorders>
            <w:shd w:val="clear" w:color="auto" w:fill="auto"/>
            <w:noWrap/>
            <w:vAlign w:val="center"/>
            <w:hideMark/>
          </w:tcPr>
          <w:p w14:paraId="33D2108F"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5-9</w:t>
            </w:r>
          </w:p>
        </w:tc>
        <w:tc>
          <w:tcPr>
            <w:tcW w:w="456" w:type="dxa"/>
            <w:tcBorders>
              <w:top w:val="nil"/>
              <w:left w:val="nil"/>
              <w:bottom w:val="single" w:sz="4" w:space="0" w:color="auto"/>
              <w:right w:val="single" w:sz="4" w:space="0" w:color="auto"/>
            </w:tcBorders>
            <w:shd w:val="clear" w:color="auto" w:fill="auto"/>
            <w:noWrap/>
            <w:vAlign w:val="center"/>
            <w:hideMark/>
          </w:tcPr>
          <w:p w14:paraId="1CD20A01"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10-11</w:t>
            </w:r>
          </w:p>
        </w:tc>
        <w:tc>
          <w:tcPr>
            <w:tcW w:w="536" w:type="dxa"/>
            <w:tcBorders>
              <w:top w:val="nil"/>
              <w:left w:val="nil"/>
              <w:bottom w:val="single" w:sz="4" w:space="0" w:color="auto"/>
              <w:right w:val="single" w:sz="4" w:space="0" w:color="auto"/>
            </w:tcBorders>
            <w:shd w:val="clear" w:color="auto" w:fill="auto"/>
            <w:noWrap/>
            <w:vAlign w:val="center"/>
            <w:hideMark/>
          </w:tcPr>
          <w:p w14:paraId="40D689DA" w14:textId="77777777" w:rsidR="001F2379" w:rsidRPr="00DE6E1A" w:rsidRDefault="001F2379" w:rsidP="00DE6E1A">
            <w:pPr>
              <w:spacing w:after="0" w:line="240" w:lineRule="auto"/>
              <w:rPr>
                <w:rFonts w:ascii="Times New Roman" w:eastAsia="Times New Roman" w:hAnsi="Times New Roman" w:cs="Times New Roman"/>
                <w:sz w:val="18"/>
                <w:szCs w:val="18"/>
              </w:rPr>
            </w:pPr>
          </w:p>
        </w:tc>
        <w:tc>
          <w:tcPr>
            <w:tcW w:w="538" w:type="dxa"/>
            <w:tcBorders>
              <w:top w:val="nil"/>
              <w:left w:val="nil"/>
              <w:bottom w:val="single" w:sz="4" w:space="0" w:color="auto"/>
              <w:right w:val="single" w:sz="4" w:space="0" w:color="auto"/>
            </w:tcBorders>
            <w:shd w:val="clear" w:color="auto" w:fill="auto"/>
            <w:noWrap/>
            <w:vAlign w:val="center"/>
            <w:hideMark/>
          </w:tcPr>
          <w:p w14:paraId="01734099"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1-4</w:t>
            </w:r>
          </w:p>
        </w:tc>
        <w:tc>
          <w:tcPr>
            <w:tcW w:w="567" w:type="dxa"/>
            <w:tcBorders>
              <w:top w:val="nil"/>
              <w:left w:val="nil"/>
              <w:bottom w:val="single" w:sz="4" w:space="0" w:color="auto"/>
              <w:right w:val="single" w:sz="4" w:space="0" w:color="auto"/>
            </w:tcBorders>
            <w:shd w:val="clear" w:color="auto" w:fill="auto"/>
            <w:noWrap/>
            <w:vAlign w:val="center"/>
            <w:hideMark/>
          </w:tcPr>
          <w:p w14:paraId="3D81DD3D"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5-9</w:t>
            </w:r>
          </w:p>
        </w:tc>
        <w:tc>
          <w:tcPr>
            <w:tcW w:w="567" w:type="dxa"/>
            <w:tcBorders>
              <w:top w:val="nil"/>
              <w:left w:val="nil"/>
              <w:bottom w:val="single" w:sz="4" w:space="0" w:color="auto"/>
              <w:right w:val="single" w:sz="4" w:space="0" w:color="auto"/>
            </w:tcBorders>
            <w:shd w:val="clear" w:color="auto" w:fill="auto"/>
            <w:noWrap/>
            <w:vAlign w:val="center"/>
            <w:hideMark/>
          </w:tcPr>
          <w:p w14:paraId="3A1134B8"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10-11</w:t>
            </w:r>
          </w:p>
        </w:tc>
        <w:tc>
          <w:tcPr>
            <w:tcW w:w="568" w:type="dxa"/>
            <w:tcBorders>
              <w:top w:val="nil"/>
              <w:left w:val="nil"/>
              <w:bottom w:val="single" w:sz="4" w:space="0" w:color="auto"/>
              <w:right w:val="single" w:sz="4" w:space="0" w:color="auto"/>
            </w:tcBorders>
            <w:shd w:val="clear" w:color="auto" w:fill="auto"/>
            <w:noWrap/>
            <w:vAlign w:val="center"/>
            <w:hideMark/>
          </w:tcPr>
          <w:p w14:paraId="412047B1" w14:textId="77777777" w:rsidR="001F2379" w:rsidRPr="00DE6E1A" w:rsidRDefault="001F2379" w:rsidP="00DE6E1A">
            <w:pPr>
              <w:spacing w:after="0" w:line="240" w:lineRule="auto"/>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E6B2AC5"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1-4</w:t>
            </w:r>
          </w:p>
        </w:tc>
        <w:tc>
          <w:tcPr>
            <w:tcW w:w="567" w:type="dxa"/>
            <w:tcBorders>
              <w:top w:val="nil"/>
              <w:left w:val="nil"/>
              <w:bottom w:val="single" w:sz="4" w:space="0" w:color="auto"/>
              <w:right w:val="single" w:sz="4" w:space="0" w:color="auto"/>
            </w:tcBorders>
            <w:shd w:val="clear" w:color="auto" w:fill="auto"/>
            <w:noWrap/>
            <w:vAlign w:val="center"/>
            <w:hideMark/>
          </w:tcPr>
          <w:p w14:paraId="40547666"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5-9</w:t>
            </w:r>
          </w:p>
        </w:tc>
        <w:tc>
          <w:tcPr>
            <w:tcW w:w="567" w:type="dxa"/>
            <w:tcBorders>
              <w:top w:val="nil"/>
              <w:left w:val="nil"/>
              <w:bottom w:val="single" w:sz="4" w:space="0" w:color="auto"/>
              <w:right w:val="single" w:sz="4" w:space="0" w:color="auto"/>
            </w:tcBorders>
            <w:shd w:val="clear" w:color="auto" w:fill="auto"/>
            <w:noWrap/>
            <w:vAlign w:val="center"/>
            <w:hideMark/>
          </w:tcPr>
          <w:p w14:paraId="034EEEB1" w14:textId="77777777" w:rsidR="001F2379" w:rsidRPr="00DE6E1A" w:rsidRDefault="001F2379" w:rsidP="00DE6E1A">
            <w:pPr>
              <w:spacing w:after="0" w:line="240" w:lineRule="auto"/>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10-11</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627A24B" w14:textId="77777777" w:rsidR="001F2379" w:rsidRPr="00DE6E1A" w:rsidRDefault="001F2379" w:rsidP="00DE6E1A">
            <w:pPr>
              <w:spacing w:after="0" w:line="240" w:lineRule="auto"/>
              <w:rPr>
                <w:rFonts w:ascii="Times New Roman" w:eastAsia="Times New Roman" w:hAnsi="Times New Roman" w:cs="Times New Roman"/>
                <w:sz w:val="18"/>
                <w:szCs w:val="18"/>
              </w:rPr>
            </w:pPr>
          </w:p>
        </w:tc>
      </w:tr>
      <w:tr w:rsidR="001F1DB0" w:rsidRPr="00DE6E1A" w14:paraId="29E7A84F" w14:textId="77777777" w:rsidTr="007E70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15DA46" w14:textId="76FF55AF"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 xml:space="preserve">1 </w:t>
            </w:r>
            <w:r w:rsidRPr="00DE6E1A">
              <w:rPr>
                <w:rFonts w:ascii="Times New Roman" w:eastAsia="Times New Roman" w:hAnsi="Times New Roman" w:cs="Times New Roman"/>
                <w:sz w:val="18"/>
                <w:szCs w:val="18"/>
                <w:lang w:val="kk-KZ"/>
              </w:rPr>
              <w:t>тоқсан</w:t>
            </w:r>
          </w:p>
        </w:tc>
        <w:tc>
          <w:tcPr>
            <w:tcW w:w="562" w:type="dxa"/>
            <w:tcBorders>
              <w:top w:val="nil"/>
              <w:left w:val="nil"/>
              <w:bottom w:val="single" w:sz="4" w:space="0" w:color="auto"/>
              <w:right w:val="single" w:sz="4" w:space="0" w:color="auto"/>
            </w:tcBorders>
            <w:shd w:val="clear" w:color="auto" w:fill="auto"/>
            <w:noWrap/>
            <w:vAlign w:val="center"/>
            <w:hideMark/>
          </w:tcPr>
          <w:p w14:paraId="2A638E11"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543</w:t>
            </w:r>
          </w:p>
        </w:tc>
        <w:tc>
          <w:tcPr>
            <w:tcW w:w="709" w:type="dxa"/>
            <w:tcBorders>
              <w:top w:val="nil"/>
              <w:left w:val="nil"/>
              <w:bottom w:val="single" w:sz="4" w:space="0" w:color="auto"/>
              <w:right w:val="single" w:sz="4" w:space="0" w:color="auto"/>
            </w:tcBorders>
            <w:shd w:val="clear" w:color="auto" w:fill="auto"/>
            <w:noWrap/>
            <w:vAlign w:val="center"/>
            <w:hideMark/>
          </w:tcPr>
          <w:p w14:paraId="484DE576"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641</w:t>
            </w:r>
          </w:p>
        </w:tc>
        <w:tc>
          <w:tcPr>
            <w:tcW w:w="567" w:type="dxa"/>
            <w:tcBorders>
              <w:top w:val="nil"/>
              <w:left w:val="nil"/>
              <w:bottom w:val="single" w:sz="4" w:space="0" w:color="auto"/>
              <w:right w:val="single" w:sz="4" w:space="0" w:color="auto"/>
            </w:tcBorders>
            <w:shd w:val="clear" w:color="auto" w:fill="auto"/>
            <w:noWrap/>
            <w:vAlign w:val="center"/>
            <w:hideMark/>
          </w:tcPr>
          <w:p w14:paraId="6F68BE0D"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tcBorders>
              <w:top w:val="nil"/>
              <w:left w:val="nil"/>
              <w:bottom w:val="single" w:sz="4" w:space="0" w:color="auto"/>
              <w:right w:val="single" w:sz="4" w:space="0" w:color="auto"/>
            </w:tcBorders>
            <w:shd w:val="clear" w:color="auto" w:fill="auto"/>
            <w:noWrap/>
            <w:vAlign w:val="center"/>
            <w:hideMark/>
          </w:tcPr>
          <w:p w14:paraId="204FDEED"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1253</w:t>
            </w:r>
          </w:p>
        </w:tc>
        <w:tc>
          <w:tcPr>
            <w:tcW w:w="567" w:type="dxa"/>
            <w:tcBorders>
              <w:top w:val="nil"/>
              <w:left w:val="nil"/>
              <w:bottom w:val="single" w:sz="4" w:space="0" w:color="auto"/>
              <w:right w:val="single" w:sz="4" w:space="0" w:color="auto"/>
            </w:tcBorders>
            <w:shd w:val="clear" w:color="auto" w:fill="auto"/>
            <w:noWrap/>
            <w:vAlign w:val="center"/>
            <w:hideMark/>
          </w:tcPr>
          <w:p w14:paraId="3327FAA6"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8</w:t>
            </w:r>
          </w:p>
        </w:tc>
        <w:tc>
          <w:tcPr>
            <w:tcW w:w="596" w:type="dxa"/>
            <w:tcBorders>
              <w:top w:val="nil"/>
              <w:left w:val="nil"/>
              <w:bottom w:val="single" w:sz="4" w:space="0" w:color="auto"/>
              <w:right w:val="single" w:sz="4" w:space="0" w:color="auto"/>
            </w:tcBorders>
            <w:shd w:val="clear" w:color="auto" w:fill="auto"/>
            <w:noWrap/>
            <w:vAlign w:val="center"/>
            <w:hideMark/>
          </w:tcPr>
          <w:p w14:paraId="1FC76FE6"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12</w:t>
            </w:r>
          </w:p>
        </w:tc>
        <w:tc>
          <w:tcPr>
            <w:tcW w:w="456" w:type="dxa"/>
            <w:tcBorders>
              <w:top w:val="nil"/>
              <w:left w:val="nil"/>
              <w:bottom w:val="single" w:sz="4" w:space="0" w:color="auto"/>
              <w:right w:val="single" w:sz="4" w:space="0" w:color="auto"/>
            </w:tcBorders>
            <w:shd w:val="clear" w:color="auto" w:fill="auto"/>
            <w:noWrap/>
            <w:vAlign w:val="center"/>
            <w:hideMark/>
          </w:tcPr>
          <w:p w14:paraId="411C89DF"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2</w:t>
            </w:r>
          </w:p>
        </w:tc>
        <w:tc>
          <w:tcPr>
            <w:tcW w:w="536" w:type="dxa"/>
            <w:tcBorders>
              <w:top w:val="nil"/>
              <w:left w:val="nil"/>
              <w:bottom w:val="single" w:sz="4" w:space="0" w:color="auto"/>
              <w:right w:val="single" w:sz="4" w:space="0" w:color="auto"/>
            </w:tcBorders>
            <w:shd w:val="clear" w:color="auto" w:fill="auto"/>
            <w:noWrap/>
            <w:vAlign w:val="center"/>
            <w:hideMark/>
          </w:tcPr>
          <w:p w14:paraId="7EE1F624"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22</w:t>
            </w:r>
          </w:p>
        </w:tc>
        <w:tc>
          <w:tcPr>
            <w:tcW w:w="538" w:type="dxa"/>
            <w:tcBorders>
              <w:top w:val="nil"/>
              <w:left w:val="nil"/>
              <w:bottom w:val="single" w:sz="4" w:space="0" w:color="auto"/>
              <w:right w:val="single" w:sz="4" w:space="0" w:color="auto"/>
            </w:tcBorders>
            <w:shd w:val="clear" w:color="auto" w:fill="auto"/>
            <w:noWrap/>
            <w:vAlign w:val="center"/>
            <w:hideMark/>
          </w:tcPr>
          <w:p w14:paraId="3DACC3E1"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7</w:t>
            </w:r>
          </w:p>
        </w:tc>
        <w:tc>
          <w:tcPr>
            <w:tcW w:w="567" w:type="dxa"/>
            <w:tcBorders>
              <w:top w:val="nil"/>
              <w:left w:val="nil"/>
              <w:bottom w:val="single" w:sz="4" w:space="0" w:color="auto"/>
              <w:right w:val="single" w:sz="4" w:space="0" w:color="auto"/>
            </w:tcBorders>
            <w:shd w:val="clear" w:color="auto" w:fill="auto"/>
            <w:noWrap/>
            <w:vAlign w:val="center"/>
            <w:hideMark/>
          </w:tcPr>
          <w:p w14:paraId="27E371DF"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11</w:t>
            </w:r>
          </w:p>
        </w:tc>
        <w:tc>
          <w:tcPr>
            <w:tcW w:w="567" w:type="dxa"/>
            <w:tcBorders>
              <w:top w:val="nil"/>
              <w:left w:val="nil"/>
              <w:bottom w:val="single" w:sz="4" w:space="0" w:color="auto"/>
              <w:right w:val="single" w:sz="4" w:space="0" w:color="auto"/>
            </w:tcBorders>
            <w:shd w:val="clear" w:color="auto" w:fill="auto"/>
            <w:noWrap/>
            <w:vAlign w:val="center"/>
            <w:hideMark/>
          </w:tcPr>
          <w:p w14:paraId="5B943766"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2</w:t>
            </w:r>
          </w:p>
        </w:tc>
        <w:tc>
          <w:tcPr>
            <w:tcW w:w="568" w:type="dxa"/>
            <w:tcBorders>
              <w:top w:val="nil"/>
              <w:left w:val="nil"/>
              <w:bottom w:val="single" w:sz="4" w:space="0" w:color="auto"/>
              <w:right w:val="single" w:sz="4" w:space="0" w:color="auto"/>
            </w:tcBorders>
            <w:shd w:val="clear" w:color="auto" w:fill="auto"/>
            <w:noWrap/>
            <w:vAlign w:val="center"/>
            <w:hideMark/>
          </w:tcPr>
          <w:p w14:paraId="601E3784"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20</w:t>
            </w:r>
          </w:p>
        </w:tc>
        <w:tc>
          <w:tcPr>
            <w:tcW w:w="567" w:type="dxa"/>
            <w:tcBorders>
              <w:top w:val="nil"/>
              <w:left w:val="nil"/>
              <w:bottom w:val="single" w:sz="4" w:space="0" w:color="auto"/>
              <w:right w:val="single" w:sz="4" w:space="0" w:color="auto"/>
            </w:tcBorders>
            <w:shd w:val="clear" w:color="auto" w:fill="auto"/>
            <w:noWrap/>
            <w:vAlign w:val="center"/>
            <w:hideMark/>
          </w:tcPr>
          <w:p w14:paraId="0244BFA3"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54 </w:t>
            </w:r>
            <w:r w:rsidRPr="00DE6E1A">
              <w:rPr>
                <w:rFonts w:ascii="Times New Roman" w:eastAsia="Times New Roman" w:hAnsi="Times New Roman" w:cs="Times New Roman"/>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14:paraId="22788D49"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640</w:t>
            </w:r>
          </w:p>
        </w:tc>
        <w:tc>
          <w:tcPr>
            <w:tcW w:w="567" w:type="dxa"/>
            <w:tcBorders>
              <w:top w:val="nil"/>
              <w:left w:val="nil"/>
              <w:bottom w:val="single" w:sz="4" w:space="0" w:color="auto"/>
              <w:right w:val="single" w:sz="4" w:space="0" w:color="auto"/>
            </w:tcBorders>
            <w:shd w:val="clear" w:color="auto" w:fill="auto"/>
            <w:noWrap/>
            <w:vAlign w:val="center"/>
            <w:hideMark/>
          </w:tcPr>
          <w:p w14:paraId="05D0DE6D"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8F1A8DB"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12 </w:t>
            </w:r>
            <w:r w:rsidRPr="00DE6E1A">
              <w:rPr>
                <w:rFonts w:ascii="Times New Roman" w:eastAsia="Times New Roman" w:hAnsi="Times New Roman" w:cs="Times New Roman"/>
                <w:sz w:val="18"/>
                <w:szCs w:val="18"/>
              </w:rPr>
              <w:t>51</w:t>
            </w:r>
          </w:p>
        </w:tc>
      </w:tr>
      <w:tr w:rsidR="001F1DB0" w:rsidRPr="00DE6E1A" w14:paraId="0D78EFAE" w14:textId="77777777" w:rsidTr="007E70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977E24" w14:textId="250162B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 xml:space="preserve">2 </w:t>
            </w:r>
            <w:r w:rsidRPr="00DE6E1A">
              <w:rPr>
                <w:rFonts w:ascii="Times New Roman" w:eastAsia="Times New Roman" w:hAnsi="Times New Roman" w:cs="Times New Roman"/>
                <w:sz w:val="18"/>
                <w:szCs w:val="18"/>
                <w:lang w:val="kk-KZ"/>
              </w:rPr>
              <w:t>тоқсан</w:t>
            </w:r>
          </w:p>
        </w:tc>
        <w:tc>
          <w:tcPr>
            <w:tcW w:w="562" w:type="dxa"/>
            <w:tcBorders>
              <w:top w:val="nil"/>
              <w:left w:val="nil"/>
              <w:bottom w:val="single" w:sz="4" w:space="0" w:color="auto"/>
              <w:right w:val="single" w:sz="4" w:space="0" w:color="auto"/>
            </w:tcBorders>
            <w:shd w:val="clear" w:color="auto" w:fill="auto"/>
            <w:noWrap/>
            <w:vAlign w:val="center"/>
            <w:hideMark/>
          </w:tcPr>
          <w:p w14:paraId="68CF0E95"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54 </w:t>
            </w:r>
            <w:r w:rsidRPr="00DE6E1A">
              <w:rPr>
                <w:rFonts w:ascii="Times New Roman" w:eastAsia="Times New Roman" w:hAnsi="Times New Roman" w:cs="Times New Roman"/>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14:paraId="6A6F4C5C"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640</w:t>
            </w:r>
          </w:p>
        </w:tc>
        <w:tc>
          <w:tcPr>
            <w:tcW w:w="567" w:type="dxa"/>
            <w:tcBorders>
              <w:top w:val="nil"/>
              <w:left w:val="nil"/>
              <w:bottom w:val="single" w:sz="4" w:space="0" w:color="auto"/>
              <w:right w:val="single" w:sz="4" w:space="0" w:color="auto"/>
            </w:tcBorders>
            <w:shd w:val="clear" w:color="auto" w:fill="auto"/>
            <w:noWrap/>
            <w:vAlign w:val="center"/>
            <w:hideMark/>
          </w:tcPr>
          <w:p w14:paraId="4AD14448"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tcBorders>
              <w:top w:val="nil"/>
              <w:left w:val="nil"/>
              <w:bottom w:val="single" w:sz="4" w:space="0" w:color="auto"/>
              <w:right w:val="single" w:sz="4" w:space="0" w:color="auto"/>
            </w:tcBorders>
            <w:shd w:val="clear" w:color="auto" w:fill="auto"/>
            <w:noWrap/>
            <w:vAlign w:val="center"/>
            <w:hideMark/>
          </w:tcPr>
          <w:p w14:paraId="59355658"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12 </w:t>
            </w:r>
            <w:r w:rsidRPr="00DE6E1A">
              <w:rPr>
                <w:rFonts w:ascii="Times New Roman" w:eastAsia="Times New Roman" w:hAnsi="Times New Roman" w:cs="Times New Roman"/>
                <w:sz w:val="18"/>
                <w:szCs w:val="18"/>
              </w:rPr>
              <w:t>51</w:t>
            </w:r>
          </w:p>
        </w:tc>
        <w:tc>
          <w:tcPr>
            <w:tcW w:w="567" w:type="dxa"/>
            <w:tcBorders>
              <w:top w:val="nil"/>
              <w:left w:val="nil"/>
              <w:bottom w:val="single" w:sz="4" w:space="0" w:color="auto"/>
              <w:right w:val="single" w:sz="4" w:space="0" w:color="auto"/>
            </w:tcBorders>
            <w:shd w:val="clear" w:color="auto" w:fill="auto"/>
            <w:noWrap/>
            <w:vAlign w:val="center"/>
            <w:hideMark/>
          </w:tcPr>
          <w:p w14:paraId="6E3E6627"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9</w:t>
            </w:r>
          </w:p>
        </w:tc>
        <w:tc>
          <w:tcPr>
            <w:tcW w:w="596" w:type="dxa"/>
            <w:tcBorders>
              <w:top w:val="nil"/>
              <w:left w:val="nil"/>
              <w:bottom w:val="single" w:sz="4" w:space="0" w:color="auto"/>
              <w:right w:val="single" w:sz="4" w:space="0" w:color="auto"/>
            </w:tcBorders>
            <w:shd w:val="clear" w:color="auto" w:fill="auto"/>
            <w:noWrap/>
            <w:vAlign w:val="center"/>
            <w:hideMark/>
          </w:tcPr>
          <w:p w14:paraId="6AE1CD7E"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12</w:t>
            </w:r>
          </w:p>
        </w:tc>
        <w:tc>
          <w:tcPr>
            <w:tcW w:w="456" w:type="dxa"/>
            <w:tcBorders>
              <w:top w:val="nil"/>
              <w:left w:val="nil"/>
              <w:bottom w:val="single" w:sz="4" w:space="0" w:color="auto"/>
              <w:right w:val="single" w:sz="4" w:space="0" w:color="auto"/>
            </w:tcBorders>
            <w:shd w:val="clear" w:color="auto" w:fill="auto"/>
            <w:noWrap/>
            <w:vAlign w:val="center"/>
            <w:hideMark/>
          </w:tcPr>
          <w:p w14:paraId="73954731"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w:t>
            </w:r>
          </w:p>
        </w:tc>
        <w:tc>
          <w:tcPr>
            <w:tcW w:w="536" w:type="dxa"/>
            <w:tcBorders>
              <w:top w:val="nil"/>
              <w:left w:val="nil"/>
              <w:bottom w:val="single" w:sz="4" w:space="0" w:color="auto"/>
              <w:right w:val="single" w:sz="4" w:space="0" w:color="auto"/>
            </w:tcBorders>
            <w:shd w:val="clear" w:color="auto" w:fill="auto"/>
            <w:noWrap/>
            <w:vAlign w:val="center"/>
            <w:hideMark/>
          </w:tcPr>
          <w:p w14:paraId="40D91CB6"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21</w:t>
            </w:r>
          </w:p>
        </w:tc>
        <w:tc>
          <w:tcPr>
            <w:tcW w:w="538" w:type="dxa"/>
            <w:tcBorders>
              <w:top w:val="nil"/>
              <w:left w:val="nil"/>
              <w:bottom w:val="single" w:sz="4" w:space="0" w:color="auto"/>
              <w:right w:val="single" w:sz="4" w:space="0" w:color="auto"/>
            </w:tcBorders>
            <w:shd w:val="clear" w:color="auto" w:fill="auto"/>
            <w:noWrap/>
            <w:vAlign w:val="center"/>
            <w:hideMark/>
          </w:tcPr>
          <w:p w14:paraId="642F39F9"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7</w:t>
            </w:r>
          </w:p>
        </w:tc>
        <w:tc>
          <w:tcPr>
            <w:tcW w:w="567" w:type="dxa"/>
            <w:tcBorders>
              <w:top w:val="nil"/>
              <w:left w:val="nil"/>
              <w:bottom w:val="single" w:sz="4" w:space="0" w:color="auto"/>
              <w:right w:val="single" w:sz="4" w:space="0" w:color="auto"/>
            </w:tcBorders>
            <w:shd w:val="clear" w:color="auto" w:fill="auto"/>
            <w:noWrap/>
            <w:vAlign w:val="center"/>
            <w:hideMark/>
          </w:tcPr>
          <w:p w14:paraId="02CFE6B8"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 </w:t>
            </w:r>
            <w:r w:rsidRPr="00DE6E1A">
              <w:rPr>
                <w:rFonts w:ascii="Times New Roman" w:eastAsia="Times New Roman" w:hAnsi="Times New Roman" w:cs="Times New Roman"/>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14:paraId="7CD2CB79"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w:t>
            </w:r>
          </w:p>
        </w:tc>
        <w:tc>
          <w:tcPr>
            <w:tcW w:w="568" w:type="dxa"/>
            <w:tcBorders>
              <w:top w:val="nil"/>
              <w:left w:val="nil"/>
              <w:bottom w:val="single" w:sz="4" w:space="0" w:color="auto"/>
              <w:right w:val="single" w:sz="4" w:space="0" w:color="auto"/>
            </w:tcBorders>
            <w:shd w:val="clear" w:color="auto" w:fill="auto"/>
            <w:noWrap/>
            <w:vAlign w:val="center"/>
            <w:hideMark/>
          </w:tcPr>
          <w:p w14:paraId="3DD4EEB9"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20</w:t>
            </w:r>
          </w:p>
        </w:tc>
        <w:tc>
          <w:tcPr>
            <w:tcW w:w="567" w:type="dxa"/>
            <w:tcBorders>
              <w:top w:val="nil"/>
              <w:left w:val="nil"/>
              <w:bottom w:val="single" w:sz="4" w:space="0" w:color="auto"/>
              <w:right w:val="single" w:sz="4" w:space="0" w:color="auto"/>
            </w:tcBorders>
            <w:shd w:val="clear" w:color="auto" w:fill="auto"/>
            <w:noWrap/>
            <w:vAlign w:val="center"/>
            <w:hideMark/>
          </w:tcPr>
          <w:p w14:paraId="2CD7133D"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 xml:space="preserve">5 </w:t>
            </w:r>
            <w:r w:rsidRPr="00DE6E1A">
              <w:rPr>
                <w:rFonts w:ascii="Times New Roman" w:eastAsia="Times New Roman" w:hAnsi="Times New Roman" w:cs="Times New Roman"/>
                <w:sz w:val="18"/>
                <w:szCs w:val="18"/>
              </w:rPr>
              <w:t>40</w:t>
            </w:r>
          </w:p>
        </w:tc>
        <w:tc>
          <w:tcPr>
            <w:tcW w:w="567" w:type="dxa"/>
            <w:tcBorders>
              <w:top w:val="nil"/>
              <w:left w:val="nil"/>
              <w:bottom w:val="single" w:sz="4" w:space="0" w:color="auto"/>
              <w:right w:val="single" w:sz="4" w:space="0" w:color="auto"/>
            </w:tcBorders>
            <w:shd w:val="clear" w:color="auto" w:fill="auto"/>
            <w:noWrap/>
            <w:vAlign w:val="center"/>
            <w:hideMark/>
          </w:tcPr>
          <w:p w14:paraId="5209D171"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640</w:t>
            </w:r>
          </w:p>
        </w:tc>
        <w:tc>
          <w:tcPr>
            <w:tcW w:w="567" w:type="dxa"/>
            <w:tcBorders>
              <w:top w:val="nil"/>
              <w:left w:val="nil"/>
              <w:bottom w:val="single" w:sz="4" w:space="0" w:color="auto"/>
              <w:right w:val="single" w:sz="4" w:space="0" w:color="auto"/>
            </w:tcBorders>
            <w:shd w:val="clear" w:color="auto" w:fill="auto"/>
            <w:noWrap/>
            <w:vAlign w:val="center"/>
            <w:hideMark/>
          </w:tcPr>
          <w:p w14:paraId="5DB4C46D"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AE06468"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124 </w:t>
            </w:r>
            <w:r w:rsidRPr="00DE6E1A">
              <w:rPr>
                <w:rFonts w:ascii="Times New Roman" w:eastAsia="Times New Roman" w:hAnsi="Times New Roman" w:cs="Times New Roman"/>
                <w:sz w:val="18"/>
                <w:szCs w:val="18"/>
              </w:rPr>
              <w:t>9</w:t>
            </w:r>
          </w:p>
        </w:tc>
      </w:tr>
      <w:tr w:rsidR="001F1DB0" w:rsidRPr="00DE6E1A" w14:paraId="79821FD7" w14:textId="77777777" w:rsidTr="007E70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719F4B" w14:textId="22D0EF82"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 xml:space="preserve">3 </w:t>
            </w:r>
            <w:r w:rsidRPr="00DE6E1A">
              <w:rPr>
                <w:rFonts w:ascii="Times New Roman" w:eastAsia="Times New Roman" w:hAnsi="Times New Roman" w:cs="Times New Roman"/>
                <w:sz w:val="18"/>
                <w:szCs w:val="18"/>
                <w:lang w:val="kk-KZ"/>
              </w:rPr>
              <w:t>тоқсан</w:t>
            </w:r>
          </w:p>
        </w:tc>
        <w:tc>
          <w:tcPr>
            <w:tcW w:w="562" w:type="dxa"/>
            <w:tcBorders>
              <w:top w:val="nil"/>
              <w:left w:val="nil"/>
              <w:bottom w:val="single" w:sz="4" w:space="0" w:color="auto"/>
              <w:right w:val="single" w:sz="4" w:space="0" w:color="auto"/>
            </w:tcBorders>
            <w:shd w:val="clear" w:color="auto" w:fill="auto"/>
            <w:noWrap/>
            <w:vAlign w:val="center"/>
            <w:hideMark/>
          </w:tcPr>
          <w:p w14:paraId="23F8E6FA"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 xml:space="preserve">5 </w:t>
            </w:r>
            <w:r w:rsidRPr="00DE6E1A">
              <w:rPr>
                <w:rFonts w:ascii="Times New Roman" w:eastAsia="Times New Roman" w:hAnsi="Times New Roman" w:cs="Times New Roman"/>
                <w:sz w:val="18"/>
                <w:szCs w:val="18"/>
              </w:rPr>
              <w:t>40</w:t>
            </w:r>
          </w:p>
        </w:tc>
        <w:tc>
          <w:tcPr>
            <w:tcW w:w="709" w:type="dxa"/>
            <w:tcBorders>
              <w:top w:val="nil"/>
              <w:left w:val="nil"/>
              <w:bottom w:val="single" w:sz="4" w:space="0" w:color="auto"/>
              <w:right w:val="single" w:sz="4" w:space="0" w:color="auto"/>
            </w:tcBorders>
            <w:shd w:val="clear" w:color="auto" w:fill="auto"/>
            <w:noWrap/>
            <w:vAlign w:val="center"/>
            <w:hideMark/>
          </w:tcPr>
          <w:p w14:paraId="1EC1B96C"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640</w:t>
            </w:r>
          </w:p>
        </w:tc>
        <w:tc>
          <w:tcPr>
            <w:tcW w:w="567" w:type="dxa"/>
            <w:tcBorders>
              <w:top w:val="nil"/>
              <w:left w:val="nil"/>
              <w:bottom w:val="single" w:sz="4" w:space="0" w:color="auto"/>
              <w:right w:val="single" w:sz="4" w:space="0" w:color="auto"/>
            </w:tcBorders>
            <w:shd w:val="clear" w:color="auto" w:fill="auto"/>
            <w:noWrap/>
            <w:vAlign w:val="center"/>
            <w:hideMark/>
          </w:tcPr>
          <w:p w14:paraId="08F32B58"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tcBorders>
              <w:top w:val="nil"/>
              <w:left w:val="nil"/>
              <w:bottom w:val="single" w:sz="4" w:space="0" w:color="auto"/>
              <w:right w:val="single" w:sz="4" w:space="0" w:color="auto"/>
            </w:tcBorders>
            <w:shd w:val="clear" w:color="auto" w:fill="auto"/>
            <w:noWrap/>
            <w:vAlign w:val="center"/>
            <w:hideMark/>
          </w:tcPr>
          <w:p w14:paraId="73D290E7"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124 </w:t>
            </w:r>
            <w:r w:rsidRPr="00DE6E1A">
              <w:rPr>
                <w:rFonts w:ascii="Times New Roman" w:eastAsia="Times New Roman" w:hAnsi="Times New Roman" w:cs="Times New Roman"/>
                <w:sz w:val="18"/>
                <w:szCs w:val="18"/>
              </w:rPr>
              <w:t>9</w:t>
            </w:r>
          </w:p>
        </w:tc>
        <w:tc>
          <w:tcPr>
            <w:tcW w:w="567" w:type="dxa"/>
            <w:tcBorders>
              <w:top w:val="nil"/>
              <w:left w:val="nil"/>
              <w:bottom w:val="single" w:sz="4" w:space="0" w:color="auto"/>
              <w:right w:val="single" w:sz="4" w:space="0" w:color="auto"/>
            </w:tcBorders>
            <w:shd w:val="clear" w:color="auto" w:fill="auto"/>
            <w:noWrap/>
            <w:vAlign w:val="center"/>
            <w:hideMark/>
          </w:tcPr>
          <w:p w14:paraId="700DE820"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14</w:t>
            </w:r>
          </w:p>
        </w:tc>
        <w:tc>
          <w:tcPr>
            <w:tcW w:w="596" w:type="dxa"/>
            <w:tcBorders>
              <w:top w:val="nil"/>
              <w:left w:val="nil"/>
              <w:bottom w:val="single" w:sz="4" w:space="0" w:color="auto"/>
              <w:right w:val="single" w:sz="4" w:space="0" w:color="auto"/>
            </w:tcBorders>
            <w:shd w:val="clear" w:color="auto" w:fill="auto"/>
            <w:noWrap/>
            <w:vAlign w:val="center"/>
            <w:hideMark/>
          </w:tcPr>
          <w:p w14:paraId="608EF75A"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w:t>
            </w:r>
          </w:p>
        </w:tc>
        <w:tc>
          <w:tcPr>
            <w:tcW w:w="456" w:type="dxa"/>
            <w:tcBorders>
              <w:top w:val="nil"/>
              <w:left w:val="nil"/>
              <w:bottom w:val="single" w:sz="4" w:space="0" w:color="auto"/>
              <w:right w:val="single" w:sz="4" w:space="0" w:color="auto"/>
            </w:tcBorders>
            <w:shd w:val="clear" w:color="auto" w:fill="auto"/>
            <w:noWrap/>
            <w:vAlign w:val="center"/>
            <w:hideMark/>
          </w:tcPr>
          <w:p w14:paraId="67B42EE7"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w:t>
            </w:r>
          </w:p>
        </w:tc>
        <w:tc>
          <w:tcPr>
            <w:tcW w:w="536" w:type="dxa"/>
            <w:tcBorders>
              <w:top w:val="nil"/>
              <w:left w:val="nil"/>
              <w:bottom w:val="single" w:sz="4" w:space="0" w:color="auto"/>
              <w:right w:val="single" w:sz="4" w:space="0" w:color="auto"/>
            </w:tcBorders>
            <w:shd w:val="clear" w:color="auto" w:fill="auto"/>
            <w:noWrap/>
            <w:vAlign w:val="center"/>
            <w:hideMark/>
          </w:tcPr>
          <w:p w14:paraId="067853C0"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19</w:t>
            </w:r>
          </w:p>
        </w:tc>
        <w:tc>
          <w:tcPr>
            <w:tcW w:w="538" w:type="dxa"/>
            <w:tcBorders>
              <w:top w:val="nil"/>
              <w:left w:val="nil"/>
              <w:bottom w:val="single" w:sz="4" w:space="0" w:color="auto"/>
              <w:right w:val="single" w:sz="4" w:space="0" w:color="auto"/>
            </w:tcBorders>
            <w:shd w:val="clear" w:color="auto" w:fill="auto"/>
            <w:noWrap/>
            <w:vAlign w:val="center"/>
            <w:hideMark/>
          </w:tcPr>
          <w:p w14:paraId="51319B94"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8</w:t>
            </w:r>
          </w:p>
        </w:tc>
        <w:tc>
          <w:tcPr>
            <w:tcW w:w="567" w:type="dxa"/>
            <w:tcBorders>
              <w:top w:val="nil"/>
              <w:left w:val="nil"/>
              <w:bottom w:val="single" w:sz="4" w:space="0" w:color="auto"/>
              <w:right w:val="single" w:sz="4" w:space="0" w:color="auto"/>
            </w:tcBorders>
            <w:shd w:val="clear" w:color="auto" w:fill="auto"/>
            <w:noWrap/>
            <w:vAlign w:val="center"/>
            <w:hideMark/>
          </w:tcPr>
          <w:p w14:paraId="772A6AC2"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w:t>
            </w:r>
          </w:p>
        </w:tc>
        <w:tc>
          <w:tcPr>
            <w:tcW w:w="567" w:type="dxa"/>
            <w:tcBorders>
              <w:top w:val="nil"/>
              <w:left w:val="nil"/>
              <w:bottom w:val="single" w:sz="4" w:space="0" w:color="auto"/>
              <w:right w:val="single" w:sz="4" w:space="0" w:color="auto"/>
            </w:tcBorders>
            <w:shd w:val="clear" w:color="auto" w:fill="auto"/>
            <w:noWrap/>
            <w:vAlign w:val="center"/>
            <w:hideMark/>
          </w:tcPr>
          <w:p w14:paraId="314E8731"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w:t>
            </w:r>
          </w:p>
        </w:tc>
        <w:tc>
          <w:tcPr>
            <w:tcW w:w="568" w:type="dxa"/>
            <w:tcBorders>
              <w:top w:val="nil"/>
              <w:left w:val="nil"/>
              <w:bottom w:val="single" w:sz="4" w:space="0" w:color="auto"/>
              <w:right w:val="single" w:sz="4" w:space="0" w:color="auto"/>
            </w:tcBorders>
            <w:shd w:val="clear" w:color="auto" w:fill="auto"/>
            <w:noWrap/>
            <w:vAlign w:val="center"/>
            <w:hideMark/>
          </w:tcPr>
          <w:p w14:paraId="2CA5403D"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13</w:t>
            </w:r>
          </w:p>
        </w:tc>
        <w:tc>
          <w:tcPr>
            <w:tcW w:w="567" w:type="dxa"/>
            <w:tcBorders>
              <w:top w:val="nil"/>
              <w:left w:val="nil"/>
              <w:bottom w:val="single" w:sz="4" w:space="0" w:color="auto"/>
              <w:right w:val="single" w:sz="4" w:space="0" w:color="auto"/>
            </w:tcBorders>
            <w:shd w:val="clear" w:color="auto" w:fill="auto"/>
            <w:noWrap/>
            <w:vAlign w:val="center"/>
            <w:hideMark/>
          </w:tcPr>
          <w:p w14:paraId="5A9E2B0B"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534</w:t>
            </w:r>
          </w:p>
        </w:tc>
        <w:tc>
          <w:tcPr>
            <w:tcW w:w="567" w:type="dxa"/>
            <w:tcBorders>
              <w:top w:val="nil"/>
              <w:left w:val="nil"/>
              <w:bottom w:val="single" w:sz="4" w:space="0" w:color="auto"/>
              <w:right w:val="single" w:sz="4" w:space="0" w:color="auto"/>
            </w:tcBorders>
            <w:shd w:val="clear" w:color="auto" w:fill="auto"/>
            <w:noWrap/>
            <w:vAlign w:val="center"/>
            <w:hideMark/>
          </w:tcPr>
          <w:p w14:paraId="00E61865"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64 </w:t>
            </w:r>
            <w:r w:rsidRPr="00DE6E1A">
              <w:rPr>
                <w:rFonts w:ascii="Times New Roman" w:eastAsia="Times New Roman" w:hAnsi="Times New Roman" w:cs="Times New Roman"/>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1642948A"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3492E4E"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124 </w:t>
            </w:r>
            <w:r w:rsidRPr="00DE6E1A">
              <w:rPr>
                <w:rFonts w:ascii="Times New Roman" w:eastAsia="Times New Roman" w:hAnsi="Times New Roman" w:cs="Times New Roman"/>
                <w:sz w:val="18"/>
                <w:szCs w:val="18"/>
              </w:rPr>
              <w:t>3</w:t>
            </w:r>
          </w:p>
        </w:tc>
      </w:tr>
      <w:tr w:rsidR="001F1DB0" w:rsidRPr="00DE6E1A" w14:paraId="3B530E23" w14:textId="77777777" w:rsidTr="007E70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5DAD7F" w14:textId="27D71DC6"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 xml:space="preserve">4 </w:t>
            </w:r>
            <w:r w:rsidRPr="00DE6E1A">
              <w:rPr>
                <w:rFonts w:ascii="Times New Roman" w:eastAsia="Times New Roman" w:hAnsi="Times New Roman" w:cs="Times New Roman"/>
                <w:sz w:val="18"/>
                <w:szCs w:val="18"/>
                <w:lang w:val="kk-KZ"/>
              </w:rPr>
              <w:t>тоқсан</w:t>
            </w:r>
          </w:p>
        </w:tc>
        <w:tc>
          <w:tcPr>
            <w:tcW w:w="562" w:type="dxa"/>
            <w:tcBorders>
              <w:top w:val="nil"/>
              <w:left w:val="nil"/>
              <w:bottom w:val="single" w:sz="4" w:space="0" w:color="auto"/>
              <w:right w:val="single" w:sz="4" w:space="0" w:color="auto"/>
            </w:tcBorders>
            <w:shd w:val="clear" w:color="auto" w:fill="auto"/>
            <w:noWrap/>
            <w:vAlign w:val="center"/>
            <w:hideMark/>
          </w:tcPr>
          <w:p w14:paraId="29D5C4CB"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534</w:t>
            </w:r>
          </w:p>
        </w:tc>
        <w:tc>
          <w:tcPr>
            <w:tcW w:w="709" w:type="dxa"/>
            <w:tcBorders>
              <w:top w:val="nil"/>
              <w:left w:val="nil"/>
              <w:bottom w:val="single" w:sz="4" w:space="0" w:color="auto"/>
              <w:right w:val="single" w:sz="4" w:space="0" w:color="auto"/>
            </w:tcBorders>
            <w:shd w:val="clear" w:color="auto" w:fill="auto"/>
            <w:noWrap/>
            <w:vAlign w:val="center"/>
            <w:hideMark/>
          </w:tcPr>
          <w:p w14:paraId="08EB698E"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64 </w:t>
            </w:r>
            <w:r w:rsidRPr="00DE6E1A">
              <w:rPr>
                <w:rFonts w:ascii="Times New Roman" w:eastAsia="Times New Roman" w:hAnsi="Times New Roman" w:cs="Times New Roman"/>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4A3D1CD7"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tcBorders>
              <w:top w:val="nil"/>
              <w:left w:val="nil"/>
              <w:bottom w:val="single" w:sz="4" w:space="0" w:color="auto"/>
              <w:right w:val="single" w:sz="4" w:space="0" w:color="auto"/>
            </w:tcBorders>
            <w:shd w:val="clear" w:color="auto" w:fill="auto"/>
            <w:noWrap/>
            <w:vAlign w:val="center"/>
            <w:hideMark/>
          </w:tcPr>
          <w:p w14:paraId="25883D0C"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124 </w:t>
            </w:r>
            <w:r w:rsidRPr="00DE6E1A">
              <w:rPr>
                <w:rFonts w:ascii="Times New Roman" w:eastAsia="Times New Roman" w:hAnsi="Times New Roman" w:cs="Times New Roman"/>
                <w:sz w:val="18"/>
                <w:szCs w:val="18"/>
              </w:rPr>
              <w:t>3</w:t>
            </w:r>
          </w:p>
        </w:tc>
        <w:tc>
          <w:tcPr>
            <w:tcW w:w="567" w:type="dxa"/>
            <w:tcBorders>
              <w:top w:val="nil"/>
              <w:left w:val="nil"/>
              <w:bottom w:val="single" w:sz="4" w:space="0" w:color="auto"/>
              <w:right w:val="single" w:sz="4" w:space="0" w:color="auto"/>
            </w:tcBorders>
            <w:shd w:val="clear" w:color="auto" w:fill="auto"/>
            <w:noWrap/>
            <w:vAlign w:val="center"/>
            <w:hideMark/>
          </w:tcPr>
          <w:p w14:paraId="769AC023"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1</w:t>
            </w:r>
          </w:p>
        </w:tc>
        <w:tc>
          <w:tcPr>
            <w:tcW w:w="596" w:type="dxa"/>
            <w:tcBorders>
              <w:top w:val="nil"/>
              <w:left w:val="nil"/>
              <w:bottom w:val="single" w:sz="4" w:space="0" w:color="auto"/>
              <w:right w:val="single" w:sz="4" w:space="0" w:color="auto"/>
            </w:tcBorders>
            <w:shd w:val="clear" w:color="auto" w:fill="auto"/>
            <w:noWrap/>
            <w:vAlign w:val="center"/>
            <w:hideMark/>
          </w:tcPr>
          <w:p w14:paraId="29C9E332"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4</w:t>
            </w:r>
          </w:p>
        </w:tc>
        <w:tc>
          <w:tcPr>
            <w:tcW w:w="456" w:type="dxa"/>
            <w:tcBorders>
              <w:top w:val="nil"/>
              <w:left w:val="nil"/>
              <w:bottom w:val="single" w:sz="4" w:space="0" w:color="auto"/>
              <w:right w:val="single" w:sz="4" w:space="0" w:color="auto"/>
            </w:tcBorders>
            <w:shd w:val="clear" w:color="auto" w:fill="auto"/>
            <w:noWrap/>
            <w:vAlign w:val="center"/>
            <w:hideMark/>
          </w:tcPr>
          <w:p w14:paraId="411DBEF8"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w:t>
            </w:r>
          </w:p>
        </w:tc>
        <w:tc>
          <w:tcPr>
            <w:tcW w:w="536" w:type="dxa"/>
            <w:tcBorders>
              <w:top w:val="nil"/>
              <w:left w:val="nil"/>
              <w:bottom w:val="single" w:sz="4" w:space="0" w:color="auto"/>
              <w:right w:val="single" w:sz="4" w:space="0" w:color="auto"/>
            </w:tcBorders>
            <w:shd w:val="clear" w:color="auto" w:fill="auto"/>
            <w:noWrap/>
            <w:vAlign w:val="center"/>
            <w:hideMark/>
          </w:tcPr>
          <w:p w14:paraId="2D3406B6"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w:t>
            </w:r>
          </w:p>
        </w:tc>
        <w:tc>
          <w:tcPr>
            <w:tcW w:w="538" w:type="dxa"/>
            <w:tcBorders>
              <w:top w:val="nil"/>
              <w:left w:val="nil"/>
              <w:bottom w:val="single" w:sz="4" w:space="0" w:color="auto"/>
              <w:right w:val="single" w:sz="4" w:space="0" w:color="auto"/>
            </w:tcBorders>
            <w:shd w:val="clear" w:color="auto" w:fill="auto"/>
            <w:noWrap/>
            <w:vAlign w:val="center"/>
            <w:hideMark/>
          </w:tcPr>
          <w:p w14:paraId="3FF24D0F"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14:paraId="4D83033A"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rPr>
              <w:t>3</w:t>
            </w:r>
          </w:p>
        </w:tc>
        <w:tc>
          <w:tcPr>
            <w:tcW w:w="567" w:type="dxa"/>
            <w:tcBorders>
              <w:top w:val="nil"/>
              <w:left w:val="nil"/>
              <w:bottom w:val="single" w:sz="4" w:space="0" w:color="auto"/>
              <w:right w:val="single" w:sz="4" w:space="0" w:color="auto"/>
            </w:tcBorders>
            <w:shd w:val="clear" w:color="auto" w:fill="auto"/>
            <w:noWrap/>
            <w:vAlign w:val="center"/>
            <w:hideMark/>
          </w:tcPr>
          <w:p w14:paraId="361FAC8D"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w:t>
            </w:r>
          </w:p>
        </w:tc>
        <w:tc>
          <w:tcPr>
            <w:tcW w:w="568" w:type="dxa"/>
            <w:tcBorders>
              <w:top w:val="nil"/>
              <w:left w:val="nil"/>
              <w:bottom w:val="single" w:sz="4" w:space="0" w:color="auto"/>
              <w:right w:val="single" w:sz="4" w:space="0" w:color="auto"/>
            </w:tcBorders>
            <w:shd w:val="clear" w:color="auto" w:fill="auto"/>
            <w:noWrap/>
            <w:vAlign w:val="center"/>
            <w:hideMark/>
          </w:tcPr>
          <w:p w14:paraId="782B66F3"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w:t>
            </w:r>
          </w:p>
        </w:tc>
        <w:tc>
          <w:tcPr>
            <w:tcW w:w="567" w:type="dxa"/>
            <w:tcBorders>
              <w:top w:val="nil"/>
              <w:left w:val="nil"/>
              <w:bottom w:val="single" w:sz="4" w:space="0" w:color="auto"/>
              <w:right w:val="single" w:sz="4" w:space="0" w:color="auto"/>
            </w:tcBorders>
            <w:shd w:val="clear" w:color="auto" w:fill="auto"/>
            <w:noWrap/>
            <w:vAlign w:val="center"/>
            <w:hideMark/>
          </w:tcPr>
          <w:p w14:paraId="34196E4A"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536</w:t>
            </w:r>
          </w:p>
        </w:tc>
        <w:tc>
          <w:tcPr>
            <w:tcW w:w="567" w:type="dxa"/>
            <w:tcBorders>
              <w:top w:val="nil"/>
              <w:left w:val="nil"/>
              <w:bottom w:val="single" w:sz="4" w:space="0" w:color="auto"/>
              <w:right w:val="single" w:sz="4" w:space="0" w:color="auto"/>
            </w:tcBorders>
            <w:shd w:val="clear" w:color="auto" w:fill="auto"/>
            <w:noWrap/>
            <w:vAlign w:val="center"/>
            <w:hideMark/>
          </w:tcPr>
          <w:p w14:paraId="4EA8EA05"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6 </w:t>
            </w:r>
            <w:r w:rsidRPr="00DE6E1A">
              <w:rPr>
                <w:rFonts w:ascii="Times New Roman" w:eastAsia="Times New Roman" w:hAnsi="Times New Roman" w:cs="Times New Roman"/>
                <w:sz w:val="18"/>
                <w:szCs w:val="18"/>
              </w:rPr>
              <w:t>39</w:t>
            </w:r>
          </w:p>
        </w:tc>
        <w:tc>
          <w:tcPr>
            <w:tcW w:w="567" w:type="dxa"/>
            <w:tcBorders>
              <w:top w:val="nil"/>
              <w:left w:val="nil"/>
              <w:bottom w:val="single" w:sz="4" w:space="0" w:color="auto"/>
              <w:right w:val="single" w:sz="4" w:space="0" w:color="auto"/>
            </w:tcBorders>
            <w:shd w:val="clear" w:color="auto" w:fill="auto"/>
            <w:noWrap/>
            <w:vAlign w:val="center"/>
            <w:hideMark/>
          </w:tcPr>
          <w:p w14:paraId="41269330" w14:textId="77777777" w:rsidR="001F1DB0" w:rsidRPr="00DE6E1A" w:rsidRDefault="001F1DB0" w:rsidP="00DE6E1A">
            <w:pPr>
              <w:spacing w:after="0" w:line="240" w:lineRule="auto"/>
              <w:jc w:val="center"/>
              <w:rPr>
                <w:rFonts w:ascii="Times New Roman" w:eastAsia="Times New Roman" w:hAnsi="Times New Roman" w:cs="Times New Roman"/>
                <w:sz w:val="18"/>
                <w:szCs w:val="18"/>
                <w:lang w:val="en-US"/>
              </w:rPr>
            </w:pPr>
            <w:r w:rsidRPr="00DE6E1A">
              <w:rPr>
                <w:rFonts w:ascii="Times New Roman" w:eastAsia="Times New Roman" w:hAnsi="Times New Roman" w:cs="Times New Roman"/>
                <w:sz w:val="18"/>
                <w:szCs w:val="18"/>
                <w:lang w:val="en-US"/>
              </w:rPr>
              <w:t>69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FE97C50" w14:textId="77777777" w:rsidR="001F1DB0" w:rsidRPr="00DE6E1A" w:rsidRDefault="001F1DB0" w:rsidP="00DE6E1A">
            <w:pPr>
              <w:spacing w:after="0" w:line="240" w:lineRule="auto"/>
              <w:jc w:val="center"/>
              <w:rPr>
                <w:rFonts w:ascii="Times New Roman" w:eastAsia="Times New Roman" w:hAnsi="Times New Roman" w:cs="Times New Roman"/>
                <w:sz w:val="18"/>
                <w:szCs w:val="18"/>
              </w:rPr>
            </w:pPr>
            <w:r w:rsidRPr="00DE6E1A">
              <w:rPr>
                <w:rFonts w:ascii="Times New Roman" w:eastAsia="Times New Roman" w:hAnsi="Times New Roman" w:cs="Times New Roman"/>
                <w:sz w:val="18"/>
                <w:szCs w:val="18"/>
                <w:lang w:val="en-US"/>
              </w:rPr>
              <w:t xml:space="preserve">124 </w:t>
            </w:r>
            <w:r w:rsidRPr="00DE6E1A">
              <w:rPr>
                <w:rFonts w:ascii="Times New Roman" w:eastAsia="Times New Roman" w:hAnsi="Times New Roman" w:cs="Times New Roman"/>
                <w:sz w:val="18"/>
                <w:szCs w:val="18"/>
              </w:rPr>
              <w:t>4</w:t>
            </w:r>
          </w:p>
        </w:tc>
      </w:tr>
      <w:tr w:rsidR="001C0F6B" w:rsidRPr="00DE6E1A" w14:paraId="7997BE90" w14:textId="77777777" w:rsidTr="007E70D6">
        <w:trPr>
          <w:trHeight w:val="411"/>
        </w:trPr>
        <w:tc>
          <w:tcPr>
            <w:tcW w:w="3397" w:type="dxa"/>
            <w:gridSpan w:val="5"/>
            <w:tcBorders>
              <w:top w:val="nil"/>
              <w:left w:val="single" w:sz="4" w:space="0" w:color="auto"/>
              <w:bottom w:val="single" w:sz="4" w:space="0" w:color="auto"/>
              <w:right w:val="single" w:sz="4" w:space="0" w:color="auto"/>
            </w:tcBorders>
            <w:shd w:val="clear" w:color="auto" w:fill="auto"/>
            <w:vAlign w:val="center"/>
            <w:hideMark/>
          </w:tcPr>
          <w:p w14:paraId="7C521EF7" w14:textId="77777777" w:rsidR="001F2379" w:rsidRPr="00DE6E1A" w:rsidRDefault="001F2379" w:rsidP="00DE6E1A">
            <w:pPr>
              <w:spacing w:after="0" w:line="240" w:lineRule="auto"/>
              <w:jc w:val="center"/>
              <w:rPr>
                <w:rFonts w:ascii="Times New Roman" w:eastAsia="Times New Roman" w:hAnsi="Times New Roman" w:cs="Times New Roman"/>
                <w:b/>
                <w:sz w:val="18"/>
                <w:szCs w:val="18"/>
              </w:rPr>
            </w:pPr>
            <w:r w:rsidRPr="00DE6E1A">
              <w:rPr>
                <w:rFonts w:ascii="Times New Roman" w:eastAsia="Times New Roman" w:hAnsi="Times New Roman" w:cs="Times New Roman"/>
                <w:b/>
                <w:sz w:val="18"/>
                <w:szCs w:val="18"/>
              </w:rPr>
              <w:t xml:space="preserve">барлығы 202 </w:t>
            </w:r>
            <w:r w:rsidRPr="00DE6E1A">
              <w:rPr>
                <w:rFonts w:ascii="Times New Roman" w:eastAsia="Times New Roman" w:hAnsi="Times New Roman" w:cs="Times New Roman"/>
                <w:b/>
                <w:sz w:val="18"/>
                <w:szCs w:val="18"/>
                <w:lang w:val="en-US"/>
              </w:rPr>
              <w:t xml:space="preserve">4 </w:t>
            </w:r>
            <w:r w:rsidRPr="00DE6E1A">
              <w:rPr>
                <w:rFonts w:ascii="Times New Roman" w:eastAsia="Times New Roman" w:hAnsi="Times New Roman" w:cs="Times New Roman"/>
                <w:b/>
                <w:sz w:val="18"/>
                <w:szCs w:val="18"/>
              </w:rPr>
              <w:t xml:space="preserve">-202 </w:t>
            </w:r>
            <w:r w:rsidRPr="00DE6E1A">
              <w:rPr>
                <w:rFonts w:ascii="Times New Roman" w:eastAsia="Times New Roman" w:hAnsi="Times New Roman" w:cs="Times New Roman"/>
                <w:b/>
                <w:sz w:val="18"/>
                <w:szCs w:val="18"/>
                <w:lang w:val="en-US"/>
              </w:rPr>
              <w:t xml:space="preserve">5 </w:t>
            </w:r>
            <w:r w:rsidRPr="00DE6E1A">
              <w:rPr>
                <w:rFonts w:ascii="Times New Roman" w:eastAsia="Times New Roman" w:hAnsi="Times New Roman" w:cs="Times New Roman"/>
                <w:b/>
                <w:sz w:val="18"/>
                <w:szCs w:val="18"/>
              </w:rPr>
              <w:t>оқу жылына</w:t>
            </w:r>
          </w:p>
        </w:tc>
        <w:tc>
          <w:tcPr>
            <w:tcW w:w="567" w:type="dxa"/>
            <w:tcBorders>
              <w:top w:val="nil"/>
              <w:left w:val="nil"/>
              <w:bottom w:val="single" w:sz="4" w:space="0" w:color="auto"/>
              <w:right w:val="single" w:sz="4" w:space="0" w:color="auto"/>
            </w:tcBorders>
            <w:shd w:val="clear" w:color="auto" w:fill="auto"/>
            <w:noWrap/>
            <w:vAlign w:val="center"/>
            <w:hideMark/>
          </w:tcPr>
          <w:p w14:paraId="757AEA28"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32</w:t>
            </w:r>
          </w:p>
        </w:tc>
        <w:tc>
          <w:tcPr>
            <w:tcW w:w="596" w:type="dxa"/>
            <w:tcBorders>
              <w:top w:val="nil"/>
              <w:left w:val="nil"/>
              <w:bottom w:val="single" w:sz="4" w:space="0" w:color="auto"/>
              <w:right w:val="single" w:sz="4" w:space="0" w:color="auto"/>
            </w:tcBorders>
            <w:shd w:val="clear" w:color="auto" w:fill="auto"/>
            <w:noWrap/>
            <w:vAlign w:val="center"/>
            <w:hideMark/>
          </w:tcPr>
          <w:p w14:paraId="0775E743"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33</w:t>
            </w:r>
          </w:p>
        </w:tc>
        <w:tc>
          <w:tcPr>
            <w:tcW w:w="456" w:type="dxa"/>
            <w:tcBorders>
              <w:top w:val="nil"/>
              <w:left w:val="nil"/>
              <w:bottom w:val="single" w:sz="4" w:space="0" w:color="auto"/>
              <w:right w:val="single" w:sz="4" w:space="0" w:color="auto"/>
            </w:tcBorders>
            <w:shd w:val="clear" w:color="auto" w:fill="auto"/>
            <w:noWrap/>
            <w:vAlign w:val="center"/>
            <w:hideMark/>
          </w:tcPr>
          <w:p w14:paraId="5135AA04"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2</w:t>
            </w:r>
          </w:p>
        </w:tc>
        <w:tc>
          <w:tcPr>
            <w:tcW w:w="536" w:type="dxa"/>
            <w:tcBorders>
              <w:top w:val="nil"/>
              <w:left w:val="nil"/>
              <w:bottom w:val="single" w:sz="4" w:space="0" w:color="auto"/>
              <w:right w:val="single" w:sz="4" w:space="0" w:color="auto"/>
            </w:tcBorders>
            <w:shd w:val="clear" w:color="auto" w:fill="auto"/>
            <w:noWrap/>
            <w:vAlign w:val="center"/>
            <w:hideMark/>
          </w:tcPr>
          <w:p w14:paraId="12C82988"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67</w:t>
            </w:r>
          </w:p>
        </w:tc>
        <w:tc>
          <w:tcPr>
            <w:tcW w:w="538" w:type="dxa"/>
            <w:tcBorders>
              <w:top w:val="nil"/>
              <w:left w:val="nil"/>
              <w:bottom w:val="single" w:sz="4" w:space="0" w:color="auto"/>
              <w:right w:val="single" w:sz="4" w:space="0" w:color="auto"/>
            </w:tcBorders>
            <w:shd w:val="clear" w:color="auto" w:fill="auto"/>
            <w:noWrap/>
            <w:vAlign w:val="center"/>
            <w:hideMark/>
          </w:tcPr>
          <w:p w14:paraId="23EE0439"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25</w:t>
            </w:r>
          </w:p>
        </w:tc>
        <w:tc>
          <w:tcPr>
            <w:tcW w:w="567" w:type="dxa"/>
            <w:tcBorders>
              <w:top w:val="nil"/>
              <w:left w:val="nil"/>
              <w:bottom w:val="single" w:sz="4" w:space="0" w:color="auto"/>
              <w:right w:val="single" w:sz="4" w:space="0" w:color="auto"/>
            </w:tcBorders>
            <w:shd w:val="clear" w:color="auto" w:fill="auto"/>
            <w:noWrap/>
            <w:vAlign w:val="center"/>
            <w:hideMark/>
          </w:tcPr>
          <w:p w14:paraId="7D24D2EC"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14:paraId="08BCAE3C"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2</w:t>
            </w:r>
          </w:p>
        </w:tc>
        <w:tc>
          <w:tcPr>
            <w:tcW w:w="568" w:type="dxa"/>
            <w:tcBorders>
              <w:top w:val="nil"/>
              <w:left w:val="nil"/>
              <w:bottom w:val="single" w:sz="4" w:space="0" w:color="auto"/>
              <w:right w:val="single" w:sz="4" w:space="0" w:color="auto"/>
            </w:tcBorders>
            <w:shd w:val="clear" w:color="auto" w:fill="auto"/>
            <w:noWrap/>
            <w:vAlign w:val="center"/>
            <w:hideMark/>
          </w:tcPr>
          <w:p w14:paraId="4974E912"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57</w:t>
            </w:r>
          </w:p>
        </w:tc>
        <w:tc>
          <w:tcPr>
            <w:tcW w:w="567" w:type="dxa"/>
            <w:tcBorders>
              <w:top w:val="nil"/>
              <w:left w:val="nil"/>
              <w:bottom w:val="single" w:sz="4" w:space="0" w:color="auto"/>
              <w:right w:val="single" w:sz="4" w:space="0" w:color="auto"/>
            </w:tcBorders>
            <w:shd w:val="clear" w:color="auto" w:fill="auto"/>
            <w:noWrap/>
            <w:vAlign w:val="center"/>
            <w:hideMark/>
          </w:tcPr>
          <w:p w14:paraId="251E3700"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536</w:t>
            </w:r>
          </w:p>
        </w:tc>
        <w:tc>
          <w:tcPr>
            <w:tcW w:w="567" w:type="dxa"/>
            <w:tcBorders>
              <w:top w:val="nil"/>
              <w:left w:val="nil"/>
              <w:bottom w:val="single" w:sz="4" w:space="0" w:color="auto"/>
              <w:right w:val="single" w:sz="4" w:space="0" w:color="auto"/>
            </w:tcBorders>
            <w:shd w:val="clear" w:color="auto" w:fill="auto"/>
            <w:noWrap/>
            <w:vAlign w:val="center"/>
            <w:hideMark/>
          </w:tcPr>
          <w:p w14:paraId="1330BE37" w14:textId="77777777" w:rsidR="001F2379" w:rsidRPr="00DE6E1A" w:rsidRDefault="001F2379" w:rsidP="00DE6E1A">
            <w:pPr>
              <w:spacing w:after="0" w:line="240" w:lineRule="auto"/>
              <w:jc w:val="center"/>
              <w:rPr>
                <w:rFonts w:ascii="Times New Roman" w:eastAsia="Times New Roman" w:hAnsi="Times New Roman" w:cs="Times New Roman"/>
                <w:b/>
                <w:sz w:val="18"/>
                <w:szCs w:val="18"/>
              </w:rPr>
            </w:pPr>
            <w:r w:rsidRPr="00DE6E1A">
              <w:rPr>
                <w:rFonts w:ascii="Times New Roman" w:eastAsia="Times New Roman" w:hAnsi="Times New Roman" w:cs="Times New Roman"/>
                <w:b/>
                <w:sz w:val="18"/>
                <w:szCs w:val="18"/>
                <w:lang w:val="en-US"/>
              </w:rPr>
              <w:t xml:space="preserve">63 </w:t>
            </w:r>
            <w:r w:rsidRPr="00DE6E1A">
              <w:rPr>
                <w:rFonts w:ascii="Times New Roman" w:eastAsia="Times New Roman" w:hAnsi="Times New Roman" w:cs="Times New Roman"/>
                <w:b/>
                <w:sz w:val="18"/>
                <w:szCs w:val="18"/>
              </w:rPr>
              <w:t>9</w:t>
            </w:r>
          </w:p>
        </w:tc>
        <w:tc>
          <w:tcPr>
            <w:tcW w:w="567" w:type="dxa"/>
            <w:tcBorders>
              <w:top w:val="nil"/>
              <w:left w:val="nil"/>
              <w:bottom w:val="single" w:sz="4" w:space="0" w:color="auto"/>
              <w:right w:val="single" w:sz="4" w:space="0" w:color="auto"/>
            </w:tcBorders>
            <w:shd w:val="clear" w:color="auto" w:fill="auto"/>
            <w:noWrap/>
            <w:vAlign w:val="center"/>
            <w:hideMark/>
          </w:tcPr>
          <w:p w14:paraId="4FFDF4D5" w14:textId="77777777" w:rsidR="001F2379" w:rsidRPr="00DE6E1A" w:rsidRDefault="001F2379" w:rsidP="00DE6E1A">
            <w:pPr>
              <w:spacing w:after="0" w:line="240" w:lineRule="auto"/>
              <w:jc w:val="center"/>
              <w:rPr>
                <w:rFonts w:ascii="Times New Roman" w:eastAsia="Times New Roman" w:hAnsi="Times New Roman" w:cs="Times New Roman"/>
                <w:b/>
                <w:sz w:val="18"/>
                <w:szCs w:val="18"/>
                <w:lang w:val="en-US"/>
              </w:rPr>
            </w:pPr>
            <w:r w:rsidRPr="00DE6E1A">
              <w:rPr>
                <w:rFonts w:ascii="Times New Roman" w:eastAsia="Times New Roman" w:hAnsi="Times New Roman" w:cs="Times New Roman"/>
                <w:b/>
                <w:sz w:val="18"/>
                <w:szCs w:val="18"/>
                <w:lang w:val="en-US"/>
              </w:rPr>
              <w:t>69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CA679B3" w14:textId="77777777" w:rsidR="001F2379" w:rsidRPr="00DE6E1A" w:rsidRDefault="001F2379" w:rsidP="00DE6E1A">
            <w:pPr>
              <w:spacing w:after="0" w:line="240" w:lineRule="auto"/>
              <w:jc w:val="center"/>
              <w:rPr>
                <w:rFonts w:ascii="Times New Roman" w:eastAsia="Times New Roman" w:hAnsi="Times New Roman" w:cs="Times New Roman"/>
                <w:b/>
                <w:sz w:val="18"/>
                <w:szCs w:val="18"/>
              </w:rPr>
            </w:pPr>
            <w:r w:rsidRPr="00DE6E1A">
              <w:rPr>
                <w:rFonts w:ascii="Times New Roman" w:eastAsia="Times New Roman" w:hAnsi="Times New Roman" w:cs="Times New Roman"/>
                <w:b/>
                <w:sz w:val="18"/>
                <w:szCs w:val="18"/>
                <w:lang w:val="en-US"/>
              </w:rPr>
              <w:t xml:space="preserve">124 </w:t>
            </w:r>
            <w:r w:rsidRPr="00DE6E1A">
              <w:rPr>
                <w:rFonts w:ascii="Times New Roman" w:eastAsia="Times New Roman" w:hAnsi="Times New Roman" w:cs="Times New Roman"/>
                <w:b/>
                <w:sz w:val="18"/>
                <w:szCs w:val="18"/>
              </w:rPr>
              <w:t>4</w:t>
            </w:r>
          </w:p>
        </w:tc>
      </w:tr>
    </w:tbl>
    <w:p w14:paraId="4D7681CA" w14:textId="77777777" w:rsidR="001F2379" w:rsidRPr="004D4E4B" w:rsidRDefault="001F2379" w:rsidP="00DE6E1A">
      <w:pPr>
        <w:spacing w:after="0" w:line="240" w:lineRule="auto"/>
        <w:jc w:val="both"/>
        <w:rPr>
          <w:rFonts w:ascii="Times New Roman" w:hAnsi="Times New Roman" w:cs="Times New Roman"/>
          <w:sz w:val="28"/>
          <w:szCs w:val="28"/>
          <w:lang w:val="en-US"/>
        </w:rPr>
      </w:pPr>
    </w:p>
    <w:p w14:paraId="6DC1B277" w14:textId="77777777" w:rsidR="001F2379" w:rsidRPr="004D4E4B" w:rsidRDefault="001F2379"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Кетудің негізгі себебі - көшіп келу және тұрғылықты жерін өзгерту. Мектепте оқушылардың келуі және шығуы туралы бұйрықтардың кітапшалары жүргізіледі , оның негізі ата-аналардың актісі болып табылады.</w:t>
      </w:r>
    </w:p>
    <w:p w14:paraId="73B439D2" w14:textId="77777777" w:rsidR="00467F46" w:rsidRPr="004D4E4B" w:rsidRDefault="00467F46"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lastRenderedPageBreak/>
        <w:t>SWOT талдауы: Оқушылардың саны</w:t>
      </w:r>
    </w:p>
    <w:p w14:paraId="641B2FE3" w14:textId="77777777" w:rsidR="00467F46" w:rsidRPr="004D4E4B" w:rsidRDefault="00467F46"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Мықты жақтары:</w:t>
      </w:r>
    </w:p>
    <w:p w14:paraId="02090863" w14:textId="11005BB7" w:rsidR="00467F46" w:rsidRPr="004D4E4B" w:rsidRDefault="00467F46" w:rsidP="00BA26C1">
      <w:pPr>
        <w:pStyle w:val="a3"/>
        <w:numPr>
          <w:ilvl w:val="0"/>
          <w:numId w:val="141"/>
        </w:numPr>
        <w:spacing w:before="0" w:beforeAutospacing="0" w:after="0" w:afterAutospacing="0"/>
        <w:rPr>
          <w:sz w:val="28"/>
          <w:szCs w:val="28"/>
        </w:rPr>
      </w:pPr>
      <w:r w:rsidRPr="004D4E4B">
        <w:rPr>
          <w:sz w:val="28"/>
          <w:szCs w:val="28"/>
        </w:rPr>
        <w:t>Оқушылардың тұрақты саны</w:t>
      </w:r>
    </w:p>
    <w:p w14:paraId="2F93672D" w14:textId="77777777" w:rsidR="00467F46" w:rsidRPr="004D4E4B" w:rsidRDefault="00467F46" w:rsidP="00BA26C1">
      <w:pPr>
        <w:pStyle w:val="a3"/>
        <w:numPr>
          <w:ilvl w:val="0"/>
          <w:numId w:val="141"/>
        </w:numPr>
        <w:spacing w:before="0" w:beforeAutospacing="0" w:after="0" w:afterAutospacing="0"/>
        <w:rPr>
          <w:sz w:val="28"/>
          <w:szCs w:val="28"/>
        </w:rPr>
      </w:pPr>
      <w:r w:rsidRPr="004D4E4B">
        <w:rPr>
          <w:sz w:val="28"/>
          <w:szCs w:val="28"/>
        </w:rPr>
        <w:t>Контингентті сақтап қалудың оң үрдісі байқалады (шегерімдер мен аударымдардың төмен пайызы).</w:t>
      </w:r>
    </w:p>
    <w:p w14:paraId="44E9FF71" w14:textId="7513AA1C" w:rsidR="00467F46" w:rsidRPr="004D4E4B" w:rsidRDefault="00467F46" w:rsidP="00BA26C1">
      <w:pPr>
        <w:pStyle w:val="a3"/>
        <w:numPr>
          <w:ilvl w:val="0"/>
          <w:numId w:val="141"/>
        </w:numPr>
        <w:spacing w:before="0" w:beforeAutospacing="0" w:after="0" w:afterAutospacing="0"/>
        <w:rPr>
          <w:sz w:val="28"/>
          <w:szCs w:val="28"/>
        </w:rPr>
      </w:pPr>
      <w:r w:rsidRPr="004D4E4B">
        <w:rPr>
          <w:sz w:val="28"/>
          <w:szCs w:val="28"/>
        </w:rPr>
        <w:t xml:space="preserve">Басқа оқу орындарынан (соның ішінде жекеменшік мектептерден және басқа аймақтардан) </w:t>
      </w:r>
      <w:r w:rsidR="0017083B" w:rsidRPr="004D4E4B">
        <w:rPr>
          <w:sz w:val="28"/>
          <w:szCs w:val="28"/>
        </w:rPr>
        <w:t xml:space="preserve">оқушылар </w:t>
      </w:r>
      <w:r w:rsidRPr="004D4E4B">
        <w:rPr>
          <w:sz w:val="28"/>
          <w:szCs w:val="28"/>
        </w:rPr>
        <w:t>дің ағыны байқалады.</w:t>
      </w:r>
    </w:p>
    <w:p w14:paraId="5FF97794" w14:textId="77777777" w:rsidR="00467F46" w:rsidRPr="004D4E4B" w:rsidRDefault="00467F46" w:rsidP="00BA26C1">
      <w:pPr>
        <w:pStyle w:val="a3"/>
        <w:numPr>
          <w:ilvl w:val="0"/>
          <w:numId w:val="141"/>
        </w:numPr>
        <w:spacing w:before="0" w:beforeAutospacing="0" w:after="0" w:afterAutospacing="0"/>
        <w:rPr>
          <w:sz w:val="28"/>
          <w:szCs w:val="28"/>
        </w:rPr>
      </w:pPr>
      <w:r w:rsidRPr="004D4E4B">
        <w:rPr>
          <w:sz w:val="28"/>
          <w:szCs w:val="28"/>
        </w:rPr>
        <w:t>Оқушыларды олимпиадалық қозғалысқа, үйірмелерге және секцияларға тарту оларды сақтап қалуға және қызықтыруға көмектеседі.</w:t>
      </w:r>
    </w:p>
    <w:p w14:paraId="006D4754" w14:textId="77777777" w:rsidR="00467F46" w:rsidRPr="004D4E4B" w:rsidRDefault="00467F46" w:rsidP="00BA26C1">
      <w:pPr>
        <w:pStyle w:val="a3"/>
        <w:numPr>
          <w:ilvl w:val="0"/>
          <w:numId w:val="141"/>
        </w:numPr>
        <w:spacing w:before="0" w:beforeAutospacing="0" w:after="0" w:afterAutospacing="0"/>
        <w:rPr>
          <w:sz w:val="28"/>
          <w:szCs w:val="28"/>
        </w:rPr>
      </w:pPr>
      <w:r w:rsidRPr="004D4E4B">
        <w:rPr>
          <w:sz w:val="28"/>
          <w:szCs w:val="28"/>
        </w:rPr>
        <w:t>Оқушылардың әлеуметтік құрамы мен оқу үлгерімі бақыланады.</w:t>
      </w:r>
    </w:p>
    <w:p w14:paraId="7B561DD4" w14:textId="029E0974" w:rsidR="00467F46" w:rsidRPr="004D4E4B" w:rsidRDefault="00467F46"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Әлсіз жақтары:</w:t>
      </w:r>
    </w:p>
    <w:p w14:paraId="31C356B0" w14:textId="61030292" w:rsidR="00467F46" w:rsidRPr="004D4E4B" w:rsidRDefault="00467F46" w:rsidP="00BA26C1">
      <w:pPr>
        <w:pStyle w:val="a3"/>
        <w:numPr>
          <w:ilvl w:val="0"/>
          <w:numId w:val="142"/>
        </w:numPr>
        <w:spacing w:before="0" w:beforeAutospacing="0" w:after="0" w:afterAutospacing="0"/>
        <w:rPr>
          <w:sz w:val="28"/>
          <w:szCs w:val="28"/>
        </w:rPr>
      </w:pPr>
      <w:r w:rsidRPr="004D4E4B">
        <w:rPr>
          <w:sz w:val="28"/>
          <w:szCs w:val="28"/>
        </w:rPr>
        <w:t xml:space="preserve">Сынып деңгейлері бойынша </w:t>
      </w:r>
      <w:r w:rsidR="0017083B" w:rsidRPr="004D4E4B">
        <w:rPr>
          <w:sz w:val="28"/>
          <w:szCs w:val="28"/>
        </w:rPr>
        <w:t xml:space="preserve">контингентінің </w:t>
      </w:r>
      <w:r w:rsidRPr="004D4E4B">
        <w:rPr>
          <w:sz w:val="28"/>
          <w:szCs w:val="28"/>
        </w:rPr>
        <w:t xml:space="preserve"> біркелкі еместігі (толық немесе керісінше, жетіспейтін сыныптар).</w:t>
      </w:r>
    </w:p>
    <w:p w14:paraId="2DE168F1" w14:textId="43FB2128" w:rsidR="00467F46" w:rsidRPr="004D4E4B" w:rsidRDefault="00467F46" w:rsidP="00BA26C1">
      <w:pPr>
        <w:pStyle w:val="a3"/>
        <w:numPr>
          <w:ilvl w:val="0"/>
          <w:numId w:val="142"/>
        </w:numPr>
        <w:spacing w:before="0" w:beforeAutospacing="0" w:after="0" w:afterAutospacing="0"/>
        <w:rPr>
          <w:sz w:val="28"/>
          <w:szCs w:val="28"/>
        </w:rPr>
      </w:pPr>
      <w:r w:rsidRPr="004D4E4B">
        <w:rPr>
          <w:sz w:val="28"/>
          <w:szCs w:val="28"/>
        </w:rPr>
        <w:t xml:space="preserve">оқуға ынталары жоқ </w:t>
      </w:r>
      <w:r w:rsidR="0017083B" w:rsidRPr="004D4E4B">
        <w:rPr>
          <w:sz w:val="28"/>
          <w:szCs w:val="28"/>
        </w:rPr>
        <w:t xml:space="preserve">оқушылар </w:t>
      </w:r>
      <w:r w:rsidRPr="004D4E4B">
        <w:rPr>
          <w:sz w:val="28"/>
          <w:szCs w:val="28"/>
        </w:rPr>
        <w:t>дің үлесі бар .</w:t>
      </w:r>
    </w:p>
    <w:p w14:paraId="3B83B892" w14:textId="250BBDFC" w:rsidR="00467F46" w:rsidRPr="004D4E4B" w:rsidRDefault="00467F46" w:rsidP="00BA26C1">
      <w:pPr>
        <w:pStyle w:val="a3"/>
        <w:numPr>
          <w:ilvl w:val="0"/>
          <w:numId w:val="142"/>
        </w:numPr>
        <w:spacing w:before="0" w:beforeAutospacing="0" w:after="0" w:afterAutospacing="0"/>
        <w:rPr>
          <w:sz w:val="28"/>
          <w:szCs w:val="28"/>
        </w:rPr>
      </w:pPr>
      <w:r w:rsidRPr="004D4E4B">
        <w:rPr>
          <w:sz w:val="28"/>
          <w:szCs w:val="28"/>
        </w:rPr>
        <w:t xml:space="preserve">Жеке білім беру бағыттары мен қолдауды қажет ететін </w:t>
      </w:r>
      <w:r w:rsidR="0017083B" w:rsidRPr="004D4E4B">
        <w:rPr>
          <w:sz w:val="28"/>
          <w:szCs w:val="28"/>
        </w:rPr>
        <w:t xml:space="preserve">оқушылар </w:t>
      </w:r>
      <w:r w:rsidRPr="004D4E4B">
        <w:rPr>
          <w:sz w:val="28"/>
          <w:szCs w:val="28"/>
        </w:rPr>
        <w:t>дің жоғары пайызы (СЕН, қиын өмірлік жағдайдағы балалар).</w:t>
      </w:r>
    </w:p>
    <w:p w14:paraId="474C9CC5" w14:textId="41D5496C" w:rsidR="00467F46" w:rsidRPr="004D4E4B" w:rsidRDefault="00467F46" w:rsidP="00BA26C1">
      <w:pPr>
        <w:pStyle w:val="a3"/>
        <w:numPr>
          <w:ilvl w:val="0"/>
          <w:numId w:val="142"/>
        </w:numPr>
        <w:spacing w:before="0" w:beforeAutospacing="0" w:after="0" w:afterAutospacing="0"/>
        <w:rPr>
          <w:sz w:val="28"/>
          <w:szCs w:val="28"/>
        </w:rPr>
      </w:pPr>
      <w:r w:rsidRPr="004D4E4B">
        <w:rPr>
          <w:sz w:val="28"/>
          <w:szCs w:val="28"/>
        </w:rPr>
        <w:t xml:space="preserve">Жаңадан келген </w:t>
      </w:r>
      <w:r w:rsidR="0017083B" w:rsidRPr="004D4E4B">
        <w:rPr>
          <w:sz w:val="28"/>
          <w:szCs w:val="28"/>
        </w:rPr>
        <w:t xml:space="preserve">оқушылар </w:t>
      </w:r>
      <w:r w:rsidRPr="004D4E4B">
        <w:rPr>
          <w:sz w:val="28"/>
          <w:szCs w:val="28"/>
        </w:rPr>
        <w:t>дің, әсіресе орта және жоғары деңгейлерде бейімделуінің жеткіліксіздігі.</w:t>
      </w:r>
    </w:p>
    <w:p w14:paraId="61270256" w14:textId="77777777" w:rsidR="00467F46" w:rsidRPr="004D4E4B" w:rsidRDefault="00467F46" w:rsidP="00BA26C1">
      <w:pPr>
        <w:pStyle w:val="a3"/>
        <w:numPr>
          <w:ilvl w:val="0"/>
          <w:numId w:val="142"/>
        </w:numPr>
        <w:spacing w:before="0" w:beforeAutospacing="0" w:after="0" w:afterAutospacing="0"/>
        <w:rPr>
          <w:sz w:val="28"/>
          <w:szCs w:val="28"/>
        </w:rPr>
      </w:pPr>
      <w:r w:rsidRPr="004D4E4B">
        <w:rPr>
          <w:sz w:val="28"/>
          <w:szCs w:val="28"/>
        </w:rPr>
        <w:t>Ресми себепсіз (соның ішінде жекелеген пәндерді оқыту деңгейіне байланысты) оқушыларды басқа мектептерге жиі ауыстыру.</w:t>
      </w:r>
    </w:p>
    <w:p w14:paraId="3091961A" w14:textId="03DD566D" w:rsidR="00467F46" w:rsidRPr="004D4E4B" w:rsidRDefault="00467F46"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Мүмкіндіктер:</w:t>
      </w:r>
    </w:p>
    <w:p w14:paraId="5C383CC2" w14:textId="77777777" w:rsidR="00467F46" w:rsidRPr="004D4E4B" w:rsidRDefault="00467F46" w:rsidP="00BA26C1">
      <w:pPr>
        <w:pStyle w:val="a3"/>
        <w:numPr>
          <w:ilvl w:val="0"/>
          <w:numId w:val="143"/>
        </w:numPr>
        <w:spacing w:before="0" w:beforeAutospacing="0" w:after="0" w:afterAutospacing="0"/>
        <w:rPr>
          <w:sz w:val="28"/>
          <w:szCs w:val="28"/>
        </w:rPr>
      </w:pPr>
      <w:r w:rsidRPr="004D4E4B">
        <w:rPr>
          <w:sz w:val="28"/>
          <w:szCs w:val="28"/>
        </w:rPr>
        <w:t>Мектепті тастап кету қаупін ерте анықтау және мақсатты қолдау (тәлімгерлік, қолдау, диагностика) бағдарламаларын енгізу.</w:t>
      </w:r>
    </w:p>
    <w:p w14:paraId="747FCC18" w14:textId="77777777" w:rsidR="00467F46" w:rsidRPr="004D4E4B" w:rsidRDefault="00467F46" w:rsidP="00BA26C1">
      <w:pPr>
        <w:pStyle w:val="a3"/>
        <w:numPr>
          <w:ilvl w:val="0"/>
          <w:numId w:val="143"/>
        </w:numPr>
        <w:spacing w:before="0" w:beforeAutospacing="0" w:after="0" w:afterAutospacing="0"/>
        <w:rPr>
          <w:sz w:val="28"/>
          <w:szCs w:val="28"/>
        </w:rPr>
      </w:pPr>
      <w:r w:rsidRPr="004D4E4B">
        <w:rPr>
          <w:sz w:val="28"/>
          <w:szCs w:val="28"/>
        </w:rPr>
        <w:t>Оқытуды даралау жүйесін әзірлеу (дифференциация, IEM, икемді форматтар).</w:t>
      </w:r>
    </w:p>
    <w:p w14:paraId="65C5AAF4" w14:textId="77777777" w:rsidR="00467F46" w:rsidRPr="004D4E4B" w:rsidRDefault="00467F46" w:rsidP="00BA26C1">
      <w:pPr>
        <w:pStyle w:val="a3"/>
        <w:numPr>
          <w:ilvl w:val="0"/>
          <w:numId w:val="143"/>
        </w:numPr>
        <w:spacing w:before="0" w:beforeAutospacing="0" w:after="0" w:afterAutospacing="0"/>
        <w:rPr>
          <w:sz w:val="28"/>
          <w:szCs w:val="28"/>
        </w:rPr>
      </w:pPr>
      <w:r w:rsidRPr="004D4E4B">
        <w:rPr>
          <w:sz w:val="28"/>
          <w:szCs w:val="28"/>
        </w:rPr>
        <w:t>Мектептің инклюзия, контингентті сақтау және әлеуметтендіру бойынша қалалық және республикалық жобаларға қатысуы.</w:t>
      </w:r>
    </w:p>
    <w:p w14:paraId="6B3C44C1" w14:textId="7F0495E5" w:rsidR="00467F46" w:rsidRPr="004D4E4B" w:rsidRDefault="00467F46" w:rsidP="00BA26C1">
      <w:pPr>
        <w:pStyle w:val="a3"/>
        <w:numPr>
          <w:ilvl w:val="0"/>
          <w:numId w:val="143"/>
        </w:numPr>
        <w:spacing w:before="0" w:beforeAutospacing="0" w:after="0" w:afterAutospacing="0"/>
        <w:rPr>
          <w:sz w:val="28"/>
          <w:szCs w:val="28"/>
        </w:rPr>
      </w:pPr>
      <w:r w:rsidRPr="004D4E4B">
        <w:rPr>
          <w:sz w:val="28"/>
          <w:szCs w:val="28"/>
        </w:rPr>
        <w:t>Контингентті сақтау тетіктері ретінде сыныптан тыс жұмыстарды, үйірмелер мен жоба форматтарын кеңейту .</w:t>
      </w:r>
    </w:p>
    <w:p w14:paraId="02269275" w14:textId="77777777" w:rsidR="00467F46" w:rsidRPr="004D4E4B" w:rsidRDefault="00467F46" w:rsidP="00BA26C1">
      <w:pPr>
        <w:pStyle w:val="a3"/>
        <w:numPr>
          <w:ilvl w:val="0"/>
          <w:numId w:val="143"/>
        </w:numPr>
        <w:spacing w:before="0" w:beforeAutospacing="0" w:after="0" w:afterAutospacing="0"/>
        <w:rPr>
          <w:sz w:val="28"/>
          <w:szCs w:val="28"/>
        </w:rPr>
      </w:pPr>
      <w:r w:rsidRPr="004D4E4B">
        <w:rPr>
          <w:sz w:val="28"/>
          <w:szCs w:val="28"/>
        </w:rPr>
        <w:t>Ашық іс-шаралар өткізу және ата-аналарды белсенді ақпараттандыру арқылы мектеп имиджін көтеру.</w:t>
      </w:r>
    </w:p>
    <w:p w14:paraId="1CCD4D2D" w14:textId="5D493850" w:rsidR="00467F46" w:rsidRPr="004D4E4B" w:rsidRDefault="00467F46"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Қауіптер:</w:t>
      </w:r>
    </w:p>
    <w:p w14:paraId="0B167372" w14:textId="77777777" w:rsidR="00467F46" w:rsidRPr="004D4E4B" w:rsidRDefault="00467F46" w:rsidP="00BA26C1">
      <w:pPr>
        <w:pStyle w:val="a3"/>
        <w:numPr>
          <w:ilvl w:val="0"/>
          <w:numId w:val="144"/>
        </w:numPr>
        <w:spacing w:before="0" w:beforeAutospacing="0" w:after="0" w:afterAutospacing="0"/>
        <w:rPr>
          <w:sz w:val="28"/>
          <w:szCs w:val="28"/>
        </w:rPr>
      </w:pPr>
      <w:r w:rsidRPr="004D4E4B">
        <w:rPr>
          <w:sz w:val="28"/>
          <w:szCs w:val="28"/>
        </w:rPr>
        <w:t>Көші-қон процестері, ата-анасының тұрғылықты жерін ауыстыру, басқа аймақтар мен елдерге кету.</w:t>
      </w:r>
    </w:p>
    <w:p w14:paraId="77579A74" w14:textId="77777777" w:rsidR="00467F46" w:rsidRPr="004D4E4B" w:rsidRDefault="00467F46" w:rsidP="00BA26C1">
      <w:pPr>
        <w:pStyle w:val="a3"/>
        <w:numPr>
          <w:ilvl w:val="0"/>
          <w:numId w:val="144"/>
        </w:numPr>
        <w:spacing w:before="0" w:beforeAutospacing="0" w:after="0" w:afterAutospacing="0"/>
        <w:ind w:left="714" w:hanging="357"/>
        <w:rPr>
          <w:sz w:val="28"/>
          <w:szCs w:val="28"/>
        </w:rPr>
      </w:pPr>
      <w:r w:rsidRPr="004D4E4B">
        <w:rPr>
          <w:sz w:val="28"/>
          <w:szCs w:val="28"/>
        </w:rPr>
        <w:t>Жекеменшік мектептер мен мамандандырылған білім беру ұйымдарының бәсекелестігі артып келеді.</w:t>
      </w:r>
    </w:p>
    <w:p w14:paraId="76CD3D43" w14:textId="77777777" w:rsidR="00467F46" w:rsidRPr="004D4E4B" w:rsidRDefault="00467F46" w:rsidP="00BA26C1">
      <w:pPr>
        <w:pStyle w:val="a3"/>
        <w:numPr>
          <w:ilvl w:val="0"/>
          <w:numId w:val="144"/>
        </w:numPr>
        <w:spacing w:before="0" w:beforeAutospacing="0" w:after="0" w:afterAutospacing="0"/>
        <w:rPr>
          <w:sz w:val="28"/>
          <w:szCs w:val="28"/>
        </w:rPr>
      </w:pPr>
      <w:r w:rsidRPr="004D4E4B">
        <w:rPr>
          <w:sz w:val="28"/>
          <w:szCs w:val="28"/>
        </w:rPr>
        <w:t>Оқушылардың жекелеген санаттарындағы әлеуметтік және мінез-құлық тәуекелдері (ата-ана бақылауының төмен деңгейі, қоғамға қарсы орта).</w:t>
      </w:r>
    </w:p>
    <w:p w14:paraId="3AB42D8C" w14:textId="77777777" w:rsidR="00467F46" w:rsidRPr="004D4E4B" w:rsidRDefault="00467F46" w:rsidP="00BA26C1">
      <w:pPr>
        <w:pStyle w:val="a3"/>
        <w:numPr>
          <w:ilvl w:val="0"/>
          <w:numId w:val="144"/>
        </w:numPr>
        <w:spacing w:before="0" w:beforeAutospacing="0" w:after="0" w:afterAutospacing="0"/>
        <w:rPr>
          <w:sz w:val="28"/>
          <w:szCs w:val="28"/>
        </w:rPr>
      </w:pPr>
      <w:r w:rsidRPr="004D4E4B">
        <w:rPr>
          <w:sz w:val="28"/>
          <w:szCs w:val="28"/>
        </w:rPr>
        <w:t>Жасөспірімдердің формальды білімге деген қызығушылықтарының тұрақсыздығы (әлеуметтік желілердің әсері, баламалы оқыту форматтары).</w:t>
      </w:r>
    </w:p>
    <w:p w14:paraId="2D443797" w14:textId="77777777" w:rsidR="00467F46" w:rsidRPr="004D4E4B" w:rsidRDefault="00467F46" w:rsidP="00BA26C1">
      <w:pPr>
        <w:pStyle w:val="a3"/>
        <w:numPr>
          <w:ilvl w:val="0"/>
          <w:numId w:val="144"/>
        </w:numPr>
        <w:spacing w:before="0" w:beforeAutospacing="0" w:after="0" w:afterAutospacing="0"/>
        <w:rPr>
          <w:sz w:val="28"/>
          <w:szCs w:val="28"/>
        </w:rPr>
      </w:pPr>
      <w:r w:rsidRPr="004D4E4B">
        <w:rPr>
          <w:sz w:val="28"/>
          <w:szCs w:val="28"/>
        </w:rPr>
        <w:t>Ерекше қажеттіліктері бар балаларды қолдауда ата-аналармен және ПМПК-мен өзара әрекеттесу деңгейінің жеткіліксіздігі.</w:t>
      </w:r>
    </w:p>
    <w:p w14:paraId="3B46019E" w14:textId="77777777" w:rsidR="001F1DB0" w:rsidRPr="004D4E4B" w:rsidRDefault="001F1DB0" w:rsidP="00DE6E1A">
      <w:pPr>
        <w:tabs>
          <w:tab w:val="left" w:pos="10773"/>
        </w:tabs>
        <w:spacing w:after="0" w:line="240" w:lineRule="auto"/>
        <w:jc w:val="center"/>
        <w:rPr>
          <w:rFonts w:ascii="Times New Roman" w:hAnsi="Times New Roman" w:cs="Times New Roman"/>
          <w:sz w:val="28"/>
          <w:szCs w:val="28"/>
          <w:lang w:val="kk-KZ"/>
        </w:rPr>
      </w:pPr>
    </w:p>
    <w:p w14:paraId="6A2B6952" w14:textId="5D02460B" w:rsidR="001F2379" w:rsidRPr="004D4E4B" w:rsidRDefault="00BA26C1" w:rsidP="00DE6E1A">
      <w:pPr>
        <w:tabs>
          <w:tab w:val="left" w:pos="10773"/>
        </w:tabs>
        <w:spacing w:after="0" w:line="240" w:lineRule="auto"/>
        <w:jc w:val="center"/>
        <w:rPr>
          <w:rFonts w:ascii="Times New Roman" w:eastAsia="Times New Roman" w:hAnsi="Times New Roman" w:cs="Times New Roman"/>
          <w:b/>
          <w:sz w:val="28"/>
          <w:szCs w:val="28"/>
        </w:rPr>
      </w:pPr>
      <w:hyperlink r:id="rId23">
        <w:r w:rsidR="001F2379" w:rsidRPr="004D4E4B">
          <w:rPr>
            <w:rFonts w:ascii="Times New Roman" w:eastAsia="Times New Roman" w:hAnsi="Times New Roman" w:cs="Times New Roman"/>
            <w:b/>
            <w:sz w:val="28"/>
            <w:szCs w:val="28"/>
          </w:rPr>
          <w:t xml:space="preserve">IV </w:t>
        </w:r>
      </w:hyperlink>
      <w:hyperlink r:id="rId24">
        <w:r w:rsidR="001F2379" w:rsidRPr="004D4E4B">
          <w:rPr>
            <w:rFonts w:ascii="Times New Roman" w:eastAsia="Times New Roman" w:hAnsi="Times New Roman" w:cs="Times New Roman"/>
            <w:b/>
            <w:sz w:val="28"/>
            <w:szCs w:val="28"/>
            <w:lang w:val="kk-KZ"/>
          </w:rPr>
          <w:t xml:space="preserve">. </w:t>
        </w:r>
      </w:hyperlink>
      <w:hyperlink r:id="rId25">
        <w:r w:rsidR="001F2379" w:rsidRPr="004D4E4B">
          <w:rPr>
            <w:rFonts w:ascii="Times New Roman" w:eastAsia="Times New Roman" w:hAnsi="Times New Roman" w:cs="Times New Roman"/>
            <w:b/>
            <w:sz w:val="28"/>
            <w:szCs w:val="28"/>
          </w:rPr>
          <w:t>Оқу-әдістемелік жұмыс</w:t>
        </w:r>
      </w:hyperlink>
    </w:p>
    <w:p w14:paraId="7A9F889D" w14:textId="77777777" w:rsidR="007F6EF1" w:rsidRPr="004D4E4B" w:rsidRDefault="007F6EF1" w:rsidP="00DE6E1A">
      <w:pPr>
        <w:widowControl w:val="0"/>
        <w:spacing w:after="0" w:line="240" w:lineRule="auto"/>
        <w:ind w:left="113" w:firstLine="708"/>
        <w:jc w:val="center"/>
        <w:rPr>
          <w:rFonts w:ascii="Times New Roman" w:eastAsia="Times New Roman" w:hAnsi="Times New Roman" w:cs="Times New Roman"/>
          <w:b/>
          <w:sz w:val="28"/>
          <w:szCs w:val="28"/>
        </w:rPr>
      </w:pPr>
    </w:p>
    <w:p w14:paraId="5D14F6E3" w14:textId="599A7B08" w:rsidR="00444EF4" w:rsidRPr="004D4E4B" w:rsidRDefault="00927031" w:rsidP="00DE6E1A">
      <w:pPr>
        <w:pStyle w:val="a3"/>
        <w:spacing w:before="0" w:beforeAutospacing="0" w:after="0" w:afterAutospacing="0"/>
        <w:jc w:val="center"/>
        <w:rPr>
          <w:sz w:val="28"/>
          <w:szCs w:val="28"/>
        </w:rPr>
      </w:pPr>
      <w:r w:rsidRPr="004D4E4B">
        <w:rPr>
          <w:rStyle w:val="af3"/>
          <w:rFonts w:eastAsiaTheme="majorEastAsia"/>
          <w:sz w:val="28"/>
          <w:szCs w:val="28"/>
        </w:rPr>
        <w:t xml:space="preserve">Білім беру мазмұнының </w:t>
      </w:r>
      <w:r w:rsidR="001F1DB0" w:rsidRPr="004D4E4B">
        <w:rPr>
          <w:rStyle w:val="af3"/>
          <w:rFonts w:eastAsiaTheme="majorEastAsia"/>
          <w:sz w:val="28"/>
          <w:szCs w:val="28"/>
          <w:lang w:val="kk-KZ"/>
        </w:rPr>
        <w:t>м</w:t>
      </w:r>
      <w:r w:rsidRPr="004D4E4B">
        <w:rPr>
          <w:rStyle w:val="af3"/>
          <w:rFonts w:eastAsiaTheme="majorEastAsia"/>
          <w:sz w:val="28"/>
          <w:szCs w:val="28"/>
        </w:rPr>
        <w:t>емлекеттік білім беру стандартының талаптарына сәйкестігі және оқу нәтижелеріне бағдарлануы (2024–2025 оқу жылы)</w:t>
      </w:r>
    </w:p>
    <w:p w14:paraId="15E16873" w14:textId="77777777" w:rsidR="00927031" w:rsidRPr="004D4E4B" w:rsidRDefault="00927031" w:rsidP="00DE6E1A">
      <w:pPr>
        <w:pStyle w:val="a3"/>
        <w:spacing w:before="0" w:beforeAutospacing="0" w:after="0" w:afterAutospacing="0"/>
        <w:rPr>
          <w:sz w:val="28"/>
          <w:szCs w:val="28"/>
        </w:rPr>
      </w:pPr>
    </w:p>
    <w:p w14:paraId="1E2F4179" w14:textId="080D92D8" w:rsidR="00444EF4" w:rsidRPr="004D4E4B" w:rsidRDefault="00444EF4" w:rsidP="00DE6E1A">
      <w:pPr>
        <w:pStyle w:val="a3"/>
        <w:spacing w:before="0" w:beforeAutospacing="0" w:after="0" w:afterAutospacing="0"/>
        <w:ind w:firstLine="709"/>
        <w:jc w:val="both"/>
        <w:rPr>
          <w:sz w:val="28"/>
          <w:szCs w:val="28"/>
        </w:rPr>
      </w:pPr>
      <w:r w:rsidRPr="004D4E4B">
        <w:rPr>
          <w:sz w:val="28"/>
          <w:szCs w:val="28"/>
        </w:rPr>
        <w:t xml:space="preserve">2024–2025 оқу жылында білім беру ұйымында оқу үдерісін іске асыру </w:t>
      </w:r>
      <w:r w:rsidRPr="004D4E4B">
        <w:rPr>
          <w:rStyle w:val="af3"/>
          <w:rFonts w:eastAsiaTheme="majorEastAsia"/>
          <w:sz w:val="28"/>
          <w:szCs w:val="28"/>
        </w:rPr>
        <w:t xml:space="preserve">Мемлекеттік жалпыға міндетті білім беру стандарттарына </w:t>
      </w:r>
      <w:r w:rsidRPr="004D4E4B">
        <w:rPr>
          <w:sz w:val="28"/>
          <w:szCs w:val="28"/>
        </w:rPr>
        <w:t xml:space="preserve">(Қазақстан Республикасы Білім министрінің 2022 жылғы 3 тамыздағы № 348 бұйрығымен бекітілген </w:t>
      </w:r>
      <w:r w:rsidR="00BC7CB3" w:rsidRPr="004D4E4B">
        <w:rPr>
          <w:sz w:val="28"/>
          <w:szCs w:val="28"/>
        </w:rPr>
        <w:t xml:space="preserve">) </w:t>
      </w:r>
      <w:r w:rsidRPr="004D4E4B">
        <w:rPr>
          <w:sz w:val="28"/>
          <w:szCs w:val="28"/>
        </w:rPr>
        <w:t xml:space="preserve">және жалпы орта, негізгі орта білім беру деңгейінде қолданыстағы </w:t>
      </w:r>
      <w:r w:rsidRPr="004D4E4B">
        <w:rPr>
          <w:rStyle w:val="af3"/>
          <w:rFonts w:eastAsiaTheme="majorEastAsia"/>
          <w:sz w:val="28"/>
          <w:szCs w:val="28"/>
        </w:rPr>
        <w:t>үлгілік оқу бағдарламаларына сәйкес толық көлемде жүзеге асырылды.</w:t>
      </w:r>
    </w:p>
    <w:p w14:paraId="1E703937" w14:textId="77777777" w:rsidR="00444EF4" w:rsidRPr="004D4E4B" w:rsidRDefault="00444EF4" w:rsidP="00DE6E1A">
      <w:pPr>
        <w:pStyle w:val="a3"/>
        <w:spacing w:before="0" w:beforeAutospacing="0" w:after="0" w:afterAutospacing="0"/>
        <w:ind w:firstLine="709"/>
        <w:jc w:val="both"/>
        <w:rPr>
          <w:sz w:val="28"/>
          <w:szCs w:val="28"/>
        </w:rPr>
      </w:pPr>
      <w:r w:rsidRPr="004D4E4B">
        <w:rPr>
          <w:sz w:val="28"/>
          <w:szCs w:val="28"/>
        </w:rPr>
        <w:t>Мектептің жұмыс оқу жоспары:</w:t>
      </w:r>
    </w:p>
    <w:p w14:paraId="524FA6FB" w14:textId="77777777" w:rsidR="00444EF4" w:rsidRPr="004D4E4B" w:rsidRDefault="00444EF4" w:rsidP="00BA26C1">
      <w:pPr>
        <w:pStyle w:val="a3"/>
        <w:numPr>
          <w:ilvl w:val="0"/>
          <w:numId w:val="207"/>
        </w:numPr>
        <w:spacing w:before="0" w:beforeAutospacing="0" w:after="0" w:afterAutospacing="0"/>
        <w:ind w:firstLine="709"/>
        <w:jc w:val="both"/>
        <w:rPr>
          <w:sz w:val="28"/>
          <w:szCs w:val="28"/>
        </w:rPr>
      </w:pPr>
      <w:r w:rsidRPr="004D4E4B">
        <w:rPr>
          <w:sz w:val="28"/>
          <w:szCs w:val="28"/>
        </w:rPr>
        <w:t>ұйым басшысының бұйрығымен бекітіледі;</w:t>
      </w:r>
    </w:p>
    <w:p w14:paraId="54C5C745" w14:textId="02A5D1BD" w:rsidR="00444EF4" w:rsidRPr="004D4E4B" w:rsidRDefault="00444EF4" w:rsidP="00BA26C1">
      <w:pPr>
        <w:pStyle w:val="a3"/>
        <w:numPr>
          <w:ilvl w:val="0"/>
          <w:numId w:val="207"/>
        </w:numPr>
        <w:spacing w:before="0" w:beforeAutospacing="0" w:after="0" w:afterAutospacing="0"/>
        <w:ind w:firstLine="709"/>
        <w:jc w:val="both"/>
        <w:rPr>
          <w:sz w:val="28"/>
          <w:szCs w:val="28"/>
        </w:rPr>
      </w:pPr>
      <w:r w:rsidRPr="004D4E4B">
        <w:rPr>
          <w:sz w:val="28"/>
          <w:szCs w:val="28"/>
        </w:rPr>
        <w:t xml:space="preserve">типтік оқу жоспарлары негізінде құрастырылған және </w:t>
      </w:r>
      <w:r w:rsidR="0017083B" w:rsidRPr="004D4E4B">
        <w:rPr>
          <w:sz w:val="28"/>
          <w:szCs w:val="28"/>
        </w:rPr>
        <w:t xml:space="preserve">контингентінің </w:t>
      </w:r>
      <w:r w:rsidRPr="004D4E4B">
        <w:rPr>
          <w:sz w:val="28"/>
          <w:szCs w:val="28"/>
        </w:rPr>
        <w:t xml:space="preserve"> ерекшеліктері мен педагогикалық ұжымның мүмкіндіктерін есепке алуға бейімделген;</w:t>
      </w:r>
    </w:p>
    <w:p w14:paraId="427A84F9" w14:textId="77777777" w:rsidR="00444EF4" w:rsidRPr="004D4E4B" w:rsidRDefault="00444EF4" w:rsidP="00BA26C1">
      <w:pPr>
        <w:pStyle w:val="a3"/>
        <w:numPr>
          <w:ilvl w:val="0"/>
          <w:numId w:val="207"/>
        </w:numPr>
        <w:spacing w:before="0" w:beforeAutospacing="0" w:after="0" w:afterAutospacing="0"/>
        <w:ind w:firstLine="709"/>
        <w:jc w:val="both"/>
        <w:rPr>
          <w:sz w:val="28"/>
          <w:szCs w:val="28"/>
        </w:rPr>
      </w:pPr>
      <w:r w:rsidRPr="004D4E4B">
        <w:rPr>
          <w:sz w:val="28"/>
          <w:szCs w:val="28"/>
        </w:rPr>
        <w:t>базистік оқу жоспарының инвариантты бөлігін 100% қамтуды қамтамасыз етеді;</w:t>
      </w:r>
    </w:p>
    <w:p w14:paraId="714C154D" w14:textId="77777777" w:rsidR="00444EF4" w:rsidRPr="004D4E4B" w:rsidRDefault="00444EF4" w:rsidP="00BA26C1">
      <w:pPr>
        <w:pStyle w:val="a3"/>
        <w:numPr>
          <w:ilvl w:val="0"/>
          <w:numId w:val="207"/>
        </w:numPr>
        <w:spacing w:before="0" w:beforeAutospacing="0" w:after="0" w:afterAutospacing="0"/>
        <w:ind w:firstLine="709"/>
        <w:jc w:val="both"/>
        <w:rPr>
          <w:sz w:val="28"/>
          <w:szCs w:val="28"/>
        </w:rPr>
      </w:pPr>
      <w:r w:rsidRPr="004D4E4B">
        <w:rPr>
          <w:sz w:val="28"/>
          <w:szCs w:val="28"/>
        </w:rPr>
        <w:t>білім беру мазмұнын жаңартуға, элективті курстарды жүзеге асыруға, профильдік дайындық пен факультативтік жұмыстарды орындауға бағытталған вариативті компонентті көрсетеді.</w:t>
      </w:r>
    </w:p>
    <w:p w14:paraId="0EDA2ACE" w14:textId="77777777" w:rsidR="00444EF4" w:rsidRPr="004D4E4B" w:rsidRDefault="00444EF4" w:rsidP="00DE6E1A">
      <w:pPr>
        <w:pStyle w:val="a3"/>
        <w:spacing w:before="0" w:beforeAutospacing="0" w:after="0" w:afterAutospacing="0"/>
        <w:ind w:firstLine="709"/>
        <w:jc w:val="both"/>
        <w:rPr>
          <w:sz w:val="28"/>
          <w:szCs w:val="28"/>
        </w:rPr>
      </w:pPr>
      <w:r w:rsidRPr="004D4E4B">
        <w:rPr>
          <w:sz w:val="28"/>
          <w:szCs w:val="28"/>
        </w:rPr>
        <w:t>Оқу жоспарының рұқсат етілген ең жоғары апталық оқу жүктемесіне, оқу апталарының санына (1-сыныптар үшін 33 апта, 2-11-сыныптар үшін 34 апта), 1-сынып оқушыларының қосымша демалыс аптасын қоса алғанда, каникул уақытын ұйымдастыруға қойылатын талаптарға сәйкестігі бағаланды.</w:t>
      </w:r>
    </w:p>
    <w:p w14:paraId="01395A80" w14:textId="77777777" w:rsidR="00444EF4" w:rsidRPr="004D4E4B" w:rsidRDefault="00444EF4" w:rsidP="00DE6E1A">
      <w:pPr>
        <w:pStyle w:val="a3"/>
        <w:spacing w:before="0" w:beforeAutospacing="0" w:after="0" w:afterAutospacing="0"/>
        <w:ind w:firstLine="709"/>
        <w:jc w:val="both"/>
        <w:rPr>
          <w:sz w:val="28"/>
          <w:szCs w:val="28"/>
        </w:rPr>
      </w:pPr>
      <w:r w:rsidRPr="004D4E4B">
        <w:rPr>
          <w:sz w:val="28"/>
          <w:szCs w:val="28"/>
        </w:rPr>
        <w:t>Кестелер бекітілген оқу жоспарына сәйкес, мыналарға сәйкес құрастырылады:</w:t>
      </w:r>
    </w:p>
    <w:p w14:paraId="10517E40" w14:textId="77777777" w:rsidR="00444EF4" w:rsidRPr="004D4E4B" w:rsidRDefault="00444EF4" w:rsidP="00BA26C1">
      <w:pPr>
        <w:pStyle w:val="a3"/>
        <w:numPr>
          <w:ilvl w:val="0"/>
          <w:numId w:val="208"/>
        </w:numPr>
        <w:spacing w:before="0" w:beforeAutospacing="0" w:after="0" w:afterAutospacing="0"/>
        <w:ind w:firstLine="709"/>
        <w:jc w:val="both"/>
        <w:rPr>
          <w:sz w:val="28"/>
          <w:szCs w:val="28"/>
        </w:rPr>
      </w:pPr>
      <w:r w:rsidRPr="004D4E4B">
        <w:rPr>
          <w:sz w:val="28"/>
          <w:szCs w:val="28"/>
        </w:rPr>
        <w:t>санитарлық-гигиеналық талаптар;</w:t>
      </w:r>
    </w:p>
    <w:p w14:paraId="21651500" w14:textId="77777777" w:rsidR="00444EF4" w:rsidRPr="004D4E4B" w:rsidRDefault="00444EF4" w:rsidP="00BA26C1">
      <w:pPr>
        <w:pStyle w:val="a3"/>
        <w:numPr>
          <w:ilvl w:val="0"/>
          <w:numId w:val="208"/>
        </w:numPr>
        <w:spacing w:before="0" w:beforeAutospacing="0" w:after="0" w:afterAutospacing="0"/>
        <w:ind w:firstLine="709"/>
        <w:jc w:val="both"/>
        <w:rPr>
          <w:sz w:val="28"/>
          <w:szCs w:val="28"/>
        </w:rPr>
      </w:pPr>
      <w:r w:rsidRPr="004D4E4B">
        <w:rPr>
          <w:sz w:val="28"/>
          <w:szCs w:val="28"/>
        </w:rPr>
        <w:t>оқушылардың жас ерекшеліктері;</w:t>
      </w:r>
    </w:p>
    <w:p w14:paraId="3DE3655F" w14:textId="77777777" w:rsidR="00444EF4" w:rsidRPr="004D4E4B" w:rsidRDefault="00444EF4" w:rsidP="00BA26C1">
      <w:pPr>
        <w:pStyle w:val="a3"/>
        <w:numPr>
          <w:ilvl w:val="0"/>
          <w:numId w:val="208"/>
        </w:numPr>
        <w:spacing w:before="0" w:beforeAutospacing="0" w:after="0" w:afterAutospacing="0"/>
        <w:ind w:firstLine="709"/>
        <w:jc w:val="both"/>
        <w:rPr>
          <w:sz w:val="28"/>
          <w:szCs w:val="28"/>
        </w:rPr>
      </w:pPr>
      <w:r w:rsidRPr="004D4E4B">
        <w:rPr>
          <w:sz w:val="28"/>
          <w:szCs w:val="28"/>
        </w:rPr>
        <w:t>өзгермейтін және ауыспалы жүктемеге қойылатын талаптар.</w:t>
      </w:r>
    </w:p>
    <w:p w14:paraId="57B4D0D4" w14:textId="77777777" w:rsidR="00444EF4" w:rsidRPr="004D4E4B" w:rsidRDefault="00444EF4" w:rsidP="00DE6E1A">
      <w:pPr>
        <w:pStyle w:val="a3"/>
        <w:spacing w:before="0" w:beforeAutospacing="0" w:after="0" w:afterAutospacing="0"/>
        <w:ind w:firstLine="709"/>
        <w:jc w:val="both"/>
        <w:rPr>
          <w:sz w:val="28"/>
          <w:szCs w:val="28"/>
        </w:rPr>
      </w:pPr>
      <w:r w:rsidRPr="004D4E4B">
        <w:rPr>
          <w:sz w:val="28"/>
          <w:szCs w:val="28"/>
        </w:rPr>
        <w:t>Кестелер директордың бұйрығымен бекітіліп, « Күнделік » электронды журналында жарияланды.</w:t>
      </w:r>
    </w:p>
    <w:p w14:paraId="25E267C6" w14:textId="77777777" w:rsidR="00444EF4" w:rsidRPr="004D4E4B" w:rsidRDefault="00444EF4" w:rsidP="00DE6E1A">
      <w:pPr>
        <w:pStyle w:val="a3"/>
        <w:spacing w:before="0" w:beforeAutospacing="0" w:after="0" w:afterAutospacing="0"/>
        <w:ind w:firstLine="709"/>
        <w:jc w:val="both"/>
        <w:rPr>
          <w:sz w:val="28"/>
          <w:szCs w:val="28"/>
        </w:rPr>
      </w:pPr>
      <w:r w:rsidRPr="004D4E4B">
        <w:rPr>
          <w:sz w:val="28"/>
          <w:szCs w:val="28"/>
        </w:rPr>
        <w:t>Жалпы білім беретін пәндердің мазмұнын меңгеру:</w:t>
      </w:r>
    </w:p>
    <w:p w14:paraId="79B3DD0F" w14:textId="3DCD7AB1" w:rsidR="00444EF4" w:rsidRPr="004D4E4B" w:rsidRDefault="00DE6E1A" w:rsidP="00BA26C1">
      <w:pPr>
        <w:pStyle w:val="a3"/>
        <w:numPr>
          <w:ilvl w:val="0"/>
          <w:numId w:val="209"/>
        </w:numPr>
        <w:spacing w:before="0" w:beforeAutospacing="0" w:after="0" w:afterAutospacing="0"/>
        <w:ind w:firstLine="709"/>
        <w:jc w:val="both"/>
        <w:rPr>
          <w:sz w:val="28"/>
          <w:szCs w:val="28"/>
        </w:rPr>
      </w:pPr>
      <w:r>
        <w:rPr>
          <w:sz w:val="28"/>
          <w:szCs w:val="28"/>
        </w:rPr>
        <w:t>№</w:t>
      </w:r>
      <w:r w:rsidR="00BC7CB3" w:rsidRPr="004D4E4B">
        <w:rPr>
          <w:sz w:val="28"/>
          <w:szCs w:val="28"/>
        </w:rPr>
        <w:t xml:space="preserve"> 399 </w:t>
      </w:r>
      <w:r w:rsidR="00444EF4" w:rsidRPr="004D4E4B">
        <w:rPr>
          <w:sz w:val="28"/>
          <w:szCs w:val="28"/>
        </w:rPr>
        <w:t xml:space="preserve">бұйрығымен бекітілген </w:t>
      </w:r>
      <w:r w:rsidR="00444EF4" w:rsidRPr="004D4E4B">
        <w:rPr>
          <w:rStyle w:val="af3"/>
          <w:rFonts w:eastAsiaTheme="majorEastAsia"/>
          <w:sz w:val="28"/>
          <w:szCs w:val="28"/>
        </w:rPr>
        <w:t xml:space="preserve">үлгілік білім беретін оқу бағдарламаларына </w:t>
      </w:r>
      <w:r w:rsidR="00444EF4" w:rsidRPr="004D4E4B">
        <w:rPr>
          <w:sz w:val="28"/>
          <w:szCs w:val="28"/>
        </w:rPr>
        <w:t>сәйкес жүзеге асырылды , жаңа редакцияда;</w:t>
      </w:r>
    </w:p>
    <w:p w14:paraId="04348941" w14:textId="77777777" w:rsidR="00444EF4" w:rsidRPr="004D4E4B" w:rsidRDefault="00444EF4" w:rsidP="00BA26C1">
      <w:pPr>
        <w:pStyle w:val="a3"/>
        <w:numPr>
          <w:ilvl w:val="0"/>
          <w:numId w:val="209"/>
        </w:numPr>
        <w:spacing w:before="0" w:beforeAutospacing="0" w:after="0" w:afterAutospacing="0"/>
        <w:ind w:firstLine="709"/>
        <w:jc w:val="both"/>
        <w:rPr>
          <w:sz w:val="28"/>
          <w:szCs w:val="28"/>
        </w:rPr>
      </w:pPr>
      <w:r w:rsidRPr="004D4E4B">
        <w:rPr>
          <w:sz w:val="28"/>
          <w:szCs w:val="28"/>
        </w:rPr>
        <w:t>ағымдағы және қорытынды аттестаттау деректерімен расталған барлық параллельдік сыныптарда (1–11) толық көлемде енгізілді;</w:t>
      </w:r>
    </w:p>
    <w:p w14:paraId="6E823F61" w14:textId="77777777" w:rsidR="00444EF4" w:rsidRPr="004D4E4B" w:rsidRDefault="00444EF4" w:rsidP="00BA26C1">
      <w:pPr>
        <w:pStyle w:val="a3"/>
        <w:numPr>
          <w:ilvl w:val="0"/>
          <w:numId w:val="209"/>
        </w:numPr>
        <w:spacing w:before="0" w:beforeAutospacing="0" w:after="0" w:afterAutospacing="0"/>
        <w:ind w:firstLine="709"/>
        <w:jc w:val="both"/>
        <w:rPr>
          <w:sz w:val="28"/>
          <w:szCs w:val="28"/>
        </w:rPr>
      </w:pPr>
      <w:r w:rsidRPr="004D4E4B">
        <w:rPr>
          <w:sz w:val="28"/>
          <w:szCs w:val="28"/>
        </w:rPr>
        <w:t>Инварианттық бөліктің пәндеріне арналған бағдарламалар бекітілген мазмұннан ауытқусыз жүзеге асырылады.</w:t>
      </w:r>
    </w:p>
    <w:p w14:paraId="4A3576CD" w14:textId="2865DDE4" w:rsidR="00DA53FE" w:rsidRPr="004D4E4B" w:rsidRDefault="00DA53FE" w:rsidP="00DE6E1A">
      <w:pPr>
        <w:pStyle w:val="3"/>
        <w:spacing w:before="0" w:after="0"/>
        <w:ind w:firstLine="709"/>
        <w:jc w:val="both"/>
        <w:rPr>
          <w:rFonts w:ascii="Times New Roman" w:hAnsi="Times New Roman"/>
          <w:sz w:val="28"/>
          <w:szCs w:val="28"/>
        </w:rPr>
      </w:pPr>
      <w:r w:rsidRPr="004D4E4B">
        <w:rPr>
          <w:rFonts w:ascii="Times New Roman" w:hAnsi="Times New Roman"/>
          <w:sz w:val="28"/>
          <w:szCs w:val="28"/>
        </w:rPr>
        <w:t>Сыныптарды топқа бөлу</w:t>
      </w:r>
    </w:p>
    <w:p w14:paraId="001B6AFF" w14:textId="77777777" w:rsidR="00DA53FE" w:rsidRPr="004D4E4B" w:rsidRDefault="00DA53FE" w:rsidP="00DE6E1A">
      <w:pPr>
        <w:pStyle w:val="a3"/>
        <w:spacing w:before="0" w:beforeAutospacing="0" w:after="0" w:afterAutospacing="0"/>
        <w:ind w:firstLine="709"/>
        <w:jc w:val="both"/>
        <w:rPr>
          <w:sz w:val="28"/>
          <w:szCs w:val="28"/>
        </w:rPr>
      </w:pPr>
      <w:r w:rsidRPr="004D4E4B">
        <w:rPr>
          <w:sz w:val="28"/>
          <w:szCs w:val="28"/>
        </w:rPr>
        <w:t xml:space="preserve">Мемлекеттік білім беру стандартын енгізу шеңберінде </w:t>
      </w:r>
      <w:r w:rsidRPr="004D4E4B">
        <w:rPr>
          <w:rStyle w:val="af3"/>
          <w:sz w:val="28"/>
          <w:szCs w:val="28"/>
        </w:rPr>
        <w:t xml:space="preserve">24 және одан да көп оқушыны құрайтын пәндер мен білім деңгейлері бойынша </w:t>
      </w:r>
      <w:r w:rsidRPr="004D4E4B">
        <w:rPr>
          <w:rStyle w:val="af3"/>
          <w:sz w:val="28"/>
          <w:szCs w:val="28"/>
        </w:rPr>
        <w:lastRenderedPageBreak/>
        <w:t xml:space="preserve">сыныптарды кіші топтарға бөлу жүзеге асырылды </w:t>
      </w:r>
      <w:r w:rsidRPr="004D4E4B">
        <w:rPr>
          <w:sz w:val="28"/>
          <w:szCs w:val="28"/>
        </w:rPr>
        <w:t>. Бөлу келесі пәндер бойынша жүргізілді:</w:t>
      </w:r>
    </w:p>
    <w:p w14:paraId="36E467EB" w14:textId="77777777" w:rsidR="00DA53FE" w:rsidRPr="004D4E4B" w:rsidRDefault="00DA53FE" w:rsidP="00BA26C1">
      <w:pPr>
        <w:pStyle w:val="a3"/>
        <w:numPr>
          <w:ilvl w:val="0"/>
          <w:numId w:val="170"/>
        </w:numPr>
        <w:spacing w:before="0" w:beforeAutospacing="0" w:after="0" w:afterAutospacing="0"/>
        <w:ind w:firstLine="709"/>
        <w:jc w:val="both"/>
        <w:rPr>
          <w:b/>
          <w:bCs/>
          <w:sz w:val="28"/>
          <w:szCs w:val="28"/>
        </w:rPr>
      </w:pPr>
      <w:r w:rsidRPr="004D4E4B">
        <w:rPr>
          <w:rStyle w:val="af3"/>
          <w:b w:val="0"/>
          <w:bCs w:val="0"/>
          <w:sz w:val="28"/>
          <w:szCs w:val="28"/>
        </w:rPr>
        <w:t>Қазақ тілі / Қазақ тілі мен әдебиеті</w:t>
      </w:r>
    </w:p>
    <w:p w14:paraId="73736D73" w14:textId="77777777" w:rsidR="00DA53FE" w:rsidRPr="004D4E4B" w:rsidRDefault="00DA53FE" w:rsidP="00BA26C1">
      <w:pPr>
        <w:pStyle w:val="a3"/>
        <w:numPr>
          <w:ilvl w:val="0"/>
          <w:numId w:val="170"/>
        </w:numPr>
        <w:spacing w:before="0" w:beforeAutospacing="0" w:after="0" w:afterAutospacing="0"/>
        <w:ind w:firstLine="709"/>
        <w:jc w:val="both"/>
        <w:rPr>
          <w:b/>
          <w:bCs/>
          <w:sz w:val="28"/>
          <w:szCs w:val="28"/>
        </w:rPr>
      </w:pPr>
      <w:r w:rsidRPr="004D4E4B">
        <w:rPr>
          <w:rStyle w:val="af3"/>
          <w:b w:val="0"/>
          <w:bCs w:val="0"/>
          <w:sz w:val="28"/>
          <w:szCs w:val="28"/>
        </w:rPr>
        <w:t>Шетел тілі</w:t>
      </w:r>
    </w:p>
    <w:p w14:paraId="2E3ABD27" w14:textId="77777777" w:rsidR="00DA53FE" w:rsidRPr="004D4E4B" w:rsidRDefault="00DA53FE" w:rsidP="00BA26C1">
      <w:pPr>
        <w:pStyle w:val="a3"/>
        <w:numPr>
          <w:ilvl w:val="0"/>
          <w:numId w:val="170"/>
        </w:numPr>
        <w:spacing w:before="0" w:beforeAutospacing="0" w:after="0" w:afterAutospacing="0"/>
        <w:ind w:firstLine="709"/>
        <w:jc w:val="both"/>
        <w:rPr>
          <w:b/>
          <w:bCs/>
          <w:sz w:val="28"/>
          <w:szCs w:val="28"/>
        </w:rPr>
      </w:pPr>
      <w:r w:rsidRPr="004D4E4B">
        <w:rPr>
          <w:rStyle w:val="af3"/>
          <w:b w:val="0"/>
          <w:bCs w:val="0"/>
          <w:sz w:val="28"/>
          <w:szCs w:val="28"/>
        </w:rPr>
        <w:t>Информатика / Цифрлық сауаттылық</w:t>
      </w:r>
      <w:r w:rsidRPr="004D4E4B">
        <w:rPr>
          <w:b/>
          <w:bCs/>
          <w:sz w:val="28"/>
          <w:szCs w:val="28"/>
        </w:rPr>
        <w:t xml:space="preserve"> </w:t>
      </w:r>
      <w:r w:rsidRPr="004D4E4B">
        <w:rPr>
          <w:rStyle w:val="af6"/>
          <w:b/>
          <w:bCs/>
          <w:sz w:val="28"/>
          <w:szCs w:val="28"/>
        </w:rPr>
        <w:t>(1-сыныптан басқа)</w:t>
      </w:r>
    </w:p>
    <w:p w14:paraId="1E775C0F" w14:textId="77777777" w:rsidR="00DA53FE" w:rsidRPr="004D4E4B" w:rsidRDefault="00DA53FE" w:rsidP="00BA26C1">
      <w:pPr>
        <w:pStyle w:val="a3"/>
        <w:numPr>
          <w:ilvl w:val="0"/>
          <w:numId w:val="170"/>
        </w:numPr>
        <w:spacing w:before="0" w:beforeAutospacing="0" w:after="0" w:afterAutospacing="0"/>
        <w:ind w:firstLine="709"/>
        <w:jc w:val="both"/>
        <w:rPr>
          <w:sz w:val="28"/>
          <w:szCs w:val="28"/>
        </w:rPr>
      </w:pPr>
      <w:r w:rsidRPr="004D4E4B">
        <w:rPr>
          <w:rStyle w:val="af3"/>
          <w:b w:val="0"/>
          <w:bCs w:val="0"/>
          <w:sz w:val="28"/>
          <w:szCs w:val="28"/>
        </w:rPr>
        <w:t>Көркем шығарма</w:t>
      </w:r>
      <w:r w:rsidRPr="004D4E4B">
        <w:rPr>
          <w:sz w:val="28"/>
          <w:szCs w:val="28"/>
        </w:rPr>
        <w:t xml:space="preserve"> </w:t>
      </w:r>
      <w:r w:rsidRPr="004D4E4B">
        <w:rPr>
          <w:rStyle w:val="af6"/>
          <w:sz w:val="28"/>
          <w:szCs w:val="28"/>
        </w:rPr>
        <w:t>(тек негізгі орта білім беру үшін)</w:t>
      </w:r>
    </w:p>
    <w:p w14:paraId="64136B96" w14:textId="77777777" w:rsidR="00DA53FE" w:rsidRPr="004D4E4B" w:rsidRDefault="00DA53FE" w:rsidP="00DE6E1A">
      <w:pPr>
        <w:pStyle w:val="a3"/>
        <w:spacing w:before="0" w:beforeAutospacing="0" w:after="0" w:afterAutospacing="0"/>
        <w:ind w:firstLine="709"/>
        <w:jc w:val="both"/>
        <w:rPr>
          <w:sz w:val="28"/>
          <w:szCs w:val="28"/>
        </w:rPr>
      </w:pPr>
      <w:r w:rsidRPr="004D4E4B">
        <w:rPr>
          <w:rStyle w:val="af3"/>
          <w:sz w:val="28"/>
          <w:szCs w:val="28"/>
        </w:rPr>
        <w:t xml:space="preserve">Күнделік » электронды журналында </w:t>
      </w:r>
      <w:r w:rsidRPr="004D4E4B">
        <w:rPr>
          <w:sz w:val="28"/>
          <w:szCs w:val="28"/>
        </w:rPr>
        <w:t>көрсетілген және бекітілген . Ол оқу жүктемесін реттейтін баптың ережелеріне және оқуға қабылдаудың жоғарылауымен білім беру бағдарламаларын іске асыру шарттарына сәйкес келеді.</w:t>
      </w:r>
    </w:p>
    <w:p w14:paraId="17100C15" w14:textId="77777777" w:rsidR="00444EF4" w:rsidRPr="004D4E4B" w:rsidRDefault="00DA53FE" w:rsidP="00DE6E1A">
      <w:pPr>
        <w:pStyle w:val="a3"/>
        <w:spacing w:before="0" w:beforeAutospacing="0" w:after="0" w:afterAutospacing="0"/>
        <w:ind w:firstLine="709"/>
        <w:jc w:val="both"/>
        <w:rPr>
          <w:sz w:val="28"/>
          <w:szCs w:val="28"/>
        </w:rPr>
      </w:pPr>
      <w:r w:rsidRPr="004D4E4B">
        <w:rPr>
          <w:sz w:val="28"/>
          <w:szCs w:val="28"/>
        </w:rPr>
        <w:t>Оқу бағдарламасын жүзеге асыру</w:t>
      </w:r>
    </w:p>
    <w:p w14:paraId="32772208" w14:textId="2702D81B" w:rsidR="00444EF4" w:rsidRPr="004D4E4B" w:rsidRDefault="00444EF4" w:rsidP="00DE6E1A">
      <w:pPr>
        <w:pStyle w:val="a3"/>
        <w:spacing w:before="0" w:beforeAutospacing="0" w:after="0" w:afterAutospacing="0"/>
        <w:ind w:firstLine="709"/>
        <w:jc w:val="both"/>
        <w:rPr>
          <w:sz w:val="28"/>
          <w:szCs w:val="28"/>
        </w:rPr>
      </w:pPr>
      <w:r w:rsidRPr="004D4E4B">
        <w:rPr>
          <w:sz w:val="28"/>
          <w:szCs w:val="28"/>
        </w:rPr>
        <w:t xml:space="preserve">Бағдарламаны меңгеру талдауы </w:t>
      </w:r>
      <w:r w:rsidRPr="004D4E4B">
        <w:rPr>
          <w:rStyle w:val="af3"/>
          <w:rFonts w:eastAsiaTheme="majorEastAsia"/>
          <w:sz w:val="28"/>
          <w:szCs w:val="28"/>
        </w:rPr>
        <w:t xml:space="preserve">базалық мазмұнды меңгеру сапасының 56% </w:t>
      </w:r>
      <w:r w:rsidRPr="004D4E4B">
        <w:rPr>
          <w:sz w:val="28"/>
          <w:szCs w:val="28"/>
        </w:rPr>
        <w:t xml:space="preserve">, 100% оқу табысы екенін көрсетті. Ассимиляцияны қадағалау жұмысы электронды журнал, диагностика, SOCh/SOR және әдістемелік </w:t>
      </w:r>
      <w:r w:rsidR="00207600" w:rsidRPr="004D4E4B">
        <w:rPr>
          <w:sz w:val="28"/>
          <w:szCs w:val="28"/>
        </w:rPr>
        <w:t xml:space="preserve">Мониторинг </w:t>
      </w:r>
      <w:r w:rsidRPr="004D4E4B">
        <w:rPr>
          <w:sz w:val="28"/>
          <w:szCs w:val="28"/>
        </w:rPr>
        <w:t>арқылы жүйелі түрде жүргізіледі.</w:t>
      </w:r>
    </w:p>
    <w:p w14:paraId="766DF57A" w14:textId="77777777" w:rsidR="00DA53FE" w:rsidRPr="004D4E4B" w:rsidRDefault="00DA53FE" w:rsidP="00DE6E1A">
      <w:pPr>
        <w:pStyle w:val="a3"/>
        <w:spacing w:before="0" w:beforeAutospacing="0" w:after="0" w:afterAutospacing="0"/>
        <w:ind w:firstLine="709"/>
        <w:jc w:val="both"/>
        <w:rPr>
          <w:sz w:val="28"/>
          <w:szCs w:val="28"/>
        </w:rPr>
      </w:pPr>
      <w:r w:rsidRPr="004D4E4B">
        <w:rPr>
          <w:sz w:val="28"/>
          <w:szCs w:val="28"/>
        </w:rPr>
        <w:t>Мектептің оқу бағдарламасы мыналарды қамтамасыз етеді:</w:t>
      </w:r>
    </w:p>
    <w:p w14:paraId="736F307E" w14:textId="77777777" w:rsidR="00DA53FE" w:rsidRPr="004D4E4B" w:rsidRDefault="00DA53FE" w:rsidP="00BA26C1">
      <w:pPr>
        <w:pStyle w:val="a3"/>
        <w:numPr>
          <w:ilvl w:val="0"/>
          <w:numId w:val="171"/>
        </w:numPr>
        <w:spacing w:before="0" w:beforeAutospacing="0" w:after="0" w:afterAutospacing="0"/>
        <w:ind w:firstLine="709"/>
        <w:jc w:val="both"/>
        <w:rPr>
          <w:sz w:val="28"/>
          <w:szCs w:val="28"/>
        </w:rPr>
      </w:pPr>
      <w:r w:rsidRPr="004D4E4B">
        <w:rPr>
          <w:sz w:val="28"/>
          <w:szCs w:val="28"/>
        </w:rPr>
        <w:t xml:space="preserve">Базалық оқу жоспарының </w:t>
      </w:r>
      <w:r w:rsidRPr="004D4E4B">
        <w:rPr>
          <w:rStyle w:val="af3"/>
          <w:sz w:val="28"/>
          <w:szCs w:val="28"/>
        </w:rPr>
        <w:t>инвариантты бөлігін 100% орындау ;</w:t>
      </w:r>
    </w:p>
    <w:p w14:paraId="0BA456A0" w14:textId="77777777" w:rsidR="00DA53FE" w:rsidRPr="004D4E4B" w:rsidRDefault="00DA53FE" w:rsidP="00BA26C1">
      <w:pPr>
        <w:pStyle w:val="a3"/>
        <w:numPr>
          <w:ilvl w:val="0"/>
          <w:numId w:val="171"/>
        </w:numPr>
        <w:spacing w:before="0" w:beforeAutospacing="0" w:after="0" w:afterAutospacing="0"/>
        <w:ind w:firstLine="709"/>
        <w:jc w:val="both"/>
        <w:rPr>
          <w:sz w:val="28"/>
          <w:szCs w:val="28"/>
        </w:rPr>
      </w:pPr>
      <w:r w:rsidRPr="004D4E4B">
        <w:rPr>
          <w:rStyle w:val="af3"/>
          <w:sz w:val="28"/>
          <w:szCs w:val="28"/>
        </w:rPr>
        <w:t xml:space="preserve">Рұқсат етілген апталық академиялық жүктемені </w:t>
      </w:r>
      <w:r w:rsidRPr="004D4E4B">
        <w:rPr>
          <w:sz w:val="28"/>
          <w:szCs w:val="28"/>
        </w:rPr>
        <w:t>сақтау ;</w:t>
      </w:r>
    </w:p>
    <w:p w14:paraId="3A9BED8D" w14:textId="77777777" w:rsidR="00DA53FE" w:rsidRPr="004D4E4B" w:rsidRDefault="00DA53FE" w:rsidP="00BA26C1">
      <w:pPr>
        <w:pStyle w:val="a3"/>
        <w:numPr>
          <w:ilvl w:val="0"/>
          <w:numId w:val="171"/>
        </w:numPr>
        <w:spacing w:before="0" w:beforeAutospacing="0" w:after="0" w:afterAutospacing="0"/>
        <w:ind w:firstLine="709"/>
        <w:jc w:val="both"/>
        <w:rPr>
          <w:sz w:val="28"/>
          <w:szCs w:val="28"/>
        </w:rPr>
      </w:pPr>
      <w:r w:rsidRPr="004D4E4B">
        <w:rPr>
          <w:sz w:val="28"/>
          <w:szCs w:val="28"/>
        </w:rPr>
        <w:t>Білім беру аймақтары, пәндер мен сыныптар бойынша сағаттарды нақты бөлу;</w:t>
      </w:r>
    </w:p>
    <w:p w14:paraId="0AF50142" w14:textId="77777777" w:rsidR="00DA53FE" w:rsidRPr="004D4E4B" w:rsidRDefault="00DA53FE" w:rsidP="00BA26C1">
      <w:pPr>
        <w:pStyle w:val="a3"/>
        <w:numPr>
          <w:ilvl w:val="0"/>
          <w:numId w:val="171"/>
        </w:numPr>
        <w:spacing w:before="0" w:beforeAutospacing="0" w:after="0" w:afterAutospacing="0"/>
        <w:ind w:firstLine="709"/>
        <w:jc w:val="both"/>
        <w:rPr>
          <w:sz w:val="28"/>
          <w:szCs w:val="28"/>
        </w:rPr>
      </w:pPr>
      <w:r w:rsidRPr="004D4E4B">
        <w:rPr>
          <w:rStyle w:val="af3"/>
          <w:sz w:val="28"/>
          <w:szCs w:val="28"/>
        </w:rPr>
        <w:t xml:space="preserve">Вариативті компонент </w:t>
      </w:r>
      <w:r w:rsidRPr="004D4E4B">
        <w:rPr>
          <w:sz w:val="28"/>
          <w:szCs w:val="28"/>
        </w:rPr>
        <w:t>сағаттарын факультативтік, факультативтік және міндетті сабақтарға пайдалану (оқушылардың және ата-аналардың сұрауы бойынша сауалнама және диагностика арқылы анықталған).</w:t>
      </w:r>
    </w:p>
    <w:p w14:paraId="743DFBF1" w14:textId="77777777" w:rsidR="00DA53FE" w:rsidRPr="004D4E4B" w:rsidRDefault="00DA53FE" w:rsidP="00DE6E1A">
      <w:pPr>
        <w:pStyle w:val="a3"/>
        <w:spacing w:before="0" w:beforeAutospacing="0" w:after="0" w:afterAutospacing="0"/>
        <w:ind w:firstLine="709"/>
        <w:jc w:val="both"/>
        <w:rPr>
          <w:sz w:val="28"/>
          <w:szCs w:val="28"/>
        </w:rPr>
      </w:pPr>
      <w:r w:rsidRPr="004D4E4B">
        <w:rPr>
          <w:rStyle w:val="af3"/>
          <w:sz w:val="28"/>
          <w:szCs w:val="28"/>
        </w:rPr>
        <w:t xml:space="preserve">«Білім туралы» Қазақстан Республикасы Заңының (43-бап, 3-тармақ) </w:t>
      </w:r>
      <w:r w:rsidRPr="004D4E4B">
        <w:rPr>
          <w:sz w:val="28"/>
          <w:szCs w:val="28"/>
        </w:rPr>
        <w:t>талаптарын ескере отырып құрастырылған , бұл білім беру процесін оқушылардың қажеттіліктеріне, ата-аналардың сұраныстарына және педагогикалық ұжымның мүмкіндіктеріне бейімдеуге мүмкіндік береді.</w:t>
      </w:r>
    </w:p>
    <w:p w14:paraId="08F74AE2" w14:textId="744F9357" w:rsidR="00DA53FE" w:rsidRPr="004D4E4B" w:rsidRDefault="00DA53FE" w:rsidP="00DE6E1A">
      <w:pPr>
        <w:pStyle w:val="3"/>
        <w:spacing w:before="0" w:after="0"/>
        <w:ind w:firstLine="709"/>
        <w:jc w:val="both"/>
        <w:rPr>
          <w:rFonts w:ascii="Times New Roman" w:hAnsi="Times New Roman"/>
          <w:sz w:val="28"/>
          <w:szCs w:val="28"/>
        </w:rPr>
      </w:pPr>
      <w:r w:rsidRPr="004D4E4B">
        <w:rPr>
          <w:rFonts w:ascii="Times New Roman" w:hAnsi="Times New Roman"/>
          <w:sz w:val="28"/>
          <w:szCs w:val="28"/>
        </w:rPr>
        <w:t>Ерекше білім беру қажеттіліктері бар балаларды жеке оқыту</w:t>
      </w:r>
    </w:p>
    <w:p w14:paraId="12007D2C" w14:textId="77777777" w:rsidR="00DA53FE" w:rsidRPr="004D4E4B" w:rsidRDefault="00DA53FE" w:rsidP="00DE6E1A">
      <w:pPr>
        <w:pStyle w:val="a3"/>
        <w:spacing w:before="0" w:beforeAutospacing="0" w:after="0" w:afterAutospacing="0"/>
        <w:ind w:firstLine="709"/>
        <w:jc w:val="both"/>
        <w:rPr>
          <w:sz w:val="28"/>
          <w:szCs w:val="28"/>
        </w:rPr>
      </w:pPr>
      <w:r w:rsidRPr="004D4E4B">
        <w:rPr>
          <w:rStyle w:val="af3"/>
          <w:sz w:val="28"/>
          <w:szCs w:val="28"/>
        </w:rPr>
        <w:t xml:space="preserve">ПМПК </w:t>
      </w:r>
      <w:r w:rsidRPr="004D4E4B">
        <w:rPr>
          <w:sz w:val="28"/>
          <w:szCs w:val="28"/>
        </w:rPr>
        <w:t>ұсынымдары негізінде жүзеге асырылады . Осы санатқа арналған оқу бағдарламалары:</w:t>
      </w:r>
    </w:p>
    <w:p w14:paraId="37CEB5E2" w14:textId="77777777" w:rsidR="00DA53FE" w:rsidRPr="004D4E4B" w:rsidRDefault="00DA53FE" w:rsidP="00BA26C1">
      <w:pPr>
        <w:pStyle w:val="a3"/>
        <w:numPr>
          <w:ilvl w:val="0"/>
          <w:numId w:val="172"/>
        </w:numPr>
        <w:spacing w:before="0" w:beforeAutospacing="0" w:after="0" w:afterAutospacing="0"/>
        <w:ind w:firstLine="709"/>
        <w:jc w:val="both"/>
        <w:rPr>
          <w:sz w:val="28"/>
          <w:szCs w:val="28"/>
        </w:rPr>
      </w:pPr>
      <w:r w:rsidRPr="004D4E4B">
        <w:rPr>
          <w:sz w:val="28"/>
          <w:szCs w:val="28"/>
        </w:rPr>
        <w:t>Олар типтік жалпы білім беру бағдарламалары негізінде әзірленеді;</w:t>
      </w:r>
    </w:p>
    <w:p w14:paraId="10248216" w14:textId="77777777" w:rsidR="00DA53FE" w:rsidRPr="004D4E4B" w:rsidRDefault="00DA53FE" w:rsidP="00BA26C1">
      <w:pPr>
        <w:pStyle w:val="a3"/>
        <w:numPr>
          <w:ilvl w:val="0"/>
          <w:numId w:val="172"/>
        </w:numPr>
        <w:spacing w:before="0" w:beforeAutospacing="0" w:after="0" w:afterAutospacing="0"/>
        <w:ind w:firstLine="709"/>
        <w:jc w:val="both"/>
        <w:rPr>
          <w:sz w:val="28"/>
          <w:szCs w:val="28"/>
        </w:rPr>
      </w:pPr>
      <w:r w:rsidRPr="004D4E4B">
        <w:rPr>
          <w:sz w:val="28"/>
          <w:szCs w:val="28"/>
        </w:rPr>
        <w:t>Оқушылардың психофизикалық ерекшеліктерін ескеру;</w:t>
      </w:r>
    </w:p>
    <w:p w14:paraId="639F3771" w14:textId="77777777" w:rsidR="00DA53FE" w:rsidRPr="004D4E4B" w:rsidRDefault="00DA53FE" w:rsidP="00BA26C1">
      <w:pPr>
        <w:pStyle w:val="a3"/>
        <w:numPr>
          <w:ilvl w:val="0"/>
          <w:numId w:val="172"/>
        </w:numPr>
        <w:spacing w:before="0" w:beforeAutospacing="0" w:after="0" w:afterAutospacing="0"/>
        <w:ind w:firstLine="709"/>
        <w:jc w:val="both"/>
        <w:rPr>
          <w:sz w:val="28"/>
          <w:szCs w:val="28"/>
        </w:rPr>
      </w:pPr>
      <w:r w:rsidRPr="004D4E4B">
        <w:rPr>
          <w:sz w:val="28"/>
          <w:szCs w:val="28"/>
        </w:rPr>
        <w:t>Сапалы және қолжетімді білімге қол жеткізуді қамтамасыз ету.</w:t>
      </w:r>
    </w:p>
    <w:p w14:paraId="6E1EE5C1" w14:textId="10D8BCDD" w:rsidR="00DA53FE" w:rsidRPr="004D4E4B" w:rsidRDefault="00DA53FE" w:rsidP="00DE6E1A">
      <w:pPr>
        <w:pStyle w:val="3"/>
        <w:spacing w:before="0" w:after="0"/>
        <w:ind w:firstLine="709"/>
        <w:jc w:val="both"/>
        <w:rPr>
          <w:rFonts w:ascii="Times New Roman" w:hAnsi="Times New Roman"/>
          <w:sz w:val="28"/>
          <w:szCs w:val="28"/>
        </w:rPr>
      </w:pPr>
      <w:r w:rsidRPr="004D4E4B">
        <w:rPr>
          <w:rFonts w:ascii="Times New Roman" w:hAnsi="Times New Roman"/>
          <w:sz w:val="28"/>
          <w:szCs w:val="28"/>
        </w:rPr>
        <w:t>Оқу жылының ұзақтығы</w:t>
      </w:r>
    </w:p>
    <w:p w14:paraId="3261190C" w14:textId="77777777" w:rsidR="00DA53FE" w:rsidRPr="004D4E4B" w:rsidRDefault="00DA53FE" w:rsidP="00DE6E1A">
      <w:pPr>
        <w:pStyle w:val="a3"/>
        <w:spacing w:before="0" w:beforeAutospacing="0" w:after="0" w:afterAutospacing="0"/>
        <w:ind w:firstLine="709"/>
        <w:jc w:val="both"/>
        <w:rPr>
          <w:sz w:val="28"/>
          <w:szCs w:val="28"/>
        </w:rPr>
      </w:pPr>
      <w:r w:rsidRPr="004D4E4B">
        <w:rPr>
          <w:sz w:val="28"/>
          <w:szCs w:val="28"/>
        </w:rPr>
        <w:t>Мемлекеттік білім стандартына және нұсқаулық-әдістемелік хаттарға сәйкес:</w:t>
      </w:r>
    </w:p>
    <w:p w14:paraId="520AA59E" w14:textId="77777777" w:rsidR="00DA53FE" w:rsidRPr="004D4E4B" w:rsidRDefault="00DA53FE" w:rsidP="00BA26C1">
      <w:pPr>
        <w:pStyle w:val="a3"/>
        <w:numPr>
          <w:ilvl w:val="0"/>
          <w:numId w:val="173"/>
        </w:numPr>
        <w:spacing w:before="0" w:beforeAutospacing="0" w:after="0" w:afterAutospacing="0"/>
        <w:ind w:firstLine="709"/>
        <w:jc w:val="both"/>
        <w:rPr>
          <w:sz w:val="28"/>
          <w:szCs w:val="28"/>
        </w:rPr>
      </w:pPr>
      <w:r w:rsidRPr="004D4E4B">
        <w:rPr>
          <w:sz w:val="28"/>
          <w:szCs w:val="28"/>
        </w:rPr>
        <w:t xml:space="preserve">2024–2025 оқу жылында 1-сыныптар </w:t>
      </w:r>
      <w:r w:rsidRPr="004D4E4B">
        <w:rPr>
          <w:rStyle w:val="af3"/>
          <w:sz w:val="28"/>
          <w:szCs w:val="28"/>
        </w:rPr>
        <w:t xml:space="preserve">33 оқу аптасында , 2-11-сыныптар 34 оқу аптасында </w:t>
      </w:r>
      <w:r w:rsidRPr="004D4E4B">
        <w:rPr>
          <w:sz w:val="28"/>
          <w:szCs w:val="28"/>
        </w:rPr>
        <w:t>оқиды ;</w:t>
      </w:r>
    </w:p>
    <w:p w14:paraId="7D808A71" w14:textId="77777777" w:rsidR="00DA53FE" w:rsidRPr="004D4E4B" w:rsidRDefault="00DA53FE" w:rsidP="00BA26C1">
      <w:pPr>
        <w:pStyle w:val="a3"/>
        <w:numPr>
          <w:ilvl w:val="0"/>
          <w:numId w:val="173"/>
        </w:numPr>
        <w:spacing w:before="0" w:beforeAutospacing="0" w:after="0" w:afterAutospacing="0"/>
        <w:ind w:firstLine="709"/>
        <w:jc w:val="both"/>
        <w:rPr>
          <w:sz w:val="28"/>
          <w:szCs w:val="28"/>
        </w:rPr>
      </w:pPr>
      <w:r w:rsidRPr="004D4E4B">
        <w:rPr>
          <w:sz w:val="28"/>
          <w:szCs w:val="28"/>
        </w:rPr>
        <w:t xml:space="preserve">3-тоқсанда 1-сынып оқушылары үшін қосымша демалысты қоса алғанда, </w:t>
      </w:r>
      <w:r w:rsidRPr="004D4E4B">
        <w:rPr>
          <w:rStyle w:val="af3"/>
          <w:sz w:val="28"/>
          <w:szCs w:val="28"/>
        </w:rPr>
        <w:t xml:space="preserve">жылына кемінде 30 күн </w:t>
      </w:r>
      <w:r w:rsidRPr="004D4E4B">
        <w:rPr>
          <w:sz w:val="28"/>
          <w:szCs w:val="28"/>
        </w:rPr>
        <w:t>демалыс ;</w:t>
      </w:r>
    </w:p>
    <w:p w14:paraId="474C0E68" w14:textId="77777777" w:rsidR="00DA53FE" w:rsidRPr="004D4E4B" w:rsidRDefault="00DA53FE" w:rsidP="00BA26C1">
      <w:pPr>
        <w:pStyle w:val="a3"/>
        <w:numPr>
          <w:ilvl w:val="0"/>
          <w:numId w:val="173"/>
        </w:numPr>
        <w:spacing w:before="0" w:beforeAutospacing="0" w:after="0" w:afterAutospacing="0"/>
        <w:ind w:firstLine="709"/>
        <w:jc w:val="both"/>
        <w:rPr>
          <w:sz w:val="28"/>
          <w:szCs w:val="28"/>
        </w:rPr>
      </w:pPr>
      <w:r w:rsidRPr="004D4E4B">
        <w:rPr>
          <w:sz w:val="28"/>
          <w:szCs w:val="28"/>
        </w:rPr>
        <w:lastRenderedPageBreak/>
        <w:t xml:space="preserve">Сабақтар мереке күндеріне, қолайсыз ауа-райы жағдайларына және басқа форс-мажорлық жағдайларға сәйкес келсе, оқу тақырыптары байланысты тақырыптармен </w:t>
      </w:r>
      <w:r w:rsidRPr="004D4E4B">
        <w:rPr>
          <w:rStyle w:val="af3"/>
          <w:sz w:val="28"/>
          <w:szCs w:val="28"/>
        </w:rPr>
        <w:t xml:space="preserve">біріктіріліп </w:t>
      </w:r>
      <w:r w:rsidRPr="004D4E4B">
        <w:rPr>
          <w:sz w:val="28"/>
          <w:szCs w:val="28"/>
        </w:rPr>
        <w:t>, басқа күндері - Ұлттық әдістемелік ұсыныстарға сәйкес игеріледі. Ы.Алтынсарин атындағы Білім академиясы.</w:t>
      </w:r>
    </w:p>
    <w:p w14:paraId="4BD18146" w14:textId="47990159" w:rsidR="00DA53FE" w:rsidRPr="004D4E4B" w:rsidRDefault="00DA53FE" w:rsidP="00DE6E1A">
      <w:pPr>
        <w:pStyle w:val="3"/>
        <w:spacing w:before="0" w:after="0"/>
        <w:ind w:firstLine="709"/>
        <w:jc w:val="both"/>
        <w:rPr>
          <w:rFonts w:ascii="Times New Roman" w:hAnsi="Times New Roman"/>
          <w:sz w:val="28"/>
          <w:szCs w:val="28"/>
        </w:rPr>
      </w:pPr>
      <w:r w:rsidRPr="004D4E4B">
        <w:rPr>
          <w:rFonts w:ascii="Times New Roman" w:hAnsi="Times New Roman"/>
          <w:sz w:val="28"/>
          <w:szCs w:val="28"/>
        </w:rPr>
        <w:t>Бағдарламаны әзірлеу және есеп беру</w:t>
      </w:r>
    </w:p>
    <w:p w14:paraId="3F593DEF" w14:textId="77777777" w:rsidR="00DA53FE" w:rsidRPr="004D4E4B" w:rsidRDefault="00DA53FE" w:rsidP="00BA26C1">
      <w:pPr>
        <w:pStyle w:val="a3"/>
        <w:numPr>
          <w:ilvl w:val="0"/>
          <w:numId w:val="174"/>
        </w:numPr>
        <w:spacing w:before="0" w:beforeAutospacing="0" w:after="0" w:afterAutospacing="0"/>
        <w:ind w:firstLine="709"/>
        <w:jc w:val="both"/>
        <w:rPr>
          <w:sz w:val="28"/>
          <w:szCs w:val="28"/>
        </w:rPr>
      </w:pPr>
      <w:r w:rsidRPr="004D4E4B">
        <w:rPr>
          <w:rStyle w:val="af3"/>
          <w:sz w:val="28"/>
          <w:szCs w:val="28"/>
        </w:rPr>
        <w:t xml:space="preserve">Базалық мазмұнды меңгеру талдауы </w:t>
      </w:r>
      <w:r w:rsidRPr="004D4E4B">
        <w:rPr>
          <w:sz w:val="28"/>
          <w:szCs w:val="28"/>
        </w:rPr>
        <w:t>жұмыс оқу жоспарларына толық сәйкестігін көрсетті;</w:t>
      </w:r>
    </w:p>
    <w:p w14:paraId="5DA9DC0E" w14:textId="77777777" w:rsidR="00DA53FE" w:rsidRPr="004D4E4B" w:rsidRDefault="00DA53FE" w:rsidP="00BA26C1">
      <w:pPr>
        <w:pStyle w:val="a3"/>
        <w:numPr>
          <w:ilvl w:val="0"/>
          <w:numId w:val="174"/>
        </w:numPr>
        <w:spacing w:before="0" w:beforeAutospacing="0" w:after="0" w:afterAutospacing="0"/>
        <w:rPr>
          <w:sz w:val="28"/>
          <w:szCs w:val="28"/>
        </w:rPr>
      </w:pPr>
      <w:r w:rsidRPr="004D4E4B">
        <w:rPr>
          <w:sz w:val="28"/>
          <w:szCs w:val="28"/>
        </w:rPr>
        <w:t>Инвариантты және ауыспалы компоненттердің барлық пункттері толық көлемде орындалады;</w:t>
      </w:r>
    </w:p>
    <w:p w14:paraId="586BE3F2" w14:textId="77777777" w:rsidR="00DA53FE" w:rsidRPr="004D4E4B" w:rsidRDefault="00DA53FE" w:rsidP="00BA26C1">
      <w:pPr>
        <w:pStyle w:val="a3"/>
        <w:numPr>
          <w:ilvl w:val="0"/>
          <w:numId w:val="174"/>
        </w:numPr>
        <w:spacing w:before="0" w:beforeAutospacing="0" w:after="0" w:afterAutospacing="0"/>
        <w:rPr>
          <w:sz w:val="28"/>
          <w:szCs w:val="28"/>
        </w:rPr>
      </w:pPr>
      <w:r w:rsidRPr="004D4E4B">
        <w:rPr>
          <w:sz w:val="28"/>
          <w:szCs w:val="28"/>
        </w:rPr>
        <w:t xml:space="preserve">Есепке алу және орындалуын бақылау « </w:t>
      </w:r>
      <w:r w:rsidRPr="004D4E4B">
        <w:rPr>
          <w:rStyle w:val="af3"/>
          <w:sz w:val="28"/>
          <w:szCs w:val="28"/>
        </w:rPr>
        <w:t xml:space="preserve">Kundalik KZ» электронды журналы арқылы жүзеге асырылады </w:t>
      </w:r>
      <w:r w:rsidRPr="004D4E4B">
        <w:rPr>
          <w:sz w:val="28"/>
          <w:szCs w:val="28"/>
        </w:rPr>
        <w:t>және оның негізінде есеп құрастырылады.</w:t>
      </w:r>
    </w:p>
    <w:p w14:paraId="365C44A2" w14:textId="455BA2B6" w:rsidR="00DA53FE" w:rsidRPr="004D4E4B" w:rsidRDefault="00DA53FE" w:rsidP="00DE6E1A">
      <w:pPr>
        <w:pStyle w:val="2"/>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 </w:t>
      </w:r>
      <w:r w:rsidRPr="004D4E4B">
        <w:rPr>
          <w:rStyle w:val="af3"/>
          <w:rFonts w:ascii="Times New Roman" w:hAnsi="Times New Roman" w:cs="Times New Roman"/>
          <w:b/>
          <w:bCs/>
          <w:color w:val="auto"/>
          <w:sz w:val="28"/>
          <w:szCs w:val="28"/>
        </w:rPr>
        <w:t xml:space="preserve">Қорытынды </w:t>
      </w:r>
      <w:r w:rsidRPr="004D4E4B">
        <w:rPr>
          <w:rFonts w:ascii="Times New Roman" w:hAnsi="Times New Roman" w:cs="Times New Roman"/>
          <w:color w:val="auto"/>
          <w:sz w:val="28"/>
          <w:szCs w:val="28"/>
        </w:rPr>
        <w:t>:</w:t>
      </w:r>
    </w:p>
    <w:p w14:paraId="0CC1BBD1" w14:textId="77777777" w:rsidR="00DA53FE" w:rsidRPr="004D4E4B" w:rsidRDefault="00DA53FE" w:rsidP="00DE6E1A">
      <w:pPr>
        <w:pStyle w:val="a3"/>
        <w:spacing w:before="0" w:beforeAutospacing="0" w:after="0" w:afterAutospacing="0"/>
        <w:rPr>
          <w:sz w:val="28"/>
          <w:szCs w:val="28"/>
        </w:rPr>
      </w:pPr>
      <w:r w:rsidRPr="004D4E4B">
        <w:rPr>
          <w:sz w:val="28"/>
          <w:szCs w:val="28"/>
        </w:rPr>
        <w:t>2024-2025 оқу жылында мектепте оқу процесін ұйымдастыру:</w:t>
      </w:r>
    </w:p>
    <w:p w14:paraId="7F4F06E8" w14:textId="77777777" w:rsidR="00DA53FE" w:rsidRPr="004D4E4B" w:rsidRDefault="00DA53FE" w:rsidP="00BA26C1">
      <w:pPr>
        <w:pStyle w:val="a3"/>
        <w:numPr>
          <w:ilvl w:val="0"/>
          <w:numId w:val="175"/>
        </w:numPr>
        <w:spacing w:before="0" w:beforeAutospacing="0" w:after="0" w:afterAutospacing="0"/>
        <w:rPr>
          <w:sz w:val="28"/>
          <w:szCs w:val="28"/>
        </w:rPr>
      </w:pPr>
      <w:r w:rsidRPr="004D4E4B">
        <w:rPr>
          <w:sz w:val="28"/>
          <w:szCs w:val="28"/>
        </w:rPr>
        <w:t>қолданыстағы нормативтік құқықтық актілер негізінде жүзеге асырылады;</w:t>
      </w:r>
    </w:p>
    <w:p w14:paraId="15C8E526" w14:textId="77777777" w:rsidR="00DA53FE" w:rsidRPr="004D4E4B" w:rsidRDefault="00DA53FE" w:rsidP="00BA26C1">
      <w:pPr>
        <w:pStyle w:val="a3"/>
        <w:numPr>
          <w:ilvl w:val="0"/>
          <w:numId w:val="175"/>
        </w:numPr>
        <w:spacing w:before="0" w:beforeAutospacing="0" w:after="0" w:afterAutospacing="0"/>
        <w:rPr>
          <w:sz w:val="28"/>
          <w:szCs w:val="28"/>
        </w:rPr>
      </w:pPr>
      <w:r w:rsidRPr="004D4E4B">
        <w:rPr>
          <w:sz w:val="28"/>
          <w:szCs w:val="28"/>
        </w:rPr>
        <w:t>икемділік пен жеке көзқарасты көрсетеді;</w:t>
      </w:r>
    </w:p>
    <w:p w14:paraId="570BA7D0" w14:textId="77777777" w:rsidR="00DA53FE" w:rsidRPr="004D4E4B" w:rsidRDefault="00DA53FE" w:rsidP="00BA26C1">
      <w:pPr>
        <w:pStyle w:val="a3"/>
        <w:numPr>
          <w:ilvl w:val="0"/>
          <w:numId w:val="175"/>
        </w:numPr>
        <w:spacing w:before="0" w:beforeAutospacing="0" w:after="0" w:afterAutospacing="0"/>
        <w:rPr>
          <w:sz w:val="28"/>
          <w:szCs w:val="28"/>
        </w:rPr>
      </w:pPr>
      <w:r w:rsidRPr="004D4E4B">
        <w:rPr>
          <w:sz w:val="28"/>
          <w:szCs w:val="28"/>
        </w:rPr>
        <w:t>Мемлекеттік білім стандартының және Қазақстан Республикасының «Білім туралы» Заңының талаптарына сәйкес келеді;</w:t>
      </w:r>
    </w:p>
    <w:p w14:paraId="7531BB90" w14:textId="77777777" w:rsidR="00DA53FE" w:rsidRPr="004D4E4B" w:rsidRDefault="00DA53FE" w:rsidP="00BA26C1">
      <w:pPr>
        <w:pStyle w:val="a3"/>
        <w:numPr>
          <w:ilvl w:val="0"/>
          <w:numId w:val="175"/>
        </w:numPr>
        <w:spacing w:before="0" w:beforeAutospacing="0" w:after="0" w:afterAutospacing="0"/>
        <w:rPr>
          <w:sz w:val="28"/>
          <w:szCs w:val="28"/>
        </w:rPr>
      </w:pPr>
      <w:r w:rsidRPr="004D4E4B">
        <w:rPr>
          <w:sz w:val="28"/>
          <w:szCs w:val="28"/>
        </w:rPr>
        <w:t>білім беру бағдарламаларын жүзеге асырудың нормативтік және педагогикалық аспектілерін де ескереді</w:t>
      </w:r>
    </w:p>
    <w:p w14:paraId="49D88486" w14:textId="2D8A609B" w:rsidR="00EB533E" w:rsidRPr="004D4E4B" w:rsidRDefault="00956067"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Мектептің 2024-2025 оқу жылына арналған жұмыс оқу жоспары</w:t>
      </w:r>
    </w:p>
    <w:p w14:paraId="1260E631" w14:textId="77777777" w:rsidR="00EB533E" w:rsidRPr="004D4E4B" w:rsidRDefault="00EB533E" w:rsidP="00DE6E1A">
      <w:pPr>
        <w:pStyle w:val="3"/>
        <w:spacing w:before="0" w:after="0"/>
        <w:rPr>
          <w:rFonts w:ascii="Times New Roman" w:hAnsi="Times New Roman"/>
          <w:sz w:val="28"/>
          <w:szCs w:val="28"/>
        </w:rPr>
      </w:pPr>
      <w:r w:rsidRPr="004D4E4B">
        <w:rPr>
          <w:rFonts w:ascii="Times New Roman" w:hAnsi="Times New Roman"/>
          <w:sz w:val="28"/>
          <w:szCs w:val="28"/>
        </w:rPr>
        <w:t>I. Бастауыш білім (1–4 сыныптар)</w:t>
      </w:r>
    </w:p>
    <w:p w14:paraId="2A6BB3A7" w14:textId="2FC5B089"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Оқыту тілдері:</w:t>
      </w:r>
    </w:p>
    <w:p w14:paraId="00D7DCF2" w14:textId="77777777" w:rsidR="00EB533E" w:rsidRPr="004D4E4B" w:rsidRDefault="00EB533E" w:rsidP="00BA26C1">
      <w:pPr>
        <w:pStyle w:val="a3"/>
        <w:numPr>
          <w:ilvl w:val="0"/>
          <w:numId w:val="176"/>
        </w:numPr>
        <w:spacing w:before="0" w:beforeAutospacing="0" w:after="0" w:afterAutospacing="0"/>
        <w:rPr>
          <w:sz w:val="28"/>
          <w:szCs w:val="28"/>
        </w:rPr>
      </w:pPr>
      <w:r w:rsidRPr="004D4E4B">
        <w:rPr>
          <w:sz w:val="28"/>
          <w:szCs w:val="28"/>
        </w:rPr>
        <w:t>Ресми тілі – 1Ә, 2Ә</w:t>
      </w:r>
    </w:p>
    <w:p w14:paraId="7443EA21" w14:textId="77777777" w:rsidR="00EB533E" w:rsidRPr="004D4E4B" w:rsidRDefault="00EB533E" w:rsidP="00BA26C1">
      <w:pPr>
        <w:pStyle w:val="a3"/>
        <w:numPr>
          <w:ilvl w:val="0"/>
          <w:numId w:val="176"/>
        </w:numPr>
        <w:spacing w:before="0" w:beforeAutospacing="0" w:after="0" w:afterAutospacing="0"/>
        <w:rPr>
          <w:sz w:val="28"/>
          <w:szCs w:val="28"/>
        </w:rPr>
      </w:pPr>
      <w:r w:rsidRPr="004D4E4B">
        <w:rPr>
          <w:sz w:val="28"/>
          <w:szCs w:val="28"/>
        </w:rPr>
        <w:t>Орыс тілі – 1В, 1В, 1Г, 1Д, т.б. (барлығы 20 сынып)</w:t>
      </w:r>
    </w:p>
    <w:p w14:paraId="6C79F95C" w14:textId="2DB537A9"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Инвариантты құрамдас :</w:t>
      </w:r>
    </w:p>
    <w:p w14:paraId="1E603017" w14:textId="77777777" w:rsidR="00EB533E" w:rsidRPr="004D4E4B" w:rsidRDefault="00EB533E" w:rsidP="00BA26C1">
      <w:pPr>
        <w:pStyle w:val="a3"/>
        <w:numPr>
          <w:ilvl w:val="0"/>
          <w:numId w:val="177"/>
        </w:numPr>
        <w:spacing w:before="0" w:beforeAutospacing="0" w:after="0" w:afterAutospacing="0"/>
        <w:rPr>
          <w:sz w:val="28"/>
          <w:szCs w:val="28"/>
        </w:rPr>
      </w:pPr>
      <w:r w:rsidRPr="004D4E4B">
        <w:rPr>
          <w:sz w:val="28"/>
          <w:szCs w:val="28"/>
        </w:rPr>
        <w:t>Стандартты білім беру бағдарламалары мен негізгі оқу жоспарына толық сәйкес келеді.</w:t>
      </w:r>
    </w:p>
    <w:p w14:paraId="6B21AAF5" w14:textId="53D3CD87"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Айнымалы компонент:</w:t>
      </w:r>
    </w:p>
    <w:p w14:paraId="05A87996" w14:textId="77777777" w:rsidR="00EB533E" w:rsidRPr="004D4E4B" w:rsidRDefault="00EB533E" w:rsidP="00DE6E1A">
      <w:pPr>
        <w:pStyle w:val="a3"/>
        <w:spacing w:before="0" w:beforeAutospacing="0" w:after="0" w:afterAutospacing="0"/>
        <w:rPr>
          <w:sz w:val="28"/>
          <w:szCs w:val="28"/>
        </w:rPr>
      </w:pPr>
      <w:r w:rsidRPr="004D4E4B">
        <w:rPr>
          <w:sz w:val="28"/>
          <w:szCs w:val="28"/>
        </w:rPr>
        <w:t>Танымдық қабілеттерді дамытуға және ерте кәсіптік бағдар беруге бағытталған элективті курстар мен курстар енгізілді:</w:t>
      </w:r>
    </w:p>
    <w:p w14:paraId="2B4D1748" w14:textId="77777777" w:rsidR="00EB533E" w:rsidRPr="004D4E4B" w:rsidRDefault="00EB533E" w:rsidP="00BA26C1">
      <w:pPr>
        <w:pStyle w:val="a3"/>
        <w:numPr>
          <w:ilvl w:val="0"/>
          <w:numId w:val="178"/>
        </w:numPr>
        <w:spacing w:before="0" w:beforeAutospacing="0" w:after="0" w:afterAutospacing="0"/>
        <w:rPr>
          <w:sz w:val="28"/>
          <w:szCs w:val="28"/>
        </w:rPr>
      </w:pPr>
      <w:r w:rsidRPr="004D4E4B">
        <w:rPr>
          <w:rStyle w:val="af3"/>
          <w:sz w:val="28"/>
          <w:szCs w:val="28"/>
        </w:rPr>
        <w:t xml:space="preserve">Шахмат ойындары </w:t>
      </w:r>
      <w:r w:rsidRPr="004D4E4B">
        <w:rPr>
          <w:sz w:val="28"/>
          <w:szCs w:val="28"/>
        </w:rPr>
        <w:t>– 1Ә, 2Ә (әрқайсысы 1 сағат)</w:t>
      </w:r>
    </w:p>
    <w:p w14:paraId="4782E9F1" w14:textId="77777777" w:rsidR="00EB533E" w:rsidRPr="004D4E4B" w:rsidRDefault="00EB533E" w:rsidP="00BA26C1">
      <w:pPr>
        <w:pStyle w:val="a3"/>
        <w:numPr>
          <w:ilvl w:val="0"/>
          <w:numId w:val="178"/>
        </w:numPr>
        <w:spacing w:before="0" w:beforeAutospacing="0" w:after="0" w:afterAutospacing="0"/>
        <w:rPr>
          <w:sz w:val="28"/>
          <w:szCs w:val="28"/>
        </w:rPr>
      </w:pPr>
      <w:r w:rsidRPr="004D4E4B">
        <w:rPr>
          <w:rStyle w:val="af3"/>
          <w:sz w:val="28"/>
          <w:szCs w:val="28"/>
        </w:rPr>
        <w:t xml:space="preserve">Жылдам оқу </w:t>
      </w:r>
      <w:r w:rsidRPr="004D4E4B">
        <w:rPr>
          <w:sz w:val="28"/>
          <w:szCs w:val="28"/>
        </w:rPr>
        <w:t>— 2Ә (1 сағат)</w:t>
      </w:r>
    </w:p>
    <w:p w14:paraId="045592A7" w14:textId="77777777" w:rsidR="00EB533E" w:rsidRPr="004D4E4B" w:rsidRDefault="00EB533E" w:rsidP="00BA26C1">
      <w:pPr>
        <w:pStyle w:val="a3"/>
        <w:numPr>
          <w:ilvl w:val="0"/>
          <w:numId w:val="178"/>
        </w:numPr>
        <w:spacing w:before="0" w:beforeAutospacing="0" w:after="0" w:afterAutospacing="0"/>
        <w:rPr>
          <w:sz w:val="28"/>
          <w:szCs w:val="28"/>
        </w:rPr>
      </w:pPr>
      <w:r w:rsidRPr="004D4E4B">
        <w:rPr>
          <w:rStyle w:val="af3"/>
          <w:sz w:val="28"/>
          <w:szCs w:val="28"/>
        </w:rPr>
        <w:t xml:space="preserve">Дене шынықтыру: спорттық ойындар </w:t>
      </w:r>
      <w:r w:rsidRPr="004D4E4B">
        <w:rPr>
          <w:sz w:val="28"/>
          <w:szCs w:val="28"/>
        </w:rPr>
        <w:t>– 1–4 сыныптар (1 сағат)</w:t>
      </w:r>
    </w:p>
    <w:p w14:paraId="61E7CAD0" w14:textId="77777777" w:rsidR="00EB533E" w:rsidRPr="004D4E4B" w:rsidRDefault="00EB533E" w:rsidP="00BA26C1">
      <w:pPr>
        <w:pStyle w:val="a3"/>
        <w:numPr>
          <w:ilvl w:val="0"/>
          <w:numId w:val="178"/>
        </w:numPr>
        <w:spacing w:before="0" w:beforeAutospacing="0" w:after="0" w:afterAutospacing="0"/>
        <w:rPr>
          <w:sz w:val="28"/>
          <w:szCs w:val="28"/>
        </w:rPr>
      </w:pPr>
      <w:r w:rsidRPr="004D4E4B">
        <w:rPr>
          <w:rStyle w:val="af3"/>
          <w:sz w:val="28"/>
          <w:szCs w:val="28"/>
        </w:rPr>
        <w:t xml:space="preserve">Айналадағы математика </w:t>
      </w:r>
      <w:r w:rsidRPr="004D4E4B">
        <w:rPr>
          <w:sz w:val="28"/>
          <w:szCs w:val="28"/>
        </w:rPr>
        <w:t xml:space="preserve">, </w:t>
      </w:r>
      <w:r w:rsidRPr="004D4E4B">
        <w:rPr>
          <w:rStyle w:val="af3"/>
          <w:sz w:val="28"/>
          <w:szCs w:val="28"/>
        </w:rPr>
        <w:t xml:space="preserve">Математика және логика </w:t>
      </w:r>
      <w:r w:rsidRPr="004D4E4B">
        <w:rPr>
          <w:sz w:val="28"/>
          <w:szCs w:val="28"/>
        </w:rPr>
        <w:t>- 2 және 4 сыныптар</w:t>
      </w:r>
    </w:p>
    <w:p w14:paraId="145C659B" w14:textId="77777777" w:rsidR="00EB533E" w:rsidRPr="004D4E4B" w:rsidRDefault="00EB533E" w:rsidP="00BA26C1">
      <w:pPr>
        <w:pStyle w:val="a3"/>
        <w:numPr>
          <w:ilvl w:val="0"/>
          <w:numId w:val="178"/>
        </w:numPr>
        <w:spacing w:before="0" w:beforeAutospacing="0" w:after="0" w:afterAutospacing="0"/>
        <w:rPr>
          <w:sz w:val="28"/>
          <w:szCs w:val="28"/>
        </w:rPr>
      </w:pPr>
      <w:r w:rsidRPr="004D4E4B">
        <w:rPr>
          <w:rStyle w:val="af3"/>
          <w:sz w:val="28"/>
          <w:szCs w:val="28"/>
        </w:rPr>
        <w:t xml:space="preserve">Түзету курстары </w:t>
      </w:r>
      <w:r w:rsidRPr="004D4E4B">
        <w:rPr>
          <w:sz w:val="28"/>
          <w:szCs w:val="28"/>
        </w:rPr>
        <w:t>– психикалық дамуы тежелген 4-сыныпқа: ырғақ, сөйлеуді түзету</w:t>
      </w:r>
    </w:p>
    <w:p w14:paraId="37B2AF32" w14:textId="77777777" w:rsidR="00EB533E" w:rsidRPr="004D4E4B" w:rsidRDefault="00EB533E" w:rsidP="00BA26C1">
      <w:pPr>
        <w:pStyle w:val="a3"/>
        <w:numPr>
          <w:ilvl w:val="0"/>
          <w:numId w:val="178"/>
        </w:numPr>
        <w:spacing w:before="0" w:beforeAutospacing="0" w:after="0" w:afterAutospacing="0"/>
        <w:rPr>
          <w:sz w:val="28"/>
          <w:szCs w:val="28"/>
        </w:rPr>
      </w:pPr>
      <w:r w:rsidRPr="004D4E4B">
        <w:rPr>
          <w:rStyle w:val="af3"/>
          <w:sz w:val="28"/>
          <w:szCs w:val="28"/>
        </w:rPr>
        <w:t xml:space="preserve">Қарым-қатынас, шығармашылық және тіл дамыту сағаты </w:t>
      </w:r>
      <w:r w:rsidRPr="004D4E4B">
        <w:rPr>
          <w:sz w:val="28"/>
          <w:szCs w:val="28"/>
        </w:rPr>
        <w:t>– 4 сынып</w:t>
      </w:r>
    </w:p>
    <w:p w14:paraId="5CF7DA5E" w14:textId="77777777" w:rsidR="00EB533E" w:rsidRPr="004D4E4B" w:rsidRDefault="00EB533E" w:rsidP="00DE6E1A">
      <w:pPr>
        <w:pStyle w:val="3"/>
        <w:spacing w:before="0" w:after="0"/>
        <w:rPr>
          <w:rFonts w:ascii="Times New Roman" w:hAnsi="Times New Roman"/>
          <w:sz w:val="28"/>
          <w:szCs w:val="28"/>
        </w:rPr>
      </w:pPr>
      <w:r w:rsidRPr="004D4E4B">
        <w:rPr>
          <w:rFonts w:ascii="Times New Roman" w:hAnsi="Times New Roman"/>
          <w:sz w:val="28"/>
          <w:szCs w:val="28"/>
        </w:rPr>
        <w:lastRenderedPageBreak/>
        <w:t>II. Негізгі орта білім (5–9 сыныптар)</w:t>
      </w:r>
    </w:p>
    <w:p w14:paraId="2B8133BF" w14:textId="7F8089AF"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Сабақтар:</w:t>
      </w:r>
    </w:p>
    <w:p w14:paraId="16AAF9EF" w14:textId="77777777" w:rsidR="00EB533E" w:rsidRPr="004D4E4B" w:rsidRDefault="00EB533E" w:rsidP="00DE6E1A">
      <w:pPr>
        <w:pStyle w:val="a3"/>
        <w:spacing w:before="0" w:beforeAutospacing="0" w:after="0" w:afterAutospacing="0"/>
        <w:rPr>
          <w:sz w:val="28"/>
          <w:szCs w:val="28"/>
        </w:rPr>
      </w:pPr>
      <w:r w:rsidRPr="004D4E4B">
        <w:rPr>
          <w:sz w:val="28"/>
          <w:szCs w:val="28"/>
        </w:rPr>
        <w:t>5-9 сыныптар (барлығы – 28 сынып, оның ішінде ақыл-ой кемістігі бойынша сыныптар)</w:t>
      </w:r>
    </w:p>
    <w:p w14:paraId="38430D9B" w14:textId="00BAA399"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Айнымалы құрамдас :</w:t>
      </w:r>
    </w:p>
    <w:p w14:paraId="7F6DCD98" w14:textId="77777777" w:rsidR="00EB533E" w:rsidRPr="004D4E4B" w:rsidRDefault="00EB533E" w:rsidP="00BA26C1">
      <w:pPr>
        <w:pStyle w:val="a3"/>
        <w:numPr>
          <w:ilvl w:val="0"/>
          <w:numId w:val="179"/>
        </w:numPr>
        <w:spacing w:before="0" w:beforeAutospacing="0" w:after="0" w:afterAutospacing="0"/>
        <w:rPr>
          <w:sz w:val="28"/>
          <w:szCs w:val="28"/>
        </w:rPr>
      </w:pPr>
      <w:r w:rsidRPr="004D4E4B">
        <w:rPr>
          <w:rStyle w:val="af3"/>
          <w:sz w:val="28"/>
          <w:szCs w:val="28"/>
        </w:rPr>
        <w:t xml:space="preserve">Дене шынықтыру: спорттық ойындар </w:t>
      </w:r>
      <w:r w:rsidRPr="004D4E4B">
        <w:rPr>
          <w:sz w:val="28"/>
          <w:szCs w:val="28"/>
        </w:rPr>
        <w:t>– барлық сыныптар</w:t>
      </w:r>
    </w:p>
    <w:p w14:paraId="32753BB4" w14:textId="15568AF1" w:rsidR="00EB533E" w:rsidRPr="004D4E4B" w:rsidRDefault="00EB533E" w:rsidP="00BA26C1">
      <w:pPr>
        <w:pStyle w:val="a3"/>
        <w:numPr>
          <w:ilvl w:val="0"/>
          <w:numId w:val="179"/>
        </w:numPr>
        <w:spacing w:before="0" w:beforeAutospacing="0" w:after="0" w:afterAutospacing="0"/>
        <w:rPr>
          <w:sz w:val="28"/>
          <w:szCs w:val="28"/>
        </w:rPr>
      </w:pPr>
      <w:r w:rsidRPr="004D4E4B">
        <w:rPr>
          <w:rStyle w:val="af3"/>
          <w:sz w:val="28"/>
          <w:szCs w:val="28"/>
        </w:rPr>
        <w:t xml:space="preserve">Жаһандық </w:t>
      </w:r>
      <w:r w:rsidR="001F1DB0" w:rsidRPr="004D4E4B">
        <w:rPr>
          <w:rStyle w:val="af3"/>
          <w:sz w:val="28"/>
          <w:szCs w:val="28"/>
        </w:rPr>
        <w:t>құзыреттілік</w:t>
      </w:r>
      <w:r w:rsidRPr="004D4E4B">
        <w:rPr>
          <w:rStyle w:val="af3"/>
          <w:sz w:val="28"/>
          <w:szCs w:val="28"/>
        </w:rPr>
        <w:t xml:space="preserve"> </w:t>
      </w:r>
      <w:r w:rsidRPr="004D4E4B">
        <w:rPr>
          <w:sz w:val="28"/>
          <w:szCs w:val="28"/>
        </w:rPr>
        <w:t>– 5-8 сыныптар (0,5 сағат)</w:t>
      </w:r>
    </w:p>
    <w:p w14:paraId="5680290D" w14:textId="37FBD4D3"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Таңдау курстар :</w:t>
      </w:r>
    </w:p>
    <w:p w14:paraId="0DB3CE90" w14:textId="77777777" w:rsidR="00EB533E" w:rsidRPr="004D4E4B" w:rsidRDefault="00EB533E" w:rsidP="00BA26C1">
      <w:pPr>
        <w:pStyle w:val="a3"/>
        <w:numPr>
          <w:ilvl w:val="0"/>
          <w:numId w:val="180"/>
        </w:numPr>
        <w:spacing w:before="0" w:beforeAutospacing="0" w:after="0" w:afterAutospacing="0"/>
        <w:rPr>
          <w:sz w:val="28"/>
          <w:szCs w:val="28"/>
        </w:rPr>
      </w:pPr>
      <w:r w:rsidRPr="004D4E4B">
        <w:rPr>
          <w:sz w:val="28"/>
          <w:szCs w:val="28"/>
        </w:rPr>
        <w:t>Пәндерді тереңдетіп оқыту:</w:t>
      </w:r>
    </w:p>
    <w:p w14:paraId="460820EF" w14:textId="77777777" w:rsidR="00EB533E" w:rsidRPr="004D4E4B" w:rsidRDefault="00EB533E" w:rsidP="00BA26C1">
      <w:pPr>
        <w:pStyle w:val="a3"/>
        <w:numPr>
          <w:ilvl w:val="1"/>
          <w:numId w:val="180"/>
        </w:numPr>
        <w:spacing w:before="0" w:beforeAutospacing="0" w:after="0" w:afterAutospacing="0"/>
        <w:rPr>
          <w:sz w:val="28"/>
          <w:szCs w:val="28"/>
        </w:rPr>
      </w:pPr>
      <w:r w:rsidRPr="004D4E4B">
        <w:rPr>
          <w:rStyle w:val="af3"/>
          <w:sz w:val="28"/>
          <w:szCs w:val="28"/>
        </w:rPr>
        <w:t xml:space="preserve">Физика, химия, география, биология, алгебра </w:t>
      </w:r>
      <w:r w:rsidRPr="004D4E4B">
        <w:rPr>
          <w:sz w:val="28"/>
          <w:szCs w:val="28"/>
        </w:rPr>
        <w:t>– 7-9 сыныптар (әрқайсысы 1 сағат)</w:t>
      </w:r>
    </w:p>
    <w:p w14:paraId="40E45AA0" w14:textId="77777777" w:rsidR="00EB533E" w:rsidRPr="004D4E4B" w:rsidRDefault="00EB533E" w:rsidP="00DE6E1A">
      <w:pPr>
        <w:pStyle w:val="a3"/>
        <w:spacing w:before="0" w:beforeAutospacing="0" w:after="0" w:afterAutospacing="0"/>
        <w:rPr>
          <w:sz w:val="28"/>
          <w:szCs w:val="28"/>
        </w:rPr>
      </w:pPr>
      <w:r w:rsidRPr="004D4E4B">
        <w:rPr>
          <w:sz w:val="28"/>
          <w:szCs w:val="28"/>
        </w:rPr>
        <w:t>Курстар пәндік құзіреттілікті дамытуға және кәсіби дайындыққа дайындыққа бағытталған.</w:t>
      </w:r>
    </w:p>
    <w:p w14:paraId="137571E3" w14:textId="77777777" w:rsidR="00EB533E" w:rsidRPr="004D4E4B" w:rsidRDefault="00EB533E" w:rsidP="00DE6E1A">
      <w:pPr>
        <w:pStyle w:val="3"/>
        <w:spacing w:before="0" w:after="0"/>
        <w:rPr>
          <w:rFonts w:ascii="Times New Roman" w:hAnsi="Times New Roman"/>
          <w:sz w:val="28"/>
          <w:szCs w:val="28"/>
        </w:rPr>
      </w:pPr>
      <w:r w:rsidRPr="004D4E4B">
        <w:rPr>
          <w:rFonts w:ascii="Times New Roman" w:hAnsi="Times New Roman"/>
          <w:sz w:val="28"/>
          <w:szCs w:val="28"/>
        </w:rPr>
        <w:t>III. Жалпы орта білім (10–11 сыныптар)</w:t>
      </w:r>
    </w:p>
    <w:p w14:paraId="1B9EC910" w14:textId="1D902F5D"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Профильдер оқыту :</w:t>
      </w:r>
    </w:p>
    <w:p w14:paraId="35943C1C" w14:textId="5CD772AE" w:rsidR="00EB533E" w:rsidRPr="004D4E4B" w:rsidRDefault="001F1DB0" w:rsidP="00BA26C1">
      <w:pPr>
        <w:pStyle w:val="a3"/>
        <w:numPr>
          <w:ilvl w:val="0"/>
          <w:numId w:val="181"/>
        </w:numPr>
        <w:spacing w:before="0" w:beforeAutospacing="0" w:after="0" w:afterAutospacing="0"/>
        <w:rPr>
          <w:sz w:val="28"/>
          <w:szCs w:val="28"/>
        </w:rPr>
      </w:pPr>
      <w:r w:rsidRPr="004D4E4B">
        <w:rPr>
          <w:rStyle w:val="af3"/>
          <w:sz w:val="28"/>
          <w:szCs w:val="28"/>
        </w:rPr>
        <w:t>ҚГБ</w:t>
      </w:r>
      <w:r w:rsidR="00EB533E" w:rsidRPr="004D4E4B">
        <w:rPr>
          <w:rStyle w:val="af3"/>
          <w:sz w:val="28"/>
          <w:szCs w:val="28"/>
        </w:rPr>
        <w:t xml:space="preserve"> </w:t>
      </w:r>
      <w:r w:rsidR="00EB533E" w:rsidRPr="004D4E4B">
        <w:rPr>
          <w:sz w:val="28"/>
          <w:szCs w:val="28"/>
        </w:rPr>
        <w:t>(әлеуметтік-гуманитарлық)</w:t>
      </w:r>
    </w:p>
    <w:p w14:paraId="12D2DB16" w14:textId="6A63F675" w:rsidR="00EB533E" w:rsidRPr="004D4E4B" w:rsidRDefault="001F1DB0" w:rsidP="00BA26C1">
      <w:pPr>
        <w:pStyle w:val="a3"/>
        <w:numPr>
          <w:ilvl w:val="0"/>
          <w:numId w:val="181"/>
        </w:numPr>
        <w:spacing w:before="0" w:beforeAutospacing="0" w:after="0" w:afterAutospacing="0"/>
        <w:rPr>
          <w:sz w:val="28"/>
          <w:szCs w:val="28"/>
        </w:rPr>
      </w:pPr>
      <w:r w:rsidRPr="004D4E4B">
        <w:rPr>
          <w:rStyle w:val="af3"/>
          <w:sz w:val="28"/>
          <w:szCs w:val="28"/>
        </w:rPr>
        <w:t>ЖМБ</w:t>
      </w:r>
      <w:r w:rsidR="00EB533E" w:rsidRPr="004D4E4B">
        <w:rPr>
          <w:rStyle w:val="af3"/>
          <w:sz w:val="28"/>
          <w:szCs w:val="28"/>
        </w:rPr>
        <w:t xml:space="preserve"> </w:t>
      </w:r>
      <w:r w:rsidR="00EB533E" w:rsidRPr="004D4E4B">
        <w:rPr>
          <w:sz w:val="28"/>
          <w:szCs w:val="28"/>
        </w:rPr>
        <w:t>(жаратылыстану және математика)</w:t>
      </w:r>
    </w:p>
    <w:p w14:paraId="3E2B9776" w14:textId="25141507"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Элементтер Авторы таңдау :</w:t>
      </w:r>
    </w:p>
    <w:p w14:paraId="295E53C0" w14:textId="4584B36C" w:rsidR="00EB533E" w:rsidRPr="004D4E4B" w:rsidRDefault="00EB533E" w:rsidP="00BA26C1">
      <w:pPr>
        <w:pStyle w:val="a3"/>
        <w:numPr>
          <w:ilvl w:val="0"/>
          <w:numId w:val="182"/>
        </w:numPr>
        <w:spacing w:before="0" w:beforeAutospacing="0" w:after="0" w:afterAutospacing="0"/>
        <w:rPr>
          <w:sz w:val="28"/>
          <w:szCs w:val="28"/>
        </w:rPr>
      </w:pPr>
      <w:r w:rsidRPr="004D4E4B">
        <w:rPr>
          <w:rStyle w:val="af3"/>
          <w:sz w:val="28"/>
          <w:szCs w:val="28"/>
        </w:rPr>
        <w:t>10-сынып (</w:t>
      </w:r>
      <w:r w:rsidR="001F1DB0" w:rsidRPr="004D4E4B">
        <w:rPr>
          <w:rStyle w:val="af3"/>
          <w:sz w:val="28"/>
          <w:szCs w:val="28"/>
        </w:rPr>
        <w:t>ҚГБ</w:t>
      </w:r>
      <w:r w:rsidRPr="004D4E4B">
        <w:rPr>
          <w:rStyle w:val="af3"/>
          <w:sz w:val="28"/>
          <w:szCs w:val="28"/>
        </w:rPr>
        <w:t>):</w:t>
      </w:r>
    </w:p>
    <w:p w14:paraId="22BFA3F9" w14:textId="18E817BA" w:rsidR="00EB533E" w:rsidRPr="004D4E4B" w:rsidRDefault="00EB533E" w:rsidP="00BA26C1">
      <w:pPr>
        <w:pStyle w:val="a3"/>
        <w:numPr>
          <w:ilvl w:val="1"/>
          <w:numId w:val="182"/>
        </w:numPr>
        <w:spacing w:before="0" w:beforeAutospacing="0" w:after="0" w:afterAutospacing="0"/>
        <w:rPr>
          <w:sz w:val="28"/>
          <w:szCs w:val="28"/>
        </w:rPr>
      </w:pPr>
      <w:r w:rsidRPr="004D4E4B">
        <w:rPr>
          <w:sz w:val="28"/>
          <w:szCs w:val="28"/>
        </w:rPr>
        <w:t>Дүние жүзі тарихы, география, биология, физика – 2 сағат.</w:t>
      </w:r>
    </w:p>
    <w:p w14:paraId="2D025C47" w14:textId="60F59BCB" w:rsidR="00EB533E" w:rsidRPr="004D4E4B" w:rsidRDefault="00EB533E" w:rsidP="00BA26C1">
      <w:pPr>
        <w:pStyle w:val="a3"/>
        <w:numPr>
          <w:ilvl w:val="0"/>
          <w:numId w:val="182"/>
        </w:numPr>
        <w:spacing w:before="0" w:beforeAutospacing="0" w:after="0" w:afterAutospacing="0"/>
        <w:rPr>
          <w:sz w:val="28"/>
          <w:szCs w:val="28"/>
        </w:rPr>
      </w:pPr>
      <w:r w:rsidRPr="004D4E4B">
        <w:rPr>
          <w:rStyle w:val="af3"/>
          <w:sz w:val="28"/>
          <w:szCs w:val="28"/>
        </w:rPr>
        <w:t>11 сынып (</w:t>
      </w:r>
      <w:r w:rsidR="001F1DB0" w:rsidRPr="004D4E4B">
        <w:rPr>
          <w:rStyle w:val="af3"/>
          <w:sz w:val="28"/>
          <w:szCs w:val="28"/>
        </w:rPr>
        <w:t>ҚГБ</w:t>
      </w:r>
      <w:r w:rsidRPr="004D4E4B">
        <w:rPr>
          <w:rStyle w:val="af3"/>
          <w:sz w:val="28"/>
          <w:szCs w:val="28"/>
        </w:rPr>
        <w:t>):</w:t>
      </w:r>
    </w:p>
    <w:p w14:paraId="4E9ADAF2" w14:textId="12FD840E" w:rsidR="00EB533E" w:rsidRPr="004D4E4B" w:rsidRDefault="00EB533E" w:rsidP="00BA26C1">
      <w:pPr>
        <w:pStyle w:val="a3"/>
        <w:numPr>
          <w:ilvl w:val="1"/>
          <w:numId w:val="182"/>
        </w:numPr>
        <w:spacing w:before="0" w:beforeAutospacing="0" w:after="0" w:afterAutospacing="0"/>
        <w:rPr>
          <w:sz w:val="28"/>
          <w:szCs w:val="28"/>
        </w:rPr>
      </w:pPr>
      <w:r w:rsidRPr="004D4E4B">
        <w:rPr>
          <w:sz w:val="28"/>
          <w:szCs w:val="28"/>
        </w:rPr>
        <w:t>Дүние жүзі тарихы, география, биология, физика – 2 сағат.</w:t>
      </w:r>
    </w:p>
    <w:p w14:paraId="25CE56E0" w14:textId="77777777" w:rsidR="00EB533E" w:rsidRPr="004D4E4B" w:rsidRDefault="00EB533E" w:rsidP="00BA26C1">
      <w:pPr>
        <w:pStyle w:val="a3"/>
        <w:numPr>
          <w:ilvl w:val="1"/>
          <w:numId w:val="182"/>
        </w:numPr>
        <w:spacing w:before="0" w:beforeAutospacing="0" w:after="0" w:afterAutospacing="0"/>
        <w:rPr>
          <w:sz w:val="28"/>
          <w:szCs w:val="28"/>
        </w:rPr>
      </w:pPr>
      <w:r w:rsidRPr="004D4E4B">
        <w:rPr>
          <w:sz w:val="28"/>
          <w:szCs w:val="28"/>
        </w:rPr>
        <w:t>Алгебра және негізгі талдау – 1 сағат.</w:t>
      </w:r>
    </w:p>
    <w:p w14:paraId="77E7847F" w14:textId="77777777" w:rsidR="00EB533E" w:rsidRPr="004D4E4B" w:rsidRDefault="00EB533E" w:rsidP="00BA26C1">
      <w:pPr>
        <w:pStyle w:val="a3"/>
        <w:numPr>
          <w:ilvl w:val="0"/>
          <w:numId w:val="182"/>
        </w:numPr>
        <w:spacing w:before="0" w:beforeAutospacing="0" w:after="0" w:afterAutospacing="0"/>
        <w:rPr>
          <w:sz w:val="28"/>
          <w:szCs w:val="28"/>
        </w:rPr>
      </w:pPr>
      <w:r w:rsidRPr="004D4E4B">
        <w:rPr>
          <w:rStyle w:val="af3"/>
          <w:sz w:val="28"/>
          <w:szCs w:val="28"/>
        </w:rPr>
        <w:t>11 сынып (ОӘК):</w:t>
      </w:r>
    </w:p>
    <w:p w14:paraId="07D2F407" w14:textId="77777777" w:rsidR="00EB533E" w:rsidRPr="004D4E4B" w:rsidRDefault="00EB533E" w:rsidP="00BA26C1">
      <w:pPr>
        <w:pStyle w:val="a3"/>
        <w:numPr>
          <w:ilvl w:val="1"/>
          <w:numId w:val="182"/>
        </w:numPr>
        <w:spacing w:before="0" w:beforeAutospacing="0" w:after="0" w:afterAutospacing="0"/>
        <w:rPr>
          <w:sz w:val="28"/>
          <w:szCs w:val="28"/>
        </w:rPr>
      </w:pPr>
      <w:r w:rsidRPr="004D4E4B">
        <w:rPr>
          <w:sz w:val="28"/>
          <w:szCs w:val="28"/>
        </w:rPr>
        <w:t>Физика, химия – әрқайсысы 3 сағат.</w:t>
      </w:r>
    </w:p>
    <w:p w14:paraId="42E855A2" w14:textId="77777777" w:rsidR="00EB533E" w:rsidRPr="004D4E4B" w:rsidRDefault="00EB533E" w:rsidP="00BA26C1">
      <w:pPr>
        <w:pStyle w:val="a3"/>
        <w:numPr>
          <w:ilvl w:val="1"/>
          <w:numId w:val="182"/>
        </w:numPr>
        <w:spacing w:before="0" w:beforeAutospacing="0" w:after="0" w:afterAutospacing="0"/>
        <w:rPr>
          <w:sz w:val="28"/>
          <w:szCs w:val="28"/>
        </w:rPr>
      </w:pPr>
      <w:r w:rsidRPr="004D4E4B">
        <w:rPr>
          <w:sz w:val="28"/>
          <w:szCs w:val="28"/>
        </w:rPr>
        <w:t>Дүние жүзі тарихы, графика және дизайн, биология, география – 1 сағат.</w:t>
      </w:r>
    </w:p>
    <w:p w14:paraId="6629FE51" w14:textId="1658BCE7" w:rsidR="00EB533E" w:rsidRPr="004D4E4B" w:rsidRDefault="00EB533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Айнымалы құрамдас :</w:t>
      </w:r>
    </w:p>
    <w:p w14:paraId="740E5ACA" w14:textId="57421297" w:rsidR="00EB533E" w:rsidRPr="004D4E4B" w:rsidRDefault="001F1DB0" w:rsidP="00BA26C1">
      <w:pPr>
        <w:pStyle w:val="a3"/>
        <w:numPr>
          <w:ilvl w:val="0"/>
          <w:numId w:val="183"/>
        </w:numPr>
        <w:spacing w:before="0" w:beforeAutospacing="0" w:after="0" w:afterAutospacing="0"/>
        <w:rPr>
          <w:sz w:val="28"/>
          <w:szCs w:val="28"/>
        </w:rPr>
      </w:pPr>
      <w:r w:rsidRPr="004D4E4B">
        <w:rPr>
          <w:rStyle w:val="af3"/>
          <w:sz w:val="28"/>
          <w:szCs w:val="28"/>
        </w:rPr>
        <w:t>Жаһандық</w:t>
      </w:r>
      <w:r w:rsidR="00EB533E" w:rsidRPr="004D4E4B">
        <w:rPr>
          <w:rStyle w:val="af3"/>
          <w:sz w:val="28"/>
          <w:szCs w:val="28"/>
        </w:rPr>
        <w:t xml:space="preserve"> </w:t>
      </w:r>
      <w:r w:rsidRPr="004D4E4B">
        <w:rPr>
          <w:rStyle w:val="af3"/>
          <w:sz w:val="28"/>
          <w:szCs w:val="28"/>
        </w:rPr>
        <w:t>құзыреттілік</w:t>
      </w:r>
      <w:r w:rsidR="00EB533E" w:rsidRPr="004D4E4B">
        <w:rPr>
          <w:rStyle w:val="af3"/>
          <w:sz w:val="28"/>
          <w:szCs w:val="28"/>
        </w:rPr>
        <w:t xml:space="preserve"> </w:t>
      </w:r>
      <w:r w:rsidR="00EB533E" w:rsidRPr="004D4E4B">
        <w:rPr>
          <w:sz w:val="28"/>
          <w:szCs w:val="28"/>
        </w:rPr>
        <w:t>– 10-11 сыныптар (1 сағат)</w:t>
      </w:r>
    </w:p>
    <w:p w14:paraId="65BDF0C4" w14:textId="77777777" w:rsidR="00EB533E" w:rsidRPr="004D4E4B" w:rsidRDefault="00EB533E" w:rsidP="00BA26C1">
      <w:pPr>
        <w:pStyle w:val="a3"/>
        <w:numPr>
          <w:ilvl w:val="0"/>
          <w:numId w:val="183"/>
        </w:numPr>
        <w:spacing w:before="0" w:beforeAutospacing="0" w:after="0" w:afterAutospacing="0"/>
        <w:rPr>
          <w:sz w:val="28"/>
          <w:szCs w:val="28"/>
        </w:rPr>
      </w:pPr>
      <w:r w:rsidRPr="004D4E4B">
        <w:rPr>
          <w:rStyle w:val="af3"/>
          <w:sz w:val="28"/>
          <w:szCs w:val="28"/>
        </w:rPr>
        <w:t xml:space="preserve">Қазақ тілі мен әдебиеті </w:t>
      </w:r>
      <w:r w:rsidRPr="004D4E4B">
        <w:rPr>
          <w:sz w:val="28"/>
          <w:szCs w:val="28"/>
        </w:rPr>
        <w:t>– 10–11 сынып (1 сағат)</w:t>
      </w:r>
    </w:p>
    <w:p w14:paraId="42CA72EF" w14:textId="77777777" w:rsidR="00EB533E" w:rsidRPr="004D4E4B" w:rsidRDefault="00EB533E" w:rsidP="00BA26C1">
      <w:pPr>
        <w:pStyle w:val="a3"/>
        <w:numPr>
          <w:ilvl w:val="0"/>
          <w:numId w:val="183"/>
        </w:numPr>
        <w:spacing w:before="0" w:beforeAutospacing="0" w:after="0" w:afterAutospacing="0"/>
        <w:rPr>
          <w:sz w:val="28"/>
          <w:szCs w:val="28"/>
        </w:rPr>
      </w:pPr>
      <w:r w:rsidRPr="004D4E4B">
        <w:rPr>
          <w:rStyle w:val="af3"/>
          <w:sz w:val="28"/>
          <w:szCs w:val="28"/>
        </w:rPr>
        <w:t xml:space="preserve">Дене шынықтыру: спорттық ойындар </w:t>
      </w:r>
      <w:r w:rsidRPr="004D4E4B">
        <w:rPr>
          <w:sz w:val="28"/>
          <w:szCs w:val="28"/>
        </w:rPr>
        <w:t>– 10–11 сыныптар (1 сағат)</w:t>
      </w:r>
    </w:p>
    <w:p w14:paraId="28D1BF14" w14:textId="55F7A446" w:rsidR="00EB533E" w:rsidRPr="004D4E4B" w:rsidRDefault="00EB533E" w:rsidP="00DE6E1A">
      <w:pPr>
        <w:pStyle w:val="2"/>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Нормативтік құжаттарға сәйкестік</w:t>
      </w:r>
    </w:p>
    <w:p w14:paraId="119C3BA9" w14:textId="3ED13BD3" w:rsidR="00EB533E" w:rsidRPr="004D4E4B" w:rsidRDefault="00EB533E" w:rsidP="00BA26C1">
      <w:pPr>
        <w:pStyle w:val="a3"/>
        <w:numPr>
          <w:ilvl w:val="0"/>
          <w:numId w:val="184"/>
        </w:numPr>
        <w:spacing w:before="0" w:beforeAutospacing="0" w:after="0" w:afterAutospacing="0"/>
        <w:rPr>
          <w:sz w:val="28"/>
          <w:szCs w:val="28"/>
        </w:rPr>
      </w:pPr>
      <w:r w:rsidRPr="004D4E4B">
        <w:rPr>
          <w:rStyle w:val="af3"/>
          <w:sz w:val="28"/>
          <w:szCs w:val="28"/>
        </w:rPr>
        <w:t xml:space="preserve">03.08.2022 жылғы №348 бұйрығымен </w:t>
      </w:r>
      <w:r w:rsidRPr="004D4E4B">
        <w:rPr>
          <w:sz w:val="28"/>
          <w:szCs w:val="28"/>
        </w:rPr>
        <w:t xml:space="preserve">бекітілген </w:t>
      </w:r>
      <w:r w:rsidRPr="004D4E4B">
        <w:rPr>
          <w:rStyle w:val="af3"/>
          <w:sz w:val="28"/>
          <w:szCs w:val="28"/>
        </w:rPr>
        <w:t xml:space="preserve">Мемлекеттік білім беру стандартына толық сәйкес </w:t>
      </w:r>
      <w:r w:rsidRPr="004D4E4B">
        <w:rPr>
          <w:sz w:val="28"/>
          <w:szCs w:val="28"/>
        </w:rPr>
        <w:t xml:space="preserve">әзірленген </w:t>
      </w:r>
      <w:r w:rsidR="00BC7CB3" w:rsidRPr="004D4E4B">
        <w:rPr>
          <w:rStyle w:val="af3"/>
          <w:sz w:val="28"/>
          <w:szCs w:val="28"/>
        </w:rPr>
        <w:t xml:space="preserve">, </w:t>
      </w:r>
      <w:r w:rsidRPr="004D4E4B">
        <w:rPr>
          <w:sz w:val="28"/>
          <w:szCs w:val="28"/>
        </w:rPr>
        <w:t>сонымен қатар:</w:t>
      </w:r>
    </w:p>
    <w:p w14:paraId="31A96A42" w14:textId="0CF903EE" w:rsidR="00EB533E" w:rsidRPr="004D4E4B" w:rsidRDefault="00EB533E" w:rsidP="00BA26C1">
      <w:pPr>
        <w:pStyle w:val="a3"/>
        <w:numPr>
          <w:ilvl w:val="1"/>
          <w:numId w:val="184"/>
        </w:numPr>
        <w:spacing w:before="0" w:beforeAutospacing="0" w:after="0" w:afterAutospacing="0"/>
        <w:rPr>
          <w:sz w:val="28"/>
          <w:szCs w:val="28"/>
        </w:rPr>
      </w:pPr>
      <w:r w:rsidRPr="004D4E4B">
        <w:rPr>
          <w:rStyle w:val="af3"/>
          <w:sz w:val="28"/>
          <w:szCs w:val="28"/>
        </w:rPr>
        <w:t xml:space="preserve">16.09.2022 </w:t>
      </w:r>
      <w:r w:rsidR="00DE6E1A">
        <w:rPr>
          <w:rStyle w:val="af3"/>
          <w:sz w:val="28"/>
          <w:szCs w:val="28"/>
        </w:rPr>
        <w:t>№</w:t>
      </w:r>
      <w:r w:rsidRPr="004D4E4B">
        <w:rPr>
          <w:rStyle w:val="af3"/>
          <w:sz w:val="28"/>
          <w:szCs w:val="28"/>
        </w:rPr>
        <w:t xml:space="preserve"> 399 бұйрығымен </w:t>
      </w:r>
      <w:r w:rsidRPr="004D4E4B">
        <w:rPr>
          <w:sz w:val="28"/>
          <w:szCs w:val="28"/>
        </w:rPr>
        <w:t>(типтік бағдарламалар бойынша)</w:t>
      </w:r>
    </w:p>
    <w:p w14:paraId="4B5E31BB" w14:textId="77777777" w:rsidR="00EB533E" w:rsidRPr="004D4E4B" w:rsidRDefault="00EB533E" w:rsidP="00BA26C1">
      <w:pPr>
        <w:pStyle w:val="a3"/>
        <w:numPr>
          <w:ilvl w:val="1"/>
          <w:numId w:val="184"/>
        </w:numPr>
        <w:spacing w:before="0" w:beforeAutospacing="0" w:after="0" w:afterAutospacing="0"/>
        <w:rPr>
          <w:sz w:val="28"/>
          <w:szCs w:val="28"/>
        </w:rPr>
      </w:pPr>
      <w:r w:rsidRPr="004D4E4B">
        <w:rPr>
          <w:sz w:val="28"/>
          <w:szCs w:val="28"/>
        </w:rPr>
        <w:t xml:space="preserve">2024–2025 оқу жылында оқу процесін ұйымдастыру бойынша </w:t>
      </w:r>
      <w:r w:rsidRPr="004D4E4B">
        <w:rPr>
          <w:rStyle w:val="af3"/>
          <w:sz w:val="28"/>
          <w:szCs w:val="28"/>
        </w:rPr>
        <w:t xml:space="preserve">нұсқаулық-әдістемелік хат . </w:t>
      </w:r>
      <w:r w:rsidRPr="004D4E4B">
        <w:rPr>
          <w:sz w:val="28"/>
          <w:szCs w:val="28"/>
        </w:rPr>
        <w:t>жыл</w:t>
      </w:r>
    </w:p>
    <w:p w14:paraId="77A69EE8" w14:textId="77777777" w:rsidR="00EB533E" w:rsidRPr="004D4E4B" w:rsidRDefault="00EB533E" w:rsidP="00BA26C1">
      <w:pPr>
        <w:pStyle w:val="a3"/>
        <w:numPr>
          <w:ilvl w:val="0"/>
          <w:numId w:val="184"/>
        </w:numPr>
        <w:spacing w:before="0" w:beforeAutospacing="0" w:after="0" w:afterAutospacing="0"/>
        <w:rPr>
          <w:sz w:val="28"/>
          <w:szCs w:val="28"/>
        </w:rPr>
      </w:pPr>
      <w:r w:rsidRPr="004D4E4B">
        <w:rPr>
          <w:sz w:val="28"/>
          <w:szCs w:val="28"/>
        </w:rPr>
        <w:t>Жоспар сәйкес келеді:</w:t>
      </w:r>
    </w:p>
    <w:p w14:paraId="4E2B3187" w14:textId="77777777" w:rsidR="00EB533E" w:rsidRPr="004D4E4B" w:rsidRDefault="00EB533E" w:rsidP="00BA26C1">
      <w:pPr>
        <w:pStyle w:val="a3"/>
        <w:numPr>
          <w:ilvl w:val="1"/>
          <w:numId w:val="184"/>
        </w:numPr>
        <w:spacing w:before="0" w:beforeAutospacing="0" w:after="0" w:afterAutospacing="0"/>
        <w:rPr>
          <w:sz w:val="28"/>
          <w:szCs w:val="28"/>
        </w:rPr>
      </w:pPr>
      <w:r w:rsidRPr="004D4E4B">
        <w:rPr>
          <w:rStyle w:val="af3"/>
          <w:sz w:val="28"/>
          <w:szCs w:val="28"/>
        </w:rPr>
        <w:t xml:space="preserve">Оқу жылының ұзақтығына </w:t>
      </w:r>
      <w:r w:rsidRPr="004D4E4B">
        <w:rPr>
          <w:sz w:val="28"/>
          <w:szCs w:val="28"/>
        </w:rPr>
        <w:t>қойылатын талаптар (33 апта – 1 сынып, 34 апта – 2-11 сынып)</w:t>
      </w:r>
    </w:p>
    <w:p w14:paraId="6A17DCA3" w14:textId="77777777" w:rsidR="00EB533E" w:rsidRPr="004D4E4B" w:rsidRDefault="00EB533E" w:rsidP="00BA26C1">
      <w:pPr>
        <w:pStyle w:val="a3"/>
        <w:numPr>
          <w:ilvl w:val="1"/>
          <w:numId w:val="184"/>
        </w:numPr>
        <w:spacing w:before="0" w:beforeAutospacing="0" w:after="0" w:afterAutospacing="0"/>
        <w:rPr>
          <w:sz w:val="28"/>
          <w:szCs w:val="28"/>
        </w:rPr>
      </w:pPr>
      <w:r w:rsidRPr="004D4E4B">
        <w:rPr>
          <w:rStyle w:val="af3"/>
          <w:sz w:val="28"/>
          <w:szCs w:val="28"/>
        </w:rPr>
        <w:t>Оқу жүктемесінің стандарттары</w:t>
      </w:r>
    </w:p>
    <w:p w14:paraId="307835D4" w14:textId="77777777" w:rsidR="00EB533E" w:rsidRPr="004D4E4B" w:rsidRDefault="00EB533E" w:rsidP="00BA26C1">
      <w:pPr>
        <w:pStyle w:val="a3"/>
        <w:numPr>
          <w:ilvl w:val="1"/>
          <w:numId w:val="184"/>
        </w:numPr>
        <w:spacing w:before="0" w:beforeAutospacing="0" w:after="0" w:afterAutospacing="0"/>
        <w:rPr>
          <w:sz w:val="28"/>
          <w:szCs w:val="28"/>
        </w:rPr>
      </w:pPr>
      <w:r w:rsidRPr="004D4E4B">
        <w:rPr>
          <w:sz w:val="28"/>
          <w:szCs w:val="28"/>
        </w:rPr>
        <w:t>Өзгергіштік, дифференциация және қосу принциптері</w:t>
      </w:r>
    </w:p>
    <w:p w14:paraId="0EB5CCFA" w14:textId="77777777" w:rsidR="00EB533E" w:rsidRPr="004D4E4B" w:rsidRDefault="00EB533E" w:rsidP="00BA26C1">
      <w:pPr>
        <w:pStyle w:val="a3"/>
        <w:numPr>
          <w:ilvl w:val="0"/>
          <w:numId w:val="184"/>
        </w:numPr>
        <w:spacing w:before="0" w:beforeAutospacing="0" w:after="0" w:afterAutospacing="0"/>
        <w:rPr>
          <w:sz w:val="28"/>
          <w:szCs w:val="28"/>
        </w:rPr>
      </w:pPr>
      <w:r w:rsidRPr="004D4E4B">
        <w:rPr>
          <w:rStyle w:val="af3"/>
          <w:sz w:val="28"/>
          <w:szCs w:val="28"/>
        </w:rPr>
        <w:t xml:space="preserve">ата-аналар мен оқушылардың сұраныстары </w:t>
      </w:r>
      <w:r w:rsidRPr="004D4E4B">
        <w:rPr>
          <w:sz w:val="28"/>
          <w:szCs w:val="28"/>
        </w:rPr>
        <w:t>негізінде қалыптасады (сауалнама, ПМПК, сұхбат нәтижелері).</w:t>
      </w:r>
    </w:p>
    <w:p w14:paraId="1FE5BDE6" w14:textId="77777777" w:rsidR="00165AB4" w:rsidRPr="004D4E4B" w:rsidRDefault="00165AB4" w:rsidP="00DE6E1A">
      <w:pPr>
        <w:pStyle w:val="af1"/>
        <w:pBdr>
          <w:bottom w:val="single" w:sz="4" w:space="0" w:color="FFFFFF"/>
        </w:pBdr>
        <w:spacing w:after="0" w:line="240" w:lineRule="auto"/>
        <w:jc w:val="both"/>
        <w:rPr>
          <w:rFonts w:ascii="Times New Roman" w:hAnsi="Times New Roman" w:cs="Times New Roman"/>
          <w:b/>
          <w:sz w:val="28"/>
          <w:szCs w:val="28"/>
          <w:u w:val="single"/>
          <w:lang w:val="kk-KZ"/>
        </w:rPr>
      </w:pPr>
      <w:r w:rsidRPr="004D4E4B">
        <w:rPr>
          <w:rFonts w:ascii="Times New Roman" w:hAnsi="Times New Roman" w:cs="Times New Roman"/>
          <w:b/>
          <w:sz w:val="28"/>
          <w:szCs w:val="28"/>
          <w:u w:val="single"/>
          <w:lang w:val="kk-KZ"/>
        </w:rPr>
        <w:t>МЕМЛЕКЕТТІК ТІЛДЕ ОҚЫТАТЫН 1 СЫНЫП:</w:t>
      </w:r>
    </w:p>
    <w:p w14:paraId="4BB2E1D1" w14:textId="77777777" w:rsidR="00165AB4" w:rsidRPr="004D4E4B" w:rsidRDefault="00165AB4" w:rsidP="00DE6E1A">
      <w:pPr>
        <w:pStyle w:val="af1"/>
        <w:pBdr>
          <w:bottom w:val="single" w:sz="4" w:space="0" w:color="FFFFFF"/>
        </w:pBdr>
        <w:spacing w:after="0" w:line="240" w:lineRule="auto"/>
        <w:jc w:val="both"/>
        <w:rPr>
          <w:rFonts w:ascii="Times New Roman" w:hAnsi="Times New Roman" w:cs="Times New Roman"/>
          <w:b/>
          <w:sz w:val="28"/>
          <w:szCs w:val="28"/>
          <w:lang w:val="kk-KZ"/>
        </w:rPr>
      </w:pPr>
    </w:p>
    <w:p w14:paraId="288DF0C9" w14:textId="77777777" w:rsidR="00165AB4" w:rsidRPr="00072553" w:rsidRDefault="00165AB4" w:rsidP="00DE6E1A">
      <w:pPr>
        <w:pStyle w:val="af1"/>
        <w:pBdr>
          <w:bottom w:val="single" w:sz="4" w:space="0" w:color="FFFFFF"/>
        </w:pBdr>
        <w:spacing w:after="0" w:line="240" w:lineRule="auto"/>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1. Саны сыныптар сәйкес тақырып парақ :</w:t>
      </w:r>
    </w:p>
    <w:tbl>
      <w:tblPr>
        <w:tblStyle w:val="a5"/>
        <w:tblW w:w="5920" w:type="dxa"/>
        <w:tblLayout w:type="fixed"/>
        <w:tblLook w:val="04A0" w:firstRow="1" w:lastRow="0" w:firstColumn="1" w:lastColumn="0" w:noHBand="0" w:noVBand="1"/>
      </w:tblPr>
      <w:tblGrid>
        <w:gridCol w:w="2518"/>
        <w:gridCol w:w="3402"/>
      </w:tblGrid>
      <w:tr w:rsidR="00165AB4" w:rsidRPr="00072553" w14:paraId="693D6D1F"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685B0B0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сыныптар</w:t>
            </w:r>
          </w:p>
        </w:tc>
        <w:tc>
          <w:tcPr>
            <w:tcW w:w="3402" w:type="dxa"/>
            <w:tcBorders>
              <w:top w:val="single" w:sz="4" w:space="0" w:color="auto"/>
              <w:left w:val="single" w:sz="4" w:space="0" w:color="auto"/>
              <w:bottom w:val="single" w:sz="4" w:space="0" w:color="auto"/>
            </w:tcBorders>
            <w:shd w:val="clear" w:color="auto" w:fill="FFFFFF"/>
            <w:vAlign w:val="center"/>
          </w:tcPr>
          <w:p w14:paraId="07C34512" w14:textId="77777777" w:rsidR="00165AB4" w:rsidRPr="00072553" w:rsidRDefault="00165AB4" w:rsidP="00DE6E1A">
            <w:pPr>
              <w:pBdr>
                <w:bottom w:val="single" w:sz="4" w:space="0" w:color="FFFFFF"/>
              </w:pBdr>
              <w:jc w:val="center"/>
              <w:rPr>
                <w:rFonts w:ascii="Times New Roman" w:hAnsi="Times New Roman" w:cs="Times New Roman"/>
                <w:b/>
                <w:sz w:val="24"/>
                <w:szCs w:val="24"/>
              </w:rPr>
            </w:pPr>
          </w:p>
        </w:tc>
      </w:tr>
      <w:tr w:rsidR="00165AB4" w:rsidRPr="00072553" w14:paraId="7E4E53FC"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74903731"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w:t>
            </w:r>
          </w:p>
        </w:tc>
        <w:tc>
          <w:tcPr>
            <w:tcW w:w="3402" w:type="dxa"/>
            <w:tcBorders>
              <w:top w:val="single" w:sz="4" w:space="0" w:color="auto"/>
              <w:left w:val="single" w:sz="4" w:space="0" w:color="auto"/>
              <w:bottom w:val="single" w:sz="4" w:space="0" w:color="auto"/>
            </w:tcBorders>
            <w:shd w:val="clear" w:color="auto" w:fill="FFFFFF"/>
            <w:vAlign w:val="center"/>
          </w:tcPr>
          <w:p w14:paraId="5BA25972"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rPr>
              <w:t xml:space="preserve">1 </w:t>
            </w:r>
            <w:r w:rsidRPr="00072553">
              <w:rPr>
                <w:rFonts w:ascii="Times New Roman" w:hAnsi="Times New Roman" w:cs="Times New Roman"/>
                <w:sz w:val="24"/>
                <w:szCs w:val="24"/>
                <w:lang w:val="kk-KZ"/>
              </w:rPr>
              <w:t>Ә</w:t>
            </w:r>
          </w:p>
        </w:tc>
      </w:tr>
      <w:tr w:rsidR="00165AB4" w:rsidRPr="00072553" w14:paraId="75342373"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1DF8E821"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2</w:t>
            </w:r>
          </w:p>
        </w:tc>
        <w:tc>
          <w:tcPr>
            <w:tcW w:w="3402" w:type="dxa"/>
            <w:tcBorders>
              <w:top w:val="single" w:sz="4" w:space="0" w:color="auto"/>
              <w:left w:val="single" w:sz="4" w:space="0" w:color="auto"/>
              <w:bottom w:val="single" w:sz="4" w:space="0" w:color="auto"/>
            </w:tcBorders>
            <w:shd w:val="clear" w:color="auto" w:fill="FFFFFF"/>
            <w:vAlign w:val="center"/>
          </w:tcPr>
          <w:p w14:paraId="70EDFDF2"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rPr>
              <w:t xml:space="preserve">2 </w:t>
            </w:r>
            <w:r w:rsidRPr="00072553">
              <w:rPr>
                <w:rFonts w:ascii="Times New Roman" w:hAnsi="Times New Roman" w:cs="Times New Roman"/>
                <w:sz w:val="24"/>
                <w:szCs w:val="24"/>
                <w:lang w:val="kk-KZ"/>
              </w:rPr>
              <w:t>Ә</w:t>
            </w:r>
          </w:p>
        </w:tc>
      </w:tr>
    </w:tbl>
    <w:p w14:paraId="6C40DA67"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2. Айнымалы компонент</w:t>
      </w:r>
    </w:p>
    <w:tbl>
      <w:tblPr>
        <w:tblStyle w:val="a5"/>
        <w:tblW w:w="8396" w:type="dxa"/>
        <w:tblLook w:val="04A0" w:firstRow="1" w:lastRow="0" w:firstColumn="1" w:lastColumn="0" w:noHBand="0" w:noVBand="1"/>
      </w:tblPr>
      <w:tblGrid>
        <w:gridCol w:w="2263"/>
        <w:gridCol w:w="4253"/>
        <w:gridCol w:w="1880"/>
      </w:tblGrid>
      <w:tr w:rsidR="00C65302" w:rsidRPr="00072553" w14:paraId="2E46D6C2" w14:textId="77777777" w:rsidTr="00675539">
        <w:tc>
          <w:tcPr>
            <w:tcW w:w="8396" w:type="dxa"/>
            <w:gridSpan w:val="3"/>
            <w:tcBorders>
              <w:top w:val="single" w:sz="4" w:space="0" w:color="auto"/>
              <w:left w:val="single" w:sz="4" w:space="0" w:color="auto"/>
              <w:bottom w:val="single" w:sz="4" w:space="0" w:color="auto"/>
              <w:right w:val="single" w:sz="4" w:space="0" w:color="auto"/>
            </w:tcBorders>
            <w:vAlign w:val="center"/>
          </w:tcPr>
          <w:p w14:paraId="0F07835A" w14:textId="77777777" w:rsidR="00165AB4" w:rsidRPr="00072553" w:rsidRDefault="00165AB4" w:rsidP="00DE6E1A">
            <w:pPr>
              <w:pBdr>
                <w:bottom w:val="single" w:sz="4" w:space="0" w:color="FFFFFF"/>
              </w:pBdr>
              <w:ind w:firstLine="142"/>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Айнымалы компонент</w:t>
            </w:r>
          </w:p>
        </w:tc>
      </w:tr>
      <w:tr w:rsidR="00C65302" w:rsidRPr="00072553" w14:paraId="60717A51"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6EA999C1"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4253" w:type="dxa"/>
            <w:tcBorders>
              <w:top w:val="single" w:sz="4" w:space="0" w:color="auto"/>
              <w:left w:val="single" w:sz="4" w:space="0" w:color="auto"/>
              <w:bottom w:val="single" w:sz="4" w:space="0" w:color="auto"/>
              <w:right w:val="single" w:sz="4" w:space="0" w:color="auto"/>
            </w:tcBorders>
            <w:vAlign w:val="center"/>
          </w:tcPr>
          <w:p w14:paraId="7B7C73AD"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1880" w:type="dxa"/>
            <w:tcBorders>
              <w:top w:val="single" w:sz="4" w:space="0" w:color="auto"/>
              <w:left w:val="single" w:sz="4" w:space="0" w:color="auto"/>
              <w:bottom w:val="single" w:sz="4" w:space="0" w:color="auto"/>
              <w:right w:val="single" w:sz="4" w:space="0" w:color="auto"/>
            </w:tcBorders>
            <w:vAlign w:val="center"/>
          </w:tcPr>
          <w:p w14:paraId="706EA9B5"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C65302" w:rsidRPr="00072553" w14:paraId="70B54785" w14:textId="77777777" w:rsidTr="00675539">
        <w:tc>
          <w:tcPr>
            <w:tcW w:w="2263" w:type="dxa"/>
            <w:tcBorders>
              <w:top w:val="single" w:sz="4" w:space="0" w:color="auto"/>
              <w:left w:val="single" w:sz="4" w:space="0" w:color="auto"/>
              <w:bottom w:val="single" w:sz="4" w:space="0" w:color="auto"/>
            </w:tcBorders>
            <w:shd w:val="clear" w:color="auto" w:fill="FFFFFF"/>
            <w:vAlign w:val="center"/>
          </w:tcPr>
          <w:p w14:paraId="7C6E4F1D"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lang w:val="kk-KZ"/>
              </w:rPr>
              <w:t xml:space="preserve">1 </w:t>
            </w:r>
            <w:r w:rsidRPr="00072553">
              <w:rPr>
                <w:rFonts w:ascii="Times New Roman" w:hAnsi="Times New Roman" w:cs="Times New Roman"/>
                <w:sz w:val="24"/>
                <w:szCs w:val="24"/>
              </w:rPr>
              <w:t>сағ</w:t>
            </w:r>
            <w:r w:rsidRPr="00072553">
              <w:rPr>
                <w:rFonts w:ascii="Times New Roman" w:hAnsi="Times New Roman" w:cs="Times New Roman"/>
                <w:sz w:val="24"/>
                <w:szCs w:val="24"/>
                <w:lang w:val="kk-KZ"/>
              </w:rPr>
              <w:t>​</w:t>
            </w:r>
            <w:r w:rsidRPr="00072553">
              <w:rPr>
                <w:rFonts w:ascii="Times New Roman" w:hAnsi="Times New Roman" w:cs="Times New Roman"/>
                <w:sz w:val="24"/>
                <w:szCs w:val="24"/>
              </w:rPr>
              <w:t>​</w:t>
            </w:r>
          </w:p>
        </w:tc>
        <w:tc>
          <w:tcPr>
            <w:tcW w:w="4253" w:type="dxa"/>
            <w:vAlign w:val="center"/>
          </w:tcPr>
          <w:p w14:paraId="2EDDF5A3" w14:textId="77777777" w:rsidR="00165AB4" w:rsidRPr="00072553" w:rsidRDefault="00165AB4" w:rsidP="00DE6E1A">
            <w:pP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Шахмат ойындары</w:t>
            </w:r>
          </w:p>
        </w:tc>
        <w:tc>
          <w:tcPr>
            <w:tcW w:w="1880" w:type="dxa"/>
            <w:tcBorders>
              <w:top w:val="single" w:sz="4" w:space="0" w:color="auto"/>
              <w:left w:val="single" w:sz="4" w:space="0" w:color="auto"/>
              <w:bottom w:val="single" w:sz="4" w:space="0" w:color="auto"/>
            </w:tcBorders>
            <w:shd w:val="clear" w:color="auto" w:fill="FFFFFF"/>
            <w:vAlign w:val="center"/>
          </w:tcPr>
          <w:p w14:paraId="1425297C"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1Ә</w:t>
            </w:r>
          </w:p>
        </w:tc>
      </w:tr>
      <w:tr w:rsidR="00C65302" w:rsidRPr="00072553" w14:paraId="779C99E5" w14:textId="77777777" w:rsidTr="00675539">
        <w:tc>
          <w:tcPr>
            <w:tcW w:w="2263" w:type="dxa"/>
            <w:tcBorders>
              <w:top w:val="single" w:sz="4" w:space="0" w:color="auto"/>
              <w:left w:val="single" w:sz="4" w:space="0" w:color="auto"/>
              <w:bottom w:val="single" w:sz="4" w:space="0" w:color="auto"/>
            </w:tcBorders>
            <w:shd w:val="clear" w:color="auto" w:fill="FFFFFF"/>
            <w:vAlign w:val="center"/>
          </w:tcPr>
          <w:p w14:paraId="7585B279"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lang w:val="kk-KZ"/>
              </w:rPr>
              <w:t xml:space="preserve">1 </w:t>
            </w:r>
            <w:r w:rsidRPr="00072553">
              <w:rPr>
                <w:rFonts w:ascii="Times New Roman" w:hAnsi="Times New Roman" w:cs="Times New Roman"/>
                <w:sz w:val="24"/>
                <w:szCs w:val="24"/>
              </w:rPr>
              <w:t>сағ</w:t>
            </w:r>
            <w:r w:rsidRPr="00072553">
              <w:rPr>
                <w:rFonts w:ascii="Times New Roman" w:hAnsi="Times New Roman" w:cs="Times New Roman"/>
                <w:sz w:val="24"/>
                <w:szCs w:val="24"/>
                <w:lang w:val="kk-KZ"/>
              </w:rPr>
              <w:t>​</w:t>
            </w:r>
            <w:r w:rsidRPr="00072553">
              <w:rPr>
                <w:rFonts w:ascii="Times New Roman" w:hAnsi="Times New Roman" w:cs="Times New Roman"/>
                <w:sz w:val="24"/>
                <w:szCs w:val="24"/>
              </w:rPr>
              <w:t>​</w:t>
            </w:r>
          </w:p>
        </w:tc>
        <w:tc>
          <w:tcPr>
            <w:tcW w:w="4253" w:type="dxa"/>
            <w:vAlign w:val="center"/>
          </w:tcPr>
          <w:p w14:paraId="251CC139" w14:textId="77777777" w:rsidR="00165AB4" w:rsidRPr="00072553" w:rsidRDefault="00165AB4" w:rsidP="00DE6E1A">
            <w:pP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Шахмат ойындары</w:t>
            </w:r>
          </w:p>
        </w:tc>
        <w:tc>
          <w:tcPr>
            <w:tcW w:w="1880" w:type="dxa"/>
            <w:tcBorders>
              <w:top w:val="single" w:sz="4" w:space="0" w:color="auto"/>
              <w:left w:val="single" w:sz="4" w:space="0" w:color="auto"/>
              <w:bottom w:val="single" w:sz="4" w:space="0" w:color="auto"/>
            </w:tcBorders>
            <w:shd w:val="clear" w:color="auto" w:fill="FFFFFF"/>
            <w:vAlign w:val="center"/>
          </w:tcPr>
          <w:p w14:paraId="5B2D6586"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2Ә</w:t>
            </w:r>
          </w:p>
        </w:tc>
      </w:tr>
      <w:tr w:rsidR="00C65302" w:rsidRPr="00072553" w14:paraId="73A85E7E" w14:textId="77777777" w:rsidTr="00675539">
        <w:tc>
          <w:tcPr>
            <w:tcW w:w="2263" w:type="dxa"/>
            <w:tcBorders>
              <w:top w:val="single" w:sz="4" w:space="0" w:color="auto"/>
              <w:left w:val="single" w:sz="4" w:space="0" w:color="auto"/>
            </w:tcBorders>
            <w:shd w:val="clear" w:color="auto" w:fill="FFFFFF"/>
            <w:vAlign w:val="center"/>
          </w:tcPr>
          <w:p w14:paraId="4DC8ECB0"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lang w:val="kk-KZ"/>
              </w:rPr>
              <w:t xml:space="preserve">1 </w:t>
            </w:r>
            <w:r w:rsidRPr="00072553">
              <w:rPr>
                <w:rFonts w:ascii="Times New Roman" w:hAnsi="Times New Roman" w:cs="Times New Roman"/>
                <w:sz w:val="24"/>
                <w:szCs w:val="24"/>
              </w:rPr>
              <w:t>сағ</w:t>
            </w:r>
            <w:r w:rsidRPr="00072553">
              <w:rPr>
                <w:rFonts w:ascii="Times New Roman" w:hAnsi="Times New Roman" w:cs="Times New Roman"/>
                <w:sz w:val="24"/>
                <w:szCs w:val="24"/>
                <w:lang w:val="kk-KZ"/>
              </w:rPr>
              <w:t>​</w:t>
            </w:r>
            <w:r w:rsidRPr="00072553">
              <w:rPr>
                <w:rFonts w:ascii="Times New Roman" w:hAnsi="Times New Roman" w:cs="Times New Roman"/>
                <w:sz w:val="24"/>
                <w:szCs w:val="24"/>
              </w:rPr>
              <w:t>​</w:t>
            </w:r>
          </w:p>
        </w:tc>
        <w:tc>
          <w:tcPr>
            <w:tcW w:w="4253" w:type="dxa"/>
            <w:vAlign w:val="center"/>
          </w:tcPr>
          <w:p w14:paraId="302CF793" w14:textId="77777777" w:rsidR="00165AB4" w:rsidRPr="00072553" w:rsidRDefault="00165AB4" w:rsidP="00DE6E1A">
            <w:pP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Мен қуаныштымын</w:t>
            </w:r>
          </w:p>
        </w:tc>
        <w:tc>
          <w:tcPr>
            <w:tcW w:w="1880" w:type="dxa"/>
            <w:tcBorders>
              <w:top w:val="single" w:sz="4" w:space="0" w:color="auto"/>
              <w:left w:val="single" w:sz="4" w:space="0" w:color="auto"/>
            </w:tcBorders>
            <w:shd w:val="clear" w:color="auto" w:fill="FFFFFF"/>
            <w:vAlign w:val="center"/>
          </w:tcPr>
          <w:p w14:paraId="4822A1DC"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2Ә</w:t>
            </w:r>
          </w:p>
        </w:tc>
      </w:tr>
    </w:tbl>
    <w:p w14:paraId="1D3E055B"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sz w:val="24"/>
          <w:szCs w:val="24"/>
          <w:lang w:val="kk-KZ"/>
        </w:rPr>
      </w:pPr>
    </w:p>
    <w:p w14:paraId="6F603804"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u w:val="single"/>
          <w:lang w:val="kk-KZ"/>
        </w:rPr>
      </w:pPr>
      <w:r w:rsidRPr="00072553">
        <w:rPr>
          <w:rFonts w:ascii="Times New Roman" w:hAnsi="Times New Roman" w:cs="Times New Roman"/>
          <w:b/>
          <w:sz w:val="24"/>
          <w:szCs w:val="24"/>
          <w:u w:val="single"/>
          <w:lang w:val="kk-KZ"/>
        </w:rPr>
        <w:t>ОҚУ ОРЫС ТІЛІНДЕГІ 1, 2, 3, 4 СЫНЫПТАР:</w:t>
      </w:r>
    </w:p>
    <w:p w14:paraId="5951E7FD"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1. Саны сыныптар сәйкес тақырып парақ :</w:t>
      </w:r>
    </w:p>
    <w:tbl>
      <w:tblPr>
        <w:tblStyle w:val="a5"/>
        <w:tblW w:w="6912" w:type="dxa"/>
        <w:tblLayout w:type="fixed"/>
        <w:tblLook w:val="04A0" w:firstRow="1" w:lastRow="0" w:firstColumn="1" w:lastColumn="0" w:noHBand="0" w:noVBand="1"/>
      </w:tblPr>
      <w:tblGrid>
        <w:gridCol w:w="2518"/>
        <w:gridCol w:w="4394"/>
      </w:tblGrid>
      <w:tr w:rsidR="00165AB4" w:rsidRPr="00072553" w14:paraId="5A229D81"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363DBC8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сыныптар</w:t>
            </w:r>
          </w:p>
        </w:tc>
        <w:tc>
          <w:tcPr>
            <w:tcW w:w="4394" w:type="dxa"/>
            <w:tcBorders>
              <w:top w:val="single" w:sz="4" w:space="0" w:color="auto"/>
              <w:left w:val="single" w:sz="4" w:space="0" w:color="auto"/>
              <w:bottom w:val="single" w:sz="4" w:space="0" w:color="auto"/>
            </w:tcBorders>
            <w:shd w:val="clear" w:color="auto" w:fill="FFFFFF"/>
            <w:vAlign w:val="center"/>
          </w:tcPr>
          <w:p w14:paraId="7976B59F" w14:textId="77777777" w:rsidR="00165AB4" w:rsidRPr="00072553" w:rsidRDefault="00165AB4" w:rsidP="00DE6E1A">
            <w:pPr>
              <w:pBdr>
                <w:bottom w:val="single" w:sz="4" w:space="0" w:color="FFFFFF"/>
              </w:pBdr>
              <w:jc w:val="center"/>
              <w:rPr>
                <w:rFonts w:ascii="Times New Roman" w:hAnsi="Times New Roman" w:cs="Times New Roman"/>
                <w:b/>
                <w:sz w:val="24"/>
                <w:szCs w:val="24"/>
              </w:rPr>
            </w:pPr>
          </w:p>
        </w:tc>
      </w:tr>
      <w:tr w:rsidR="001F1DB0" w:rsidRPr="00072553" w14:paraId="5F123D6E"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7D014ABB"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4</w:t>
            </w:r>
          </w:p>
        </w:tc>
        <w:tc>
          <w:tcPr>
            <w:tcW w:w="4394" w:type="dxa"/>
            <w:tcBorders>
              <w:top w:val="single" w:sz="4" w:space="0" w:color="auto"/>
              <w:left w:val="single" w:sz="4" w:space="0" w:color="auto"/>
              <w:bottom w:val="single" w:sz="4" w:space="0" w:color="auto"/>
            </w:tcBorders>
            <w:shd w:val="clear" w:color="auto" w:fill="FFFFFF"/>
            <w:vAlign w:val="center"/>
          </w:tcPr>
          <w:p w14:paraId="359CE537" w14:textId="14AD1182"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rPr>
              <w:t xml:space="preserve">1 Б, 1 </w:t>
            </w:r>
            <w:r w:rsidRPr="00072553">
              <w:rPr>
                <w:rFonts w:ascii="Times New Roman" w:hAnsi="Times New Roman" w:cs="Times New Roman"/>
                <w:sz w:val="24"/>
                <w:szCs w:val="24"/>
                <w:lang w:val="kk-KZ"/>
              </w:rPr>
              <w:t>Б</w:t>
            </w:r>
            <w:r w:rsidRPr="00072553">
              <w:rPr>
                <w:rFonts w:ascii="Times New Roman" w:hAnsi="Times New Roman" w:cs="Times New Roman"/>
                <w:sz w:val="24"/>
                <w:szCs w:val="24"/>
              </w:rPr>
              <w:t>, 1 Г, 1 Д</w:t>
            </w:r>
          </w:p>
        </w:tc>
      </w:tr>
      <w:tr w:rsidR="001F1DB0" w:rsidRPr="00072553" w14:paraId="623318E1" w14:textId="77777777" w:rsidTr="00675539">
        <w:tc>
          <w:tcPr>
            <w:tcW w:w="2518" w:type="dxa"/>
            <w:tcBorders>
              <w:top w:val="single" w:sz="4" w:space="0" w:color="auto"/>
              <w:left w:val="single" w:sz="4" w:space="0" w:color="auto"/>
            </w:tcBorders>
            <w:shd w:val="clear" w:color="auto" w:fill="FFFFFF"/>
            <w:vAlign w:val="center"/>
          </w:tcPr>
          <w:p w14:paraId="59CB859E"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5</w:t>
            </w:r>
          </w:p>
        </w:tc>
        <w:tc>
          <w:tcPr>
            <w:tcW w:w="4394" w:type="dxa"/>
            <w:tcBorders>
              <w:top w:val="single" w:sz="4" w:space="0" w:color="auto"/>
              <w:left w:val="single" w:sz="4" w:space="0" w:color="auto"/>
            </w:tcBorders>
            <w:shd w:val="clear" w:color="auto" w:fill="FFFFFF"/>
            <w:vAlign w:val="center"/>
          </w:tcPr>
          <w:p w14:paraId="6FD1E460" w14:textId="714EE9B1"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rPr>
              <w:t xml:space="preserve">2 </w:t>
            </w:r>
            <w:r w:rsidRPr="00072553">
              <w:rPr>
                <w:rFonts w:ascii="Times New Roman" w:hAnsi="Times New Roman" w:cs="Times New Roman"/>
                <w:sz w:val="24"/>
                <w:szCs w:val="24"/>
                <w:lang w:val="kk-KZ"/>
              </w:rPr>
              <w:t>А</w:t>
            </w:r>
            <w:r w:rsidRPr="00072553">
              <w:rPr>
                <w:rFonts w:ascii="Times New Roman" w:hAnsi="Times New Roman" w:cs="Times New Roman"/>
                <w:sz w:val="24"/>
                <w:szCs w:val="24"/>
              </w:rPr>
              <w:t xml:space="preserve">, 2 </w:t>
            </w:r>
            <w:r w:rsidRPr="00072553">
              <w:rPr>
                <w:rFonts w:ascii="Times New Roman" w:hAnsi="Times New Roman" w:cs="Times New Roman"/>
                <w:sz w:val="24"/>
                <w:szCs w:val="24"/>
                <w:lang w:val="kk-KZ"/>
              </w:rPr>
              <w:t>Б</w:t>
            </w:r>
            <w:r w:rsidRPr="00072553">
              <w:rPr>
                <w:rFonts w:ascii="Times New Roman" w:hAnsi="Times New Roman" w:cs="Times New Roman"/>
                <w:sz w:val="24"/>
                <w:szCs w:val="24"/>
              </w:rPr>
              <w:t>, 2 Г, 2 Д, 2 Е</w:t>
            </w:r>
          </w:p>
        </w:tc>
      </w:tr>
      <w:tr w:rsidR="001F1DB0" w:rsidRPr="00072553" w14:paraId="688EAD46" w14:textId="77777777" w:rsidTr="00675539">
        <w:tc>
          <w:tcPr>
            <w:tcW w:w="2518" w:type="dxa"/>
            <w:tcBorders>
              <w:top w:val="single" w:sz="4" w:space="0" w:color="auto"/>
              <w:left w:val="single" w:sz="4" w:space="0" w:color="auto"/>
            </w:tcBorders>
            <w:shd w:val="clear" w:color="auto" w:fill="FFFFFF"/>
            <w:vAlign w:val="center"/>
          </w:tcPr>
          <w:p w14:paraId="5D4E600E"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5</w:t>
            </w:r>
          </w:p>
        </w:tc>
        <w:tc>
          <w:tcPr>
            <w:tcW w:w="4394" w:type="dxa"/>
            <w:tcBorders>
              <w:top w:val="single" w:sz="4" w:space="0" w:color="auto"/>
              <w:left w:val="single" w:sz="4" w:space="0" w:color="auto"/>
            </w:tcBorders>
            <w:shd w:val="clear" w:color="auto" w:fill="FFFFFF"/>
            <w:vAlign w:val="center"/>
          </w:tcPr>
          <w:p w14:paraId="22C7DDA4" w14:textId="6545D206"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rPr>
              <w:t>3 А, 3 Б,  3 Г, 3 Д</w:t>
            </w:r>
            <w:r w:rsidRPr="00072553">
              <w:rPr>
                <w:rFonts w:ascii="Times New Roman" w:hAnsi="Times New Roman" w:cs="Times New Roman"/>
                <w:sz w:val="24"/>
                <w:szCs w:val="24"/>
                <w:lang w:val="kk-KZ"/>
              </w:rPr>
              <w:t>,3Е</w:t>
            </w:r>
          </w:p>
        </w:tc>
      </w:tr>
      <w:tr w:rsidR="001F1DB0" w:rsidRPr="00072553" w14:paraId="2B4D2AF4"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449A4852"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6</w:t>
            </w:r>
          </w:p>
        </w:tc>
        <w:tc>
          <w:tcPr>
            <w:tcW w:w="4394" w:type="dxa"/>
            <w:tcBorders>
              <w:top w:val="single" w:sz="4" w:space="0" w:color="auto"/>
              <w:left w:val="single" w:sz="4" w:space="0" w:color="auto"/>
              <w:bottom w:val="single" w:sz="4" w:space="0" w:color="auto"/>
            </w:tcBorders>
            <w:shd w:val="clear" w:color="auto" w:fill="FFFFFF"/>
            <w:vAlign w:val="center"/>
          </w:tcPr>
          <w:p w14:paraId="6DD54F39" w14:textId="2602B86F" w:rsidR="001F1DB0" w:rsidRPr="00072553" w:rsidRDefault="001F1DB0" w:rsidP="00DE6E1A">
            <w:pPr>
              <w:pBdr>
                <w:bottom w:val="single" w:sz="4" w:space="0" w:color="FFFFFF"/>
              </w:pBdr>
              <w:jc w:val="center"/>
              <w:rPr>
                <w:rFonts w:ascii="Times New Roman" w:hAnsi="Times New Roman" w:cs="Times New Roman"/>
                <w:sz w:val="24"/>
                <w:szCs w:val="24"/>
              </w:rPr>
            </w:pPr>
            <w:r w:rsidRPr="00072553">
              <w:rPr>
                <w:rFonts w:ascii="Times New Roman" w:hAnsi="Times New Roman" w:cs="Times New Roman"/>
                <w:sz w:val="24"/>
                <w:szCs w:val="24"/>
                <w:lang w:val="kk-KZ"/>
              </w:rPr>
              <w:t>4А,</w:t>
            </w:r>
            <w:r w:rsidRPr="00072553">
              <w:rPr>
                <w:rFonts w:ascii="Times New Roman" w:hAnsi="Times New Roman" w:cs="Times New Roman"/>
                <w:sz w:val="24"/>
                <w:szCs w:val="24"/>
              </w:rPr>
              <w:t>4 Б, 4 В(</w:t>
            </w:r>
            <w:r w:rsidRPr="00072553">
              <w:rPr>
                <w:rFonts w:ascii="Times New Roman" w:hAnsi="Times New Roman" w:cs="Times New Roman"/>
                <w:sz w:val="24"/>
                <w:szCs w:val="24"/>
                <w:lang w:val="kk-KZ"/>
              </w:rPr>
              <w:t>ПДК</w:t>
            </w:r>
            <w:r w:rsidRPr="00072553">
              <w:rPr>
                <w:rFonts w:ascii="Times New Roman" w:hAnsi="Times New Roman" w:cs="Times New Roman"/>
                <w:sz w:val="24"/>
                <w:szCs w:val="24"/>
              </w:rPr>
              <w:t>), 4 Г, 4 Д, 4 Е</w:t>
            </w:r>
          </w:p>
        </w:tc>
      </w:tr>
      <w:tr w:rsidR="00165AB4" w:rsidRPr="00072553" w14:paraId="143A09A3"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4A75A62F"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20</w:t>
            </w:r>
          </w:p>
        </w:tc>
        <w:tc>
          <w:tcPr>
            <w:tcW w:w="4394" w:type="dxa"/>
            <w:tcBorders>
              <w:top w:val="single" w:sz="4" w:space="0" w:color="auto"/>
              <w:left w:val="single" w:sz="4" w:space="0" w:color="auto"/>
              <w:bottom w:val="single" w:sz="4" w:space="0" w:color="auto"/>
            </w:tcBorders>
            <w:shd w:val="clear" w:color="auto" w:fill="FFFFFF"/>
            <w:vAlign w:val="center"/>
          </w:tcPr>
          <w:p w14:paraId="1E754739" w14:textId="77777777" w:rsidR="00165AB4" w:rsidRPr="00072553" w:rsidRDefault="00165AB4" w:rsidP="00DE6E1A">
            <w:pPr>
              <w:pBdr>
                <w:bottom w:val="single" w:sz="4" w:space="0" w:color="FFFFFF"/>
              </w:pBdr>
              <w:jc w:val="center"/>
              <w:rPr>
                <w:rFonts w:ascii="Times New Roman" w:hAnsi="Times New Roman" w:cs="Times New Roman"/>
                <w:b/>
                <w:sz w:val="24"/>
                <w:szCs w:val="24"/>
              </w:rPr>
            </w:pPr>
            <w:r w:rsidRPr="00072553">
              <w:rPr>
                <w:rFonts w:ascii="Times New Roman" w:hAnsi="Times New Roman" w:cs="Times New Roman"/>
                <w:b/>
                <w:sz w:val="24"/>
                <w:szCs w:val="24"/>
              </w:rPr>
              <w:t>1, 2, 3, 4 сыныптар</w:t>
            </w:r>
          </w:p>
        </w:tc>
      </w:tr>
    </w:tbl>
    <w:p w14:paraId="119060F9"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p>
    <w:p w14:paraId="6AE4F11E" w14:textId="77777777" w:rsidR="00165AB4" w:rsidRPr="00072553" w:rsidRDefault="00165AB4" w:rsidP="00BA26C1">
      <w:pPr>
        <w:pStyle w:val="af1"/>
        <w:numPr>
          <w:ilvl w:val="0"/>
          <w:numId w:val="184"/>
        </w:numPr>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2. Айнымалы компонент</w:t>
      </w:r>
    </w:p>
    <w:tbl>
      <w:tblPr>
        <w:tblStyle w:val="a5"/>
        <w:tblW w:w="8538" w:type="dxa"/>
        <w:tblLook w:val="04A0" w:firstRow="1" w:lastRow="0" w:firstColumn="1" w:lastColumn="0" w:noHBand="0" w:noVBand="1"/>
      </w:tblPr>
      <w:tblGrid>
        <w:gridCol w:w="2263"/>
        <w:gridCol w:w="4395"/>
        <w:gridCol w:w="1880"/>
      </w:tblGrid>
      <w:tr w:rsidR="00C65302" w:rsidRPr="00072553" w14:paraId="4A8CC36F" w14:textId="77777777" w:rsidTr="00675539">
        <w:tc>
          <w:tcPr>
            <w:tcW w:w="8538" w:type="dxa"/>
            <w:gridSpan w:val="3"/>
            <w:tcBorders>
              <w:top w:val="single" w:sz="4" w:space="0" w:color="auto"/>
              <w:left w:val="single" w:sz="4" w:space="0" w:color="auto"/>
              <w:bottom w:val="single" w:sz="4" w:space="0" w:color="auto"/>
              <w:right w:val="single" w:sz="4" w:space="0" w:color="auto"/>
            </w:tcBorders>
            <w:vAlign w:val="center"/>
          </w:tcPr>
          <w:p w14:paraId="6C0302BB" w14:textId="77777777" w:rsidR="00165AB4" w:rsidRPr="00072553" w:rsidRDefault="00165AB4" w:rsidP="00DE6E1A">
            <w:pPr>
              <w:pBdr>
                <w:bottom w:val="single" w:sz="4" w:space="0" w:color="FFFFFF"/>
              </w:pBdr>
              <w:ind w:firstLine="142"/>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Айнымалы компонент</w:t>
            </w:r>
          </w:p>
        </w:tc>
      </w:tr>
      <w:tr w:rsidR="00C65302" w:rsidRPr="00072553" w14:paraId="235C94B6"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15324AC6"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4395" w:type="dxa"/>
            <w:tcBorders>
              <w:top w:val="single" w:sz="4" w:space="0" w:color="auto"/>
              <w:left w:val="single" w:sz="4" w:space="0" w:color="auto"/>
              <w:bottom w:val="single" w:sz="4" w:space="0" w:color="auto"/>
              <w:right w:val="single" w:sz="4" w:space="0" w:color="auto"/>
            </w:tcBorders>
            <w:vAlign w:val="center"/>
          </w:tcPr>
          <w:p w14:paraId="456B526A"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1880" w:type="dxa"/>
            <w:tcBorders>
              <w:top w:val="single" w:sz="4" w:space="0" w:color="auto"/>
              <w:left w:val="single" w:sz="4" w:space="0" w:color="auto"/>
              <w:bottom w:val="single" w:sz="4" w:space="0" w:color="auto"/>
              <w:right w:val="single" w:sz="4" w:space="0" w:color="auto"/>
            </w:tcBorders>
            <w:vAlign w:val="center"/>
          </w:tcPr>
          <w:p w14:paraId="4145871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C65302" w:rsidRPr="00072553" w14:paraId="16DF4E8B" w14:textId="77777777" w:rsidTr="00675539">
        <w:tc>
          <w:tcPr>
            <w:tcW w:w="2263" w:type="dxa"/>
            <w:tcBorders>
              <w:top w:val="single" w:sz="4" w:space="0" w:color="auto"/>
              <w:left w:val="single" w:sz="4" w:space="0" w:color="auto"/>
            </w:tcBorders>
            <w:shd w:val="clear" w:color="auto" w:fill="FFFFFF"/>
            <w:vAlign w:val="center"/>
          </w:tcPr>
          <w:p w14:paraId="31C1E0A9"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vAlign w:val="center"/>
          </w:tcPr>
          <w:p w14:paraId="75D4855D"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lang w:val="kk-KZ"/>
              </w:rPr>
            </w:pPr>
            <w:r w:rsidRPr="00072553">
              <w:rPr>
                <w:rFonts w:ascii="Times New Roman" w:hAnsi="Times New Roman" w:cs="Times New Roman"/>
                <w:sz w:val="24"/>
                <w:szCs w:val="24"/>
                <w:lang w:val="kk-KZ" w:eastAsia="kk-KZ" w:bidi="kk-KZ"/>
              </w:rPr>
              <w:t>Физикалық мәдениет : спорт ойындар</w:t>
            </w:r>
          </w:p>
        </w:tc>
        <w:tc>
          <w:tcPr>
            <w:tcW w:w="1880" w:type="dxa"/>
            <w:tcBorders>
              <w:top w:val="single" w:sz="4" w:space="0" w:color="auto"/>
              <w:left w:val="single" w:sz="4" w:space="0" w:color="auto"/>
            </w:tcBorders>
            <w:shd w:val="clear" w:color="auto" w:fill="FFFFFF"/>
            <w:vAlign w:val="center"/>
          </w:tcPr>
          <w:p w14:paraId="750D360C"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1,2,3,4</w:t>
            </w:r>
          </w:p>
        </w:tc>
      </w:tr>
    </w:tbl>
    <w:p w14:paraId="0FD4D86E" w14:textId="63B1859B"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p>
    <w:p w14:paraId="2C5F84C5" w14:textId="77777777" w:rsidR="00A15342" w:rsidRPr="00072553" w:rsidRDefault="00A15342" w:rsidP="00DE6E1A">
      <w:pPr>
        <w:pStyle w:val="af1"/>
        <w:pBdr>
          <w:bottom w:val="single" w:sz="4" w:space="0" w:color="FFFFFF"/>
        </w:pBdr>
        <w:spacing w:after="0" w:line="240" w:lineRule="auto"/>
        <w:rPr>
          <w:rFonts w:ascii="Times New Roman" w:hAnsi="Times New Roman" w:cs="Times New Roman"/>
          <w:b/>
          <w:sz w:val="24"/>
          <w:szCs w:val="24"/>
          <w:lang w:val="kk-KZ"/>
        </w:rPr>
      </w:pPr>
    </w:p>
    <w:tbl>
      <w:tblPr>
        <w:tblStyle w:val="a5"/>
        <w:tblW w:w="8731" w:type="dxa"/>
        <w:tblLook w:val="04A0" w:firstRow="1" w:lastRow="0" w:firstColumn="1" w:lastColumn="0" w:noHBand="0" w:noVBand="1"/>
      </w:tblPr>
      <w:tblGrid>
        <w:gridCol w:w="1526"/>
        <w:gridCol w:w="1871"/>
        <w:gridCol w:w="1122"/>
        <w:gridCol w:w="4212"/>
      </w:tblGrid>
      <w:tr w:rsidR="00C65302" w:rsidRPr="00072553" w14:paraId="05440E79" w14:textId="77777777" w:rsidTr="00675539">
        <w:tc>
          <w:tcPr>
            <w:tcW w:w="8731" w:type="dxa"/>
            <w:gridSpan w:val="4"/>
            <w:tcBorders>
              <w:top w:val="single" w:sz="4" w:space="0" w:color="auto"/>
              <w:left w:val="single" w:sz="4" w:space="0" w:color="auto"/>
              <w:right w:val="single" w:sz="4" w:space="0" w:color="auto"/>
            </w:tcBorders>
            <w:shd w:val="clear" w:color="auto" w:fill="FFFFFF"/>
            <w:vAlign w:val="center"/>
          </w:tcPr>
          <w:p w14:paraId="737FB4B2"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b/>
                <w:sz w:val="24"/>
                <w:szCs w:val="24"/>
                <w:lang w:val="kk-KZ" w:eastAsia="kk-KZ" w:bidi="kk-KZ"/>
              </w:rPr>
              <w:t>Сабақтар Авторы таңдау</w:t>
            </w:r>
          </w:p>
        </w:tc>
      </w:tr>
      <w:tr w:rsidR="00C65302" w:rsidRPr="00072553" w14:paraId="087F14E5" w14:textId="77777777" w:rsidTr="00675539">
        <w:tc>
          <w:tcPr>
            <w:tcW w:w="1526" w:type="dxa"/>
            <w:tcBorders>
              <w:top w:val="single" w:sz="4" w:space="0" w:color="auto"/>
              <w:left w:val="single" w:sz="4" w:space="0" w:color="auto"/>
            </w:tcBorders>
            <w:shd w:val="clear" w:color="auto" w:fill="FFFFFF"/>
            <w:vAlign w:val="center"/>
          </w:tcPr>
          <w:p w14:paraId="1EEBEA8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1871" w:type="dxa"/>
            <w:tcBorders>
              <w:top w:val="single" w:sz="4" w:space="0" w:color="auto"/>
              <w:left w:val="single" w:sz="4" w:space="0" w:color="auto"/>
              <w:bottom w:val="single" w:sz="4" w:space="0" w:color="auto"/>
              <w:right w:val="single" w:sz="4" w:space="0" w:color="auto"/>
            </w:tcBorders>
            <w:vAlign w:val="center"/>
          </w:tcPr>
          <w:p w14:paraId="5B91548C"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1122" w:type="dxa"/>
            <w:tcBorders>
              <w:top w:val="single" w:sz="4" w:space="0" w:color="auto"/>
              <w:left w:val="single" w:sz="4" w:space="0" w:color="auto"/>
              <w:bottom w:val="single" w:sz="4" w:space="0" w:color="auto"/>
              <w:right w:val="single" w:sz="4" w:space="0" w:color="auto"/>
            </w:tcBorders>
            <w:vAlign w:val="center"/>
          </w:tcPr>
          <w:p w14:paraId="71656356"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c>
          <w:tcPr>
            <w:tcW w:w="4212" w:type="dxa"/>
            <w:tcBorders>
              <w:top w:val="single" w:sz="4" w:space="0" w:color="auto"/>
              <w:left w:val="single" w:sz="4" w:space="0" w:color="auto"/>
              <w:right w:val="single" w:sz="4" w:space="0" w:color="auto"/>
            </w:tcBorders>
            <w:vAlign w:val="center"/>
          </w:tcPr>
          <w:p w14:paraId="59A0CA55"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Қайда мақұлданды</w:t>
            </w:r>
          </w:p>
        </w:tc>
      </w:tr>
      <w:tr w:rsidR="00C65302" w:rsidRPr="00072553" w14:paraId="14D19C2C" w14:textId="77777777" w:rsidTr="00675539">
        <w:tc>
          <w:tcPr>
            <w:tcW w:w="1526" w:type="dxa"/>
            <w:tcBorders>
              <w:top w:val="single" w:sz="4" w:space="0" w:color="auto"/>
              <w:left w:val="single" w:sz="4" w:space="0" w:color="auto"/>
            </w:tcBorders>
            <w:shd w:val="clear" w:color="auto" w:fill="FFFFFF"/>
            <w:vAlign w:val="center"/>
          </w:tcPr>
          <w:p w14:paraId="0E514BE4"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1871" w:type="dxa"/>
            <w:tcBorders>
              <w:top w:val="single" w:sz="4" w:space="0" w:color="auto"/>
              <w:left w:val="single" w:sz="4" w:space="0" w:color="auto"/>
              <w:bottom w:val="single" w:sz="4" w:space="0" w:color="auto"/>
              <w:right w:val="single" w:sz="4" w:space="0" w:color="auto"/>
            </w:tcBorders>
            <w:vAlign w:val="center"/>
          </w:tcPr>
          <w:p w14:paraId="5FD9343B" w14:textId="77777777" w:rsidR="00165AB4" w:rsidRPr="00072553" w:rsidRDefault="00165AB4" w:rsidP="00DE6E1A">
            <w:pPr>
              <w:jc w:val="center"/>
              <w:rPr>
                <w:rFonts w:ascii="Times New Roman" w:hAnsi="Times New Roman" w:cs="Times New Roman"/>
                <w:sz w:val="24"/>
                <w:szCs w:val="24"/>
                <w:lang w:val="kk-KZ"/>
              </w:rPr>
            </w:pPr>
            <w:r w:rsidRPr="00072553">
              <w:rPr>
                <w:rFonts w:ascii="Times New Roman" w:eastAsia="Times New Roman" w:hAnsi="Times New Roman" w:cs="Times New Roman"/>
                <w:sz w:val="24"/>
                <w:szCs w:val="24"/>
                <w:lang w:val="kk-KZ"/>
              </w:rPr>
              <w:t>Математика біздің айналамызда</w:t>
            </w:r>
          </w:p>
        </w:tc>
        <w:tc>
          <w:tcPr>
            <w:tcW w:w="1122" w:type="dxa"/>
            <w:tcBorders>
              <w:top w:val="single" w:sz="4" w:space="0" w:color="auto"/>
              <w:left w:val="single" w:sz="4" w:space="0" w:color="auto"/>
              <w:bottom w:val="single" w:sz="4" w:space="0" w:color="auto"/>
              <w:right w:val="single" w:sz="4" w:space="0" w:color="auto"/>
            </w:tcBorders>
            <w:vAlign w:val="center"/>
          </w:tcPr>
          <w:p w14:paraId="2AB5A370"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2</w:t>
            </w:r>
          </w:p>
        </w:tc>
        <w:tc>
          <w:tcPr>
            <w:tcW w:w="4212" w:type="dxa"/>
            <w:tcBorders>
              <w:top w:val="single" w:sz="4" w:space="0" w:color="auto"/>
              <w:left w:val="single" w:sz="4" w:space="0" w:color="auto"/>
              <w:right w:val="single" w:sz="4" w:space="0" w:color="auto"/>
            </w:tcBorders>
            <w:vAlign w:val="center"/>
          </w:tcPr>
          <w:p w14:paraId="154BB7A9" w14:textId="77777777" w:rsidR="00165AB4" w:rsidRPr="00072553" w:rsidRDefault="00165AB4" w:rsidP="00DE6E1A">
            <w:pPr>
              <w:pBdr>
                <w:bottom w:val="single" w:sz="4" w:space="0" w:color="FFFFFF"/>
              </w:pBdr>
              <w:rPr>
                <w:rFonts w:ascii="Times New Roman" w:hAnsi="Times New Roman" w:cs="Times New Roman"/>
                <w:sz w:val="24"/>
                <w:szCs w:val="24"/>
                <w:lang w:val="kk-KZ"/>
              </w:rPr>
            </w:pPr>
            <w:r w:rsidRPr="00072553">
              <w:rPr>
                <w:rFonts w:ascii="Times New Roman" w:hAnsi="Times New Roman" w:cs="Times New Roman"/>
                <w:sz w:val="24"/>
                <w:szCs w:val="24"/>
                <w:lang w:val="kk-KZ"/>
              </w:rPr>
              <w:t>09.08.2024 жылғы № 3 хаттама</w:t>
            </w:r>
          </w:p>
        </w:tc>
      </w:tr>
    </w:tbl>
    <w:p w14:paraId="48610C4A" w14:textId="67753DE6"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p>
    <w:p w14:paraId="17D49393" w14:textId="77777777" w:rsidR="00A15342" w:rsidRPr="00072553" w:rsidRDefault="00A15342" w:rsidP="00DE6E1A">
      <w:pPr>
        <w:pStyle w:val="af1"/>
        <w:pBdr>
          <w:bottom w:val="single" w:sz="4" w:space="0" w:color="FFFFFF"/>
        </w:pBdr>
        <w:spacing w:after="0" w:line="240" w:lineRule="auto"/>
        <w:rPr>
          <w:rFonts w:ascii="Times New Roman" w:hAnsi="Times New Roman" w:cs="Times New Roman"/>
          <w:b/>
          <w:sz w:val="24"/>
          <w:szCs w:val="24"/>
          <w:lang w:val="kk-KZ"/>
        </w:rPr>
      </w:pPr>
    </w:p>
    <w:tbl>
      <w:tblPr>
        <w:tblStyle w:val="a5"/>
        <w:tblW w:w="8188" w:type="dxa"/>
        <w:tblLook w:val="04A0" w:firstRow="1" w:lastRow="0" w:firstColumn="1" w:lastColumn="0" w:noHBand="0" w:noVBand="1"/>
      </w:tblPr>
      <w:tblGrid>
        <w:gridCol w:w="1713"/>
        <w:gridCol w:w="4207"/>
        <w:gridCol w:w="2268"/>
      </w:tblGrid>
      <w:tr w:rsidR="00C65302" w:rsidRPr="00072553" w14:paraId="2778B0C4" w14:textId="77777777" w:rsidTr="00675539">
        <w:tc>
          <w:tcPr>
            <w:tcW w:w="1713" w:type="dxa"/>
            <w:tcBorders>
              <w:top w:val="single" w:sz="4" w:space="0" w:color="auto"/>
              <w:left w:val="single" w:sz="4" w:space="0" w:color="auto"/>
            </w:tcBorders>
            <w:shd w:val="clear" w:color="auto" w:fill="FFFFFF"/>
            <w:vAlign w:val="center"/>
          </w:tcPr>
          <w:p w14:paraId="4E215796"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4207" w:type="dxa"/>
            <w:tcBorders>
              <w:top w:val="single" w:sz="4" w:space="0" w:color="auto"/>
              <w:left w:val="single" w:sz="4" w:space="0" w:color="auto"/>
              <w:bottom w:val="single" w:sz="4" w:space="0" w:color="auto"/>
              <w:right w:val="single" w:sz="4" w:space="0" w:color="auto"/>
            </w:tcBorders>
            <w:vAlign w:val="center"/>
          </w:tcPr>
          <w:p w14:paraId="7029F420"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2268" w:type="dxa"/>
            <w:tcBorders>
              <w:top w:val="single" w:sz="4" w:space="0" w:color="auto"/>
              <w:left w:val="single" w:sz="4" w:space="0" w:color="auto"/>
              <w:bottom w:val="single" w:sz="4" w:space="0" w:color="auto"/>
              <w:right w:val="single" w:sz="4" w:space="0" w:color="auto"/>
            </w:tcBorders>
            <w:vAlign w:val="center"/>
          </w:tcPr>
          <w:p w14:paraId="14875947"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C65302" w:rsidRPr="00072553" w14:paraId="17FB302C" w14:textId="77777777" w:rsidTr="00675539">
        <w:tc>
          <w:tcPr>
            <w:tcW w:w="1713" w:type="dxa"/>
            <w:tcBorders>
              <w:top w:val="single" w:sz="4" w:space="0" w:color="auto"/>
              <w:left w:val="single" w:sz="4" w:space="0" w:color="auto"/>
            </w:tcBorders>
            <w:shd w:val="clear" w:color="auto" w:fill="FFFFFF"/>
            <w:vAlign w:val="center"/>
          </w:tcPr>
          <w:p w14:paraId="5C221CFA"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rPr>
              <w:t>1 сағат</w:t>
            </w:r>
          </w:p>
        </w:tc>
        <w:tc>
          <w:tcPr>
            <w:tcW w:w="4207" w:type="dxa"/>
            <w:tcBorders>
              <w:top w:val="single" w:sz="4" w:space="0" w:color="auto"/>
              <w:left w:val="single" w:sz="4" w:space="0" w:color="auto"/>
              <w:bottom w:val="single" w:sz="4" w:space="0" w:color="auto"/>
              <w:right w:val="single" w:sz="4" w:space="0" w:color="auto"/>
            </w:tcBorders>
            <w:vAlign w:val="center"/>
          </w:tcPr>
          <w:p w14:paraId="23BE917E" w14:textId="77777777" w:rsidR="00165AB4" w:rsidRPr="00072553" w:rsidRDefault="00165AB4" w:rsidP="00DE6E1A">
            <w:pPr>
              <w:rPr>
                <w:rFonts w:ascii="Times New Roman" w:hAnsi="Times New Roman" w:cs="Times New Roman"/>
                <w:sz w:val="24"/>
                <w:szCs w:val="24"/>
                <w:lang w:val="kk-KZ"/>
              </w:rPr>
            </w:pPr>
            <w:r w:rsidRPr="00072553">
              <w:rPr>
                <w:rFonts w:ascii="Times New Roman" w:hAnsi="Times New Roman" w:cs="Times New Roman"/>
                <w:sz w:val="24"/>
                <w:szCs w:val="24"/>
                <w:lang w:val="kk-KZ"/>
              </w:rPr>
              <w:t>Түзету ырғағы</w:t>
            </w:r>
          </w:p>
        </w:tc>
        <w:tc>
          <w:tcPr>
            <w:tcW w:w="2268" w:type="dxa"/>
            <w:tcBorders>
              <w:top w:val="single" w:sz="4" w:space="0" w:color="auto"/>
              <w:left w:val="single" w:sz="4" w:space="0" w:color="auto"/>
              <w:bottom w:val="single" w:sz="4" w:space="0" w:color="auto"/>
              <w:right w:val="single" w:sz="4" w:space="0" w:color="auto"/>
            </w:tcBorders>
            <w:vAlign w:val="center"/>
          </w:tcPr>
          <w:p w14:paraId="60E04D1D" w14:textId="6E96D34D"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rPr>
            </w:pPr>
            <w:r w:rsidRPr="00072553">
              <w:rPr>
                <w:rFonts w:ascii="Times New Roman" w:hAnsi="Times New Roman" w:cs="Times New Roman"/>
                <w:sz w:val="24"/>
                <w:szCs w:val="24"/>
                <w:lang w:val="kk-KZ"/>
              </w:rPr>
              <w:t xml:space="preserve">4 </w:t>
            </w:r>
            <w:r w:rsidRPr="00072553">
              <w:rPr>
                <w:rFonts w:ascii="Times New Roman" w:hAnsi="Times New Roman" w:cs="Times New Roman"/>
                <w:sz w:val="24"/>
                <w:szCs w:val="24"/>
              </w:rPr>
              <w:t xml:space="preserve">( </w:t>
            </w:r>
            <w:r w:rsidR="001F1DB0" w:rsidRPr="00072553">
              <w:rPr>
                <w:rFonts w:ascii="Times New Roman" w:hAnsi="Times New Roman" w:cs="Times New Roman"/>
                <w:sz w:val="24"/>
                <w:szCs w:val="24"/>
              </w:rPr>
              <w:t>ПДК</w:t>
            </w:r>
            <w:r w:rsidRPr="00072553">
              <w:rPr>
                <w:rFonts w:ascii="Times New Roman" w:hAnsi="Times New Roman" w:cs="Times New Roman"/>
                <w:sz w:val="24"/>
                <w:szCs w:val="24"/>
              </w:rPr>
              <w:t xml:space="preserve"> )</w:t>
            </w:r>
          </w:p>
        </w:tc>
      </w:tr>
      <w:tr w:rsidR="00C65302" w:rsidRPr="00072553" w14:paraId="070C2FB1" w14:textId="77777777" w:rsidTr="00675539">
        <w:tc>
          <w:tcPr>
            <w:tcW w:w="1713" w:type="dxa"/>
            <w:tcBorders>
              <w:top w:val="single" w:sz="4" w:space="0" w:color="auto"/>
              <w:left w:val="single" w:sz="4" w:space="0" w:color="auto"/>
            </w:tcBorders>
            <w:shd w:val="clear" w:color="auto" w:fill="FFFFFF"/>
            <w:vAlign w:val="center"/>
          </w:tcPr>
          <w:p w14:paraId="1A73CB46"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rPr>
            </w:pPr>
            <w:r w:rsidRPr="00072553">
              <w:rPr>
                <w:rFonts w:ascii="Times New Roman" w:hAnsi="Times New Roman" w:cs="Times New Roman"/>
                <w:sz w:val="24"/>
                <w:szCs w:val="24"/>
              </w:rPr>
              <w:t>сағат 3</w:t>
            </w:r>
          </w:p>
        </w:tc>
        <w:tc>
          <w:tcPr>
            <w:tcW w:w="4207" w:type="dxa"/>
            <w:tcBorders>
              <w:top w:val="single" w:sz="4" w:space="0" w:color="auto"/>
              <w:left w:val="single" w:sz="4" w:space="0" w:color="auto"/>
              <w:bottom w:val="single" w:sz="4" w:space="0" w:color="auto"/>
              <w:right w:val="single" w:sz="4" w:space="0" w:color="auto"/>
            </w:tcBorders>
            <w:vAlign w:val="center"/>
          </w:tcPr>
          <w:p w14:paraId="6749F440" w14:textId="77777777" w:rsidR="00165AB4" w:rsidRPr="00072553" w:rsidRDefault="00165AB4" w:rsidP="00DE6E1A">
            <w:pPr>
              <w:rPr>
                <w:rFonts w:ascii="Times New Roman" w:hAnsi="Times New Roman" w:cs="Times New Roman"/>
                <w:sz w:val="24"/>
                <w:szCs w:val="24"/>
              </w:rPr>
            </w:pPr>
            <w:r w:rsidRPr="00072553">
              <w:rPr>
                <w:rFonts w:ascii="Times New Roman" w:hAnsi="Times New Roman" w:cs="Times New Roman"/>
                <w:sz w:val="24"/>
                <w:szCs w:val="24"/>
              </w:rPr>
              <w:t>Кемшіліктерді түзету  сөйлеуді дамыту</w:t>
            </w:r>
          </w:p>
        </w:tc>
        <w:tc>
          <w:tcPr>
            <w:tcW w:w="2268" w:type="dxa"/>
            <w:tcBorders>
              <w:top w:val="single" w:sz="4" w:space="0" w:color="auto"/>
              <w:left w:val="single" w:sz="4" w:space="0" w:color="auto"/>
              <w:bottom w:val="single" w:sz="4" w:space="0" w:color="auto"/>
              <w:right w:val="single" w:sz="4" w:space="0" w:color="auto"/>
            </w:tcBorders>
            <w:vAlign w:val="center"/>
          </w:tcPr>
          <w:p w14:paraId="1B2C2174"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4</w:t>
            </w:r>
          </w:p>
        </w:tc>
      </w:tr>
      <w:tr w:rsidR="00C65302" w:rsidRPr="00072553" w14:paraId="3B365EBB" w14:textId="77777777" w:rsidTr="00675539">
        <w:tc>
          <w:tcPr>
            <w:tcW w:w="1713" w:type="dxa"/>
            <w:tcBorders>
              <w:top w:val="single" w:sz="4" w:space="0" w:color="auto"/>
              <w:left w:val="single" w:sz="4" w:space="0" w:color="auto"/>
            </w:tcBorders>
            <w:shd w:val="clear" w:color="auto" w:fill="FFFFFF"/>
            <w:vAlign w:val="center"/>
          </w:tcPr>
          <w:p w14:paraId="798E56E3"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 сағат</w:t>
            </w:r>
          </w:p>
        </w:tc>
        <w:tc>
          <w:tcPr>
            <w:tcW w:w="4207" w:type="dxa"/>
            <w:tcBorders>
              <w:top w:val="single" w:sz="4" w:space="0" w:color="auto"/>
              <w:left w:val="single" w:sz="4" w:space="0" w:color="auto"/>
              <w:bottom w:val="single" w:sz="4" w:space="0" w:color="auto"/>
              <w:right w:val="single" w:sz="4" w:space="0" w:color="auto"/>
            </w:tcBorders>
            <w:vAlign w:val="center"/>
          </w:tcPr>
          <w:p w14:paraId="64A84E81" w14:textId="77777777" w:rsidR="00165AB4" w:rsidRPr="00072553" w:rsidRDefault="00165AB4" w:rsidP="00DE6E1A">
            <w:pPr>
              <w:widowControl w:val="0"/>
              <w:pBdr>
                <w:top w:val="nil"/>
                <w:left w:val="nil"/>
                <w:bottom w:val="nil"/>
                <w:right w:val="nil"/>
                <w:between w:val="nil"/>
              </w:pBdr>
              <w:rPr>
                <w:rFonts w:ascii="Times New Roman" w:eastAsia="Times New Roman" w:hAnsi="Times New Roman" w:cs="Times New Roman"/>
                <w:sz w:val="24"/>
                <w:szCs w:val="24"/>
              </w:rPr>
            </w:pPr>
            <w:r w:rsidRPr="00072553">
              <w:rPr>
                <w:rFonts w:ascii="Times New Roman" w:eastAsia="Times New Roman" w:hAnsi="Times New Roman" w:cs="Times New Roman"/>
                <w:sz w:val="24"/>
                <w:szCs w:val="24"/>
                <w:lang w:val="kk-KZ"/>
              </w:rPr>
              <w:t>Математика біздің айналамызда</w:t>
            </w:r>
          </w:p>
        </w:tc>
        <w:tc>
          <w:tcPr>
            <w:tcW w:w="2268" w:type="dxa"/>
            <w:tcBorders>
              <w:top w:val="single" w:sz="4" w:space="0" w:color="auto"/>
              <w:left w:val="single" w:sz="4" w:space="0" w:color="auto"/>
              <w:bottom w:val="single" w:sz="4" w:space="0" w:color="auto"/>
              <w:right w:val="single" w:sz="4" w:space="0" w:color="auto"/>
            </w:tcBorders>
            <w:vAlign w:val="center"/>
          </w:tcPr>
          <w:p w14:paraId="27D89770"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4</w:t>
            </w:r>
          </w:p>
        </w:tc>
      </w:tr>
      <w:tr w:rsidR="00C65302" w:rsidRPr="00072553" w14:paraId="5C785641" w14:textId="77777777" w:rsidTr="00675539">
        <w:tc>
          <w:tcPr>
            <w:tcW w:w="1713" w:type="dxa"/>
            <w:tcBorders>
              <w:top w:val="single" w:sz="4" w:space="0" w:color="auto"/>
              <w:left w:val="single" w:sz="4" w:space="0" w:color="auto"/>
            </w:tcBorders>
            <w:shd w:val="clear" w:color="auto" w:fill="FFFFFF"/>
            <w:vAlign w:val="center"/>
          </w:tcPr>
          <w:p w14:paraId="2FDD0ADE"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2 сағат</w:t>
            </w:r>
          </w:p>
        </w:tc>
        <w:tc>
          <w:tcPr>
            <w:tcW w:w="4207" w:type="dxa"/>
            <w:tcBorders>
              <w:top w:val="single" w:sz="4" w:space="0" w:color="auto"/>
              <w:left w:val="single" w:sz="4" w:space="0" w:color="auto"/>
              <w:bottom w:val="single" w:sz="4" w:space="0" w:color="auto"/>
              <w:right w:val="single" w:sz="4" w:space="0" w:color="auto"/>
            </w:tcBorders>
            <w:vAlign w:val="center"/>
          </w:tcPr>
          <w:p w14:paraId="4DF6C5CF" w14:textId="77777777" w:rsidR="00165AB4" w:rsidRPr="00072553" w:rsidRDefault="00165AB4" w:rsidP="00DE6E1A">
            <w:pPr>
              <w:rPr>
                <w:rFonts w:ascii="Times New Roman" w:hAnsi="Times New Roman" w:cs="Times New Roman"/>
                <w:sz w:val="24"/>
                <w:szCs w:val="24"/>
                <w:lang w:val="kk-KZ"/>
              </w:rPr>
            </w:pPr>
            <w:r w:rsidRPr="00072553">
              <w:rPr>
                <w:rFonts w:ascii="Times New Roman" w:hAnsi="Times New Roman" w:cs="Times New Roman"/>
                <w:sz w:val="24"/>
                <w:szCs w:val="24"/>
                <w:lang w:val="kk-KZ"/>
              </w:rPr>
              <w:t>Математика және логика</w:t>
            </w:r>
          </w:p>
        </w:tc>
        <w:tc>
          <w:tcPr>
            <w:tcW w:w="2268" w:type="dxa"/>
            <w:tcBorders>
              <w:top w:val="single" w:sz="4" w:space="0" w:color="auto"/>
              <w:left w:val="single" w:sz="4" w:space="0" w:color="auto"/>
              <w:bottom w:val="single" w:sz="4" w:space="0" w:color="auto"/>
              <w:right w:val="single" w:sz="4" w:space="0" w:color="auto"/>
            </w:tcBorders>
            <w:vAlign w:val="center"/>
          </w:tcPr>
          <w:p w14:paraId="0F0F63E7"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4</w:t>
            </w:r>
          </w:p>
        </w:tc>
      </w:tr>
      <w:tr w:rsidR="00C65302" w:rsidRPr="00072553" w14:paraId="0503AF7F" w14:textId="77777777" w:rsidTr="00675539">
        <w:tc>
          <w:tcPr>
            <w:tcW w:w="1713" w:type="dxa"/>
            <w:tcBorders>
              <w:top w:val="single" w:sz="4" w:space="0" w:color="auto"/>
              <w:left w:val="single" w:sz="4" w:space="0" w:color="auto"/>
            </w:tcBorders>
            <w:shd w:val="clear" w:color="auto" w:fill="FFFFFF"/>
            <w:vAlign w:val="center"/>
          </w:tcPr>
          <w:p w14:paraId="0F91E471"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rPr>
              <w:t>1 сағат</w:t>
            </w:r>
          </w:p>
        </w:tc>
        <w:tc>
          <w:tcPr>
            <w:tcW w:w="4207" w:type="dxa"/>
            <w:tcBorders>
              <w:top w:val="single" w:sz="4" w:space="0" w:color="auto"/>
              <w:left w:val="single" w:sz="4" w:space="0" w:color="auto"/>
              <w:bottom w:val="single" w:sz="4" w:space="0" w:color="auto"/>
              <w:right w:val="single" w:sz="4" w:space="0" w:color="auto"/>
            </w:tcBorders>
            <w:vAlign w:val="center"/>
          </w:tcPr>
          <w:p w14:paraId="6AF57AF2" w14:textId="77777777" w:rsidR="00165AB4" w:rsidRPr="00072553" w:rsidRDefault="00165AB4" w:rsidP="00DE6E1A">
            <w:pPr>
              <w:rPr>
                <w:rFonts w:ascii="Times New Roman" w:hAnsi="Times New Roman" w:cs="Times New Roman"/>
                <w:sz w:val="24"/>
                <w:szCs w:val="24"/>
                <w:lang w:val="kk-KZ"/>
              </w:rPr>
            </w:pPr>
            <w:r w:rsidRPr="00072553">
              <w:rPr>
                <w:rFonts w:ascii="Times New Roman" w:hAnsi="Times New Roman" w:cs="Times New Roman"/>
                <w:sz w:val="24"/>
                <w:szCs w:val="24"/>
                <w:lang w:val="kk-KZ"/>
              </w:rPr>
              <w:t>Сағат қарым-қатынас , шығармашылық және дамыту тіл</w:t>
            </w:r>
          </w:p>
        </w:tc>
        <w:tc>
          <w:tcPr>
            <w:tcW w:w="2268" w:type="dxa"/>
            <w:tcBorders>
              <w:top w:val="single" w:sz="4" w:space="0" w:color="auto"/>
              <w:left w:val="single" w:sz="4" w:space="0" w:color="auto"/>
              <w:bottom w:val="single" w:sz="4" w:space="0" w:color="auto"/>
              <w:right w:val="single" w:sz="4" w:space="0" w:color="auto"/>
            </w:tcBorders>
            <w:vAlign w:val="center"/>
          </w:tcPr>
          <w:p w14:paraId="667A8315"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4</w:t>
            </w:r>
          </w:p>
        </w:tc>
      </w:tr>
    </w:tbl>
    <w:p w14:paraId="70CB326F" w14:textId="77777777" w:rsidR="00A15342" w:rsidRPr="00072553" w:rsidRDefault="00A15342" w:rsidP="00DE6E1A">
      <w:pPr>
        <w:pStyle w:val="af1"/>
        <w:pBdr>
          <w:bottom w:val="single" w:sz="4" w:space="0" w:color="FFFFFF"/>
        </w:pBdr>
        <w:spacing w:after="0" w:line="240" w:lineRule="auto"/>
        <w:rPr>
          <w:rFonts w:ascii="Times New Roman" w:hAnsi="Times New Roman" w:cs="Times New Roman"/>
          <w:b/>
          <w:sz w:val="24"/>
          <w:szCs w:val="24"/>
          <w:lang w:val="kk-KZ"/>
        </w:rPr>
      </w:pPr>
    </w:p>
    <w:p w14:paraId="79706011" w14:textId="512E1AE9"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II. НЕГІЗГІ ОРТА БІЛІМ ДЕҢГЕЙІНІҢ СЫНЫПТАРЫ</w:t>
      </w:r>
    </w:p>
    <w:p w14:paraId="67227092"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u w:val="single"/>
        </w:rPr>
      </w:pPr>
      <w:r w:rsidRPr="00072553">
        <w:rPr>
          <w:rFonts w:ascii="Times New Roman" w:hAnsi="Times New Roman" w:cs="Times New Roman"/>
          <w:b/>
          <w:sz w:val="24"/>
          <w:szCs w:val="24"/>
          <w:u w:val="single"/>
        </w:rPr>
        <w:t>ОҚЫТАТЫН ОРЫС ТІЛІНДЕГІ 5,6,7,8,9 СЫНЫПТАР:</w:t>
      </w:r>
    </w:p>
    <w:p w14:paraId="2F458FBF"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1. Саны сыныптар сәйкес тақырып парақ :</w:t>
      </w:r>
    </w:p>
    <w:tbl>
      <w:tblPr>
        <w:tblStyle w:val="a5"/>
        <w:tblW w:w="7763" w:type="dxa"/>
        <w:tblLayout w:type="fixed"/>
        <w:tblLook w:val="04A0" w:firstRow="1" w:lastRow="0" w:firstColumn="1" w:lastColumn="0" w:noHBand="0" w:noVBand="1"/>
      </w:tblPr>
      <w:tblGrid>
        <w:gridCol w:w="2518"/>
        <w:gridCol w:w="5245"/>
      </w:tblGrid>
      <w:tr w:rsidR="00165AB4" w:rsidRPr="00072553" w14:paraId="78253DC1"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1AA84BC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сыныптар</w:t>
            </w:r>
          </w:p>
        </w:tc>
        <w:tc>
          <w:tcPr>
            <w:tcW w:w="5245" w:type="dxa"/>
            <w:tcBorders>
              <w:top w:val="single" w:sz="4" w:space="0" w:color="auto"/>
              <w:left w:val="single" w:sz="4" w:space="0" w:color="auto"/>
              <w:bottom w:val="single" w:sz="4" w:space="0" w:color="auto"/>
            </w:tcBorders>
            <w:shd w:val="clear" w:color="auto" w:fill="FFFFFF"/>
            <w:vAlign w:val="center"/>
          </w:tcPr>
          <w:p w14:paraId="457016BE"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p>
        </w:tc>
      </w:tr>
      <w:tr w:rsidR="001F1DB0" w:rsidRPr="00072553" w14:paraId="0F3A7416"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47BF00EF"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6</w:t>
            </w:r>
          </w:p>
        </w:tc>
        <w:tc>
          <w:tcPr>
            <w:tcW w:w="5245" w:type="dxa"/>
            <w:tcBorders>
              <w:top w:val="single" w:sz="4" w:space="0" w:color="auto"/>
              <w:left w:val="single" w:sz="4" w:space="0" w:color="auto"/>
              <w:bottom w:val="single" w:sz="4" w:space="0" w:color="auto"/>
            </w:tcBorders>
            <w:shd w:val="clear" w:color="auto" w:fill="FFFFFF"/>
            <w:vAlign w:val="center"/>
          </w:tcPr>
          <w:p w14:paraId="0593B95A" w14:textId="2EC3EC1A"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rPr>
              <w:t>5 А,5 Б, 5 В</w:t>
            </w:r>
            <w:r w:rsidRPr="00072553">
              <w:rPr>
                <w:rFonts w:ascii="Times New Roman" w:hAnsi="Times New Roman" w:cs="Times New Roman"/>
                <w:sz w:val="24"/>
                <w:szCs w:val="24"/>
                <w:lang w:val="kk-KZ"/>
              </w:rPr>
              <w:t xml:space="preserve"> </w:t>
            </w:r>
            <w:r w:rsidRPr="00072553">
              <w:rPr>
                <w:rFonts w:ascii="Times New Roman" w:hAnsi="Times New Roman" w:cs="Times New Roman"/>
                <w:sz w:val="24"/>
                <w:szCs w:val="24"/>
              </w:rPr>
              <w:t>(</w:t>
            </w:r>
            <w:r w:rsidRPr="00072553">
              <w:rPr>
                <w:rFonts w:ascii="Times New Roman" w:hAnsi="Times New Roman" w:cs="Times New Roman"/>
                <w:sz w:val="24"/>
                <w:szCs w:val="24"/>
                <w:lang w:val="kk-KZ"/>
              </w:rPr>
              <w:t>ПДК</w:t>
            </w:r>
            <w:r w:rsidRPr="00072553">
              <w:rPr>
                <w:rFonts w:ascii="Times New Roman" w:hAnsi="Times New Roman" w:cs="Times New Roman"/>
                <w:sz w:val="24"/>
                <w:szCs w:val="24"/>
              </w:rPr>
              <w:t>) 5 Г, 5 Д, 5 Е</w:t>
            </w:r>
          </w:p>
        </w:tc>
      </w:tr>
      <w:tr w:rsidR="001F1DB0" w:rsidRPr="00072553" w14:paraId="44F1EDCF" w14:textId="77777777" w:rsidTr="00675539">
        <w:trPr>
          <w:trHeight w:val="370"/>
        </w:trPr>
        <w:tc>
          <w:tcPr>
            <w:tcW w:w="2518" w:type="dxa"/>
            <w:tcBorders>
              <w:top w:val="single" w:sz="4" w:space="0" w:color="auto"/>
              <w:left w:val="single" w:sz="4" w:space="0" w:color="auto"/>
            </w:tcBorders>
            <w:shd w:val="clear" w:color="auto" w:fill="FFFFFF"/>
            <w:vAlign w:val="center"/>
          </w:tcPr>
          <w:p w14:paraId="508420EB"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6</w:t>
            </w:r>
          </w:p>
        </w:tc>
        <w:tc>
          <w:tcPr>
            <w:tcW w:w="5245" w:type="dxa"/>
            <w:tcBorders>
              <w:top w:val="single" w:sz="4" w:space="0" w:color="auto"/>
              <w:left w:val="single" w:sz="4" w:space="0" w:color="auto"/>
            </w:tcBorders>
            <w:shd w:val="clear" w:color="auto" w:fill="FFFFFF"/>
            <w:vAlign w:val="center"/>
          </w:tcPr>
          <w:p w14:paraId="77EFC8A9" w14:textId="348E7D22"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rPr>
              <w:t>6А,6 Б, 6 Г, 6 Д, 6Е</w:t>
            </w:r>
            <w:r w:rsidRPr="00072553">
              <w:rPr>
                <w:rFonts w:ascii="Times New Roman" w:hAnsi="Times New Roman" w:cs="Times New Roman"/>
                <w:sz w:val="24"/>
                <w:szCs w:val="24"/>
                <w:lang w:val="kk-KZ"/>
              </w:rPr>
              <w:t>,6Ж</w:t>
            </w:r>
          </w:p>
        </w:tc>
      </w:tr>
      <w:tr w:rsidR="001F1DB0" w:rsidRPr="00072553" w14:paraId="55FE722B"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103D0621"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lastRenderedPageBreak/>
              <w:t>4</w:t>
            </w:r>
          </w:p>
        </w:tc>
        <w:tc>
          <w:tcPr>
            <w:tcW w:w="5245" w:type="dxa"/>
            <w:tcBorders>
              <w:top w:val="single" w:sz="4" w:space="0" w:color="auto"/>
              <w:left w:val="single" w:sz="4" w:space="0" w:color="auto"/>
            </w:tcBorders>
            <w:shd w:val="clear" w:color="auto" w:fill="FFFFFF"/>
            <w:vAlign w:val="center"/>
          </w:tcPr>
          <w:p w14:paraId="1020D0FF" w14:textId="52274A0F" w:rsidR="001F1DB0" w:rsidRPr="00072553" w:rsidRDefault="001F1DB0" w:rsidP="00DE6E1A">
            <w:pPr>
              <w:pBdr>
                <w:bottom w:val="single" w:sz="4" w:space="0" w:color="FFFFFF"/>
              </w:pBdr>
              <w:jc w:val="center"/>
              <w:rPr>
                <w:rFonts w:ascii="Times New Roman" w:hAnsi="Times New Roman" w:cs="Times New Roman"/>
                <w:sz w:val="24"/>
                <w:szCs w:val="24"/>
              </w:rPr>
            </w:pPr>
            <w:r w:rsidRPr="00072553">
              <w:rPr>
                <w:rFonts w:ascii="Times New Roman" w:hAnsi="Times New Roman" w:cs="Times New Roman"/>
                <w:sz w:val="24"/>
                <w:szCs w:val="24"/>
              </w:rPr>
              <w:t>7 А, 7 Б, 7 Г, 7 Е</w:t>
            </w:r>
          </w:p>
        </w:tc>
      </w:tr>
      <w:tr w:rsidR="001F1DB0" w:rsidRPr="00072553" w14:paraId="77DA10AC"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1D6EC9EB" w14:textId="77777777" w:rsidR="001F1DB0" w:rsidRPr="00072553" w:rsidRDefault="001F1DB0" w:rsidP="00DE6E1A">
            <w:pPr>
              <w:pBdr>
                <w:bottom w:val="single" w:sz="4" w:space="0" w:color="FFFFFF"/>
              </w:pBdr>
              <w:jc w:val="center"/>
              <w:rPr>
                <w:rFonts w:ascii="Times New Roman" w:hAnsi="Times New Roman" w:cs="Times New Roman"/>
                <w:sz w:val="24"/>
                <w:szCs w:val="24"/>
              </w:rPr>
            </w:pPr>
            <w:r w:rsidRPr="00072553">
              <w:rPr>
                <w:rFonts w:ascii="Times New Roman" w:hAnsi="Times New Roman" w:cs="Times New Roman"/>
                <w:sz w:val="24"/>
                <w:szCs w:val="24"/>
                <w:lang w:val="kk-KZ"/>
              </w:rPr>
              <w:t>4</w:t>
            </w:r>
          </w:p>
        </w:tc>
        <w:tc>
          <w:tcPr>
            <w:tcW w:w="5245" w:type="dxa"/>
            <w:tcBorders>
              <w:top w:val="single" w:sz="4" w:space="0" w:color="auto"/>
              <w:left w:val="single" w:sz="4" w:space="0" w:color="auto"/>
            </w:tcBorders>
            <w:shd w:val="clear" w:color="auto" w:fill="FFFFFF"/>
            <w:vAlign w:val="center"/>
          </w:tcPr>
          <w:p w14:paraId="3E44FE3C" w14:textId="6934AFFB" w:rsidR="001F1DB0" w:rsidRPr="00072553" w:rsidRDefault="001F1DB0" w:rsidP="00DE6E1A">
            <w:pPr>
              <w:pBdr>
                <w:bottom w:val="single" w:sz="4" w:space="0" w:color="FFFFFF"/>
              </w:pBdr>
              <w:jc w:val="center"/>
              <w:rPr>
                <w:rFonts w:ascii="Times New Roman" w:hAnsi="Times New Roman" w:cs="Times New Roman"/>
                <w:sz w:val="24"/>
                <w:szCs w:val="24"/>
              </w:rPr>
            </w:pPr>
            <w:r w:rsidRPr="00072553">
              <w:rPr>
                <w:rFonts w:ascii="Times New Roman" w:hAnsi="Times New Roman" w:cs="Times New Roman"/>
                <w:sz w:val="24"/>
                <w:szCs w:val="24"/>
                <w:lang w:val="kk-KZ"/>
              </w:rPr>
              <w:t>8А,8 Б, 8 Г, 8 Е</w:t>
            </w:r>
          </w:p>
        </w:tc>
      </w:tr>
      <w:tr w:rsidR="001F1DB0" w:rsidRPr="00072553" w14:paraId="6B60D493" w14:textId="77777777" w:rsidTr="00675539">
        <w:tc>
          <w:tcPr>
            <w:tcW w:w="2518" w:type="dxa"/>
            <w:tcBorders>
              <w:top w:val="single" w:sz="4" w:space="0" w:color="auto"/>
              <w:left w:val="single" w:sz="4" w:space="0" w:color="auto"/>
            </w:tcBorders>
            <w:shd w:val="clear" w:color="auto" w:fill="FFFFFF"/>
            <w:vAlign w:val="center"/>
          </w:tcPr>
          <w:p w14:paraId="03BE7E44" w14:textId="77777777"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5</w:t>
            </w:r>
          </w:p>
        </w:tc>
        <w:tc>
          <w:tcPr>
            <w:tcW w:w="5245" w:type="dxa"/>
            <w:tcBorders>
              <w:top w:val="single" w:sz="4" w:space="0" w:color="auto"/>
              <w:left w:val="single" w:sz="4" w:space="0" w:color="auto"/>
              <w:bottom w:val="single" w:sz="4" w:space="0" w:color="auto"/>
            </w:tcBorders>
            <w:shd w:val="clear" w:color="auto" w:fill="FFFFFF"/>
            <w:vAlign w:val="center"/>
          </w:tcPr>
          <w:p w14:paraId="3DFE99D8" w14:textId="0B49D218" w:rsidR="001F1DB0" w:rsidRPr="00072553" w:rsidRDefault="001F1DB0"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9 А,9Б,9Г,9Е,9Д</w:t>
            </w:r>
          </w:p>
        </w:tc>
      </w:tr>
      <w:tr w:rsidR="00165AB4" w:rsidRPr="00072553" w14:paraId="3B8139C2" w14:textId="77777777" w:rsidTr="00675539">
        <w:tc>
          <w:tcPr>
            <w:tcW w:w="2518" w:type="dxa"/>
            <w:tcBorders>
              <w:left w:val="single" w:sz="4" w:space="0" w:color="auto"/>
            </w:tcBorders>
            <w:shd w:val="clear" w:color="auto" w:fill="FFFFFF"/>
            <w:vAlign w:val="center"/>
          </w:tcPr>
          <w:p w14:paraId="7CC7F4D3"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w:t>
            </w:r>
          </w:p>
        </w:tc>
        <w:tc>
          <w:tcPr>
            <w:tcW w:w="5245" w:type="dxa"/>
            <w:tcBorders>
              <w:top w:val="single" w:sz="4" w:space="0" w:color="auto"/>
              <w:left w:val="single" w:sz="4" w:space="0" w:color="auto"/>
            </w:tcBorders>
            <w:shd w:val="clear" w:color="auto" w:fill="FFFFFF"/>
            <w:vAlign w:val="center"/>
          </w:tcPr>
          <w:p w14:paraId="1E08325F"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10А</w:t>
            </w:r>
          </w:p>
        </w:tc>
      </w:tr>
      <w:tr w:rsidR="00165AB4" w:rsidRPr="00072553" w14:paraId="19EC3B84" w14:textId="77777777" w:rsidTr="00675539">
        <w:tc>
          <w:tcPr>
            <w:tcW w:w="2518" w:type="dxa"/>
            <w:tcBorders>
              <w:left w:val="single" w:sz="4" w:space="0" w:color="auto"/>
            </w:tcBorders>
            <w:shd w:val="clear" w:color="auto" w:fill="FFFFFF"/>
            <w:vAlign w:val="center"/>
          </w:tcPr>
          <w:p w14:paraId="679199BF"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2</w:t>
            </w:r>
          </w:p>
        </w:tc>
        <w:tc>
          <w:tcPr>
            <w:tcW w:w="5245" w:type="dxa"/>
            <w:tcBorders>
              <w:top w:val="single" w:sz="4" w:space="0" w:color="auto"/>
              <w:left w:val="single" w:sz="4" w:space="0" w:color="auto"/>
            </w:tcBorders>
            <w:shd w:val="clear" w:color="auto" w:fill="FFFFFF"/>
            <w:vAlign w:val="center"/>
          </w:tcPr>
          <w:p w14:paraId="57C41F29"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11A,11B</w:t>
            </w:r>
          </w:p>
        </w:tc>
      </w:tr>
      <w:tr w:rsidR="00165AB4" w:rsidRPr="00072553" w14:paraId="575B6371" w14:textId="77777777" w:rsidTr="00675539">
        <w:tc>
          <w:tcPr>
            <w:tcW w:w="2518" w:type="dxa"/>
            <w:tcBorders>
              <w:left w:val="single" w:sz="4" w:space="0" w:color="auto"/>
            </w:tcBorders>
            <w:shd w:val="clear" w:color="auto" w:fill="FFFFFF"/>
            <w:vAlign w:val="center"/>
          </w:tcPr>
          <w:p w14:paraId="16B405B5"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28</w:t>
            </w:r>
          </w:p>
        </w:tc>
        <w:tc>
          <w:tcPr>
            <w:tcW w:w="5245" w:type="dxa"/>
            <w:tcBorders>
              <w:top w:val="single" w:sz="4" w:space="0" w:color="auto"/>
              <w:left w:val="single" w:sz="4" w:space="0" w:color="auto"/>
            </w:tcBorders>
            <w:shd w:val="clear" w:color="auto" w:fill="FFFFFF"/>
            <w:vAlign w:val="center"/>
          </w:tcPr>
          <w:p w14:paraId="134BA090"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5, 6, 7, 8, 9 сыныптар</w:t>
            </w:r>
          </w:p>
        </w:tc>
      </w:tr>
    </w:tbl>
    <w:p w14:paraId="3C458A23" w14:textId="77777777" w:rsidR="00A15342" w:rsidRPr="00072553" w:rsidRDefault="00A15342" w:rsidP="00DE6E1A">
      <w:pPr>
        <w:pStyle w:val="af1"/>
        <w:pBdr>
          <w:bottom w:val="single" w:sz="4" w:space="0" w:color="FFFFFF"/>
        </w:pBdr>
        <w:spacing w:after="0" w:line="240" w:lineRule="auto"/>
        <w:rPr>
          <w:rFonts w:ascii="Times New Roman" w:hAnsi="Times New Roman" w:cs="Times New Roman"/>
          <w:b/>
          <w:sz w:val="24"/>
          <w:szCs w:val="24"/>
          <w:lang w:val="kk-KZ"/>
        </w:rPr>
      </w:pPr>
    </w:p>
    <w:p w14:paraId="6802C98E" w14:textId="3E5ACBB4"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2. Айнымалы компонент</w:t>
      </w:r>
    </w:p>
    <w:tbl>
      <w:tblPr>
        <w:tblStyle w:val="a5"/>
        <w:tblW w:w="7792" w:type="dxa"/>
        <w:tblLook w:val="04A0" w:firstRow="1" w:lastRow="0" w:firstColumn="1" w:lastColumn="0" w:noHBand="0" w:noVBand="1"/>
      </w:tblPr>
      <w:tblGrid>
        <w:gridCol w:w="2263"/>
        <w:gridCol w:w="3115"/>
        <w:gridCol w:w="146"/>
        <w:gridCol w:w="2268"/>
      </w:tblGrid>
      <w:tr w:rsidR="00C65302" w:rsidRPr="00072553" w14:paraId="383FE6C9" w14:textId="77777777" w:rsidTr="00675539">
        <w:tc>
          <w:tcPr>
            <w:tcW w:w="7792" w:type="dxa"/>
            <w:gridSpan w:val="4"/>
            <w:tcBorders>
              <w:top w:val="single" w:sz="4" w:space="0" w:color="auto"/>
              <w:left w:val="single" w:sz="4" w:space="0" w:color="auto"/>
              <w:bottom w:val="single" w:sz="4" w:space="0" w:color="auto"/>
              <w:right w:val="single" w:sz="4" w:space="0" w:color="auto"/>
            </w:tcBorders>
            <w:vAlign w:val="center"/>
            <w:hideMark/>
          </w:tcPr>
          <w:p w14:paraId="4DFB2ED1" w14:textId="77777777" w:rsidR="00165AB4" w:rsidRPr="00072553" w:rsidRDefault="00165AB4" w:rsidP="00DE6E1A">
            <w:pPr>
              <w:pBdr>
                <w:bottom w:val="single" w:sz="4" w:space="0" w:color="FFFFFF"/>
              </w:pBdr>
              <w:ind w:firstLine="142"/>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Айнымалы компонент</w:t>
            </w:r>
          </w:p>
        </w:tc>
      </w:tr>
      <w:tr w:rsidR="00C65302" w:rsidRPr="00072553" w14:paraId="76E9D96F" w14:textId="77777777" w:rsidTr="00675539">
        <w:tc>
          <w:tcPr>
            <w:tcW w:w="2263" w:type="dxa"/>
            <w:tcBorders>
              <w:top w:val="single" w:sz="4" w:space="0" w:color="auto"/>
              <w:left w:val="single" w:sz="4" w:space="0" w:color="auto"/>
              <w:bottom w:val="single" w:sz="4" w:space="0" w:color="auto"/>
              <w:right w:val="single" w:sz="4" w:space="0" w:color="auto"/>
            </w:tcBorders>
            <w:vAlign w:val="center"/>
            <w:hideMark/>
          </w:tcPr>
          <w:p w14:paraId="06858537"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B543A70"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14:paraId="7952C203"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C65302" w:rsidRPr="00072553" w14:paraId="30DC7440"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476A58"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2C75E8D"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lang w:val="kk-KZ" w:eastAsia="kk-KZ" w:bidi="kk-KZ"/>
              </w:rPr>
            </w:pPr>
            <w:r w:rsidRPr="00072553">
              <w:rPr>
                <w:rFonts w:ascii="Times New Roman" w:hAnsi="Times New Roman" w:cs="Times New Roman"/>
                <w:sz w:val="24"/>
                <w:szCs w:val="24"/>
                <w:lang w:val="kk-KZ" w:eastAsia="kk-KZ" w:bidi="kk-KZ"/>
              </w:rPr>
              <w:t>Физикалық мәдениет :</w:t>
            </w:r>
          </w:p>
          <w:p w14:paraId="758323FB"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lang w:val="kk-KZ" w:eastAsia="kk-KZ" w:bidi="kk-KZ"/>
              </w:rPr>
              <w:t>спорт ойындар</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084F71"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5,6,7,8,9,10.11</w:t>
            </w:r>
          </w:p>
        </w:tc>
      </w:tr>
      <w:tr w:rsidR="00C65302" w:rsidRPr="00072553" w14:paraId="64986059"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146478B2" w14:textId="77777777" w:rsidR="00165AB4" w:rsidRPr="00072553" w:rsidRDefault="00165AB4" w:rsidP="00DE6E1A">
            <w:pPr>
              <w:pBdr>
                <w:bottom w:val="single" w:sz="4" w:space="0" w:color="FFFFFF"/>
              </w:pBdr>
              <w:tabs>
                <w:tab w:val="left" w:pos="0"/>
              </w:tabs>
              <w:jc w:val="center"/>
              <w:rPr>
                <w:rFonts w:ascii="Times New Roman" w:hAnsi="Times New Roman" w:cs="Times New Roman"/>
                <w:sz w:val="24"/>
                <w:szCs w:val="24"/>
                <w:lang w:val="kk-KZ"/>
              </w:rPr>
            </w:pPr>
            <w:r w:rsidRPr="00072553">
              <w:rPr>
                <w:rFonts w:ascii="Times New Roman" w:hAnsi="Times New Roman" w:cs="Times New Roman"/>
                <w:sz w:val="24"/>
                <w:szCs w:val="24"/>
              </w:rPr>
              <w:t>0,5 сағат</w:t>
            </w:r>
          </w:p>
        </w:tc>
        <w:tc>
          <w:tcPr>
            <w:tcW w:w="3115" w:type="dxa"/>
            <w:tcBorders>
              <w:top w:val="single" w:sz="4" w:space="0" w:color="auto"/>
              <w:left w:val="single" w:sz="4" w:space="0" w:color="auto"/>
              <w:bottom w:val="single" w:sz="4" w:space="0" w:color="auto"/>
              <w:right w:val="single" w:sz="4" w:space="0" w:color="auto"/>
            </w:tcBorders>
            <w:vAlign w:val="center"/>
          </w:tcPr>
          <w:p w14:paraId="6D76F60A" w14:textId="764D8FEF" w:rsidR="00165AB4" w:rsidRPr="00072553" w:rsidRDefault="001F1DB0" w:rsidP="00DE6E1A">
            <w:pPr>
              <w:pStyle w:val="22"/>
              <w:shd w:val="clear" w:color="auto" w:fill="auto"/>
              <w:spacing w:line="240" w:lineRule="auto"/>
              <w:jc w:val="center"/>
              <w:rPr>
                <w:rFonts w:ascii="Times New Roman" w:hAnsi="Times New Roman" w:cs="Times New Roman"/>
                <w:b/>
                <w:sz w:val="24"/>
                <w:szCs w:val="24"/>
              </w:rPr>
            </w:pPr>
            <w:r w:rsidRPr="00072553">
              <w:rPr>
                <w:rStyle w:val="28pt"/>
                <w:rFonts w:ascii="Times New Roman" w:hAnsi="Times New Roman"/>
                <w:b w:val="0"/>
                <w:color w:val="auto"/>
                <w:sz w:val="24"/>
                <w:szCs w:val="24"/>
              </w:rPr>
              <w:t>Жаһандық</w:t>
            </w:r>
            <w:r w:rsidR="00165AB4" w:rsidRPr="00072553">
              <w:rPr>
                <w:rStyle w:val="28pt"/>
                <w:rFonts w:ascii="Times New Roman" w:hAnsi="Times New Roman"/>
                <w:b w:val="0"/>
                <w:color w:val="auto"/>
                <w:sz w:val="24"/>
                <w:szCs w:val="24"/>
              </w:rPr>
              <w:t xml:space="preserve"> </w:t>
            </w:r>
            <w:r w:rsidRPr="00072553">
              <w:rPr>
                <w:rStyle w:val="28pt"/>
                <w:rFonts w:ascii="Times New Roman" w:hAnsi="Times New Roman"/>
                <w:b w:val="0"/>
                <w:color w:val="auto"/>
                <w:sz w:val="24"/>
                <w:szCs w:val="24"/>
              </w:rPr>
              <w:t>құзыреттілік</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C9D260"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5,6,7,8</w:t>
            </w:r>
          </w:p>
        </w:tc>
      </w:tr>
      <w:tr w:rsidR="00C65302" w:rsidRPr="00072553" w14:paraId="7A9B6D5B" w14:textId="77777777" w:rsidTr="00675539">
        <w:tc>
          <w:tcPr>
            <w:tcW w:w="7792" w:type="dxa"/>
            <w:gridSpan w:val="4"/>
            <w:tcBorders>
              <w:top w:val="single" w:sz="4" w:space="0" w:color="auto"/>
              <w:left w:val="single" w:sz="4" w:space="0" w:color="auto"/>
            </w:tcBorders>
            <w:shd w:val="clear" w:color="auto" w:fill="FFFFFF"/>
            <w:vAlign w:val="center"/>
          </w:tcPr>
          <w:p w14:paraId="44B52E5E" w14:textId="77777777" w:rsidR="00165AB4" w:rsidRPr="00072553" w:rsidRDefault="00165AB4" w:rsidP="00DE6E1A">
            <w:pPr>
              <w:pStyle w:val="22"/>
              <w:shd w:val="clear" w:color="auto" w:fill="auto"/>
              <w:spacing w:line="240" w:lineRule="auto"/>
              <w:jc w:val="center"/>
              <w:rPr>
                <w:rFonts w:ascii="Times New Roman" w:hAnsi="Times New Roman" w:cs="Times New Roman"/>
                <w:b/>
                <w:sz w:val="24"/>
                <w:szCs w:val="24"/>
              </w:rPr>
            </w:pPr>
          </w:p>
          <w:p w14:paraId="75C0A589"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b/>
                <w:sz w:val="24"/>
                <w:szCs w:val="24"/>
              </w:rPr>
              <w:t>Таңдау пәндері</w:t>
            </w:r>
          </w:p>
        </w:tc>
      </w:tr>
      <w:tr w:rsidR="00C65302" w:rsidRPr="00072553" w14:paraId="257244AE" w14:textId="77777777" w:rsidTr="00675539">
        <w:tc>
          <w:tcPr>
            <w:tcW w:w="2263" w:type="dxa"/>
            <w:tcBorders>
              <w:top w:val="single" w:sz="4" w:space="0" w:color="auto"/>
              <w:left w:val="single" w:sz="4" w:space="0" w:color="auto"/>
            </w:tcBorders>
            <w:shd w:val="clear" w:color="auto" w:fill="FFFFFF"/>
            <w:vAlign w:val="center"/>
          </w:tcPr>
          <w:p w14:paraId="37BF2E2D"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5B4067"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2268" w:type="dxa"/>
            <w:tcBorders>
              <w:top w:val="single" w:sz="4" w:space="0" w:color="auto"/>
              <w:left w:val="single" w:sz="4" w:space="0" w:color="auto"/>
            </w:tcBorders>
            <w:shd w:val="clear" w:color="auto" w:fill="FFFFFF"/>
            <w:vAlign w:val="center"/>
          </w:tcPr>
          <w:p w14:paraId="13C270E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C65302" w:rsidRPr="00072553" w14:paraId="284A8E84" w14:textId="77777777" w:rsidTr="00675539">
        <w:tc>
          <w:tcPr>
            <w:tcW w:w="2263" w:type="dxa"/>
            <w:tcBorders>
              <w:top w:val="single" w:sz="4" w:space="0" w:color="auto"/>
              <w:left w:val="single" w:sz="4" w:space="0" w:color="auto"/>
            </w:tcBorders>
            <w:shd w:val="clear" w:color="auto" w:fill="FFFFFF"/>
            <w:vAlign w:val="center"/>
          </w:tcPr>
          <w:p w14:paraId="2BC19D3B"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tcBorders>
            <w:shd w:val="clear" w:color="auto" w:fill="FFFFFF"/>
            <w:vAlign w:val="center"/>
          </w:tcPr>
          <w:p w14:paraId="3DB9A7FE"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Химия</w:t>
            </w:r>
          </w:p>
        </w:tc>
        <w:tc>
          <w:tcPr>
            <w:tcW w:w="2268" w:type="dxa"/>
            <w:tcBorders>
              <w:top w:val="single" w:sz="4" w:space="0" w:color="auto"/>
              <w:left w:val="single" w:sz="4" w:space="0" w:color="auto"/>
            </w:tcBorders>
            <w:shd w:val="clear" w:color="auto" w:fill="FFFFFF"/>
            <w:vAlign w:val="center"/>
          </w:tcPr>
          <w:p w14:paraId="166E80A9"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7</w:t>
            </w:r>
          </w:p>
        </w:tc>
      </w:tr>
      <w:tr w:rsidR="00C65302" w:rsidRPr="00072553" w14:paraId="58E5F365" w14:textId="77777777" w:rsidTr="00675539">
        <w:tc>
          <w:tcPr>
            <w:tcW w:w="2263" w:type="dxa"/>
            <w:tcBorders>
              <w:top w:val="single" w:sz="4" w:space="0" w:color="auto"/>
              <w:left w:val="single" w:sz="4" w:space="0" w:color="auto"/>
            </w:tcBorders>
            <w:shd w:val="clear" w:color="auto" w:fill="FFFFFF"/>
            <w:vAlign w:val="center"/>
          </w:tcPr>
          <w:p w14:paraId="4F4A1D7E"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tcBorders>
            <w:shd w:val="clear" w:color="auto" w:fill="FFFFFF"/>
            <w:vAlign w:val="center"/>
          </w:tcPr>
          <w:p w14:paraId="695A45CF"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Физика</w:t>
            </w:r>
          </w:p>
        </w:tc>
        <w:tc>
          <w:tcPr>
            <w:tcW w:w="2268" w:type="dxa"/>
            <w:tcBorders>
              <w:top w:val="single" w:sz="4" w:space="0" w:color="auto"/>
              <w:left w:val="single" w:sz="4" w:space="0" w:color="auto"/>
            </w:tcBorders>
            <w:shd w:val="clear" w:color="auto" w:fill="FFFFFF"/>
            <w:vAlign w:val="center"/>
          </w:tcPr>
          <w:p w14:paraId="47350AA3"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7</w:t>
            </w:r>
          </w:p>
        </w:tc>
      </w:tr>
      <w:tr w:rsidR="00C65302" w:rsidRPr="00072553" w14:paraId="40404E33" w14:textId="77777777" w:rsidTr="00675539">
        <w:tc>
          <w:tcPr>
            <w:tcW w:w="2263" w:type="dxa"/>
            <w:tcBorders>
              <w:top w:val="single" w:sz="4" w:space="0" w:color="auto"/>
              <w:left w:val="single" w:sz="4" w:space="0" w:color="auto"/>
            </w:tcBorders>
            <w:shd w:val="clear" w:color="auto" w:fill="FFFFFF"/>
            <w:vAlign w:val="center"/>
          </w:tcPr>
          <w:p w14:paraId="08B73DEA"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tcBorders>
            <w:shd w:val="clear" w:color="auto" w:fill="FFFFFF"/>
            <w:vAlign w:val="center"/>
          </w:tcPr>
          <w:p w14:paraId="78CEF3C6"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География</w:t>
            </w:r>
          </w:p>
        </w:tc>
        <w:tc>
          <w:tcPr>
            <w:tcW w:w="2268" w:type="dxa"/>
            <w:tcBorders>
              <w:top w:val="single" w:sz="4" w:space="0" w:color="auto"/>
              <w:left w:val="single" w:sz="4" w:space="0" w:color="auto"/>
            </w:tcBorders>
            <w:shd w:val="clear" w:color="auto" w:fill="FFFFFF"/>
            <w:vAlign w:val="center"/>
          </w:tcPr>
          <w:p w14:paraId="366AF4DB"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7</w:t>
            </w:r>
          </w:p>
        </w:tc>
      </w:tr>
      <w:tr w:rsidR="00C65302" w:rsidRPr="00072553" w14:paraId="3A7C94F0" w14:textId="77777777" w:rsidTr="00675539">
        <w:tc>
          <w:tcPr>
            <w:tcW w:w="2263" w:type="dxa"/>
            <w:tcBorders>
              <w:top w:val="single" w:sz="4" w:space="0" w:color="auto"/>
              <w:left w:val="single" w:sz="4" w:space="0" w:color="auto"/>
            </w:tcBorders>
            <w:shd w:val="clear" w:color="auto" w:fill="FFFFFF"/>
            <w:vAlign w:val="center"/>
          </w:tcPr>
          <w:p w14:paraId="7E04CFCB"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tcBorders>
            <w:shd w:val="clear" w:color="auto" w:fill="FFFFFF"/>
            <w:vAlign w:val="center"/>
          </w:tcPr>
          <w:p w14:paraId="19A493B6"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Алгебра</w:t>
            </w:r>
          </w:p>
        </w:tc>
        <w:tc>
          <w:tcPr>
            <w:tcW w:w="2268" w:type="dxa"/>
            <w:tcBorders>
              <w:top w:val="single" w:sz="4" w:space="0" w:color="auto"/>
              <w:left w:val="single" w:sz="4" w:space="0" w:color="auto"/>
            </w:tcBorders>
            <w:shd w:val="clear" w:color="auto" w:fill="FFFFFF"/>
            <w:vAlign w:val="center"/>
          </w:tcPr>
          <w:p w14:paraId="59C3756C"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8</w:t>
            </w:r>
          </w:p>
        </w:tc>
      </w:tr>
      <w:tr w:rsidR="00C65302" w:rsidRPr="00072553" w14:paraId="5088A9B7" w14:textId="77777777" w:rsidTr="00675539">
        <w:tc>
          <w:tcPr>
            <w:tcW w:w="2263" w:type="dxa"/>
            <w:tcBorders>
              <w:top w:val="single" w:sz="4" w:space="0" w:color="auto"/>
              <w:left w:val="single" w:sz="4" w:space="0" w:color="auto"/>
              <w:bottom w:val="single" w:sz="4" w:space="0" w:color="auto"/>
            </w:tcBorders>
            <w:shd w:val="clear" w:color="auto" w:fill="FFFFFF"/>
            <w:vAlign w:val="center"/>
          </w:tcPr>
          <w:p w14:paraId="586A99D2"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bottom w:val="single" w:sz="4" w:space="0" w:color="auto"/>
            </w:tcBorders>
            <w:shd w:val="clear" w:color="auto" w:fill="FFFFFF"/>
            <w:vAlign w:val="center"/>
          </w:tcPr>
          <w:p w14:paraId="0C9BF6F1"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Физика</w:t>
            </w:r>
          </w:p>
        </w:tc>
        <w:tc>
          <w:tcPr>
            <w:tcW w:w="2268" w:type="dxa"/>
            <w:tcBorders>
              <w:top w:val="single" w:sz="4" w:space="0" w:color="auto"/>
              <w:left w:val="single" w:sz="4" w:space="0" w:color="auto"/>
              <w:bottom w:val="single" w:sz="4" w:space="0" w:color="auto"/>
            </w:tcBorders>
            <w:shd w:val="clear" w:color="auto" w:fill="FFFFFF"/>
            <w:vAlign w:val="center"/>
          </w:tcPr>
          <w:p w14:paraId="565D335F"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8</w:t>
            </w:r>
          </w:p>
        </w:tc>
      </w:tr>
      <w:tr w:rsidR="00C65302" w:rsidRPr="00072553" w14:paraId="6516CB0F" w14:textId="77777777" w:rsidTr="00675539">
        <w:tc>
          <w:tcPr>
            <w:tcW w:w="2263" w:type="dxa"/>
            <w:tcBorders>
              <w:top w:val="single" w:sz="4" w:space="0" w:color="auto"/>
              <w:left w:val="single" w:sz="4" w:space="0" w:color="auto"/>
              <w:bottom w:val="single" w:sz="4" w:space="0" w:color="auto"/>
            </w:tcBorders>
            <w:shd w:val="clear" w:color="auto" w:fill="FFFFFF"/>
          </w:tcPr>
          <w:p w14:paraId="25E3A208"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bottom w:val="single" w:sz="4" w:space="0" w:color="auto"/>
            </w:tcBorders>
            <w:shd w:val="clear" w:color="auto" w:fill="FFFFFF"/>
            <w:vAlign w:val="center"/>
          </w:tcPr>
          <w:p w14:paraId="28CBCA80"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География</w:t>
            </w:r>
          </w:p>
        </w:tc>
        <w:tc>
          <w:tcPr>
            <w:tcW w:w="2268" w:type="dxa"/>
            <w:tcBorders>
              <w:top w:val="single" w:sz="4" w:space="0" w:color="auto"/>
              <w:left w:val="single" w:sz="4" w:space="0" w:color="auto"/>
              <w:bottom w:val="single" w:sz="4" w:space="0" w:color="auto"/>
            </w:tcBorders>
            <w:shd w:val="clear" w:color="auto" w:fill="FFFFFF"/>
            <w:vAlign w:val="center"/>
          </w:tcPr>
          <w:p w14:paraId="2D244FD1"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8</w:t>
            </w:r>
          </w:p>
        </w:tc>
      </w:tr>
      <w:tr w:rsidR="00C65302" w:rsidRPr="00072553" w14:paraId="26E3C6AB" w14:textId="77777777" w:rsidTr="00675539">
        <w:tc>
          <w:tcPr>
            <w:tcW w:w="2263" w:type="dxa"/>
            <w:tcBorders>
              <w:top w:val="single" w:sz="4" w:space="0" w:color="auto"/>
              <w:left w:val="single" w:sz="4" w:space="0" w:color="auto"/>
              <w:bottom w:val="single" w:sz="4" w:space="0" w:color="auto"/>
            </w:tcBorders>
            <w:shd w:val="clear" w:color="auto" w:fill="FFFFFF"/>
          </w:tcPr>
          <w:p w14:paraId="3678D8E3"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bottom w:val="single" w:sz="4" w:space="0" w:color="auto"/>
            </w:tcBorders>
            <w:shd w:val="clear" w:color="auto" w:fill="FFFFFF"/>
            <w:vAlign w:val="center"/>
          </w:tcPr>
          <w:p w14:paraId="55255F85"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Физика</w:t>
            </w:r>
          </w:p>
        </w:tc>
        <w:tc>
          <w:tcPr>
            <w:tcW w:w="2268" w:type="dxa"/>
            <w:tcBorders>
              <w:top w:val="single" w:sz="4" w:space="0" w:color="auto"/>
              <w:left w:val="single" w:sz="4" w:space="0" w:color="auto"/>
              <w:bottom w:val="single" w:sz="4" w:space="0" w:color="auto"/>
            </w:tcBorders>
            <w:shd w:val="clear" w:color="auto" w:fill="FFFFFF"/>
            <w:vAlign w:val="center"/>
          </w:tcPr>
          <w:p w14:paraId="15CE501B"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9</w:t>
            </w:r>
          </w:p>
        </w:tc>
      </w:tr>
      <w:tr w:rsidR="00C65302" w:rsidRPr="00072553" w14:paraId="741628DC" w14:textId="77777777" w:rsidTr="00675539">
        <w:tc>
          <w:tcPr>
            <w:tcW w:w="2263" w:type="dxa"/>
            <w:tcBorders>
              <w:top w:val="single" w:sz="4" w:space="0" w:color="auto"/>
              <w:left w:val="single" w:sz="4" w:space="0" w:color="auto"/>
              <w:bottom w:val="single" w:sz="4" w:space="0" w:color="auto"/>
            </w:tcBorders>
            <w:shd w:val="clear" w:color="auto" w:fill="FFFFFF"/>
          </w:tcPr>
          <w:p w14:paraId="0B496411"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bottom w:val="single" w:sz="4" w:space="0" w:color="auto"/>
            </w:tcBorders>
            <w:shd w:val="clear" w:color="auto" w:fill="FFFFFF"/>
            <w:vAlign w:val="center"/>
          </w:tcPr>
          <w:p w14:paraId="1990A0C4"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Алгебра</w:t>
            </w:r>
          </w:p>
        </w:tc>
        <w:tc>
          <w:tcPr>
            <w:tcW w:w="2268" w:type="dxa"/>
            <w:tcBorders>
              <w:top w:val="single" w:sz="4" w:space="0" w:color="auto"/>
              <w:left w:val="single" w:sz="4" w:space="0" w:color="auto"/>
              <w:bottom w:val="single" w:sz="4" w:space="0" w:color="auto"/>
            </w:tcBorders>
            <w:shd w:val="clear" w:color="auto" w:fill="FFFFFF"/>
            <w:vAlign w:val="center"/>
          </w:tcPr>
          <w:p w14:paraId="5C7448B5"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9</w:t>
            </w:r>
          </w:p>
        </w:tc>
      </w:tr>
      <w:tr w:rsidR="00C65302" w:rsidRPr="00072553" w14:paraId="7E21E879" w14:textId="77777777" w:rsidTr="00675539">
        <w:tc>
          <w:tcPr>
            <w:tcW w:w="2263" w:type="dxa"/>
            <w:tcBorders>
              <w:top w:val="single" w:sz="4" w:space="0" w:color="auto"/>
              <w:left w:val="single" w:sz="4" w:space="0" w:color="auto"/>
              <w:bottom w:val="single" w:sz="4" w:space="0" w:color="auto"/>
            </w:tcBorders>
            <w:shd w:val="clear" w:color="auto" w:fill="FFFFFF"/>
          </w:tcPr>
          <w:p w14:paraId="112A6959"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3261" w:type="dxa"/>
            <w:gridSpan w:val="2"/>
            <w:tcBorders>
              <w:top w:val="single" w:sz="4" w:space="0" w:color="auto"/>
              <w:left w:val="single" w:sz="4" w:space="0" w:color="auto"/>
              <w:bottom w:val="single" w:sz="4" w:space="0" w:color="auto"/>
            </w:tcBorders>
            <w:shd w:val="clear" w:color="auto" w:fill="FFFFFF"/>
            <w:vAlign w:val="center"/>
          </w:tcPr>
          <w:p w14:paraId="231844B0"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Биология</w:t>
            </w:r>
          </w:p>
        </w:tc>
        <w:tc>
          <w:tcPr>
            <w:tcW w:w="2268" w:type="dxa"/>
            <w:tcBorders>
              <w:top w:val="single" w:sz="4" w:space="0" w:color="auto"/>
              <w:left w:val="single" w:sz="4" w:space="0" w:color="auto"/>
              <w:bottom w:val="single" w:sz="4" w:space="0" w:color="auto"/>
            </w:tcBorders>
            <w:shd w:val="clear" w:color="auto" w:fill="FFFFFF"/>
            <w:vAlign w:val="center"/>
          </w:tcPr>
          <w:p w14:paraId="750FE71B"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9</w:t>
            </w:r>
          </w:p>
        </w:tc>
      </w:tr>
    </w:tbl>
    <w:p w14:paraId="40BA4002" w14:textId="77777777" w:rsidR="00A15342" w:rsidRPr="00072553" w:rsidRDefault="00A15342" w:rsidP="00DE6E1A">
      <w:pPr>
        <w:pStyle w:val="af1"/>
        <w:pBdr>
          <w:bottom w:val="single" w:sz="4" w:space="0" w:color="FFFFFF"/>
        </w:pBdr>
        <w:spacing w:after="0" w:line="240" w:lineRule="auto"/>
        <w:rPr>
          <w:rFonts w:ascii="Times New Roman" w:hAnsi="Times New Roman" w:cs="Times New Roman"/>
          <w:b/>
          <w:sz w:val="24"/>
          <w:szCs w:val="24"/>
          <w:lang w:val="kk-KZ"/>
        </w:rPr>
      </w:pPr>
    </w:p>
    <w:p w14:paraId="75E058EC" w14:textId="52D14112"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III. ЖАЛПЫ ОРТА БІЛІМ ДЕҢГЕЙІНІҢ СЫНЫПТАРЫ</w:t>
      </w:r>
    </w:p>
    <w:p w14:paraId="3AC05663"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u w:val="single"/>
        </w:rPr>
      </w:pPr>
      <w:r w:rsidRPr="00072553">
        <w:rPr>
          <w:rFonts w:ascii="Times New Roman" w:hAnsi="Times New Roman" w:cs="Times New Roman"/>
          <w:b/>
          <w:sz w:val="24"/>
          <w:szCs w:val="24"/>
          <w:u w:val="single"/>
        </w:rPr>
        <w:t>ОҚЫТУДЫҢ ОРЫС ТІЛІНДЕГІ 10, 11 СЫНЫПТАР:</w:t>
      </w:r>
    </w:p>
    <w:p w14:paraId="7FBEE928"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1. Саны сыныптар сәйкес тақырып парақ :</w:t>
      </w:r>
    </w:p>
    <w:tbl>
      <w:tblPr>
        <w:tblStyle w:val="a5"/>
        <w:tblW w:w="5920" w:type="dxa"/>
        <w:tblLayout w:type="fixed"/>
        <w:tblLook w:val="04A0" w:firstRow="1" w:lastRow="0" w:firstColumn="1" w:lastColumn="0" w:noHBand="0" w:noVBand="1"/>
      </w:tblPr>
      <w:tblGrid>
        <w:gridCol w:w="2518"/>
        <w:gridCol w:w="3402"/>
      </w:tblGrid>
      <w:tr w:rsidR="00165AB4" w:rsidRPr="00072553" w14:paraId="5AFF640D"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5A039186"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сыныптар</w:t>
            </w:r>
          </w:p>
        </w:tc>
        <w:tc>
          <w:tcPr>
            <w:tcW w:w="3402" w:type="dxa"/>
            <w:tcBorders>
              <w:top w:val="single" w:sz="4" w:space="0" w:color="auto"/>
              <w:left w:val="single" w:sz="4" w:space="0" w:color="auto"/>
              <w:bottom w:val="single" w:sz="4" w:space="0" w:color="auto"/>
            </w:tcBorders>
            <w:shd w:val="clear" w:color="auto" w:fill="FFFFFF"/>
            <w:vAlign w:val="center"/>
          </w:tcPr>
          <w:p w14:paraId="55F2B465"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p>
        </w:tc>
      </w:tr>
      <w:tr w:rsidR="00165AB4" w:rsidRPr="00072553" w14:paraId="2BAF17CA"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12AE2D01"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w:t>
            </w:r>
          </w:p>
        </w:tc>
        <w:tc>
          <w:tcPr>
            <w:tcW w:w="3402" w:type="dxa"/>
            <w:tcBorders>
              <w:top w:val="single" w:sz="4" w:space="0" w:color="auto"/>
              <w:left w:val="single" w:sz="4" w:space="0" w:color="auto"/>
              <w:bottom w:val="single" w:sz="4" w:space="0" w:color="auto"/>
            </w:tcBorders>
            <w:shd w:val="clear" w:color="auto" w:fill="FFFFFF"/>
            <w:vAlign w:val="center"/>
          </w:tcPr>
          <w:p w14:paraId="3F013084" w14:textId="77777777" w:rsidR="00165AB4" w:rsidRPr="00072553" w:rsidRDefault="00165AB4" w:rsidP="00DE6E1A">
            <w:pPr>
              <w:pBdr>
                <w:bottom w:val="single" w:sz="4" w:space="0" w:color="FFFFFF"/>
              </w:pBdr>
              <w:jc w:val="center"/>
              <w:rPr>
                <w:rFonts w:ascii="Times New Roman" w:hAnsi="Times New Roman" w:cs="Times New Roman"/>
                <w:sz w:val="24"/>
                <w:szCs w:val="24"/>
              </w:rPr>
            </w:pPr>
            <w:r w:rsidRPr="00072553">
              <w:rPr>
                <w:rFonts w:ascii="Times New Roman" w:hAnsi="Times New Roman" w:cs="Times New Roman"/>
                <w:sz w:val="24"/>
                <w:szCs w:val="24"/>
              </w:rPr>
              <w:t>10 А</w:t>
            </w:r>
          </w:p>
        </w:tc>
      </w:tr>
      <w:tr w:rsidR="00165AB4" w:rsidRPr="00072553" w14:paraId="2CA93CDD"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77306012" w14:textId="77777777" w:rsidR="00165AB4" w:rsidRPr="00072553" w:rsidRDefault="00165AB4" w:rsidP="00DE6E1A">
            <w:pPr>
              <w:pBdr>
                <w:bottom w:val="single" w:sz="4" w:space="0" w:color="FFFFFF"/>
              </w:pBdr>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2</w:t>
            </w:r>
          </w:p>
        </w:tc>
        <w:tc>
          <w:tcPr>
            <w:tcW w:w="3402" w:type="dxa"/>
            <w:tcBorders>
              <w:top w:val="single" w:sz="4" w:space="0" w:color="auto"/>
              <w:left w:val="single" w:sz="4" w:space="0" w:color="auto"/>
            </w:tcBorders>
            <w:shd w:val="clear" w:color="auto" w:fill="FFFFFF"/>
            <w:vAlign w:val="center"/>
          </w:tcPr>
          <w:p w14:paraId="15E27B84" w14:textId="77777777" w:rsidR="00165AB4" w:rsidRPr="00072553" w:rsidRDefault="00165AB4" w:rsidP="00DE6E1A">
            <w:pPr>
              <w:pBdr>
                <w:bottom w:val="single" w:sz="4" w:space="0" w:color="FFFFFF"/>
              </w:pBdr>
              <w:jc w:val="center"/>
              <w:rPr>
                <w:rFonts w:ascii="Times New Roman" w:hAnsi="Times New Roman" w:cs="Times New Roman"/>
                <w:sz w:val="24"/>
                <w:szCs w:val="24"/>
              </w:rPr>
            </w:pPr>
            <w:r w:rsidRPr="00072553">
              <w:rPr>
                <w:rFonts w:ascii="Times New Roman" w:hAnsi="Times New Roman" w:cs="Times New Roman"/>
                <w:sz w:val="24"/>
                <w:szCs w:val="24"/>
              </w:rPr>
              <w:t>11 A, 11B</w:t>
            </w:r>
          </w:p>
        </w:tc>
      </w:tr>
      <w:tr w:rsidR="00165AB4" w:rsidRPr="00072553" w14:paraId="2AA011B5" w14:textId="77777777" w:rsidTr="00675539">
        <w:tc>
          <w:tcPr>
            <w:tcW w:w="2518" w:type="dxa"/>
            <w:tcBorders>
              <w:top w:val="single" w:sz="4" w:space="0" w:color="auto"/>
              <w:left w:val="single" w:sz="4" w:space="0" w:color="auto"/>
              <w:bottom w:val="single" w:sz="4" w:space="0" w:color="auto"/>
            </w:tcBorders>
            <w:shd w:val="clear" w:color="auto" w:fill="FFFFFF"/>
            <w:vAlign w:val="center"/>
          </w:tcPr>
          <w:p w14:paraId="7390AFD1"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3</w:t>
            </w:r>
          </w:p>
        </w:tc>
        <w:tc>
          <w:tcPr>
            <w:tcW w:w="3402" w:type="dxa"/>
            <w:tcBorders>
              <w:top w:val="single" w:sz="4" w:space="0" w:color="auto"/>
              <w:left w:val="single" w:sz="4" w:space="0" w:color="auto"/>
              <w:bottom w:val="single" w:sz="4" w:space="0" w:color="auto"/>
            </w:tcBorders>
            <w:shd w:val="clear" w:color="auto" w:fill="FFFFFF"/>
            <w:vAlign w:val="center"/>
          </w:tcPr>
          <w:p w14:paraId="10B5D45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10, 11 сыныптар</w:t>
            </w:r>
          </w:p>
        </w:tc>
      </w:tr>
    </w:tbl>
    <w:p w14:paraId="73FB9203" w14:textId="77777777" w:rsidR="00A15342" w:rsidRPr="00072553" w:rsidRDefault="00A15342" w:rsidP="00DE6E1A">
      <w:pPr>
        <w:pStyle w:val="af1"/>
        <w:pBdr>
          <w:bottom w:val="single" w:sz="4" w:space="0" w:color="FFFFFF"/>
        </w:pBdr>
        <w:spacing w:after="0" w:line="240" w:lineRule="auto"/>
        <w:rPr>
          <w:rFonts w:ascii="Times New Roman" w:hAnsi="Times New Roman" w:cs="Times New Roman"/>
          <w:b/>
          <w:sz w:val="24"/>
          <w:szCs w:val="24"/>
          <w:lang w:val="kk-KZ"/>
        </w:rPr>
      </w:pPr>
    </w:p>
    <w:p w14:paraId="59D40925" w14:textId="443658DB"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r w:rsidRPr="00072553">
        <w:rPr>
          <w:rFonts w:ascii="Times New Roman" w:hAnsi="Times New Roman" w:cs="Times New Roman"/>
          <w:b/>
          <w:sz w:val="24"/>
          <w:szCs w:val="24"/>
          <w:lang w:val="kk-KZ"/>
        </w:rPr>
        <w:t>2. Айнымалы компонент</w:t>
      </w:r>
    </w:p>
    <w:tbl>
      <w:tblPr>
        <w:tblStyle w:val="a5"/>
        <w:tblW w:w="8022" w:type="dxa"/>
        <w:tblLook w:val="04A0" w:firstRow="1" w:lastRow="0" w:firstColumn="1" w:lastColumn="0" w:noHBand="0" w:noVBand="1"/>
      </w:tblPr>
      <w:tblGrid>
        <w:gridCol w:w="2263"/>
        <w:gridCol w:w="3544"/>
        <w:gridCol w:w="2215"/>
      </w:tblGrid>
      <w:tr w:rsidR="00C65302" w:rsidRPr="00072553" w14:paraId="7734832F" w14:textId="77777777" w:rsidTr="00675539">
        <w:tc>
          <w:tcPr>
            <w:tcW w:w="8022" w:type="dxa"/>
            <w:gridSpan w:val="3"/>
            <w:tcBorders>
              <w:top w:val="single" w:sz="4" w:space="0" w:color="auto"/>
              <w:left w:val="single" w:sz="4" w:space="0" w:color="auto"/>
              <w:bottom w:val="single" w:sz="4" w:space="0" w:color="auto"/>
              <w:right w:val="single" w:sz="4" w:space="0" w:color="auto"/>
            </w:tcBorders>
            <w:vAlign w:val="center"/>
          </w:tcPr>
          <w:p w14:paraId="366FB9B7"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Элементтер Авторы таңдау</w:t>
            </w:r>
          </w:p>
        </w:tc>
      </w:tr>
      <w:tr w:rsidR="00C65302" w:rsidRPr="00072553" w14:paraId="7949BA46" w14:textId="77777777" w:rsidTr="00675539">
        <w:tc>
          <w:tcPr>
            <w:tcW w:w="2263" w:type="dxa"/>
            <w:tcBorders>
              <w:top w:val="single" w:sz="4" w:space="0" w:color="auto"/>
              <w:left w:val="single" w:sz="4" w:space="0" w:color="auto"/>
              <w:bottom w:val="single" w:sz="4" w:space="0" w:color="auto"/>
              <w:right w:val="single" w:sz="4" w:space="0" w:color="auto"/>
            </w:tcBorders>
            <w:vAlign w:val="center"/>
            <w:hideMark/>
          </w:tcPr>
          <w:p w14:paraId="34999CE2"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2458DB"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2215" w:type="dxa"/>
            <w:tcBorders>
              <w:top w:val="single" w:sz="4" w:space="0" w:color="auto"/>
              <w:left w:val="single" w:sz="4" w:space="0" w:color="auto"/>
              <w:bottom w:val="single" w:sz="4" w:space="0" w:color="auto"/>
              <w:right w:val="single" w:sz="4" w:space="0" w:color="auto"/>
            </w:tcBorders>
            <w:vAlign w:val="center"/>
            <w:hideMark/>
          </w:tcPr>
          <w:p w14:paraId="0171795E"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C65302" w:rsidRPr="00072553" w14:paraId="4B263715"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1C7C194D"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5FE36661" w14:textId="77777777" w:rsidR="00165AB4" w:rsidRPr="00072553" w:rsidRDefault="00165AB4" w:rsidP="00DE6E1A">
            <w:pPr>
              <w:pStyle w:val="TableParagraph"/>
              <w:jc w:val="center"/>
              <w:rPr>
                <w:sz w:val="24"/>
                <w:szCs w:val="24"/>
              </w:rPr>
            </w:pPr>
            <w:r w:rsidRPr="00072553">
              <w:rPr>
                <w:sz w:val="24"/>
                <w:szCs w:val="24"/>
              </w:rPr>
              <w:t>Дүниежүзілік тарих</w:t>
            </w:r>
          </w:p>
        </w:tc>
        <w:tc>
          <w:tcPr>
            <w:tcW w:w="2215" w:type="dxa"/>
            <w:tcBorders>
              <w:top w:val="single" w:sz="4" w:space="0" w:color="auto"/>
              <w:left w:val="single" w:sz="4" w:space="0" w:color="auto"/>
              <w:bottom w:val="single" w:sz="4" w:space="0" w:color="auto"/>
            </w:tcBorders>
            <w:shd w:val="clear" w:color="auto" w:fill="FFFFFF"/>
            <w:vAlign w:val="center"/>
          </w:tcPr>
          <w:p w14:paraId="31DB750D" w14:textId="2FB198F0"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10 (</w:t>
            </w:r>
            <w:r w:rsidR="001F1DB0" w:rsidRPr="00072553">
              <w:rPr>
                <w:rFonts w:ascii="Times New Roman" w:hAnsi="Times New Roman" w:cs="Times New Roman"/>
                <w:sz w:val="24"/>
                <w:szCs w:val="24"/>
                <w:lang w:val="kk-KZ"/>
              </w:rPr>
              <w:t>ҚГБ</w:t>
            </w:r>
            <w:r w:rsidRPr="00072553">
              <w:rPr>
                <w:rFonts w:ascii="Times New Roman" w:hAnsi="Times New Roman" w:cs="Times New Roman"/>
                <w:sz w:val="24"/>
                <w:szCs w:val="24"/>
              </w:rPr>
              <w:t>)</w:t>
            </w:r>
          </w:p>
        </w:tc>
      </w:tr>
      <w:tr w:rsidR="00C65302" w:rsidRPr="00072553" w14:paraId="19522E90"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141C05C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1216ABBE" w14:textId="77777777" w:rsidR="00165AB4" w:rsidRPr="00072553" w:rsidRDefault="00165AB4" w:rsidP="00DE6E1A">
            <w:pPr>
              <w:pStyle w:val="TableParagraph"/>
              <w:jc w:val="center"/>
              <w:rPr>
                <w:sz w:val="24"/>
                <w:szCs w:val="24"/>
              </w:rPr>
            </w:pPr>
            <w:r w:rsidRPr="00072553">
              <w:rPr>
                <w:sz w:val="24"/>
                <w:szCs w:val="24"/>
              </w:rPr>
              <w:t>География</w:t>
            </w:r>
          </w:p>
        </w:tc>
        <w:tc>
          <w:tcPr>
            <w:tcW w:w="2215" w:type="dxa"/>
            <w:tcBorders>
              <w:top w:val="single" w:sz="4" w:space="0" w:color="auto"/>
              <w:left w:val="single" w:sz="4" w:space="0" w:color="auto"/>
              <w:bottom w:val="single" w:sz="4" w:space="0" w:color="auto"/>
            </w:tcBorders>
            <w:shd w:val="clear" w:color="auto" w:fill="FFFFFF"/>
            <w:vAlign w:val="center"/>
          </w:tcPr>
          <w:p w14:paraId="0AC74296" w14:textId="4B36B386"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 xml:space="preserve">10 (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 xml:space="preserve"> )</w:t>
            </w:r>
          </w:p>
        </w:tc>
      </w:tr>
      <w:tr w:rsidR="00C65302" w:rsidRPr="00072553" w14:paraId="71146CF8" w14:textId="77777777" w:rsidTr="00675539">
        <w:tc>
          <w:tcPr>
            <w:tcW w:w="8022" w:type="dxa"/>
            <w:gridSpan w:val="3"/>
            <w:tcBorders>
              <w:top w:val="single" w:sz="4" w:space="0" w:color="auto"/>
              <w:left w:val="single" w:sz="4" w:space="0" w:color="auto"/>
              <w:bottom w:val="single" w:sz="4" w:space="0" w:color="auto"/>
            </w:tcBorders>
            <w:vAlign w:val="center"/>
          </w:tcPr>
          <w:p w14:paraId="00D11B64" w14:textId="77777777" w:rsidR="00165AB4" w:rsidRPr="00072553" w:rsidRDefault="00165AB4" w:rsidP="00DE6E1A">
            <w:pPr>
              <w:pStyle w:val="22"/>
              <w:shd w:val="clear" w:color="auto" w:fill="auto"/>
              <w:spacing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Стандартты деңгей</w:t>
            </w:r>
          </w:p>
        </w:tc>
      </w:tr>
      <w:tr w:rsidR="00C65302" w:rsidRPr="00072553" w14:paraId="6EA83037"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37A5554A"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5CC5CC2D" w14:textId="77777777" w:rsidR="00165AB4" w:rsidRPr="00072553" w:rsidRDefault="00165AB4" w:rsidP="00DE6E1A">
            <w:pPr>
              <w:pStyle w:val="TableParagraph"/>
              <w:jc w:val="center"/>
              <w:rPr>
                <w:sz w:val="24"/>
                <w:szCs w:val="24"/>
              </w:rPr>
            </w:pPr>
            <w:r w:rsidRPr="00072553">
              <w:rPr>
                <w:sz w:val="24"/>
                <w:szCs w:val="24"/>
              </w:rPr>
              <w:t>Физика</w:t>
            </w:r>
          </w:p>
        </w:tc>
        <w:tc>
          <w:tcPr>
            <w:tcW w:w="2215" w:type="dxa"/>
            <w:tcBorders>
              <w:top w:val="single" w:sz="4" w:space="0" w:color="auto"/>
              <w:left w:val="single" w:sz="4" w:space="0" w:color="auto"/>
              <w:bottom w:val="single" w:sz="4" w:space="0" w:color="auto"/>
            </w:tcBorders>
            <w:shd w:val="clear" w:color="auto" w:fill="FFFFFF"/>
          </w:tcPr>
          <w:p w14:paraId="2B36C173" w14:textId="1080CAC9"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 xml:space="preserve">10 (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 xml:space="preserve"> )</w:t>
            </w:r>
          </w:p>
        </w:tc>
      </w:tr>
      <w:tr w:rsidR="00C65302" w:rsidRPr="00072553" w14:paraId="1F351BD1"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454EAD35"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7657B493" w14:textId="77777777" w:rsidR="00165AB4" w:rsidRPr="00072553" w:rsidRDefault="00165AB4" w:rsidP="00DE6E1A">
            <w:pPr>
              <w:pStyle w:val="TableParagraph"/>
              <w:jc w:val="center"/>
              <w:rPr>
                <w:sz w:val="24"/>
                <w:szCs w:val="24"/>
              </w:rPr>
            </w:pPr>
            <w:r w:rsidRPr="00072553">
              <w:rPr>
                <w:sz w:val="24"/>
                <w:szCs w:val="24"/>
              </w:rPr>
              <w:t>Биология</w:t>
            </w:r>
          </w:p>
        </w:tc>
        <w:tc>
          <w:tcPr>
            <w:tcW w:w="2215" w:type="dxa"/>
            <w:tcBorders>
              <w:top w:val="single" w:sz="4" w:space="0" w:color="auto"/>
              <w:left w:val="single" w:sz="4" w:space="0" w:color="auto"/>
              <w:bottom w:val="single" w:sz="4" w:space="0" w:color="auto"/>
            </w:tcBorders>
            <w:shd w:val="clear" w:color="auto" w:fill="FFFFFF"/>
          </w:tcPr>
          <w:p w14:paraId="1DB761F1" w14:textId="16D849C4"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 xml:space="preserve">10 (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 xml:space="preserve"> )</w:t>
            </w:r>
          </w:p>
        </w:tc>
      </w:tr>
    </w:tbl>
    <w:p w14:paraId="5378DC6B"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p>
    <w:tbl>
      <w:tblPr>
        <w:tblStyle w:val="a5"/>
        <w:tblW w:w="8218" w:type="dxa"/>
        <w:tblLayout w:type="fixed"/>
        <w:tblLook w:val="04A0" w:firstRow="1" w:lastRow="0" w:firstColumn="1" w:lastColumn="0" w:noHBand="0" w:noVBand="1"/>
      </w:tblPr>
      <w:tblGrid>
        <w:gridCol w:w="2263"/>
        <w:gridCol w:w="4395"/>
        <w:gridCol w:w="1560"/>
      </w:tblGrid>
      <w:tr w:rsidR="00165AB4" w:rsidRPr="00072553" w14:paraId="27CA9F0C" w14:textId="77777777" w:rsidTr="00675539">
        <w:tc>
          <w:tcPr>
            <w:tcW w:w="8218" w:type="dxa"/>
            <w:gridSpan w:val="3"/>
            <w:tcBorders>
              <w:top w:val="single" w:sz="4" w:space="0" w:color="auto"/>
              <w:left w:val="single" w:sz="4" w:space="0" w:color="auto"/>
              <w:bottom w:val="single" w:sz="4" w:space="0" w:color="auto"/>
              <w:right w:val="single" w:sz="4" w:space="0" w:color="auto"/>
            </w:tcBorders>
            <w:vAlign w:val="center"/>
          </w:tcPr>
          <w:p w14:paraId="5EACD740" w14:textId="77777777" w:rsidR="00165AB4" w:rsidRPr="00072553" w:rsidRDefault="00165AB4" w:rsidP="00DE6E1A">
            <w:pPr>
              <w:pBdr>
                <w:bottom w:val="single" w:sz="4" w:space="0" w:color="FFFFFF"/>
              </w:pBdr>
              <w:ind w:firstLine="142"/>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Айнымалы компонент</w:t>
            </w:r>
          </w:p>
        </w:tc>
      </w:tr>
      <w:tr w:rsidR="00165AB4" w:rsidRPr="00072553" w14:paraId="5E62C6D4"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23445F4F"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4395" w:type="dxa"/>
            <w:tcBorders>
              <w:top w:val="single" w:sz="4" w:space="0" w:color="auto"/>
              <w:left w:val="single" w:sz="4" w:space="0" w:color="auto"/>
              <w:bottom w:val="single" w:sz="4" w:space="0" w:color="auto"/>
              <w:right w:val="single" w:sz="4" w:space="0" w:color="auto"/>
            </w:tcBorders>
            <w:vAlign w:val="center"/>
          </w:tcPr>
          <w:p w14:paraId="11092C46"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1560" w:type="dxa"/>
            <w:tcBorders>
              <w:top w:val="single" w:sz="4" w:space="0" w:color="auto"/>
              <w:left w:val="single" w:sz="4" w:space="0" w:color="auto"/>
              <w:bottom w:val="single" w:sz="4" w:space="0" w:color="auto"/>
              <w:right w:val="single" w:sz="4" w:space="0" w:color="auto"/>
            </w:tcBorders>
            <w:vAlign w:val="center"/>
          </w:tcPr>
          <w:p w14:paraId="27F4335A"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165AB4" w:rsidRPr="00072553" w14:paraId="6B6E61BD" w14:textId="77777777" w:rsidTr="00675539">
        <w:tc>
          <w:tcPr>
            <w:tcW w:w="2263" w:type="dxa"/>
            <w:tcBorders>
              <w:top w:val="single" w:sz="4" w:space="0" w:color="auto"/>
              <w:left w:val="single" w:sz="4" w:space="0" w:color="auto"/>
              <w:bottom w:val="single" w:sz="4" w:space="0" w:color="auto"/>
            </w:tcBorders>
            <w:shd w:val="clear" w:color="auto" w:fill="FFFFFF"/>
            <w:vAlign w:val="center"/>
          </w:tcPr>
          <w:p w14:paraId="0E72A9A1"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lang w:val="kk-KZ"/>
              </w:rPr>
            </w:pPr>
            <w:r w:rsidRPr="00072553">
              <w:rPr>
                <w:rFonts w:ascii="Times New Roman" w:hAnsi="Times New Roman" w:cs="Times New Roman"/>
                <w:sz w:val="24"/>
                <w:szCs w:val="24"/>
              </w:rPr>
              <w:t>1 сағат</w:t>
            </w:r>
          </w:p>
        </w:tc>
        <w:tc>
          <w:tcPr>
            <w:tcW w:w="4395" w:type="dxa"/>
            <w:tcBorders>
              <w:top w:val="single" w:sz="4" w:space="0" w:color="auto"/>
              <w:left w:val="single" w:sz="4" w:space="0" w:color="auto"/>
              <w:bottom w:val="single" w:sz="4" w:space="0" w:color="auto"/>
            </w:tcBorders>
            <w:shd w:val="clear" w:color="auto" w:fill="FFFFFF"/>
            <w:vAlign w:val="center"/>
          </w:tcPr>
          <w:p w14:paraId="5FE24D91" w14:textId="1DF82D23" w:rsidR="00165AB4" w:rsidRPr="00072553" w:rsidRDefault="001F1DB0" w:rsidP="00DE6E1A">
            <w:pPr>
              <w:pBdr>
                <w:bottom w:val="single" w:sz="4" w:space="0" w:color="FFFFFF"/>
              </w:pBdr>
              <w:ind w:firstLine="142"/>
              <w:jc w:val="center"/>
              <w:rPr>
                <w:rFonts w:ascii="Times New Roman" w:hAnsi="Times New Roman" w:cs="Times New Roman"/>
                <w:b/>
                <w:sz w:val="24"/>
                <w:szCs w:val="24"/>
              </w:rPr>
            </w:pPr>
            <w:r w:rsidRPr="00072553">
              <w:rPr>
                <w:rStyle w:val="28pt"/>
                <w:rFonts w:ascii="Times New Roman" w:eastAsia="Calibri" w:hAnsi="Times New Roman"/>
                <w:b w:val="0"/>
                <w:color w:val="auto"/>
                <w:sz w:val="24"/>
                <w:szCs w:val="24"/>
              </w:rPr>
              <w:t>Жаһандық</w:t>
            </w:r>
            <w:r w:rsidR="00165AB4" w:rsidRPr="00072553">
              <w:rPr>
                <w:rStyle w:val="28pt"/>
                <w:rFonts w:ascii="Times New Roman" w:eastAsia="Calibri" w:hAnsi="Times New Roman"/>
                <w:b w:val="0"/>
                <w:color w:val="auto"/>
                <w:sz w:val="24"/>
                <w:szCs w:val="24"/>
              </w:rPr>
              <w:t xml:space="preserve"> </w:t>
            </w:r>
            <w:r w:rsidRPr="00072553">
              <w:rPr>
                <w:rStyle w:val="28pt"/>
                <w:rFonts w:ascii="Times New Roman" w:eastAsia="Calibri" w:hAnsi="Times New Roman"/>
                <w:b w:val="0"/>
                <w:color w:val="auto"/>
                <w:sz w:val="24"/>
                <w:szCs w:val="24"/>
              </w:rPr>
              <w:t>құзыреттілік</w:t>
            </w:r>
          </w:p>
        </w:tc>
        <w:tc>
          <w:tcPr>
            <w:tcW w:w="1560" w:type="dxa"/>
            <w:tcBorders>
              <w:top w:val="single" w:sz="4" w:space="0" w:color="auto"/>
              <w:left w:val="single" w:sz="4" w:space="0" w:color="auto"/>
              <w:bottom w:val="single" w:sz="4" w:space="0" w:color="auto"/>
            </w:tcBorders>
            <w:shd w:val="clear" w:color="auto" w:fill="FFFFFF"/>
            <w:vAlign w:val="center"/>
          </w:tcPr>
          <w:p w14:paraId="07C6A9D7" w14:textId="4D579130"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10(</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w:t>
            </w:r>
          </w:p>
        </w:tc>
      </w:tr>
      <w:tr w:rsidR="00165AB4" w:rsidRPr="00072553" w14:paraId="69171CBB"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04A87830"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tcBorders>
              <w:top w:val="single" w:sz="4" w:space="0" w:color="auto"/>
              <w:left w:val="single" w:sz="4" w:space="0" w:color="auto"/>
              <w:bottom w:val="single" w:sz="4" w:space="0" w:color="auto"/>
              <w:right w:val="single" w:sz="4" w:space="0" w:color="auto"/>
            </w:tcBorders>
            <w:vAlign w:val="center"/>
          </w:tcPr>
          <w:p w14:paraId="4E178BE6"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lang w:val="kk-KZ" w:eastAsia="kk-KZ" w:bidi="kk-KZ"/>
              </w:rPr>
              <w:t>Физикалық мәдениет : спорт ойындар</w:t>
            </w:r>
          </w:p>
        </w:tc>
        <w:tc>
          <w:tcPr>
            <w:tcW w:w="1560" w:type="dxa"/>
            <w:tcBorders>
              <w:top w:val="single" w:sz="4" w:space="0" w:color="auto"/>
              <w:left w:val="single" w:sz="4" w:space="0" w:color="auto"/>
              <w:bottom w:val="single" w:sz="4" w:space="0" w:color="auto"/>
            </w:tcBorders>
            <w:shd w:val="clear" w:color="auto" w:fill="FFFFFF"/>
            <w:vAlign w:val="center"/>
          </w:tcPr>
          <w:p w14:paraId="785ED4D0" w14:textId="7B113EFA"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10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w:t>
            </w:r>
          </w:p>
        </w:tc>
      </w:tr>
      <w:tr w:rsidR="00165AB4" w:rsidRPr="00072553" w14:paraId="6AB0CA30"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36B624CD"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tcBorders>
              <w:top w:val="single" w:sz="4" w:space="0" w:color="auto"/>
              <w:left w:val="single" w:sz="4" w:space="0" w:color="auto"/>
              <w:bottom w:val="single" w:sz="4" w:space="0" w:color="auto"/>
              <w:right w:val="single" w:sz="4" w:space="0" w:color="auto"/>
            </w:tcBorders>
            <w:vAlign w:val="center"/>
          </w:tcPr>
          <w:p w14:paraId="04AE9169"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Қазақ тілі мен әдебиеті</w:t>
            </w:r>
          </w:p>
        </w:tc>
        <w:tc>
          <w:tcPr>
            <w:tcW w:w="1560" w:type="dxa"/>
            <w:tcBorders>
              <w:top w:val="single" w:sz="4" w:space="0" w:color="auto"/>
              <w:left w:val="single" w:sz="4" w:space="0" w:color="auto"/>
            </w:tcBorders>
            <w:shd w:val="clear" w:color="auto" w:fill="FFFFFF"/>
            <w:vAlign w:val="center"/>
          </w:tcPr>
          <w:p w14:paraId="380D20D1" w14:textId="171D63C6"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10(</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w:t>
            </w:r>
          </w:p>
        </w:tc>
      </w:tr>
    </w:tbl>
    <w:p w14:paraId="1B499298" w14:textId="77777777" w:rsidR="00165AB4" w:rsidRPr="00072553" w:rsidRDefault="00165AB4" w:rsidP="00DE6E1A">
      <w:pPr>
        <w:pStyle w:val="af1"/>
        <w:spacing w:after="0" w:line="240" w:lineRule="auto"/>
        <w:rPr>
          <w:rFonts w:ascii="Times New Roman" w:hAnsi="Times New Roman" w:cs="Times New Roman"/>
          <w:sz w:val="24"/>
          <w:szCs w:val="24"/>
          <w:lang w:val="kk-KZ"/>
        </w:rPr>
      </w:pPr>
    </w:p>
    <w:tbl>
      <w:tblPr>
        <w:tblStyle w:val="a5"/>
        <w:tblW w:w="8022" w:type="dxa"/>
        <w:tblLook w:val="04A0" w:firstRow="1" w:lastRow="0" w:firstColumn="1" w:lastColumn="0" w:noHBand="0" w:noVBand="1"/>
      </w:tblPr>
      <w:tblGrid>
        <w:gridCol w:w="2263"/>
        <w:gridCol w:w="3544"/>
        <w:gridCol w:w="2215"/>
      </w:tblGrid>
      <w:tr w:rsidR="00C65302" w:rsidRPr="00072553" w14:paraId="681BC22B" w14:textId="77777777" w:rsidTr="00675539">
        <w:tc>
          <w:tcPr>
            <w:tcW w:w="8022" w:type="dxa"/>
            <w:gridSpan w:val="3"/>
            <w:tcBorders>
              <w:top w:val="single" w:sz="4" w:space="0" w:color="auto"/>
              <w:left w:val="single" w:sz="4" w:space="0" w:color="auto"/>
              <w:bottom w:val="single" w:sz="4" w:space="0" w:color="auto"/>
              <w:right w:val="single" w:sz="4" w:space="0" w:color="auto"/>
            </w:tcBorders>
            <w:vAlign w:val="center"/>
          </w:tcPr>
          <w:p w14:paraId="70898E0F"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Элементтер Авторы таңдау</w:t>
            </w:r>
          </w:p>
        </w:tc>
      </w:tr>
      <w:tr w:rsidR="00C65302" w:rsidRPr="00072553" w14:paraId="4A55814D" w14:textId="77777777" w:rsidTr="00675539">
        <w:tc>
          <w:tcPr>
            <w:tcW w:w="2263" w:type="dxa"/>
            <w:tcBorders>
              <w:top w:val="single" w:sz="4" w:space="0" w:color="auto"/>
              <w:left w:val="single" w:sz="4" w:space="0" w:color="auto"/>
              <w:bottom w:val="single" w:sz="4" w:space="0" w:color="auto"/>
              <w:right w:val="single" w:sz="4" w:space="0" w:color="auto"/>
            </w:tcBorders>
            <w:vAlign w:val="center"/>
            <w:hideMark/>
          </w:tcPr>
          <w:p w14:paraId="0BF4DB0B"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lastRenderedPageBreak/>
              <w:t>Саны сағат</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83EC4B"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2215" w:type="dxa"/>
            <w:tcBorders>
              <w:top w:val="single" w:sz="4" w:space="0" w:color="auto"/>
              <w:left w:val="single" w:sz="4" w:space="0" w:color="auto"/>
              <w:bottom w:val="single" w:sz="4" w:space="0" w:color="auto"/>
              <w:right w:val="single" w:sz="4" w:space="0" w:color="auto"/>
            </w:tcBorders>
            <w:vAlign w:val="center"/>
            <w:hideMark/>
          </w:tcPr>
          <w:p w14:paraId="1F0CD50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C65302" w:rsidRPr="00072553" w14:paraId="709653F0"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4D4E484E"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 xml:space="preserve"> 3 сағат</w:t>
            </w:r>
          </w:p>
        </w:tc>
        <w:tc>
          <w:tcPr>
            <w:tcW w:w="3544" w:type="dxa"/>
            <w:tcBorders>
              <w:top w:val="single" w:sz="4" w:space="0" w:color="auto"/>
              <w:left w:val="single" w:sz="4" w:space="0" w:color="auto"/>
              <w:bottom w:val="single" w:sz="4" w:space="0" w:color="auto"/>
            </w:tcBorders>
            <w:shd w:val="clear" w:color="auto" w:fill="FFFFFF"/>
            <w:vAlign w:val="center"/>
          </w:tcPr>
          <w:p w14:paraId="4F38B04D" w14:textId="77777777" w:rsidR="00165AB4" w:rsidRPr="00072553" w:rsidRDefault="00165AB4" w:rsidP="00DE6E1A">
            <w:pPr>
              <w:pStyle w:val="TableParagraph"/>
              <w:jc w:val="center"/>
              <w:rPr>
                <w:sz w:val="24"/>
                <w:szCs w:val="24"/>
              </w:rPr>
            </w:pPr>
            <w:r w:rsidRPr="00072553">
              <w:rPr>
                <w:sz w:val="24"/>
                <w:szCs w:val="24"/>
              </w:rPr>
              <w:t>Физика</w:t>
            </w:r>
          </w:p>
        </w:tc>
        <w:tc>
          <w:tcPr>
            <w:tcW w:w="2215" w:type="dxa"/>
            <w:tcBorders>
              <w:top w:val="single" w:sz="4" w:space="0" w:color="auto"/>
              <w:left w:val="single" w:sz="4" w:space="0" w:color="auto"/>
              <w:bottom w:val="single" w:sz="4" w:space="0" w:color="auto"/>
            </w:tcBorders>
            <w:shd w:val="clear" w:color="auto" w:fill="FFFFFF"/>
            <w:vAlign w:val="center"/>
          </w:tcPr>
          <w:p w14:paraId="4CD05D41" w14:textId="3148FE55"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11 B (</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C65302" w:rsidRPr="00072553" w14:paraId="4FC1A4AB"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521F0969"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3 сағат</w:t>
            </w:r>
          </w:p>
        </w:tc>
        <w:tc>
          <w:tcPr>
            <w:tcW w:w="3544" w:type="dxa"/>
            <w:tcBorders>
              <w:top w:val="single" w:sz="4" w:space="0" w:color="auto"/>
              <w:left w:val="single" w:sz="4" w:space="0" w:color="auto"/>
              <w:bottom w:val="single" w:sz="4" w:space="0" w:color="auto"/>
            </w:tcBorders>
            <w:shd w:val="clear" w:color="auto" w:fill="FFFFFF"/>
            <w:vAlign w:val="center"/>
          </w:tcPr>
          <w:p w14:paraId="0BB8D84A" w14:textId="77777777" w:rsidR="00165AB4" w:rsidRPr="00072553" w:rsidRDefault="00165AB4" w:rsidP="00DE6E1A">
            <w:pPr>
              <w:pStyle w:val="TableParagraph"/>
              <w:jc w:val="center"/>
              <w:rPr>
                <w:sz w:val="24"/>
                <w:szCs w:val="24"/>
              </w:rPr>
            </w:pPr>
            <w:r w:rsidRPr="00072553">
              <w:rPr>
                <w:sz w:val="24"/>
                <w:szCs w:val="24"/>
              </w:rPr>
              <w:t>Химия</w:t>
            </w:r>
          </w:p>
        </w:tc>
        <w:tc>
          <w:tcPr>
            <w:tcW w:w="2215" w:type="dxa"/>
            <w:tcBorders>
              <w:top w:val="single" w:sz="4" w:space="0" w:color="auto"/>
              <w:left w:val="single" w:sz="4" w:space="0" w:color="auto"/>
              <w:bottom w:val="single" w:sz="4" w:space="0" w:color="auto"/>
            </w:tcBorders>
            <w:shd w:val="clear" w:color="auto" w:fill="FFFFFF"/>
            <w:vAlign w:val="center"/>
          </w:tcPr>
          <w:p w14:paraId="4D4E4BE0" w14:textId="54203BFC"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11 (</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C65302" w:rsidRPr="00072553" w14:paraId="213C3127" w14:textId="77777777" w:rsidTr="00675539">
        <w:tc>
          <w:tcPr>
            <w:tcW w:w="8022" w:type="dxa"/>
            <w:gridSpan w:val="3"/>
            <w:tcBorders>
              <w:top w:val="single" w:sz="4" w:space="0" w:color="auto"/>
              <w:left w:val="single" w:sz="4" w:space="0" w:color="auto"/>
              <w:bottom w:val="single" w:sz="4" w:space="0" w:color="auto"/>
            </w:tcBorders>
            <w:vAlign w:val="center"/>
          </w:tcPr>
          <w:p w14:paraId="52D71B39" w14:textId="77777777" w:rsidR="00165AB4" w:rsidRPr="00072553" w:rsidRDefault="00165AB4" w:rsidP="00DE6E1A">
            <w:pPr>
              <w:pStyle w:val="22"/>
              <w:shd w:val="clear" w:color="auto" w:fill="auto"/>
              <w:spacing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Стандартты деңгей</w:t>
            </w:r>
          </w:p>
        </w:tc>
      </w:tr>
      <w:tr w:rsidR="00C65302" w:rsidRPr="00072553" w14:paraId="7E9CCC2F"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1D3657AC"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1 сағат</w:t>
            </w:r>
          </w:p>
        </w:tc>
        <w:tc>
          <w:tcPr>
            <w:tcW w:w="3544" w:type="dxa"/>
            <w:tcBorders>
              <w:top w:val="single" w:sz="4" w:space="0" w:color="auto"/>
              <w:left w:val="single" w:sz="4" w:space="0" w:color="auto"/>
              <w:bottom w:val="single" w:sz="4" w:space="0" w:color="auto"/>
            </w:tcBorders>
            <w:shd w:val="clear" w:color="auto" w:fill="FFFFFF"/>
            <w:vAlign w:val="center"/>
          </w:tcPr>
          <w:p w14:paraId="48CE254B" w14:textId="77777777" w:rsidR="00165AB4" w:rsidRPr="00072553" w:rsidRDefault="00165AB4" w:rsidP="00DE6E1A">
            <w:pPr>
              <w:pStyle w:val="TableParagraph"/>
              <w:jc w:val="center"/>
              <w:rPr>
                <w:sz w:val="24"/>
                <w:szCs w:val="24"/>
              </w:rPr>
            </w:pPr>
            <w:r w:rsidRPr="00072553">
              <w:rPr>
                <w:sz w:val="24"/>
                <w:szCs w:val="24"/>
              </w:rPr>
              <w:t>Дүниежүзілік тарих</w:t>
            </w:r>
          </w:p>
        </w:tc>
        <w:tc>
          <w:tcPr>
            <w:tcW w:w="2215" w:type="dxa"/>
            <w:tcBorders>
              <w:top w:val="single" w:sz="4" w:space="0" w:color="auto"/>
              <w:left w:val="single" w:sz="4" w:space="0" w:color="auto"/>
              <w:bottom w:val="single" w:sz="4" w:space="0" w:color="auto"/>
            </w:tcBorders>
            <w:shd w:val="clear" w:color="auto" w:fill="FFFFFF"/>
            <w:vAlign w:val="center"/>
          </w:tcPr>
          <w:p w14:paraId="277996D9" w14:textId="5F5090A0"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11(</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C65302" w:rsidRPr="00072553" w14:paraId="510169B9"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6052209B"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1 сағат</w:t>
            </w:r>
          </w:p>
        </w:tc>
        <w:tc>
          <w:tcPr>
            <w:tcW w:w="3544" w:type="dxa"/>
            <w:tcBorders>
              <w:top w:val="single" w:sz="4" w:space="0" w:color="auto"/>
              <w:left w:val="single" w:sz="4" w:space="0" w:color="auto"/>
              <w:bottom w:val="single" w:sz="4" w:space="0" w:color="auto"/>
            </w:tcBorders>
            <w:shd w:val="clear" w:color="auto" w:fill="FFFFFF"/>
            <w:vAlign w:val="center"/>
          </w:tcPr>
          <w:p w14:paraId="49B9CC20" w14:textId="77777777" w:rsidR="00165AB4" w:rsidRPr="00072553" w:rsidRDefault="00165AB4" w:rsidP="00DE6E1A">
            <w:pPr>
              <w:pStyle w:val="TableParagraph"/>
              <w:jc w:val="center"/>
              <w:rPr>
                <w:sz w:val="24"/>
                <w:szCs w:val="24"/>
              </w:rPr>
            </w:pPr>
            <w:r w:rsidRPr="00072553">
              <w:rPr>
                <w:sz w:val="24"/>
                <w:szCs w:val="24"/>
              </w:rPr>
              <w:t>Графика және дизайн</w:t>
            </w:r>
          </w:p>
        </w:tc>
        <w:tc>
          <w:tcPr>
            <w:tcW w:w="2215" w:type="dxa"/>
            <w:tcBorders>
              <w:top w:val="single" w:sz="4" w:space="0" w:color="auto"/>
              <w:left w:val="single" w:sz="4" w:space="0" w:color="auto"/>
              <w:bottom w:val="single" w:sz="4" w:space="0" w:color="auto"/>
            </w:tcBorders>
            <w:shd w:val="clear" w:color="auto" w:fill="FFFFFF"/>
            <w:vAlign w:val="center"/>
          </w:tcPr>
          <w:p w14:paraId="77D8BE17" w14:textId="309ABF36"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11 (</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bl>
    <w:p w14:paraId="3E41B14E"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p>
    <w:tbl>
      <w:tblPr>
        <w:tblStyle w:val="a5"/>
        <w:tblW w:w="8218" w:type="dxa"/>
        <w:tblLayout w:type="fixed"/>
        <w:tblLook w:val="04A0" w:firstRow="1" w:lastRow="0" w:firstColumn="1" w:lastColumn="0" w:noHBand="0" w:noVBand="1"/>
      </w:tblPr>
      <w:tblGrid>
        <w:gridCol w:w="2263"/>
        <w:gridCol w:w="3544"/>
        <w:gridCol w:w="851"/>
        <w:gridCol w:w="1560"/>
      </w:tblGrid>
      <w:tr w:rsidR="00165AB4" w:rsidRPr="00072553" w14:paraId="0481B024" w14:textId="77777777" w:rsidTr="00675539">
        <w:tc>
          <w:tcPr>
            <w:tcW w:w="8218" w:type="dxa"/>
            <w:gridSpan w:val="4"/>
            <w:tcBorders>
              <w:top w:val="single" w:sz="4" w:space="0" w:color="auto"/>
              <w:left w:val="single" w:sz="4" w:space="0" w:color="auto"/>
              <w:bottom w:val="single" w:sz="4" w:space="0" w:color="auto"/>
              <w:right w:val="single" w:sz="4" w:space="0" w:color="auto"/>
            </w:tcBorders>
            <w:vAlign w:val="center"/>
          </w:tcPr>
          <w:p w14:paraId="793BC1AB" w14:textId="77777777" w:rsidR="00165AB4" w:rsidRPr="00072553" w:rsidRDefault="00165AB4" w:rsidP="00DE6E1A">
            <w:pPr>
              <w:pBdr>
                <w:bottom w:val="single" w:sz="4" w:space="0" w:color="FFFFFF"/>
              </w:pBdr>
              <w:ind w:firstLine="142"/>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Айнымалы компонент</w:t>
            </w:r>
          </w:p>
        </w:tc>
      </w:tr>
      <w:tr w:rsidR="00165AB4" w:rsidRPr="00072553" w14:paraId="120A4377"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7E4F01A8"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37FF8D28"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1560" w:type="dxa"/>
            <w:tcBorders>
              <w:top w:val="single" w:sz="4" w:space="0" w:color="auto"/>
              <w:left w:val="single" w:sz="4" w:space="0" w:color="auto"/>
              <w:bottom w:val="single" w:sz="4" w:space="0" w:color="auto"/>
              <w:right w:val="single" w:sz="4" w:space="0" w:color="auto"/>
            </w:tcBorders>
            <w:vAlign w:val="center"/>
          </w:tcPr>
          <w:p w14:paraId="61D70C93"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165AB4" w:rsidRPr="00072553" w14:paraId="363A13F1" w14:textId="77777777" w:rsidTr="00675539">
        <w:tc>
          <w:tcPr>
            <w:tcW w:w="2263" w:type="dxa"/>
            <w:tcBorders>
              <w:top w:val="single" w:sz="4" w:space="0" w:color="auto"/>
              <w:left w:val="single" w:sz="4" w:space="0" w:color="auto"/>
              <w:bottom w:val="single" w:sz="4" w:space="0" w:color="auto"/>
            </w:tcBorders>
            <w:shd w:val="clear" w:color="auto" w:fill="FFFFFF"/>
            <w:vAlign w:val="center"/>
          </w:tcPr>
          <w:p w14:paraId="2ECADA76"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lang w:val="kk-KZ"/>
              </w:rPr>
            </w:pPr>
            <w:r w:rsidRPr="00072553">
              <w:rPr>
                <w:rFonts w:ascii="Times New Roman" w:hAnsi="Times New Roman" w:cs="Times New Roman"/>
                <w:sz w:val="24"/>
                <w:szCs w:val="24"/>
              </w:rPr>
              <w:t>1 сағат</w:t>
            </w:r>
          </w:p>
        </w:tc>
        <w:tc>
          <w:tcPr>
            <w:tcW w:w="4395" w:type="dxa"/>
            <w:gridSpan w:val="2"/>
            <w:tcBorders>
              <w:top w:val="single" w:sz="4" w:space="0" w:color="auto"/>
              <w:left w:val="single" w:sz="4" w:space="0" w:color="auto"/>
              <w:bottom w:val="single" w:sz="4" w:space="0" w:color="auto"/>
            </w:tcBorders>
            <w:shd w:val="clear" w:color="auto" w:fill="FFFFFF"/>
            <w:vAlign w:val="center"/>
          </w:tcPr>
          <w:p w14:paraId="372BBD7B" w14:textId="7151092C" w:rsidR="00165AB4" w:rsidRPr="00072553" w:rsidRDefault="001F1DB0" w:rsidP="00DE6E1A">
            <w:pPr>
              <w:pBdr>
                <w:bottom w:val="single" w:sz="4" w:space="0" w:color="FFFFFF"/>
              </w:pBdr>
              <w:ind w:firstLine="142"/>
              <w:jc w:val="center"/>
              <w:rPr>
                <w:rFonts w:ascii="Times New Roman" w:hAnsi="Times New Roman" w:cs="Times New Roman"/>
                <w:b/>
                <w:sz w:val="24"/>
                <w:szCs w:val="24"/>
              </w:rPr>
            </w:pPr>
            <w:r w:rsidRPr="00072553">
              <w:rPr>
                <w:rStyle w:val="28pt"/>
                <w:rFonts w:ascii="Times New Roman" w:eastAsia="Calibri" w:hAnsi="Times New Roman"/>
                <w:b w:val="0"/>
                <w:color w:val="auto"/>
                <w:sz w:val="24"/>
                <w:szCs w:val="24"/>
              </w:rPr>
              <w:t>Жаһандық</w:t>
            </w:r>
            <w:r w:rsidR="00165AB4" w:rsidRPr="00072553">
              <w:rPr>
                <w:rStyle w:val="28pt"/>
                <w:rFonts w:ascii="Times New Roman" w:eastAsia="Calibri" w:hAnsi="Times New Roman"/>
                <w:b w:val="0"/>
                <w:color w:val="auto"/>
                <w:sz w:val="24"/>
                <w:szCs w:val="24"/>
              </w:rPr>
              <w:t xml:space="preserve"> </w:t>
            </w:r>
            <w:r w:rsidRPr="00072553">
              <w:rPr>
                <w:rStyle w:val="28pt"/>
                <w:rFonts w:ascii="Times New Roman" w:eastAsia="Calibri" w:hAnsi="Times New Roman"/>
                <w:b w:val="0"/>
                <w:color w:val="auto"/>
                <w:sz w:val="24"/>
                <w:szCs w:val="24"/>
              </w:rPr>
              <w:t>құзыреттілік</w:t>
            </w:r>
          </w:p>
        </w:tc>
        <w:tc>
          <w:tcPr>
            <w:tcW w:w="1560" w:type="dxa"/>
            <w:tcBorders>
              <w:top w:val="single" w:sz="4" w:space="0" w:color="auto"/>
              <w:left w:val="single" w:sz="4" w:space="0" w:color="auto"/>
              <w:bottom w:val="single" w:sz="4" w:space="0" w:color="auto"/>
            </w:tcBorders>
            <w:shd w:val="clear" w:color="auto" w:fill="FFFFFF"/>
          </w:tcPr>
          <w:p w14:paraId="2410DEA5" w14:textId="7730DC1A" w:rsidR="00165AB4" w:rsidRPr="00072553" w:rsidRDefault="00165AB4" w:rsidP="00DE6E1A">
            <w:pPr>
              <w:rPr>
                <w:rFonts w:ascii="Times New Roman" w:hAnsi="Times New Roman" w:cs="Times New Roman"/>
                <w:sz w:val="24"/>
                <w:szCs w:val="24"/>
              </w:rPr>
            </w:pPr>
            <w:r w:rsidRPr="00072553">
              <w:rPr>
                <w:rFonts w:ascii="Times New Roman" w:hAnsi="Times New Roman" w:cs="Times New Roman"/>
                <w:sz w:val="24"/>
                <w:szCs w:val="24"/>
              </w:rPr>
              <w:t>11 (</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165AB4" w:rsidRPr="00072553" w14:paraId="1CD419A4"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6D1BE0A3"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185B01E"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lang w:val="kk-KZ" w:eastAsia="kk-KZ" w:bidi="kk-KZ"/>
              </w:rPr>
              <w:t>Физикалық мәдениет : спорт ойындар</w:t>
            </w:r>
          </w:p>
        </w:tc>
        <w:tc>
          <w:tcPr>
            <w:tcW w:w="1560" w:type="dxa"/>
            <w:tcBorders>
              <w:top w:val="single" w:sz="4" w:space="0" w:color="auto"/>
              <w:left w:val="single" w:sz="4" w:space="0" w:color="auto"/>
              <w:bottom w:val="single" w:sz="4" w:space="0" w:color="auto"/>
            </w:tcBorders>
            <w:shd w:val="clear" w:color="auto" w:fill="FFFFFF"/>
          </w:tcPr>
          <w:p w14:paraId="60C2661C" w14:textId="3F9C4D34" w:rsidR="00165AB4" w:rsidRPr="00072553" w:rsidRDefault="00165AB4" w:rsidP="00DE6E1A">
            <w:pPr>
              <w:rPr>
                <w:rFonts w:ascii="Times New Roman" w:hAnsi="Times New Roman" w:cs="Times New Roman"/>
                <w:sz w:val="24"/>
                <w:szCs w:val="24"/>
              </w:rPr>
            </w:pPr>
            <w:r w:rsidRPr="00072553">
              <w:rPr>
                <w:rFonts w:ascii="Times New Roman" w:hAnsi="Times New Roman" w:cs="Times New Roman"/>
                <w:sz w:val="24"/>
                <w:szCs w:val="24"/>
              </w:rPr>
              <w:t>11 (</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165AB4" w:rsidRPr="00072553" w14:paraId="68B08B4D"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0FE85769"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5F6E1EC6"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Қазақ тілі мен әдебиеті</w:t>
            </w:r>
          </w:p>
        </w:tc>
        <w:tc>
          <w:tcPr>
            <w:tcW w:w="1560" w:type="dxa"/>
            <w:tcBorders>
              <w:top w:val="single" w:sz="4" w:space="0" w:color="auto"/>
              <w:left w:val="single" w:sz="4" w:space="0" w:color="auto"/>
              <w:bottom w:val="single" w:sz="4" w:space="0" w:color="auto"/>
            </w:tcBorders>
            <w:shd w:val="clear" w:color="auto" w:fill="FFFFFF"/>
          </w:tcPr>
          <w:p w14:paraId="1E9F84A6" w14:textId="4D8EA9B7" w:rsidR="00165AB4" w:rsidRPr="00072553" w:rsidRDefault="00165AB4" w:rsidP="00DE6E1A">
            <w:pPr>
              <w:rPr>
                <w:rFonts w:ascii="Times New Roman" w:hAnsi="Times New Roman" w:cs="Times New Roman"/>
                <w:sz w:val="24"/>
                <w:szCs w:val="24"/>
              </w:rPr>
            </w:pPr>
            <w:r w:rsidRPr="00072553">
              <w:rPr>
                <w:rFonts w:ascii="Times New Roman" w:hAnsi="Times New Roman" w:cs="Times New Roman"/>
                <w:sz w:val="24"/>
                <w:szCs w:val="24"/>
              </w:rPr>
              <w:t>11 (</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165AB4" w:rsidRPr="00072553" w14:paraId="739C2B52"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tcPr>
          <w:p w14:paraId="57DCEF40"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51D341C4"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Биология</w:t>
            </w:r>
          </w:p>
        </w:tc>
        <w:tc>
          <w:tcPr>
            <w:tcW w:w="1560" w:type="dxa"/>
            <w:tcBorders>
              <w:top w:val="single" w:sz="4" w:space="0" w:color="auto"/>
              <w:left w:val="single" w:sz="4" w:space="0" w:color="auto"/>
              <w:bottom w:val="single" w:sz="4" w:space="0" w:color="auto"/>
            </w:tcBorders>
            <w:shd w:val="clear" w:color="auto" w:fill="FFFFFF"/>
          </w:tcPr>
          <w:p w14:paraId="308EDC0A" w14:textId="41C0DC24" w:rsidR="00165AB4" w:rsidRPr="00072553" w:rsidRDefault="00165AB4" w:rsidP="00DE6E1A">
            <w:pPr>
              <w:rPr>
                <w:rFonts w:ascii="Times New Roman" w:hAnsi="Times New Roman" w:cs="Times New Roman"/>
                <w:sz w:val="24"/>
                <w:szCs w:val="24"/>
              </w:rPr>
            </w:pPr>
            <w:r w:rsidRPr="00072553">
              <w:rPr>
                <w:rFonts w:ascii="Times New Roman" w:hAnsi="Times New Roman" w:cs="Times New Roman"/>
                <w:sz w:val="24"/>
                <w:szCs w:val="24"/>
              </w:rPr>
              <w:t>11 (</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165AB4" w:rsidRPr="00072553" w14:paraId="0B7D8399"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tcPr>
          <w:p w14:paraId="4936D1C3" w14:textId="77777777"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571A121C"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География</w:t>
            </w:r>
          </w:p>
        </w:tc>
        <w:tc>
          <w:tcPr>
            <w:tcW w:w="1560" w:type="dxa"/>
            <w:tcBorders>
              <w:top w:val="single" w:sz="4" w:space="0" w:color="auto"/>
              <w:left w:val="single" w:sz="4" w:space="0" w:color="auto"/>
            </w:tcBorders>
            <w:shd w:val="clear" w:color="auto" w:fill="FFFFFF"/>
          </w:tcPr>
          <w:p w14:paraId="1E35A812" w14:textId="4F167170" w:rsidR="00165AB4" w:rsidRPr="00072553" w:rsidRDefault="00165AB4" w:rsidP="00DE6E1A">
            <w:pPr>
              <w:rPr>
                <w:rFonts w:ascii="Times New Roman" w:hAnsi="Times New Roman" w:cs="Times New Roman"/>
                <w:sz w:val="24"/>
                <w:szCs w:val="24"/>
              </w:rPr>
            </w:pPr>
            <w:r w:rsidRPr="00072553">
              <w:rPr>
                <w:rFonts w:ascii="Times New Roman" w:hAnsi="Times New Roman" w:cs="Times New Roman"/>
                <w:sz w:val="24"/>
                <w:szCs w:val="24"/>
              </w:rPr>
              <w:t>11(</w:t>
            </w:r>
            <w:r w:rsidR="001F1DB0" w:rsidRPr="00072553">
              <w:rPr>
                <w:rFonts w:ascii="Times New Roman" w:hAnsi="Times New Roman" w:cs="Times New Roman"/>
                <w:sz w:val="24"/>
                <w:szCs w:val="24"/>
              </w:rPr>
              <w:t>ЖМБ</w:t>
            </w:r>
            <w:r w:rsidRPr="00072553">
              <w:rPr>
                <w:rFonts w:ascii="Times New Roman" w:hAnsi="Times New Roman" w:cs="Times New Roman"/>
                <w:sz w:val="24"/>
                <w:szCs w:val="24"/>
              </w:rPr>
              <w:t>)</w:t>
            </w:r>
          </w:p>
        </w:tc>
      </w:tr>
      <w:tr w:rsidR="00165AB4" w:rsidRPr="00072553" w14:paraId="20B9BC14" w14:textId="77777777" w:rsidTr="00FB3DD0">
        <w:tc>
          <w:tcPr>
            <w:tcW w:w="8217" w:type="dxa"/>
            <w:gridSpan w:val="4"/>
            <w:tcBorders>
              <w:top w:val="single" w:sz="4" w:space="0" w:color="auto"/>
              <w:left w:val="single" w:sz="4" w:space="0" w:color="auto"/>
              <w:bottom w:val="single" w:sz="4" w:space="0" w:color="auto"/>
              <w:right w:val="single" w:sz="4" w:space="0" w:color="auto"/>
            </w:tcBorders>
            <w:vAlign w:val="center"/>
          </w:tcPr>
          <w:p w14:paraId="692E3BE0"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p>
          <w:p w14:paraId="2DBC0287"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Элементтер Авторы таңдау</w:t>
            </w:r>
          </w:p>
        </w:tc>
      </w:tr>
      <w:tr w:rsidR="00165AB4" w:rsidRPr="00072553" w14:paraId="17CFF997" w14:textId="77777777" w:rsidTr="00FB3DD0">
        <w:tc>
          <w:tcPr>
            <w:tcW w:w="2263" w:type="dxa"/>
            <w:tcBorders>
              <w:top w:val="single" w:sz="4" w:space="0" w:color="auto"/>
              <w:left w:val="single" w:sz="4" w:space="0" w:color="auto"/>
              <w:bottom w:val="single" w:sz="4" w:space="0" w:color="auto"/>
              <w:right w:val="single" w:sz="4" w:space="0" w:color="auto"/>
            </w:tcBorders>
            <w:vAlign w:val="center"/>
            <w:hideMark/>
          </w:tcPr>
          <w:p w14:paraId="1071063D"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0903C3"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3E23320"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165AB4" w:rsidRPr="00072553" w14:paraId="30F1414E" w14:textId="77777777" w:rsidTr="00FB3DD0">
        <w:tc>
          <w:tcPr>
            <w:tcW w:w="2263" w:type="dxa"/>
            <w:tcBorders>
              <w:top w:val="single" w:sz="4" w:space="0" w:color="auto"/>
              <w:left w:val="single" w:sz="4" w:space="0" w:color="auto"/>
              <w:bottom w:val="single" w:sz="4" w:space="0" w:color="auto"/>
              <w:right w:val="single" w:sz="4" w:space="0" w:color="auto"/>
            </w:tcBorders>
            <w:vAlign w:val="center"/>
          </w:tcPr>
          <w:p w14:paraId="20A6DAB8"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3C21758C" w14:textId="77777777" w:rsidR="00165AB4" w:rsidRPr="00072553" w:rsidRDefault="00165AB4" w:rsidP="00DE6E1A">
            <w:pPr>
              <w:pStyle w:val="TableParagraph"/>
              <w:jc w:val="center"/>
              <w:rPr>
                <w:sz w:val="24"/>
                <w:szCs w:val="24"/>
              </w:rPr>
            </w:pPr>
            <w:r w:rsidRPr="00072553">
              <w:rPr>
                <w:sz w:val="24"/>
                <w:szCs w:val="24"/>
              </w:rPr>
              <w:t>Дүниежүзілік тарих</w:t>
            </w:r>
          </w:p>
        </w:tc>
        <w:tc>
          <w:tcPr>
            <w:tcW w:w="2410" w:type="dxa"/>
            <w:gridSpan w:val="2"/>
            <w:tcBorders>
              <w:top w:val="single" w:sz="4" w:space="0" w:color="auto"/>
              <w:left w:val="single" w:sz="4" w:space="0" w:color="auto"/>
              <w:bottom w:val="single" w:sz="4" w:space="0" w:color="auto"/>
            </w:tcBorders>
            <w:shd w:val="clear" w:color="auto" w:fill="FFFFFF"/>
            <w:vAlign w:val="center"/>
          </w:tcPr>
          <w:p w14:paraId="6AA7583E" w14:textId="4EC30982"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 xml:space="preserve">11 А (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 xml:space="preserve"> )</w:t>
            </w:r>
          </w:p>
        </w:tc>
      </w:tr>
      <w:tr w:rsidR="00165AB4" w:rsidRPr="00072553" w14:paraId="4D74A28A" w14:textId="77777777" w:rsidTr="00FB3DD0">
        <w:tc>
          <w:tcPr>
            <w:tcW w:w="2263" w:type="dxa"/>
            <w:tcBorders>
              <w:top w:val="single" w:sz="4" w:space="0" w:color="auto"/>
              <w:left w:val="single" w:sz="4" w:space="0" w:color="auto"/>
              <w:bottom w:val="single" w:sz="4" w:space="0" w:color="auto"/>
              <w:right w:val="single" w:sz="4" w:space="0" w:color="auto"/>
            </w:tcBorders>
            <w:vAlign w:val="center"/>
          </w:tcPr>
          <w:p w14:paraId="32630DB3"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1D1166FE" w14:textId="77777777" w:rsidR="00165AB4" w:rsidRPr="00072553" w:rsidRDefault="00165AB4" w:rsidP="00DE6E1A">
            <w:pPr>
              <w:pStyle w:val="TableParagraph"/>
              <w:jc w:val="center"/>
              <w:rPr>
                <w:sz w:val="24"/>
                <w:szCs w:val="24"/>
              </w:rPr>
            </w:pPr>
            <w:r w:rsidRPr="00072553">
              <w:rPr>
                <w:sz w:val="24"/>
                <w:szCs w:val="24"/>
              </w:rPr>
              <w:t>География</w:t>
            </w:r>
          </w:p>
        </w:tc>
        <w:tc>
          <w:tcPr>
            <w:tcW w:w="2410" w:type="dxa"/>
            <w:gridSpan w:val="2"/>
            <w:tcBorders>
              <w:top w:val="single" w:sz="4" w:space="0" w:color="auto"/>
              <w:left w:val="single" w:sz="4" w:space="0" w:color="auto"/>
              <w:bottom w:val="single" w:sz="4" w:space="0" w:color="auto"/>
            </w:tcBorders>
            <w:shd w:val="clear" w:color="auto" w:fill="FFFFFF"/>
            <w:vAlign w:val="center"/>
          </w:tcPr>
          <w:p w14:paraId="3FA8E561" w14:textId="50866C14"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 xml:space="preserve">11 (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 xml:space="preserve"> )</w:t>
            </w:r>
          </w:p>
        </w:tc>
      </w:tr>
      <w:tr w:rsidR="00165AB4" w:rsidRPr="00072553" w14:paraId="39B1697A" w14:textId="77777777" w:rsidTr="00FB3DD0">
        <w:tc>
          <w:tcPr>
            <w:tcW w:w="8217" w:type="dxa"/>
            <w:gridSpan w:val="4"/>
            <w:tcBorders>
              <w:top w:val="single" w:sz="4" w:space="0" w:color="auto"/>
              <w:left w:val="single" w:sz="4" w:space="0" w:color="auto"/>
              <w:bottom w:val="single" w:sz="4" w:space="0" w:color="auto"/>
            </w:tcBorders>
            <w:vAlign w:val="center"/>
          </w:tcPr>
          <w:p w14:paraId="0E8C5BFB" w14:textId="77777777" w:rsidR="00165AB4" w:rsidRPr="00072553" w:rsidRDefault="00165AB4" w:rsidP="00DE6E1A">
            <w:pPr>
              <w:pStyle w:val="22"/>
              <w:shd w:val="clear" w:color="auto" w:fill="auto"/>
              <w:spacing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Стандартты деңгей</w:t>
            </w:r>
          </w:p>
        </w:tc>
      </w:tr>
      <w:tr w:rsidR="00165AB4" w:rsidRPr="00072553" w14:paraId="1D8E9C03" w14:textId="77777777" w:rsidTr="00FB3DD0">
        <w:tc>
          <w:tcPr>
            <w:tcW w:w="2263" w:type="dxa"/>
            <w:tcBorders>
              <w:top w:val="single" w:sz="4" w:space="0" w:color="auto"/>
              <w:left w:val="single" w:sz="4" w:space="0" w:color="auto"/>
              <w:bottom w:val="single" w:sz="4" w:space="0" w:color="auto"/>
              <w:right w:val="single" w:sz="4" w:space="0" w:color="auto"/>
            </w:tcBorders>
            <w:vAlign w:val="center"/>
          </w:tcPr>
          <w:p w14:paraId="6628371F"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2FD79D3E" w14:textId="77777777" w:rsidR="00165AB4" w:rsidRPr="00072553" w:rsidRDefault="00165AB4" w:rsidP="00DE6E1A">
            <w:pPr>
              <w:pStyle w:val="TableParagraph"/>
              <w:jc w:val="center"/>
              <w:rPr>
                <w:sz w:val="24"/>
                <w:szCs w:val="24"/>
              </w:rPr>
            </w:pPr>
            <w:r w:rsidRPr="00072553">
              <w:rPr>
                <w:sz w:val="24"/>
                <w:szCs w:val="24"/>
              </w:rPr>
              <w:t>Физика</w:t>
            </w:r>
          </w:p>
        </w:tc>
        <w:tc>
          <w:tcPr>
            <w:tcW w:w="2410" w:type="dxa"/>
            <w:gridSpan w:val="2"/>
            <w:tcBorders>
              <w:top w:val="single" w:sz="4" w:space="0" w:color="auto"/>
              <w:left w:val="single" w:sz="4" w:space="0" w:color="auto"/>
              <w:bottom w:val="single" w:sz="4" w:space="0" w:color="auto"/>
            </w:tcBorders>
            <w:shd w:val="clear" w:color="auto" w:fill="FFFFFF"/>
          </w:tcPr>
          <w:p w14:paraId="7DB82C76" w14:textId="58465C56"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 xml:space="preserve">11 (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 xml:space="preserve"> )</w:t>
            </w:r>
          </w:p>
        </w:tc>
      </w:tr>
      <w:tr w:rsidR="00165AB4" w:rsidRPr="00072553" w14:paraId="1631D4A3" w14:textId="77777777" w:rsidTr="00FB3DD0">
        <w:tc>
          <w:tcPr>
            <w:tcW w:w="2263" w:type="dxa"/>
            <w:tcBorders>
              <w:top w:val="single" w:sz="4" w:space="0" w:color="auto"/>
              <w:left w:val="single" w:sz="4" w:space="0" w:color="auto"/>
              <w:bottom w:val="single" w:sz="4" w:space="0" w:color="auto"/>
              <w:right w:val="single" w:sz="4" w:space="0" w:color="auto"/>
            </w:tcBorders>
            <w:vAlign w:val="center"/>
          </w:tcPr>
          <w:p w14:paraId="0303DD5C"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sz w:val="24"/>
                <w:szCs w:val="24"/>
              </w:rPr>
              <w:t>2 сағат</w:t>
            </w:r>
          </w:p>
        </w:tc>
        <w:tc>
          <w:tcPr>
            <w:tcW w:w="3544" w:type="dxa"/>
            <w:tcBorders>
              <w:top w:val="single" w:sz="4" w:space="0" w:color="auto"/>
              <w:left w:val="single" w:sz="4" w:space="0" w:color="auto"/>
              <w:bottom w:val="single" w:sz="4" w:space="0" w:color="auto"/>
            </w:tcBorders>
            <w:shd w:val="clear" w:color="auto" w:fill="FFFFFF"/>
            <w:vAlign w:val="center"/>
          </w:tcPr>
          <w:p w14:paraId="464FC3BA" w14:textId="77777777" w:rsidR="00165AB4" w:rsidRPr="00072553" w:rsidRDefault="00165AB4" w:rsidP="00DE6E1A">
            <w:pPr>
              <w:pStyle w:val="TableParagraph"/>
              <w:jc w:val="center"/>
              <w:rPr>
                <w:sz w:val="24"/>
                <w:szCs w:val="24"/>
              </w:rPr>
            </w:pPr>
            <w:r w:rsidRPr="00072553">
              <w:rPr>
                <w:sz w:val="24"/>
                <w:szCs w:val="24"/>
              </w:rPr>
              <w:t>Биология</w:t>
            </w:r>
          </w:p>
        </w:tc>
        <w:tc>
          <w:tcPr>
            <w:tcW w:w="2410" w:type="dxa"/>
            <w:gridSpan w:val="2"/>
            <w:tcBorders>
              <w:top w:val="single" w:sz="4" w:space="0" w:color="auto"/>
              <w:left w:val="single" w:sz="4" w:space="0" w:color="auto"/>
              <w:bottom w:val="single" w:sz="4" w:space="0" w:color="auto"/>
            </w:tcBorders>
            <w:shd w:val="clear" w:color="auto" w:fill="FFFFFF"/>
          </w:tcPr>
          <w:p w14:paraId="7D147DFA" w14:textId="2E3F72A9" w:rsidR="00165AB4" w:rsidRPr="00072553" w:rsidRDefault="00165AB4" w:rsidP="00DE6E1A">
            <w:pPr>
              <w:jc w:val="center"/>
              <w:rPr>
                <w:rFonts w:ascii="Times New Roman" w:hAnsi="Times New Roman" w:cs="Times New Roman"/>
                <w:sz w:val="24"/>
                <w:szCs w:val="24"/>
              </w:rPr>
            </w:pPr>
            <w:r w:rsidRPr="00072553">
              <w:rPr>
                <w:rFonts w:ascii="Times New Roman" w:hAnsi="Times New Roman" w:cs="Times New Roman"/>
                <w:sz w:val="24"/>
                <w:szCs w:val="24"/>
              </w:rPr>
              <w:t xml:space="preserve">11 (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 xml:space="preserve"> )</w:t>
            </w:r>
          </w:p>
        </w:tc>
      </w:tr>
    </w:tbl>
    <w:p w14:paraId="10B72B96" w14:textId="77777777" w:rsidR="00165AB4" w:rsidRPr="00072553" w:rsidRDefault="00165AB4" w:rsidP="00DE6E1A">
      <w:pPr>
        <w:pStyle w:val="af1"/>
        <w:pBdr>
          <w:bottom w:val="single" w:sz="4" w:space="0" w:color="FFFFFF"/>
        </w:pBdr>
        <w:spacing w:after="0" w:line="240" w:lineRule="auto"/>
        <w:rPr>
          <w:rFonts w:ascii="Times New Roman" w:hAnsi="Times New Roman" w:cs="Times New Roman"/>
          <w:b/>
          <w:sz w:val="24"/>
          <w:szCs w:val="24"/>
          <w:lang w:val="kk-KZ"/>
        </w:rPr>
      </w:pPr>
    </w:p>
    <w:tbl>
      <w:tblPr>
        <w:tblStyle w:val="a5"/>
        <w:tblW w:w="8218" w:type="dxa"/>
        <w:tblLayout w:type="fixed"/>
        <w:tblLook w:val="04A0" w:firstRow="1" w:lastRow="0" w:firstColumn="1" w:lastColumn="0" w:noHBand="0" w:noVBand="1"/>
      </w:tblPr>
      <w:tblGrid>
        <w:gridCol w:w="2263"/>
        <w:gridCol w:w="4395"/>
        <w:gridCol w:w="1560"/>
      </w:tblGrid>
      <w:tr w:rsidR="00165AB4" w:rsidRPr="00072553" w14:paraId="221416CA" w14:textId="77777777" w:rsidTr="00675539">
        <w:tc>
          <w:tcPr>
            <w:tcW w:w="8218" w:type="dxa"/>
            <w:gridSpan w:val="3"/>
            <w:tcBorders>
              <w:top w:val="single" w:sz="4" w:space="0" w:color="auto"/>
              <w:left w:val="single" w:sz="4" w:space="0" w:color="auto"/>
              <w:bottom w:val="single" w:sz="4" w:space="0" w:color="auto"/>
              <w:right w:val="single" w:sz="4" w:space="0" w:color="auto"/>
            </w:tcBorders>
            <w:vAlign w:val="center"/>
          </w:tcPr>
          <w:p w14:paraId="5E0FE013" w14:textId="77777777" w:rsidR="00165AB4" w:rsidRPr="00072553" w:rsidRDefault="00165AB4" w:rsidP="00DE6E1A">
            <w:pPr>
              <w:pBdr>
                <w:bottom w:val="single" w:sz="4" w:space="0" w:color="FFFFFF"/>
              </w:pBdr>
              <w:ind w:firstLine="142"/>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Айнымалы компонент</w:t>
            </w:r>
          </w:p>
        </w:tc>
      </w:tr>
      <w:tr w:rsidR="00165AB4" w:rsidRPr="00072553" w14:paraId="72F25B9C" w14:textId="77777777" w:rsidTr="00675539">
        <w:tc>
          <w:tcPr>
            <w:tcW w:w="2263" w:type="dxa"/>
            <w:tcBorders>
              <w:top w:val="single" w:sz="4" w:space="0" w:color="auto"/>
              <w:left w:val="single" w:sz="4" w:space="0" w:color="auto"/>
              <w:bottom w:val="single" w:sz="4" w:space="0" w:color="auto"/>
              <w:right w:val="single" w:sz="4" w:space="0" w:color="auto"/>
            </w:tcBorders>
            <w:vAlign w:val="center"/>
          </w:tcPr>
          <w:p w14:paraId="77BB0DB5"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Саны сағат</w:t>
            </w:r>
          </w:p>
        </w:tc>
        <w:tc>
          <w:tcPr>
            <w:tcW w:w="4395" w:type="dxa"/>
            <w:tcBorders>
              <w:top w:val="single" w:sz="4" w:space="0" w:color="auto"/>
              <w:left w:val="single" w:sz="4" w:space="0" w:color="auto"/>
              <w:bottom w:val="single" w:sz="4" w:space="0" w:color="auto"/>
              <w:right w:val="single" w:sz="4" w:space="0" w:color="auto"/>
            </w:tcBorders>
            <w:vAlign w:val="center"/>
          </w:tcPr>
          <w:p w14:paraId="5E09E026"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Аты</w:t>
            </w:r>
          </w:p>
        </w:tc>
        <w:tc>
          <w:tcPr>
            <w:tcW w:w="1560" w:type="dxa"/>
            <w:tcBorders>
              <w:top w:val="single" w:sz="4" w:space="0" w:color="auto"/>
              <w:left w:val="single" w:sz="4" w:space="0" w:color="auto"/>
              <w:bottom w:val="single" w:sz="4" w:space="0" w:color="auto"/>
              <w:right w:val="single" w:sz="4" w:space="0" w:color="auto"/>
            </w:tcBorders>
            <w:vAlign w:val="center"/>
          </w:tcPr>
          <w:p w14:paraId="3BE8F456" w14:textId="77777777" w:rsidR="00165AB4" w:rsidRPr="00072553" w:rsidRDefault="00165AB4" w:rsidP="00DE6E1A">
            <w:pPr>
              <w:pBdr>
                <w:bottom w:val="single" w:sz="4" w:space="0" w:color="FFFFFF"/>
              </w:pBd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Сынып</w:t>
            </w:r>
          </w:p>
        </w:tc>
      </w:tr>
      <w:tr w:rsidR="00165AB4" w:rsidRPr="00072553" w14:paraId="2CCE03CC" w14:textId="77777777" w:rsidTr="00675539">
        <w:tc>
          <w:tcPr>
            <w:tcW w:w="2263" w:type="dxa"/>
            <w:tcBorders>
              <w:top w:val="single" w:sz="4" w:space="0" w:color="auto"/>
              <w:left w:val="single" w:sz="4" w:space="0" w:color="auto"/>
              <w:bottom w:val="single" w:sz="4" w:space="0" w:color="auto"/>
            </w:tcBorders>
            <w:shd w:val="clear" w:color="auto" w:fill="FFFFFF"/>
            <w:vAlign w:val="center"/>
          </w:tcPr>
          <w:p w14:paraId="56B15DBE"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lang w:val="kk-KZ"/>
              </w:rPr>
            </w:pPr>
            <w:r w:rsidRPr="00072553">
              <w:rPr>
                <w:rFonts w:ascii="Times New Roman" w:hAnsi="Times New Roman" w:cs="Times New Roman"/>
                <w:sz w:val="24"/>
                <w:szCs w:val="24"/>
              </w:rPr>
              <w:t>1 сағат</w:t>
            </w:r>
          </w:p>
        </w:tc>
        <w:tc>
          <w:tcPr>
            <w:tcW w:w="4395" w:type="dxa"/>
            <w:tcBorders>
              <w:top w:val="single" w:sz="4" w:space="0" w:color="auto"/>
              <w:left w:val="single" w:sz="4" w:space="0" w:color="auto"/>
              <w:bottom w:val="single" w:sz="4" w:space="0" w:color="auto"/>
            </w:tcBorders>
            <w:shd w:val="clear" w:color="auto" w:fill="FFFFFF"/>
            <w:vAlign w:val="center"/>
          </w:tcPr>
          <w:p w14:paraId="6D66156B" w14:textId="5CFBCCB3" w:rsidR="00165AB4" w:rsidRPr="00072553" w:rsidRDefault="001F1DB0" w:rsidP="00DE6E1A">
            <w:pPr>
              <w:pBdr>
                <w:bottom w:val="single" w:sz="4" w:space="0" w:color="FFFFFF"/>
              </w:pBdr>
              <w:ind w:firstLine="142"/>
              <w:jc w:val="center"/>
              <w:rPr>
                <w:rFonts w:ascii="Times New Roman" w:hAnsi="Times New Roman" w:cs="Times New Roman"/>
                <w:b/>
                <w:sz w:val="24"/>
                <w:szCs w:val="24"/>
              </w:rPr>
            </w:pPr>
            <w:r w:rsidRPr="00072553">
              <w:rPr>
                <w:rStyle w:val="28pt"/>
                <w:rFonts w:ascii="Times New Roman" w:eastAsia="Calibri" w:hAnsi="Times New Roman"/>
                <w:b w:val="0"/>
                <w:color w:val="auto"/>
                <w:sz w:val="24"/>
                <w:szCs w:val="24"/>
              </w:rPr>
              <w:t>Жаһандық</w:t>
            </w:r>
            <w:r w:rsidR="00165AB4" w:rsidRPr="00072553">
              <w:rPr>
                <w:rStyle w:val="28pt"/>
                <w:rFonts w:ascii="Times New Roman" w:eastAsia="Calibri" w:hAnsi="Times New Roman"/>
                <w:b w:val="0"/>
                <w:color w:val="auto"/>
                <w:sz w:val="24"/>
                <w:szCs w:val="24"/>
              </w:rPr>
              <w:t xml:space="preserve"> </w:t>
            </w:r>
            <w:r w:rsidRPr="00072553">
              <w:rPr>
                <w:rStyle w:val="28pt"/>
                <w:rFonts w:ascii="Times New Roman" w:eastAsia="Calibri" w:hAnsi="Times New Roman"/>
                <w:b w:val="0"/>
                <w:color w:val="auto"/>
                <w:sz w:val="24"/>
                <w:szCs w:val="24"/>
              </w:rPr>
              <w:t>құзыреттілік</w:t>
            </w:r>
          </w:p>
        </w:tc>
        <w:tc>
          <w:tcPr>
            <w:tcW w:w="1560" w:type="dxa"/>
            <w:tcBorders>
              <w:top w:val="single" w:sz="4" w:space="0" w:color="auto"/>
              <w:left w:val="single" w:sz="4" w:space="0" w:color="auto"/>
              <w:bottom w:val="single" w:sz="4" w:space="0" w:color="auto"/>
            </w:tcBorders>
            <w:shd w:val="clear" w:color="auto" w:fill="FFFFFF"/>
            <w:vAlign w:val="center"/>
          </w:tcPr>
          <w:p w14:paraId="00508A15" w14:textId="7BD56225"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11(</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w:t>
            </w:r>
          </w:p>
        </w:tc>
      </w:tr>
      <w:tr w:rsidR="00165AB4" w:rsidRPr="00072553" w14:paraId="431A0E7F"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76747D7A"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tcBorders>
              <w:top w:val="single" w:sz="4" w:space="0" w:color="auto"/>
              <w:left w:val="single" w:sz="4" w:space="0" w:color="auto"/>
              <w:bottom w:val="single" w:sz="4" w:space="0" w:color="auto"/>
              <w:right w:val="single" w:sz="4" w:space="0" w:color="auto"/>
            </w:tcBorders>
            <w:vAlign w:val="center"/>
          </w:tcPr>
          <w:p w14:paraId="6DFEADC6" w14:textId="77777777"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lang w:val="kk-KZ" w:eastAsia="kk-KZ" w:bidi="kk-KZ"/>
              </w:rPr>
              <w:t>Физикалық мәдениет : спорт ойындар</w:t>
            </w:r>
          </w:p>
        </w:tc>
        <w:tc>
          <w:tcPr>
            <w:tcW w:w="1560" w:type="dxa"/>
            <w:tcBorders>
              <w:top w:val="single" w:sz="4" w:space="0" w:color="auto"/>
              <w:left w:val="single" w:sz="4" w:space="0" w:color="auto"/>
              <w:bottom w:val="single" w:sz="4" w:space="0" w:color="auto"/>
            </w:tcBorders>
            <w:shd w:val="clear" w:color="auto" w:fill="FFFFFF"/>
            <w:vAlign w:val="center"/>
          </w:tcPr>
          <w:p w14:paraId="5E5D79E4" w14:textId="1176B324"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11 (</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w:t>
            </w:r>
          </w:p>
        </w:tc>
      </w:tr>
      <w:tr w:rsidR="00165AB4" w:rsidRPr="00072553" w14:paraId="2186D0E3" w14:textId="77777777" w:rsidTr="00675539">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59AB02D7" w14:textId="77777777" w:rsidR="00165AB4" w:rsidRPr="00072553" w:rsidRDefault="00165AB4" w:rsidP="00DE6E1A">
            <w:pPr>
              <w:pBdr>
                <w:bottom w:val="single" w:sz="4" w:space="0" w:color="FFFFFF"/>
              </w:pBdr>
              <w:ind w:firstLine="142"/>
              <w:jc w:val="center"/>
              <w:rPr>
                <w:rFonts w:ascii="Times New Roman" w:hAnsi="Times New Roman" w:cs="Times New Roman"/>
                <w:sz w:val="24"/>
                <w:szCs w:val="24"/>
              </w:rPr>
            </w:pPr>
            <w:r w:rsidRPr="00072553">
              <w:rPr>
                <w:rFonts w:ascii="Times New Roman" w:hAnsi="Times New Roman" w:cs="Times New Roman"/>
                <w:sz w:val="24"/>
                <w:szCs w:val="24"/>
              </w:rPr>
              <w:t>1 сағат</w:t>
            </w:r>
          </w:p>
        </w:tc>
        <w:tc>
          <w:tcPr>
            <w:tcW w:w="4395" w:type="dxa"/>
            <w:tcBorders>
              <w:top w:val="single" w:sz="4" w:space="0" w:color="auto"/>
              <w:left w:val="single" w:sz="4" w:space="0" w:color="auto"/>
              <w:bottom w:val="single" w:sz="4" w:space="0" w:color="auto"/>
              <w:right w:val="single" w:sz="4" w:space="0" w:color="auto"/>
            </w:tcBorders>
            <w:vAlign w:val="center"/>
          </w:tcPr>
          <w:p w14:paraId="1098D0BE" w14:textId="77777777" w:rsidR="00165AB4" w:rsidRPr="00072553" w:rsidRDefault="00165AB4" w:rsidP="00DE6E1A">
            <w:pPr>
              <w:jc w:val="center"/>
              <w:rPr>
                <w:rFonts w:ascii="Times New Roman" w:hAnsi="Times New Roman" w:cs="Times New Roman"/>
                <w:sz w:val="24"/>
                <w:szCs w:val="24"/>
                <w:lang w:bidi="kk-KZ"/>
              </w:rPr>
            </w:pPr>
            <w:r w:rsidRPr="00072553">
              <w:rPr>
                <w:rFonts w:ascii="Times New Roman" w:hAnsi="Times New Roman" w:cs="Times New Roman"/>
                <w:sz w:val="24"/>
                <w:szCs w:val="24"/>
                <w:lang w:bidi="kk-KZ"/>
              </w:rPr>
              <w:t>Алгебра және анализ элементтері</w:t>
            </w:r>
          </w:p>
        </w:tc>
        <w:tc>
          <w:tcPr>
            <w:tcW w:w="1560" w:type="dxa"/>
            <w:tcBorders>
              <w:top w:val="single" w:sz="4" w:space="0" w:color="auto"/>
              <w:left w:val="single" w:sz="4" w:space="0" w:color="auto"/>
            </w:tcBorders>
            <w:shd w:val="clear" w:color="auto" w:fill="FFFFFF"/>
            <w:vAlign w:val="center"/>
          </w:tcPr>
          <w:p w14:paraId="518CCC4F" w14:textId="053F8088" w:rsidR="00165AB4" w:rsidRPr="00072553" w:rsidRDefault="00165AB4" w:rsidP="00DE6E1A">
            <w:pPr>
              <w:pStyle w:val="22"/>
              <w:shd w:val="clear" w:color="auto" w:fill="auto"/>
              <w:spacing w:line="240" w:lineRule="auto"/>
              <w:jc w:val="center"/>
              <w:rPr>
                <w:rFonts w:ascii="Times New Roman" w:hAnsi="Times New Roman" w:cs="Times New Roman"/>
                <w:sz w:val="24"/>
                <w:szCs w:val="24"/>
              </w:rPr>
            </w:pPr>
            <w:r w:rsidRPr="00072553">
              <w:rPr>
                <w:rFonts w:ascii="Times New Roman" w:hAnsi="Times New Roman" w:cs="Times New Roman"/>
                <w:sz w:val="24"/>
                <w:szCs w:val="24"/>
              </w:rPr>
              <w:t>11(</w:t>
            </w:r>
            <w:r w:rsidR="001F1DB0" w:rsidRPr="00072553">
              <w:rPr>
                <w:rFonts w:ascii="Times New Roman" w:hAnsi="Times New Roman" w:cs="Times New Roman"/>
                <w:sz w:val="24"/>
                <w:szCs w:val="24"/>
              </w:rPr>
              <w:t>ҚГБ</w:t>
            </w:r>
            <w:r w:rsidRPr="00072553">
              <w:rPr>
                <w:rFonts w:ascii="Times New Roman" w:hAnsi="Times New Roman" w:cs="Times New Roman"/>
                <w:sz w:val="24"/>
                <w:szCs w:val="24"/>
              </w:rPr>
              <w:t>)</w:t>
            </w:r>
          </w:p>
        </w:tc>
      </w:tr>
    </w:tbl>
    <w:p w14:paraId="4C08544E" w14:textId="77777777" w:rsidR="00165AB4" w:rsidRPr="00072553" w:rsidRDefault="00165AB4" w:rsidP="00DE6E1A">
      <w:pPr>
        <w:pStyle w:val="af1"/>
        <w:spacing w:after="0" w:line="240" w:lineRule="auto"/>
        <w:jc w:val="both"/>
        <w:rPr>
          <w:rFonts w:ascii="Times New Roman" w:hAnsi="Times New Roman" w:cs="Times New Roman"/>
          <w:sz w:val="24"/>
          <w:szCs w:val="24"/>
        </w:rPr>
      </w:pPr>
    </w:p>
    <w:p w14:paraId="799135F9" w14:textId="77777777" w:rsidR="00444EF4" w:rsidRPr="00072553" w:rsidRDefault="00444EF4" w:rsidP="00DE6E1A">
      <w:pPr>
        <w:pStyle w:val="2"/>
        <w:spacing w:before="0" w:line="240" w:lineRule="auto"/>
        <w:rPr>
          <w:rFonts w:ascii="Times New Roman" w:hAnsi="Times New Roman" w:cs="Times New Roman"/>
          <w:color w:val="auto"/>
          <w:sz w:val="24"/>
          <w:szCs w:val="24"/>
        </w:rPr>
      </w:pPr>
    </w:p>
    <w:p w14:paraId="24546A75" w14:textId="77777777" w:rsidR="00444EF4" w:rsidRPr="00072553" w:rsidRDefault="00444EF4" w:rsidP="00DE6E1A">
      <w:pPr>
        <w:pStyle w:val="2"/>
        <w:spacing w:before="0" w:line="240" w:lineRule="auto"/>
        <w:rPr>
          <w:rFonts w:ascii="Times New Roman" w:hAnsi="Times New Roman" w:cs="Times New Roman"/>
          <w:color w:val="auto"/>
          <w:sz w:val="24"/>
          <w:szCs w:val="24"/>
        </w:rPr>
      </w:pPr>
    </w:p>
    <w:p w14:paraId="6D3C4F5D" w14:textId="52D08392" w:rsidR="00A47124" w:rsidRPr="004D4E4B" w:rsidRDefault="00A47124" w:rsidP="00DE6E1A">
      <w:pPr>
        <w:pStyle w:val="2"/>
        <w:spacing w:before="0" w:line="240" w:lineRule="auto"/>
        <w:jc w:val="center"/>
        <w:rPr>
          <w:rFonts w:ascii="Times New Roman" w:hAnsi="Times New Roman" w:cs="Times New Roman"/>
          <w:color w:val="auto"/>
          <w:sz w:val="28"/>
          <w:szCs w:val="28"/>
        </w:rPr>
      </w:pPr>
      <w:r w:rsidRPr="004D4E4B">
        <w:rPr>
          <w:rFonts w:ascii="Times New Roman" w:hAnsi="Times New Roman" w:cs="Times New Roman"/>
          <w:color w:val="auto"/>
          <w:sz w:val="28"/>
          <w:szCs w:val="28"/>
        </w:rPr>
        <w:t>Білім алушылардың ерекше білім беру қажеттіліктері мен жеке мүмкіндіктерін ескере отырып оқу процесін ұйымдастыру</w:t>
      </w:r>
    </w:p>
    <w:p w14:paraId="62C90B0B" w14:textId="77777777" w:rsidR="000373BE" w:rsidRPr="004D4E4B" w:rsidRDefault="000373BE" w:rsidP="00DE6E1A">
      <w:pPr>
        <w:pStyle w:val="3"/>
        <w:spacing w:before="0" w:after="0"/>
        <w:rPr>
          <w:rFonts w:ascii="Times New Roman" w:hAnsi="Times New Roman"/>
          <w:sz w:val="28"/>
          <w:szCs w:val="28"/>
        </w:rPr>
      </w:pPr>
    </w:p>
    <w:p w14:paraId="2E8A3C96" w14:textId="64EFE8F6" w:rsidR="00A47124" w:rsidRPr="004D4E4B" w:rsidRDefault="00A47124" w:rsidP="00DE6E1A">
      <w:pPr>
        <w:pStyle w:val="3"/>
        <w:spacing w:before="0" w:after="0"/>
        <w:rPr>
          <w:rFonts w:ascii="Times New Roman" w:hAnsi="Times New Roman"/>
          <w:sz w:val="28"/>
          <w:szCs w:val="28"/>
        </w:rPr>
      </w:pPr>
      <w:r w:rsidRPr="004D4E4B">
        <w:rPr>
          <w:rFonts w:ascii="Times New Roman" w:hAnsi="Times New Roman"/>
          <w:sz w:val="28"/>
          <w:szCs w:val="28"/>
        </w:rPr>
        <w:t>Инклюзивті білім берудің нормативтік-құқықтық базасы</w:t>
      </w:r>
    </w:p>
    <w:p w14:paraId="0843220F" w14:textId="77777777" w:rsidR="00A47124" w:rsidRPr="004D4E4B" w:rsidRDefault="00A47124" w:rsidP="00DE6E1A">
      <w:pPr>
        <w:pStyle w:val="a3"/>
        <w:spacing w:before="0" w:beforeAutospacing="0" w:after="0" w:afterAutospacing="0"/>
        <w:rPr>
          <w:sz w:val="28"/>
          <w:szCs w:val="28"/>
        </w:rPr>
      </w:pPr>
      <w:r w:rsidRPr="004D4E4B">
        <w:rPr>
          <w:sz w:val="28"/>
          <w:szCs w:val="28"/>
        </w:rPr>
        <w:t>Мектептерде инклюзивті білім беру келесі нормативтік құжаттар негізінде жүзеге асырылады:</w:t>
      </w:r>
    </w:p>
    <w:p w14:paraId="44DA0969" w14:textId="7F55700C" w:rsidR="00F21ACC" w:rsidRPr="004D4E4B" w:rsidRDefault="00F21ACC" w:rsidP="00BA26C1">
      <w:pPr>
        <w:pStyle w:val="a3"/>
        <w:numPr>
          <w:ilvl w:val="0"/>
          <w:numId w:val="185"/>
        </w:numPr>
        <w:spacing w:before="0" w:beforeAutospacing="0" w:after="0" w:afterAutospacing="0"/>
        <w:jc w:val="both"/>
        <w:rPr>
          <w:b/>
          <w:bCs/>
          <w:sz w:val="28"/>
          <w:szCs w:val="28"/>
        </w:rPr>
      </w:pPr>
      <w:r w:rsidRPr="004D4E4B">
        <w:rPr>
          <w:sz w:val="28"/>
          <w:szCs w:val="28"/>
          <w:lang w:val="kk-KZ"/>
        </w:rPr>
        <w:t>«</w:t>
      </w:r>
      <w:r w:rsidRPr="004D4E4B">
        <w:rPr>
          <w:sz w:val="28"/>
          <w:szCs w:val="28"/>
        </w:rPr>
        <w:t>Қазақстан Республикасындағы бастауыш, негізгі орта, жалпы орта білім берудің үлгілік оқу жоспарларын бекіту туралы</w:t>
      </w:r>
      <w:r w:rsidRPr="004D4E4B">
        <w:rPr>
          <w:sz w:val="28"/>
          <w:szCs w:val="28"/>
          <w:lang w:val="kk-KZ"/>
        </w:rPr>
        <w:t xml:space="preserve">» </w:t>
      </w:r>
      <w:r w:rsidRPr="004D4E4B">
        <w:rPr>
          <w:b/>
          <w:bCs/>
          <w:sz w:val="28"/>
          <w:szCs w:val="28"/>
        </w:rPr>
        <w:t xml:space="preserve">Қазақстан Республикасы Білім және ғылым министрінің 2012 жылғы 8 қарашадағы № 500 </w:t>
      </w:r>
      <w:r w:rsidRPr="004D4E4B">
        <w:rPr>
          <w:b/>
          <w:bCs/>
          <w:sz w:val="28"/>
          <w:szCs w:val="28"/>
          <w:lang w:val="kk-KZ"/>
        </w:rPr>
        <w:t>б</w:t>
      </w:r>
      <w:r w:rsidRPr="004D4E4B">
        <w:rPr>
          <w:b/>
          <w:bCs/>
          <w:sz w:val="28"/>
          <w:szCs w:val="28"/>
        </w:rPr>
        <w:t>ұйрығы</w:t>
      </w:r>
      <w:r w:rsidRPr="004D4E4B">
        <w:rPr>
          <w:b/>
          <w:bCs/>
          <w:sz w:val="28"/>
          <w:szCs w:val="28"/>
          <w:lang w:val="kk-KZ"/>
        </w:rPr>
        <w:t>.</w:t>
      </w:r>
    </w:p>
    <w:p w14:paraId="6213941C" w14:textId="70A18750" w:rsidR="00F21ACC" w:rsidRPr="004D4E4B" w:rsidRDefault="00F21ACC" w:rsidP="00BA26C1">
      <w:pPr>
        <w:pStyle w:val="a3"/>
        <w:numPr>
          <w:ilvl w:val="0"/>
          <w:numId w:val="185"/>
        </w:numPr>
        <w:spacing w:before="0" w:beforeAutospacing="0" w:after="0" w:afterAutospacing="0"/>
        <w:jc w:val="both"/>
        <w:rPr>
          <w:sz w:val="28"/>
          <w:szCs w:val="28"/>
        </w:rPr>
      </w:pPr>
      <w:r w:rsidRPr="004D4E4B">
        <w:rPr>
          <w:sz w:val="28"/>
          <w:szCs w:val="28"/>
          <w:lang w:val="kk-KZ"/>
        </w:rPr>
        <w:t>«</w:t>
      </w:r>
      <w:r w:rsidRPr="004D4E4B">
        <w:rPr>
          <w:sz w:val="28"/>
          <w:szCs w:val="28"/>
        </w:rPr>
        <w:t>Ерекше білім беру қажеттіліктерін бағалау қағидаларын және бағдарламаларын бекіту туралы</w:t>
      </w:r>
      <w:r w:rsidRPr="004D4E4B">
        <w:rPr>
          <w:sz w:val="28"/>
          <w:szCs w:val="28"/>
          <w:lang w:val="kk-KZ"/>
        </w:rPr>
        <w:t xml:space="preserve">» </w:t>
      </w:r>
      <w:r w:rsidRPr="004D4E4B">
        <w:rPr>
          <w:b/>
          <w:bCs/>
          <w:sz w:val="28"/>
          <w:szCs w:val="28"/>
        </w:rPr>
        <w:t>Қазақстан Республикасы Білім және ғылым министрінің 2022 жылғы 12 қаңтардағы № 4 бұйрығы</w:t>
      </w:r>
      <w:r w:rsidRPr="004D4E4B">
        <w:rPr>
          <w:sz w:val="28"/>
          <w:szCs w:val="28"/>
          <w:lang w:val="kk-KZ"/>
        </w:rPr>
        <w:t>.</w:t>
      </w:r>
    </w:p>
    <w:p w14:paraId="6520DBAA" w14:textId="638CE898" w:rsidR="00F21ACC" w:rsidRPr="004D4E4B" w:rsidRDefault="00F21ACC" w:rsidP="00BA26C1">
      <w:pPr>
        <w:pStyle w:val="a3"/>
        <w:numPr>
          <w:ilvl w:val="0"/>
          <w:numId w:val="185"/>
        </w:numPr>
        <w:spacing w:before="0" w:beforeAutospacing="0" w:after="0" w:afterAutospacing="0"/>
        <w:jc w:val="both"/>
        <w:rPr>
          <w:sz w:val="28"/>
          <w:szCs w:val="28"/>
        </w:rPr>
      </w:pPr>
      <w:r w:rsidRPr="004D4E4B">
        <w:rPr>
          <w:sz w:val="28"/>
          <w:szCs w:val="28"/>
          <w:lang w:val="kk-KZ"/>
        </w:rPr>
        <w:t>«</w:t>
      </w:r>
      <w:r w:rsidRPr="004D4E4B">
        <w:rPr>
          <w:sz w:val="28"/>
          <w:szCs w:val="28"/>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w:t>
      </w:r>
      <w:r w:rsidRPr="004D4E4B">
        <w:rPr>
          <w:sz w:val="28"/>
          <w:szCs w:val="28"/>
          <w:lang w:val="kk-KZ"/>
        </w:rPr>
        <w:t xml:space="preserve">» </w:t>
      </w:r>
      <w:r w:rsidRPr="004D4E4B">
        <w:rPr>
          <w:b/>
          <w:bCs/>
          <w:sz w:val="28"/>
          <w:szCs w:val="28"/>
        </w:rPr>
        <w:t xml:space="preserve">Қазақстан </w:t>
      </w:r>
      <w:r w:rsidRPr="004D4E4B">
        <w:rPr>
          <w:b/>
          <w:bCs/>
          <w:sz w:val="28"/>
          <w:szCs w:val="28"/>
        </w:rPr>
        <w:lastRenderedPageBreak/>
        <w:t>Республикасы Білім және ғылым министрінің 2022 жылғы 12 қаңтардағы № 6 бұйрығы</w:t>
      </w:r>
      <w:r w:rsidRPr="004D4E4B">
        <w:rPr>
          <w:b/>
          <w:bCs/>
          <w:sz w:val="28"/>
          <w:szCs w:val="28"/>
          <w:lang w:val="kk-KZ"/>
        </w:rPr>
        <w:t>.</w:t>
      </w:r>
    </w:p>
    <w:p w14:paraId="539F7D3F" w14:textId="60ABF6A8" w:rsidR="00F21ACC" w:rsidRPr="004D4E4B" w:rsidRDefault="00F21ACC" w:rsidP="00BA26C1">
      <w:pPr>
        <w:pStyle w:val="a3"/>
        <w:numPr>
          <w:ilvl w:val="0"/>
          <w:numId w:val="185"/>
        </w:numPr>
        <w:spacing w:before="0" w:beforeAutospacing="0" w:after="0" w:afterAutospacing="0"/>
        <w:jc w:val="both"/>
        <w:rPr>
          <w:sz w:val="28"/>
          <w:szCs w:val="28"/>
        </w:rPr>
      </w:pPr>
      <w:r w:rsidRPr="004D4E4B">
        <w:rPr>
          <w:sz w:val="28"/>
          <w:szCs w:val="28"/>
          <w:lang w:val="kk-KZ"/>
        </w:rPr>
        <w:t>«</w:t>
      </w:r>
      <w:r w:rsidRPr="004D4E4B">
        <w:rPr>
          <w:sz w:val="28"/>
          <w:szCs w:val="28"/>
        </w:rPr>
        <w:t>Мүмкіндігі шектеулі балаларды арнайы психологиялық-педагогикалық қолдауға мемлекеттік білім беру тапсырысын орналастыру қағидаларын бекіту туралы</w:t>
      </w:r>
      <w:r w:rsidRPr="004D4E4B">
        <w:rPr>
          <w:sz w:val="28"/>
          <w:szCs w:val="28"/>
          <w:lang w:val="kk-KZ"/>
        </w:rPr>
        <w:t xml:space="preserve">» </w:t>
      </w:r>
      <w:r w:rsidRPr="004D4E4B">
        <w:rPr>
          <w:b/>
          <w:bCs/>
          <w:sz w:val="28"/>
          <w:szCs w:val="28"/>
        </w:rPr>
        <w:t>Қазақстан Республикасы Оқу-ағарту министрінің 2022 жылғы 29 желтоқсандағы № 532 бұйрығы</w:t>
      </w:r>
      <w:r w:rsidRPr="004D4E4B">
        <w:rPr>
          <w:sz w:val="28"/>
          <w:szCs w:val="28"/>
        </w:rPr>
        <w:t>.</w:t>
      </w:r>
    </w:p>
    <w:p w14:paraId="5F35528B" w14:textId="48E4DFCA" w:rsidR="00A47124" w:rsidRPr="004D4E4B" w:rsidRDefault="00F21ACC" w:rsidP="00BA26C1">
      <w:pPr>
        <w:pStyle w:val="a3"/>
        <w:numPr>
          <w:ilvl w:val="0"/>
          <w:numId w:val="185"/>
        </w:numPr>
        <w:spacing w:before="0" w:beforeAutospacing="0" w:after="0" w:afterAutospacing="0"/>
        <w:jc w:val="both"/>
        <w:rPr>
          <w:rStyle w:val="af3"/>
          <w:b w:val="0"/>
          <w:bCs w:val="0"/>
          <w:sz w:val="28"/>
          <w:szCs w:val="28"/>
        </w:rPr>
      </w:pPr>
      <w:r w:rsidRPr="004D4E4B">
        <w:rPr>
          <w:sz w:val="28"/>
          <w:szCs w:val="28"/>
          <w:lang w:val="kk-KZ"/>
        </w:rPr>
        <w:t>«</w:t>
      </w:r>
      <w:r w:rsidRPr="004D4E4B">
        <w:rPr>
          <w:sz w:val="28"/>
          <w:szCs w:val="28"/>
        </w:rPr>
        <w:t>ЕБҚ білім алушылара арналған үлгілік оқу бағдарламалары</w:t>
      </w:r>
      <w:r w:rsidRPr="004D4E4B">
        <w:rPr>
          <w:sz w:val="28"/>
          <w:szCs w:val="28"/>
          <w:lang w:val="kk-KZ"/>
        </w:rPr>
        <w:t xml:space="preserve">н </w:t>
      </w:r>
      <w:r w:rsidR="00A47124" w:rsidRPr="004D4E4B">
        <w:rPr>
          <w:sz w:val="28"/>
          <w:szCs w:val="28"/>
        </w:rPr>
        <w:t>бекіту туралы</w:t>
      </w:r>
      <w:r w:rsidRPr="004D4E4B">
        <w:rPr>
          <w:sz w:val="28"/>
          <w:szCs w:val="28"/>
          <w:lang w:val="kk-KZ"/>
        </w:rPr>
        <w:t>»</w:t>
      </w:r>
      <w:r w:rsidR="00A47124" w:rsidRPr="004D4E4B">
        <w:rPr>
          <w:sz w:val="28"/>
          <w:szCs w:val="28"/>
        </w:rPr>
        <w:t xml:space="preserve"> </w:t>
      </w:r>
      <w:r w:rsidR="00A47124" w:rsidRPr="004D4E4B">
        <w:rPr>
          <w:rStyle w:val="af3"/>
          <w:sz w:val="28"/>
          <w:szCs w:val="28"/>
        </w:rPr>
        <w:t>Қазақстан Республикасы Білім және ғылым министрлігінің 2020 жылғы 5 ақпандағы № 51 бұйрығы.</w:t>
      </w:r>
    </w:p>
    <w:p w14:paraId="7C4B6CEA" w14:textId="2C24325C" w:rsidR="00F21ACC" w:rsidRPr="004D4E4B" w:rsidRDefault="00F21ACC" w:rsidP="00BA26C1">
      <w:pPr>
        <w:pStyle w:val="a3"/>
        <w:numPr>
          <w:ilvl w:val="0"/>
          <w:numId w:val="185"/>
        </w:numPr>
        <w:spacing w:before="0" w:beforeAutospacing="0" w:after="0" w:afterAutospacing="0"/>
        <w:jc w:val="both"/>
        <w:rPr>
          <w:sz w:val="28"/>
          <w:szCs w:val="28"/>
        </w:rPr>
      </w:pPr>
      <w:r w:rsidRPr="004D4E4B">
        <w:rPr>
          <w:sz w:val="28"/>
          <w:szCs w:val="28"/>
          <w:lang w:val="kk-KZ"/>
        </w:rPr>
        <w:t>«Б</w:t>
      </w:r>
      <w:r w:rsidRPr="004D4E4B">
        <w:rPr>
          <w:sz w:val="28"/>
          <w:szCs w:val="28"/>
        </w:rPr>
        <w:t>ілім берудің барлық деңгейінің мемлекеттік жалпыға міндетті білім беру стандарттарын бекіту туралы</w:t>
      </w:r>
      <w:r w:rsidRPr="004D4E4B">
        <w:rPr>
          <w:sz w:val="28"/>
          <w:szCs w:val="28"/>
          <w:lang w:val="kk-KZ"/>
        </w:rPr>
        <w:t xml:space="preserve">» </w:t>
      </w:r>
      <w:r w:rsidRPr="004D4E4B">
        <w:rPr>
          <w:b/>
          <w:bCs/>
          <w:sz w:val="28"/>
          <w:szCs w:val="28"/>
        </w:rPr>
        <w:t>Қазақстан Республикасы Білім және ғылым министрінің 2018 жылғы 31 қазандағы № 604 бұйрығы</w:t>
      </w:r>
      <w:r w:rsidRPr="004D4E4B">
        <w:rPr>
          <w:sz w:val="28"/>
          <w:szCs w:val="28"/>
        </w:rPr>
        <w:t>.</w:t>
      </w:r>
    </w:p>
    <w:p w14:paraId="5B3DF51D" w14:textId="68768699" w:rsidR="00A47124" w:rsidRPr="004D4E4B" w:rsidRDefault="00A47124" w:rsidP="00DE6E1A">
      <w:pPr>
        <w:pStyle w:val="a3"/>
        <w:spacing w:before="0" w:beforeAutospacing="0" w:after="0" w:afterAutospacing="0"/>
        <w:ind w:firstLine="709"/>
        <w:jc w:val="both"/>
        <w:rPr>
          <w:sz w:val="28"/>
          <w:szCs w:val="28"/>
        </w:rPr>
      </w:pPr>
      <w:r w:rsidRPr="004D4E4B">
        <w:rPr>
          <w:sz w:val="28"/>
          <w:szCs w:val="28"/>
        </w:rPr>
        <w:t>Инклюзивті білім берудің анықтамасы мен принциптері</w:t>
      </w:r>
      <w:r w:rsidR="00F21ACC" w:rsidRPr="004D4E4B">
        <w:rPr>
          <w:sz w:val="28"/>
          <w:szCs w:val="28"/>
          <w:lang w:val="kk-KZ"/>
        </w:rPr>
        <w:t xml:space="preserve"> </w:t>
      </w:r>
      <w:r w:rsidRPr="004D4E4B">
        <w:rPr>
          <w:sz w:val="28"/>
          <w:szCs w:val="28"/>
        </w:rPr>
        <w:t xml:space="preserve">психофизикалық ерекшеліктеріне қарамастан барлық балалардың </w:t>
      </w:r>
      <w:r w:rsidRPr="004D4E4B">
        <w:rPr>
          <w:rStyle w:val="af3"/>
          <w:sz w:val="28"/>
          <w:szCs w:val="28"/>
        </w:rPr>
        <w:t xml:space="preserve">сапалы білім алуға тең қолжетімділігін </w:t>
      </w:r>
      <w:r w:rsidRPr="004D4E4B">
        <w:rPr>
          <w:sz w:val="28"/>
          <w:szCs w:val="28"/>
        </w:rPr>
        <w:t>қамтамасыз ететін процесс.</w:t>
      </w:r>
    </w:p>
    <w:p w14:paraId="72F13BEA" w14:textId="77777777" w:rsidR="00A47124" w:rsidRPr="004D4E4B" w:rsidRDefault="00A47124" w:rsidP="00DE6E1A">
      <w:pPr>
        <w:pStyle w:val="a3"/>
        <w:spacing w:before="0" w:beforeAutospacing="0" w:after="0" w:afterAutospacing="0"/>
        <w:rPr>
          <w:b/>
          <w:bCs/>
          <w:sz w:val="28"/>
          <w:szCs w:val="28"/>
        </w:rPr>
      </w:pPr>
      <w:r w:rsidRPr="004D4E4B">
        <w:rPr>
          <w:b/>
          <w:bCs/>
          <w:sz w:val="28"/>
          <w:szCs w:val="28"/>
        </w:rPr>
        <w:t>Негізгі принциптер:</w:t>
      </w:r>
    </w:p>
    <w:p w14:paraId="2B946CCE" w14:textId="77777777" w:rsidR="00A47124" w:rsidRPr="004D4E4B" w:rsidRDefault="00A47124" w:rsidP="00BA26C1">
      <w:pPr>
        <w:pStyle w:val="a3"/>
        <w:numPr>
          <w:ilvl w:val="0"/>
          <w:numId w:val="186"/>
        </w:numPr>
        <w:spacing w:before="0" w:beforeAutospacing="0" w:after="0" w:afterAutospacing="0"/>
        <w:rPr>
          <w:sz w:val="28"/>
          <w:szCs w:val="28"/>
        </w:rPr>
      </w:pPr>
      <w:r w:rsidRPr="004D4E4B">
        <w:rPr>
          <w:sz w:val="28"/>
          <w:szCs w:val="28"/>
        </w:rPr>
        <w:t>Адамның қадір-қасиеті мен әртүрлілігін құрметтеу;</w:t>
      </w:r>
    </w:p>
    <w:p w14:paraId="781EEAC8" w14:textId="35AC89B2" w:rsidR="00A47124" w:rsidRPr="004D4E4B" w:rsidRDefault="00A47124" w:rsidP="00BA26C1">
      <w:pPr>
        <w:pStyle w:val="a3"/>
        <w:numPr>
          <w:ilvl w:val="0"/>
          <w:numId w:val="186"/>
        </w:numPr>
        <w:spacing w:before="0" w:beforeAutospacing="0" w:after="0" w:afterAutospacing="0"/>
        <w:rPr>
          <w:sz w:val="28"/>
          <w:szCs w:val="28"/>
        </w:rPr>
      </w:pPr>
      <w:r w:rsidRPr="004D4E4B">
        <w:rPr>
          <w:sz w:val="28"/>
          <w:szCs w:val="28"/>
        </w:rPr>
        <w:t xml:space="preserve">Әр адамның оқу және даму қабілетін </w:t>
      </w:r>
      <w:r w:rsidR="00207600" w:rsidRPr="004D4E4B">
        <w:rPr>
          <w:sz w:val="28"/>
          <w:szCs w:val="28"/>
          <w:lang w:val="kk-KZ"/>
        </w:rPr>
        <w:t>м</w:t>
      </w:r>
      <w:r w:rsidR="00207600" w:rsidRPr="004D4E4B">
        <w:rPr>
          <w:sz w:val="28"/>
          <w:szCs w:val="28"/>
        </w:rPr>
        <w:t>ойындау</w:t>
      </w:r>
      <w:r w:rsidRPr="004D4E4B">
        <w:rPr>
          <w:sz w:val="28"/>
          <w:szCs w:val="28"/>
        </w:rPr>
        <w:t>;</w:t>
      </w:r>
    </w:p>
    <w:p w14:paraId="5521F397" w14:textId="77777777" w:rsidR="00A47124" w:rsidRPr="004D4E4B" w:rsidRDefault="00A47124" w:rsidP="00BA26C1">
      <w:pPr>
        <w:pStyle w:val="a3"/>
        <w:numPr>
          <w:ilvl w:val="0"/>
          <w:numId w:val="186"/>
        </w:numPr>
        <w:spacing w:before="0" w:beforeAutospacing="0" w:after="0" w:afterAutospacing="0"/>
        <w:rPr>
          <w:sz w:val="28"/>
          <w:szCs w:val="28"/>
        </w:rPr>
      </w:pPr>
      <w:r w:rsidRPr="004D4E4B">
        <w:rPr>
          <w:sz w:val="28"/>
          <w:szCs w:val="28"/>
        </w:rPr>
        <w:t>Нақты өмірдегі өзара әрекеттесу және орта арқылы оқытуды қолдау;</w:t>
      </w:r>
    </w:p>
    <w:p w14:paraId="128AC84B" w14:textId="77777777" w:rsidR="00A47124" w:rsidRPr="004D4E4B" w:rsidRDefault="00A47124" w:rsidP="00BA26C1">
      <w:pPr>
        <w:pStyle w:val="a3"/>
        <w:numPr>
          <w:ilvl w:val="0"/>
          <w:numId w:val="186"/>
        </w:numPr>
        <w:spacing w:before="0" w:beforeAutospacing="0" w:after="0" w:afterAutospacing="0"/>
        <w:rPr>
          <w:sz w:val="28"/>
          <w:szCs w:val="28"/>
        </w:rPr>
      </w:pPr>
      <w:r w:rsidRPr="004D4E4B">
        <w:rPr>
          <w:sz w:val="28"/>
          <w:szCs w:val="28"/>
        </w:rPr>
        <w:t>Жеке мүмкіндіктер мен қажеттіліктерді есепке алу.</w:t>
      </w:r>
    </w:p>
    <w:p w14:paraId="3BC97203" w14:textId="06FE704B" w:rsidR="00A47124" w:rsidRPr="004D4E4B" w:rsidRDefault="00A47124" w:rsidP="00DE6E1A">
      <w:pPr>
        <w:pStyle w:val="3"/>
        <w:spacing w:before="0" w:after="0"/>
        <w:rPr>
          <w:rFonts w:ascii="Times New Roman" w:hAnsi="Times New Roman"/>
          <w:sz w:val="28"/>
          <w:szCs w:val="28"/>
        </w:rPr>
      </w:pPr>
      <w:r w:rsidRPr="004D4E4B">
        <w:rPr>
          <w:rFonts w:ascii="Times New Roman" w:hAnsi="Times New Roman"/>
          <w:sz w:val="28"/>
          <w:szCs w:val="28"/>
        </w:rPr>
        <w:t>Қосылу динамикасы және адам ресурстарының әлеуеті</w:t>
      </w:r>
    </w:p>
    <w:p w14:paraId="7CBB55FE" w14:textId="77777777" w:rsidR="00FB3DD0" w:rsidRPr="004D4E4B" w:rsidRDefault="00FB3DD0" w:rsidP="00DE6E1A">
      <w:pPr>
        <w:spacing w:after="0" w:line="240" w:lineRule="auto"/>
        <w:rPr>
          <w:rFonts w:ascii="Times New Roman" w:hAnsi="Times New Roman" w:cs="Times New Roman"/>
          <w:sz w:val="28"/>
          <w:szCs w:val="28"/>
        </w:rPr>
      </w:pPr>
    </w:p>
    <w:tbl>
      <w:tblPr>
        <w:tblStyle w:val="a5"/>
        <w:tblW w:w="10206" w:type="dxa"/>
        <w:tblInd w:w="-572" w:type="dxa"/>
        <w:tblLook w:val="04A0" w:firstRow="1" w:lastRow="0" w:firstColumn="1" w:lastColumn="0" w:noHBand="0" w:noVBand="1"/>
      </w:tblPr>
      <w:tblGrid>
        <w:gridCol w:w="5107"/>
        <w:gridCol w:w="1659"/>
        <w:gridCol w:w="1905"/>
        <w:gridCol w:w="1535"/>
      </w:tblGrid>
      <w:tr w:rsidR="00C65302" w:rsidRPr="00DE6E1A" w14:paraId="671FEF2E" w14:textId="77777777" w:rsidTr="00DB5E22">
        <w:tc>
          <w:tcPr>
            <w:tcW w:w="5107" w:type="dxa"/>
          </w:tcPr>
          <w:p w14:paraId="35E205B1" w14:textId="5D6622B9" w:rsidR="00DB5E22" w:rsidRPr="00DE6E1A" w:rsidRDefault="00DB5E22" w:rsidP="00DE6E1A">
            <w:pPr>
              <w:pStyle w:val="ae"/>
              <w:rPr>
                <w:rFonts w:ascii="Times New Roman" w:hAnsi="Times New Roman" w:cs="Times New Roman"/>
                <w:sz w:val="24"/>
                <w:szCs w:val="24"/>
              </w:rPr>
            </w:pPr>
            <w:r w:rsidRPr="00DE6E1A">
              <w:rPr>
                <w:rFonts w:ascii="Times New Roman" w:hAnsi="Times New Roman" w:cs="Times New Roman"/>
                <w:b/>
                <w:bCs/>
                <w:sz w:val="24"/>
                <w:szCs w:val="24"/>
              </w:rPr>
              <w:t>Көрсеткіш</w:t>
            </w:r>
          </w:p>
        </w:tc>
        <w:tc>
          <w:tcPr>
            <w:tcW w:w="1659" w:type="dxa"/>
          </w:tcPr>
          <w:p w14:paraId="29FCAA44" w14:textId="26168D2D" w:rsidR="00DB5E22" w:rsidRPr="00DE6E1A" w:rsidRDefault="00DB5E22" w:rsidP="00DE6E1A">
            <w:pPr>
              <w:pStyle w:val="ae"/>
              <w:jc w:val="center"/>
              <w:rPr>
                <w:rFonts w:ascii="Times New Roman" w:hAnsi="Times New Roman" w:cs="Times New Roman"/>
                <w:b/>
                <w:sz w:val="24"/>
                <w:szCs w:val="24"/>
                <w:lang w:val="kk-KZ"/>
              </w:rPr>
            </w:pPr>
            <w:r w:rsidRPr="00DE6E1A">
              <w:rPr>
                <w:rFonts w:ascii="Times New Roman" w:hAnsi="Times New Roman" w:cs="Times New Roman"/>
                <w:b/>
                <w:bCs/>
                <w:sz w:val="24"/>
                <w:szCs w:val="24"/>
              </w:rPr>
              <w:t xml:space="preserve">2022-2023 оқу жылы </w:t>
            </w:r>
          </w:p>
        </w:tc>
        <w:tc>
          <w:tcPr>
            <w:tcW w:w="1905" w:type="dxa"/>
          </w:tcPr>
          <w:p w14:paraId="3B012993" w14:textId="7F718BF4"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b/>
                <w:sz w:val="24"/>
                <w:szCs w:val="24"/>
              </w:rPr>
              <w:t>2023-2024 оқу жылы</w:t>
            </w:r>
          </w:p>
        </w:tc>
        <w:tc>
          <w:tcPr>
            <w:tcW w:w="1535" w:type="dxa"/>
          </w:tcPr>
          <w:p w14:paraId="36A4B0D0" w14:textId="77777777" w:rsidR="00DB5E22" w:rsidRPr="00DE6E1A" w:rsidRDefault="00DB5E22"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2024-2025 оқу жылы</w:t>
            </w:r>
          </w:p>
        </w:tc>
      </w:tr>
      <w:tr w:rsidR="00C65302" w:rsidRPr="00DE6E1A" w14:paraId="0F62452A" w14:textId="77777777" w:rsidTr="00DB5E22">
        <w:tc>
          <w:tcPr>
            <w:tcW w:w="5107" w:type="dxa"/>
          </w:tcPr>
          <w:p w14:paraId="4F27ACD3" w14:textId="77777777" w:rsidR="00DB5E22" w:rsidRPr="00DE6E1A" w:rsidRDefault="00DB5E22" w:rsidP="00DE6E1A">
            <w:pPr>
              <w:pStyle w:val="ae"/>
              <w:rPr>
                <w:rFonts w:ascii="Times New Roman" w:hAnsi="Times New Roman" w:cs="Times New Roman"/>
                <w:sz w:val="24"/>
                <w:szCs w:val="24"/>
              </w:rPr>
            </w:pPr>
            <w:r w:rsidRPr="00DE6E1A">
              <w:rPr>
                <w:rFonts w:ascii="Times New Roman" w:hAnsi="Times New Roman" w:cs="Times New Roman"/>
                <w:sz w:val="24"/>
                <w:szCs w:val="24"/>
              </w:rPr>
              <w:t>Жалпы білім беретін сыныптардағы ерекше білім беру қажеттілігі бар оқушылар саны</w:t>
            </w:r>
          </w:p>
        </w:tc>
        <w:tc>
          <w:tcPr>
            <w:tcW w:w="1659" w:type="dxa"/>
          </w:tcPr>
          <w:p w14:paraId="30BDF1C3" w14:textId="3D7ADD2E"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b/>
                <w:bCs/>
                <w:sz w:val="24"/>
                <w:szCs w:val="24"/>
              </w:rPr>
              <w:t>16</w:t>
            </w:r>
          </w:p>
        </w:tc>
        <w:tc>
          <w:tcPr>
            <w:tcW w:w="1905" w:type="dxa"/>
          </w:tcPr>
          <w:p w14:paraId="401DF0D2" w14:textId="70EEDC3B"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18</w:t>
            </w:r>
          </w:p>
        </w:tc>
        <w:tc>
          <w:tcPr>
            <w:tcW w:w="1535" w:type="dxa"/>
          </w:tcPr>
          <w:p w14:paraId="57AC7DC8" w14:textId="77777777"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56</w:t>
            </w:r>
          </w:p>
        </w:tc>
      </w:tr>
      <w:tr w:rsidR="00C65302" w:rsidRPr="00DE6E1A" w14:paraId="23E380FC" w14:textId="77777777" w:rsidTr="00DB5E22">
        <w:tc>
          <w:tcPr>
            <w:tcW w:w="5107" w:type="dxa"/>
          </w:tcPr>
          <w:p w14:paraId="48041820" w14:textId="64BD0482" w:rsidR="00DB5E22" w:rsidRPr="00DE6E1A" w:rsidRDefault="00DB5E22" w:rsidP="00DE6E1A">
            <w:pPr>
              <w:pStyle w:val="ae"/>
              <w:rPr>
                <w:rFonts w:ascii="Times New Roman" w:hAnsi="Times New Roman" w:cs="Times New Roman"/>
                <w:sz w:val="24"/>
                <w:szCs w:val="24"/>
              </w:rPr>
            </w:pPr>
            <w:r w:rsidRPr="00DE6E1A">
              <w:rPr>
                <w:rFonts w:ascii="Times New Roman" w:hAnsi="Times New Roman" w:cs="Times New Roman"/>
                <w:sz w:val="24"/>
                <w:szCs w:val="24"/>
              </w:rPr>
              <w:t xml:space="preserve">Оқушылардың жалпы санынан ерекше білім беру қажеттіліктері бар </w:t>
            </w:r>
            <w:r w:rsidR="0017083B" w:rsidRPr="00DE6E1A">
              <w:rPr>
                <w:rFonts w:ascii="Times New Roman" w:hAnsi="Times New Roman" w:cs="Times New Roman"/>
                <w:sz w:val="24"/>
                <w:szCs w:val="24"/>
              </w:rPr>
              <w:t xml:space="preserve">оқушылар </w:t>
            </w:r>
            <w:r w:rsidRPr="00DE6E1A">
              <w:rPr>
                <w:rFonts w:ascii="Times New Roman" w:hAnsi="Times New Roman" w:cs="Times New Roman"/>
                <w:sz w:val="24"/>
                <w:szCs w:val="24"/>
              </w:rPr>
              <w:t>дің үлесі</w:t>
            </w:r>
          </w:p>
        </w:tc>
        <w:tc>
          <w:tcPr>
            <w:tcW w:w="1659" w:type="dxa"/>
          </w:tcPr>
          <w:p w14:paraId="046787B3" w14:textId="2D8412B8"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b/>
                <w:bCs/>
                <w:sz w:val="24"/>
                <w:szCs w:val="24"/>
              </w:rPr>
              <w:t>1,2%</w:t>
            </w:r>
          </w:p>
        </w:tc>
        <w:tc>
          <w:tcPr>
            <w:tcW w:w="1905" w:type="dxa"/>
          </w:tcPr>
          <w:p w14:paraId="601E627C" w14:textId="54549FA8"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1,2%</w:t>
            </w:r>
          </w:p>
        </w:tc>
        <w:tc>
          <w:tcPr>
            <w:tcW w:w="1535" w:type="dxa"/>
          </w:tcPr>
          <w:p w14:paraId="08B5073E" w14:textId="77777777"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4%</w:t>
            </w:r>
          </w:p>
        </w:tc>
      </w:tr>
      <w:tr w:rsidR="00C65302" w:rsidRPr="00DE6E1A" w14:paraId="53FC2337" w14:textId="77777777" w:rsidTr="00DB5E22">
        <w:tc>
          <w:tcPr>
            <w:tcW w:w="5107" w:type="dxa"/>
          </w:tcPr>
          <w:p w14:paraId="69D80482" w14:textId="77777777" w:rsidR="00DB5E22" w:rsidRPr="00DE6E1A" w:rsidRDefault="00DB5E22" w:rsidP="00DE6E1A">
            <w:pPr>
              <w:pStyle w:val="ae"/>
              <w:rPr>
                <w:rFonts w:ascii="Times New Roman" w:hAnsi="Times New Roman" w:cs="Times New Roman"/>
                <w:sz w:val="24"/>
                <w:szCs w:val="24"/>
              </w:rPr>
            </w:pPr>
            <w:r w:rsidRPr="00DE6E1A">
              <w:rPr>
                <w:rFonts w:ascii="Times New Roman" w:hAnsi="Times New Roman" w:cs="Times New Roman"/>
                <w:sz w:val="24"/>
                <w:szCs w:val="24"/>
              </w:rPr>
              <w:t>Оның ішінде:</w:t>
            </w:r>
          </w:p>
        </w:tc>
        <w:tc>
          <w:tcPr>
            <w:tcW w:w="1659" w:type="dxa"/>
          </w:tcPr>
          <w:p w14:paraId="75B54F1C" w14:textId="77777777" w:rsidR="00DB5E22" w:rsidRPr="00DE6E1A" w:rsidRDefault="00DB5E22" w:rsidP="00DE6E1A">
            <w:pPr>
              <w:pStyle w:val="ae"/>
              <w:jc w:val="center"/>
              <w:rPr>
                <w:rFonts w:ascii="Times New Roman" w:hAnsi="Times New Roman" w:cs="Times New Roman"/>
                <w:b/>
                <w:sz w:val="24"/>
                <w:szCs w:val="24"/>
              </w:rPr>
            </w:pPr>
          </w:p>
        </w:tc>
        <w:tc>
          <w:tcPr>
            <w:tcW w:w="1905" w:type="dxa"/>
          </w:tcPr>
          <w:p w14:paraId="1F31DB93" w14:textId="71A7344A" w:rsidR="00DB5E22" w:rsidRPr="00DE6E1A" w:rsidRDefault="00DB5E22" w:rsidP="00DE6E1A">
            <w:pPr>
              <w:pStyle w:val="ae"/>
              <w:jc w:val="center"/>
              <w:rPr>
                <w:rFonts w:ascii="Times New Roman" w:hAnsi="Times New Roman" w:cs="Times New Roman"/>
                <w:b/>
                <w:sz w:val="24"/>
                <w:szCs w:val="24"/>
              </w:rPr>
            </w:pPr>
          </w:p>
        </w:tc>
        <w:tc>
          <w:tcPr>
            <w:tcW w:w="1535" w:type="dxa"/>
          </w:tcPr>
          <w:p w14:paraId="56C162E7" w14:textId="77777777" w:rsidR="00DB5E22" w:rsidRPr="00DE6E1A" w:rsidRDefault="00DB5E22" w:rsidP="00DE6E1A">
            <w:pPr>
              <w:pStyle w:val="ae"/>
              <w:jc w:val="center"/>
              <w:rPr>
                <w:rFonts w:ascii="Times New Roman" w:hAnsi="Times New Roman" w:cs="Times New Roman"/>
                <w:sz w:val="24"/>
                <w:szCs w:val="24"/>
              </w:rPr>
            </w:pPr>
          </w:p>
        </w:tc>
      </w:tr>
      <w:tr w:rsidR="00C65302" w:rsidRPr="00DE6E1A" w14:paraId="6DE7E10E" w14:textId="77777777" w:rsidTr="00DB5E22">
        <w:tc>
          <w:tcPr>
            <w:tcW w:w="5107" w:type="dxa"/>
          </w:tcPr>
          <w:p w14:paraId="0ADFD305" w14:textId="447A9ADB" w:rsidR="00DB5E22" w:rsidRPr="00DE6E1A" w:rsidRDefault="001F1DB0" w:rsidP="00DE6E1A">
            <w:pPr>
              <w:pStyle w:val="ae"/>
              <w:rPr>
                <w:rFonts w:ascii="Times New Roman" w:hAnsi="Times New Roman" w:cs="Times New Roman"/>
                <w:sz w:val="24"/>
                <w:szCs w:val="24"/>
              </w:rPr>
            </w:pPr>
            <w:r w:rsidRPr="00DE6E1A">
              <w:rPr>
                <w:rFonts w:ascii="Times New Roman" w:hAnsi="Times New Roman" w:cs="Times New Roman"/>
                <w:sz w:val="24"/>
                <w:szCs w:val="24"/>
              </w:rPr>
              <w:t>ПДК</w:t>
            </w:r>
            <w:r w:rsidR="00DB5E22" w:rsidRPr="00DE6E1A">
              <w:rPr>
                <w:rFonts w:ascii="Times New Roman" w:hAnsi="Times New Roman" w:cs="Times New Roman"/>
                <w:sz w:val="24"/>
                <w:szCs w:val="24"/>
              </w:rPr>
              <w:t>/қосу</w:t>
            </w:r>
          </w:p>
        </w:tc>
        <w:tc>
          <w:tcPr>
            <w:tcW w:w="1659" w:type="dxa"/>
          </w:tcPr>
          <w:p w14:paraId="330BD167" w14:textId="3ECED617"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b/>
                <w:bCs/>
                <w:sz w:val="24"/>
                <w:szCs w:val="24"/>
              </w:rPr>
              <w:t>73/1</w:t>
            </w:r>
          </w:p>
        </w:tc>
        <w:tc>
          <w:tcPr>
            <w:tcW w:w="1905" w:type="dxa"/>
          </w:tcPr>
          <w:p w14:paraId="47AF18B8" w14:textId="7BC75C20"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49/15</w:t>
            </w:r>
          </w:p>
        </w:tc>
        <w:tc>
          <w:tcPr>
            <w:tcW w:w="1535" w:type="dxa"/>
          </w:tcPr>
          <w:p w14:paraId="235423A3" w14:textId="77777777"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 xml:space="preserve">21/2 </w:t>
            </w:r>
            <w:r w:rsidRPr="00DE6E1A">
              <w:rPr>
                <w:rFonts w:ascii="Times New Roman" w:hAnsi="Times New Roman" w:cs="Times New Roman"/>
                <w:sz w:val="24"/>
                <w:szCs w:val="24"/>
                <w:lang w:val="en-US"/>
              </w:rPr>
              <w:t>8</w:t>
            </w:r>
          </w:p>
        </w:tc>
      </w:tr>
      <w:tr w:rsidR="00C65302" w:rsidRPr="00DE6E1A" w14:paraId="36340544" w14:textId="77777777" w:rsidTr="00DB5E22">
        <w:tc>
          <w:tcPr>
            <w:tcW w:w="5107" w:type="dxa"/>
          </w:tcPr>
          <w:p w14:paraId="73B1C2CE" w14:textId="6D277BF7" w:rsidR="00DB5E22" w:rsidRPr="00DE6E1A" w:rsidRDefault="00DB5E22" w:rsidP="00DE6E1A">
            <w:pPr>
              <w:pStyle w:val="ae"/>
              <w:rPr>
                <w:rFonts w:ascii="Times New Roman" w:hAnsi="Times New Roman" w:cs="Times New Roman"/>
                <w:sz w:val="24"/>
                <w:szCs w:val="24"/>
              </w:rPr>
            </w:pPr>
            <w:r w:rsidRPr="00DE6E1A">
              <w:rPr>
                <w:rFonts w:ascii="Times New Roman" w:hAnsi="Times New Roman" w:cs="Times New Roman"/>
                <w:sz w:val="24"/>
                <w:szCs w:val="24"/>
              </w:rPr>
              <w:t xml:space="preserve">Ерекше білім беру қажеттіліктері бар балаларды оқытумен айналысатын мұғалімдердің саны ( </w:t>
            </w:r>
            <w:r w:rsidR="001F1DB0" w:rsidRPr="00DE6E1A">
              <w:rPr>
                <w:rFonts w:ascii="Times New Roman" w:hAnsi="Times New Roman" w:cs="Times New Roman"/>
                <w:sz w:val="24"/>
                <w:szCs w:val="24"/>
              </w:rPr>
              <w:t>ПДК</w:t>
            </w:r>
            <w:r w:rsidRPr="00DE6E1A">
              <w:rPr>
                <w:rFonts w:ascii="Times New Roman" w:hAnsi="Times New Roman" w:cs="Times New Roman"/>
                <w:sz w:val="24"/>
                <w:szCs w:val="24"/>
              </w:rPr>
              <w:t>/ қоса /үйде)</w:t>
            </w:r>
          </w:p>
        </w:tc>
        <w:tc>
          <w:tcPr>
            <w:tcW w:w="1659" w:type="dxa"/>
          </w:tcPr>
          <w:p w14:paraId="5FC521D1" w14:textId="1FF80181"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b/>
                <w:bCs/>
                <w:sz w:val="24"/>
                <w:szCs w:val="24"/>
              </w:rPr>
              <w:t>58 пән мұғалімдері</w:t>
            </w:r>
          </w:p>
        </w:tc>
        <w:tc>
          <w:tcPr>
            <w:tcW w:w="1905" w:type="dxa"/>
          </w:tcPr>
          <w:p w14:paraId="058B4842" w14:textId="13D758C4"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63 пән мұғалімдері</w:t>
            </w:r>
          </w:p>
        </w:tc>
        <w:tc>
          <w:tcPr>
            <w:tcW w:w="1535" w:type="dxa"/>
          </w:tcPr>
          <w:p w14:paraId="4B5FC359" w14:textId="77777777"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58</w:t>
            </w:r>
          </w:p>
          <w:p w14:paraId="33D61017" w14:textId="77777777"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пән мұғалімдері</w:t>
            </w:r>
          </w:p>
        </w:tc>
      </w:tr>
      <w:tr w:rsidR="00C65302" w:rsidRPr="00DE6E1A" w14:paraId="2CFEB9DE" w14:textId="77777777" w:rsidTr="00DB5E22">
        <w:tc>
          <w:tcPr>
            <w:tcW w:w="5107" w:type="dxa"/>
          </w:tcPr>
          <w:p w14:paraId="04BAE36A" w14:textId="77777777" w:rsidR="00DB5E22" w:rsidRPr="00DE6E1A" w:rsidRDefault="00DB5E22" w:rsidP="00DE6E1A">
            <w:pPr>
              <w:pStyle w:val="ae"/>
              <w:rPr>
                <w:rFonts w:ascii="Times New Roman" w:hAnsi="Times New Roman" w:cs="Times New Roman"/>
                <w:sz w:val="24"/>
                <w:szCs w:val="24"/>
              </w:rPr>
            </w:pPr>
            <w:r w:rsidRPr="00DE6E1A">
              <w:rPr>
                <w:rFonts w:ascii="Times New Roman" w:hAnsi="Times New Roman" w:cs="Times New Roman"/>
                <w:sz w:val="24"/>
                <w:szCs w:val="24"/>
              </w:rPr>
              <w:t>Инклюзивті білім беру бойынша оқуды аяқтаған мұғалімдер саны / мұғалімдердің жалпы санының үлесі</w:t>
            </w:r>
          </w:p>
        </w:tc>
        <w:tc>
          <w:tcPr>
            <w:tcW w:w="1659" w:type="dxa"/>
          </w:tcPr>
          <w:p w14:paraId="085E80D7" w14:textId="77777777" w:rsidR="00DB5E22" w:rsidRPr="00DE6E1A" w:rsidRDefault="00DB5E22" w:rsidP="00DE6E1A">
            <w:pPr>
              <w:pStyle w:val="TableParagraph"/>
              <w:jc w:val="center"/>
              <w:rPr>
                <w:b/>
                <w:bCs/>
                <w:sz w:val="24"/>
                <w:szCs w:val="24"/>
              </w:rPr>
            </w:pPr>
            <w:r w:rsidRPr="00DE6E1A">
              <w:rPr>
                <w:b/>
                <w:bCs/>
                <w:sz w:val="24"/>
                <w:szCs w:val="24"/>
              </w:rPr>
              <w:t>6 мұғалім</w:t>
            </w:r>
          </w:p>
          <w:p w14:paraId="64AD0280" w14:textId="2C817CD1" w:rsidR="00DB5E22" w:rsidRPr="00DE6E1A" w:rsidRDefault="00DB5E22" w:rsidP="00DE6E1A">
            <w:pPr>
              <w:pStyle w:val="TableParagraph"/>
              <w:jc w:val="center"/>
              <w:rPr>
                <w:sz w:val="24"/>
                <w:szCs w:val="24"/>
              </w:rPr>
            </w:pPr>
            <w:r w:rsidRPr="00DE6E1A">
              <w:rPr>
                <w:b/>
                <w:bCs/>
                <w:sz w:val="24"/>
                <w:szCs w:val="24"/>
              </w:rPr>
              <w:t>8%</w:t>
            </w:r>
          </w:p>
        </w:tc>
        <w:tc>
          <w:tcPr>
            <w:tcW w:w="1905" w:type="dxa"/>
          </w:tcPr>
          <w:p w14:paraId="10B30798" w14:textId="7418797D" w:rsidR="00DB5E22" w:rsidRPr="00DE6E1A" w:rsidRDefault="00DB5E22" w:rsidP="00DE6E1A">
            <w:pPr>
              <w:pStyle w:val="TableParagraph"/>
              <w:jc w:val="center"/>
              <w:rPr>
                <w:sz w:val="24"/>
                <w:szCs w:val="24"/>
              </w:rPr>
            </w:pPr>
            <w:r w:rsidRPr="00DE6E1A">
              <w:rPr>
                <w:sz w:val="24"/>
                <w:szCs w:val="24"/>
              </w:rPr>
              <w:t>10 мұғалім</w:t>
            </w:r>
          </w:p>
          <w:p w14:paraId="3F36FA88" w14:textId="77777777" w:rsidR="00DB5E22" w:rsidRPr="00DE6E1A" w:rsidRDefault="00DB5E22" w:rsidP="00DE6E1A">
            <w:pPr>
              <w:pStyle w:val="ae"/>
              <w:jc w:val="center"/>
              <w:rPr>
                <w:rFonts w:ascii="Times New Roman" w:hAnsi="Times New Roman" w:cs="Times New Roman"/>
                <w:sz w:val="24"/>
                <w:szCs w:val="24"/>
              </w:rPr>
            </w:pPr>
            <w:r w:rsidRPr="00DE6E1A">
              <w:rPr>
                <w:rFonts w:ascii="Times New Roman" w:hAnsi="Times New Roman" w:cs="Times New Roman"/>
                <w:sz w:val="24"/>
                <w:szCs w:val="24"/>
              </w:rPr>
              <w:t>12%</w:t>
            </w:r>
          </w:p>
        </w:tc>
        <w:tc>
          <w:tcPr>
            <w:tcW w:w="1535" w:type="dxa"/>
          </w:tcPr>
          <w:p w14:paraId="3B36029B" w14:textId="77777777" w:rsidR="00DB5E22" w:rsidRPr="00DE6E1A" w:rsidRDefault="00DB5E22" w:rsidP="00DE6E1A">
            <w:pPr>
              <w:pStyle w:val="TableParagraph"/>
              <w:jc w:val="center"/>
              <w:rPr>
                <w:sz w:val="24"/>
                <w:szCs w:val="24"/>
              </w:rPr>
            </w:pPr>
            <w:r w:rsidRPr="00DE6E1A">
              <w:rPr>
                <w:sz w:val="24"/>
                <w:szCs w:val="24"/>
              </w:rPr>
              <w:t>56</w:t>
            </w:r>
          </w:p>
          <w:p w14:paraId="220ECDED" w14:textId="77777777" w:rsidR="00DB5E22" w:rsidRPr="00DE6E1A" w:rsidRDefault="00DB5E22" w:rsidP="00DE6E1A">
            <w:pPr>
              <w:pStyle w:val="TableParagraph"/>
              <w:jc w:val="center"/>
              <w:rPr>
                <w:sz w:val="24"/>
                <w:szCs w:val="24"/>
              </w:rPr>
            </w:pPr>
            <w:r w:rsidRPr="00DE6E1A">
              <w:rPr>
                <w:sz w:val="24"/>
                <w:szCs w:val="24"/>
              </w:rPr>
              <w:t>67%</w:t>
            </w:r>
          </w:p>
        </w:tc>
      </w:tr>
    </w:tbl>
    <w:p w14:paraId="432D390A" w14:textId="77777777" w:rsidR="000373BE" w:rsidRPr="004D4E4B" w:rsidRDefault="000373BE" w:rsidP="00DE6E1A">
      <w:pPr>
        <w:spacing w:after="0" w:line="240" w:lineRule="auto"/>
        <w:jc w:val="center"/>
        <w:rPr>
          <w:rFonts w:ascii="Times New Roman" w:hAnsi="Times New Roman" w:cs="Times New Roman"/>
          <w:b/>
          <w:sz w:val="28"/>
          <w:szCs w:val="28"/>
        </w:rPr>
      </w:pPr>
    </w:p>
    <w:p w14:paraId="0430CB27" w14:textId="13A66BF6" w:rsidR="00A47124" w:rsidRPr="004D4E4B" w:rsidRDefault="00A47124" w:rsidP="00DE6E1A">
      <w:pPr>
        <w:pStyle w:val="a3"/>
        <w:spacing w:before="0" w:beforeAutospacing="0" w:after="0" w:afterAutospacing="0"/>
        <w:ind w:firstLine="709"/>
        <w:jc w:val="both"/>
        <w:rPr>
          <w:sz w:val="28"/>
          <w:szCs w:val="28"/>
        </w:rPr>
      </w:pPr>
      <w:r w:rsidRPr="004D4E4B">
        <w:rPr>
          <w:rStyle w:val="af3"/>
          <w:sz w:val="28"/>
          <w:szCs w:val="28"/>
        </w:rPr>
        <w:t xml:space="preserve">Жалпы білім беретін сыныптардағы ерекше білім беруді қажет ететін оқушылар санының үш есеге артуы </w:t>
      </w:r>
      <w:r w:rsidRPr="004D4E4B">
        <w:rPr>
          <w:sz w:val="28"/>
          <w:szCs w:val="28"/>
        </w:rPr>
        <w:t xml:space="preserve">, сондай-ақ инклюзивті тәсіл саласындағы </w:t>
      </w:r>
      <w:r w:rsidRPr="004D4E4B">
        <w:rPr>
          <w:rStyle w:val="af3"/>
          <w:sz w:val="28"/>
          <w:szCs w:val="28"/>
        </w:rPr>
        <w:t xml:space="preserve">мұғалімдердің құзыреттілігінің айтарлықтай кеңеюі (курстық оқытумен қамтудың 12%-дан 67%-ға дейін артуы) </w:t>
      </w:r>
      <w:r w:rsidRPr="004D4E4B">
        <w:rPr>
          <w:sz w:val="28"/>
          <w:szCs w:val="28"/>
        </w:rPr>
        <w:t>байқалды .</w:t>
      </w:r>
    </w:p>
    <w:p w14:paraId="78AF36B8" w14:textId="77CCFC6A" w:rsidR="00A47124" w:rsidRPr="004D4E4B" w:rsidRDefault="00A47124" w:rsidP="00DE6E1A">
      <w:pPr>
        <w:pStyle w:val="3"/>
        <w:spacing w:before="0" w:after="0"/>
        <w:rPr>
          <w:rFonts w:ascii="Times New Roman" w:hAnsi="Times New Roman"/>
          <w:sz w:val="28"/>
          <w:szCs w:val="28"/>
        </w:rPr>
      </w:pPr>
      <w:r w:rsidRPr="004D4E4B">
        <w:rPr>
          <w:rFonts w:ascii="Times New Roman" w:hAnsi="Times New Roman"/>
          <w:sz w:val="28"/>
          <w:szCs w:val="28"/>
        </w:rPr>
        <w:t>ООП және психологиялық-педагогикалық қолдауды бағалау механизмі</w:t>
      </w:r>
    </w:p>
    <w:p w14:paraId="74D33012" w14:textId="77777777" w:rsidR="00A47124" w:rsidRPr="004D4E4B" w:rsidRDefault="00A47124"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 xml:space="preserve">Бірінші деңгей </w:t>
      </w:r>
      <w:r w:rsidRPr="004D4E4B">
        <w:rPr>
          <w:rFonts w:ascii="Times New Roman" w:hAnsi="Times New Roman" w:cs="Times New Roman"/>
          <w:color w:val="auto"/>
          <w:sz w:val="28"/>
          <w:szCs w:val="28"/>
        </w:rPr>
        <w:t>– сынып жетекшісінің бағалауы:</w:t>
      </w:r>
    </w:p>
    <w:p w14:paraId="64E80CDC" w14:textId="77777777" w:rsidR="00A47124" w:rsidRPr="004D4E4B" w:rsidRDefault="00A47124" w:rsidP="00BA26C1">
      <w:pPr>
        <w:pStyle w:val="a3"/>
        <w:numPr>
          <w:ilvl w:val="0"/>
          <w:numId w:val="187"/>
        </w:numPr>
        <w:spacing w:before="0" w:beforeAutospacing="0" w:after="0" w:afterAutospacing="0"/>
        <w:rPr>
          <w:sz w:val="28"/>
          <w:szCs w:val="28"/>
        </w:rPr>
      </w:pPr>
      <w:r w:rsidRPr="004D4E4B">
        <w:rPr>
          <w:sz w:val="28"/>
          <w:szCs w:val="28"/>
        </w:rPr>
        <w:t>Қиындықтарды және олардың себептерін анықтау;</w:t>
      </w:r>
    </w:p>
    <w:p w14:paraId="35424A89" w14:textId="77777777" w:rsidR="00A47124" w:rsidRPr="004D4E4B" w:rsidRDefault="00A47124" w:rsidP="00BA26C1">
      <w:pPr>
        <w:pStyle w:val="a3"/>
        <w:numPr>
          <w:ilvl w:val="0"/>
          <w:numId w:val="187"/>
        </w:numPr>
        <w:spacing w:before="0" w:beforeAutospacing="0" w:after="0" w:afterAutospacing="0"/>
        <w:rPr>
          <w:sz w:val="28"/>
          <w:szCs w:val="28"/>
        </w:rPr>
      </w:pPr>
      <w:r w:rsidRPr="004D4E4B">
        <w:rPr>
          <w:sz w:val="28"/>
          <w:szCs w:val="28"/>
        </w:rPr>
        <w:t>Бастапқы педагогикалық қолдау көрсету;</w:t>
      </w:r>
    </w:p>
    <w:p w14:paraId="4B3231DA" w14:textId="77777777" w:rsidR="00A47124" w:rsidRPr="004D4E4B" w:rsidRDefault="00A47124" w:rsidP="00BA26C1">
      <w:pPr>
        <w:pStyle w:val="a3"/>
        <w:numPr>
          <w:ilvl w:val="0"/>
          <w:numId w:val="187"/>
        </w:numPr>
        <w:spacing w:before="0" w:beforeAutospacing="0" w:after="0" w:afterAutospacing="0"/>
        <w:rPr>
          <w:sz w:val="28"/>
          <w:szCs w:val="28"/>
        </w:rPr>
      </w:pPr>
      <w:r w:rsidRPr="004D4E4B">
        <w:rPr>
          <w:sz w:val="28"/>
          <w:szCs w:val="28"/>
        </w:rPr>
        <w:t>PPS қызметіне сілтеме.</w:t>
      </w:r>
    </w:p>
    <w:p w14:paraId="5FAF47FE" w14:textId="77777777" w:rsidR="00A47124" w:rsidRPr="004D4E4B" w:rsidRDefault="00A47124"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lastRenderedPageBreak/>
        <w:t xml:space="preserve">Екінші деңгей </w:t>
      </w:r>
      <w:r w:rsidRPr="004D4E4B">
        <w:rPr>
          <w:rFonts w:ascii="Times New Roman" w:hAnsi="Times New Roman" w:cs="Times New Roman"/>
          <w:color w:val="auto"/>
          <w:sz w:val="28"/>
          <w:szCs w:val="28"/>
        </w:rPr>
        <w:t>- СППС жұмысы (психолог, логопед, дефектолог, әлеуметтік қызметкер):</w:t>
      </w:r>
    </w:p>
    <w:p w14:paraId="6269C645" w14:textId="77777777" w:rsidR="00A47124" w:rsidRPr="004D4E4B" w:rsidRDefault="00A47124" w:rsidP="00BA26C1">
      <w:pPr>
        <w:pStyle w:val="a3"/>
        <w:numPr>
          <w:ilvl w:val="0"/>
          <w:numId w:val="188"/>
        </w:numPr>
        <w:spacing w:before="0" w:beforeAutospacing="0" w:after="0" w:afterAutospacing="0"/>
        <w:rPr>
          <w:sz w:val="28"/>
          <w:szCs w:val="28"/>
        </w:rPr>
      </w:pPr>
      <w:r w:rsidRPr="004D4E4B">
        <w:rPr>
          <w:sz w:val="28"/>
          <w:szCs w:val="28"/>
        </w:rPr>
        <w:t>Қажеттіліктерді кешенді бағалау;</w:t>
      </w:r>
    </w:p>
    <w:p w14:paraId="0EE82D98" w14:textId="77777777" w:rsidR="00A47124" w:rsidRPr="004D4E4B" w:rsidRDefault="00A47124" w:rsidP="00BA26C1">
      <w:pPr>
        <w:pStyle w:val="a3"/>
        <w:numPr>
          <w:ilvl w:val="0"/>
          <w:numId w:val="188"/>
        </w:numPr>
        <w:spacing w:before="0" w:beforeAutospacing="0" w:after="0" w:afterAutospacing="0"/>
        <w:rPr>
          <w:sz w:val="28"/>
          <w:szCs w:val="28"/>
        </w:rPr>
      </w:pPr>
      <w:r w:rsidRPr="004D4E4B">
        <w:rPr>
          <w:rStyle w:val="af3"/>
          <w:sz w:val="28"/>
          <w:szCs w:val="28"/>
        </w:rPr>
        <w:t xml:space="preserve">Жеке қолдау бағдарламасын </w:t>
      </w:r>
      <w:r w:rsidRPr="004D4E4B">
        <w:rPr>
          <w:sz w:val="28"/>
          <w:szCs w:val="28"/>
        </w:rPr>
        <w:t>әзірлеу ;</w:t>
      </w:r>
    </w:p>
    <w:p w14:paraId="7C29E29A" w14:textId="77777777" w:rsidR="00A47124" w:rsidRPr="004D4E4B" w:rsidRDefault="00A47124" w:rsidP="00BA26C1">
      <w:pPr>
        <w:pStyle w:val="a3"/>
        <w:numPr>
          <w:ilvl w:val="0"/>
          <w:numId w:val="188"/>
        </w:numPr>
        <w:spacing w:before="0" w:beforeAutospacing="0" w:after="0" w:afterAutospacing="0"/>
        <w:rPr>
          <w:sz w:val="28"/>
          <w:szCs w:val="28"/>
        </w:rPr>
      </w:pPr>
      <w:r w:rsidRPr="004D4E4B">
        <w:rPr>
          <w:sz w:val="28"/>
          <w:szCs w:val="28"/>
        </w:rPr>
        <w:t>Қажет болса, ПМПК-ға жолдау.</w:t>
      </w:r>
    </w:p>
    <w:p w14:paraId="6DE72B99" w14:textId="0DFC57EF" w:rsidR="00A47124" w:rsidRPr="004D4E4B" w:rsidRDefault="00A47124" w:rsidP="00DE6E1A">
      <w:pPr>
        <w:pStyle w:val="a3"/>
        <w:spacing w:before="0" w:beforeAutospacing="0" w:after="0" w:afterAutospacing="0"/>
        <w:rPr>
          <w:sz w:val="28"/>
          <w:szCs w:val="28"/>
        </w:rPr>
      </w:pPr>
      <w:r w:rsidRPr="004D4E4B">
        <w:rPr>
          <w:rStyle w:val="af3"/>
          <w:sz w:val="28"/>
          <w:szCs w:val="28"/>
        </w:rPr>
        <w:t xml:space="preserve">Мемлекеттік білім беру стандартының </w:t>
      </w:r>
      <w:r w:rsidRPr="004D4E4B">
        <w:rPr>
          <w:sz w:val="28"/>
          <w:szCs w:val="28"/>
        </w:rPr>
        <w:t>талаптарына сәйкес келетін білім алушының мүмкіндіктерін ескере отырып, типтік бағдарламалар негізінде әзірленеді .</w:t>
      </w:r>
    </w:p>
    <w:p w14:paraId="0C463FE5" w14:textId="77777777" w:rsidR="0016600D" w:rsidRPr="004D4E4B" w:rsidRDefault="0016600D" w:rsidP="00DE6E1A">
      <w:pPr>
        <w:tabs>
          <w:tab w:val="left" w:pos="6510"/>
        </w:tabs>
        <w:spacing w:after="0" w:line="240" w:lineRule="auto"/>
        <w:ind w:firstLine="851"/>
        <w:jc w:val="center"/>
        <w:rPr>
          <w:rStyle w:val="af3"/>
          <w:rFonts w:ascii="Times New Roman" w:hAnsi="Times New Roman" w:cs="Times New Roman"/>
          <w:sz w:val="28"/>
          <w:szCs w:val="28"/>
          <w:shd w:val="clear" w:color="auto" w:fill="FFFFFF"/>
          <w:lang w:val="kk-KZ"/>
        </w:rPr>
      </w:pPr>
      <w:r w:rsidRPr="004D4E4B">
        <w:rPr>
          <w:rStyle w:val="af3"/>
          <w:rFonts w:ascii="Times New Roman" w:hAnsi="Times New Roman" w:cs="Times New Roman"/>
          <w:sz w:val="28"/>
          <w:szCs w:val="28"/>
          <w:shd w:val="clear" w:color="auto" w:fill="FFFFFF"/>
        </w:rPr>
        <w:t>2024-2025 оқу жылына арналған ПМПК қорытындысы бар балалардың тізімі (қоса)</w:t>
      </w:r>
    </w:p>
    <w:tbl>
      <w:tblPr>
        <w:tblStyle w:val="a5"/>
        <w:tblW w:w="10235" w:type="dxa"/>
        <w:tblInd w:w="-459" w:type="dxa"/>
        <w:tblLayout w:type="fixed"/>
        <w:tblLook w:val="04A0" w:firstRow="1" w:lastRow="0" w:firstColumn="1" w:lastColumn="0" w:noHBand="0" w:noVBand="1"/>
      </w:tblPr>
      <w:tblGrid>
        <w:gridCol w:w="567"/>
        <w:gridCol w:w="1872"/>
        <w:gridCol w:w="851"/>
        <w:gridCol w:w="1275"/>
        <w:gridCol w:w="3260"/>
        <w:gridCol w:w="2410"/>
      </w:tblGrid>
      <w:tr w:rsidR="001148C2" w:rsidRPr="00DE6E1A" w14:paraId="0BAD3830" w14:textId="77777777" w:rsidTr="00A144CC">
        <w:tc>
          <w:tcPr>
            <w:tcW w:w="567" w:type="dxa"/>
          </w:tcPr>
          <w:p w14:paraId="7E0DEEDB" w14:textId="2AFD2DE8" w:rsidR="001148C2" w:rsidRPr="00DE6E1A" w:rsidRDefault="001148C2" w:rsidP="00DE6E1A">
            <w:pPr>
              <w:rPr>
                <w:rFonts w:ascii="Times New Roman" w:hAnsi="Times New Roman" w:cs="Times New Roman"/>
                <w:b/>
                <w:lang w:val="kk-KZ"/>
              </w:rPr>
            </w:pPr>
            <w:r w:rsidRPr="00DE6E1A">
              <w:rPr>
                <w:rFonts w:ascii="Times New Roman" w:hAnsi="Times New Roman" w:cs="Times New Roman"/>
                <w:b/>
                <w:lang w:val="kk-KZ"/>
              </w:rPr>
              <w:t>№</w:t>
            </w:r>
          </w:p>
        </w:tc>
        <w:tc>
          <w:tcPr>
            <w:tcW w:w="1872" w:type="dxa"/>
          </w:tcPr>
          <w:p w14:paraId="1C8D45C4" w14:textId="77777777" w:rsidR="001148C2" w:rsidRPr="00DE6E1A" w:rsidRDefault="001148C2" w:rsidP="00DE6E1A">
            <w:pPr>
              <w:jc w:val="center"/>
              <w:rPr>
                <w:rFonts w:ascii="Times New Roman" w:hAnsi="Times New Roman" w:cs="Times New Roman"/>
                <w:b/>
                <w:lang w:val="kk-KZ"/>
              </w:rPr>
            </w:pPr>
            <w:r w:rsidRPr="00DE6E1A">
              <w:rPr>
                <w:rFonts w:ascii="Times New Roman" w:hAnsi="Times New Roman" w:cs="Times New Roman"/>
                <w:b/>
                <w:lang w:val="kk-KZ"/>
              </w:rPr>
              <w:t>Оқушының ТАЖ</w:t>
            </w:r>
          </w:p>
          <w:p w14:paraId="1CC566CB" w14:textId="72BA2480" w:rsidR="001148C2" w:rsidRPr="00DE6E1A" w:rsidRDefault="001148C2" w:rsidP="00DE6E1A">
            <w:pPr>
              <w:rPr>
                <w:rFonts w:ascii="Times New Roman" w:hAnsi="Times New Roman" w:cs="Times New Roman"/>
                <w:lang w:val="kk-KZ"/>
              </w:rPr>
            </w:pPr>
            <w:r w:rsidRPr="00DE6E1A">
              <w:rPr>
                <w:rFonts w:ascii="Times New Roman" w:hAnsi="Times New Roman" w:cs="Times New Roman"/>
                <w:lang w:val="kk-KZ"/>
              </w:rPr>
              <w:t>ФИО ученика</w:t>
            </w:r>
          </w:p>
        </w:tc>
        <w:tc>
          <w:tcPr>
            <w:tcW w:w="851" w:type="dxa"/>
          </w:tcPr>
          <w:p w14:paraId="182A935E" w14:textId="77777777" w:rsidR="001148C2" w:rsidRPr="00DE6E1A" w:rsidRDefault="001148C2" w:rsidP="00DE6E1A">
            <w:pPr>
              <w:jc w:val="center"/>
              <w:rPr>
                <w:rFonts w:ascii="Times New Roman" w:hAnsi="Times New Roman" w:cs="Times New Roman"/>
                <w:b/>
                <w:lang w:val="kk-KZ"/>
              </w:rPr>
            </w:pPr>
            <w:r w:rsidRPr="00DE6E1A">
              <w:rPr>
                <w:rFonts w:ascii="Times New Roman" w:hAnsi="Times New Roman" w:cs="Times New Roman"/>
                <w:b/>
                <w:lang w:val="kk-KZ"/>
              </w:rPr>
              <w:t>Сыныбы/</w:t>
            </w:r>
          </w:p>
          <w:p w14:paraId="1F96A5B7" w14:textId="3464301A" w:rsidR="001148C2" w:rsidRPr="00DE6E1A" w:rsidRDefault="001148C2" w:rsidP="00DE6E1A">
            <w:pPr>
              <w:rPr>
                <w:rFonts w:ascii="Times New Roman" w:hAnsi="Times New Roman" w:cs="Times New Roman"/>
                <w:b/>
                <w:lang w:val="kk-KZ"/>
              </w:rPr>
            </w:pPr>
            <w:r w:rsidRPr="00DE6E1A">
              <w:rPr>
                <w:rFonts w:ascii="Times New Roman" w:hAnsi="Times New Roman" w:cs="Times New Roman"/>
                <w:lang w:val="kk-KZ"/>
              </w:rPr>
              <w:t>класс</w:t>
            </w:r>
          </w:p>
        </w:tc>
        <w:tc>
          <w:tcPr>
            <w:tcW w:w="1275" w:type="dxa"/>
          </w:tcPr>
          <w:p w14:paraId="53D7F543" w14:textId="77777777" w:rsidR="001148C2" w:rsidRPr="00DE6E1A" w:rsidRDefault="001148C2" w:rsidP="00DE6E1A">
            <w:pPr>
              <w:jc w:val="center"/>
              <w:rPr>
                <w:rFonts w:ascii="Times New Roman" w:hAnsi="Times New Roman" w:cs="Times New Roman"/>
                <w:b/>
                <w:lang w:val="kk-KZ"/>
              </w:rPr>
            </w:pPr>
            <w:r w:rsidRPr="00DE6E1A">
              <w:rPr>
                <w:rFonts w:ascii="Times New Roman" w:hAnsi="Times New Roman" w:cs="Times New Roman"/>
                <w:b/>
                <w:lang w:val="kk-KZ"/>
              </w:rPr>
              <w:t>Оқу  тілі/</w:t>
            </w:r>
          </w:p>
          <w:p w14:paraId="111AAEC7" w14:textId="1EE8FD4F" w:rsidR="001148C2" w:rsidRPr="00DE6E1A" w:rsidRDefault="001148C2" w:rsidP="00DE6E1A">
            <w:pPr>
              <w:rPr>
                <w:rFonts w:ascii="Times New Roman" w:hAnsi="Times New Roman" w:cs="Times New Roman"/>
                <w:b/>
                <w:lang w:val="kk-KZ"/>
              </w:rPr>
            </w:pPr>
            <w:r w:rsidRPr="00DE6E1A">
              <w:rPr>
                <w:rFonts w:ascii="Times New Roman" w:hAnsi="Times New Roman" w:cs="Times New Roman"/>
                <w:lang w:val="kk-KZ"/>
              </w:rPr>
              <w:t>язык обучения</w:t>
            </w:r>
          </w:p>
        </w:tc>
        <w:tc>
          <w:tcPr>
            <w:tcW w:w="3260" w:type="dxa"/>
          </w:tcPr>
          <w:p w14:paraId="27391D15" w14:textId="77777777" w:rsidR="001148C2" w:rsidRPr="00DE6E1A" w:rsidRDefault="001148C2" w:rsidP="00DE6E1A">
            <w:pPr>
              <w:jc w:val="center"/>
              <w:rPr>
                <w:rFonts w:ascii="Times New Roman" w:hAnsi="Times New Roman" w:cs="Times New Roman"/>
                <w:b/>
                <w:lang w:val="kk-KZ"/>
              </w:rPr>
            </w:pPr>
            <w:r w:rsidRPr="00DE6E1A">
              <w:rPr>
                <w:rFonts w:ascii="Times New Roman" w:hAnsi="Times New Roman" w:cs="Times New Roman"/>
                <w:b/>
                <w:lang w:val="kk-KZ"/>
              </w:rPr>
              <w:t>ДКҚ қорытындысы (бар болса)</w:t>
            </w:r>
          </w:p>
          <w:p w14:paraId="434AE1EA" w14:textId="40D8B4E9" w:rsidR="001148C2" w:rsidRPr="00DE6E1A" w:rsidRDefault="001148C2" w:rsidP="00DE6E1A">
            <w:pPr>
              <w:rPr>
                <w:rFonts w:ascii="Times New Roman" w:hAnsi="Times New Roman" w:cs="Times New Roman"/>
                <w:b/>
                <w:lang w:val="kk-KZ"/>
              </w:rPr>
            </w:pPr>
            <w:r w:rsidRPr="00DE6E1A">
              <w:rPr>
                <w:rFonts w:ascii="Times New Roman" w:hAnsi="Times New Roman" w:cs="Times New Roman"/>
                <w:lang w:val="kk-KZ"/>
              </w:rPr>
              <w:t>засын.ВКК (при наличии)</w:t>
            </w:r>
          </w:p>
        </w:tc>
        <w:tc>
          <w:tcPr>
            <w:tcW w:w="2410" w:type="dxa"/>
          </w:tcPr>
          <w:p w14:paraId="6845BE0F" w14:textId="77777777" w:rsidR="001148C2" w:rsidRPr="00DE6E1A" w:rsidRDefault="001148C2" w:rsidP="00DE6E1A">
            <w:pPr>
              <w:jc w:val="center"/>
              <w:rPr>
                <w:rFonts w:ascii="Times New Roman" w:hAnsi="Times New Roman" w:cs="Times New Roman"/>
                <w:b/>
                <w:lang w:val="kk-KZ"/>
              </w:rPr>
            </w:pPr>
            <w:r w:rsidRPr="00DE6E1A">
              <w:rPr>
                <w:rFonts w:ascii="Times New Roman" w:hAnsi="Times New Roman" w:cs="Times New Roman"/>
                <w:b/>
                <w:lang w:val="kk-KZ"/>
              </w:rPr>
              <w:t>ПМПК қорытындысы</w:t>
            </w:r>
          </w:p>
          <w:p w14:paraId="25AD7D50" w14:textId="56992A87" w:rsidR="001148C2" w:rsidRPr="00DE6E1A" w:rsidRDefault="001148C2" w:rsidP="00DE6E1A">
            <w:pPr>
              <w:rPr>
                <w:rFonts w:ascii="Times New Roman" w:hAnsi="Times New Roman" w:cs="Times New Roman"/>
                <w:b/>
              </w:rPr>
            </w:pPr>
            <w:r w:rsidRPr="00DE6E1A">
              <w:rPr>
                <w:rFonts w:ascii="Times New Roman" w:hAnsi="Times New Roman" w:cs="Times New Roman"/>
                <w:lang w:val="kk-KZ"/>
              </w:rPr>
              <w:t>Заключение ПМПК</w:t>
            </w:r>
          </w:p>
        </w:tc>
      </w:tr>
      <w:tr w:rsidR="00C46B75" w:rsidRPr="00DE6E1A" w14:paraId="05102148" w14:textId="77777777" w:rsidTr="00A144CC">
        <w:tc>
          <w:tcPr>
            <w:tcW w:w="567" w:type="dxa"/>
          </w:tcPr>
          <w:p w14:paraId="0F513FEA" w14:textId="77777777" w:rsidR="00C46B75" w:rsidRPr="00DE6E1A" w:rsidRDefault="00C46B75" w:rsidP="00DE6E1A">
            <w:pPr>
              <w:jc w:val="center"/>
              <w:rPr>
                <w:rFonts w:ascii="Times New Roman" w:hAnsi="Times New Roman" w:cs="Times New Roman"/>
                <w:lang w:val="kk-KZ"/>
              </w:rPr>
            </w:pPr>
            <w:r w:rsidRPr="00DE6E1A">
              <w:rPr>
                <w:rFonts w:ascii="Times New Roman" w:hAnsi="Times New Roman" w:cs="Times New Roman"/>
                <w:lang w:val="kk-KZ"/>
              </w:rPr>
              <w:t>1</w:t>
            </w:r>
          </w:p>
        </w:tc>
        <w:tc>
          <w:tcPr>
            <w:tcW w:w="1872" w:type="dxa"/>
          </w:tcPr>
          <w:p w14:paraId="3B0DA982" w14:textId="600BF84C"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Шілдебай Нығмет Медетұлы</w:t>
            </w:r>
          </w:p>
        </w:tc>
        <w:tc>
          <w:tcPr>
            <w:tcW w:w="851" w:type="dxa"/>
          </w:tcPr>
          <w:p w14:paraId="162CAE3B"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1B</w:t>
            </w:r>
          </w:p>
        </w:tc>
        <w:tc>
          <w:tcPr>
            <w:tcW w:w="1275" w:type="dxa"/>
          </w:tcPr>
          <w:p w14:paraId="4B24C448" w14:textId="77777777" w:rsidR="00C46B75" w:rsidRPr="00DE6E1A" w:rsidRDefault="00C46B75" w:rsidP="00DE6E1A">
            <w:pPr>
              <w:rPr>
                <w:rFonts w:ascii="Times New Roman" w:hAnsi="Times New Roman" w:cs="Times New Roman"/>
                <w:b/>
                <w:lang w:val="kk-KZ"/>
              </w:rPr>
            </w:pPr>
            <w:r w:rsidRPr="00DE6E1A">
              <w:rPr>
                <w:rFonts w:ascii="Times New Roman" w:hAnsi="Times New Roman" w:cs="Times New Roman"/>
              </w:rPr>
              <w:t>орыс</w:t>
            </w:r>
          </w:p>
        </w:tc>
        <w:tc>
          <w:tcPr>
            <w:tcW w:w="3260" w:type="dxa"/>
          </w:tcPr>
          <w:p w14:paraId="5C8AD67F" w14:textId="77777777" w:rsidR="00C46B75" w:rsidRPr="00DE6E1A" w:rsidRDefault="00C46B75" w:rsidP="00DE6E1A">
            <w:pPr>
              <w:rPr>
                <w:rFonts w:ascii="Times New Roman" w:hAnsi="Times New Roman" w:cs="Times New Roman"/>
                <w:b/>
              </w:rPr>
            </w:pPr>
            <w:r w:rsidRPr="00DE6E1A">
              <w:rPr>
                <w:rFonts w:ascii="Times New Roman" w:hAnsi="Times New Roman" w:cs="Times New Roman"/>
              </w:rPr>
              <w:t>Қарым-қатынас пен әлеуметтік әрекеттестіктің бұзылуы.</w:t>
            </w:r>
            <w:r w:rsidRPr="00DE6E1A">
              <w:rPr>
                <w:rFonts w:ascii="Times New Roman" w:hAnsi="Times New Roman" w:cs="Times New Roman"/>
                <w:lang w:val="kk-KZ"/>
              </w:rPr>
              <w:t xml:space="preserve"> Өкпе бұзушылықтар Intnllekta . </w:t>
            </w:r>
            <w:r w:rsidRPr="00DE6E1A">
              <w:rPr>
                <w:rFonts w:ascii="Times New Roman" w:hAnsi="Times New Roman" w:cs="Times New Roman"/>
              </w:rPr>
              <w:t>Жалпы сөйлеудің дамымауы 1-2 деңгей</w:t>
            </w:r>
          </w:p>
        </w:tc>
        <w:tc>
          <w:tcPr>
            <w:tcW w:w="2410" w:type="dxa"/>
          </w:tcPr>
          <w:p w14:paraId="5553A5E5"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Жеке бағдарлама бойынша оқыту. Педагог көмекшісін қолдау</w:t>
            </w:r>
          </w:p>
        </w:tc>
      </w:tr>
      <w:tr w:rsidR="00C46B75" w:rsidRPr="00DE6E1A" w14:paraId="15CADB16" w14:textId="77777777" w:rsidTr="00A144CC">
        <w:tc>
          <w:tcPr>
            <w:tcW w:w="567" w:type="dxa"/>
          </w:tcPr>
          <w:p w14:paraId="56D96786" w14:textId="77777777" w:rsidR="00C46B75" w:rsidRPr="00DE6E1A" w:rsidRDefault="00C46B75" w:rsidP="00DE6E1A">
            <w:pPr>
              <w:jc w:val="center"/>
              <w:rPr>
                <w:rFonts w:ascii="Times New Roman" w:hAnsi="Times New Roman" w:cs="Times New Roman"/>
                <w:lang w:val="kk-KZ"/>
              </w:rPr>
            </w:pPr>
            <w:r w:rsidRPr="00DE6E1A">
              <w:rPr>
                <w:rFonts w:ascii="Times New Roman" w:hAnsi="Times New Roman" w:cs="Times New Roman"/>
                <w:lang w:val="kk-KZ"/>
              </w:rPr>
              <w:t>2</w:t>
            </w:r>
          </w:p>
        </w:tc>
        <w:tc>
          <w:tcPr>
            <w:tcW w:w="1872" w:type="dxa"/>
          </w:tcPr>
          <w:p w14:paraId="6D656B80" w14:textId="5427468F"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Бейбітұлы Нұрасыл</w:t>
            </w:r>
          </w:p>
        </w:tc>
        <w:tc>
          <w:tcPr>
            <w:tcW w:w="851" w:type="dxa"/>
          </w:tcPr>
          <w:p w14:paraId="66D9F5F3"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2E</w:t>
            </w:r>
          </w:p>
        </w:tc>
        <w:tc>
          <w:tcPr>
            <w:tcW w:w="1275" w:type="dxa"/>
          </w:tcPr>
          <w:p w14:paraId="52BD4D35" w14:textId="77777777" w:rsidR="00C46B75" w:rsidRPr="00DE6E1A" w:rsidRDefault="00C46B75" w:rsidP="00DE6E1A">
            <w:pPr>
              <w:rPr>
                <w:rFonts w:ascii="Times New Roman" w:hAnsi="Times New Roman" w:cs="Times New Roman"/>
                <w:b/>
                <w:lang w:val="kk-KZ"/>
              </w:rPr>
            </w:pPr>
            <w:r w:rsidRPr="00DE6E1A">
              <w:rPr>
                <w:rFonts w:ascii="Times New Roman" w:hAnsi="Times New Roman" w:cs="Times New Roman"/>
              </w:rPr>
              <w:t>орыс</w:t>
            </w:r>
          </w:p>
        </w:tc>
        <w:tc>
          <w:tcPr>
            <w:tcW w:w="3260" w:type="dxa"/>
          </w:tcPr>
          <w:p w14:paraId="4347D39A" w14:textId="77777777" w:rsidR="00C46B75" w:rsidRPr="00DE6E1A" w:rsidRDefault="00C46B75" w:rsidP="00DE6E1A">
            <w:pPr>
              <w:rPr>
                <w:rFonts w:ascii="Times New Roman" w:hAnsi="Times New Roman" w:cs="Times New Roman"/>
              </w:rPr>
            </w:pPr>
            <w:r w:rsidRPr="00DE6E1A">
              <w:rPr>
                <w:rFonts w:ascii="Times New Roman" w:hAnsi="Times New Roman" w:cs="Times New Roman"/>
                <w:lang w:val="kk-KZ"/>
              </w:rPr>
              <w:t xml:space="preserve">Ақыл-ой кемістігі. Жалпы </w:t>
            </w:r>
            <w:r w:rsidRPr="00DE6E1A">
              <w:rPr>
                <w:rFonts w:ascii="Times New Roman" w:hAnsi="Times New Roman" w:cs="Times New Roman"/>
              </w:rPr>
              <w:t>сөйлеудің дамымауы 3-деңгейі фонетикалық-фонематикалық сөйлеудің дамымауы. Дисграфия, дислексия .</w:t>
            </w:r>
          </w:p>
        </w:tc>
        <w:tc>
          <w:tcPr>
            <w:tcW w:w="2410" w:type="dxa"/>
          </w:tcPr>
          <w:p w14:paraId="358DA39F" w14:textId="77777777" w:rsidR="00C46B75" w:rsidRPr="00DE6E1A" w:rsidRDefault="00C46B75" w:rsidP="00DE6E1A">
            <w:pPr>
              <w:rPr>
                <w:rFonts w:ascii="Times New Roman" w:hAnsi="Times New Roman" w:cs="Times New Roman"/>
              </w:rPr>
            </w:pPr>
          </w:p>
        </w:tc>
      </w:tr>
      <w:tr w:rsidR="00C46B75" w:rsidRPr="00DE6E1A" w14:paraId="7A59AACD" w14:textId="77777777" w:rsidTr="00A144CC">
        <w:tc>
          <w:tcPr>
            <w:tcW w:w="567" w:type="dxa"/>
          </w:tcPr>
          <w:p w14:paraId="2243AA0B" w14:textId="77777777" w:rsidR="00C46B75" w:rsidRPr="00DE6E1A" w:rsidRDefault="00C46B75" w:rsidP="00DE6E1A">
            <w:pPr>
              <w:jc w:val="center"/>
              <w:rPr>
                <w:rFonts w:ascii="Times New Roman" w:hAnsi="Times New Roman" w:cs="Times New Roman"/>
                <w:lang w:val="kk-KZ"/>
              </w:rPr>
            </w:pPr>
            <w:r w:rsidRPr="00DE6E1A">
              <w:rPr>
                <w:rFonts w:ascii="Times New Roman" w:hAnsi="Times New Roman" w:cs="Times New Roman"/>
                <w:lang w:val="kk-KZ"/>
              </w:rPr>
              <w:t>3</w:t>
            </w:r>
          </w:p>
        </w:tc>
        <w:tc>
          <w:tcPr>
            <w:tcW w:w="1872" w:type="dxa"/>
          </w:tcPr>
          <w:p w14:paraId="18DF33AD" w14:textId="5B2DDB3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Фрайбергер Тимур</w:t>
            </w:r>
          </w:p>
        </w:tc>
        <w:tc>
          <w:tcPr>
            <w:tcW w:w="851" w:type="dxa"/>
          </w:tcPr>
          <w:p w14:paraId="45CE38DB" w14:textId="48D948B2"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3Г</w:t>
            </w:r>
          </w:p>
        </w:tc>
        <w:tc>
          <w:tcPr>
            <w:tcW w:w="1275" w:type="dxa"/>
          </w:tcPr>
          <w:p w14:paraId="13680E91" w14:textId="77777777" w:rsidR="00C46B75" w:rsidRPr="00DE6E1A" w:rsidRDefault="00C46B75" w:rsidP="00DE6E1A">
            <w:pPr>
              <w:rPr>
                <w:rFonts w:ascii="Times New Roman" w:hAnsi="Times New Roman" w:cs="Times New Roman"/>
                <w:b/>
                <w:lang w:val="kk-KZ"/>
              </w:rPr>
            </w:pPr>
            <w:r w:rsidRPr="00DE6E1A">
              <w:rPr>
                <w:rFonts w:ascii="Times New Roman" w:hAnsi="Times New Roman" w:cs="Times New Roman"/>
              </w:rPr>
              <w:t>орыс</w:t>
            </w:r>
          </w:p>
        </w:tc>
        <w:tc>
          <w:tcPr>
            <w:tcW w:w="3260" w:type="dxa"/>
          </w:tcPr>
          <w:p w14:paraId="1A037E76" w14:textId="77777777" w:rsidR="00C46B75" w:rsidRPr="00DE6E1A" w:rsidRDefault="00C46B75" w:rsidP="00DE6E1A">
            <w:pPr>
              <w:rPr>
                <w:rFonts w:ascii="Times New Roman" w:hAnsi="Times New Roman" w:cs="Times New Roman"/>
                <w:b/>
                <w:lang w:val="kk-KZ"/>
              </w:rPr>
            </w:pPr>
            <w:r w:rsidRPr="00DE6E1A">
              <w:rPr>
                <w:rFonts w:ascii="Times New Roman" w:hAnsi="Times New Roman" w:cs="Times New Roman"/>
              </w:rPr>
              <w:t>Қарым-қатынас пен әлеуметтік әрекеттестіктің бұзылуы. Жеңіл интеллектуалдық бұзылулар</w:t>
            </w:r>
          </w:p>
        </w:tc>
        <w:tc>
          <w:tcPr>
            <w:tcW w:w="2410" w:type="dxa"/>
          </w:tcPr>
          <w:p w14:paraId="131727AC"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Білім Авторы жеке жағдайда бағдарлама​ жалпы сынып жалпы білім беру мектептер</w:t>
            </w:r>
          </w:p>
        </w:tc>
      </w:tr>
      <w:tr w:rsidR="00C46B75" w:rsidRPr="00DE6E1A" w14:paraId="4CF94F96" w14:textId="77777777" w:rsidTr="00A144CC">
        <w:tc>
          <w:tcPr>
            <w:tcW w:w="567" w:type="dxa"/>
          </w:tcPr>
          <w:p w14:paraId="5CFA78F3"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4</w:t>
            </w:r>
          </w:p>
        </w:tc>
        <w:tc>
          <w:tcPr>
            <w:tcW w:w="1872" w:type="dxa"/>
          </w:tcPr>
          <w:p w14:paraId="0FFEF37F" w14:textId="6A208CC3" w:rsidR="00C46B75" w:rsidRPr="00DE6E1A" w:rsidRDefault="00C46B75" w:rsidP="00DE6E1A">
            <w:pPr>
              <w:rPr>
                <w:rFonts w:ascii="Times New Roman" w:hAnsi="Times New Roman" w:cs="Times New Roman"/>
              </w:rPr>
            </w:pPr>
            <w:r w:rsidRPr="00DE6E1A">
              <w:rPr>
                <w:rFonts w:ascii="Times New Roman" w:hAnsi="Times New Roman" w:cs="Times New Roman"/>
                <w:lang w:val="kk-KZ"/>
              </w:rPr>
              <w:t xml:space="preserve">Садық Ибраһим </w:t>
            </w:r>
          </w:p>
        </w:tc>
        <w:tc>
          <w:tcPr>
            <w:tcW w:w="851" w:type="dxa"/>
          </w:tcPr>
          <w:p w14:paraId="42D01439"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5E</w:t>
            </w:r>
          </w:p>
        </w:tc>
        <w:tc>
          <w:tcPr>
            <w:tcW w:w="1275" w:type="dxa"/>
          </w:tcPr>
          <w:p w14:paraId="43A49451"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1BDAB774"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Қарым-қатынас пен әлеуметтік әрекеттестіктің бұзылуы. Дисграфия.</w:t>
            </w:r>
          </w:p>
        </w:tc>
        <w:tc>
          <w:tcPr>
            <w:tcW w:w="2410" w:type="dxa"/>
          </w:tcPr>
          <w:p w14:paraId="30BC9051"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жалпы білім беру бағдарламасы бойынша оқыту . Бейімделген бағдарламаға сәйкес оқыту нәтижелерін бағалаудың әдістері мен критерийлерін өзгерту . Психолог, дефектолог, логопедтің арнайы көмегі. Оқытушы көмекшісінің қолдауы .</w:t>
            </w:r>
          </w:p>
        </w:tc>
      </w:tr>
      <w:tr w:rsidR="00C46B75" w:rsidRPr="00DE6E1A" w14:paraId="3621709A" w14:textId="77777777" w:rsidTr="00A144CC">
        <w:tc>
          <w:tcPr>
            <w:tcW w:w="567" w:type="dxa"/>
          </w:tcPr>
          <w:p w14:paraId="136F175E"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5</w:t>
            </w:r>
          </w:p>
        </w:tc>
        <w:tc>
          <w:tcPr>
            <w:tcW w:w="1872" w:type="dxa"/>
          </w:tcPr>
          <w:p w14:paraId="27E03DE0" w14:textId="0C57DD96"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Шатыренок Борис </w:t>
            </w:r>
          </w:p>
        </w:tc>
        <w:tc>
          <w:tcPr>
            <w:tcW w:w="851" w:type="dxa"/>
          </w:tcPr>
          <w:p w14:paraId="60B29436"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6А</w:t>
            </w:r>
          </w:p>
        </w:tc>
        <w:tc>
          <w:tcPr>
            <w:tcW w:w="1275" w:type="dxa"/>
          </w:tcPr>
          <w:p w14:paraId="3DECD3A7"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4180870F"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Церебральды - органикалық </w:t>
            </w:r>
            <w:r w:rsidRPr="00DE6E1A">
              <w:rPr>
                <w:rFonts w:ascii="Times New Roman" w:hAnsi="Times New Roman" w:cs="Times New Roman"/>
                <w:lang w:val="kk-KZ"/>
              </w:rPr>
              <w:t xml:space="preserve">генездің </w:t>
            </w:r>
            <w:r w:rsidRPr="00DE6E1A">
              <w:rPr>
                <w:rFonts w:ascii="Times New Roman" w:hAnsi="Times New Roman" w:cs="Times New Roman"/>
              </w:rPr>
              <w:t>ЗПР.НВОНР</w:t>
            </w:r>
          </w:p>
        </w:tc>
        <w:tc>
          <w:tcPr>
            <w:tcW w:w="2410" w:type="dxa"/>
          </w:tcPr>
          <w:p w14:paraId="7ACA18A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бағдарламасы бойынша оқыту</w:t>
            </w:r>
          </w:p>
        </w:tc>
      </w:tr>
      <w:tr w:rsidR="00C46B75" w:rsidRPr="00DE6E1A" w14:paraId="0459A475" w14:textId="77777777" w:rsidTr="00A144CC">
        <w:tc>
          <w:tcPr>
            <w:tcW w:w="567" w:type="dxa"/>
          </w:tcPr>
          <w:p w14:paraId="3BE99000"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6</w:t>
            </w:r>
          </w:p>
        </w:tc>
        <w:tc>
          <w:tcPr>
            <w:tcW w:w="1872" w:type="dxa"/>
          </w:tcPr>
          <w:p w14:paraId="0A46117E" w14:textId="2234551D"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Рыбин Владимир </w:t>
            </w:r>
          </w:p>
        </w:tc>
        <w:tc>
          <w:tcPr>
            <w:tcW w:w="851" w:type="dxa"/>
          </w:tcPr>
          <w:p w14:paraId="3D19B8CF"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6B</w:t>
            </w:r>
          </w:p>
        </w:tc>
        <w:tc>
          <w:tcPr>
            <w:tcW w:w="1275" w:type="dxa"/>
          </w:tcPr>
          <w:p w14:paraId="1ED3B338"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3A8F32E7"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Ақыл-ой кемістігі. Дисграфия . Дислексия .</w:t>
            </w:r>
          </w:p>
        </w:tc>
        <w:tc>
          <w:tcPr>
            <w:tcW w:w="2410" w:type="dxa"/>
          </w:tcPr>
          <w:p w14:paraId="22A08D4E"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rPr>
              <w:t xml:space="preserve">жалпы білім беру бағдарламасы бойынша оқыту . Бейімделген бағдарламаға сәйкес оқыту нәтижелерін бағалаудың әдістері мен критерийлерін өзгерту . Оқытудың арнайы әдістерін </w:t>
            </w:r>
            <w:r w:rsidRPr="00DE6E1A">
              <w:rPr>
                <w:rFonts w:ascii="Times New Roman" w:hAnsi="Times New Roman" w:cs="Times New Roman"/>
              </w:rPr>
              <w:lastRenderedPageBreak/>
              <w:t>қолдану. Логопедтің арнайы көмегі</w:t>
            </w:r>
          </w:p>
        </w:tc>
      </w:tr>
      <w:tr w:rsidR="00C46B75" w:rsidRPr="00DE6E1A" w14:paraId="038DF7FF" w14:textId="77777777" w:rsidTr="00A144CC">
        <w:tc>
          <w:tcPr>
            <w:tcW w:w="567" w:type="dxa"/>
          </w:tcPr>
          <w:p w14:paraId="7E06DC0A"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lastRenderedPageBreak/>
              <w:t>7</w:t>
            </w:r>
          </w:p>
        </w:tc>
        <w:tc>
          <w:tcPr>
            <w:tcW w:w="1872" w:type="dxa"/>
          </w:tcPr>
          <w:p w14:paraId="68346D08" w14:textId="619095BE"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Цаплин Данил </w:t>
            </w:r>
          </w:p>
        </w:tc>
        <w:tc>
          <w:tcPr>
            <w:tcW w:w="851" w:type="dxa"/>
          </w:tcPr>
          <w:p w14:paraId="3E47C06C" w14:textId="2A862385"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6Г</w:t>
            </w:r>
          </w:p>
        </w:tc>
        <w:tc>
          <w:tcPr>
            <w:tcW w:w="1275" w:type="dxa"/>
          </w:tcPr>
          <w:p w14:paraId="61ADB404"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5FDFF3EA" w14:textId="03ED76FE" w:rsidR="00C46B75" w:rsidRPr="00DE6E1A" w:rsidRDefault="00C46B75" w:rsidP="00DE6E1A">
            <w:pPr>
              <w:rPr>
                <w:rFonts w:ascii="Times New Roman" w:hAnsi="Times New Roman" w:cs="Times New Roman"/>
              </w:rPr>
            </w:pPr>
            <w:r w:rsidRPr="00DE6E1A">
              <w:rPr>
                <w:rFonts w:ascii="Times New Roman" w:hAnsi="Times New Roman" w:cs="Times New Roman"/>
              </w:rPr>
              <w:t>ПДК</w:t>
            </w:r>
          </w:p>
        </w:tc>
        <w:tc>
          <w:tcPr>
            <w:tcW w:w="2410" w:type="dxa"/>
          </w:tcPr>
          <w:p w14:paraId="2D9D3884"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C46B75" w:rsidRPr="00DE6E1A" w14:paraId="5DA04179" w14:textId="77777777" w:rsidTr="00A144CC">
        <w:tc>
          <w:tcPr>
            <w:tcW w:w="567" w:type="dxa"/>
          </w:tcPr>
          <w:p w14:paraId="786FB585"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8</w:t>
            </w:r>
          </w:p>
        </w:tc>
        <w:tc>
          <w:tcPr>
            <w:tcW w:w="1872" w:type="dxa"/>
          </w:tcPr>
          <w:p w14:paraId="70939EE2" w14:textId="20C5A13C"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Островская Эвелина </w:t>
            </w:r>
          </w:p>
        </w:tc>
        <w:tc>
          <w:tcPr>
            <w:tcW w:w="851" w:type="dxa"/>
          </w:tcPr>
          <w:p w14:paraId="6A432FC5" w14:textId="5A9D812B"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6Д</w:t>
            </w:r>
          </w:p>
        </w:tc>
        <w:tc>
          <w:tcPr>
            <w:tcW w:w="1275" w:type="dxa"/>
          </w:tcPr>
          <w:p w14:paraId="2E8C9985"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62EA4DF1"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Лексикалық және грамматикалық сөйлеудің дамымауы.</w:t>
            </w:r>
          </w:p>
        </w:tc>
        <w:tc>
          <w:tcPr>
            <w:tcW w:w="2410" w:type="dxa"/>
          </w:tcPr>
          <w:p w14:paraId="51BD1375"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C46B75" w:rsidRPr="00DE6E1A" w14:paraId="794D4C91" w14:textId="77777777" w:rsidTr="00A144CC">
        <w:tc>
          <w:tcPr>
            <w:tcW w:w="567" w:type="dxa"/>
          </w:tcPr>
          <w:p w14:paraId="67FCB438"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9</w:t>
            </w:r>
          </w:p>
        </w:tc>
        <w:tc>
          <w:tcPr>
            <w:tcW w:w="1872" w:type="dxa"/>
          </w:tcPr>
          <w:p w14:paraId="649AAC72" w14:textId="6BF0DFFB"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Возний Владимир </w:t>
            </w:r>
          </w:p>
        </w:tc>
        <w:tc>
          <w:tcPr>
            <w:tcW w:w="851" w:type="dxa"/>
          </w:tcPr>
          <w:p w14:paraId="1CD68508" w14:textId="7E93E138"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6Д</w:t>
            </w:r>
          </w:p>
        </w:tc>
        <w:tc>
          <w:tcPr>
            <w:tcW w:w="1275" w:type="dxa"/>
          </w:tcPr>
          <w:p w14:paraId="6CBA41CB"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407B0A4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Лексикалық және грамматикалық сөйлеудің дамымауы.</w:t>
            </w:r>
          </w:p>
        </w:tc>
        <w:tc>
          <w:tcPr>
            <w:tcW w:w="2410" w:type="dxa"/>
          </w:tcPr>
          <w:p w14:paraId="4B46E1B2"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C46B75" w:rsidRPr="00DE6E1A" w14:paraId="516A8497" w14:textId="77777777" w:rsidTr="00A144CC">
        <w:tc>
          <w:tcPr>
            <w:tcW w:w="567" w:type="dxa"/>
          </w:tcPr>
          <w:p w14:paraId="257F4DE3"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10</w:t>
            </w:r>
          </w:p>
        </w:tc>
        <w:tc>
          <w:tcPr>
            <w:tcW w:w="1872" w:type="dxa"/>
          </w:tcPr>
          <w:p w14:paraId="1FDBD702" w14:textId="756969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Пеннер Сергей </w:t>
            </w:r>
          </w:p>
        </w:tc>
        <w:tc>
          <w:tcPr>
            <w:tcW w:w="851" w:type="dxa"/>
          </w:tcPr>
          <w:p w14:paraId="4FD41D86"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6E</w:t>
            </w:r>
          </w:p>
        </w:tc>
        <w:tc>
          <w:tcPr>
            <w:tcW w:w="1275" w:type="dxa"/>
          </w:tcPr>
          <w:p w14:paraId="177D878E"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45C61F50" w14:textId="776F19A6" w:rsidR="00C46B75" w:rsidRPr="00DE6E1A" w:rsidRDefault="00C46B75" w:rsidP="00DE6E1A">
            <w:pPr>
              <w:rPr>
                <w:rFonts w:ascii="Times New Roman" w:hAnsi="Times New Roman" w:cs="Times New Roman"/>
              </w:rPr>
            </w:pPr>
            <w:r w:rsidRPr="00DE6E1A">
              <w:rPr>
                <w:rFonts w:ascii="Times New Roman" w:hAnsi="Times New Roman" w:cs="Times New Roman"/>
              </w:rPr>
              <w:t>ПДК</w:t>
            </w:r>
          </w:p>
        </w:tc>
        <w:tc>
          <w:tcPr>
            <w:tcW w:w="2410" w:type="dxa"/>
          </w:tcPr>
          <w:p w14:paraId="5CAC19E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C46B75" w:rsidRPr="00DE6E1A" w14:paraId="6670F6B3" w14:textId="77777777" w:rsidTr="00A144CC">
        <w:tc>
          <w:tcPr>
            <w:tcW w:w="567" w:type="dxa"/>
          </w:tcPr>
          <w:p w14:paraId="7E6D6E3E"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11</w:t>
            </w:r>
          </w:p>
        </w:tc>
        <w:tc>
          <w:tcPr>
            <w:tcW w:w="1872" w:type="dxa"/>
          </w:tcPr>
          <w:p w14:paraId="472B351D" w14:textId="60C476D4"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Тусіпбек Қадиша </w:t>
            </w:r>
          </w:p>
        </w:tc>
        <w:tc>
          <w:tcPr>
            <w:tcW w:w="851" w:type="dxa"/>
          </w:tcPr>
          <w:p w14:paraId="5FA16549" w14:textId="69A26051"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6Е</w:t>
            </w:r>
          </w:p>
        </w:tc>
        <w:tc>
          <w:tcPr>
            <w:tcW w:w="1275" w:type="dxa"/>
          </w:tcPr>
          <w:p w14:paraId="4DB793D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16B03FCF"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Лексикалық және грамматикалық сөйлеудің дамымауы.</w:t>
            </w:r>
          </w:p>
        </w:tc>
        <w:tc>
          <w:tcPr>
            <w:tcW w:w="2410" w:type="dxa"/>
          </w:tcPr>
          <w:p w14:paraId="028C965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C46B75" w:rsidRPr="00DE6E1A" w14:paraId="2B62F8A4" w14:textId="77777777" w:rsidTr="00A144CC">
        <w:tc>
          <w:tcPr>
            <w:tcW w:w="567" w:type="dxa"/>
          </w:tcPr>
          <w:p w14:paraId="16B52279"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12</w:t>
            </w:r>
          </w:p>
        </w:tc>
        <w:tc>
          <w:tcPr>
            <w:tcW w:w="1872" w:type="dxa"/>
          </w:tcPr>
          <w:p w14:paraId="3DF84696" w14:textId="2A694165"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 xml:space="preserve">Амангелді Алмас </w:t>
            </w:r>
          </w:p>
        </w:tc>
        <w:tc>
          <w:tcPr>
            <w:tcW w:w="851" w:type="dxa"/>
          </w:tcPr>
          <w:p w14:paraId="78B8BF08" w14:textId="0EE073A0"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6П</w:t>
            </w:r>
          </w:p>
        </w:tc>
        <w:tc>
          <w:tcPr>
            <w:tcW w:w="1275" w:type="dxa"/>
          </w:tcPr>
          <w:p w14:paraId="62858E3D"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38AEAF93"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Жеңіл жалпы сөйлеудің дамымауы. Дисграфия. Дислексия</w:t>
            </w:r>
          </w:p>
        </w:tc>
        <w:tc>
          <w:tcPr>
            <w:tcW w:w="2410" w:type="dxa"/>
          </w:tcPr>
          <w:p w14:paraId="20926615"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C46B75" w:rsidRPr="00DE6E1A" w14:paraId="6B3287A0" w14:textId="77777777" w:rsidTr="00A144CC">
        <w:tc>
          <w:tcPr>
            <w:tcW w:w="567" w:type="dxa"/>
          </w:tcPr>
          <w:p w14:paraId="0EE96A39"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13</w:t>
            </w:r>
          </w:p>
        </w:tc>
        <w:tc>
          <w:tcPr>
            <w:tcW w:w="1872" w:type="dxa"/>
          </w:tcPr>
          <w:p w14:paraId="2B9CBA7D" w14:textId="196F2972"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Козлова Венера </w:t>
            </w:r>
          </w:p>
        </w:tc>
        <w:tc>
          <w:tcPr>
            <w:tcW w:w="851" w:type="dxa"/>
          </w:tcPr>
          <w:p w14:paraId="36AB2693"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7А</w:t>
            </w:r>
          </w:p>
        </w:tc>
        <w:tc>
          <w:tcPr>
            <w:tcW w:w="1275" w:type="dxa"/>
          </w:tcPr>
          <w:p w14:paraId="5EF3B51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4676E51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Церебро-органикалық генездің психикалық тежелуі.</w:t>
            </w:r>
          </w:p>
        </w:tc>
        <w:tc>
          <w:tcPr>
            <w:tcW w:w="2410" w:type="dxa"/>
          </w:tcPr>
          <w:p w14:paraId="5A402E0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бағдарламасына сәйкес жеке тәсілмен тапсырмалар санын азайту және психологпен және дефектологпен жұмыс жасау арқылы оқыту .</w:t>
            </w:r>
          </w:p>
        </w:tc>
      </w:tr>
      <w:tr w:rsidR="00C46B75" w:rsidRPr="00DE6E1A" w14:paraId="36C966A7" w14:textId="77777777" w:rsidTr="00A144CC">
        <w:tc>
          <w:tcPr>
            <w:tcW w:w="567" w:type="dxa"/>
          </w:tcPr>
          <w:p w14:paraId="0C89F11A"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14</w:t>
            </w:r>
          </w:p>
        </w:tc>
        <w:tc>
          <w:tcPr>
            <w:tcW w:w="1872" w:type="dxa"/>
          </w:tcPr>
          <w:p w14:paraId="22F31C2F" w14:textId="0547A6F2"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Темникова Ангелина </w:t>
            </w:r>
          </w:p>
        </w:tc>
        <w:tc>
          <w:tcPr>
            <w:tcW w:w="851" w:type="dxa"/>
          </w:tcPr>
          <w:p w14:paraId="638CF137"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7А</w:t>
            </w:r>
          </w:p>
        </w:tc>
        <w:tc>
          <w:tcPr>
            <w:tcW w:w="1275" w:type="dxa"/>
          </w:tcPr>
          <w:p w14:paraId="310EC963"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1F509EDA"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Церебро-органикалық генездің психикалық тежелуі . Лексикалық және грамматикалық сөйлеудің дамымауы.</w:t>
            </w:r>
          </w:p>
        </w:tc>
        <w:tc>
          <w:tcPr>
            <w:tcW w:w="2410" w:type="dxa"/>
          </w:tcPr>
          <w:p w14:paraId="72EADA6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C46B75" w:rsidRPr="00DE6E1A" w14:paraId="16A9E5F8" w14:textId="77777777" w:rsidTr="00A144CC">
        <w:tc>
          <w:tcPr>
            <w:tcW w:w="567" w:type="dxa"/>
          </w:tcPr>
          <w:p w14:paraId="6773E836"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15</w:t>
            </w:r>
          </w:p>
        </w:tc>
        <w:tc>
          <w:tcPr>
            <w:tcW w:w="1872" w:type="dxa"/>
          </w:tcPr>
          <w:p w14:paraId="64A04DC3" w14:textId="27308A0D"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Джумабаев Расул </w:t>
            </w:r>
          </w:p>
        </w:tc>
        <w:tc>
          <w:tcPr>
            <w:tcW w:w="851" w:type="dxa"/>
          </w:tcPr>
          <w:p w14:paraId="74D40C20" w14:textId="0C4C8E6A" w:rsidR="00C46B75" w:rsidRPr="00DE6E1A" w:rsidRDefault="00C46B75" w:rsidP="00DE6E1A">
            <w:pPr>
              <w:rPr>
                <w:rFonts w:ascii="Times New Roman" w:hAnsi="Times New Roman" w:cs="Times New Roman"/>
                <w:lang w:val="kk-KZ"/>
              </w:rPr>
            </w:pPr>
            <w:r w:rsidRPr="00DE6E1A">
              <w:rPr>
                <w:rFonts w:ascii="Times New Roman" w:hAnsi="Times New Roman" w:cs="Times New Roman"/>
              </w:rPr>
              <w:t>7</w:t>
            </w:r>
            <w:r w:rsidRPr="00DE6E1A">
              <w:rPr>
                <w:rFonts w:ascii="Times New Roman" w:hAnsi="Times New Roman" w:cs="Times New Roman"/>
                <w:lang w:val="kk-KZ"/>
              </w:rPr>
              <w:t>Г</w:t>
            </w:r>
          </w:p>
        </w:tc>
        <w:tc>
          <w:tcPr>
            <w:tcW w:w="1275" w:type="dxa"/>
          </w:tcPr>
          <w:p w14:paraId="05E2231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4F69A9D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Мінез-құлық қиындықтары.</w:t>
            </w:r>
            <w:r w:rsidRPr="00DE6E1A">
              <w:rPr>
                <w:rFonts w:ascii="Times New Roman" w:hAnsi="Times New Roman" w:cs="Times New Roman"/>
                <w:lang w:val="kk-KZ"/>
              </w:rPr>
              <w:t xml:space="preserve"> Дисграфия . Дислексия .</w:t>
            </w:r>
          </w:p>
        </w:tc>
        <w:tc>
          <w:tcPr>
            <w:tcW w:w="2410" w:type="dxa"/>
          </w:tcPr>
          <w:p w14:paraId="23A54738"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жалпы білім беру бағдарламасы бойынша оқыту . Оқыту нәтижелерін бағалаудың әдістері мен критерийлерін </w:t>
            </w:r>
            <w:r w:rsidRPr="00DE6E1A">
              <w:rPr>
                <w:rFonts w:ascii="Times New Roman" w:hAnsi="Times New Roman" w:cs="Times New Roman"/>
              </w:rPr>
              <w:lastRenderedPageBreak/>
              <w:t>өзгерту . Психолог, дефектолог, логопедтің арнайы көмегі</w:t>
            </w:r>
          </w:p>
        </w:tc>
      </w:tr>
      <w:tr w:rsidR="00C46B75" w:rsidRPr="00DE6E1A" w14:paraId="050995E3" w14:textId="77777777" w:rsidTr="00A144CC">
        <w:tc>
          <w:tcPr>
            <w:tcW w:w="567" w:type="dxa"/>
          </w:tcPr>
          <w:p w14:paraId="0EE81E88"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lastRenderedPageBreak/>
              <w:t>16</w:t>
            </w:r>
          </w:p>
        </w:tc>
        <w:tc>
          <w:tcPr>
            <w:tcW w:w="1872" w:type="dxa"/>
          </w:tcPr>
          <w:p w14:paraId="79E80D29" w14:textId="30677767" w:rsidR="00C46B75" w:rsidRPr="00DE6E1A" w:rsidRDefault="00C46B75" w:rsidP="00DE6E1A">
            <w:pPr>
              <w:rPr>
                <w:rFonts w:ascii="Times New Roman" w:hAnsi="Times New Roman" w:cs="Times New Roman"/>
              </w:rPr>
            </w:pPr>
            <w:r w:rsidRPr="00DE6E1A">
              <w:rPr>
                <w:rFonts w:ascii="Times New Roman" w:hAnsi="Times New Roman" w:cs="Times New Roman"/>
              </w:rPr>
              <w:t>Джумадилов Тимур</w:t>
            </w:r>
          </w:p>
        </w:tc>
        <w:tc>
          <w:tcPr>
            <w:tcW w:w="851" w:type="dxa"/>
          </w:tcPr>
          <w:p w14:paraId="564DE238" w14:textId="596F661C" w:rsidR="00C46B75" w:rsidRPr="00DE6E1A" w:rsidRDefault="00C46B75" w:rsidP="00DE6E1A">
            <w:pPr>
              <w:rPr>
                <w:rFonts w:ascii="Times New Roman" w:hAnsi="Times New Roman" w:cs="Times New Roman"/>
                <w:lang w:val="kk-KZ"/>
              </w:rPr>
            </w:pPr>
            <w:r w:rsidRPr="00DE6E1A">
              <w:rPr>
                <w:rFonts w:ascii="Times New Roman" w:hAnsi="Times New Roman" w:cs="Times New Roman"/>
              </w:rPr>
              <w:t>7</w:t>
            </w:r>
            <w:r w:rsidRPr="00DE6E1A">
              <w:rPr>
                <w:rFonts w:ascii="Times New Roman" w:hAnsi="Times New Roman" w:cs="Times New Roman"/>
                <w:lang w:val="kk-KZ"/>
              </w:rPr>
              <w:t>Г</w:t>
            </w:r>
          </w:p>
        </w:tc>
        <w:tc>
          <w:tcPr>
            <w:tcW w:w="1275" w:type="dxa"/>
          </w:tcPr>
          <w:p w14:paraId="04EC4FCB"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78BDE33A" w14:textId="49E67343"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Шекаралық ақыл-ой кемістігі болып табылады . Мінез-құлық қиындықтары.</w:t>
            </w:r>
            <w:r w:rsidRPr="00DE6E1A">
              <w:rPr>
                <w:rFonts w:ascii="Times New Roman" w:hAnsi="Times New Roman" w:cs="Times New Roman"/>
                <w:lang w:val="kk-KZ"/>
              </w:rPr>
              <w:t xml:space="preserve"> Дисграфия . Дислексия .</w:t>
            </w:r>
          </w:p>
        </w:tc>
        <w:tc>
          <w:tcPr>
            <w:tcW w:w="2410" w:type="dxa"/>
          </w:tcPr>
          <w:p w14:paraId="27C32906"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rPr>
              <w:t>жалпы білім беру бағдарламасы бойынша оқыту . Бейімделген бағдарламаға сәйкес оқыту нәтижелерін бағалаудың әдістері мен критерийлерін өзгерту . Оқытудың арнайы әдістерін қолдану. Психолог, дефектологтың арнайы көмегі</w:t>
            </w:r>
          </w:p>
        </w:tc>
      </w:tr>
      <w:tr w:rsidR="00C46B75" w:rsidRPr="00DE6E1A" w14:paraId="7CC77167" w14:textId="77777777" w:rsidTr="00A144CC">
        <w:tc>
          <w:tcPr>
            <w:tcW w:w="567" w:type="dxa"/>
          </w:tcPr>
          <w:p w14:paraId="5BC7DC9C"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17</w:t>
            </w:r>
          </w:p>
        </w:tc>
        <w:tc>
          <w:tcPr>
            <w:tcW w:w="1872" w:type="dxa"/>
          </w:tcPr>
          <w:p w14:paraId="1D6740E3" w14:textId="56CBEED2" w:rsidR="00C46B75" w:rsidRPr="00DE6E1A" w:rsidRDefault="00C46B75" w:rsidP="00DE6E1A">
            <w:pPr>
              <w:rPr>
                <w:rFonts w:ascii="Times New Roman" w:hAnsi="Times New Roman" w:cs="Times New Roman"/>
              </w:rPr>
            </w:pPr>
            <w:r w:rsidRPr="00DE6E1A">
              <w:rPr>
                <w:rFonts w:ascii="Times New Roman" w:hAnsi="Times New Roman" w:cs="Times New Roman"/>
              </w:rPr>
              <w:t>Кли</w:t>
            </w:r>
            <w:r w:rsidR="006B12EC" w:rsidRPr="00DE6E1A">
              <w:rPr>
                <w:rFonts w:ascii="Times New Roman" w:hAnsi="Times New Roman" w:cs="Times New Roman"/>
                <w:lang w:val="kk-KZ"/>
              </w:rPr>
              <w:t>мо</w:t>
            </w:r>
            <w:r w:rsidRPr="00DE6E1A">
              <w:rPr>
                <w:rFonts w:ascii="Times New Roman" w:hAnsi="Times New Roman" w:cs="Times New Roman"/>
              </w:rPr>
              <w:t xml:space="preserve">в Максим </w:t>
            </w:r>
          </w:p>
        </w:tc>
        <w:tc>
          <w:tcPr>
            <w:tcW w:w="851" w:type="dxa"/>
          </w:tcPr>
          <w:p w14:paraId="1D3113BE"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7E</w:t>
            </w:r>
          </w:p>
        </w:tc>
        <w:tc>
          <w:tcPr>
            <w:tcW w:w="1275" w:type="dxa"/>
          </w:tcPr>
          <w:p w14:paraId="7ECF1A3D"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6A2E9B88" w14:textId="77777777" w:rsidR="00C46B75" w:rsidRPr="00DE6E1A" w:rsidRDefault="00C46B75" w:rsidP="00DE6E1A">
            <w:pPr>
              <w:rPr>
                <w:rFonts w:ascii="Times New Roman" w:hAnsi="Times New Roman" w:cs="Times New Roman"/>
              </w:rPr>
            </w:pPr>
            <w:r w:rsidRPr="00DE6E1A">
              <w:rPr>
                <w:rFonts w:ascii="Times New Roman" w:hAnsi="Times New Roman" w:cs="Times New Roman"/>
                <w:lang w:val="kk-KZ"/>
              </w:rPr>
              <w:t>Өкпе бұзушылықтар интеллект</w:t>
            </w:r>
          </w:p>
        </w:tc>
        <w:tc>
          <w:tcPr>
            <w:tcW w:w="2410" w:type="dxa"/>
          </w:tcPr>
          <w:p w14:paraId="19119689"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Жеке білім беру бағдарламасы бойынша оқыту</w:t>
            </w:r>
          </w:p>
          <w:p w14:paraId="52C8CF59"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жалпы білім беретін мектептегі жалпы сынып жағдайында. Жеке бағдарламаға сәйкес оқыту нәтижелерін бағалаудың әдістері мен критерийлерін өзгерту . Оқытудың арнайы әдістерін қолдану. Логопедтің арнайы көмегі</w:t>
            </w:r>
          </w:p>
        </w:tc>
      </w:tr>
      <w:tr w:rsidR="00C46B75" w:rsidRPr="00DE6E1A" w14:paraId="75883B67" w14:textId="77777777" w:rsidTr="00A144CC">
        <w:tc>
          <w:tcPr>
            <w:tcW w:w="567" w:type="dxa"/>
          </w:tcPr>
          <w:p w14:paraId="0A568817"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18</w:t>
            </w:r>
          </w:p>
        </w:tc>
        <w:tc>
          <w:tcPr>
            <w:tcW w:w="1872" w:type="dxa"/>
          </w:tcPr>
          <w:p w14:paraId="34AF7DA6" w14:textId="63572826" w:rsidR="00C46B75" w:rsidRPr="00DE6E1A" w:rsidRDefault="00C46B75" w:rsidP="00DE6E1A">
            <w:pPr>
              <w:rPr>
                <w:rFonts w:ascii="Times New Roman" w:hAnsi="Times New Roman" w:cs="Times New Roman"/>
                <w:lang w:val="kk-KZ"/>
              </w:rPr>
            </w:pPr>
            <w:r w:rsidRPr="00DE6E1A">
              <w:rPr>
                <w:rFonts w:ascii="Times New Roman" w:hAnsi="Times New Roman" w:cs="Times New Roman"/>
              </w:rPr>
              <w:t>Рахметбай Амир</w:t>
            </w:r>
            <w:r w:rsidRPr="00DE6E1A">
              <w:rPr>
                <w:rFonts w:ascii="Times New Roman" w:hAnsi="Times New Roman" w:cs="Times New Roman"/>
                <w:lang w:val="kk-KZ"/>
              </w:rPr>
              <w:t xml:space="preserve"> </w:t>
            </w:r>
          </w:p>
        </w:tc>
        <w:tc>
          <w:tcPr>
            <w:tcW w:w="851" w:type="dxa"/>
          </w:tcPr>
          <w:p w14:paraId="4B7411FC"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7E</w:t>
            </w:r>
          </w:p>
        </w:tc>
        <w:tc>
          <w:tcPr>
            <w:tcW w:w="1275" w:type="dxa"/>
          </w:tcPr>
          <w:p w14:paraId="3EE2D1BB"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1E94BCF7"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ЗПР Лексикалық және грамматикалық сөйлеудің дамымауы. </w:t>
            </w:r>
            <w:r w:rsidRPr="00DE6E1A">
              <w:rPr>
                <w:rFonts w:ascii="Times New Roman" w:hAnsi="Times New Roman" w:cs="Times New Roman"/>
                <w:lang w:val="kk-KZ"/>
              </w:rPr>
              <w:t>Акустикалық дисграфия .</w:t>
            </w:r>
          </w:p>
        </w:tc>
        <w:tc>
          <w:tcPr>
            <w:tcW w:w="2410" w:type="dxa"/>
          </w:tcPr>
          <w:p w14:paraId="4B2214E4"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Дамуында артта қалған балаларға арналған арнайы жалпы білім беру бағдарламасы бойынша оқыту. Логопедтің арнайы көмегі</w:t>
            </w:r>
          </w:p>
        </w:tc>
      </w:tr>
      <w:tr w:rsidR="00C46B75" w:rsidRPr="00DE6E1A" w14:paraId="279A9BF4" w14:textId="77777777" w:rsidTr="00A144CC">
        <w:tc>
          <w:tcPr>
            <w:tcW w:w="567" w:type="dxa"/>
          </w:tcPr>
          <w:p w14:paraId="065BD0B0"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19</w:t>
            </w:r>
          </w:p>
        </w:tc>
        <w:tc>
          <w:tcPr>
            <w:tcW w:w="1872" w:type="dxa"/>
          </w:tcPr>
          <w:p w14:paraId="0B61A391" w14:textId="6642FB85"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Мешкова Руфина </w:t>
            </w:r>
          </w:p>
        </w:tc>
        <w:tc>
          <w:tcPr>
            <w:tcW w:w="851" w:type="dxa"/>
          </w:tcPr>
          <w:p w14:paraId="3BCCAAEC"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7E</w:t>
            </w:r>
          </w:p>
        </w:tc>
        <w:tc>
          <w:tcPr>
            <w:tcW w:w="1275" w:type="dxa"/>
          </w:tcPr>
          <w:p w14:paraId="35C5F0E2"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05B6DD14" w14:textId="4E1F54DD" w:rsidR="00C46B75" w:rsidRPr="00DE6E1A" w:rsidRDefault="00C46B75" w:rsidP="00DE6E1A">
            <w:pPr>
              <w:rPr>
                <w:rFonts w:ascii="Times New Roman" w:hAnsi="Times New Roman" w:cs="Times New Roman"/>
              </w:rPr>
            </w:pPr>
            <w:r w:rsidRPr="00DE6E1A">
              <w:rPr>
                <w:rFonts w:ascii="Times New Roman" w:hAnsi="Times New Roman" w:cs="Times New Roman"/>
              </w:rPr>
              <w:t>Шекаралық ақыл-ой кемістігі</w:t>
            </w:r>
          </w:p>
        </w:tc>
        <w:tc>
          <w:tcPr>
            <w:tcW w:w="2410" w:type="dxa"/>
          </w:tcPr>
          <w:p w14:paraId="534C0CF9"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жалпы білім беру бағдарламасы бойынша оқыту . Оқытушы-ассистенттің сүйемелдеуі</w:t>
            </w:r>
          </w:p>
        </w:tc>
      </w:tr>
      <w:tr w:rsidR="00C46B75" w:rsidRPr="00DE6E1A" w14:paraId="65028B27" w14:textId="77777777" w:rsidTr="00A144CC">
        <w:tc>
          <w:tcPr>
            <w:tcW w:w="567" w:type="dxa"/>
          </w:tcPr>
          <w:p w14:paraId="715D9DE7"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20</w:t>
            </w:r>
          </w:p>
        </w:tc>
        <w:tc>
          <w:tcPr>
            <w:tcW w:w="1872" w:type="dxa"/>
          </w:tcPr>
          <w:p w14:paraId="2F7FA4F3" w14:textId="6FB5FA32" w:rsidR="00C46B75" w:rsidRPr="00DE6E1A" w:rsidRDefault="006B12EC" w:rsidP="00DE6E1A">
            <w:pPr>
              <w:rPr>
                <w:rFonts w:ascii="Times New Roman" w:hAnsi="Times New Roman" w:cs="Times New Roman"/>
              </w:rPr>
            </w:pPr>
            <w:r w:rsidRPr="00DE6E1A">
              <w:rPr>
                <w:rFonts w:ascii="Times New Roman" w:hAnsi="Times New Roman" w:cs="Times New Roman"/>
                <w:lang w:val="kk-KZ"/>
              </w:rPr>
              <w:t>Мо</w:t>
            </w:r>
            <w:r w:rsidR="00C46B75" w:rsidRPr="00DE6E1A">
              <w:rPr>
                <w:rFonts w:ascii="Times New Roman" w:hAnsi="Times New Roman" w:cs="Times New Roman"/>
              </w:rPr>
              <w:t xml:space="preserve">сквитина Яна </w:t>
            </w:r>
          </w:p>
        </w:tc>
        <w:tc>
          <w:tcPr>
            <w:tcW w:w="851" w:type="dxa"/>
          </w:tcPr>
          <w:p w14:paraId="4EE7C5D5" w14:textId="1CAE4D81"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9Д</w:t>
            </w:r>
          </w:p>
        </w:tc>
        <w:tc>
          <w:tcPr>
            <w:tcW w:w="1275" w:type="dxa"/>
          </w:tcPr>
          <w:p w14:paraId="2C9D6821"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2DB0751C" w14:textId="7467C44F"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Шекаралық ақыл-ой кемістігі </w:t>
            </w:r>
          </w:p>
        </w:tc>
        <w:tc>
          <w:tcPr>
            <w:tcW w:w="2410" w:type="dxa"/>
          </w:tcPr>
          <w:p w14:paraId="658972B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кемістігіне бейімделген жалпы бағдарлама бойынша оқыту</w:t>
            </w:r>
          </w:p>
        </w:tc>
      </w:tr>
      <w:tr w:rsidR="00C46B75" w:rsidRPr="00DE6E1A" w14:paraId="5432E846" w14:textId="77777777" w:rsidTr="00A144CC">
        <w:tc>
          <w:tcPr>
            <w:tcW w:w="567" w:type="dxa"/>
          </w:tcPr>
          <w:p w14:paraId="2DA14B9C"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21</w:t>
            </w:r>
          </w:p>
        </w:tc>
        <w:tc>
          <w:tcPr>
            <w:tcW w:w="1872" w:type="dxa"/>
          </w:tcPr>
          <w:p w14:paraId="1FDE5D7D" w14:textId="2168A6E8"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Ниязов Саид </w:t>
            </w:r>
          </w:p>
        </w:tc>
        <w:tc>
          <w:tcPr>
            <w:tcW w:w="851" w:type="dxa"/>
          </w:tcPr>
          <w:p w14:paraId="30B558A1"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9А</w:t>
            </w:r>
          </w:p>
        </w:tc>
        <w:tc>
          <w:tcPr>
            <w:tcW w:w="1275" w:type="dxa"/>
          </w:tcPr>
          <w:p w14:paraId="3815F89F"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3DEFC753" w14:textId="5BED424A"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Шекаралық ақыл-ой кемістігі </w:t>
            </w:r>
          </w:p>
        </w:tc>
        <w:tc>
          <w:tcPr>
            <w:tcW w:w="2410" w:type="dxa"/>
          </w:tcPr>
          <w:p w14:paraId="32BE93A5"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Дамудың артта қалуы үшін арнайы білім беру бағдарламасы бойынша оқыту</w:t>
            </w:r>
          </w:p>
        </w:tc>
      </w:tr>
      <w:tr w:rsidR="00C46B75" w:rsidRPr="00DE6E1A" w14:paraId="7D657FAC" w14:textId="77777777" w:rsidTr="00A144CC">
        <w:tc>
          <w:tcPr>
            <w:tcW w:w="567" w:type="dxa"/>
          </w:tcPr>
          <w:p w14:paraId="40059C46"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22</w:t>
            </w:r>
          </w:p>
        </w:tc>
        <w:tc>
          <w:tcPr>
            <w:tcW w:w="1872" w:type="dxa"/>
          </w:tcPr>
          <w:p w14:paraId="3248F0EA" w14:textId="5EB3762E" w:rsidR="00C46B75" w:rsidRPr="00DE6E1A" w:rsidRDefault="00C46B75" w:rsidP="00DE6E1A">
            <w:pPr>
              <w:rPr>
                <w:rFonts w:ascii="Times New Roman" w:hAnsi="Times New Roman" w:cs="Times New Roman"/>
              </w:rPr>
            </w:pPr>
            <w:r w:rsidRPr="00DE6E1A">
              <w:rPr>
                <w:rFonts w:ascii="Times New Roman" w:hAnsi="Times New Roman" w:cs="Times New Roman"/>
              </w:rPr>
              <w:t>Олешко Роман</w:t>
            </w:r>
          </w:p>
        </w:tc>
        <w:tc>
          <w:tcPr>
            <w:tcW w:w="851" w:type="dxa"/>
          </w:tcPr>
          <w:p w14:paraId="334EFF6D"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9E</w:t>
            </w:r>
          </w:p>
        </w:tc>
        <w:tc>
          <w:tcPr>
            <w:tcW w:w="1275" w:type="dxa"/>
          </w:tcPr>
          <w:p w14:paraId="78A9B7D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21FE7246"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Церебральды -органикалық генездің </w:t>
            </w:r>
            <w:r w:rsidRPr="00DE6E1A">
              <w:rPr>
                <w:rFonts w:ascii="Times New Roman" w:hAnsi="Times New Roman" w:cs="Times New Roman"/>
                <w:lang w:val="kk-KZ"/>
              </w:rPr>
              <w:t xml:space="preserve">психикалық </w:t>
            </w:r>
            <w:r w:rsidRPr="00DE6E1A">
              <w:rPr>
                <w:rFonts w:ascii="Times New Roman" w:hAnsi="Times New Roman" w:cs="Times New Roman"/>
              </w:rPr>
              <w:t xml:space="preserve">тежелуі . </w:t>
            </w:r>
            <w:r w:rsidRPr="00DE6E1A">
              <w:rPr>
                <w:rFonts w:ascii="Times New Roman" w:hAnsi="Times New Roman" w:cs="Times New Roman"/>
              </w:rPr>
              <w:lastRenderedPageBreak/>
              <w:t>Сөйлеудің лексикалық және грамматикалық дамымауы.</w:t>
            </w:r>
          </w:p>
        </w:tc>
        <w:tc>
          <w:tcPr>
            <w:tcW w:w="2410" w:type="dxa"/>
          </w:tcPr>
          <w:p w14:paraId="39729FB4"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lastRenderedPageBreak/>
              <w:t>Ақыл-ой кемістігі бағдарламасы бойынша оқыту</w:t>
            </w:r>
          </w:p>
        </w:tc>
      </w:tr>
      <w:tr w:rsidR="00C46B75" w:rsidRPr="00DE6E1A" w14:paraId="141F660B" w14:textId="77777777" w:rsidTr="00A144CC">
        <w:tc>
          <w:tcPr>
            <w:tcW w:w="567" w:type="dxa"/>
          </w:tcPr>
          <w:p w14:paraId="39DFEE09"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23</w:t>
            </w:r>
          </w:p>
        </w:tc>
        <w:tc>
          <w:tcPr>
            <w:tcW w:w="1872" w:type="dxa"/>
          </w:tcPr>
          <w:p w14:paraId="5EBB8F2F" w14:textId="476726C4"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Петровец Анастасия </w:t>
            </w:r>
          </w:p>
        </w:tc>
        <w:tc>
          <w:tcPr>
            <w:tcW w:w="851" w:type="dxa"/>
          </w:tcPr>
          <w:p w14:paraId="5C70D597"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9В</w:t>
            </w:r>
          </w:p>
        </w:tc>
        <w:tc>
          <w:tcPr>
            <w:tcW w:w="1275" w:type="dxa"/>
          </w:tcPr>
          <w:p w14:paraId="6FBEE1B0"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08E502FE" w14:textId="18B687C4" w:rsidR="00C46B75" w:rsidRPr="00DE6E1A" w:rsidRDefault="00C46B75" w:rsidP="00DE6E1A">
            <w:pPr>
              <w:rPr>
                <w:rFonts w:ascii="Times New Roman" w:hAnsi="Times New Roman" w:cs="Times New Roman"/>
              </w:rPr>
            </w:pPr>
            <w:r w:rsidRPr="00DE6E1A">
              <w:rPr>
                <w:rFonts w:ascii="Times New Roman" w:hAnsi="Times New Roman" w:cs="Times New Roman"/>
              </w:rPr>
              <w:t>Шекаралық ақыл-ой кемістігі</w:t>
            </w:r>
          </w:p>
        </w:tc>
        <w:tc>
          <w:tcPr>
            <w:tcW w:w="2410" w:type="dxa"/>
          </w:tcPr>
          <w:p w14:paraId="54B08D09"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бағдарламасы бойынша оқыту</w:t>
            </w:r>
          </w:p>
        </w:tc>
      </w:tr>
      <w:tr w:rsidR="00C46B75" w:rsidRPr="00DE6E1A" w14:paraId="7CEAF8EE" w14:textId="77777777" w:rsidTr="00A144CC">
        <w:tc>
          <w:tcPr>
            <w:tcW w:w="567" w:type="dxa"/>
          </w:tcPr>
          <w:p w14:paraId="139A6A52"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24</w:t>
            </w:r>
          </w:p>
        </w:tc>
        <w:tc>
          <w:tcPr>
            <w:tcW w:w="1872" w:type="dxa"/>
          </w:tcPr>
          <w:p w14:paraId="25ED99B7" w14:textId="51026A5B"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Сулейменова   Аруна </w:t>
            </w:r>
          </w:p>
        </w:tc>
        <w:tc>
          <w:tcPr>
            <w:tcW w:w="851" w:type="dxa"/>
          </w:tcPr>
          <w:p w14:paraId="272ED7BA"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9E</w:t>
            </w:r>
          </w:p>
        </w:tc>
        <w:tc>
          <w:tcPr>
            <w:tcW w:w="1275" w:type="dxa"/>
          </w:tcPr>
          <w:p w14:paraId="4B16B0AB"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40846F81" w14:textId="1AFF4369"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Шекаралық ақыл-ой кемістігі </w:t>
            </w:r>
          </w:p>
        </w:tc>
        <w:tc>
          <w:tcPr>
            <w:tcW w:w="2410" w:type="dxa"/>
          </w:tcPr>
          <w:p w14:paraId="33B68A78"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Дамудың артта қалуы үшін арнайы бағдарлама бойынша оқыту</w:t>
            </w:r>
          </w:p>
        </w:tc>
      </w:tr>
      <w:tr w:rsidR="00C46B75" w:rsidRPr="00DE6E1A" w14:paraId="0817C2CA" w14:textId="77777777" w:rsidTr="00A144CC">
        <w:tc>
          <w:tcPr>
            <w:tcW w:w="567" w:type="dxa"/>
          </w:tcPr>
          <w:p w14:paraId="5D5CAC68"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25</w:t>
            </w:r>
          </w:p>
        </w:tc>
        <w:tc>
          <w:tcPr>
            <w:tcW w:w="1872" w:type="dxa"/>
          </w:tcPr>
          <w:p w14:paraId="474F0BFD" w14:textId="5A2CDCEF"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Чукардина Эвелина </w:t>
            </w:r>
          </w:p>
        </w:tc>
        <w:tc>
          <w:tcPr>
            <w:tcW w:w="851" w:type="dxa"/>
          </w:tcPr>
          <w:p w14:paraId="3E8BCC91" w14:textId="60A1E918"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9Г</w:t>
            </w:r>
          </w:p>
        </w:tc>
        <w:tc>
          <w:tcPr>
            <w:tcW w:w="1275" w:type="dxa"/>
          </w:tcPr>
          <w:p w14:paraId="1433A07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1BA0654E" w14:textId="527C206C"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Шекаралық ақыл-ой кемістігі </w:t>
            </w:r>
          </w:p>
        </w:tc>
        <w:tc>
          <w:tcPr>
            <w:tcW w:w="2410" w:type="dxa"/>
          </w:tcPr>
          <w:p w14:paraId="735B13E9"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Дамудың артта қалуы үшін арнайы бағдарлама бойынша оқыту</w:t>
            </w:r>
          </w:p>
        </w:tc>
      </w:tr>
      <w:tr w:rsidR="00C46B75" w:rsidRPr="00DE6E1A" w14:paraId="18BFDE79" w14:textId="77777777" w:rsidTr="00A144CC">
        <w:tc>
          <w:tcPr>
            <w:tcW w:w="567" w:type="dxa"/>
          </w:tcPr>
          <w:p w14:paraId="12987DA7"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26</w:t>
            </w:r>
          </w:p>
        </w:tc>
        <w:tc>
          <w:tcPr>
            <w:tcW w:w="1872" w:type="dxa"/>
          </w:tcPr>
          <w:p w14:paraId="7F1920F8" w14:textId="46DCB099"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Шамрай Станислав </w:t>
            </w:r>
          </w:p>
        </w:tc>
        <w:tc>
          <w:tcPr>
            <w:tcW w:w="851" w:type="dxa"/>
          </w:tcPr>
          <w:p w14:paraId="0212B7DE"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9А</w:t>
            </w:r>
          </w:p>
        </w:tc>
        <w:tc>
          <w:tcPr>
            <w:tcW w:w="1275" w:type="dxa"/>
          </w:tcPr>
          <w:p w14:paraId="2324772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48FC9D51" w14:textId="0C296284"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Шекаралық ақыл-ой кемістігі </w:t>
            </w:r>
          </w:p>
        </w:tc>
        <w:tc>
          <w:tcPr>
            <w:tcW w:w="2410" w:type="dxa"/>
          </w:tcPr>
          <w:p w14:paraId="1E2BFE1A"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кемістігіне бейімделген жалпы бағдарлама бойынша оқыту</w:t>
            </w:r>
          </w:p>
        </w:tc>
      </w:tr>
      <w:tr w:rsidR="00C46B75" w:rsidRPr="00DE6E1A" w14:paraId="0560A71F" w14:textId="77777777" w:rsidTr="00A144CC">
        <w:tc>
          <w:tcPr>
            <w:tcW w:w="567" w:type="dxa"/>
          </w:tcPr>
          <w:p w14:paraId="13C6962F"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27</w:t>
            </w:r>
          </w:p>
        </w:tc>
        <w:tc>
          <w:tcPr>
            <w:tcW w:w="1872" w:type="dxa"/>
          </w:tcPr>
          <w:p w14:paraId="447C54D4" w14:textId="29F323DA"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Мусаева Махлуга </w:t>
            </w:r>
          </w:p>
        </w:tc>
        <w:tc>
          <w:tcPr>
            <w:tcW w:w="851" w:type="dxa"/>
          </w:tcPr>
          <w:p w14:paraId="70CF14FE" w14:textId="77777777"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9А</w:t>
            </w:r>
          </w:p>
        </w:tc>
        <w:tc>
          <w:tcPr>
            <w:tcW w:w="1275" w:type="dxa"/>
          </w:tcPr>
          <w:p w14:paraId="53653528"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6CB5141F" w14:textId="00D2E553"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 Шекаралық ақыл-ой кемістігі</w:t>
            </w:r>
          </w:p>
        </w:tc>
        <w:tc>
          <w:tcPr>
            <w:tcW w:w="2410" w:type="dxa"/>
          </w:tcPr>
          <w:p w14:paraId="79D1EC3C"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Дамудың артта қалуы үшін арнайы жалпы білім беру бағдарламасы бойынша оқыту</w:t>
            </w:r>
          </w:p>
        </w:tc>
      </w:tr>
      <w:tr w:rsidR="00C46B75" w:rsidRPr="00DE6E1A" w14:paraId="3BEBF6F0" w14:textId="77777777" w:rsidTr="00A144CC">
        <w:tc>
          <w:tcPr>
            <w:tcW w:w="567" w:type="dxa"/>
          </w:tcPr>
          <w:p w14:paraId="67F80456" w14:textId="77777777" w:rsidR="00C46B75" w:rsidRPr="00DE6E1A" w:rsidRDefault="00C46B75" w:rsidP="00DE6E1A">
            <w:pPr>
              <w:jc w:val="center"/>
              <w:rPr>
                <w:rFonts w:ascii="Times New Roman" w:hAnsi="Times New Roman" w:cs="Times New Roman"/>
              </w:rPr>
            </w:pPr>
            <w:r w:rsidRPr="00DE6E1A">
              <w:rPr>
                <w:rFonts w:ascii="Times New Roman" w:hAnsi="Times New Roman" w:cs="Times New Roman"/>
              </w:rPr>
              <w:t>28</w:t>
            </w:r>
          </w:p>
        </w:tc>
        <w:tc>
          <w:tcPr>
            <w:tcW w:w="1872" w:type="dxa"/>
          </w:tcPr>
          <w:p w14:paraId="30CB3A4C" w14:textId="4A1E766C" w:rsidR="00C46B75" w:rsidRPr="00DE6E1A" w:rsidRDefault="00C46B75" w:rsidP="00DE6E1A">
            <w:pPr>
              <w:rPr>
                <w:rFonts w:ascii="Times New Roman" w:hAnsi="Times New Roman" w:cs="Times New Roman"/>
              </w:rPr>
            </w:pPr>
            <w:r w:rsidRPr="00DE6E1A">
              <w:rPr>
                <w:rFonts w:ascii="Times New Roman" w:hAnsi="Times New Roman" w:cs="Times New Roman"/>
              </w:rPr>
              <w:t xml:space="preserve">Ризабекова Медина </w:t>
            </w:r>
          </w:p>
        </w:tc>
        <w:tc>
          <w:tcPr>
            <w:tcW w:w="851" w:type="dxa"/>
          </w:tcPr>
          <w:p w14:paraId="7F885464" w14:textId="5EA00CC4" w:rsidR="00C46B75" w:rsidRPr="00DE6E1A" w:rsidRDefault="00C46B75" w:rsidP="00DE6E1A">
            <w:pPr>
              <w:rPr>
                <w:rFonts w:ascii="Times New Roman" w:hAnsi="Times New Roman" w:cs="Times New Roman"/>
                <w:lang w:val="kk-KZ"/>
              </w:rPr>
            </w:pPr>
            <w:r w:rsidRPr="00DE6E1A">
              <w:rPr>
                <w:rFonts w:ascii="Times New Roman" w:hAnsi="Times New Roman" w:cs="Times New Roman"/>
                <w:lang w:val="kk-KZ"/>
              </w:rPr>
              <w:t>9Д</w:t>
            </w:r>
          </w:p>
        </w:tc>
        <w:tc>
          <w:tcPr>
            <w:tcW w:w="1275" w:type="dxa"/>
          </w:tcPr>
          <w:p w14:paraId="2C1A77EA"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орыс</w:t>
            </w:r>
          </w:p>
        </w:tc>
        <w:tc>
          <w:tcPr>
            <w:tcW w:w="3260" w:type="dxa"/>
          </w:tcPr>
          <w:p w14:paraId="0E7721F4"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Ақыл-ой кемістігі.</w:t>
            </w:r>
          </w:p>
        </w:tc>
        <w:tc>
          <w:tcPr>
            <w:tcW w:w="2410" w:type="dxa"/>
          </w:tcPr>
          <w:p w14:paraId="0B5E4E3B" w14:textId="77777777" w:rsidR="00C46B75" w:rsidRPr="00DE6E1A" w:rsidRDefault="00C46B75" w:rsidP="00DE6E1A">
            <w:pPr>
              <w:rPr>
                <w:rFonts w:ascii="Times New Roman" w:hAnsi="Times New Roman" w:cs="Times New Roman"/>
              </w:rPr>
            </w:pPr>
            <w:r w:rsidRPr="00DE6E1A">
              <w:rPr>
                <w:rFonts w:ascii="Times New Roman" w:hAnsi="Times New Roman" w:cs="Times New Roman"/>
              </w:rPr>
              <w:t>жалпы бағдарлама бойынша оқыту</w:t>
            </w:r>
          </w:p>
        </w:tc>
      </w:tr>
    </w:tbl>
    <w:p w14:paraId="666D364B" w14:textId="77777777" w:rsidR="0016600D" w:rsidRPr="004D4E4B" w:rsidRDefault="0016600D" w:rsidP="00DE6E1A">
      <w:pPr>
        <w:spacing w:after="0" w:line="240" w:lineRule="auto"/>
        <w:jc w:val="center"/>
        <w:rPr>
          <w:rFonts w:ascii="Times New Roman" w:hAnsi="Times New Roman" w:cs="Times New Roman"/>
          <w:b/>
          <w:sz w:val="28"/>
          <w:szCs w:val="28"/>
          <w:lang w:val="kk-KZ"/>
        </w:rPr>
      </w:pPr>
    </w:p>
    <w:p w14:paraId="06C8C4AD" w14:textId="08653E54" w:rsidR="0016600D" w:rsidRPr="004D4E4B" w:rsidRDefault="0016600D"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4В сыныбының тізімі (</w:t>
      </w:r>
      <w:r w:rsidR="001F1DB0" w:rsidRPr="004D4E4B">
        <w:rPr>
          <w:rFonts w:ascii="Times New Roman" w:hAnsi="Times New Roman" w:cs="Times New Roman"/>
          <w:b/>
          <w:sz w:val="28"/>
          <w:szCs w:val="28"/>
          <w:lang w:val="kk-KZ"/>
        </w:rPr>
        <w:t>ПДК</w:t>
      </w:r>
      <w:r w:rsidRPr="004D4E4B">
        <w:rPr>
          <w:rFonts w:ascii="Times New Roman" w:hAnsi="Times New Roman" w:cs="Times New Roman"/>
          <w:b/>
          <w:sz w:val="28"/>
          <w:szCs w:val="28"/>
          <w:lang w:val="kk-KZ"/>
        </w:rPr>
        <w:t>)</w:t>
      </w:r>
    </w:p>
    <w:p w14:paraId="5F2DC3C3" w14:textId="77777777" w:rsidR="0016600D" w:rsidRPr="004D4E4B" w:rsidRDefault="0016600D" w:rsidP="00DE6E1A">
      <w:pPr>
        <w:spacing w:after="0" w:line="240" w:lineRule="auto"/>
        <w:jc w:val="center"/>
        <w:rPr>
          <w:rFonts w:ascii="Times New Roman" w:hAnsi="Times New Roman" w:cs="Times New Roman"/>
          <w:b/>
          <w:sz w:val="28"/>
          <w:szCs w:val="28"/>
          <w:u w:val="single"/>
        </w:rPr>
      </w:pPr>
    </w:p>
    <w:tbl>
      <w:tblPr>
        <w:tblStyle w:val="a5"/>
        <w:tblW w:w="10168" w:type="dxa"/>
        <w:tblInd w:w="-601" w:type="dxa"/>
        <w:tblLayout w:type="fixed"/>
        <w:tblLook w:val="04A0" w:firstRow="1" w:lastRow="0" w:firstColumn="1" w:lastColumn="0" w:noHBand="0" w:noVBand="1"/>
      </w:tblPr>
      <w:tblGrid>
        <w:gridCol w:w="567"/>
        <w:gridCol w:w="2372"/>
        <w:gridCol w:w="1134"/>
        <w:gridCol w:w="1701"/>
        <w:gridCol w:w="1984"/>
        <w:gridCol w:w="2410"/>
      </w:tblGrid>
      <w:tr w:rsidR="001148C2" w:rsidRPr="00072553" w14:paraId="50AB5BD7" w14:textId="77777777" w:rsidTr="00675539">
        <w:tc>
          <w:tcPr>
            <w:tcW w:w="567" w:type="dxa"/>
          </w:tcPr>
          <w:p w14:paraId="79BC0267" w14:textId="1FEA7D99" w:rsidR="001148C2" w:rsidRPr="00072553" w:rsidRDefault="001148C2" w:rsidP="00DE6E1A">
            <w:pPr>
              <w:tabs>
                <w:tab w:val="left" w:pos="146"/>
              </w:tabs>
              <w:ind w:left="-39" w:firstLine="39"/>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w:t>
            </w:r>
          </w:p>
        </w:tc>
        <w:tc>
          <w:tcPr>
            <w:tcW w:w="2372" w:type="dxa"/>
          </w:tcPr>
          <w:p w14:paraId="6F59F517"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Оқушының ТАЖ</w:t>
            </w:r>
          </w:p>
          <w:p w14:paraId="0B7AFC6A" w14:textId="691C5955" w:rsidR="001148C2" w:rsidRPr="00072553" w:rsidRDefault="001148C2" w:rsidP="00DE6E1A">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ФИО ученика</w:t>
            </w:r>
          </w:p>
        </w:tc>
        <w:tc>
          <w:tcPr>
            <w:tcW w:w="1134" w:type="dxa"/>
          </w:tcPr>
          <w:p w14:paraId="1CEAF54B"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Сыныбы/</w:t>
            </w:r>
          </w:p>
          <w:p w14:paraId="05D8B786" w14:textId="7CD0F850"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sz w:val="20"/>
                <w:szCs w:val="20"/>
                <w:lang w:val="kk-KZ"/>
              </w:rPr>
              <w:t>класс</w:t>
            </w:r>
          </w:p>
        </w:tc>
        <w:tc>
          <w:tcPr>
            <w:tcW w:w="1701" w:type="dxa"/>
          </w:tcPr>
          <w:p w14:paraId="769352A7"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Оқу  тілі/</w:t>
            </w:r>
          </w:p>
          <w:p w14:paraId="752FED35" w14:textId="0CD6CDE0" w:rsidR="001148C2" w:rsidRPr="00072553" w:rsidRDefault="001148C2" w:rsidP="00DE6E1A">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язык обучения</w:t>
            </w:r>
          </w:p>
        </w:tc>
        <w:tc>
          <w:tcPr>
            <w:tcW w:w="1984" w:type="dxa"/>
          </w:tcPr>
          <w:p w14:paraId="79168334"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ДКҚ қорытындысы (бар болса)</w:t>
            </w:r>
          </w:p>
          <w:p w14:paraId="41A1C44A" w14:textId="42989161"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sz w:val="20"/>
                <w:szCs w:val="20"/>
                <w:lang w:val="kk-KZ"/>
              </w:rPr>
              <w:t>засын.ВКК (при наличии)</w:t>
            </w:r>
          </w:p>
        </w:tc>
        <w:tc>
          <w:tcPr>
            <w:tcW w:w="2410" w:type="dxa"/>
          </w:tcPr>
          <w:p w14:paraId="77493745"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ПМПК қорытындысы</w:t>
            </w:r>
          </w:p>
          <w:p w14:paraId="569296AD" w14:textId="4EDA5A83" w:rsidR="001148C2" w:rsidRPr="00072553" w:rsidRDefault="001148C2" w:rsidP="00DE6E1A">
            <w:pPr>
              <w:jc w:val="center"/>
              <w:rPr>
                <w:rFonts w:ascii="Times New Roman" w:hAnsi="Times New Roman" w:cs="Times New Roman"/>
                <w:b/>
                <w:sz w:val="20"/>
                <w:szCs w:val="20"/>
              </w:rPr>
            </w:pPr>
            <w:r w:rsidRPr="00072553">
              <w:rPr>
                <w:rFonts w:ascii="Times New Roman" w:hAnsi="Times New Roman" w:cs="Times New Roman"/>
                <w:sz w:val="20"/>
                <w:szCs w:val="20"/>
                <w:lang w:val="kk-KZ"/>
              </w:rPr>
              <w:t>Заключение ПМПК</w:t>
            </w:r>
          </w:p>
        </w:tc>
      </w:tr>
      <w:tr w:rsidR="00C46B75" w:rsidRPr="00072553" w14:paraId="32652D84" w14:textId="77777777" w:rsidTr="00675539">
        <w:tc>
          <w:tcPr>
            <w:tcW w:w="567" w:type="dxa"/>
          </w:tcPr>
          <w:p w14:paraId="58EF1DA5"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1</w:t>
            </w:r>
          </w:p>
        </w:tc>
        <w:tc>
          <w:tcPr>
            <w:tcW w:w="2372" w:type="dxa"/>
            <w:vAlign w:val="center"/>
          </w:tcPr>
          <w:p w14:paraId="398BBFB3" w14:textId="77777777" w:rsidR="00C46B75" w:rsidRPr="00072553" w:rsidRDefault="00C46B75" w:rsidP="00DE6E1A">
            <w:pPr>
              <w:rPr>
                <w:rFonts w:ascii="Times New Roman" w:eastAsia="Times New Roman" w:hAnsi="Times New Roman" w:cs="Times New Roman"/>
                <w:sz w:val="20"/>
                <w:szCs w:val="20"/>
              </w:rPr>
            </w:pPr>
            <w:r w:rsidRPr="00072553">
              <w:rPr>
                <w:rFonts w:ascii="Times New Roman" w:eastAsia="Times New Roman" w:hAnsi="Times New Roman" w:cs="Times New Roman"/>
                <w:sz w:val="20"/>
                <w:szCs w:val="20"/>
              </w:rPr>
              <w:t>Бейсенбек</w:t>
            </w:r>
          </w:p>
          <w:p w14:paraId="41461796" w14:textId="77777777" w:rsidR="00C46B75" w:rsidRPr="00072553" w:rsidRDefault="00C46B75" w:rsidP="00DE6E1A">
            <w:pPr>
              <w:rPr>
                <w:rFonts w:ascii="Times New Roman" w:eastAsia="Times New Roman" w:hAnsi="Times New Roman" w:cs="Times New Roman"/>
                <w:sz w:val="20"/>
                <w:szCs w:val="20"/>
              </w:rPr>
            </w:pPr>
            <w:r w:rsidRPr="00072553">
              <w:rPr>
                <w:rFonts w:ascii="Times New Roman" w:eastAsia="Times New Roman" w:hAnsi="Times New Roman" w:cs="Times New Roman"/>
                <w:sz w:val="20"/>
                <w:szCs w:val="20"/>
              </w:rPr>
              <w:t>Аружан</w:t>
            </w:r>
          </w:p>
          <w:p w14:paraId="52EE2767" w14:textId="39039C00"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Бекзатовна</w:t>
            </w:r>
          </w:p>
        </w:tc>
        <w:tc>
          <w:tcPr>
            <w:tcW w:w="1134" w:type="dxa"/>
          </w:tcPr>
          <w:p w14:paraId="156A8E09"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33D7AD29"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741AD914"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Жеңіл жалпы сөйлеудің дамымауы</w:t>
            </w:r>
          </w:p>
        </w:tc>
        <w:tc>
          <w:tcPr>
            <w:tcW w:w="2410" w:type="dxa"/>
          </w:tcPr>
          <w:p w14:paraId="4506D6A4"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497A8366" w14:textId="77777777" w:rsidTr="00675539">
        <w:tc>
          <w:tcPr>
            <w:tcW w:w="567" w:type="dxa"/>
          </w:tcPr>
          <w:p w14:paraId="6E8FF5EB"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2</w:t>
            </w:r>
          </w:p>
        </w:tc>
        <w:tc>
          <w:tcPr>
            <w:tcW w:w="2372" w:type="dxa"/>
            <w:vAlign w:val="center"/>
          </w:tcPr>
          <w:p w14:paraId="23DA37D3" w14:textId="289F3FD3"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Богданов Егор Алексеевич</w:t>
            </w:r>
          </w:p>
        </w:tc>
        <w:tc>
          <w:tcPr>
            <w:tcW w:w="1134" w:type="dxa"/>
          </w:tcPr>
          <w:p w14:paraId="059C7272"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5DDF3C41"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58177655"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Мінез-құлық бұзылыстары. Сөйлеудің лексикалық және грамматикалық дамымауы. Дисграфия</w:t>
            </w:r>
          </w:p>
        </w:tc>
        <w:tc>
          <w:tcPr>
            <w:tcW w:w="2410" w:type="dxa"/>
          </w:tcPr>
          <w:p w14:paraId="17238A3A"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Психикалық дамуы тежелген балаларға арналған арнайы бағдарлама бойынша оқыту</w:t>
            </w:r>
          </w:p>
        </w:tc>
      </w:tr>
      <w:tr w:rsidR="00C46B75" w:rsidRPr="00072553" w14:paraId="7DFB1FFC" w14:textId="77777777" w:rsidTr="00675539">
        <w:tc>
          <w:tcPr>
            <w:tcW w:w="567" w:type="dxa"/>
          </w:tcPr>
          <w:p w14:paraId="7C0FBFF6"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3</w:t>
            </w:r>
          </w:p>
        </w:tc>
        <w:tc>
          <w:tcPr>
            <w:tcW w:w="2372" w:type="dxa"/>
            <w:vAlign w:val="center"/>
          </w:tcPr>
          <w:p w14:paraId="03442D64" w14:textId="06E898E5"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Болат Мансур Мейрамулы</w:t>
            </w:r>
          </w:p>
        </w:tc>
        <w:tc>
          <w:tcPr>
            <w:tcW w:w="1134" w:type="dxa"/>
          </w:tcPr>
          <w:p w14:paraId="698E13E4"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0A9E0560"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6B40DB6F"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ЗПР Лексикалық және грамматикалық сөйлеудің дамымауы. Дисграфия.</w:t>
            </w:r>
          </w:p>
          <w:p w14:paraId="322F2DEE"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Дислексия</w:t>
            </w:r>
          </w:p>
        </w:tc>
        <w:tc>
          <w:tcPr>
            <w:tcW w:w="2410" w:type="dxa"/>
          </w:tcPr>
          <w:p w14:paraId="5701DFFF"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312B7D7B" w14:textId="77777777" w:rsidTr="00675539">
        <w:tc>
          <w:tcPr>
            <w:tcW w:w="567" w:type="dxa"/>
          </w:tcPr>
          <w:p w14:paraId="26070B66"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4</w:t>
            </w:r>
          </w:p>
        </w:tc>
        <w:tc>
          <w:tcPr>
            <w:tcW w:w="2372" w:type="dxa"/>
            <w:vAlign w:val="center"/>
          </w:tcPr>
          <w:p w14:paraId="774CFD7A" w14:textId="03E39E14"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Вайншток  Диана Викторовна</w:t>
            </w:r>
          </w:p>
        </w:tc>
        <w:tc>
          <w:tcPr>
            <w:tcW w:w="1134" w:type="dxa"/>
          </w:tcPr>
          <w:p w14:paraId="5FA51EB7"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5C9833D0"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56088A87"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Жеңіл жалпы сөйлеудің дамымауы</w:t>
            </w:r>
          </w:p>
        </w:tc>
        <w:tc>
          <w:tcPr>
            <w:tcW w:w="2410" w:type="dxa"/>
          </w:tcPr>
          <w:p w14:paraId="20B74053"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151FC1D3" w14:textId="77777777" w:rsidTr="00675539">
        <w:tc>
          <w:tcPr>
            <w:tcW w:w="567" w:type="dxa"/>
          </w:tcPr>
          <w:p w14:paraId="6C799C8A"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5</w:t>
            </w:r>
          </w:p>
        </w:tc>
        <w:tc>
          <w:tcPr>
            <w:tcW w:w="2372" w:type="dxa"/>
            <w:vAlign w:val="center"/>
          </w:tcPr>
          <w:p w14:paraId="10775791" w14:textId="3E4022CC"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Давыденко Олег Валерьевич</w:t>
            </w:r>
          </w:p>
        </w:tc>
        <w:tc>
          <w:tcPr>
            <w:tcW w:w="1134" w:type="dxa"/>
          </w:tcPr>
          <w:p w14:paraId="4D670BD9"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053E6A30"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467C6B8F"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 xml:space="preserve">Ақыл-ой кемістігі. Жеңіл жалпы </w:t>
            </w:r>
            <w:r w:rsidRPr="00072553">
              <w:rPr>
                <w:rFonts w:ascii="Times New Roman" w:hAnsi="Times New Roman" w:cs="Times New Roman"/>
                <w:sz w:val="20"/>
                <w:szCs w:val="20"/>
              </w:rPr>
              <w:lastRenderedPageBreak/>
              <w:t>сөйлеудің дамымауы</w:t>
            </w:r>
          </w:p>
        </w:tc>
        <w:tc>
          <w:tcPr>
            <w:tcW w:w="2410" w:type="dxa"/>
          </w:tcPr>
          <w:p w14:paraId="2E3728AA"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lastRenderedPageBreak/>
              <w:t xml:space="preserve">Дамуында артта қалған балаларға арналған арнайы жалпы білім беру </w:t>
            </w:r>
            <w:r w:rsidRPr="00072553">
              <w:rPr>
                <w:rFonts w:ascii="Times New Roman" w:hAnsi="Times New Roman" w:cs="Times New Roman"/>
                <w:sz w:val="20"/>
                <w:szCs w:val="20"/>
              </w:rPr>
              <w:lastRenderedPageBreak/>
              <w:t>бағдарламасы бойынша оқыту</w:t>
            </w:r>
          </w:p>
        </w:tc>
      </w:tr>
      <w:tr w:rsidR="00C46B75" w:rsidRPr="00072553" w14:paraId="6161E1C7" w14:textId="77777777" w:rsidTr="00675539">
        <w:tc>
          <w:tcPr>
            <w:tcW w:w="567" w:type="dxa"/>
          </w:tcPr>
          <w:p w14:paraId="7E5B7ABD"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lastRenderedPageBreak/>
              <w:t>6</w:t>
            </w:r>
          </w:p>
        </w:tc>
        <w:tc>
          <w:tcPr>
            <w:tcW w:w="2372" w:type="dxa"/>
            <w:vAlign w:val="center"/>
          </w:tcPr>
          <w:p w14:paraId="1680A29E" w14:textId="0281B623"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Островский Данил Алексеевич</w:t>
            </w:r>
          </w:p>
        </w:tc>
        <w:tc>
          <w:tcPr>
            <w:tcW w:w="1134" w:type="dxa"/>
          </w:tcPr>
          <w:p w14:paraId="5FEB47E9"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60329E8B"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10F91FBA"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Жеңіл жалпы сөйлеудің дамымауы</w:t>
            </w:r>
          </w:p>
        </w:tc>
        <w:tc>
          <w:tcPr>
            <w:tcW w:w="2410" w:type="dxa"/>
          </w:tcPr>
          <w:p w14:paraId="4042E542"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6107E92E" w14:textId="77777777" w:rsidTr="00675539">
        <w:tc>
          <w:tcPr>
            <w:tcW w:w="567" w:type="dxa"/>
          </w:tcPr>
          <w:p w14:paraId="031F701B"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7</w:t>
            </w:r>
          </w:p>
        </w:tc>
        <w:tc>
          <w:tcPr>
            <w:tcW w:w="2372" w:type="dxa"/>
            <w:vAlign w:val="center"/>
          </w:tcPr>
          <w:p w14:paraId="681C62FE" w14:textId="1D84B2F4"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Пешков Ян Юрьевич</w:t>
            </w:r>
          </w:p>
        </w:tc>
        <w:tc>
          <w:tcPr>
            <w:tcW w:w="1134" w:type="dxa"/>
          </w:tcPr>
          <w:p w14:paraId="240EAA68"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61AC131F"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21668712"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Лексикалық және грамматикалық сөйлеудің дамымауы.</w:t>
            </w:r>
          </w:p>
        </w:tc>
        <w:tc>
          <w:tcPr>
            <w:tcW w:w="2410" w:type="dxa"/>
          </w:tcPr>
          <w:p w14:paraId="75588C36"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1197CAE4" w14:textId="77777777" w:rsidTr="00675539">
        <w:tc>
          <w:tcPr>
            <w:tcW w:w="567" w:type="dxa"/>
          </w:tcPr>
          <w:p w14:paraId="07896367"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8</w:t>
            </w:r>
          </w:p>
        </w:tc>
        <w:tc>
          <w:tcPr>
            <w:tcW w:w="2372" w:type="dxa"/>
            <w:vAlign w:val="center"/>
          </w:tcPr>
          <w:p w14:paraId="42F894E9" w14:textId="77777777" w:rsidR="00C46B75" w:rsidRPr="00072553" w:rsidRDefault="00C46B75" w:rsidP="00DE6E1A">
            <w:pPr>
              <w:rPr>
                <w:rFonts w:ascii="Times New Roman" w:eastAsia="Times New Roman" w:hAnsi="Times New Roman" w:cs="Times New Roman"/>
                <w:sz w:val="20"/>
                <w:szCs w:val="20"/>
              </w:rPr>
            </w:pPr>
            <w:r w:rsidRPr="00072553">
              <w:rPr>
                <w:rFonts w:ascii="Times New Roman" w:eastAsia="Times New Roman" w:hAnsi="Times New Roman" w:cs="Times New Roman"/>
                <w:sz w:val="20"/>
                <w:szCs w:val="20"/>
              </w:rPr>
              <w:t>РахымжанАйша</w:t>
            </w:r>
          </w:p>
          <w:p w14:paraId="59D8FBCC" w14:textId="55757E71" w:rsidR="00C46B75" w:rsidRPr="00072553" w:rsidRDefault="00C46B75" w:rsidP="00DE6E1A">
            <w:pPr>
              <w:rPr>
                <w:rFonts w:ascii="Times New Roman" w:hAnsi="Times New Roman" w:cs="Times New Roman"/>
                <w:sz w:val="20"/>
                <w:szCs w:val="20"/>
              </w:rPr>
            </w:pPr>
            <w:r w:rsidRPr="00072553">
              <w:rPr>
                <w:rFonts w:ascii="Times New Roman" w:eastAsia="Times New Roman" w:hAnsi="Times New Roman" w:cs="Times New Roman"/>
                <w:sz w:val="20"/>
                <w:szCs w:val="20"/>
              </w:rPr>
              <w:t>Бауыржанкызы</w:t>
            </w:r>
          </w:p>
        </w:tc>
        <w:tc>
          <w:tcPr>
            <w:tcW w:w="1134" w:type="dxa"/>
          </w:tcPr>
          <w:p w14:paraId="7440B4F2"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716AA112"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22B224CE"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Қарым-қатынас пен әлеуметтік әрекеттестіктің бұзылуы .</w:t>
            </w:r>
          </w:p>
        </w:tc>
        <w:tc>
          <w:tcPr>
            <w:tcW w:w="2410" w:type="dxa"/>
          </w:tcPr>
          <w:p w14:paraId="273AB0A7"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Бейімделген жалпы білім беретін оқу бағдарламасы бойынша оқыту</w:t>
            </w:r>
          </w:p>
        </w:tc>
      </w:tr>
      <w:tr w:rsidR="00C46B75" w:rsidRPr="00072553" w14:paraId="3A24BCD6" w14:textId="77777777" w:rsidTr="00675539">
        <w:tc>
          <w:tcPr>
            <w:tcW w:w="567" w:type="dxa"/>
          </w:tcPr>
          <w:p w14:paraId="074F469A"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9</w:t>
            </w:r>
          </w:p>
        </w:tc>
        <w:tc>
          <w:tcPr>
            <w:tcW w:w="2372" w:type="dxa"/>
            <w:vAlign w:val="center"/>
          </w:tcPr>
          <w:p w14:paraId="07543726" w14:textId="3C88D4E3" w:rsidR="00C46B75" w:rsidRPr="00072553" w:rsidRDefault="00C46B75" w:rsidP="00DE6E1A">
            <w:pPr>
              <w:rPr>
                <w:rFonts w:ascii="Times New Roman" w:eastAsia="Times New Roman" w:hAnsi="Times New Roman" w:cs="Times New Roman"/>
                <w:sz w:val="20"/>
                <w:szCs w:val="20"/>
              </w:rPr>
            </w:pPr>
            <w:r w:rsidRPr="00072553">
              <w:rPr>
                <w:rFonts w:ascii="Times New Roman" w:eastAsia="Times New Roman" w:hAnsi="Times New Roman" w:cs="Times New Roman"/>
                <w:sz w:val="20"/>
                <w:szCs w:val="20"/>
              </w:rPr>
              <w:t>Аверкиев Павел Иванович</w:t>
            </w:r>
          </w:p>
        </w:tc>
        <w:tc>
          <w:tcPr>
            <w:tcW w:w="1134" w:type="dxa"/>
          </w:tcPr>
          <w:p w14:paraId="44D45EEF"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4B</w:t>
            </w:r>
          </w:p>
        </w:tc>
        <w:tc>
          <w:tcPr>
            <w:tcW w:w="1701" w:type="dxa"/>
          </w:tcPr>
          <w:p w14:paraId="224ABE28"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4" w:type="dxa"/>
          </w:tcPr>
          <w:p w14:paraId="286DDB60"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Жеңіл жалпы сөйлеудің дамымауы</w:t>
            </w:r>
          </w:p>
        </w:tc>
        <w:tc>
          <w:tcPr>
            <w:tcW w:w="2410" w:type="dxa"/>
          </w:tcPr>
          <w:p w14:paraId="1985B95C"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bl>
    <w:p w14:paraId="2E6D4359" w14:textId="77777777" w:rsidR="0016600D" w:rsidRPr="004D4E4B" w:rsidRDefault="0016600D" w:rsidP="00DE6E1A">
      <w:pPr>
        <w:spacing w:after="0" w:line="240" w:lineRule="auto"/>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                                                   </w:t>
      </w:r>
    </w:p>
    <w:p w14:paraId="30BD6C7F" w14:textId="4A5FAD42" w:rsidR="0016600D" w:rsidRPr="004D4E4B" w:rsidRDefault="0016600D"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5В сыныбының тізімі (</w:t>
      </w:r>
      <w:r w:rsidR="001F1DB0" w:rsidRPr="004D4E4B">
        <w:rPr>
          <w:rFonts w:ascii="Times New Roman" w:hAnsi="Times New Roman" w:cs="Times New Roman"/>
          <w:b/>
          <w:sz w:val="28"/>
          <w:szCs w:val="28"/>
          <w:lang w:val="kk-KZ"/>
        </w:rPr>
        <w:t>ПДК</w:t>
      </w:r>
      <w:r w:rsidRPr="004D4E4B">
        <w:rPr>
          <w:rFonts w:ascii="Times New Roman" w:hAnsi="Times New Roman" w:cs="Times New Roman"/>
          <w:b/>
          <w:sz w:val="28"/>
          <w:szCs w:val="28"/>
          <w:lang w:val="kk-KZ"/>
        </w:rPr>
        <w:t>)</w:t>
      </w:r>
    </w:p>
    <w:tbl>
      <w:tblPr>
        <w:tblStyle w:val="a5"/>
        <w:tblW w:w="10490" w:type="dxa"/>
        <w:tblInd w:w="-601" w:type="dxa"/>
        <w:tblLayout w:type="fixed"/>
        <w:tblLook w:val="04A0" w:firstRow="1" w:lastRow="0" w:firstColumn="1" w:lastColumn="0" w:noHBand="0" w:noVBand="1"/>
      </w:tblPr>
      <w:tblGrid>
        <w:gridCol w:w="567"/>
        <w:gridCol w:w="2410"/>
        <w:gridCol w:w="1134"/>
        <w:gridCol w:w="1701"/>
        <w:gridCol w:w="1985"/>
        <w:gridCol w:w="2693"/>
      </w:tblGrid>
      <w:tr w:rsidR="001148C2" w:rsidRPr="00072553" w14:paraId="62539448" w14:textId="77777777" w:rsidTr="00675539">
        <w:trPr>
          <w:trHeight w:val="17"/>
        </w:trPr>
        <w:tc>
          <w:tcPr>
            <w:tcW w:w="567" w:type="dxa"/>
          </w:tcPr>
          <w:p w14:paraId="6DF822B2" w14:textId="4510B634"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w:t>
            </w:r>
          </w:p>
        </w:tc>
        <w:tc>
          <w:tcPr>
            <w:tcW w:w="2410" w:type="dxa"/>
          </w:tcPr>
          <w:p w14:paraId="50378BEE"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Оқушының ТАЖ</w:t>
            </w:r>
          </w:p>
          <w:p w14:paraId="3E9FB75A" w14:textId="7E0016B4" w:rsidR="001148C2" w:rsidRPr="00072553" w:rsidRDefault="001148C2" w:rsidP="00DE6E1A">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ФИО ученика</w:t>
            </w:r>
          </w:p>
        </w:tc>
        <w:tc>
          <w:tcPr>
            <w:tcW w:w="1134" w:type="dxa"/>
          </w:tcPr>
          <w:p w14:paraId="4EF71F16"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Сыныбы/</w:t>
            </w:r>
          </w:p>
          <w:p w14:paraId="780FC7EF" w14:textId="7970787D"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sz w:val="20"/>
                <w:szCs w:val="20"/>
                <w:lang w:val="kk-KZ"/>
              </w:rPr>
              <w:t>класс</w:t>
            </w:r>
          </w:p>
        </w:tc>
        <w:tc>
          <w:tcPr>
            <w:tcW w:w="1701" w:type="dxa"/>
          </w:tcPr>
          <w:p w14:paraId="13E39057"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Оқу  тілі/</w:t>
            </w:r>
          </w:p>
          <w:p w14:paraId="1D0736E9" w14:textId="1C250A16" w:rsidR="001148C2" w:rsidRPr="00072553" w:rsidRDefault="001148C2" w:rsidP="00DE6E1A">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язык обучения</w:t>
            </w:r>
          </w:p>
        </w:tc>
        <w:tc>
          <w:tcPr>
            <w:tcW w:w="1985" w:type="dxa"/>
          </w:tcPr>
          <w:p w14:paraId="5400B579"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ДКҚ қорытындысы (бар болса)</w:t>
            </w:r>
          </w:p>
          <w:p w14:paraId="460F0707" w14:textId="1F43EFAF"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sz w:val="20"/>
                <w:szCs w:val="20"/>
                <w:lang w:val="kk-KZ"/>
              </w:rPr>
              <w:t>засын.ВКК (при наличии)</w:t>
            </w:r>
          </w:p>
        </w:tc>
        <w:tc>
          <w:tcPr>
            <w:tcW w:w="2693" w:type="dxa"/>
          </w:tcPr>
          <w:p w14:paraId="15815CE7" w14:textId="77777777" w:rsidR="001148C2" w:rsidRPr="00072553" w:rsidRDefault="001148C2"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ПМПК қорытындысы</w:t>
            </w:r>
          </w:p>
          <w:p w14:paraId="4DFF9DBF" w14:textId="1ED5C916" w:rsidR="001148C2" w:rsidRPr="00072553" w:rsidRDefault="001148C2" w:rsidP="00DE6E1A">
            <w:pPr>
              <w:jc w:val="center"/>
              <w:rPr>
                <w:rFonts w:ascii="Times New Roman" w:hAnsi="Times New Roman" w:cs="Times New Roman"/>
                <w:b/>
                <w:sz w:val="20"/>
                <w:szCs w:val="20"/>
              </w:rPr>
            </w:pPr>
            <w:r w:rsidRPr="00072553">
              <w:rPr>
                <w:rFonts w:ascii="Times New Roman" w:hAnsi="Times New Roman" w:cs="Times New Roman"/>
                <w:sz w:val="20"/>
                <w:szCs w:val="20"/>
                <w:lang w:val="kk-KZ"/>
              </w:rPr>
              <w:t>Заключение ПМПК</w:t>
            </w:r>
          </w:p>
        </w:tc>
      </w:tr>
      <w:tr w:rsidR="00C46B75" w:rsidRPr="00072553" w14:paraId="40BB8CA2" w14:textId="77777777" w:rsidTr="00675539">
        <w:trPr>
          <w:trHeight w:val="15"/>
        </w:trPr>
        <w:tc>
          <w:tcPr>
            <w:tcW w:w="567" w:type="dxa"/>
          </w:tcPr>
          <w:p w14:paraId="3B6C7D93"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1</w:t>
            </w:r>
          </w:p>
        </w:tc>
        <w:tc>
          <w:tcPr>
            <w:tcW w:w="2410" w:type="dxa"/>
          </w:tcPr>
          <w:p w14:paraId="4C1A4E10" w14:textId="09F2B36E"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rPr>
              <w:t>Альмурзиев Азамат Назарович</w:t>
            </w:r>
            <w:r w:rsidRPr="00072553">
              <w:rPr>
                <w:rFonts w:ascii="Times New Roman" w:hAnsi="Times New Roman" w:cs="Times New Roman"/>
                <w:sz w:val="20"/>
                <w:szCs w:val="20"/>
                <w:lang w:val="kk-KZ"/>
              </w:rPr>
              <w:t xml:space="preserve"> (үйде)</w:t>
            </w:r>
          </w:p>
        </w:tc>
        <w:tc>
          <w:tcPr>
            <w:tcW w:w="1134" w:type="dxa"/>
          </w:tcPr>
          <w:p w14:paraId="2831979A"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1191B5FB"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1DFF1928"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Жеңіл дәрежедегі ақыл-ой кемістігі</w:t>
            </w:r>
          </w:p>
        </w:tc>
        <w:tc>
          <w:tcPr>
            <w:tcW w:w="2693" w:type="dxa"/>
          </w:tcPr>
          <w:p w14:paraId="5E74C522"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 xml:space="preserve">Жеке бағдарлама бойынша оқыту </w:t>
            </w:r>
          </w:p>
        </w:tc>
      </w:tr>
      <w:tr w:rsidR="00C46B75" w:rsidRPr="00072553" w14:paraId="70A6031A" w14:textId="77777777" w:rsidTr="00675539">
        <w:trPr>
          <w:trHeight w:val="13"/>
        </w:trPr>
        <w:tc>
          <w:tcPr>
            <w:tcW w:w="567" w:type="dxa"/>
          </w:tcPr>
          <w:p w14:paraId="760EF02D"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2</w:t>
            </w:r>
          </w:p>
        </w:tc>
        <w:tc>
          <w:tcPr>
            <w:tcW w:w="2410" w:type="dxa"/>
          </w:tcPr>
          <w:p w14:paraId="3620D992" w14:textId="4D597C9C"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Маженова Саяна</w:t>
            </w:r>
          </w:p>
        </w:tc>
        <w:tc>
          <w:tcPr>
            <w:tcW w:w="1134" w:type="dxa"/>
          </w:tcPr>
          <w:p w14:paraId="25478D2F"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45000111"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2C35BD79" w14:textId="035F791D"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lang w:val="kk-KZ"/>
              </w:rPr>
              <w:t>ПДК</w:t>
            </w:r>
            <w:r w:rsidRPr="00072553">
              <w:rPr>
                <w:rFonts w:ascii="Times New Roman" w:hAnsi="Times New Roman" w:cs="Times New Roman"/>
                <w:sz w:val="20"/>
                <w:szCs w:val="20"/>
              </w:rPr>
              <w:t>.НВОНР</w:t>
            </w:r>
          </w:p>
        </w:tc>
        <w:tc>
          <w:tcPr>
            <w:tcW w:w="2693" w:type="dxa"/>
          </w:tcPr>
          <w:p w14:paraId="24B28BB2"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бағдарламасы бойынша арнайы сыныпта оқыту</w:t>
            </w:r>
          </w:p>
        </w:tc>
      </w:tr>
      <w:tr w:rsidR="00C46B75" w:rsidRPr="00072553" w14:paraId="6B985842" w14:textId="77777777" w:rsidTr="00675539">
        <w:trPr>
          <w:trHeight w:val="10"/>
        </w:trPr>
        <w:tc>
          <w:tcPr>
            <w:tcW w:w="567" w:type="dxa"/>
          </w:tcPr>
          <w:p w14:paraId="2BD1FBAD"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3</w:t>
            </w:r>
          </w:p>
        </w:tc>
        <w:tc>
          <w:tcPr>
            <w:tcW w:w="2410" w:type="dxa"/>
          </w:tcPr>
          <w:p w14:paraId="31B0DFCF" w14:textId="294C0EE6" w:rsidR="00C46B75" w:rsidRPr="00072553" w:rsidRDefault="00C46B75" w:rsidP="00DE6E1A">
            <w:pPr>
              <w:rPr>
                <w:rFonts w:ascii="Times New Roman" w:hAnsi="Times New Roman" w:cs="Times New Roman"/>
                <w:sz w:val="20"/>
                <w:szCs w:val="20"/>
                <w:lang w:val="en-US"/>
              </w:rPr>
            </w:pPr>
            <w:r w:rsidRPr="00072553">
              <w:rPr>
                <w:rFonts w:ascii="Times New Roman" w:hAnsi="Times New Roman" w:cs="Times New Roman"/>
                <w:sz w:val="20"/>
                <w:szCs w:val="20"/>
                <w:lang w:val="kk-KZ"/>
              </w:rPr>
              <w:t>Әліқұл Ақкүміс</w:t>
            </w:r>
          </w:p>
        </w:tc>
        <w:tc>
          <w:tcPr>
            <w:tcW w:w="1134" w:type="dxa"/>
          </w:tcPr>
          <w:p w14:paraId="6986D85F"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75279BFC"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0B980CD5" w14:textId="6DE9E8D1"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 xml:space="preserve">ПДК </w:t>
            </w:r>
            <w:r w:rsidRPr="00072553">
              <w:rPr>
                <w:rFonts w:ascii="Times New Roman" w:hAnsi="Times New Roman" w:cs="Times New Roman"/>
                <w:sz w:val="20"/>
                <w:szCs w:val="20"/>
                <w:lang w:val="kk-KZ"/>
              </w:rPr>
              <w:t>Лексикалық және грамматикалық дамымауы баяндамалар . Акустикалық дисграфия</w:t>
            </w:r>
          </w:p>
        </w:tc>
        <w:tc>
          <w:tcPr>
            <w:tcW w:w="2693" w:type="dxa"/>
          </w:tcPr>
          <w:p w14:paraId="63310BA3"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бағдарламасы бойынша оқыту</w:t>
            </w:r>
          </w:p>
        </w:tc>
      </w:tr>
      <w:tr w:rsidR="00C46B75" w:rsidRPr="00072553" w14:paraId="3F57D475" w14:textId="77777777" w:rsidTr="00675539">
        <w:trPr>
          <w:trHeight w:val="15"/>
        </w:trPr>
        <w:tc>
          <w:tcPr>
            <w:tcW w:w="567" w:type="dxa"/>
          </w:tcPr>
          <w:p w14:paraId="4E7ED955"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4</w:t>
            </w:r>
          </w:p>
        </w:tc>
        <w:tc>
          <w:tcPr>
            <w:tcW w:w="2410" w:type="dxa"/>
          </w:tcPr>
          <w:p w14:paraId="7364675F" w14:textId="04D870F5"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Жамиль ЖанельРафиковна</w:t>
            </w:r>
          </w:p>
        </w:tc>
        <w:tc>
          <w:tcPr>
            <w:tcW w:w="1134" w:type="dxa"/>
          </w:tcPr>
          <w:p w14:paraId="6DDE8B04"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0D87FAB0"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34A8EA82"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Лексикалық және грамматикалық сөйлеудің дамымауы . Дисграфия .</w:t>
            </w:r>
          </w:p>
          <w:p w14:paraId="4F395C63"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Дислексия</w:t>
            </w:r>
          </w:p>
        </w:tc>
        <w:tc>
          <w:tcPr>
            <w:tcW w:w="2693" w:type="dxa"/>
          </w:tcPr>
          <w:p w14:paraId="669A0FAA"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2E40A5BB" w14:textId="77777777" w:rsidTr="00675539">
        <w:trPr>
          <w:trHeight w:val="13"/>
        </w:trPr>
        <w:tc>
          <w:tcPr>
            <w:tcW w:w="567" w:type="dxa"/>
          </w:tcPr>
          <w:p w14:paraId="277E7555"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5</w:t>
            </w:r>
          </w:p>
        </w:tc>
        <w:tc>
          <w:tcPr>
            <w:tcW w:w="2410" w:type="dxa"/>
          </w:tcPr>
          <w:p w14:paraId="3967F5C7" w14:textId="781E8CFE"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Жампенова Алтынай Салимжановна</w:t>
            </w:r>
          </w:p>
        </w:tc>
        <w:tc>
          <w:tcPr>
            <w:tcW w:w="1134" w:type="dxa"/>
          </w:tcPr>
          <w:p w14:paraId="644C9A19"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69C0A3DF"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1E5B8658"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w:t>
            </w:r>
          </w:p>
        </w:tc>
        <w:tc>
          <w:tcPr>
            <w:tcW w:w="2693" w:type="dxa"/>
          </w:tcPr>
          <w:p w14:paraId="383D99C3"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бағдарламасы бойынша арнайы сыныпта оқыту</w:t>
            </w:r>
          </w:p>
        </w:tc>
      </w:tr>
      <w:tr w:rsidR="00C46B75" w:rsidRPr="00072553" w14:paraId="12CEB3FE" w14:textId="77777777" w:rsidTr="00675539">
        <w:trPr>
          <w:trHeight w:val="15"/>
        </w:trPr>
        <w:tc>
          <w:tcPr>
            <w:tcW w:w="567" w:type="dxa"/>
          </w:tcPr>
          <w:p w14:paraId="0122D340"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6</w:t>
            </w:r>
          </w:p>
        </w:tc>
        <w:tc>
          <w:tcPr>
            <w:tcW w:w="2410" w:type="dxa"/>
          </w:tcPr>
          <w:p w14:paraId="300EE956" w14:textId="63104E4E"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Жусупбеков Исмаил Мухтарович</w:t>
            </w:r>
          </w:p>
        </w:tc>
        <w:tc>
          <w:tcPr>
            <w:tcW w:w="1134" w:type="dxa"/>
          </w:tcPr>
          <w:p w14:paraId="471A4CBA"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56FE61A9"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77F569B5" w14:textId="1E980BBE"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ПДК. Жеңіл көрінетін жалпы сөйлеудің дамымауы.</w:t>
            </w:r>
          </w:p>
          <w:p w14:paraId="1CE53260"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Дисграфия.</w:t>
            </w:r>
          </w:p>
          <w:p w14:paraId="1FCA5CD3"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Дислексия</w:t>
            </w:r>
          </w:p>
        </w:tc>
        <w:tc>
          <w:tcPr>
            <w:tcW w:w="2693" w:type="dxa"/>
          </w:tcPr>
          <w:p w14:paraId="3157DD39"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бағдарламасы бойынша оқыту</w:t>
            </w:r>
          </w:p>
        </w:tc>
      </w:tr>
      <w:tr w:rsidR="00C46B75" w:rsidRPr="00072553" w14:paraId="1C55156D" w14:textId="77777777" w:rsidTr="00675539">
        <w:trPr>
          <w:trHeight w:val="10"/>
        </w:trPr>
        <w:tc>
          <w:tcPr>
            <w:tcW w:w="567" w:type="dxa"/>
          </w:tcPr>
          <w:p w14:paraId="1EDBDA69"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7</w:t>
            </w:r>
          </w:p>
        </w:tc>
        <w:tc>
          <w:tcPr>
            <w:tcW w:w="2410" w:type="dxa"/>
          </w:tcPr>
          <w:p w14:paraId="7356BE64" w14:textId="1F07600B"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Костоусов Валерий Владимирович</w:t>
            </w:r>
          </w:p>
        </w:tc>
        <w:tc>
          <w:tcPr>
            <w:tcW w:w="1134" w:type="dxa"/>
          </w:tcPr>
          <w:p w14:paraId="61D2F0C5"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746BABE0"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61ADA94F" w14:textId="10F4357A"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ПДК. Лексикалық және грамматикалық сөйлеудің дамымауы</w:t>
            </w:r>
          </w:p>
        </w:tc>
        <w:tc>
          <w:tcPr>
            <w:tcW w:w="2693" w:type="dxa"/>
          </w:tcPr>
          <w:p w14:paraId="5E451C21"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бағдарламасы бойынша оқыту</w:t>
            </w:r>
          </w:p>
        </w:tc>
      </w:tr>
      <w:tr w:rsidR="00C46B75" w:rsidRPr="00072553" w14:paraId="33CF8C85" w14:textId="77777777" w:rsidTr="00675539">
        <w:trPr>
          <w:trHeight w:val="16"/>
        </w:trPr>
        <w:tc>
          <w:tcPr>
            <w:tcW w:w="567" w:type="dxa"/>
          </w:tcPr>
          <w:p w14:paraId="0723BE9C"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lastRenderedPageBreak/>
              <w:t>8</w:t>
            </w:r>
          </w:p>
        </w:tc>
        <w:tc>
          <w:tcPr>
            <w:tcW w:w="2410" w:type="dxa"/>
          </w:tcPr>
          <w:p w14:paraId="01540925" w14:textId="36250512" w:rsidR="00C46B75" w:rsidRPr="00072553" w:rsidRDefault="006B12EC" w:rsidP="00DE6E1A">
            <w:pPr>
              <w:rPr>
                <w:rFonts w:ascii="Times New Roman" w:hAnsi="Times New Roman" w:cs="Times New Roman"/>
                <w:sz w:val="20"/>
                <w:szCs w:val="20"/>
              </w:rPr>
            </w:pPr>
            <w:r w:rsidRPr="00072553">
              <w:rPr>
                <w:rFonts w:ascii="Times New Roman" w:hAnsi="Times New Roman" w:cs="Times New Roman"/>
                <w:sz w:val="20"/>
                <w:szCs w:val="20"/>
                <w:lang w:val="kk-KZ"/>
              </w:rPr>
              <w:t>Мо</w:t>
            </w:r>
            <w:r w:rsidR="00C46B75" w:rsidRPr="00072553">
              <w:rPr>
                <w:rFonts w:ascii="Times New Roman" w:hAnsi="Times New Roman" w:cs="Times New Roman"/>
                <w:sz w:val="20"/>
                <w:szCs w:val="20"/>
              </w:rPr>
              <w:t>ржиковская Алина Александровна</w:t>
            </w:r>
          </w:p>
        </w:tc>
        <w:tc>
          <w:tcPr>
            <w:tcW w:w="1134" w:type="dxa"/>
          </w:tcPr>
          <w:p w14:paraId="0FEF72D6"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70153D87"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79E65BD0" w14:textId="3A2F4FD9"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lang w:val="kk-KZ"/>
              </w:rPr>
              <w:t>ПДК</w:t>
            </w:r>
            <w:r w:rsidRPr="00072553">
              <w:rPr>
                <w:rFonts w:ascii="Times New Roman" w:hAnsi="Times New Roman" w:cs="Times New Roman"/>
                <w:sz w:val="20"/>
                <w:szCs w:val="20"/>
              </w:rPr>
              <w:t xml:space="preserve"> Лексикалық және грамматикалық сөйлеудің дамымауы.</w:t>
            </w:r>
          </w:p>
        </w:tc>
        <w:tc>
          <w:tcPr>
            <w:tcW w:w="2693" w:type="dxa"/>
          </w:tcPr>
          <w:p w14:paraId="155D3539"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Дамудың артта қалуы үшін арнайы бағдарлама бойынша оқыту</w:t>
            </w:r>
          </w:p>
        </w:tc>
      </w:tr>
      <w:tr w:rsidR="00C46B75" w:rsidRPr="00072553" w14:paraId="6FCB10F0" w14:textId="77777777" w:rsidTr="00675539">
        <w:trPr>
          <w:trHeight w:val="16"/>
        </w:trPr>
        <w:tc>
          <w:tcPr>
            <w:tcW w:w="567" w:type="dxa"/>
          </w:tcPr>
          <w:p w14:paraId="3C4EA8BA"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9</w:t>
            </w:r>
          </w:p>
        </w:tc>
        <w:tc>
          <w:tcPr>
            <w:tcW w:w="2410" w:type="dxa"/>
          </w:tcPr>
          <w:p w14:paraId="30ABBC51" w14:textId="2E5060E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Панчишный Николай Сергеевич</w:t>
            </w:r>
          </w:p>
        </w:tc>
        <w:tc>
          <w:tcPr>
            <w:tcW w:w="1134" w:type="dxa"/>
          </w:tcPr>
          <w:p w14:paraId="4764339C"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6A1CCCBF"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6DE7BCDC"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Лексикалық және грамматикалық сөйлеудің дамымауы . Дисграфия .</w:t>
            </w:r>
          </w:p>
          <w:p w14:paraId="6E453F54"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Дислексия</w:t>
            </w:r>
          </w:p>
        </w:tc>
        <w:tc>
          <w:tcPr>
            <w:tcW w:w="2693" w:type="dxa"/>
          </w:tcPr>
          <w:p w14:paraId="719B59A5"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5F405ACA" w14:textId="77777777" w:rsidTr="00675539">
        <w:trPr>
          <w:trHeight w:val="16"/>
        </w:trPr>
        <w:tc>
          <w:tcPr>
            <w:tcW w:w="567" w:type="dxa"/>
          </w:tcPr>
          <w:p w14:paraId="5C55CD15"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10</w:t>
            </w:r>
          </w:p>
        </w:tc>
        <w:tc>
          <w:tcPr>
            <w:tcW w:w="2410" w:type="dxa"/>
          </w:tcPr>
          <w:p w14:paraId="62A98F3F" w14:textId="5772D42A"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Рыбчинский Артем Витальевич</w:t>
            </w:r>
          </w:p>
        </w:tc>
        <w:tc>
          <w:tcPr>
            <w:tcW w:w="1134" w:type="dxa"/>
          </w:tcPr>
          <w:p w14:paraId="1DE93DF4"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17FA79DB"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7F219395"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Оқу әрекетінің қалыптасу бұзылыстары.</w:t>
            </w:r>
          </w:p>
          <w:p w14:paraId="4627B0D7"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Дислалия</w:t>
            </w:r>
          </w:p>
        </w:tc>
        <w:tc>
          <w:tcPr>
            <w:tcW w:w="2693" w:type="dxa"/>
          </w:tcPr>
          <w:p w14:paraId="7BB80FBA"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Жеңіл жалпы сөйлеудің дамымауы</w:t>
            </w:r>
          </w:p>
        </w:tc>
      </w:tr>
      <w:tr w:rsidR="00C46B75" w:rsidRPr="00072553" w14:paraId="7278D8BA" w14:textId="77777777" w:rsidTr="00675539">
        <w:trPr>
          <w:trHeight w:val="16"/>
        </w:trPr>
        <w:tc>
          <w:tcPr>
            <w:tcW w:w="567" w:type="dxa"/>
          </w:tcPr>
          <w:p w14:paraId="42E7D9EA"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11</w:t>
            </w:r>
          </w:p>
        </w:tc>
        <w:tc>
          <w:tcPr>
            <w:tcW w:w="2410" w:type="dxa"/>
          </w:tcPr>
          <w:p w14:paraId="539FBA60" w14:textId="6357DF74"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Утебаев Максим Бактыбаевич</w:t>
            </w:r>
          </w:p>
        </w:tc>
        <w:tc>
          <w:tcPr>
            <w:tcW w:w="1134" w:type="dxa"/>
          </w:tcPr>
          <w:p w14:paraId="31BDE2F2"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5CB8313C"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2145A40A" w14:textId="3428944F"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ПДК. Аралас дисграфия</w:t>
            </w:r>
          </w:p>
        </w:tc>
        <w:tc>
          <w:tcPr>
            <w:tcW w:w="2693" w:type="dxa"/>
          </w:tcPr>
          <w:p w14:paraId="07B2D3ED"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C46B75" w:rsidRPr="00072553" w14:paraId="00431C77" w14:textId="77777777" w:rsidTr="00675539">
        <w:trPr>
          <w:trHeight w:val="16"/>
        </w:trPr>
        <w:tc>
          <w:tcPr>
            <w:tcW w:w="567" w:type="dxa"/>
          </w:tcPr>
          <w:p w14:paraId="211F492A" w14:textId="77777777" w:rsidR="00C46B75" w:rsidRPr="00072553" w:rsidRDefault="00C46B75" w:rsidP="00DE6E1A">
            <w:pPr>
              <w:jc w:val="center"/>
              <w:rPr>
                <w:rFonts w:ascii="Times New Roman" w:hAnsi="Times New Roman" w:cs="Times New Roman"/>
                <w:sz w:val="20"/>
                <w:szCs w:val="20"/>
              </w:rPr>
            </w:pPr>
            <w:r w:rsidRPr="00072553">
              <w:rPr>
                <w:rFonts w:ascii="Times New Roman" w:hAnsi="Times New Roman" w:cs="Times New Roman"/>
                <w:sz w:val="20"/>
                <w:szCs w:val="20"/>
              </w:rPr>
              <w:t>12</w:t>
            </w:r>
          </w:p>
        </w:tc>
        <w:tc>
          <w:tcPr>
            <w:tcW w:w="2410" w:type="dxa"/>
          </w:tcPr>
          <w:p w14:paraId="484691D2" w14:textId="32D5F1C1"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Калимулин Радмир</w:t>
            </w:r>
          </w:p>
        </w:tc>
        <w:tc>
          <w:tcPr>
            <w:tcW w:w="1134" w:type="dxa"/>
          </w:tcPr>
          <w:p w14:paraId="5654FCA8" w14:textId="77777777" w:rsidR="00C46B75" w:rsidRPr="00072553" w:rsidRDefault="00C46B75" w:rsidP="00DE6E1A">
            <w:pPr>
              <w:rPr>
                <w:rFonts w:ascii="Times New Roman" w:hAnsi="Times New Roman" w:cs="Times New Roman"/>
                <w:sz w:val="20"/>
                <w:szCs w:val="20"/>
                <w:lang w:val="kk-KZ"/>
              </w:rPr>
            </w:pPr>
            <w:r w:rsidRPr="00072553">
              <w:rPr>
                <w:rFonts w:ascii="Times New Roman" w:hAnsi="Times New Roman" w:cs="Times New Roman"/>
                <w:sz w:val="20"/>
                <w:szCs w:val="20"/>
                <w:lang w:val="kk-KZ"/>
              </w:rPr>
              <w:t>5В</w:t>
            </w:r>
          </w:p>
        </w:tc>
        <w:tc>
          <w:tcPr>
            <w:tcW w:w="1701" w:type="dxa"/>
          </w:tcPr>
          <w:p w14:paraId="156D8AEE"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1985" w:type="dxa"/>
          </w:tcPr>
          <w:p w14:paraId="26779465"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Ақыл-ой кемістігі. OHP салдарынан оқу және жазу дағдыларының бұзылуы</w:t>
            </w:r>
          </w:p>
        </w:tc>
        <w:tc>
          <w:tcPr>
            <w:tcW w:w="2693" w:type="dxa"/>
          </w:tcPr>
          <w:p w14:paraId="5484A88D" w14:textId="77777777" w:rsidR="00C46B75" w:rsidRPr="00072553" w:rsidRDefault="00C46B75" w:rsidP="00DE6E1A">
            <w:pPr>
              <w:rPr>
                <w:rFonts w:ascii="Times New Roman" w:hAnsi="Times New Roman" w:cs="Times New Roman"/>
                <w:sz w:val="20"/>
                <w:szCs w:val="20"/>
              </w:rPr>
            </w:pPr>
            <w:r w:rsidRPr="00072553">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bl>
    <w:p w14:paraId="29A7C2A5" w14:textId="5564AF3B" w:rsidR="0016600D" w:rsidRPr="004D4E4B" w:rsidRDefault="0016600D" w:rsidP="00DE6E1A">
      <w:pPr>
        <w:spacing w:after="0" w:line="240" w:lineRule="auto"/>
        <w:rPr>
          <w:rFonts w:ascii="Times New Roman" w:hAnsi="Times New Roman" w:cs="Times New Roman"/>
          <w:sz w:val="28"/>
          <w:szCs w:val="28"/>
        </w:rPr>
      </w:pPr>
    </w:p>
    <w:p w14:paraId="1FD79C91" w14:textId="77777777" w:rsidR="00A144CC" w:rsidRPr="004D4E4B" w:rsidRDefault="00A144CC" w:rsidP="00DE6E1A">
      <w:pPr>
        <w:pStyle w:val="3"/>
        <w:spacing w:before="0" w:after="0"/>
        <w:rPr>
          <w:rFonts w:ascii="Times New Roman" w:hAnsi="Times New Roman"/>
          <w:sz w:val="28"/>
          <w:szCs w:val="28"/>
        </w:rPr>
      </w:pPr>
      <w:r w:rsidRPr="004D4E4B">
        <w:rPr>
          <w:rFonts w:ascii="Times New Roman" w:hAnsi="Times New Roman"/>
          <w:sz w:val="28"/>
          <w:szCs w:val="28"/>
        </w:rPr>
        <w:t>Қорытындылар мен ұсыныстар</w:t>
      </w:r>
    </w:p>
    <w:p w14:paraId="2D9E1941" w14:textId="6EE2914E" w:rsidR="00A144CC" w:rsidRPr="004D4E4B" w:rsidRDefault="00A144CC" w:rsidP="00BA26C1">
      <w:pPr>
        <w:pStyle w:val="a3"/>
        <w:numPr>
          <w:ilvl w:val="0"/>
          <w:numId w:val="189"/>
        </w:numPr>
        <w:spacing w:before="0" w:beforeAutospacing="0" w:after="0" w:afterAutospacing="0"/>
        <w:rPr>
          <w:sz w:val="28"/>
          <w:szCs w:val="28"/>
        </w:rPr>
      </w:pPr>
      <w:r w:rsidRPr="004D4E4B">
        <w:rPr>
          <w:sz w:val="28"/>
          <w:szCs w:val="28"/>
        </w:rPr>
        <w:t xml:space="preserve">бағдарламаларды қолдаудың, саралаудың және бейімдеудің реттеуші тетіктерін пайдалана отырып, </w:t>
      </w:r>
      <w:r w:rsidRPr="004D4E4B">
        <w:rPr>
          <w:rStyle w:val="af3"/>
          <w:sz w:val="28"/>
          <w:szCs w:val="28"/>
        </w:rPr>
        <w:t>инклюзивті білім беру принциптерін іске асыруды қамтамасыз етеді.</w:t>
      </w:r>
    </w:p>
    <w:p w14:paraId="253B9D65" w14:textId="66ADD5F8" w:rsidR="00A144CC" w:rsidRPr="004D4E4B" w:rsidRDefault="00A144CC" w:rsidP="00BA26C1">
      <w:pPr>
        <w:pStyle w:val="a3"/>
        <w:numPr>
          <w:ilvl w:val="0"/>
          <w:numId w:val="189"/>
        </w:numPr>
        <w:spacing w:before="0" w:beforeAutospacing="0" w:after="0" w:afterAutospacing="0"/>
        <w:rPr>
          <w:sz w:val="28"/>
          <w:szCs w:val="28"/>
        </w:rPr>
      </w:pPr>
      <w:r w:rsidRPr="004D4E4B">
        <w:rPr>
          <w:rStyle w:val="af3"/>
          <w:sz w:val="28"/>
          <w:szCs w:val="28"/>
        </w:rPr>
        <w:t xml:space="preserve">Инклюзивті </w:t>
      </w:r>
      <w:r w:rsidR="0017083B" w:rsidRPr="004D4E4B">
        <w:rPr>
          <w:rStyle w:val="af3"/>
          <w:sz w:val="28"/>
          <w:szCs w:val="28"/>
        </w:rPr>
        <w:t xml:space="preserve">оқушылар </w:t>
      </w:r>
      <w:r w:rsidRPr="004D4E4B">
        <w:rPr>
          <w:rStyle w:val="af3"/>
          <w:sz w:val="28"/>
          <w:szCs w:val="28"/>
        </w:rPr>
        <w:t>дің өсу динамикасы кадрлық базаны және ресурстық қамтамасыз етуді жүйелі түрде нығайтуды талап етеді.</w:t>
      </w:r>
    </w:p>
    <w:p w14:paraId="7B11E9CE" w14:textId="77777777" w:rsidR="00A144CC" w:rsidRPr="004D4E4B" w:rsidRDefault="00A144CC" w:rsidP="00BA26C1">
      <w:pPr>
        <w:pStyle w:val="a3"/>
        <w:numPr>
          <w:ilvl w:val="0"/>
          <w:numId w:val="189"/>
        </w:numPr>
        <w:spacing w:before="0" w:beforeAutospacing="0" w:after="0" w:afterAutospacing="0"/>
        <w:rPr>
          <w:sz w:val="28"/>
          <w:szCs w:val="28"/>
        </w:rPr>
      </w:pPr>
      <w:r w:rsidRPr="004D4E4B">
        <w:rPr>
          <w:rStyle w:val="af3"/>
          <w:sz w:val="28"/>
          <w:szCs w:val="28"/>
        </w:rPr>
        <w:t xml:space="preserve">Мұғалімдердің біліктілігін арттырудағы оң үрдіс </w:t>
      </w:r>
      <w:r w:rsidRPr="004D4E4B">
        <w:rPr>
          <w:sz w:val="28"/>
          <w:szCs w:val="28"/>
        </w:rPr>
        <w:t>(12%-дан 67%-ға дейін өсу) мектеп дамуының стратегиялық дұрыс бағытын көрсетеді.</w:t>
      </w:r>
    </w:p>
    <w:p w14:paraId="794373ED" w14:textId="77777777" w:rsidR="00A144CC" w:rsidRPr="004D4E4B" w:rsidRDefault="00A144CC" w:rsidP="00BA26C1">
      <w:pPr>
        <w:pStyle w:val="a3"/>
        <w:numPr>
          <w:ilvl w:val="0"/>
          <w:numId w:val="189"/>
        </w:numPr>
        <w:spacing w:before="0" w:beforeAutospacing="0" w:after="0" w:afterAutospacing="0"/>
        <w:rPr>
          <w:sz w:val="28"/>
          <w:szCs w:val="28"/>
        </w:rPr>
      </w:pPr>
      <w:r w:rsidRPr="004D4E4B">
        <w:rPr>
          <w:sz w:val="28"/>
          <w:szCs w:val="28"/>
        </w:rPr>
        <w:t>Жалғастыру керек:</w:t>
      </w:r>
    </w:p>
    <w:p w14:paraId="2BC3411C" w14:textId="77777777" w:rsidR="00A144CC" w:rsidRPr="004D4E4B" w:rsidRDefault="00A144CC" w:rsidP="00BA26C1">
      <w:pPr>
        <w:pStyle w:val="a3"/>
        <w:numPr>
          <w:ilvl w:val="1"/>
          <w:numId w:val="189"/>
        </w:numPr>
        <w:spacing w:before="0" w:beforeAutospacing="0" w:after="0" w:afterAutospacing="0"/>
        <w:rPr>
          <w:sz w:val="28"/>
          <w:szCs w:val="28"/>
        </w:rPr>
      </w:pPr>
      <w:r w:rsidRPr="004D4E4B">
        <w:rPr>
          <w:sz w:val="28"/>
          <w:szCs w:val="28"/>
        </w:rPr>
        <w:t>Педагогикалық ұжым мен мұғалімдердің құзыреттілігін арттыру;</w:t>
      </w:r>
    </w:p>
    <w:p w14:paraId="7CA5AC4E" w14:textId="55195DD9" w:rsidR="00A144CC" w:rsidRPr="004D4E4B" w:rsidRDefault="00A144CC" w:rsidP="00BA26C1">
      <w:pPr>
        <w:pStyle w:val="a3"/>
        <w:numPr>
          <w:ilvl w:val="1"/>
          <w:numId w:val="189"/>
        </w:numPr>
        <w:spacing w:before="0" w:beforeAutospacing="0" w:after="0" w:afterAutospacing="0"/>
        <w:rPr>
          <w:sz w:val="28"/>
          <w:szCs w:val="28"/>
        </w:rPr>
      </w:pPr>
      <w:r w:rsidRPr="004D4E4B">
        <w:rPr>
          <w:sz w:val="28"/>
          <w:szCs w:val="28"/>
        </w:rPr>
        <w:t xml:space="preserve">Бейімделген және </w:t>
      </w:r>
      <w:r w:rsidR="006B12EC" w:rsidRPr="004D4E4B">
        <w:rPr>
          <w:sz w:val="28"/>
          <w:szCs w:val="28"/>
          <w:lang w:val="kk-KZ"/>
        </w:rPr>
        <w:t>мо</w:t>
      </w:r>
      <w:r w:rsidRPr="004D4E4B">
        <w:rPr>
          <w:sz w:val="28"/>
          <w:szCs w:val="28"/>
        </w:rPr>
        <w:t>дификацияланған бағдарламаларды қолдануды кеңейту;</w:t>
      </w:r>
    </w:p>
    <w:p w14:paraId="7AD02411" w14:textId="77777777" w:rsidR="00A144CC" w:rsidRPr="004D4E4B" w:rsidRDefault="00A144CC" w:rsidP="00BA26C1">
      <w:pPr>
        <w:pStyle w:val="a3"/>
        <w:numPr>
          <w:ilvl w:val="1"/>
          <w:numId w:val="189"/>
        </w:numPr>
        <w:spacing w:before="0" w:beforeAutospacing="0" w:after="0" w:afterAutospacing="0"/>
        <w:rPr>
          <w:sz w:val="28"/>
          <w:szCs w:val="28"/>
        </w:rPr>
      </w:pPr>
      <w:r w:rsidRPr="004D4E4B">
        <w:rPr>
          <w:sz w:val="28"/>
          <w:szCs w:val="28"/>
        </w:rPr>
        <w:t>Тьюторлық қолдауды енгізу және пәнаралық қатынасты күшейту.</w:t>
      </w:r>
    </w:p>
    <w:p w14:paraId="1E04AA92" w14:textId="5293103B" w:rsidR="00A144CC" w:rsidRPr="004D4E4B" w:rsidRDefault="001148C2" w:rsidP="00BA26C1">
      <w:pPr>
        <w:pStyle w:val="a3"/>
        <w:numPr>
          <w:ilvl w:val="0"/>
          <w:numId w:val="189"/>
        </w:numPr>
        <w:shd w:val="clear" w:color="auto" w:fill="FFFFFF"/>
        <w:spacing w:before="0" w:beforeAutospacing="0" w:after="0" w:afterAutospacing="0"/>
        <w:jc w:val="both"/>
        <w:rPr>
          <w:bCs/>
          <w:sz w:val="28"/>
          <w:szCs w:val="28"/>
          <w:lang w:val="kk-KZ"/>
        </w:rPr>
      </w:pPr>
      <w:r w:rsidRPr="004D4E4B">
        <w:rPr>
          <w:bCs/>
          <w:sz w:val="28"/>
          <w:szCs w:val="28"/>
          <w:lang w:val="kk-KZ"/>
        </w:rPr>
        <w:t>Оқу жылдары бойынша жалпы білім беретін сыныптарда ерекше білім беру қажеттіліктері бар оқушылардың саны:</w:t>
      </w:r>
    </w:p>
    <w:p w14:paraId="117AC0CE" w14:textId="77777777" w:rsidR="00A144CC" w:rsidRPr="004D4E4B" w:rsidRDefault="00A144CC" w:rsidP="00DE6E1A">
      <w:pPr>
        <w:autoSpaceDE w:val="0"/>
        <w:autoSpaceDN w:val="0"/>
        <w:adjustRightInd w:val="0"/>
        <w:spacing w:after="0" w:line="240" w:lineRule="auto"/>
        <w:jc w:val="center"/>
        <w:rPr>
          <w:rFonts w:ascii="Times New Roman" w:hAnsi="Times New Roman" w:cs="Times New Roman"/>
          <w:b/>
          <w:sz w:val="28"/>
          <w:szCs w:val="28"/>
        </w:rPr>
      </w:pPr>
    </w:p>
    <w:p w14:paraId="767E3DD7" w14:textId="77777777" w:rsidR="001148C2" w:rsidRPr="004D4E4B" w:rsidRDefault="001148C2" w:rsidP="00DE6E1A">
      <w:pPr>
        <w:pStyle w:val="2"/>
        <w:spacing w:before="0" w:line="240" w:lineRule="auto"/>
        <w:jc w:val="center"/>
        <w:rPr>
          <w:rFonts w:ascii="Times New Roman" w:hAnsi="Times New Roman" w:cs="Times New Roman"/>
          <w:color w:val="auto"/>
          <w:sz w:val="28"/>
          <w:szCs w:val="28"/>
          <w:lang w:val="kk-KZ"/>
        </w:rPr>
      </w:pPr>
      <w:r w:rsidRPr="004D4E4B">
        <w:rPr>
          <w:rFonts w:ascii="Times New Roman" w:hAnsi="Times New Roman" w:cs="Times New Roman"/>
          <w:color w:val="auto"/>
          <w:sz w:val="28"/>
          <w:szCs w:val="28"/>
          <w:lang w:val="kk-KZ"/>
        </w:rPr>
        <w:t>Денсаулығына байланысты</w:t>
      </w:r>
      <w:r w:rsidR="00570915" w:rsidRPr="004D4E4B">
        <w:rPr>
          <w:rFonts w:ascii="Times New Roman" w:hAnsi="Times New Roman" w:cs="Times New Roman"/>
          <w:color w:val="auto"/>
          <w:sz w:val="28"/>
          <w:szCs w:val="28"/>
        </w:rPr>
        <w:t xml:space="preserve"> балаларды үйде оқыту</w:t>
      </w:r>
    </w:p>
    <w:p w14:paraId="361925FF" w14:textId="40898348" w:rsidR="00570915" w:rsidRPr="004D4E4B" w:rsidRDefault="00570915" w:rsidP="00DE6E1A">
      <w:pPr>
        <w:pStyle w:val="2"/>
        <w:spacing w:before="0" w:line="240" w:lineRule="auto"/>
        <w:jc w:val="center"/>
        <w:rPr>
          <w:rFonts w:ascii="Times New Roman" w:hAnsi="Times New Roman" w:cs="Times New Roman"/>
          <w:color w:val="auto"/>
          <w:sz w:val="28"/>
          <w:szCs w:val="28"/>
        </w:rPr>
      </w:pPr>
      <w:r w:rsidRPr="004D4E4B">
        <w:rPr>
          <w:rFonts w:ascii="Times New Roman" w:hAnsi="Times New Roman" w:cs="Times New Roman"/>
          <w:color w:val="auto"/>
          <w:sz w:val="28"/>
          <w:szCs w:val="28"/>
        </w:rPr>
        <w:t>(2023–2025 оқу жылдары)</w:t>
      </w:r>
    </w:p>
    <w:p w14:paraId="376E27BC" w14:textId="5BB6732A" w:rsidR="00570915" w:rsidRPr="004D4E4B" w:rsidRDefault="00570915" w:rsidP="00DE6E1A">
      <w:pPr>
        <w:pStyle w:val="a3"/>
        <w:spacing w:before="0" w:beforeAutospacing="0" w:after="0" w:afterAutospacing="0"/>
        <w:ind w:firstLine="709"/>
        <w:jc w:val="both"/>
        <w:rPr>
          <w:sz w:val="28"/>
          <w:szCs w:val="28"/>
          <w:lang w:val="kk-KZ"/>
        </w:rPr>
      </w:pPr>
      <w:r w:rsidRPr="004D4E4B">
        <w:rPr>
          <w:sz w:val="28"/>
          <w:szCs w:val="28"/>
        </w:rPr>
        <w:t>Қазақстан Республикасының қолданыстағы заңнамасына және нормативтік құқықтық актілеріне сәйкес жүзеге асырылады:</w:t>
      </w:r>
    </w:p>
    <w:p w14:paraId="17B15E13" w14:textId="56C4D240" w:rsidR="001148C2" w:rsidRPr="004D4E4B" w:rsidRDefault="001148C2" w:rsidP="00DE6E1A">
      <w:pPr>
        <w:pStyle w:val="a3"/>
        <w:spacing w:before="0" w:beforeAutospacing="0" w:after="0" w:afterAutospacing="0"/>
        <w:ind w:firstLine="709"/>
        <w:jc w:val="both"/>
        <w:rPr>
          <w:sz w:val="28"/>
          <w:szCs w:val="28"/>
          <w:lang w:val="kk-KZ"/>
        </w:rPr>
      </w:pPr>
      <w:r w:rsidRPr="004D4E4B">
        <w:rPr>
          <w:sz w:val="28"/>
          <w:szCs w:val="28"/>
          <w:lang w:val="kk-KZ"/>
        </w:rPr>
        <w:t xml:space="preserve">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w:t>
      </w:r>
      <w:r w:rsidRPr="004D4E4B">
        <w:rPr>
          <w:b/>
          <w:bCs/>
          <w:sz w:val="28"/>
          <w:szCs w:val="28"/>
          <w:lang w:val="kk-KZ"/>
        </w:rPr>
        <w:t>Қазақстан Республикасы Білім және ғылым министрінің 2020 жылғы 5 мамырдағы № 182 бұйрығы</w:t>
      </w:r>
      <w:r w:rsidRPr="004D4E4B">
        <w:rPr>
          <w:sz w:val="28"/>
          <w:szCs w:val="28"/>
          <w:lang w:val="kk-KZ"/>
        </w:rPr>
        <w:t>.</w:t>
      </w:r>
    </w:p>
    <w:p w14:paraId="30A28ADF" w14:textId="77175A41" w:rsidR="001148C2" w:rsidRPr="004D4E4B" w:rsidRDefault="001148C2" w:rsidP="00DE6E1A">
      <w:pPr>
        <w:pStyle w:val="a3"/>
        <w:spacing w:before="0" w:beforeAutospacing="0" w:after="0" w:afterAutospacing="0"/>
        <w:ind w:firstLine="709"/>
        <w:jc w:val="both"/>
        <w:rPr>
          <w:sz w:val="28"/>
          <w:szCs w:val="28"/>
          <w:lang w:val="kk-KZ"/>
        </w:rPr>
      </w:pPr>
      <w:r w:rsidRPr="004D4E4B">
        <w:rPr>
          <w:sz w:val="28"/>
          <w:szCs w:val="28"/>
          <w:lang w:val="kk-KZ"/>
        </w:rPr>
        <w:lastRenderedPageBreak/>
        <w:t>2. «</w:t>
      </w:r>
      <w:r w:rsidRPr="001148C2">
        <w:rPr>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r w:rsidRPr="004D4E4B">
        <w:rPr>
          <w:sz w:val="28"/>
          <w:szCs w:val="28"/>
          <w:lang w:val="kk-KZ"/>
        </w:rPr>
        <w:t xml:space="preserve">» </w:t>
      </w:r>
      <w:r w:rsidRPr="001148C2">
        <w:rPr>
          <w:b/>
          <w:bCs/>
          <w:sz w:val="28"/>
          <w:szCs w:val="28"/>
          <w:lang w:val="kk-KZ"/>
        </w:rPr>
        <w:t xml:space="preserve">Қазақстан Республикасы Білім және ғылым министрінің 2013 жылғы 03 сәуірдегі № 115 </w:t>
      </w:r>
      <w:r w:rsidRPr="004D4E4B">
        <w:rPr>
          <w:b/>
          <w:bCs/>
          <w:sz w:val="28"/>
          <w:szCs w:val="28"/>
          <w:lang w:val="kk-KZ"/>
        </w:rPr>
        <w:t>б</w:t>
      </w:r>
      <w:r w:rsidRPr="001148C2">
        <w:rPr>
          <w:b/>
          <w:bCs/>
          <w:sz w:val="28"/>
          <w:szCs w:val="28"/>
          <w:lang w:val="kk-KZ"/>
        </w:rPr>
        <w:t>ұйрығы</w:t>
      </w:r>
      <w:r w:rsidRPr="004D4E4B">
        <w:rPr>
          <w:sz w:val="28"/>
          <w:szCs w:val="28"/>
          <w:lang w:val="kk-KZ"/>
        </w:rPr>
        <w:t>.</w:t>
      </w:r>
    </w:p>
    <w:p w14:paraId="75BA464C" w14:textId="77777777" w:rsidR="001148C2" w:rsidRPr="004D4E4B" w:rsidRDefault="001148C2" w:rsidP="00DE6E1A">
      <w:pPr>
        <w:pStyle w:val="a3"/>
        <w:spacing w:before="0" w:beforeAutospacing="0" w:after="0" w:afterAutospacing="0"/>
        <w:ind w:firstLine="709"/>
        <w:jc w:val="both"/>
        <w:rPr>
          <w:sz w:val="28"/>
          <w:szCs w:val="28"/>
          <w:lang w:val="kk-KZ"/>
        </w:rPr>
      </w:pPr>
      <w:r w:rsidRPr="004D4E4B">
        <w:rPr>
          <w:sz w:val="28"/>
          <w:szCs w:val="28"/>
          <w:lang w:val="kk-KZ"/>
        </w:rPr>
        <w:t xml:space="preserve">3. «Қазақстан Республикасы Білім және ғылым министрінің кейбір бұйрықтарына өзгерістер мен толықтырулар енгізу туралы» </w:t>
      </w:r>
      <w:r w:rsidRPr="004D4E4B">
        <w:rPr>
          <w:b/>
          <w:bCs/>
          <w:sz w:val="28"/>
          <w:szCs w:val="28"/>
          <w:lang w:val="kk-KZ"/>
        </w:rPr>
        <w:t>Қазақстан Республикасы Білім және ғылым министрінің 2019 жылғы 26 шілдедегі № 334 бұйрығы.</w:t>
      </w:r>
    </w:p>
    <w:p w14:paraId="074F41FD" w14:textId="1B8C703B" w:rsidR="00570915" w:rsidRPr="004D4E4B" w:rsidRDefault="00570915" w:rsidP="00DE6E1A">
      <w:pPr>
        <w:pStyle w:val="a3"/>
        <w:spacing w:before="0" w:beforeAutospacing="0" w:after="0" w:afterAutospacing="0"/>
        <w:ind w:firstLine="709"/>
        <w:jc w:val="both"/>
        <w:rPr>
          <w:sz w:val="28"/>
          <w:szCs w:val="28"/>
          <w:lang w:val="kk-KZ"/>
        </w:rPr>
      </w:pPr>
      <w:r w:rsidRPr="004D4E4B">
        <w:rPr>
          <w:sz w:val="28"/>
          <w:szCs w:val="28"/>
        </w:rPr>
        <w:t xml:space="preserve">Жоғарыда аталған құжаттардың негізінде мектеп жыл сайын мыналарды ескере отырып, </w:t>
      </w:r>
      <w:r w:rsidRPr="004D4E4B">
        <w:rPr>
          <w:rStyle w:val="af3"/>
          <w:sz w:val="28"/>
          <w:szCs w:val="28"/>
        </w:rPr>
        <w:t>үйде оқытудың жұмыс оқу жоспарын бекітеді:</w:t>
      </w:r>
    </w:p>
    <w:p w14:paraId="06A33F43" w14:textId="77777777" w:rsidR="00570915" w:rsidRPr="004D4E4B" w:rsidRDefault="00570915" w:rsidP="00BA26C1">
      <w:pPr>
        <w:pStyle w:val="a3"/>
        <w:numPr>
          <w:ilvl w:val="0"/>
          <w:numId w:val="190"/>
        </w:numPr>
        <w:spacing w:before="0" w:beforeAutospacing="0" w:after="0" w:afterAutospacing="0"/>
        <w:rPr>
          <w:sz w:val="28"/>
          <w:szCs w:val="28"/>
        </w:rPr>
      </w:pPr>
      <w:r w:rsidRPr="004D4E4B">
        <w:rPr>
          <w:sz w:val="28"/>
          <w:szCs w:val="28"/>
        </w:rPr>
        <w:t>оқушының білім деңгейі (бастауыш, негізгі орта);</w:t>
      </w:r>
    </w:p>
    <w:p w14:paraId="3FBE913B" w14:textId="77777777" w:rsidR="00570915" w:rsidRPr="004D4E4B" w:rsidRDefault="00570915" w:rsidP="00BA26C1">
      <w:pPr>
        <w:pStyle w:val="a3"/>
        <w:numPr>
          <w:ilvl w:val="0"/>
          <w:numId w:val="190"/>
        </w:numPr>
        <w:spacing w:before="0" w:beforeAutospacing="0" w:after="0" w:afterAutospacing="0"/>
        <w:rPr>
          <w:sz w:val="28"/>
          <w:szCs w:val="28"/>
        </w:rPr>
      </w:pPr>
      <w:r w:rsidRPr="004D4E4B">
        <w:rPr>
          <w:sz w:val="28"/>
          <w:szCs w:val="28"/>
        </w:rPr>
        <w:t>медициналық ұсыныстар;</w:t>
      </w:r>
    </w:p>
    <w:p w14:paraId="0CD65E80" w14:textId="77777777" w:rsidR="00570915" w:rsidRPr="004D4E4B" w:rsidRDefault="00570915" w:rsidP="00BA26C1">
      <w:pPr>
        <w:pStyle w:val="a3"/>
        <w:numPr>
          <w:ilvl w:val="0"/>
          <w:numId w:val="190"/>
        </w:numPr>
        <w:spacing w:before="0" w:beforeAutospacing="0" w:after="0" w:afterAutospacing="0"/>
        <w:rPr>
          <w:sz w:val="28"/>
          <w:szCs w:val="28"/>
        </w:rPr>
      </w:pPr>
      <w:r w:rsidRPr="004D4E4B">
        <w:rPr>
          <w:sz w:val="28"/>
          <w:szCs w:val="28"/>
        </w:rPr>
        <w:t>сабақтардың жеке кестесі және академиялық жүктеме.</w:t>
      </w:r>
    </w:p>
    <w:p w14:paraId="2CCB7D82" w14:textId="50273F98" w:rsidR="00570915" w:rsidRPr="004D4E4B" w:rsidRDefault="00570915" w:rsidP="00DE6E1A">
      <w:pPr>
        <w:pStyle w:val="3"/>
        <w:spacing w:before="0" w:after="0"/>
        <w:rPr>
          <w:rFonts w:ascii="Times New Roman" w:hAnsi="Times New Roman"/>
          <w:sz w:val="28"/>
          <w:szCs w:val="28"/>
        </w:rPr>
      </w:pPr>
      <w:r w:rsidRPr="004D4E4B">
        <w:rPr>
          <w:rFonts w:ascii="Times New Roman" w:hAnsi="Times New Roman"/>
          <w:sz w:val="28"/>
          <w:szCs w:val="28"/>
        </w:rPr>
        <w:t>Статистика</w:t>
      </w:r>
    </w:p>
    <w:p w14:paraId="0CBF826A" w14:textId="0216772B" w:rsidR="005318E6" w:rsidRPr="004D4E4B" w:rsidRDefault="005318E6" w:rsidP="00DE6E1A">
      <w:pPr>
        <w:spacing w:after="0"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1651"/>
        <w:gridCol w:w="1818"/>
        <w:gridCol w:w="1787"/>
      </w:tblGrid>
      <w:tr w:rsidR="00C65302" w:rsidRPr="00DE6E1A" w14:paraId="522D1794" w14:textId="77777777" w:rsidTr="0022554C">
        <w:trPr>
          <w:jc w:val="center"/>
        </w:trPr>
        <w:tc>
          <w:tcPr>
            <w:tcW w:w="3918" w:type="dxa"/>
            <w:shd w:val="clear" w:color="auto" w:fill="auto"/>
          </w:tcPr>
          <w:p w14:paraId="4AB3D43F" w14:textId="77777777" w:rsidR="0022554C" w:rsidRPr="00DE6E1A" w:rsidRDefault="0022554C" w:rsidP="00DE6E1A">
            <w:pPr>
              <w:spacing w:after="0" w:line="240" w:lineRule="auto"/>
              <w:ind w:firstLine="708"/>
              <w:rPr>
                <w:rFonts w:ascii="Times New Roman" w:hAnsi="Times New Roman" w:cs="Times New Roman"/>
              </w:rPr>
            </w:pPr>
          </w:p>
        </w:tc>
        <w:tc>
          <w:tcPr>
            <w:tcW w:w="1651" w:type="dxa"/>
          </w:tcPr>
          <w:p w14:paraId="4CA6AE24" w14:textId="73A477F2" w:rsidR="0022554C" w:rsidRPr="00DE6E1A" w:rsidRDefault="0022554C" w:rsidP="00DE6E1A">
            <w:pPr>
              <w:spacing w:after="0" w:line="240" w:lineRule="auto"/>
              <w:jc w:val="center"/>
              <w:rPr>
                <w:rFonts w:ascii="Times New Roman" w:hAnsi="Times New Roman" w:cs="Times New Roman"/>
                <w:b/>
              </w:rPr>
            </w:pPr>
            <w:r w:rsidRPr="00DE6E1A">
              <w:rPr>
                <w:rFonts w:ascii="Times New Roman" w:hAnsi="Times New Roman" w:cs="Times New Roman"/>
                <w:b/>
              </w:rPr>
              <w:t>2022-2023</w:t>
            </w:r>
          </w:p>
        </w:tc>
        <w:tc>
          <w:tcPr>
            <w:tcW w:w="1818" w:type="dxa"/>
            <w:shd w:val="clear" w:color="auto" w:fill="auto"/>
          </w:tcPr>
          <w:p w14:paraId="6FE26175" w14:textId="3CA9797E" w:rsidR="0022554C" w:rsidRPr="00DE6E1A" w:rsidRDefault="0022554C" w:rsidP="00DE6E1A">
            <w:pPr>
              <w:spacing w:after="0" w:line="240" w:lineRule="auto"/>
              <w:jc w:val="center"/>
              <w:rPr>
                <w:rFonts w:ascii="Times New Roman" w:hAnsi="Times New Roman" w:cs="Times New Roman"/>
                <w:b/>
              </w:rPr>
            </w:pPr>
            <w:r w:rsidRPr="00DE6E1A">
              <w:rPr>
                <w:rFonts w:ascii="Times New Roman" w:hAnsi="Times New Roman" w:cs="Times New Roman"/>
                <w:b/>
              </w:rPr>
              <w:t>2023-2024 оқу жылы</w:t>
            </w:r>
          </w:p>
        </w:tc>
        <w:tc>
          <w:tcPr>
            <w:tcW w:w="1787" w:type="dxa"/>
          </w:tcPr>
          <w:p w14:paraId="5AC1A6E9" w14:textId="77777777" w:rsidR="0022554C" w:rsidRPr="00DE6E1A" w:rsidRDefault="0022554C" w:rsidP="00DE6E1A">
            <w:pPr>
              <w:spacing w:after="0" w:line="240" w:lineRule="auto"/>
              <w:jc w:val="center"/>
              <w:rPr>
                <w:rFonts w:ascii="Times New Roman" w:hAnsi="Times New Roman" w:cs="Times New Roman"/>
                <w:b/>
              </w:rPr>
            </w:pPr>
            <w:r w:rsidRPr="00DE6E1A">
              <w:rPr>
                <w:rFonts w:ascii="Times New Roman" w:hAnsi="Times New Roman" w:cs="Times New Roman"/>
                <w:b/>
              </w:rPr>
              <w:t>2024-2025 оқу жылы</w:t>
            </w:r>
          </w:p>
        </w:tc>
      </w:tr>
      <w:tr w:rsidR="00C65302" w:rsidRPr="00DE6E1A" w14:paraId="49C97F06" w14:textId="77777777" w:rsidTr="0022554C">
        <w:trPr>
          <w:jc w:val="center"/>
        </w:trPr>
        <w:tc>
          <w:tcPr>
            <w:tcW w:w="3918" w:type="dxa"/>
            <w:shd w:val="clear" w:color="auto" w:fill="auto"/>
          </w:tcPr>
          <w:p w14:paraId="26EE67ED" w14:textId="77777777" w:rsidR="0022554C" w:rsidRPr="00DE6E1A" w:rsidRDefault="0022554C" w:rsidP="00DE6E1A">
            <w:pPr>
              <w:spacing w:after="0" w:line="240" w:lineRule="auto"/>
              <w:rPr>
                <w:rFonts w:ascii="Times New Roman" w:hAnsi="Times New Roman" w:cs="Times New Roman"/>
                <w:b/>
              </w:rPr>
            </w:pPr>
            <w:r w:rsidRPr="00DE6E1A">
              <w:rPr>
                <w:rFonts w:ascii="Times New Roman" w:hAnsi="Times New Roman" w:cs="Times New Roman"/>
                <w:b/>
              </w:rPr>
              <w:t>Оқушылар саны</w:t>
            </w:r>
          </w:p>
        </w:tc>
        <w:tc>
          <w:tcPr>
            <w:tcW w:w="1651" w:type="dxa"/>
          </w:tcPr>
          <w:p w14:paraId="34287AC1" w14:textId="079A802B" w:rsidR="0022554C" w:rsidRPr="00DE6E1A" w:rsidRDefault="0022554C" w:rsidP="00DE6E1A">
            <w:pPr>
              <w:spacing w:after="0" w:line="240" w:lineRule="auto"/>
              <w:jc w:val="center"/>
              <w:rPr>
                <w:rFonts w:ascii="Times New Roman" w:hAnsi="Times New Roman" w:cs="Times New Roman"/>
              </w:rPr>
            </w:pPr>
            <w:r w:rsidRPr="00DE6E1A">
              <w:rPr>
                <w:rFonts w:ascii="Times New Roman" w:hAnsi="Times New Roman" w:cs="Times New Roman"/>
              </w:rPr>
              <w:t>6</w:t>
            </w:r>
          </w:p>
        </w:tc>
        <w:tc>
          <w:tcPr>
            <w:tcW w:w="1818" w:type="dxa"/>
            <w:shd w:val="clear" w:color="auto" w:fill="auto"/>
          </w:tcPr>
          <w:p w14:paraId="2315BCCD" w14:textId="31736CFA" w:rsidR="0022554C" w:rsidRPr="00DE6E1A" w:rsidRDefault="0022554C" w:rsidP="00DE6E1A">
            <w:pPr>
              <w:spacing w:after="0" w:line="240" w:lineRule="auto"/>
              <w:jc w:val="center"/>
              <w:rPr>
                <w:rFonts w:ascii="Times New Roman" w:hAnsi="Times New Roman" w:cs="Times New Roman"/>
              </w:rPr>
            </w:pPr>
            <w:r w:rsidRPr="00DE6E1A">
              <w:rPr>
                <w:rFonts w:ascii="Times New Roman" w:hAnsi="Times New Roman" w:cs="Times New Roman"/>
              </w:rPr>
              <w:t>10</w:t>
            </w:r>
          </w:p>
        </w:tc>
        <w:tc>
          <w:tcPr>
            <w:tcW w:w="1787" w:type="dxa"/>
          </w:tcPr>
          <w:p w14:paraId="13F8C5D0" w14:textId="77777777" w:rsidR="0022554C" w:rsidRPr="00DE6E1A" w:rsidRDefault="0022554C" w:rsidP="00DE6E1A">
            <w:pPr>
              <w:spacing w:after="0" w:line="240" w:lineRule="auto"/>
              <w:jc w:val="center"/>
              <w:rPr>
                <w:rFonts w:ascii="Times New Roman" w:hAnsi="Times New Roman" w:cs="Times New Roman"/>
              </w:rPr>
            </w:pPr>
            <w:r w:rsidRPr="00DE6E1A">
              <w:rPr>
                <w:rFonts w:ascii="Times New Roman" w:hAnsi="Times New Roman" w:cs="Times New Roman"/>
                <w:lang w:val="en-US"/>
              </w:rPr>
              <w:t>7</w:t>
            </w:r>
          </w:p>
        </w:tc>
      </w:tr>
      <w:tr w:rsidR="0022554C" w:rsidRPr="00DE6E1A" w14:paraId="0DC50EAA" w14:textId="77777777" w:rsidTr="0022554C">
        <w:trPr>
          <w:jc w:val="center"/>
        </w:trPr>
        <w:tc>
          <w:tcPr>
            <w:tcW w:w="3918" w:type="dxa"/>
            <w:shd w:val="clear" w:color="auto" w:fill="auto"/>
          </w:tcPr>
          <w:p w14:paraId="521AE770" w14:textId="77777777" w:rsidR="0022554C" w:rsidRPr="00DE6E1A" w:rsidRDefault="0022554C" w:rsidP="00DE6E1A">
            <w:pPr>
              <w:spacing w:after="0" w:line="240" w:lineRule="auto"/>
              <w:rPr>
                <w:rFonts w:ascii="Times New Roman" w:hAnsi="Times New Roman" w:cs="Times New Roman"/>
              </w:rPr>
            </w:pPr>
            <w:r w:rsidRPr="00DE6E1A">
              <w:rPr>
                <w:rFonts w:ascii="Times New Roman" w:hAnsi="Times New Roman" w:cs="Times New Roman"/>
              </w:rPr>
              <w:t>Қатысқан мұғалімдер саны</w:t>
            </w:r>
          </w:p>
        </w:tc>
        <w:tc>
          <w:tcPr>
            <w:tcW w:w="1651" w:type="dxa"/>
          </w:tcPr>
          <w:p w14:paraId="04DDE6B3" w14:textId="533A2BC5" w:rsidR="0022554C" w:rsidRPr="00DE6E1A" w:rsidRDefault="0022554C" w:rsidP="00DE6E1A">
            <w:pPr>
              <w:spacing w:after="0" w:line="240" w:lineRule="auto"/>
              <w:jc w:val="center"/>
              <w:rPr>
                <w:rFonts w:ascii="Times New Roman" w:hAnsi="Times New Roman" w:cs="Times New Roman"/>
              </w:rPr>
            </w:pPr>
            <w:r w:rsidRPr="00DE6E1A">
              <w:rPr>
                <w:rFonts w:ascii="Times New Roman" w:hAnsi="Times New Roman" w:cs="Times New Roman"/>
              </w:rPr>
              <w:t>16</w:t>
            </w:r>
          </w:p>
        </w:tc>
        <w:tc>
          <w:tcPr>
            <w:tcW w:w="1818" w:type="dxa"/>
            <w:shd w:val="clear" w:color="auto" w:fill="auto"/>
          </w:tcPr>
          <w:p w14:paraId="6D2DA0DB" w14:textId="0FF9FFFA" w:rsidR="0022554C" w:rsidRPr="00DE6E1A" w:rsidRDefault="0022554C" w:rsidP="00DE6E1A">
            <w:pPr>
              <w:spacing w:after="0" w:line="240" w:lineRule="auto"/>
              <w:jc w:val="center"/>
              <w:rPr>
                <w:rFonts w:ascii="Times New Roman" w:hAnsi="Times New Roman" w:cs="Times New Roman"/>
              </w:rPr>
            </w:pPr>
            <w:r w:rsidRPr="00DE6E1A">
              <w:rPr>
                <w:rFonts w:ascii="Times New Roman" w:hAnsi="Times New Roman" w:cs="Times New Roman"/>
              </w:rPr>
              <w:t>23</w:t>
            </w:r>
          </w:p>
        </w:tc>
        <w:tc>
          <w:tcPr>
            <w:tcW w:w="1787" w:type="dxa"/>
          </w:tcPr>
          <w:p w14:paraId="0A80E45A" w14:textId="77777777" w:rsidR="0022554C" w:rsidRPr="00DE6E1A" w:rsidRDefault="0022554C" w:rsidP="00DE6E1A">
            <w:pPr>
              <w:spacing w:after="0" w:line="240" w:lineRule="auto"/>
              <w:jc w:val="center"/>
              <w:rPr>
                <w:rFonts w:ascii="Times New Roman" w:hAnsi="Times New Roman" w:cs="Times New Roman"/>
                <w:lang w:val="en-US"/>
              </w:rPr>
            </w:pPr>
            <w:r w:rsidRPr="00DE6E1A">
              <w:rPr>
                <w:rFonts w:ascii="Times New Roman" w:hAnsi="Times New Roman" w:cs="Times New Roman"/>
                <w:lang w:val="en-US"/>
              </w:rPr>
              <w:t>25</w:t>
            </w:r>
          </w:p>
        </w:tc>
      </w:tr>
    </w:tbl>
    <w:p w14:paraId="3163166A" w14:textId="77777777" w:rsidR="000F043C" w:rsidRPr="004D4E4B" w:rsidRDefault="000F043C" w:rsidP="00DE6E1A">
      <w:pPr>
        <w:spacing w:after="0" w:line="240" w:lineRule="auto"/>
        <w:jc w:val="center"/>
        <w:rPr>
          <w:rFonts w:ascii="Times New Roman" w:hAnsi="Times New Roman" w:cs="Times New Roman"/>
          <w:b/>
          <w:sz w:val="28"/>
          <w:szCs w:val="28"/>
          <w:lang w:val="kk-KZ"/>
        </w:rPr>
      </w:pPr>
    </w:p>
    <w:p w14:paraId="6C9CD040" w14:textId="331244F3" w:rsidR="00B436A3" w:rsidRPr="004D4E4B" w:rsidRDefault="001148C2"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2024-2025 оқу жылында ЕБҚ бар оқушылар тізімі  </w:t>
      </w:r>
    </w:p>
    <w:p w14:paraId="56EE1CC6" w14:textId="77777777" w:rsidR="00B436A3" w:rsidRPr="004D4E4B" w:rsidRDefault="00B436A3" w:rsidP="00DE6E1A">
      <w:pPr>
        <w:spacing w:after="0" w:line="240" w:lineRule="auto"/>
        <w:jc w:val="center"/>
        <w:rPr>
          <w:rFonts w:ascii="Times New Roman" w:hAnsi="Times New Roman" w:cs="Times New Roman"/>
          <w:b/>
          <w:sz w:val="28"/>
          <w:szCs w:val="28"/>
          <w:lang w:val="kk-KZ"/>
        </w:rPr>
      </w:pPr>
    </w:p>
    <w:tbl>
      <w:tblPr>
        <w:tblStyle w:val="a5"/>
        <w:tblW w:w="10518" w:type="dxa"/>
        <w:tblInd w:w="-459" w:type="dxa"/>
        <w:tblLayout w:type="fixed"/>
        <w:tblLook w:val="04A0" w:firstRow="1" w:lastRow="0" w:firstColumn="1" w:lastColumn="0" w:noHBand="0" w:noVBand="1"/>
      </w:tblPr>
      <w:tblGrid>
        <w:gridCol w:w="567"/>
        <w:gridCol w:w="1730"/>
        <w:gridCol w:w="992"/>
        <w:gridCol w:w="1134"/>
        <w:gridCol w:w="2268"/>
        <w:gridCol w:w="1701"/>
        <w:gridCol w:w="2126"/>
      </w:tblGrid>
      <w:tr w:rsidR="00B436A3" w:rsidRPr="00072553" w14:paraId="71921D10" w14:textId="77777777" w:rsidTr="000F043C">
        <w:trPr>
          <w:trHeight w:val="847"/>
        </w:trPr>
        <w:tc>
          <w:tcPr>
            <w:tcW w:w="567" w:type="dxa"/>
          </w:tcPr>
          <w:p w14:paraId="07D2C15C" w14:textId="77777777" w:rsidR="00B436A3" w:rsidRPr="00072553" w:rsidRDefault="00B436A3" w:rsidP="00DE6E1A">
            <w:pPr>
              <w:jc w:val="center"/>
              <w:rPr>
                <w:rFonts w:ascii="Times New Roman" w:hAnsi="Times New Roman" w:cs="Times New Roman"/>
                <w:b/>
                <w:sz w:val="20"/>
                <w:szCs w:val="20"/>
                <w:lang w:val="kk-KZ"/>
              </w:rPr>
            </w:pPr>
          </w:p>
        </w:tc>
        <w:tc>
          <w:tcPr>
            <w:tcW w:w="1730" w:type="dxa"/>
          </w:tcPr>
          <w:p w14:paraId="1BB19ACF" w14:textId="0E4FCC82" w:rsidR="00B436A3" w:rsidRPr="00072553" w:rsidRDefault="00F21ACC" w:rsidP="00DE6E1A">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Оқушының</w:t>
            </w:r>
            <w:r w:rsidR="00B436A3" w:rsidRPr="00072553">
              <w:rPr>
                <w:rFonts w:ascii="Times New Roman" w:hAnsi="Times New Roman" w:cs="Times New Roman"/>
                <w:sz w:val="20"/>
                <w:szCs w:val="20"/>
                <w:lang w:val="kk-KZ"/>
              </w:rPr>
              <w:t xml:space="preserve"> толық аты-жөні</w:t>
            </w:r>
          </w:p>
        </w:tc>
        <w:tc>
          <w:tcPr>
            <w:tcW w:w="992" w:type="dxa"/>
          </w:tcPr>
          <w:p w14:paraId="3EACB048" w14:textId="1EA17A09" w:rsidR="00B436A3" w:rsidRPr="00072553" w:rsidRDefault="00DE6E1A"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С</w:t>
            </w:r>
            <w:r w:rsidR="00B436A3" w:rsidRPr="00072553">
              <w:rPr>
                <w:rFonts w:ascii="Times New Roman" w:hAnsi="Times New Roman" w:cs="Times New Roman"/>
                <w:sz w:val="20"/>
                <w:szCs w:val="20"/>
                <w:lang w:val="kk-KZ"/>
              </w:rPr>
              <w:t>ынып</w:t>
            </w:r>
          </w:p>
        </w:tc>
        <w:tc>
          <w:tcPr>
            <w:tcW w:w="1134" w:type="dxa"/>
          </w:tcPr>
          <w:p w14:paraId="780B949C" w14:textId="6F578F26" w:rsidR="00B436A3" w:rsidRPr="00072553" w:rsidRDefault="00B436A3"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Оку тілі</w:t>
            </w:r>
          </w:p>
        </w:tc>
        <w:tc>
          <w:tcPr>
            <w:tcW w:w="2268" w:type="dxa"/>
          </w:tcPr>
          <w:p w14:paraId="6F510D92" w14:textId="291BBDE8" w:rsidR="00B436A3" w:rsidRPr="00072553" w:rsidRDefault="00DE6E1A" w:rsidP="00DE6E1A">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ДКК</w:t>
            </w:r>
            <w:r w:rsidR="00B436A3" w:rsidRPr="00072553">
              <w:rPr>
                <w:rFonts w:ascii="Times New Roman" w:hAnsi="Times New Roman" w:cs="Times New Roman"/>
                <w:b/>
                <w:sz w:val="20"/>
                <w:szCs w:val="20"/>
                <w:lang w:val="kk-KZ"/>
              </w:rPr>
              <w:t xml:space="preserve"> корытындысы (бар болса)</w:t>
            </w:r>
          </w:p>
          <w:p w14:paraId="13829659" w14:textId="77777777" w:rsidR="00B436A3" w:rsidRPr="00072553" w:rsidRDefault="00B436A3" w:rsidP="00DE6E1A">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қорытынды.VKK ( ат қолжетімділігі )</w:t>
            </w:r>
          </w:p>
        </w:tc>
        <w:tc>
          <w:tcPr>
            <w:tcW w:w="1701" w:type="dxa"/>
          </w:tcPr>
          <w:p w14:paraId="7736CB1B" w14:textId="77777777" w:rsidR="00B436A3" w:rsidRPr="00072553" w:rsidRDefault="00B436A3" w:rsidP="00DE6E1A">
            <w:pPr>
              <w:jc w:val="center"/>
              <w:rPr>
                <w:rFonts w:ascii="Times New Roman" w:hAnsi="Times New Roman" w:cs="Times New Roman"/>
                <w:b/>
                <w:sz w:val="20"/>
                <w:szCs w:val="20"/>
                <w:lang w:val="kk-KZ"/>
              </w:rPr>
            </w:pPr>
            <w:r w:rsidRPr="00072553">
              <w:rPr>
                <w:rFonts w:ascii="Times New Roman" w:hAnsi="Times New Roman" w:cs="Times New Roman"/>
                <w:sz w:val="20"/>
                <w:szCs w:val="20"/>
                <w:lang w:val="kk-KZ"/>
              </w:rPr>
              <w:t>ПМПК қорытындысы</w:t>
            </w:r>
          </w:p>
        </w:tc>
        <w:tc>
          <w:tcPr>
            <w:tcW w:w="2126" w:type="dxa"/>
          </w:tcPr>
          <w:p w14:paraId="7B63BE67" w14:textId="18A74C30" w:rsidR="00B436A3" w:rsidRPr="00072553" w:rsidRDefault="00DE6E1A" w:rsidP="00DE6E1A">
            <w:pPr>
              <w:jc w:val="center"/>
              <w:rPr>
                <w:rFonts w:ascii="Times New Roman" w:hAnsi="Times New Roman" w:cs="Times New Roman"/>
                <w:sz w:val="20"/>
                <w:szCs w:val="20"/>
                <w:lang w:val="kk-KZ"/>
              </w:rPr>
            </w:pPr>
            <w:r w:rsidRPr="00072553">
              <w:rPr>
                <w:rFonts w:ascii="Times New Roman" w:hAnsi="Times New Roman" w:cs="Times New Roman"/>
                <w:b/>
                <w:sz w:val="20"/>
                <w:szCs w:val="20"/>
                <w:lang w:val="kk-KZ"/>
              </w:rPr>
              <w:t>ПМПК</w:t>
            </w:r>
            <w:r w:rsidR="00B436A3" w:rsidRPr="00072553">
              <w:rPr>
                <w:rFonts w:ascii="Times New Roman" w:hAnsi="Times New Roman" w:cs="Times New Roman"/>
                <w:sz w:val="20"/>
                <w:szCs w:val="20"/>
                <w:lang w:val="kk-KZ"/>
              </w:rPr>
              <w:t xml:space="preserve"> ұсыныстары</w:t>
            </w:r>
          </w:p>
          <w:p w14:paraId="3C8C6882" w14:textId="77777777" w:rsidR="00B436A3" w:rsidRPr="00072553" w:rsidRDefault="00B436A3" w:rsidP="00DE6E1A">
            <w:pPr>
              <w:jc w:val="center"/>
              <w:rPr>
                <w:rFonts w:ascii="Times New Roman" w:hAnsi="Times New Roman" w:cs="Times New Roman"/>
                <w:b/>
                <w:sz w:val="20"/>
                <w:szCs w:val="20"/>
              </w:rPr>
            </w:pPr>
          </w:p>
        </w:tc>
      </w:tr>
      <w:tr w:rsidR="00B436A3" w:rsidRPr="00072553" w14:paraId="46D434A1" w14:textId="77777777" w:rsidTr="000F043C">
        <w:tc>
          <w:tcPr>
            <w:tcW w:w="567" w:type="dxa"/>
          </w:tcPr>
          <w:p w14:paraId="0D71E6DA" w14:textId="77777777" w:rsidR="00B436A3" w:rsidRPr="00072553" w:rsidRDefault="00B436A3" w:rsidP="00DE6E1A">
            <w:pPr>
              <w:jc w:val="center"/>
              <w:rPr>
                <w:rFonts w:ascii="Times New Roman" w:hAnsi="Times New Roman" w:cs="Times New Roman"/>
                <w:sz w:val="20"/>
                <w:szCs w:val="20"/>
              </w:rPr>
            </w:pPr>
            <w:r w:rsidRPr="00072553">
              <w:rPr>
                <w:rFonts w:ascii="Times New Roman" w:hAnsi="Times New Roman" w:cs="Times New Roman"/>
                <w:sz w:val="20"/>
                <w:szCs w:val="20"/>
              </w:rPr>
              <w:t>1</w:t>
            </w:r>
          </w:p>
        </w:tc>
        <w:tc>
          <w:tcPr>
            <w:tcW w:w="1730" w:type="dxa"/>
          </w:tcPr>
          <w:p w14:paraId="65B1EC5F"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Дауылбаев Арнұр</w:t>
            </w:r>
          </w:p>
        </w:tc>
        <w:tc>
          <w:tcPr>
            <w:tcW w:w="992" w:type="dxa"/>
          </w:tcPr>
          <w:p w14:paraId="75C5D4AC"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3А</w:t>
            </w:r>
          </w:p>
        </w:tc>
        <w:tc>
          <w:tcPr>
            <w:tcW w:w="1134" w:type="dxa"/>
          </w:tcPr>
          <w:p w14:paraId="417CB45C"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2268" w:type="dxa"/>
          </w:tcPr>
          <w:p w14:paraId="681FFA39"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lang w:val="en-US"/>
              </w:rPr>
              <w:t>G</w:t>
            </w:r>
            <w:r w:rsidRPr="00072553">
              <w:rPr>
                <w:rFonts w:ascii="Times New Roman" w:hAnsi="Times New Roman" w:cs="Times New Roman"/>
                <w:sz w:val="20"/>
                <w:szCs w:val="20"/>
                <w:lang w:val="ru-RU"/>
              </w:rPr>
              <w:t xml:space="preserve"> </w:t>
            </w:r>
            <w:r w:rsidRPr="00072553">
              <w:rPr>
                <w:rFonts w:ascii="Times New Roman" w:hAnsi="Times New Roman" w:cs="Times New Roman"/>
                <w:sz w:val="20"/>
                <w:szCs w:val="20"/>
              </w:rPr>
              <w:t xml:space="preserve">8.9 Церебральды сал </w:t>
            </w:r>
            <w:proofErr w:type="gramStart"/>
            <w:r w:rsidRPr="00072553">
              <w:rPr>
                <w:rFonts w:ascii="Times New Roman" w:hAnsi="Times New Roman" w:cs="Times New Roman"/>
                <w:sz w:val="20"/>
                <w:szCs w:val="20"/>
              </w:rPr>
              <w:t>ауруы ,</w:t>
            </w:r>
            <w:proofErr w:type="gramEnd"/>
            <w:r w:rsidRPr="00072553">
              <w:rPr>
                <w:rFonts w:ascii="Times New Roman" w:hAnsi="Times New Roman" w:cs="Times New Roman"/>
                <w:sz w:val="20"/>
                <w:szCs w:val="20"/>
              </w:rPr>
              <w:t xml:space="preserve"> анықталмаған . Гиперкинетикалық форма</w:t>
            </w:r>
          </w:p>
        </w:tc>
        <w:tc>
          <w:tcPr>
            <w:tcW w:w="1701" w:type="dxa"/>
          </w:tcPr>
          <w:p w14:paraId="2DCF3D84"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Тірек-қимыл аппаратының бұзылуы: өз бетінше қозғала алмайтын бала</w:t>
            </w:r>
          </w:p>
        </w:tc>
        <w:tc>
          <w:tcPr>
            <w:tcW w:w="2126" w:type="dxa"/>
          </w:tcPr>
          <w:p w14:paraId="0277BE82"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бағдарламасы бойынша оқыту</w:t>
            </w:r>
          </w:p>
        </w:tc>
      </w:tr>
      <w:tr w:rsidR="00B436A3" w:rsidRPr="00072553" w14:paraId="6FF9ED5F" w14:textId="77777777" w:rsidTr="000F043C">
        <w:tc>
          <w:tcPr>
            <w:tcW w:w="567" w:type="dxa"/>
          </w:tcPr>
          <w:p w14:paraId="55F3CF31" w14:textId="77777777" w:rsidR="00B436A3" w:rsidRPr="00072553" w:rsidRDefault="00B436A3" w:rsidP="00DE6E1A">
            <w:pPr>
              <w:jc w:val="center"/>
              <w:rPr>
                <w:rFonts w:ascii="Times New Roman" w:hAnsi="Times New Roman" w:cs="Times New Roman"/>
                <w:sz w:val="20"/>
                <w:szCs w:val="20"/>
              </w:rPr>
            </w:pPr>
            <w:r w:rsidRPr="00072553">
              <w:rPr>
                <w:rFonts w:ascii="Times New Roman" w:hAnsi="Times New Roman" w:cs="Times New Roman"/>
                <w:sz w:val="20"/>
                <w:szCs w:val="20"/>
              </w:rPr>
              <w:t>2</w:t>
            </w:r>
          </w:p>
        </w:tc>
        <w:tc>
          <w:tcPr>
            <w:tcW w:w="1730" w:type="dxa"/>
          </w:tcPr>
          <w:p w14:paraId="05607F51"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Әлмурзиев Азамат</w:t>
            </w:r>
          </w:p>
        </w:tc>
        <w:tc>
          <w:tcPr>
            <w:tcW w:w="992" w:type="dxa"/>
          </w:tcPr>
          <w:p w14:paraId="62010B35"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5В</w:t>
            </w:r>
          </w:p>
        </w:tc>
        <w:tc>
          <w:tcPr>
            <w:tcW w:w="1134" w:type="dxa"/>
          </w:tcPr>
          <w:p w14:paraId="5D17E6B7"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2268" w:type="dxa"/>
          </w:tcPr>
          <w:p w14:paraId="78FADAFC"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lang w:val="en-US"/>
              </w:rPr>
              <w:t>G</w:t>
            </w:r>
            <w:r w:rsidRPr="00072553">
              <w:rPr>
                <w:rFonts w:ascii="Times New Roman" w:hAnsi="Times New Roman" w:cs="Times New Roman"/>
                <w:sz w:val="20"/>
                <w:szCs w:val="20"/>
                <w:lang w:val="ru-RU"/>
              </w:rPr>
              <w:t xml:space="preserve"> </w:t>
            </w:r>
            <w:r w:rsidRPr="00072553">
              <w:rPr>
                <w:rFonts w:ascii="Times New Roman" w:hAnsi="Times New Roman" w:cs="Times New Roman"/>
                <w:sz w:val="20"/>
                <w:szCs w:val="20"/>
              </w:rPr>
              <w:t>80.4 Атаксиялық церебральды сал ауруы.</w:t>
            </w:r>
          </w:p>
          <w:p w14:paraId="4AAFF3F3"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G 40 Локализацияланған идиопатиялық эпилепсия және құрысу ұстамасы бар эпилепсиялық синдромдар.</w:t>
            </w:r>
          </w:p>
        </w:tc>
        <w:tc>
          <w:tcPr>
            <w:tcW w:w="1701" w:type="dxa"/>
          </w:tcPr>
          <w:p w14:paraId="5B2E9B99"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Жеңіл дәрежедегі ақыл-ой кемістігі</w:t>
            </w:r>
          </w:p>
        </w:tc>
        <w:tc>
          <w:tcPr>
            <w:tcW w:w="2126" w:type="dxa"/>
          </w:tcPr>
          <w:p w14:paraId="2614331F"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 xml:space="preserve">Жеке бағдарлама бойынша оқыту </w:t>
            </w:r>
          </w:p>
        </w:tc>
      </w:tr>
      <w:tr w:rsidR="00B436A3" w:rsidRPr="00072553" w14:paraId="2CB851A5" w14:textId="77777777" w:rsidTr="000F043C">
        <w:tc>
          <w:tcPr>
            <w:tcW w:w="567" w:type="dxa"/>
          </w:tcPr>
          <w:p w14:paraId="62144FCB" w14:textId="77777777" w:rsidR="00B436A3" w:rsidRPr="00072553" w:rsidRDefault="00B436A3" w:rsidP="00DE6E1A">
            <w:pPr>
              <w:jc w:val="center"/>
              <w:rPr>
                <w:rFonts w:ascii="Times New Roman" w:hAnsi="Times New Roman" w:cs="Times New Roman"/>
                <w:sz w:val="20"/>
                <w:szCs w:val="20"/>
              </w:rPr>
            </w:pPr>
            <w:r w:rsidRPr="00072553">
              <w:rPr>
                <w:rFonts w:ascii="Times New Roman" w:hAnsi="Times New Roman" w:cs="Times New Roman"/>
                <w:sz w:val="20"/>
                <w:szCs w:val="20"/>
              </w:rPr>
              <w:t>3</w:t>
            </w:r>
          </w:p>
        </w:tc>
        <w:tc>
          <w:tcPr>
            <w:tcW w:w="1730" w:type="dxa"/>
          </w:tcPr>
          <w:p w14:paraId="4046095F"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lang w:val="kk-KZ"/>
              </w:rPr>
              <w:t>Азаматулла Али</w:t>
            </w:r>
          </w:p>
        </w:tc>
        <w:tc>
          <w:tcPr>
            <w:tcW w:w="992" w:type="dxa"/>
          </w:tcPr>
          <w:p w14:paraId="59E24732"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5D</w:t>
            </w:r>
          </w:p>
        </w:tc>
        <w:tc>
          <w:tcPr>
            <w:tcW w:w="1134" w:type="dxa"/>
          </w:tcPr>
          <w:p w14:paraId="58D22028"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2268" w:type="dxa"/>
          </w:tcPr>
          <w:p w14:paraId="102873F4"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G 40 Жалпы идиопатиялық эпилепсия және эпилепсиялық синдромдар</w:t>
            </w:r>
          </w:p>
        </w:tc>
        <w:tc>
          <w:tcPr>
            <w:tcW w:w="1701" w:type="dxa"/>
          </w:tcPr>
          <w:p w14:paraId="7AF50DCF" w14:textId="77777777" w:rsidR="00B436A3" w:rsidRPr="00072553" w:rsidRDefault="00B436A3" w:rsidP="00DE6E1A">
            <w:pPr>
              <w:rPr>
                <w:rFonts w:ascii="Times New Roman" w:hAnsi="Times New Roman" w:cs="Times New Roman"/>
                <w:sz w:val="20"/>
                <w:szCs w:val="20"/>
              </w:rPr>
            </w:pPr>
          </w:p>
        </w:tc>
        <w:tc>
          <w:tcPr>
            <w:tcW w:w="2126" w:type="dxa"/>
          </w:tcPr>
          <w:p w14:paraId="261FCAEB" w14:textId="77777777" w:rsidR="00B436A3" w:rsidRPr="00072553" w:rsidRDefault="00B436A3" w:rsidP="00DE6E1A">
            <w:pPr>
              <w:rPr>
                <w:rFonts w:ascii="Times New Roman" w:hAnsi="Times New Roman" w:cs="Times New Roman"/>
                <w:sz w:val="20"/>
                <w:szCs w:val="20"/>
              </w:rPr>
            </w:pPr>
          </w:p>
        </w:tc>
      </w:tr>
      <w:tr w:rsidR="00B436A3" w:rsidRPr="00072553" w14:paraId="2474A3F6" w14:textId="77777777" w:rsidTr="000F043C">
        <w:tc>
          <w:tcPr>
            <w:tcW w:w="567" w:type="dxa"/>
          </w:tcPr>
          <w:p w14:paraId="3620EA3A" w14:textId="77777777" w:rsidR="00B436A3" w:rsidRPr="00072553" w:rsidRDefault="00B436A3" w:rsidP="00DE6E1A">
            <w:pPr>
              <w:jc w:val="center"/>
              <w:rPr>
                <w:rFonts w:ascii="Times New Roman" w:hAnsi="Times New Roman" w:cs="Times New Roman"/>
                <w:sz w:val="20"/>
                <w:szCs w:val="20"/>
              </w:rPr>
            </w:pPr>
            <w:r w:rsidRPr="00072553">
              <w:rPr>
                <w:rFonts w:ascii="Times New Roman" w:hAnsi="Times New Roman" w:cs="Times New Roman"/>
                <w:sz w:val="20"/>
                <w:szCs w:val="20"/>
              </w:rPr>
              <w:t>4</w:t>
            </w:r>
          </w:p>
        </w:tc>
        <w:tc>
          <w:tcPr>
            <w:tcW w:w="1730" w:type="dxa"/>
          </w:tcPr>
          <w:p w14:paraId="27C69142"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Қазбекова Алтынай</w:t>
            </w:r>
          </w:p>
        </w:tc>
        <w:tc>
          <w:tcPr>
            <w:tcW w:w="992" w:type="dxa"/>
          </w:tcPr>
          <w:p w14:paraId="07BF50D2"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7E</w:t>
            </w:r>
          </w:p>
        </w:tc>
        <w:tc>
          <w:tcPr>
            <w:tcW w:w="1134" w:type="dxa"/>
          </w:tcPr>
          <w:p w14:paraId="518C3279"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2268" w:type="dxa"/>
          </w:tcPr>
          <w:p w14:paraId="0A792FEA"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Q 05.7 Жұлын гидроцефалиясыз бел бифидасы</w:t>
            </w:r>
          </w:p>
        </w:tc>
        <w:tc>
          <w:tcPr>
            <w:tcW w:w="1701" w:type="dxa"/>
          </w:tcPr>
          <w:p w14:paraId="662FE352" w14:textId="77777777" w:rsidR="00B436A3" w:rsidRPr="00072553" w:rsidRDefault="00B436A3" w:rsidP="00DE6E1A">
            <w:pPr>
              <w:rPr>
                <w:rFonts w:ascii="Times New Roman" w:hAnsi="Times New Roman" w:cs="Times New Roman"/>
                <w:sz w:val="20"/>
                <w:szCs w:val="20"/>
              </w:rPr>
            </w:pPr>
          </w:p>
        </w:tc>
        <w:tc>
          <w:tcPr>
            <w:tcW w:w="2126" w:type="dxa"/>
          </w:tcPr>
          <w:p w14:paraId="5630AD49" w14:textId="77777777" w:rsidR="00B436A3" w:rsidRPr="00072553" w:rsidRDefault="00B436A3" w:rsidP="00DE6E1A">
            <w:pPr>
              <w:rPr>
                <w:rFonts w:ascii="Times New Roman" w:hAnsi="Times New Roman" w:cs="Times New Roman"/>
                <w:sz w:val="20"/>
                <w:szCs w:val="20"/>
              </w:rPr>
            </w:pPr>
          </w:p>
        </w:tc>
      </w:tr>
      <w:tr w:rsidR="00B436A3" w:rsidRPr="00072553" w14:paraId="77212F89" w14:textId="77777777" w:rsidTr="000F043C">
        <w:tc>
          <w:tcPr>
            <w:tcW w:w="567" w:type="dxa"/>
          </w:tcPr>
          <w:p w14:paraId="29C2D110" w14:textId="77777777" w:rsidR="00B436A3" w:rsidRPr="00072553" w:rsidRDefault="00B436A3" w:rsidP="00DE6E1A">
            <w:pPr>
              <w:jc w:val="center"/>
              <w:rPr>
                <w:rFonts w:ascii="Times New Roman" w:hAnsi="Times New Roman" w:cs="Times New Roman"/>
                <w:sz w:val="20"/>
                <w:szCs w:val="20"/>
              </w:rPr>
            </w:pPr>
            <w:r w:rsidRPr="00072553">
              <w:rPr>
                <w:rFonts w:ascii="Times New Roman" w:hAnsi="Times New Roman" w:cs="Times New Roman"/>
                <w:sz w:val="20"/>
                <w:szCs w:val="20"/>
              </w:rPr>
              <w:t>5</w:t>
            </w:r>
          </w:p>
        </w:tc>
        <w:tc>
          <w:tcPr>
            <w:tcW w:w="1730" w:type="dxa"/>
          </w:tcPr>
          <w:p w14:paraId="31DB0B3C"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Елдашова Дильназ</w:t>
            </w:r>
          </w:p>
        </w:tc>
        <w:tc>
          <w:tcPr>
            <w:tcW w:w="992" w:type="dxa"/>
          </w:tcPr>
          <w:p w14:paraId="3B4ACE05"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8А</w:t>
            </w:r>
          </w:p>
        </w:tc>
        <w:tc>
          <w:tcPr>
            <w:tcW w:w="1134" w:type="dxa"/>
          </w:tcPr>
          <w:p w14:paraId="3FCE6BC2"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2268" w:type="dxa"/>
          </w:tcPr>
          <w:p w14:paraId="6D08D86D"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Жеңіл ақыл-ой кемістігі. Ауыз қуысы түбінің кистасы . F 70.0</w:t>
            </w:r>
          </w:p>
        </w:tc>
        <w:tc>
          <w:tcPr>
            <w:tcW w:w="1701" w:type="dxa"/>
          </w:tcPr>
          <w:p w14:paraId="0763BD78"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Жеңіл дәрежедегі ақыл-ой кемістігі. жұмсақ жалпы сөйлеудің дамымауы</w:t>
            </w:r>
          </w:p>
        </w:tc>
        <w:tc>
          <w:tcPr>
            <w:tcW w:w="2126" w:type="dxa"/>
          </w:tcPr>
          <w:p w14:paraId="18685F6A"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 xml:space="preserve">Жеке бағдарлама бойынша оқыту </w:t>
            </w:r>
          </w:p>
        </w:tc>
      </w:tr>
      <w:tr w:rsidR="00B436A3" w:rsidRPr="00072553" w14:paraId="60703FBE" w14:textId="77777777" w:rsidTr="000F043C">
        <w:tc>
          <w:tcPr>
            <w:tcW w:w="567" w:type="dxa"/>
          </w:tcPr>
          <w:p w14:paraId="4F29864B" w14:textId="77777777" w:rsidR="00B436A3" w:rsidRPr="00072553" w:rsidRDefault="00B436A3" w:rsidP="00DE6E1A">
            <w:pPr>
              <w:jc w:val="center"/>
              <w:rPr>
                <w:rFonts w:ascii="Times New Roman" w:hAnsi="Times New Roman" w:cs="Times New Roman"/>
                <w:sz w:val="20"/>
                <w:szCs w:val="20"/>
              </w:rPr>
            </w:pPr>
            <w:r w:rsidRPr="00072553">
              <w:rPr>
                <w:rFonts w:ascii="Times New Roman" w:hAnsi="Times New Roman" w:cs="Times New Roman"/>
                <w:sz w:val="20"/>
                <w:szCs w:val="20"/>
              </w:rPr>
              <w:lastRenderedPageBreak/>
              <w:t>6</w:t>
            </w:r>
          </w:p>
        </w:tc>
        <w:tc>
          <w:tcPr>
            <w:tcW w:w="1730" w:type="dxa"/>
          </w:tcPr>
          <w:p w14:paraId="0711B7E7"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Марат Тимур</w:t>
            </w:r>
          </w:p>
        </w:tc>
        <w:tc>
          <w:tcPr>
            <w:tcW w:w="992" w:type="dxa"/>
          </w:tcPr>
          <w:p w14:paraId="4DC8C56D"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10А</w:t>
            </w:r>
          </w:p>
        </w:tc>
        <w:tc>
          <w:tcPr>
            <w:tcW w:w="1134" w:type="dxa"/>
          </w:tcPr>
          <w:p w14:paraId="2A4ABC64"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2268" w:type="dxa"/>
          </w:tcPr>
          <w:p w14:paraId="102A2159"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Церебральды сал ауруы. , орташа спастикалық диплегия . Ақыл-ой кемістігі</w:t>
            </w:r>
          </w:p>
        </w:tc>
        <w:tc>
          <w:tcPr>
            <w:tcW w:w="1701" w:type="dxa"/>
          </w:tcPr>
          <w:p w14:paraId="3B4DFEB7"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Тірек-қимыл аппаратының бұзылуы: арнайы көлік құралдарының көмегімен қозғалу.</w:t>
            </w:r>
          </w:p>
        </w:tc>
        <w:tc>
          <w:tcPr>
            <w:tcW w:w="2126" w:type="dxa"/>
          </w:tcPr>
          <w:p w14:paraId="3A3192D7"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Жалпы білім беру бағдарламасы</w:t>
            </w:r>
          </w:p>
          <w:p w14:paraId="1ADB0C36"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Және ерекше білім беру қажеттіліктері</w:t>
            </w:r>
          </w:p>
        </w:tc>
      </w:tr>
      <w:tr w:rsidR="00B436A3" w:rsidRPr="00072553" w14:paraId="044AEE02" w14:textId="77777777" w:rsidTr="000F043C">
        <w:tc>
          <w:tcPr>
            <w:tcW w:w="567" w:type="dxa"/>
          </w:tcPr>
          <w:p w14:paraId="4D4A4AD8" w14:textId="77777777" w:rsidR="00B436A3" w:rsidRPr="00072553" w:rsidRDefault="00B436A3" w:rsidP="00DE6E1A">
            <w:pPr>
              <w:jc w:val="center"/>
              <w:rPr>
                <w:rFonts w:ascii="Times New Roman" w:hAnsi="Times New Roman" w:cs="Times New Roman"/>
                <w:sz w:val="20"/>
                <w:szCs w:val="20"/>
              </w:rPr>
            </w:pPr>
            <w:r w:rsidRPr="00072553">
              <w:rPr>
                <w:rFonts w:ascii="Times New Roman" w:hAnsi="Times New Roman" w:cs="Times New Roman"/>
                <w:sz w:val="20"/>
                <w:szCs w:val="20"/>
              </w:rPr>
              <w:t>7</w:t>
            </w:r>
          </w:p>
        </w:tc>
        <w:tc>
          <w:tcPr>
            <w:tcW w:w="1730" w:type="dxa"/>
          </w:tcPr>
          <w:p w14:paraId="36260CBF"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Савицкая Тамара</w:t>
            </w:r>
          </w:p>
        </w:tc>
        <w:tc>
          <w:tcPr>
            <w:tcW w:w="992" w:type="dxa"/>
          </w:tcPr>
          <w:p w14:paraId="6CC3D1C7"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4G</w:t>
            </w:r>
          </w:p>
        </w:tc>
        <w:tc>
          <w:tcPr>
            <w:tcW w:w="1134" w:type="dxa"/>
          </w:tcPr>
          <w:p w14:paraId="2F53A9B1"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орыс</w:t>
            </w:r>
          </w:p>
        </w:tc>
        <w:tc>
          <w:tcPr>
            <w:tcW w:w="2268" w:type="dxa"/>
          </w:tcPr>
          <w:p w14:paraId="37A1C271" w14:textId="77777777" w:rsidR="00B436A3" w:rsidRPr="00072553" w:rsidRDefault="00B436A3" w:rsidP="00DE6E1A">
            <w:pPr>
              <w:rPr>
                <w:rFonts w:ascii="Times New Roman" w:hAnsi="Times New Roman" w:cs="Times New Roman"/>
                <w:sz w:val="20"/>
                <w:szCs w:val="20"/>
              </w:rPr>
            </w:pPr>
            <w:r w:rsidRPr="00072553">
              <w:rPr>
                <w:rFonts w:ascii="Times New Roman" w:hAnsi="Times New Roman" w:cs="Times New Roman"/>
                <w:sz w:val="20"/>
                <w:szCs w:val="20"/>
              </w:rPr>
              <w:t>G 40 Жалпы идиопатиялық эпилепсия және эпилепсиялық синдромдар.</w:t>
            </w:r>
          </w:p>
        </w:tc>
        <w:tc>
          <w:tcPr>
            <w:tcW w:w="1701" w:type="dxa"/>
          </w:tcPr>
          <w:p w14:paraId="53AD4C68" w14:textId="77777777" w:rsidR="00B436A3" w:rsidRPr="00072553" w:rsidRDefault="00B436A3" w:rsidP="00DE6E1A">
            <w:pPr>
              <w:rPr>
                <w:rFonts w:ascii="Times New Roman" w:hAnsi="Times New Roman" w:cs="Times New Roman"/>
                <w:sz w:val="20"/>
                <w:szCs w:val="20"/>
              </w:rPr>
            </w:pPr>
          </w:p>
        </w:tc>
        <w:tc>
          <w:tcPr>
            <w:tcW w:w="2126" w:type="dxa"/>
          </w:tcPr>
          <w:p w14:paraId="3A590614" w14:textId="77777777" w:rsidR="00B436A3" w:rsidRPr="00072553" w:rsidRDefault="00B436A3" w:rsidP="00DE6E1A">
            <w:pPr>
              <w:rPr>
                <w:rFonts w:ascii="Times New Roman" w:hAnsi="Times New Roman" w:cs="Times New Roman"/>
                <w:sz w:val="20"/>
                <w:szCs w:val="20"/>
              </w:rPr>
            </w:pPr>
          </w:p>
        </w:tc>
      </w:tr>
    </w:tbl>
    <w:p w14:paraId="1A5652FC" w14:textId="1A3ABB18" w:rsidR="00570915" w:rsidRPr="004D4E4B" w:rsidRDefault="00570915" w:rsidP="00DE6E1A">
      <w:pPr>
        <w:pStyle w:val="a3"/>
        <w:tabs>
          <w:tab w:val="left" w:pos="993"/>
        </w:tabs>
        <w:spacing w:before="0" w:beforeAutospacing="0" w:after="0" w:afterAutospacing="0"/>
        <w:ind w:firstLine="709"/>
        <w:jc w:val="both"/>
        <w:rPr>
          <w:sz w:val="28"/>
          <w:szCs w:val="28"/>
        </w:rPr>
      </w:pPr>
      <w:r w:rsidRPr="004D4E4B">
        <w:rPr>
          <w:sz w:val="28"/>
          <w:szCs w:val="28"/>
        </w:rPr>
        <w:t>Үйде оқитындар санының азаюы кейбір оқушылар үшін оқуды аяқтау және медициналық көрсеткіштердің өзгеруімен байланысты, бірақ жеке оқу жүктемесінің пәндер бойынша бөлінуіне байланысты тартылған мұғалімдер саны артты.</w:t>
      </w:r>
    </w:p>
    <w:p w14:paraId="12B05A16" w14:textId="14FBD388" w:rsidR="00570915" w:rsidRPr="004D4E4B" w:rsidRDefault="00570915" w:rsidP="00DE6E1A">
      <w:pPr>
        <w:pStyle w:val="3"/>
        <w:tabs>
          <w:tab w:val="left" w:pos="993"/>
        </w:tabs>
        <w:spacing w:before="0" w:after="0"/>
        <w:ind w:firstLine="709"/>
        <w:jc w:val="both"/>
        <w:rPr>
          <w:rFonts w:ascii="Times New Roman" w:hAnsi="Times New Roman"/>
          <w:sz w:val="28"/>
          <w:szCs w:val="28"/>
        </w:rPr>
      </w:pPr>
      <w:r w:rsidRPr="004D4E4B">
        <w:rPr>
          <w:rFonts w:ascii="Times New Roman" w:hAnsi="Times New Roman"/>
          <w:sz w:val="28"/>
          <w:szCs w:val="28"/>
        </w:rPr>
        <w:t>Ұйымдастырушылық ерекшеліктері</w:t>
      </w:r>
    </w:p>
    <w:p w14:paraId="127CA808" w14:textId="252C4310" w:rsidR="00570915" w:rsidRPr="004D4E4B" w:rsidRDefault="00570915" w:rsidP="00BA26C1">
      <w:pPr>
        <w:pStyle w:val="a3"/>
        <w:numPr>
          <w:ilvl w:val="0"/>
          <w:numId w:val="191"/>
        </w:numPr>
        <w:tabs>
          <w:tab w:val="left" w:pos="993"/>
        </w:tabs>
        <w:spacing w:before="0" w:beforeAutospacing="0" w:after="0" w:afterAutospacing="0"/>
        <w:ind w:left="0" w:firstLine="709"/>
        <w:jc w:val="both"/>
        <w:rPr>
          <w:sz w:val="28"/>
          <w:szCs w:val="28"/>
        </w:rPr>
      </w:pPr>
      <w:r w:rsidRPr="004D4E4B">
        <w:rPr>
          <w:sz w:val="28"/>
          <w:szCs w:val="28"/>
        </w:rPr>
        <w:t xml:space="preserve">Типтік бағдарламалар негізінде, денсаулық жағдайының нақты жағдайларын, медициналық мекемелердің ұсыныстарын және ПМПК қорытындысын (бар болса) ескере отырып, әрбір </w:t>
      </w:r>
      <w:r w:rsidR="00443F56" w:rsidRPr="004D4E4B">
        <w:rPr>
          <w:sz w:val="28"/>
          <w:szCs w:val="28"/>
        </w:rPr>
        <w:t xml:space="preserve">оқушы </w:t>
      </w:r>
      <w:r w:rsidRPr="004D4E4B">
        <w:rPr>
          <w:sz w:val="28"/>
          <w:szCs w:val="28"/>
        </w:rPr>
        <w:t xml:space="preserve"> үшін </w:t>
      </w:r>
      <w:r w:rsidRPr="004D4E4B">
        <w:rPr>
          <w:rStyle w:val="af3"/>
          <w:sz w:val="28"/>
          <w:szCs w:val="28"/>
        </w:rPr>
        <w:t xml:space="preserve">жеке оқу жоспары </w:t>
      </w:r>
      <w:r w:rsidRPr="004D4E4B">
        <w:rPr>
          <w:sz w:val="28"/>
          <w:szCs w:val="28"/>
        </w:rPr>
        <w:t>әзірленеді .</w:t>
      </w:r>
    </w:p>
    <w:p w14:paraId="5346EA8F" w14:textId="180C4043" w:rsidR="00570915" w:rsidRPr="004D4E4B" w:rsidRDefault="00F21ACC" w:rsidP="00BA26C1">
      <w:pPr>
        <w:pStyle w:val="a3"/>
        <w:numPr>
          <w:ilvl w:val="0"/>
          <w:numId w:val="191"/>
        </w:numPr>
        <w:tabs>
          <w:tab w:val="left" w:pos="993"/>
        </w:tabs>
        <w:spacing w:before="0" w:beforeAutospacing="0" w:after="0" w:afterAutospacing="0"/>
        <w:ind w:left="0" w:firstLine="709"/>
        <w:jc w:val="both"/>
        <w:rPr>
          <w:sz w:val="28"/>
          <w:szCs w:val="28"/>
        </w:rPr>
      </w:pPr>
      <w:r w:rsidRPr="004D4E4B">
        <w:rPr>
          <w:rStyle w:val="af3"/>
          <w:sz w:val="28"/>
          <w:szCs w:val="28"/>
        </w:rPr>
        <w:t>оқушының</w:t>
      </w:r>
      <w:r w:rsidR="00570915" w:rsidRPr="004D4E4B">
        <w:rPr>
          <w:rStyle w:val="af3"/>
          <w:sz w:val="28"/>
          <w:szCs w:val="28"/>
        </w:rPr>
        <w:t xml:space="preserve"> тұрғылықты жері бойынша </w:t>
      </w:r>
      <w:r w:rsidR="00570915" w:rsidRPr="004D4E4B">
        <w:rPr>
          <w:sz w:val="28"/>
          <w:szCs w:val="28"/>
        </w:rPr>
        <w:t xml:space="preserve">немесе </w:t>
      </w:r>
      <w:r w:rsidR="00794CD6" w:rsidRPr="004D4E4B">
        <w:rPr>
          <w:sz w:val="28"/>
          <w:szCs w:val="28"/>
        </w:rPr>
        <w:t xml:space="preserve">қазақ тілінде </w:t>
      </w:r>
      <w:r w:rsidR="00570915" w:rsidRPr="004D4E4B">
        <w:rPr>
          <w:sz w:val="28"/>
          <w:szCs w:val="28"/>
        </w:rPr>
        <w:t>(қажет болған жағдайда) жүргізіледі .</w:t>
      </w:r>
    </w:p>
    <w:p w14:paraId="62A15DDE" w14:textId="77777777" w:rsidR="00570915" w:rsidRPr="004D4E4B" w:rsidRDefault="00570915" w:rsidP="00BA26C1">
      <w:pPr>
        <w:pStyle w:val="a3"/>
        <w:numPr>
          <w:ilvl w:val="0"/>
          <w:numId w:val="191"/>
        </w:numPr>
        <w:tabs>
          <w:tab w:val="left" w:pos="993"/>
        </w:tabs>
        <w:spacing w:before="0" w:beforeAutospacing="0" w:after="0" w:afterAutospacing="0"/>
        <w:ind w:left="0" w:firstLine="709"/>
        <w:jc w:val="both"/>
        <w:rPr>
          <w:sz w:val="28"/>
          <w:szCs w:val="28"/>
        </w:rPr>
      </w:pPr>
      <w:r w:rsidRPr="004D4E4B">
        <w:rPr>
          <w:sz w:val="28"/>
          <w:szCs w:val="28"/>
        </w:rPr>
        <w:t>Оқу материалын меңгеруді бағалау және бақылау Мемлекеттік білім стандартының стандарт талаптарына сәйкес жүзеге асырылады.</w:t>
      </w:r>
    </w:p>
    <w:p w14:paraId="639AF965" w14:textId="77777777" w:rsidR="00570915" w:rsidRPr="004D4E4B" w:rsidRDefault="00570915" w:rsidP="00BA26C1">
      <w:pPr>
        <w:pStyle w:val="a3"/>
        <w:numPr>
          <w:ilvl w:val="0"/>
          <w:numId w:val="191"/>
        </w:numPr>
        <w:tabs>
          <w:tab w:val="left" w:pos="993"/>
        </w:tabs>
        <w:spacing w:before="0" w:beforeAutospacing="0" w:after="0" w:afterAutospacing="0"/>
        <w:ind w:left="0" w:firstLine="709"/>
        <w:jc w:val="both"/>
        <w:rPr>
          <w:sz w:val="28"/>
          <w:szCs w:val="28"/>
        </w:rPr>
      </w:pPr>
      <w:r w:rsidRPr="004D4E4B">
        <w:rPr>
          <w:rStyle w:val="af3"/>
          <w:sz w:val="28"/>
          <w:szCs w:val="28"/>
        </w:rPr>
        <w:t xml:space="preserve">Күнделік » электронды журналы арқылы </w:t>
      </w:r>
      <w:r w:rsidRPr="004D4E4B">
        <w:rPr>
          <w:sz w:val="28"/>
          <w:szCs w:val="28"/>
        </w:rPr>
        <w:t>оқу жүктемесінің көлемі, тақырыптары мен бағалары жазылу арқылы жүзеге асырылады .</w:t>
      </w:r>
    </w:p>
    <w:p w14:paraId="025B72E4" w14:textId="318514F2" w:rsidR="00570915" w:rsidRPr="004D4E4B" w:rsidRDefault="00570915" w:rsidP="00DE6E1A">
      <w:pPr>
        <w:pStyle w:val="3"/>
        <w:tabs>
          <w:tab w:val="left" w:pos="993"/>
        </w:tabs>
        <w:spacing w:before="0" w:after="0"/>
        <w:ind w:firstLine="709"/>
        <w:jc w:val="both"/>
        <w:rPr>
          <w:rFonts w:ascii="Times New Roman" w:hAnsi="Times New Roman"/>
          <w:sz w:val="28"/>
          <w:szCs w:val="28"/>
        </w:rPr>
      </w:pPr>
      <w:r w:rsidRPr="004D4E4B">
        <w:rPr>
          <w:rFonts w:ascii="Times New Roman" w:hAnsi="Times New Roman"/>
          <w:sz w:val="28"/>
          <w:szCs w:val="28"/>
        </w:rPr>
        <w:t>Қорытындылар мен ұсыныстар</w:t>
      </w:r>
    </w:p>
    <w:p w14:paraId="09534982" w14:textId="77777777" w:rsidR="00570915" w:rsidRPr="004D4E4B" w:rsidRDefault="00570915" w:rsidP="00BA26C1">
      <w:pPr>
        <w:pStyle w:val="a3"/>
        <w:numPr>
          <w:ilvl w:val="0"/>
          <w:numId w:val="192"/>
        </w:numPr>
        <w:tabs>
          <w:tab w:val="left" w:pos="993"/>
        </w:tabs>
        <w:spacing w:before="0" w:beforeAutospacing="0" w:after="0" w:afterAutospacing="0"/>
        <w:ind w:left="0" w:firstLine="709"/>
        <w:jc w:val="both"/>
        <w:rPr>
          <w:sz w:val="28"/>
          <w:szCs w:val="28"/>
        </w:rPr>
      </w:pPr>
      <w:r w:rsidRPr="004D4E4B">
        <w:rPr>
          <w:sz w:val="28"/>
          <w:szCs w:val="28"/>
        </w:rPr>
        <w:t xml:space="preserve">Білім беру ұйымы денсаулығында уақытша немесе тұрақты шектеулері бар балалардың </w:t>
      </w:r>
      <w:r w:rsidRPr="004D4E4B">
        <w:rPr>
          <w:rStyle w:val="af3"/>
          <w:sz w:val="28"/>
          <w:szCs w:val="28"/>
        </w:rPr>
        <w:t>қолжетімді және сапалы білім алу құқығын қамтамасыз етеді.</w:t>
      </w:r>
    </w:p>
    <w:p w14:paraId="5B37A7F1" w14:textId="77777777" w:rsidR="00570915" w:rsidRPr="004D4E4B" w:rsidRDefault="00570915" w:rsidP="00BA26C1">
      <w:pPr>
        <w:pStyle w:val="a3"/>
        <w:numPr>
          <w:ilvl w:val="0"/>
          <w:numId w:val="192"/>
        </w:numPr>
        <w:tabs>
          <w:tab w:val="left" w:pos="993"/>
        </w:tabs>
        <w:spacing w:before="0" w:beforeAutospacing="0" w:after="0" w:afterAutospacing="0"/>
        <w:ind w:left="0" w:firstLine="709"/>
        <w:jc w:val="both"/>
        <w:rPr>
          <w:sz w:val="28"/>
          <w:szCs w:val="28"/>
        </w:rPr>
      </w:pPr>
      <w:r w:rsidRPr="004D4E4B">
        <w:rPr>
          <w:rStyle w:val="af3"/>
          <w:sz w:val="28"/>
          <w:szCs w:val="28"/>
        </w:rPr>
        <w:t xml:space="preserve">Мемлекеттік білім беру стандартына және типтік білім беру бағдарламаларына </w:t>
      </w:r>
      <w:r w:rsidRPr="004D4E4B">
        <w:rPr>
          <w:sz w:val="28"/>
          <w:szCs w:val="28"/>
        </w:rPr>
        <w:t>сәйкес , дараландыру қағидаты және үлгілік оқу жүктемесіне сәйкестік ескеріле отырып жүргізіледі.</w:t>
      </w:r>
    </w:p>
    <w:p w14:paraId="01329D5D" w14:textId="77777777" w:rsidR="00570915" w:rsidRPr="004D4E4B" w:rsidRDefault="00570915" w:rsidP="00BA26C1">
      <w:pPr>
        <w:pStyle w:val="a3"/>
        <w:numPr>
          <w:ilvl w:val="0"/>
          <w:numId w:val="192"/>
        </w:numPr>
        <w:tabs>
          <w:tab w:val="left" w:pos="993"/>
        </w:tabs>
        <w:spacing w:before="0" w:beforeAutospacing="0" w:after="0" w:afterAutospacing="0"/>
        <w:ind w:left="0" w:firstLine="709"/>
        <w:jc w:val="both"/>
        <w:rPr>
          <w:sz w:val="28"/>
          <w:szCs w:val="28"/>
        </w:rPr>
      </w:pPr>
      <w:r w:rsidRPr="004D4E4B">
        <w:rPr>
          <w:sz w:val="28"/>
          <w:szCs w:val="28"/>
        </w:rPr>
        <w:t>Мектепке мыналар ұсынылады:</w:t>
      </w:r>
    </w:p>
    <w:p w14:paraId="0DCBB4A8" w14:textId="77777777" w:rsidR="00570915" w:rsidRPr="004D4E4B" w:rsidRDefault="00570915" w:rsidP="00BA26C1">
      <w:pPr>
        <w:pStyle w:val="a3"/>
        <w:numPr>
          <w:ilvl w:val="1"/>
          <w:numId w:val="192"/>
        </w:numPr>
        <w:tabs>
          <w:tab w:val="left" w:pos="993"/>
        </w:tabs>
        <w:spacing w:before="0" w:beforeAutospacing="0" w:after="0" w:afterAutospacing="0"/>
        <w:ind w:left="0" w:firstLine="709"/>
        <w:jc w:val="both"/>
        <w:rPr>
          <w:sz w:val="28"/>
          <w:szCs w:val="28"/>
        </w:rPr>
      </w:pPr>
      <w:r w:rsidRPr="004D4E4B">
        <w:rPr>
          <w:sz w:val="28"/>
          <w:szCs w:val="28"/>
        </w:rPr>
        <w:t>Үйде оқытумен айналысатын мұғалімдердің құзыреттілігін дамытуды жалғастыру;</w:t>
      </w:r>
    </w:p>
    <w:p w14:paraId="5ADE4987" w14:textId="38782DD2" w:rsidR="00570915" w:rsidRPr="004D4E4B" w:rsidRDefault="00794CD6" w:rsidP="00BA26C1">
      <w:pPr>
        <w:pStyle w:val="a3"/>
        <w:numPr>
          <w:ilvl w:val="1"/>
          <w:numId w:val="192"/>
        </w:numPr>
        <w:tabs>
          <w:tab w:val="left" w:pos="993"/>
        </w:tabs>
        <w:spacing w:before="0" w:beforeAutospacing="0" w:after="0" w:afterAutospacing="0"/>
        <w:ind w:left="0" w:firstLine="709"/>
        <w:jc w:val="both"/>
        <w:rPr>
          <w:sz w:val="28"/>
          <w:szCs w:val="28"/>
        </w:rPr>
      </w:pPr>
      <w:r w:rsidRPr="004D4E4B">
        <w:rPr>
          <w:sz w:val="28"/>
          <w:szCs w:val="28"/>
        </w:rPr>
        <w:t xml:space="preserve">Қашықтан – сүйемелдеу </w:t>
      </w:r>
      <w:r w:rsidR="00570915" w:rsidRPr="004D4E4B">
        <w:rPr>
          <w:sz w:val="28"/>
          <w:szCs w:val="28"/>
        </w:rPr>
        <w:t>тәжірибесін кеңейту (ауа райы, эпидемиологиялық және басқа шектеулер жағдайында);</w:t>
      </w:r>
    </w:p>
    <w:p w14:paraId="1CB7A3BD" w14:textId="77777777" w:rsidR="00570915" w:rsidRPr="004D4E4B" w:rsidRDefault="00570915" w:rsidP="00BA26C1">
      <w:pPr>
        <w:pStyle w:val="a3"/>
        <w:numPr>
          <w:ilvl w:val="1"/>
          <w:numId w:val="192"/>
        </w:numPr>
        <w:tabs>
          <w:tab w:val="left" w:pos="993"/>
        </w:tabs>
        <w:spacing w:before="0" w:beforeAutospacing="0" w:after="0" w:afterAutospacing="0"/>
        <w:ind w:left="0" w:firstLine="709"/>
        <w:jc w:val="both"/>
        <w:rPr>
          <w:sz w:val="28"/>
          <w:szCs w:val="28"/>
        </w:rPr>
      </w:pPr>
      <w:r w:rsidRPr="004D4E4B">
        <w:rPr>
          <w:sz w:val="28"/>
          <w:szCs w:val="28"/>
        </w:rPr>
        <w:t>Оқу процесінің сапасын қамтамасыз ету үшін жұмыс бағдарламаларының икемділігі мен бейімделуін арттыру.</w:t>
      </w:r>
    </w:p>
    <w:p w14:paraId="2D787404" w14:textId="6D72E5C4" w:rsidR="00226012" w:rsidRPr="004D4E4B" w:rsidRDefault="00226012" w:rsidP="00DE6E1A">
      <w:pPr>
        <w:pStyle w:val="a3"/>
        <w:tabs>
          <w:tab w:val="left" w:pos="993"/>
        </w:tabs>
        <w:spacing w:before="0" w:beforeAutospacing="0" w:after="0" w:afterAutospacing="0"/>
        <w:ind w:firstLine="709"/>
        <w:jc w:val="both"/>
        <w:rPr>
          <w:sz w:val="28"/>
          <w:szCs w:val="28"/>
        </w:rPr>
      </w:pPr>
      <w:r w:rsidRPr="004D4E4B">
        <w:rPr>
          <w:rStyle w:val="af3"/>
          <w:rFonts w:eastAsiaTheme="majorEastAsia"/>
          <w:sz w:val="28"/>
          <w:szCs w:val="28"/>
        </w:rPr>
        <w:t>ОҚУ ЖҮКТЕМЕСІ ЖӘНЕ ОҚУ МЕРЗІМДЕРІ (2024–2025 ОҚУ ЖЫЛЫ) ШЕКТІМДІ ОҚУ ЖҮКТЕМЕСІНЕ СӘЙКЕСТІК</w:t>
      </w:r>
    </w:p>
    <w:p w14:paraId="0107993F" w14:textId="47D64F1E" w:rsidR="00226012" w:rsidRPr="004D4E4B" w:rsidRDefault="0017083B" w:rsidP="00DE6E1A">
      <w:pPr>
        <w:pStyle w:val="3"/>
        <w:tabs>
          <w:tab w:val="left" w:pos="993"/>
        </w:tabs>
        <w:spacing w:before="0" w:after="0"/>
        <w:ind w:firstLine="709"/>
        <w:jc w:val="both"/>
        <w:rPr>
          <w:rFonts w:ascii="Times New Roman" w:hAnsi="Times New Roman"/>
          <w:sz w:val="28"/>
          <w:szCs w:val="28"/>
        </w:rPr>
      </w:pPr>
      <w:r w:rsidRPr="004D4E4B">
        <w:rPr>
          <w:rStyle w:val="af3"/>
          <w:rFonts w:ascii="Times New Roman" w:eastAsiaTheme="majorEastAsia" w:hAnsi="Times New Roman"/>
          <w:b/>
          <w:bCs/>
          <w:sz w:val="28"/>
          <w:szCs w:val="28"/>
        </w:rPr>
        <w:t xml:space="preserve">Оқушылар </w:t>
      </w:r>
      <w:r w:rsidR="00226012" w:rsidRPr="004D4E4B">
        <w:rPr>
          <w:rStyle w:val="af3"/>
          <w:rFonts w:ascii="Times New Roman" w:eastAsiaTheme="majorEastAsia" w:hAnsi="Times New Roman"/>
          <w:b/>
          <w:bCs/>
          <w:sz w:val="28"/>
          <w:szCs w:val="28"/>
        </w:rPr>
        <w:t>дің максималды академиялық жүктемесі</w:t>
      </w:r>
    </w:p>
    <w:p w14:paraId="1B8EA68F" w14:textId="77777777" w:rsidR="00226012" w:rsidRPr="004D4E4B" w:rsidRDefault="00226012" w:rsidP="00DE6E1A">
      <w:pPr>
        <w:pStyle w:val="a3"/>
        <w:tabs>
          <w:tab w:val="left" w:pos="993"/>
        </w:tabs>
        <w:spacing w:before="0" w:beforeAutospacing="0" w:after="0" w:afterAutospacing="0"/>
        <w:ind w:firstLine="709"/>
        <w:jc w:val="both"/>
        <w:rPr>
          <w:sz w:val="28"/>
          <w:szCs w:val="28"/>
        </w:rPr>
      </w:pPr>
      <w:r w:rsidRPr="004D4E4B">
        <w:rPr>
          <w:sz w:val="28"/>
          <w:szCs w:val="28"/>
        </w:rPr>
        <w:t xml:space="preserve">2024–2025 оқу жылында білім беру ұйымындағы оқу процесі келесі құжаттармен белгіленген </w:t>
      </w:r>
      <w:r w:rsidRPr="004D4E4B">
        <w:rPr>
          <w:rStyle w:val="af3"/>
          <w:rFonts w:eastAsiaTheme="majorEastAsia"/>
          <w:sz w:val="28"/>
          <w:szCs w:val="28"/>
        </w:rPr>
        <w:t>мемлекеттік стандарттарға толық сәйкес жүзеге асырылады:</w:t>
      </w:r>
    </w:p>
    <w:p w14:paraId="4A9876EB" w14:textId="6E7B9F26" w:rsidR="00226012" w:rsidRPr="004D4E4B" w:rsidRDefault="00226012" w:rsidP="00BA26C1">
      <w:pPr>
        <w:pStyle w:val="a3"/>
        <w:numPr>
          <w:ilvl w:val="0"/>
          <w:numId w:val="210"/>
        </w:numPr>
        <w:tabs>
          <w:tab w:val="left" w:pos="993"/>
        </w:tabs>
        <w:spacing w:before="0" w:beforeAutospacing="0" w:after="0" w:afterAutospacing="0"/>
        <w:ind w:left="0" w:firstLine="709"/>
        <w:jc w:val="both"/>
        <w:rPr>
          <w:sz w:val="28"/>
          <w:szCs w:val="28"/>
        </w:rPr>
      </w:pPr>
      <w:r w:rsidRPr="004D4E4B">
        <w:rPr>
          <w:sz w:val="28"/>
          <w:szCs w:val="28"/>
        </w:rPr>
        <w:lastRenderedPageBreak/>
        <w:t xml:space="preserve">Мемлекеттік жалпыға міндетті білім беру стандарты (Қазақстан Республикасы Білім министрлігінің 2022 жылғы 3 тамыздағы </w:t>
      </w:r>
      <w:r w:rsidR="00DE6E1A">
        <w:rPr>
          <w:sz w:val="28"/>
          <w:szCs w:val="28"/>
        </w:rPr>
        <w:t>№</w:t>
      </w:r>
      <w:r w:rsidR="00BC7CB3" w:rsidRPr="004D4E4B">
        <w:rPr>
          <w:sz w:val="28"/>
          <w:szCs w:val="28"/>
        </w:rPr>
        <w:t xml:space="preserve"> </w:t>
      </w:r>
      <w:r w:rsidRPr="004D4E4B">
        <w:rPr>
          <w:sz w:val="28"/>
          <w:szCs w:val="28"/>
        </w:rPr>
        <w:t>348 бұйрығы);</w:t>
      </w:r>
    </w:p>
    <w:p w14:paraId="5616F8D6" w14:textId="77777777" w:rsidR="00226012" w:rsidRPr="004D4E4B" w:rsidRDefault="00226012" w:rsidP="00BA26C1">
      <w:pPr>
        <w:pStyle w:val="a3"/>
        <w:numPr>
          <w:ilvl w:val="0"/>
          <w:numId w:val="210"/>
        </w:numPr>
        <w:tabs>
          <w:tab w:val="left" w:pos="993"/>
        </w:tabs>
        <w:spacing w:before="0" w:beforeAutospacing="0" w:after="0" w:afterAutospacing="0"/>
        <w:ind w:left="0" w:firstLine="709"/>
        <w:jc w:val="both"/>
        <w:rPr>
          <w:sz w:val="28"/>
          <w:szCs w:val="28"/>
        </w:rPr>
      </w:pPr>
      <w:r w:rsidRPr="004D4E4B">
        <w:rPr>
          <w:sz w:val="28"/>
          <w:szCs w:val="28"/>
        </w:rPr>
        <w:t>Бастауыш, негізгі орта және жалпы орта білім берудің үлгілік оқу жоспарлары;</w:t>
      </w:r>
    </w:p>
    <w:p w14:paraId="4A551BA2" w14:textId="77777777" w:rsidR="00226012" w:rsidRPr="004D4E4B" w:rsidRDefault="00226012" w:rsidP="00BA26C1">
      <w:pPr>
        <w:pStyle w:val="a3"/>
        <w:numPr>
          <w:ilvl w:val="0"/>
          <w:numId w:val="210"/>
        </w:numPr>
        <w:spacing w:before="0" w:beforeAutospacing="0" w:after="0" w:afterAutospacing="0"/>
        <w:rPr>
          <w:sz w:val="28"/>
          <w:szCs w:val="28"/>
        </w:rPr>
      </w:pPr>
      <w:r w:rsidRPr="004D4E4B">
        <w:rPr>
          <w:sz w:val="28"/>
          <w:szCs w:val="28"/>
        </w:rPr>
        <w:t>Қазақстан Республикасындағы қолданыстағы санитарлық-эпидемиологиялық талаптар.</w:t>
      </w:r>
    </w:p>
    <w:p w14:paraId="3E11F34A" w14:textId="0638089F" w:rsidR="00226012" w:rsidRPr="004D4E4B" w:rsidRDefault="00226012" w:rsidP="00DE6E1A">
      <w:pPr>
        <w:pStyle w:val="4"/>
        <w:spacing w:before="0" w:line="240" w:lineRule="auto"/>
        <w:ind w:firstLine="709"/>
        <w:jc w:val="both"/>
        <w:rPr>
          <w:rFonts w:ascii="Times New Roman" w:hAnsi="Times New Roman" w:cs="Times New Roman"/>
          <w:color w:val="auto"/>
          <w:sz w:val="28"/>
          <w:szCs w:val="28"/>
        </w:rPr>
      </w:pPr>
      <w:r w:rsidRPr="004D4E4B">
        <w:rPr>
          <w:rFonts w:ascii="Times New Roman" w:hAnsi="Times New Roman" w:cs="Times New Roman"/>
          <w:color w:val="auto"/>
          <w:sz w:val="28"/>
          <w:szCs w:val="28"/>
        </w:rPr>
        <w:t>Көлемі апта сайын жүктер :</w:t>
      </w:r>
    </w:p>
    <w:p w14:paraId="51AF24C4" w14:textId="77777777" w:rsidR="00226012" w:rsidRPr="004D4E4B" w:rsidRDefault="00226012" w:rsidP="00BA26C1">
      <w:pPr>
        <w:pStyle w:val="a3"/>
        <w:numPr>
          <w:ilvl w:val="0"/>
          <w:numId w:val="211"/>
        </w:numPr>
        <w:spacing w:before="0" w:beforeAutospacing="0" w:after="0" w:afterAutospacing="0"/>
        <w:ind w:left="0" w:firstLine="709"/>
        <w:jc w:val="both"/>
        <w:rPr>
          <w:sz w:val="28"/>
          <w:szCs w:val="28"/>
        </w:rPr>
      </w:pPr>
      <w:r w:rsidRPr="004D4E4B">
        <w:rPr>
          <w:sz w:val="28"/>
          <w:szCs w:val="28"/>
        </w:rPr>
        <w:t xml:space="preserve">Әрбір деңгей (бастауыш, негізгі орта және жалпы орта білім) бойынша оқу жоспарлары бір сыныпқа </w:t>
      </w:r>
      <w:r w:rsidRPr="004D4E4B">
        <w:rPr>
          <w:rStyle w:val="af3"/>
          <w:rFonts w:eastAsiaTheme="majorEastAsia"/>
          <w:sz w:val="28"/>
          <w:szCs w:val="28"/>
        </w:rPr>
        <w:t>рұқсат етілген апталық жүктеменің шекті мөлшеріне сәйкес келеді.</w:t>
      </w:r>
    </w:p>
    <w:p w14:paraId="47224699" w14:textId="77777777" w:rsidR="00226012" w:rsidRPr="004D4E4B" w:rsidRDefault="00226012" w:rsidP="00BA26C1">
      <w:pPr>
        <w:pStyle w:val="a3"/>
        <w:numPr>
          <w:ilvl w:val="0"/>
          <w:numId w:val="211"/>
        </w:numPr>
        <w:spacing w:before="0" w:beforeAutospacing="0" w:after="0" w:afterAutospacing="0"/>
        <w:ind w:left="0" w:firstLine="709"/>
        <w:jc w:val="both"/>
        <w:rPr>
          <w:sz w:val="28"/>
          <w:szCs w:val="28"/>
        </w:rPr>
      </w:pPr>
      <w:r w:rsidRPr="004D4E4B">
        <w:rPr>
          <w:sz w:val="28"/>
          <w:szCs w:val="28"/>
        </w:rPr>
        <w:t>Оқу жүктемесі оқушылардың жас санаттары бойынша сараланады, бұл артық жүктеме қаупін азайтады.</w:t>
      </w:r>
    </w:p>
    <w:p w14:paraId="08FB3BCB" w14:textId="2EAF61D4" w:rsidR="00226012" w:rsidRPr="004D4E4B" w:rsidRDefault="00226012" w:rsidP="00DE6E1A">
      <w:pPr>
        <w:pStyle w:val="4"/>
        <w:spacing w:before="0" w:line="240" w:lineRule="auto"/>
        <w:ind w:firstLine="709"/>
        <w:jc w:val="both"/>
        <w:rPr>
          <w:rFonts w:ascii="Times New Roman" w:hAnsi="Times New Roman" w:cs="Times New Roman"/>
          <w:color w:val="auto"/>
          <w:sz w:val="28"/>
          <w:szCs w:val="28"/>
          <w:lang w:val="ru-RU"/>
        </w:rPr>
      </w:pPr>
      <w:proofErr w:type="spellStart"/>
      <w:r w:rsidRPr="004D4E4B">
        <w:rPr>
          <w:rFonts w:ascii="Times New Roman" w:hAnsi="Times New Roman" w:cs="Times New Roman"/>
          <w:color w:val="auto"/>
          <w:sz w:val="28"/>
          <w:szCs w:val="28"/>
          <w:lang w:val="ru-RU"/>
        </w:rPr>
        <w:t>Инвариантты</w:t>
      </w:r>
      <w:proofErr w:type="spellEnd"/>
      <w:r w:rsidRPr="004D4E4B">
        <w:rPr>
          <w:rFonts w:ascii="Times New Roman" w:hAnsi="Times New Roman" w:cs="Times New Roman"/>
          <w:color w:val="auto"/>
          <w:sz w:val="28"/>
          <w:szCs w:val="28"/>
          <w:lang w:val="ru-RU"/>
        </w:rPr>
        <w:t xml:space="preserve"> </w:t>
      </w:r>
      <w:proofErr w:type="spellStart"/>
      <w:r w:rsidRPr="004D4E4B">
        <w:rPr>
          <w:rFonts w:ascii="Times New Roman" w:hAnsi="Times New Roman" w:cs="Times New Roman"/>
          <w:color w:val="auto"/>
          <w:sz w:val="28"/>
          <w:szCs w:val="28"/>
          <w:lang w:val="ru-RU"/>
        </w:rPr>
        <w:t>және</w:t>
      </w:r>
      <w:proofErr w:type="spellEnd"/>
      <w:r w:rsidRPr="004D4E4B">
        <w:rPr>
          <w:rFonts w:ascii="Times New Roman" w:hAnsi="Times New Roman" w:cs="Times New Roman"/>
          <w:color w:val="auto"/>
          <w:sz w:val="28"/>
          <w:szCs w:val="28"/>
          <w:lang w:val="ru-RU"/>
        </w:rPr>
        <w:t xml:space="preserve"> </w:t>
      </w:r>
      <w:proofErr w:type="spellStart"/>
      <w:r w:rsidRPr="004D4E4B">
        <w:rPr>
          <w:rFonts w:ascii="Times New Roman" w:hAnsi="Times New Roman" w:cs="Times New Roman"/>
          <w:color w:val="auto"/>
          <w:sz w:val="28"/>
          <w:szCs w:val="28"/>
          <w:lang w:val="ru-RU"/>
        </w:rPr>
        <w:t>ауыспалы</w:t>
      </w:r>
      <w:proofErr w:type="spellEnd"/>
      <w:r w:rsidRPr="004D4E4B">
        <w:rPr>
          <w:rFonts w:ascii="Times New Roman" w:hAnsi="Times New Roman" w:cs="Times New Roman"/>
          <w:color w:val="auto"/>
          <w:sz w:val="28"/>
          <w:szCs w:val="28"/>
          <w:lang w:val="ru-RU"/>
        </w:rPr>
        <w:t xml:space="preserve"> </w:t>
      </w:r>
      <w:proofErr w:type="spellStart"/>
      <w:r w:rsidRPr="004D4E4B">
        <w:rPr>
          <w:rFonts w:ascii="Times New Roman" w:hAnsi="Times New Roman" w:cs="Times New Roman"/>
          <w:color w:val="auto"/>
          <w:sz w:val="28"/>
          <w:szCs w:val="28"/>
          <w:lang w:val="ru-RU"/>
        </w:rPr>
        <w:t>компоненттер</w:t>
      </w:r>
      <w:proofErr w:type="spellEnd"/>
      <w:r w:rsidRPr="004D4E4B">
        <w:rPr>
          <w:rFonts w:ascii="Times New Roman" w:hAnsi="Times New Roman" w:cs="Times New Roman"/>
          <w:color w:val="auto"/>
          <w:sz w:val="28"/>
          <w:szCs w:val="28"/>
          <w:lang w:val="ru-RU"/>
        </w:rPr>
        <w:t>:</w:t>
      </w:r>
    </w:p>
    <w:p w14:paraId="293196EA" w14:textId="77777777" w:rsidR="00226012" w:rsidRPr="004D4E4B" w:rsidRDefault="00226012" w:rsidP="00BA26C1">
      <w:pPr>
        <w:pStyle w:val="a3"/>
        <w:numPr>
          <w:ilvl w:val="0"/>
          <w:numId w:val="212"/>
        </w:numPr>
        <w:spacing w:before="0" w:beforeAutospacing="0" w:after="0" w:afterAutospacing="0"/>
        <w:ind w:left="0" w:firstLine="709"/>
        <w:jc w:val="both"/>
        <w:rPr>
          <w:sz w:val="28"/>
          <w:szCs w:val="28"/>
        </w:rPr>
      </w:pPr>
      <w:r w:rsidRPr="004D4E4B">
        <w:rPr>
          <w:rStyle w:val="af3"/>
          <w:rFonts w:eastAsiaTheme="majorEastAsia"/>
          <w:sz w:val="28"/>
          <w:szCs w:val="28"/>
        </w:rPr>
        <w:t xml:space="preserve">Инварианттық бөлік </w:t>
      </w:r>
      <w:r w:rsidRPr="004D4E4B">
        <w:rPr>
          <w:sz w:val="28"/>
          <w:szCs w:val="28"/>
        </w:rPr>
        <w:t>толық көлемде жүзеге асырылады және оқу бағдарламасына сәйкес міндетті пәндерді қамтиды.</w:t>
      </w:r>
    </w:p>
    <w:p w14:paraId="6E776360" w14:textId="1425C2F2" w:rsidR="00226012" w:rsidRPr="004D4E4B" w:rsidRDefault="00226012" w:rsidP="00BA26C1">
      <w:pPr>
        <w:pStyle w:val="a3"/>
        <w:numPr>
          <w:ilvl w:val="0"/>
          <w:numId w:val="212"/>
        </w:numPr>
        <w:spacing w:before="0" w:beforeAutospacing="0" w:after="0" w:afterAutospacing="0"/>
        <w:ind w:left="0" w:firstLine="709"/>
        <w:jc w:val="both"/>
        <w:rPr>
          <w:sz w:val="28"/>
          <w:szCs w:val="28"/>
        </w:rPr>
      </w:pPr>
      <w:r w:rsidRPr="004D4E4B">
        <w:rPr>
          <w:rStyle w:val="af3"/>
          <w:rFonts w:eastAsiaTheme="majorEastAsia"/>
          <w:sz w:val="28"/>
          <w:szCs w:val="28"/>
        </w:rPr>
        <w:t xml:space="preserve">Вариативтік компонент </w:t>
      </w:r>
      <w:r w:rsidRPr="004D4E4B">
        <w:rPr>
          <w:sz w:val="28"/>
          <w:szCs w:val="28"/>
        </w:rPr>
        <w:t xml:space="preserve">факультативтер, элективті курстар, сондай-ақ ерекше білім беру қажеттіліктері бар </w:t>
      </w:r>
      <w:r w:rsidR="0017083B" w:rsidRPr="004D4E4B">
        <w:rPr>
          <w:sz w:val="28"/>
          <w:szCs w:val="28"/>
        </w:rPr>
        <w:t xml:space="preserve">оқушылар </w:t>
      </w:r>
      <w:r w:rsidRPr="004D4E4B">
        <w:rPr>
          <w:sz w:val="28"/>
          <w:szCs w:val="28"/>
        </w:rPr>
        <w:t>ге арналған түзету-дамыту сабақтары үшін қолданылады.</w:t>
      </w:r>
    </w:p>
    <w:p w14:paraId="752C47F1" w14:textId="77777777" w:rsidR="00226012" w:rsidRPr="004D4E4B" w:rsidRDefault="00226012" w:rsidP="00BA26C1">
      <w:pPr>
        <w:pStyle w:val="a3"/>
        <w:numPr>
          <w:ilvl w:val="0"/>
          <w:numId w:val="212"/>
        </w:numPr>
        <w:spacing w:before="0" w:beforeAutospacing="0" w:after="0" w:afterAutospacing="0"/>
        <w:ind w:left="0" w:firstLine="709"/>
        <w:jc w:val="both"/>
        <w:rPr>
          <w:sz w:val="28"/>
          <w:szCs w:val="28"/>
        </w:rPr>
      </w:pPr>
      <w:r w:rsidRPr="004D4E4B">
        <w:rPr>
          <w:sz w:val="28"/>
          <w:szCs w:val="28"/>
        </w:rPr>
        <w:t>Ерекше білім беру қажеттіліктері бар балалар үшін ПМПК ұсынымдарын ескере отырып, типтік оқу жоспарлары мен жеке траекторияларға негізделген бейімделген бағдарламалар қолданылады.</w:t>
      </w:r>
    </w:p>
    <w:p w14:paraId="3ED0E24F" w14:textId="16F9E258" w:rsidR="00226012" w:rsidRPr="004D4E4B" w:rsidRDefault="00226012" w:rsidP="00DE6E1A">
      <w:pPr>
        <w:pStyle w:val="4"/>
        <w:spacing w:before="0" w:line="240" w:lineRule="auto"/>
        <w:ind w:firstLine="709"/>
        <w:jc w:val="both"/>
        <w:rPr>
          <w:rFonts w:ascii="Times New Roman" w:hAnsi="Times New Roman" w:cs="Times New Roman"/>
          <w:color w:val="auto"/>
          <w:sz w:val="28"/>
          <w:szCs w:val="28"/>
        </w:rPr>
      </w:pPr>
      <w:r w:rsidRPr="004D4E4B">
        <w:rPr>
          <w:rFonts w:ascii="Times New Roman" w:hAnsi="Times New Roman" w:cs="Times New Roman"/>
          <w:color w:val="auto"/>
          <w:sz w:val="28"/>
          <w:szCs w:val="28"/>
        </w:rPr>
        <w:t>Бөлім қосулы кіші топтар :</w:t>
      </w:r>
    </w:p>
    <w:p w14:paraId="6E86D0FB" w14:textId="77777777" w:rsidR="00226012" w:rsidRPr="004D4E4B" w:rsidRDefault="00226012" w:rsidP="00BA26C1">
      <w:pPr>
        <w:pStyle w:val="a3"/>
        <w:numPr>
          <w:ilvl w:val="0"/>
          <w:numId w:val="213"/>
        </w:numPr>
        <w:spacing w:before="0" w:beforeAutospacing="0" w:after="0" w:afterAutospacing="0"/>
        <w:ind w:left="0" w:firstLine="709"/>
        <w:jc w:val="both"/>
        <w:rPr>
          <w:sz w:val="28"/>
          <w:szCs w:val="28"/>
        </w:rPr>
      </w:pPr>
      <w:r w:rsidRPr="004D4E4B">
        <w:rPr>
          <w:sz w:val="28"/>
          <w:szCs w:val="28"/>
        </w:rPr>
        <w:t xml:space="preserve">Мектеп мемлекеттік білім стандарты мен Техникалық регламентке сәйкес 24 және одан да көп оқушы болған жағдайда </w:t>
      </w:r>
      <w:r w:rsidRPr="004D4E4B">
        <w:rPr>
          <w:rStyle w:val="af3"/>
          <w:rFonts w:eastAsiaTheme="majorEastAsia"/>
          <w:sz w:val="28"/>
          <w:szCs w:val="28"/>
        </w:rPr>
        <w:t>сыныптарды пәндер бойынша (қазақ тілі, шет тілі, информатика және т.б.) топтарға бөлуді қамтамасыз етеді.</w:t>
      </w:r>
    </w:p>
    <w:p w14:paraId="450C16AF" w14:textId="77777777" w:rsidR="00226012" w:rsidRPr="004D4E4B" w:rsidRDefault="00226012" w:rsidP="00BA26C1">
      <w:pPr>
        <w:pStyle w:val="a3"/>
        <w:numPr>
          <w:ilvl w:val="0"/>
          <w:numId w:val="213"/>
        </w:numPr>
        <w:spacing w:before="0" w:beforeAutospacing="0" w:after="0" w:afterAutospacing="0"/>
        <w:ind w:left="0" w:firstLine="709"/>
        <w:jc w:val="both"/>
        <w:rPr>
          <w:sz w:val="28"/>
          <w:szCs w:val="28"/>
        </w:rPr>
      </w:pPr>
      <w:r w:rsidRPr="004D4E4B">
        <w:rPr>
          <w:sz w:val="28"/>
          <w:szCs w:val="28"/>
        </w:rPr>
        <w:t>1-сыныптарда «Цифрлық сауаттылық» пәні бойынша бөлу жүргізілмейді (ҚР Білім министрлігінің № 348 бұйрығына сәйкес).</w:t>
      </w:r>
    </w:p>
    <w:p w14:paraId="7BCF07D2" w14:textId="77777777" w:rsidR="00226012" w:rsidRPr="004D4E4B" w:rsidRDefault="00226012" w:rsidP="00BA26C1">
      <w:pPr>
        <w:pStyle w:val="a3"/>
        <w:numPr>
          <w:ilvl w:val="0"/>
          <w:numId w:val="213"/>
        </w:numPr>
        <w:spacing w:before="0" w:beforeAutospacing="0" w:after="0" w:afterAutospacing="0"/>
        <w:ind w:left="0" w:firstLine="709"/>
        <w:jc w:val="both"/>
        <w:rPr>
          <w:sz w:val="28"/>
          <w:szCs w:val="28"/>
        </w:rPr>
      </w:pPr>
      <w:r w:rsidRPr="004D4E4B">
        <w:rPr>
          <w:rStyle w:val="af3"/>
          <w:rFonts w:eastAsiaTheme="majorEastAsia"/>
          <w:sz w:val="28"/>
          <w:szCs w:val="28"/>
        </w:rPr>
        <w:t xml:space="preserve">Инклюзивті білім беру </w:t>
      </w:r>
      <w:r w:rsidRPr="004D4E4B">
        <w:rPr>
          <w:sz w:val="28"/>
          <w:szCs w:val="28"/>
        </w:rPr>
        <w:t>жағдайында бөлуді және қолдауды ұйымдастыру ерекше білім беру қажеттіліктері бар балалардың ерекшеліктерін ескере отырып жүзеге асырылады, оның ішінде оқыту және қолдау қызметінің қолдауы және шағын топтарда сабақтар өткізу.</w:t>
      </w:r>
    </w:p>
    <w:p w14:paraId="5825893F" w14:textId="646BF439" w:rsidR="00226012" w:rsidRPr="004D4E4B" w:rsidRDefault="00226012" w:rsidP="00DE6E1A">
      <w:pPr>
        <w:pStyle w:val="3"/>
        <w:spacing w:before="0" w:after="0"/>
        <w:ind w:firstLine="709"/>
        <w:jc w:val="both"/>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eastAsiaTheme="majorEastAsia" w:hAnsi="Times New Roman"/>
          <w:b/>
          <w:bCs/>
          <w:sz w:val="28"/>
          <w:szCs w:val="28"/>
        </w:rPr>
        <w:t>Тренинг ұзақтығы</w:t>
      </w:r>
    </w:p>
    <w:p w14:paraId="330F0875" w14:textId="3935170C" w:rsidR="00226012" w:rsidRPr="004D4E4B" w:rsidRDefault="00226012" w:rsidP="00DE6E1A">
      <w:pPr>
        <w:pStyle w:val="4"/>
        <w:spacing w:before="0" w:line="240" w:lineRule="auto"/>
        <w:ind w:firstLine="709"/>
        <w:jc w:val="both"/>
        <w:rPr>
          <w:rFonts w:ascii="Times New Roman" w:hAnsi="Times New Roman" w:cs="Times New Roman"/>
          <w:color w:val="auto"/>
          <w:sz w:val="28"/>
          <w:szCs w:val="28"/>
        </w:rPr>
      </w:pPr>
      <w:r w:rsidRPr="004D4E4B">
        <w:rPr>
          <w:rFonts w:ascii="Times New Roman" w:hAnsi="Times New Roman" w:cs="Times New Roman"/>
          <w:color w:val="auto"/>
          <w:sz w:val="28"/>
          <w:szCs w:val="28"/>
        </w:rPr>
        <w:t>Оқу жылының ұзақтығы:</w:t>
      </w:r>
    </w:p>
    <w:p w14:paraId="62C450C9" w14:textId="77777777" w:rsidR="00226012" w:rsidRPr="004D4E4B" w:rsidRDefault="00226012" w:rsidP="00BA26C1">
      <w:pPr>
        <w:pStyle w:val="a3"/>
        <w:numPr>
          <w:ilvl w:val="0"/>
          <w:numId w:val="214"/>
        </w:numPr>
        <w:tabs>
          <w:tab w:val="left" w:pos="993"/>
        </w:tabs>
        <w:spacing w:before="0" w:beforeAutospacing="0" w:after="0" w:afterAutospacing="0"/>
        <w:ind w:left="0" w:firstLine="709"/>
        <w:jc w:val="both"/>
        <w:rPr>
          <w:sz w:val="28"/>
          <w:szCs w:val="28"/>
        </w:rPr>
      </w:pPr>
      <w:r w:rsidRPr="004D4E4B">
        <w:rPr>
          <w:sz w:val="28"/>
          <w:szCs w:val="28"/>
        </w:rPr>
        <w:t>«2024–2025 оқу жылында оқу процесін ұйымдастырудың ерекшеліктері туралы» Нұсқаулық-әдістемелік хатқа сәйкес:</w:t>
      </w:r>
    </w:p>
    <w:p w14:paraId="205C1885" w14:textId="77777777" w:rsidR="00226012" w:rsidRPr="004D4E4B" w:rsidRDefault="00226012" w:rsidP="00BA26C1">
      <w:pPr>
        <w:pStyle w:val="a3"/>
        <w:numPr>
          <w:ilvl w:val="1"/>
          <w:numId w:val="214"/>
        </w:numPr>
        <w:tabs>
          <w:tab w:val="left" w:pos="993"/>
        </w:tabs>
        <w:spacing w:before="0" w:beforeAutospacing="0" w:after="0" w:afterAutospacing="0"/>
        <w:ind w:left="0" w:firstLine="709"/>
        <w:jc w:val="both"/>
        <w:rPr>
          <w:sz w:val="28"/>
          <w:szCs w:val="28"/>
        </w:rPr>
      </w:pPr>
      <w:r w:rsidRPr="004D4E4B">
        <w:rPr>
          <w:rStyle w:val="af3"/>
          <w:rFonts w:eastAsiaTheme="majorEastAsia"/>
          <w:sz w:val="28"/>
          <w:szCs w:val="28"/>
        </w:rPr>
        <w:t xml:space="preserve">1-сыныптар </w:t>
      </w:r>
      <w:r w:rsidRPr="004D4E4B">
        <w:rPr>
          <w:sz w:val="28"/>
          <w:szCs w:val="28"/>
        </w:rPr>
        <w:t>– 33 оқу аптасы;</w:t>
      </w:r>
    </w:p>
    <w:p w14:paraId="08257691" w14:textId="77777777" w:rsidR="00226012" w:rsidRPr="004D4E4B" w:rsidRDefault="00226012" w:rsidP="00BA26C1">
      <w:pPr>
        <w:pStyle w:val="a3"/>
        <w:numPr>
          <w:ilvl w:val="1"/>
          <w:numId w:val="214"/>
        </w:numPr>
        <w:tabs>
          <w:tab w:val="left" w:pos="993"/>
        </w:tabs>
        <w:spacing w:before="0" w:beforeAutospacing="0" w:after="0" w:afterAutospacing="0"/>
        <w:ind w:left="0" w:firstLine="709"/>
        <w:jc w:val="both"/>
        <w:rPr>
          <w:sz w:val="28"/>
          <w:szCs w:val="28"/>
        </w:rPr>
      </w:pPr>
      <w:r w:rsidRPr="004D4E4B">
        <w:rPr>
          <w:rStyle w:val="af3"/>
          <w:rFonts w:eastAsiaTheme="majorEastAsia"/>
          <w:sz w:val="28"/>
          <w:szCs w:val="28"/>
        </w:rPr>
        <w:t xml:space="preserve">2–11 сыныптар </w:t>
      </w:r>
      <w:r w:rsidRPr="004D4E4B">
        <w:rPr>
          <w:sz w:val="28"/>
          <w:szCs w:val="28"/>
        </w:rPr>
        <w:t>– 34 оқу аптасы.</w:t>
      </w:r>
    </w:p>
    <w:p w14:paraId="204260C2" w14:textId="77777777" w:rsidR="00226012" w:rsidRPr="004D4E4B" w:rsidRDefault="00226012" w:rsidP="00BA26C1">
      <w:pPr>
        <w:pStyle w:val="a3"/>
        <w:numPr>
          <w:ilvl w:val="0"/>
          <w:numId w:val="214"/>
        </w:numPr>
        <w:tabs>
          <w:tab w:val="left" w:pos="993"/>
        </w:tabs>
        <w:spacing w:before="0" w:beforeAutospacing="0" w:after="0" w:afterAutospacing="0"/>
        <w:ind w:left="0" w:firstLine="709"/>
        <w:jc w:val="both"/>
        <w:rPr>
          <w:sz w:val="28"/>
          <w:szCs w:val="28"/>
        </w:rPr>
      </w:pPr>
      <w:r w:rsidRPr="004D4E4B">
        <w:rPr>
          <w:sz w:val="28"/>
          <w:szCs w:val="28"/>
        </w:rPr>
        <w:t>Оқу жылының ұзақтығы білім берудің әрбір деңгейіндегі бағдарламаларды меңгерудің стандартты мерзімдеріне сәйкес келеді.</w:t>
      </w:r>
    </w:p>
    <w:p w14:paraId="2D86C247" w14:textId="1C8519A2" w:rsidR="00226012" w:rsidRPr="004D4E4B" w:rsidRDefault="00226012" w:rsidP="00DE6E1A">
      <w:pPr>
        <w:pStyle w:val="4"/>
        <w:spacing w:before="0" w:line="240" w:lineRule="auto"/>
        <w:ind w:firstLine="709"/>
        <w:jc w:val="both"/>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 Демалыс уақыт :</w:t>
      </w:r>
    </w:p>
    <w:p w14:paraId="25D7E26E" w14:textId="77777777" w:rsidR="00226012" w:rsidRPr="004D4E4B" w:rsidRDefault="00226012" w:rsidP="00BA26C1">
      <w:pPr>
        <w:pStyle w:val="a3"/>
        <w:numPr>
          <w:ilvl w:val="0"/>
          <w:numId w:val="215"/>
        </w:numPr>
        <w:spacing w:before="0" w:beforeAutospacing="0" w:after="0" w:afterAutospacing="0"/>
        <w:ind w:left="0" w:firstLine="709"/>
        <w:jc w:val="both"/>
        <w:rPr>
          <w:sz w:val="28"/>
          <w:szCs w:val="28"/>
        </w:rPr>
      </w:pPr>
      <w:r w:rsidRPr="004D4E4B">
        <w:rPr>
          <w:sz w:val="28"/>
          <w:szCs w:val="28"/>
        </w:rPr>
        <w:t xml:space="preserve">Қазақстан Республикасы Білім министрінің бұйрығына сәйкес демалыс күндерінің жалпы саны </w:t>
      </w:r>
      <w:r w:rsidRPr="004D4E4B">
        <w:rPr>
          <w:rStyle w:val="af3"/>
          <w:rFonts w:eastAsiaTheme="majorEastAsia"/>
          <w:sz w:val="28"/>
          <w:szCs w:val="28"/>
        </w:rPr>
        <w:t xml:space="preserve">күнтізбелік 30 күннен </w:t>
      </w:r>
      <w:r w:rsidRPr="004D4E4B">
        <w:rPr>
          <w:sz w:val="28"/>
          <w:szCs w:val="28"/>
        </w:rPr>
        <w:t>кем емес .</w:t>
      </w:r>
    </w:p>
    <w:p w14:paraId="6616581F" w14:textId="77777777" w:rsidR="00226012" w:rsidRPr="004D4E4B" w:rsidRDefault="00226012" w:rsidP="00BA26C1">
      <w:pPr>
        <w:pStyle w:val="a3"/>
        <w:numPr>
          <w:ilvl w:val="0"/>
          <w:numId w:val="215"/>
        </w:numPr>
        <w:spacing w:before="0" w:beforeAutospacing="0" w:after="0" w:afterAutospacing="0"/>
        <w:ind w:left="0" w:firstLine="709"/>
        <w:jc w:val="both"/>
        <w:rPr>
          <w:sz w:val="28"/>
          <w:szCs w:val="28"/>
        </w:rPr>
      </w:pPr>
      <w:r w:rsidRPr="004D4E4B">
        <w:rPr>
          <w:sz w:val="28"/>
          <w:szCs w:val="28"/>
        </w:rPr>
        <w:t xml:space="preserve">1-сыныптар үшін </w:t>
      </w:r>
      <w:r w:rsidRPr="004D4E4B">
        <w:rPr>
          <w:rStyle w:val="af3"/>
          <w:rFonts w:eastAsiaTheme="majorEastAsia"/>
          <w:sz w:val="28"/>
          <w:szCs w:val="28"/>
        </w:rPr>
        <w:t xml:space="preserve">үшінші тоқсанда қосымша демалыс аптасы беріледі </w:t>
      </w:r>
      <w:r w:rsidRPr="004D4E4B">
        <w:rPr>
          <w:sz w:val="28"/>
          <w:szCs w:val="28"/>
        </w:rPr>
        <w:t>.</w:t>
      </w:r>
    </w:p>
    <w:p w14:paraId="023F8604" w14:textId="77777777" w:rsidR="00226012" w:rsidRPr="004D4E4B" w:rsidRDefault="00226012" w:rsidP="00BA26C1">
      <w:pPr>
        <w:pStyle w:val="a3"/>
        <w:numPr>
          <w:ilvl w:val="0"/>
          <w:numId w:val="215"/>
        </w:numPr>
        <w:spacing w:before="0" w:beforeAutospacing="0" w:after="0" w:afterAutospacing="0"/>
        <w:ind w:left="0" w:firstLine="709"/>
        <w:jc w:val="both"/>
        <w:rPr>
          <w:sz w:val="28"/>
          <w:szCs w:val="28"/>
        </w:rPr>
      </w:pPr>
      <w:r w:rsidRPr="004D4E4B">
        <w:rPr>
          <w:sz w:val="28"/>
          <w:szCs w:val="28"/>
        </w:rPr>
        <w:lastRenderedPageBreak/>
        <w:t>Демалыс жылына үш рет беріледі: күзде, қыста және көктемде.</w:t>
      </w:r>
    </w:p>
    <w:p w14:paraId="0BB99289" w14:textId="5ECF3490" w:rsidR="00226012" w:rsidRPr="004D4E4B" w:rsidRDefault="00226012" w:rsidP="00DE6E1A">
      <w:pPr>
        <w:pStyle w:val="3"/>
        <w:spacing w:before="0" w:after="0"/>
        <w:ind w:firstLine="709"/>
        <w:jc w:val="both"/>
        <w:rPr>
          <w:rFonts w:ascii="Times New Roman" w:hAnsi="Times New Roman"/>
          <w:sz w:val="28"/>
          <w:szCs w:val="28"/>
        </w:rPr>
      </w:pPr>
      <w:r w:rsidRPr="004D4E4B">
        <w:rPr>
          <w:rFonts w:ascii="Times New Roman" w:hAnsi="Times New Roman"/>
          <w:sz w:val="28"/>
          <w:szCs w:val="28"/>
        </w:rPr>
        <w:t>Қорытынды:</w:t>
      </w:r>
    </w:p>
    <w:p w14:paraId="69374E76" w14:textId="5BFD1B2B" w:rsidR="00226012" w:rsidRPr="004D4E4B" w:rsidRDefault="00226012" w:rsidP="00DE6E1A">
      <w:pPr>
        <w:pStyle w:val="a3"/>
        <w:spacing w:before="0" w:beforeAutospacing="0" w:after="0" w:afterAutospacing="0"/>
        <w:ind w:firstLine="709"/>
        <w:jc w:val="both"/>
        <w:rPr>
          <w:sz w:val="28"/>
          <w:szCs w:val="28"/>
        </w:rPr>
      </w:pPr>
      <w:r w:rsidRPr="004D4E4B">
        <w:rPr>
          <w:sz w:val="28"/>
          <w:szCs w:val="28"/>
        </w:rPr>
        <w:t xml:space="preserve">2024–2025 оқу жылында оқу үдерісін ұйымдастыру оқытудың көлемі мен ұзақтығы критерийлеріне сәйкес келеді. Оқу жылының жүктемесі, топтарға бөлінуі, инклюзивтілігі мен ұзақтығының барлық параметрлері қатаң сақталады. Бекітілген стандарттардан ауытқулар анықталған </w:t>
      </w:r>
      <w:r w:rsidR="00DE6E1A">
        <w:rPr>
          <w:sz w:val="28"/>
          <w:szCs w:val="28"/>
        </w:rPr>
        <w:t>№</w:t>
      </w:r>
      <w:r w:rsidRPr="004D4E4B">
        <w:rPr>
          <w:sz w:val="28"/>
          <w:szCs w:val="28"/>
        </w:rPr>
        <w:t xml:space="preserve"> Оқу жоспарлары, кестелер мен бағдарламаларды жүзеге асыру </w:t>
      </w:r>
      <w:r w:rsidR="0017083B" w:rsidRPr="004D4E4B">
        <w:rPr>
          <w:sz w:val="28"/>
          <w:szCs w:val="28"/>
        </w:rPr>
        <w:t xml:space="preserve">оқушылар </w:t>
      </w:r>
      <w:r w:rsidRPr="004D4E4B">
        <w:rPr>
          <w:sz w:val="28"/>
          <w:szCs w:val="28"/>
        </w:rPr>
        <w:t>дің мүмкіндіктеріне және заң талаптарына сәйкестендіріледі.</w:t>
      </w:r>
    </w:p>
    <w:p w14:paraId="3300AAAF" w14:textId="13A7BA43" w:rsidR="00A144CC" w:rsidRPr="004D4E4B" w:rsidRDefault="00A144CC" w:rsidP="00DE6E1A">
      <w:pPr>
        <w:autoSpaceDE w:val="0"/>
        <w:autoSpaceDN w:val="0"/>
        <w:adjustRightInd w:val="0"/>
        <w:spacing w:after="0" w:line="240" w:lineRule="auto"/>
        <w:jc w:val="center"/>
        <w:rPr>
          <w:rFonts w:ascii="Times New Roman" w:hAnsi="Times New Roman" w:cs="Times New Roman"/>
          <w:b/>
          <w:sz w:val="28"/>
          <w:szCs w:val="28"/>
        </w:rPr>
      </w:pPr>
    </w:p>
    <w:p w14:paraId="4A9C3B28" w14:textId="77777777" w:rsidR="001929DD" w:rsidRPr="004D4E4B" w:rsidRDefault="001929DD" w:rsidP="00DE6E1A">
      <w:pPr>
        <w:spacing w:after="0" w:line="240" w:lineRule="auto"/>
        <w:jc w:val="center"/>
        <w:textAlignment w:val="baseline"/>
        <w:rPr>
          <w:rFonts w:ascii="Times New Roman" w:hAnsi="Times New Roman" w:cs="Times New Roman"/>
          <w:b/>
          <w:bCs/>
          <w:sz w:val="28"/>
          <w:szCs w:val="28"/>
        </w:rPr>
      </w:pPr>
      <w:r w:rsidRPr="004D4E4B">
        <w:rPr>
          <w:rFonts w:ascii="Times New Roman" w:hAnsi="Times New Roman" w:cs="Times New Roman"/>
          <w:b/>
          <w:bCs/>
          <w:sz w:val="28"/>
          <w:szCs w:val="28"/>
        </w:rPr>
        <w:t>Оқушылардың оқу үлгерімі мен оқу жетістіктерін талдау</w:t>
      </w:r>
    </w:p>
    <w:p w14:paraId="24EBCB64" w14:textId="6F8C5734" w:rsidR="007A3749" w:rsidRPr="004D4E4B" w:rsidRDefault="00307666" w:rsidP="00DE6E1A">
      <w:pPr>
        <w:spacing w:after="0" w:line="240" w:lineRule="auto"/>
        <w:textAlignment w:val="baseline"/>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         </w:t>
      </w:r>
    </w:p>
    <w:p w14:paraId="1A1E2504" w14:textId="77777777" w:rsidR="007A3749" w:rsidRPr="004D4E4B" w:rsidRDefault="007A3749" w:rsidP="00DE6E1A">
      <w:pPr>
        <w:spacing w:after="0" w:line="240" w:lineRule="auto"/>
        <w:ind w:firstLine="709"/>
        <w:jc w:val="both"/>
        <w:textAlignment w:val="baseline"/>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Сыныптар саны – жиынтықтар:</w:t>
      </w:r>
    </w:p>
    <w:p w14:paraId="117EC44D" w14:textId="77777777" w:rsidR="007A3749" w:rsidRPr="004D4E4B" w:rsidRDefault="007A3749" w:rsidP="00DE6E1A">
      <w:pPr>
        <w:spacing w:after="0" w:line="240" w:lineRule="auto"/>
        <w:ind w:firstLine="709"/>
        <w:jc w:val="both"/>
        <w:textAlignment w:val="baseline"/>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2024-2025 оқу жылында мектепте 50 сынып-комплект, оның ішінде мемлекеттік тілде оқытатын 2 сынып:</w:t>
      </w:r>
    </w:p>
    <w:p w14:paraId="473D7A24" w14:textId="77777777" w:rsidR="007A3749" w:rsidRPr="004D4E4B" w:rsidRDefault="007A3749" w:rsidP="00DE6E1A">
      <w:pPr>
        <w:spacing w:after="0" w:line="240" w:lineRule="auto"/>
        <w:ind w:firstLine="709"/>
        <w:jc w:val="both"/>
        <w:textAlignment w:val="baseline"/>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(Жыл басында – 1253 оқушы)</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5"/>
        <w:gridCol w:w="3112"/>
        <w:gridCol w:w="3112"/>
      </w:tblGrid>
      <w:tr w:rsidR="00C65302" w:rsidRPr="00072553" w14:paraId="32E4C964" w14:textId="77777777" w:rsidTr="00675539">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838B73" w14:textId="77777777" w:rsidR="007A3749" w:rsidRPr="00072553" w:rsidRDefault="007A3749" w:rsidP="00DE6E1A">
            <w:pPr>
              <w:spacing w:after="0" w:line="240" w:lineRule="auto"/>
              <w:jc w:val="center"/>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b/>
                <w:bCs/>
                <w:sz w:val="24"/>
                <w:szCs w:val="24"/>
                <w:lang w:eastAsia="ru-RU"/>
              </w:rPr>
              <w:t>Бастауыш мектеп</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89827B" w14:textId="77777777" w:rsidR="007A3749" w:rsidRPr="00072553" w:rsidRDefault="007A3749" w:rsidP="00DE6E1A">
            <w:pPr>
              <w:spacing w:after="0" w:line="240" w:lineRule="auto"/>
              <w:jc w:val="center"/>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b/>
                <w:bCs/>
                <w:sz w:val="24"/>
                <w:szCs w:val="24"/>
                <w:lang w:eastAsia="ru-RU"/>
              </w:rPr>
              <w:t>Негізгі орта</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F5FA25F" w14:textId="77777777" w:rsidR="007A3749" w:rsidRPr="00072553" w:rsidRDefault="007A3749" w:rsidP="00DE6E1A">
            <w:pPr>
              <w:spacing w:after="0" w:line="240" w:lineRule="auto"/>
              <w:jc w:val="center"/>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b/>
                <w:bCs/>
                <w:sz w:val="24"/>
                <w:szCs w:val="24"/>
                <w:lang w:eastAsia="ru-RU"/>
              </w:rPr>
              <w:t>Жалпы орташа</w:t>
            </w:r>
          </w:p>
        </w:tc>
      </w:tr>
      <w:tr w:rsidR="00C65302" w:rsidRPr="00072553" w14:paraId="7B7B464B" w14:textId="77777777" w:rsidTr="00675539">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E0EC19F"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1 сынып . – 5/116</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269E64"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5 сынып . – 6/136</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F9753EB"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10 сынып . – 1/30</w:t>
            </w:r>
          </w:p>
        </w:tc>
      </w:tr>
      <w:tr w:rsidR="00C65302" w:rsidRPr="00072553" w14:paraId="6FF5E9EF" w14:textId="77777777" w:rsidTr="00675539">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344A8FA"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2 сынып . – 6/137</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1350DE"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6 сынып . – 6/151</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122A84"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11 сынып . – 2/39</w:t>
            </w:r>
          </w:p>
        </w:tc>
      </w:tr>
      <w:tr w:rsidR="00C65302" w:rsidRPr="00072553" w14:paraId="7D1EF0AF" w14:textId="77777777" w:rsidTr="00675539">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81C69D0"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3 сынып . – 5/151</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14314D"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7 сынып . – 4/111</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B3F730"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 </w:t>
            </w:r>
          </w:p>
        </w:tc>
      </w:tr>
      <w:tr w:rsidR="00C65302" w:rsidRPr="00072553" w14:paraId="55C9A49B" w14:textId="77777777" w:rsidTr="00675539">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7045A58"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4 сынып . – 6/139</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D0AA3AE"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8 сынып . – 4/105</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362F83"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 </w:t>
            </w:r>
          </w:p>
        </w:tc>
      </w:tr>
      <w:tr w:rsidR="00C65302" w:rsidRPr="00072553" w14:paraId="40E8DDBA" w14:textId="77777777" w:rsidTr="00675539">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3BCBD5A"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 </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AB906E0"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9 сынып . – 5/138</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749AFC4"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 </w:t>
            </w:r>
          </w:p>
        </w:tc>
      </w:tr>
      <w:tr w:rsidR="00C65302" w:rsidRPr="00072553" w14:paraId="73A1DBC2" w14:textId="77777777" w:rsidTr="00675539">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08EF526" w14:textId="33496F4C"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b/>
                <w:bCs/>
                <w:sz w:val="24"/>
                <w:szCs w:val="24"/>
                <w:lang w:eastAsia="ru-RU"/>
              </w:rPr>
              <w:t xml:space="preserve">Барлығы : 22 </w:t>
            </w:r>
            <w:r w:rsidR="001148C2" w:rsidRPr="00072553">
              <w:rPr>
                <w:rFonts w:ascii="Times New Roman" w:eastAsia="Times New Roman" w:hAnsi="Times New Roman" w:cs="Times New Roman"/>
                <w:b/>
                <w:bCs/>
                <w:sz w:val="24"/>
                <w:szCs w:val="24"/>
                <w:lang w:eastAsia="ru-RU"/>
              </w:rPr>
              <w:t>сын.</w:t>
            </w:r>
            <w:r w:rsidRPr="00072553">
              <w:rPr>
                <w:rFonts w:ascii="Times New Roman" w:eastAsia="Times New Roman" w:hAnsi="Times New Roman" w:cs="Times New Roman"/>
                <w:b/>
                <w:bCs/>
                <w:sz w:val="24"/>
                <w:szCs w:val="24"/>
                <w:lang w:eastAsia="ru-RU"/>
              </w:rPr>
              <w:t>/ 543</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75F7EB5" w14:textId="58A69CAC"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b/>
                <w:bCs/>
                <w:sz w:val="24"/>
                <w:szCs w:val="24"/>
                <w:lang w:eastAsia="ru-RU"/>
              </w:rPr>
              <w:t xml:space="preserve">Барлығы : 25 </w:t>
            </w:r>
            <w:r w:rsidR="001148C2" w:rsidRPr="00072553">
              <w:rPr>
                <w:rFonts w:ascii="Times New Roman" w:eastAsia="Times New Roman" w:hAnsi="Times New Roman" w:cs="Times New Roman"/>
                <w:b/>
                <w:bCs/>
                <w:sz w:val="24"/>
                <w:szCs w:val="24"/>
                <w:lang w:eastAsia="ru-RU"/>
              </w:rPr>
              <w:t>сын.</w:t>
            </w:r>
            <w:r w:rsidRPr="00072553">
              <w:rPr>
                <w:rFonts w:ascii="Times New Roman" w:eastAsia="Times New Roman" w:hAnsi="Times New Roman" w:cs="Times New Roman"/>
                <w:b/>
                <w:bCs/>
                <w:sz w:val="24"/>
                <w:szCs w:val="24"/>
                <w:lang w:eastAsia="ru-RU"/>
              </w:rPr>
              <w:t>/ 641</w:t>
            </w:r>
          </w:p>
        </w:tc>
        <w:tc>
          <w:tcPr>
            <w:tcW w:w="3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58CBFAB" w14:textId="35D7C710"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b/>
                <w:bCs/>
                <w:sz w:val="24"/>
                <w:szCs w:val="24"/>
                <w:lang w:eastAsia="ru-RU"/>
              </w:rPr>
              <w:t xml:space="preserve">Барлығы : 3 </w:t>
            </w:r>
            <w:r w:rsidR="001148C2" w:rsidRPr="00072553">
              <w:rPr>
                <w:rFonts w:ascii="Times New Roman" w:eastAsia="Times New Roman" w:hAnsi="Times New Roman" w:cs="Times New Roman"/>
                <w:b/>
                <w:bCs/>
                <w:sz w:val="24"/>
                <w:szCs w:val="24"/>
                <w:lang w:eastAsia="ru-RU"/>
              </w:rPr>
              <w:t>сын.</w:t>
            </w:r>
            <w:r w:rsidRPr="00072553">
              <w:rPr>
                <w:rFonts w:ascii="Times New Roman" w:eastAsia="Times New Roman" w:hAnsi="Times New Roman" w:cs="Times New Roman"/>
                <w:b/>
                <w:bCs/>
                <w:sz w:val="24"/>
                <w:szCs w:val="24"/>
                <w:lang w:eastAsia="ru-RU"/>
              </w:rPr>
              <w:t>/ 69</w:t>
            </w:r>
          </w:p>
        </w:tc>
      </w:tr>
    </w:tbl>
    <w:p w14:paraId="23789D1C" w14:textId="77777777" w:rsidR="007A3749" w:rsidRPr="00072553" w:rsidRDefault="007A3749" w:rsidP="00DE6E1A">
      <w:pPr>
        <w:spacing w:after="0" w:line="240" w:lineRule="auto"/>
        <w:textAlignment w:val="baseline"/>
        <w:rPr>
          <w:rFonts w:ascii="Times New Roman" w:eastAsia="Times New Roman" w:hAnsi="Times New Roman" w:cs="Times New Roman"/>
          <w:sz w:val="24"/>
          <w:szCs w:val="24"/>
          <w:lang w:eastAsia="ru-RU"/>
        </w:rPr>
      </w:pPr>
    </w:p>
    <w:p w14:paraId="653009EB" w14:textId="77777777" w:rsidR="007A3749" w:rsidRPr="00072553" w:rsidRDefault="007A3749" w:rsidP="00DE6E1A">
      <w:pPr>
        <w:spacing w:after="0" w:line="240" w:lineRule="auto"/>
        <w:ind w:firstLine="709"/>
        <w:jc w:val="both"/>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Орташа сынып саны 25,1 оқушыны құрады,</w:t>
      </w:r>
    </w:p>
    <w:p w14:paraId="7EF978E6" w14:textId="77777777" w:rsidR="007A3749" w:rsidRPr="00072553" w:rsidRDefault="007A3749" w:rsidP="00DE6E1A">
      <w:pPr>
        <w:spacing w:after="0" w:line="240" w:lineRule="auto"/>
        <w:ind w:firstLine="709"/>
        <w:jc w:val="both"/>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b/>
          <w:bCs/>
          <w:sz w:val="24"/>
          <w:szCs w:val="24"/>
          <w:lang w:eastAsia="ru-RU"/>
        </w:rPr>
        <w:t>Ауысымдардың құрылымы мен толтырылуы:</w:t>
      </w:r>
    </w:p>
    <w:p w14:paraId="43A00B69" w14:textId="77777777" w:rsidR="007A3749" w:rsidRPr="00072553" w:rsidRDefault="007A3749" w:rsidP="00DE6E1A">
      <w:pPr>
        <w:spacing w:after="0" w:line="240" w:lineRule="auto"/>
        <w:ind w:firstLine="709"/>
        <w:jc w:val="both"/>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2024-2025 оқу жылында мектепте оқыту үш ауысымда жүргізілді.</w:t>
      </w:r>
    </w:p>
    <w:p w14:paraId="6DE29EB9" w14:textId="77777777" w:rsidR="007A3749" w:rsidRPr="00072553" w:rsidRDefault="007A3749" w:rsidP="00DE6E1A">
      <w:pPr>
        <w:spacing w:after="0" w:line="240" w:lineRule="auto"/>
        <w:ind w:firstLine="709"/>
        <w:jc w:val="both"/>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1 ауысым: 22 сынып – 541 оқушы</w:t>
      </w:r>
    </w:p>
    <w:p w14:paraId="29F00868" w14:textId="77777777" w:rsidR="007A3749" w:rsidRPr="00072553" w:rsidRDefault="007A3749" w:rsidP="00DE6E1A">
      <w:pPr>
        <w:spacing w:after="0" w:line="240" w:lineRule="auto"/>
        <w:ind w:firstLine="709"/>
        <w:jc w:val="both"/>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ауысым: 4 сынып – 81 оқушы</w:t>
      </w:r>
    </w:p>
    <w:p w14:paraId="787F5884" w14:textId="77777777" w:rsidR="007A3749" w:rsidRPr="00072553" w:rsidRDefault="007A3749" w:rsidP="00DE6E1A">
      <w:pPr>
        <w:spacing w:after="0" w:line="240" w:lineRule="auto"/>
        <w:ind w:firstLine="709"/>
        <w:jc w:val="both"/>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2 ауысым: 24 сынып, 631 оқушы</w:t>
      </w:r>
    </w:p>
    <w:p w14:paraId="4873BEE2" w14:textId="77777777" w:rsidR="007A3749" w:rsidRPr="00072553" w:rsidRDefault="007A3749" w:rsidP="00DE6E1A">
      <w:pPr>
        <w:spacing w:after="0" w:line="240" w:lineRule="auto"/>
        <w:ind w:firstLine="709"/>
        <w:jc w:val="both"/>
        <w:textAlignment w:val="baseline"/>
        <w:rPr>
          <w:rFonts w:ascii="Times New Roman" w:eastAsia="Times New Roman" w:hAnsi="Times New Roman" w:cs="Times New Roman"/>
          <w:sz w:val="24"/>
          <w:szCs w:val="24"/>
          <w:lang w:eastAsia="ru-RU"/>
        </w:rPr>
      </w:pPr>
      <w:r w:rsidRPr="00072553">
        <w:rPr>
          <w:rFonts w:ascii="Times New Roman" w:eastAsia="Times New Roman" w:hAnsi="Times New Roman" w:cs="Times New Roman"/>
          <w:sz w:val="24"/>
          <w:szCs w:val="24"/>
          <w:lang w:eastAsia="ru-RU"/>
        </w:rPr>
        <w:t>2024-2025 оқу жылында мектеп бес күндік апталық кесте бойынша жұмыс істеді.</w:t>
      </w:r>
    </w:p>
    <w:p w14:paraId="5913DECC" w14:textId="580DF7FF" w:rsidR="006761F2" w:rsidRPr="00072553" w:rsidRDefault="007A3749" w:rsidP="00DE6E1A">
      <w:pPr>
        <w:spacing w:after="0" w:line="240" w:lineRule="auto"/>
        <w:jc w:val="center"/>
        <w:rPr>
          <w:rFonts w:ascii="Times New Roman" w:hAnsi="Times New Roman" w:cs="Times New Roman"/>
          <w:b/>
          <w:bCs/>
          <w:sz w:val="24"/>
          <w:szCs w:val="24"/>
        </w:rPr>
      </w:pPr>
      <w:r w:rsidRPr="00072553">
        <w:rPr>
          <w:rFonts w:ascii="Times New Roman" w:hAnsi="Times New Roman" w:cs="Times New Roman"/>
          <w:b/>
          <w:bCs/>
          <w:sz w:val="24"/>
          <w:szCs w:val="24"/>
        </w:rPr>
        <w:t>Мектептегі жалпы динамика</w:t>
      </w:r>
    </w:p>
    <w:tbl>
      <w:tblPr>
        <w:tblStyle w:val="a5"/>
        <w:tblW w:w="0" w:type="auto"/>
        <w:tblLook w:val="04A0" w:firstRow="1" w:lastRow="0" w:firstColumn="1" w:lastColumn="0" w:noHBand="0" w:noVBand="1"/>
      </w:tblPr>
      <w:tblGrid>
        <w:gridCol w:w="947"/>
        <w:gridCol w:w="1373"/>
        <w:gridCol w:w="702"/>
        <w:gridCol w:w="703"/>
        <w:gridCol w:w="602"/>
        <w:gridCol w:w="1715"/>
        <w:gridCol w:w="1097"/>
        <w:gridCol w:w="1103"/>
        <w:gridCol w:w="1103"/>
      </w:tblGrid>
      <w:tr w:rsidR="00C65302" w:rsidRPr="00072553" w14:paraId="6EF17158" w14:textId="77777777" w:rsidTr="008E02C0">
        <w:tc>
          <w:tcPr>
            <w:tcW w:w="1016" w:type="dxa"/>
          </w:tcPr>
          <w:p w14:paraId="768AE5B5" w14:textId="77777777" w:rsidR="008E02C0" w:rsidRPr="00072553" w:rsidRDefault="008E02C0" w:rsidP="00DE6E1A">
            <w:pPr>
              <w:jc w:val="center"/>
              <w:rPr>
                <w:rFonts w:ascii="Times New Roman" w:hAnsi="Times New Roman" w:cs="Times New Roman"/>
                <w:b/>
                <w:bCs/>
                <w:sz w:val="24"/>
                <w:szCs w:val="24"/>
              </w:rPr>
            </w:pPr>
          </w:p>
        </w:tc>
        <w:tc>
          <w:tcPr>
            <w:tcW w:w="1256" w:type="dxa"/>
          </w:tcPr>
          <w:p w14:paraId="046FC9F1" w14:textId="77777777" w:rsidR="008E02C0" w:rsidRPr="00072553" w:rsidRDefault="008E02C0" w:rsidP="00DE6E1A">
            <w:pPr>
              <w:jc w:val="center"/>
              <w:rPr>
                <w:rFonts w:ascii="Times New Roman" w:hAnsi="Times New Roman" w:cs="Times New Roman"/>
                <w:b/>
                <w:sz w:val="24"/>
                <w:szCs w:val="24"/>
              </w:rPr>
            </w:pPr>
            <w:r w:rsidRPr="00072553">
              <w:rPr>
                <w:rFonts w:ascii="Times New Roman" w:hAnsi="Times New Roman" w:cs="Times New Roman"/>
                <w:b/>
                <w:sz w:val="24"/>
                <w:szCs w:val="24"/>
              </w:rPr>
              <w:t>саны</w:t>
            </w:r>
          </w:p>
          <w:p w14:paraId="3FE217D8" w14:textId="7F5C67B1" w:rsidR="008E02C0" w:rsidRPr="00072553" w:rsidRDefault="0017083B" w:rsidP="00DE6E1A">
            <w:pPr>
              <w:jc w:val="center"/>
              <w:rPr>
                <w:rFonts w:ascii="Times New Roman" w:hAnsi="Times New Roman" w:cs="Times New Roman"/>
                <w:b/>
                <w:bCs/>
                <w:sz w:val="24"/>
                <w:szCs w:val="24"/>
              </w:rPr>
            </w:pPr>
            <w:r w:rsidRPr="00072553">
              <w:rPr>
                <w:rFonts w:ascii="Times New Roman" w:hAnsi="Times New Roman" w:cs="Times New Roman"/>
                <w:b/>
                <w:sz w:val="24"/>
                <w:szCs w:val="24"/>
              </w:rPr>
              <w:t xml:space="preserve">оқушылар </w:t>
            </w:r>
          </w:p>
        </w:tc>
        <w:tc>
          <w:tcPr>
            <w:tcW w:w="753" w:type="dxa"/>
          </w:tcPr>
          <w:p w14:paraId="5FB98824" w14:textId="714B8BB0"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5</w:t>
            </w:r>
          </w:p>
        </w:tc>
        <w:tc>
          <w:tcPr>
            <w:tcW w:w="754" w:type="dxa"/>
          </w:tcPr>
          <w:p w14:paraId="03542D4A" w14:textId="7A3ACC8E"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4</w:t>
            </w:r>
          </w:p>
        </w:tc>
        <w:tc>
          <w:tcPr>
            <w:tcW w:w="709" w:type="dxa"/>
          </w:tcPr>
          <w:p w14:paraId="174ECFEF" w14:textId="3CC659E6"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2</w:t>
            </w:r>
          </w:p>
        </w:tc>
        <w:tc>
          <w:tcPr>
            <w:tcW w:w="1445" w:type="dxa"/>
          </w:tcPr>
          <w:p w14:paraId="58A4CECC" w14:textId="77777777" w:rsidR="008E02C0" w:rsidRPr="00072553" w:rsidRDefault="008E02C0" w:rsidP="00DE6E1A">
            <w:pPr>
              <w:jc w:val="center"/>
              <w:rPr>
                <w:rFonts w:ascii="Times New Roman" w:hAnsi="Times New Roman" w:cs="Times New Roman"/>
                <w:b/>
                <w:sz w:val="24"/>
                <w:szCs w:val="24"/>
              </w:rPr>
            </w:pPr>
            <w:r w:rsidRPr="00072553">
              <w:rPr>
                <w:rFonts w:ascii="Times New Roman" w:hAnsi="Times New Roman" w:cs="Times New Roman"/>
                <w:b/>
                <w:sz w:val="24"/>
                <w:szCs w:val="24"/>
              </w:rPr>
              <w:t>%</w:t>
            </w:r>
          </w:p>
          <w:p w14:paraId="6BA8C2A3" w14:textId="459E5A9A"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sz w:val="24"/>
                <w:szCs w:val="24"/>
              </w:rPr>
              <w:t>академиялық өнімділік</w:t>
            </w:r>
          </w:p>
        </w:tc>
        <w:tc>
          <w:tcPr>
            <w:tcW w:w="981" w:type="dxa"/>
            <w:vAlign w:val="center"/>
          </w:tcPr>
          <w:p w14:paraId="499B354F" w14:textId="3D72FE5C" w:rsidR="008E02C0" w:rsidRPr="00072553" w:rsidRDefault="002B30C6"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lang w:val="kk-KZ"/>
              </w:rPr>
              <w:t>Орташа балы</w:t>
            </w:r>
          </w:p>
        </w:tc>
        <w:tc>
          <w:tcPr>
            <w:tcW w:w="1130" w:type="dxa"/>
            <w:vAlign w:val="center"/>
          </w:tcPr>
          <w:p w14:paraId="6258E88C" w14:textId="0BE6F892" w:rsidR="008E02C0" w:rsidRPr="00072553" w:rsidRDefault="008E02C0" w:rsidP="00DE6E1A">
            <w:pPr>
              <w:jc w:val="center"/>
              <w:rPr>
                <w:rFonts w:ascii="Times New Roman" w:hAnsi="Times New Roman" w:cs="Times New Roman"/>
                <w:b/>
                <w:bCs/>
                <w:sz w:val="24"/>
                <w:szCs w:val="24"/>
                <w:lang w:val="kk-KZ"/>
              </w:rPr>
            </w:pPr>
            <w:r w:rsidRPr="00072553">
              <w:rPr>
                <w:rFonts w:ascii="Times New Roman" w:hAnsi="Times New Roman" w:cs="Times New Roman"/>
                <w:b/>
                <w:bCs/>
                <w:sz w:val="24"/>
                <w:szCs w:val="24"/>
              </w:rPr>
              <w:t>Жалпы % сапа</w:t>
            </w:r>
            <w:r w:rsidR="001148C2" w:rsidRPr="00072553">
              <w:rPr>
                <w:rFonts w:ascii="Times New Roman" w:hAnsi="Times New Roman" w:cs="Times New Roman"/>
                <w:b/>
                <w:bCs/>
                <w:sz w:val="24"/>
                <w:szCs w:val="24"/>
                <w:lang w:val="kk-KZ"/>
              </w:rPr>
              <w:t>сы</w:t>
            </w:r>
          </w:p>
        </w:tc>
        <w:tc>
          <w:tcPr>
            <w:tcW w:w="1130" w:type="dxa"/>
            <w:shd w:val="clear" w:color="auto" w:fill="auto"/>
          </w:tcPr>
          <w:p w14:paraId="07DE1C54" w14:textId="36DAB7C1"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Жалпы (%)</w:t>
            </w:r>
          </w:p>
        </w:tc>
      </w:tr>
      <w:tr w:rsidR="00C65302" w:rsidRPr="00072553" w14:paraId="0D7244B3" w14:textId="77777777" w:rsidTr="008E02C0">
        <w:tc>
          <w:tcPr>
            <w:tcW w:w="1016" w:type="dxa"/>
          </w:tcPr>
          <w:p w14:paraId="3F962AF7"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2022-2023</w:t>
            </w:r>
          </w:p>
        </w:tc>
        <w:tc>
          <w:tcPr>
            <w:tcW w:w="1256" w:type="dxa"/>
          </w:tcPr>
          <w:p w14:paraId="629525EE" w14:textId="42F860FD"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rPr>
              <w:t>1320</w:t>
            </w:r>
          </w:p>
        </w:tc>
        <w:tc>
          <w:tcPr>
            <w:tcW w:w="753" w:type="dxa"/>
          </w:tcPr>
          <w:p w14:paraId="0EDD0138" w14:textId="1D834608"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rPr>
              <w:t>117</w:t>
            </w:r>
          </w:p>
        </w:tc>
        <w:tc>
          <w:tcPr>
            <w:tcW w:w="754" w:type="dxa"/>
          </w:tcPr>
          <w:p w14:paraId="50560EBC" w14:textId="502257AE"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kk-KZ"/>
              </w:rPr>
              <w:t>496</w:t>
            </w:r>
          </w:p>
        </w:tc>
        <w:tc>
          <w:tcPr>
            <w:tcW w:w="709" w:type="dxa"/>
          </w:tcPr>
          <w:p w14:paraId="1F3FB167" w14:textId="55C41DC6"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rPr>
              <w:t>1</w:t>
            </w:r>
          </w:p>
        </w:tc>
        <w:tc>
          <w:tcPr>
            <w:tcW w:w="1445" w:type="dxa"/>
          </w:tcPr>
          <w:p w14:paraId="4F846815" w14:textId="5B87439E"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rPr>
              <w:t>99.9</w:t>
            </w:r>
          </w:p>
        </w:tc>
        <w:tc>
          <w:tcPr>
            <w:tcW w:w="981" w:type="dxa"/>
            <w:vAlign w:val="center"/>
          </w:tcPr>
          <w:p w14:paraId="7EFB1214" w14:textId="443FE731"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3.84</w:t>
            </w:r>
          </w:p>
        </w:tc>
        <w:tc>
          <w:tcPr>
            <w:tcW w:w="1130" w:type="dxa"/>
            <w:vAlign w:val="center"/>
          </w:tcPr>
          <w:p w14:paraId="00F18CFE"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52.35</w:t>
            </w:r>
          </w:p>
        </w:tc>
        <w:tc>
          <w:tcPr>
            <w:tcW w:w="1130" w:type="dxa"/>
          </w:tcPr>
          <w:p w14:paraId="4DBAAC56"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61.34</w:t>
            </w:r>
          </w:p>
        </w:tc>
      </w:tr>
      <w:tr w:rsidR="00C65302" w:rsidRPr="00072553" w14:paraId="0DA0BD2A" w14:textId="77777777" w:rsidTr="008E02C0">
        <w:tc>
          <w:tcPr>
            <w:tcW w:w="1016" w:type="dxa"/>
          </w:tcPr>
          <w:p w14:paraId="73C243B7"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2023-2024 жж</w:t>
            </w:r>
          </w:p>
        </w:tc>
        <w:tc>
          <w:tcPr>
            <w:tcW w:w="1256" w:type="dxa"/>
          </w:tcPr>
          <w:p w14:paraId="16FEFE59" w14:textId="4DADA3D3"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en-US"/>
              </w:rPr>
              <w:t>1497(1305)</w:t>
            </w:r>
          </w:p>
        </w:tc>
        <w:tc>
          <w:tcPr>
            <w:tcW w:w="753" w:type="dxa"/>
          </w:tcPr>
          <w:p w14:paraId="4F70513B" w14:textId="508A7F95"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en-US"/>
              </w:rPr>
              <w:t>114</w:t>
            </w:r>
          </w:p>
        </w:tc>
        <w:tc>
          <w:tcPr>
            <w:tcW w:w="754" w:type="dxa"/>
          </w:tcPr>
          <w:p w14:paraId="1C9669F8" w14:textId="6C4D5B02"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en-US"/>
              </w:rPr>
              <w:t xml:space="preserve">53 </w:t>
            </w:r>
            <w:r w:rsidRPr="00072553">
              <w:rPr>
                <w:rFonts w:ascii="Times New Roman" w:hAnsi="Times New Roman" w:cs="Times New Roman"/>
                <w:sz w:val="24"/>
                <w:szCs w:val="24"/>
              </w:rPr>
              <w:t>7</w:t>
            </w:r>
          </w:p>
        </w:tc>
        <w:tc>
          <w:tcPr>
            <w:tcW w:w="709" w:type="dxa"/>
          </w:tcPr>
          <w:p w14:paraId="3F6D3280" w14:textId="5FB729E4"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en-US"/>
              </w:rPr>
              <w:t>-</w:t>
            </w:r>
          </w:p>
        </w:tc>
        <w:tc>
          <w:tcPr>
            <w:tcW w:w="1445" w:type="dxa"/>
          </w:tcPr>
          <w:p w14:paraId="22E9276A" w14:textId="6F39E7FA"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rPr>
              <w:t>100</w:t>
            </w:r>
          </w:p>
        </w:tc>
        <w:tc>
          <w:tcPr>
            <w:tcW w:w="981" w:type="dxa"/>
            <w:vAlign w:val="center"/>
          </w:tcPr>
          <w:p w14:paraId="7EACC8A0" w14:textId="2599C3F3"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3,90</w:t>
            </w:r>
          </w:p>
        </w:tc>
        <w:tc>
          <w:tcPr>
            <w:tcW w:w="1130" w:type="dxa"/>
            <w:vAlign w:val="center"/>
          </w:tcPr>
          <w:p w14:paraId="459999C9"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48,72</w:t>
            </w:r>
          </w:p>
        </w:tc>
        <w:tc>
          <w:tcPr>
            <w:tcW w:w="1130" w:type="dxa"/>
          </w:tcPr>
          <w:p w14:paraId="30AD9102"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62,69</w:t>
            </w:r>
          </w:p>
        </w:tc>
      </w:tr>
      <w:tr w:rsidR="00C65302" w:rsidRPr="00072553" w14:paraId="24BC2938" w14:textId="77777777" w:rsidTr="008E02C0">
        <w:tc>
          <w:tcPr>
            <w:tcW w:w="1016" w:type="dxa"/>
          </w:tcPr>
          <w:p w14:paraId="6A85BA04"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2024-2025 жж</w:t>
            </w:r>
          </w:p>
        </w:tc>
        <w:tc>
          <w:tcPr>
            <w:tcW w:w="1256" w:type="dxa"/>
          </w:tcPr>
          <w:p w14:paraId="5BFF767F" w14:textId="1972AE4C"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en-US"/>
              </w:rPr>
              <w:t>1244(1127)</w:t>
            </w:r>
          </w:p>
        </w:tc>
        <w:tc>
          <w:tcPr>
            <w:tcW w:w="753" w:type="dxa"/>
          </w:tcPr>
          <w:p w14:paraId="7271BBB4" w14:textId="6EA93A6F"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kk-KZ"/>
              </w:rPr>
              <w:t>139</w:t>
            </w:r>
          </w:p>
        </w:tc>
        <w:tc>
          <w:tcPr>
            <w:tcW w:w="754" w:type="dxa"/>
          </w:tcPr>
          <w:p w14:paraId="39353AFE" w14:textId="6D33A4F0"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kk-KZ"/>
              </w:rPr>
              <w:t xml:space="preserve">48 </w:t>
            </w:r>
            <w:r w:rsidRPr="00072553">
              <w:rPr>
                <w:rFonts w:ascii="Times New Roman" w:hAnsi="Times New Roman" w:cs="Times New Roman"/>
                <w:sz w:val="24"/>
                <w:szCs w:val="24"/>
                <w:lang w:val="en-US"/>
              </w:rPr>
              <w:t>7</w:t>
            </w:r>
          </w:p>
        </w:tc>
        <w:tc>
          <w:tcPr>
            <w:tcW w:w="709" w:type="dxa"/>
          </w:tcPr>
          <w:p w14:paraId="70B27858" w14:textId="10CEFE6D"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en-US"/>
              </w:rPr>
              <w:t>-</w:t>
            </w:r>
          </w:p>
        </w:tc>
        <w:tc>
          <w:tcPr>
            <w:tcW w:w="1445" w:type="dxa"/>
          </w:tcPr>
          <w:p w14:paraId="103AD2DE" w14:textId="1B854B06"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sz w:val="24"/>
                <w:szCs w:val="24"/>
                <w:lang w:val="kk-KZ"/>
              </w:rPr>
              <w:t>100</w:t>
            </w:r>
          </w:p>
        </w:tc>
        <w:tc>
          <w:tcPr>
            <w:tcW w:w="981" w:type="dxa"/>
          </w:tcPr>
          <w:p w14:paraId="273E096A" w14:textId="6599E552"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4.03</w:t>
            </w:r>
          </w:p>
        </w:tc>
        <w:tc>
          <w:tcPr>
            <w:tcW w:w="1130" w:type="dxa"/>
          </w:tcPr>
          <w:p w14:paraId="11FBF8CF"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56</w:t>
            </w:r>
          </w:p>
        </w:tc>
        <w:tc>
          <w:tcPr>
            <w:tcW w:w="1130" w:type="dxa"/>
          </w:tcPr>
          <w:p w14:paraId="0A84D3C0" w14:textId="77777777" w:rsidR="008E02C0" w:rsidRPr="00072553" w:rsidRDefault="008E02C0" w:rsidP="00DE6E1A">
            <w:pPr>
              <w:jc w:val="center"/>
              <w:rPr>
                <w:rFonts w:ascii="Times New Roman" w:hAnsi="Times New Roman" w:cs="Times New Roman"/>
                <w:b/>
                <w:bCs/>
                <w:sz w:val="24"/>
                <w:szCs w:val="24"/>
              </w:rPr>
            </w:pPr>
            <w:r w:rsidRPr="00072553">
              <w:rPr>
                <w:rFonts w:ascii="Times New Roman" w:hAnsi="Times New Roman" w:cs="Times New Roman"/>
                <w:b/>
                <w:bCs/>
                <w:sz w:val="24"/>
                <w:szCs w:val="24"/>
              </w:rPr>
              <w:t>65.8</w:t>
            </w:r>
          </w:p>
        </w:tc>
      </w:tr>
      <w:tr w:rsidR="00C65302" w:rsidRPr="00072553" w14:paraId="188BBF7A" w14:textId="77777777" w:rsidTr="008E02C0">
        <w:tc>
          <w:tcPr>
            <w:tcW w:w="1016" w:type="dxa"/>
          </w:tcPr>
          <w:p w14:paraId="61861339" w14:textId="77777777" w:rsidR="008E02C0" w:rsidRPr="00072553" w:rsidRDefault="008E02C0" w:rsidP="00DE6E1A">
            <w:pPr>
              <w:jc w:val="center"/>
              <w:rPr>
                <w:rFonts w:ascii="Times New Roman" w:hAnsi="Times New Roman" w:cs="Times New Roman"/>
                <w:b/>
                <w:bCs/>
                <w:sz w:val="24"/>
                <w:szCs w:val="24"/>
              </w:rPr>
            </w:pPr>
          </w:p>
        </w:tc>
        <w:tc>
          <w:tcPr>
            <w:tcW w:w="1256" w:type="dxa"/>
          </w:tcPr>
          <w:p w14:paraId="27744FCC" w14:textId="77777777" w:rsidR="008E02C0" w:rsidRPr="00072553" w:rsidRDefault="008E02C0" w:rsidP="00DE6E1A">
            <w:pPr>
              <w:jc w:val="center"/>
              <w:rPr>
                <w:rFonts w:ascii="Times New Roman" w:hAnsi="Times New Roman" w:cs="Times New Roman"/>
                <w:b/>
                <w:bCs/>
                <w:sz w:val="24"/>
                <w:szCs w:val="24"/>
              </w:rPr>
            </w:pPr>
          </w:p>
        </w:tc>
        <w:tc>
          <w:tcPr>
            <w:tcW w:w="753" w:type="dxa"/>
          </w:tcPr>
          <w:p w14:paraId="342615A9" w14:textId="77777777" w:rsidR="008E02C0" w:rsidRPr="00072553" w:rsidRDefault="008E02C0" w:rsidP="00DE6E1A">
            <w:pPr>
              <w:jc w:val="center"/>
              <w:rPr>
                <w:rFonts w:ascii="Times New Roman" w:hAnsi="Times New Roman" w:cs="Times New Roman"/>
                <w:b/>
                <w:bCs/>
                <w:sz w:val="24"/>
                <w:szCs w:val="24"/>
              </w:rPr>
            </w:pPr>
          </w:p>
        </w:tc>
        <w:tc>
          <w:tcPr>
            <w:tcW w:w="754" w:type="dxa"/>
          </w:tcPr>
          <w:p w14:paraId="0978443C" w14:textId="77777777" w:rsidR="008E02C0" w:rsidRPr="00072553" w:rsidRDefault="008E02C0" w:rsidP="00DE6E1A">
            <w:pPr>
              <w:jc w:val="center"/>
              <w:rPr>
                <w:rFonts w:ascii="Times New Roman" w:hAnsi="Times New Roman" w:cs="Times New Roman"/>
                <w:b/>
                <w:bCs/>
                <w:sz w:val="24"/>
                <w:szCs w:val="24"/>
              </w:rPr>
            </w:pPr>
          </w:p>
        </w:tc>
        <w:tc>
          <w:tcPr>
            <w:tcW w:w="709" w:type="dxa"/>
          </w:tcPr>
          <w:p w14:paraId="191983A7" w14:textId="4A250687" w:rsidR="008E02C0" w:rsidRPr="00072553" w:rsidRDefault="008E02C0" w:rsidP="00DE6E1A">
            <w:pPr>
              <w:jc w:val="center"/>
              <w:rPr>
                <w:rFonts w:ascii="Times New Roman" w:hAnsi="Times New Roman" w:cs="Times New Roman"/>
                <w:b/>
                <w:bCs/>
                <w:sz w:val="24"/>
                <w:szCs w:val="24"/>
              </w:rPr>
            </w:pPr>
          </w:p>
        </w:tc>
        <w:tc>
          <w:tcPr>
            <w:tcW w:w="1445" w:type="dxa"/>
          </w:tcPr>
          <w:p w14:paraId="3419B1FD" w14:textId="09BFAB41" w:rsidR="008E02C0" w:rsidRPr="00072553" w:rsidRDefault="008E02C0" w:rsidP="00DE6E1A">
            <w:pPr>
              <w:jc w:val="center"/>
              <w:rPr>
                <w:rFonts w:ascii="Times New Roman" w:hAnsi="Times New Roman" w:cs="Times New Roman"/>
                <w:b/>
                <w:bCs/>
                <w:sz w:val="24"/>
                <w:szCs w:val="24"/>
              </w:rPr>
            </w:pPr>
          </w:p>
        </w:tc>
        <w:tc>
          <w:tcPr>
            <w:tcW w:w="981" w:type="dxa"/>
          </w:tcPr>
          <w:p w14:paraId="6F9C4F4A" w14:textId="3BB84678" w:rsidR="008E02C0" w:rsidRPr="00072553" w:rsidRDefault="008E02C0" w:rsidP="00DE6E1A">
            <w:pPr>
              <w:jc w:val="center"/>
              <w:rPr>
                <w:rFonts w:ascii="Times New Roman" w:hAnsi="Times New Roman" w:cs="Times New Roman"/>
                <w:b/>
                <w:bCs/>
                <w:sz w:val="24"/>
                <w:szCs w:val="24"/>
              </w:rPr>
            </w:pPr>
          </w:p>
        </w:tc>
        <w:tc>
          <w:tcPr>
            <w:tcW w:w="1130" w:type="dxa"/>
          </w:tcPr>
          <w:p w14:paraId="5A9AC510" w14:textId="77777777" w:rsidR="008E02C0" w:rsidRPr="00072553" w:rsidRDefault="008E02C0" w:rsidP="00DE6E1A">
            <w:pPr>
              <w:jc w:val="center"/>
              <w:rPr>
                <w:rFonts w:ascii="Times New Roman" w:hAnsi="Times New Roman" w:cs="Times New Roman"/>
                <w:b/>
                <w:bCs/>
                <w:sz w:val="24"/>
                <w:szCs w:val="24"/>
              </w:rPr>
            </w:pPr>
          </w:p>
        </w:tc>
        <w:tc>
          <w:tcPr>
            <w:tcW w:w="1130" w:type="dxa"/>
          </w:tcPr>
          <w:p w14:paraId="7E86E853" w14:textId="77777777" w:rsidR="008E02C0" w:rsidRPr="00072553" w:rsidRDefault="008E02C0" w:rsidP="00DE6E1A">
            <w:pPr>
              <w:jc w:val="center"/>
              <w:rPr>
                <w:rFonts w:ascii="Times New Roman" w:hAnsi="Times New Roman" w:cs="Times New Roman"/>
                <w:b/>
                <w:bCs/>
                <w:sz w:val="24"/>
                <w:szCs w:val="24"/>
              </w:rPr>
            </w:pPr>
          </w:p>
        </w:tc>
      </w:tr>
    </w:tbl>
    <w:p w14:paraId="710DB3E6" w14:textId="31D988BA" w:rsidR="006B2DB7" w:rsidRPr="00072553" w:rsidRDefault="006B2DB7" w:rsidP="00DE6E1A">
      <w:pPr>
        <w:pStyle w:val="a3"/>
        <w:tabs>
          <w:tab w:val="left" w:pos="851"/>
        </w:tabs>
        <w:spacing w:before="0" w:beforeAutospacing="0" w:after="0" w:afterAutospacing="0"/>
        <w:ind w:firstLine="709"/>
        <w:jc w:val="both"/>
      </w:pPr>
      <w:r w:rsidRPr="00072553">
        <w:t xml:space="preserve">2024–2025 оқу жылында </w:t>
      </w:r>
      <w:r w:rsidRPr="00072553">
        <w:rPr>
          <w:rStyle w:val="af3"/>
          <w:rFonts w:eastAsiaTheme="majorEastAsia"/>
        </w:rPr>
        <w:t>барлық негізгі көрсеткіштер бойынша тұрақты өсім байқалады</w:t>
      </w:r>
      <w:r w:rsidRPr="00072553">
        <w:t>:</w:t>
      </w:r>
    </w:p>
    <w:p w14:paraId="35BB789D" w14:textId="77777777" w:rsidR="006B2DB7" w:rsidRPr="00072553" w:rsidRDefault="006B2DB7" w:rsidP="00BA26C1">
      <w:pPr>
        <w:pStyle w:val="a3"/>
        <w:numPr>
          <w:ilvl w:val="0"/>
          <w:numId w:val="195"/>
        </w:numPr>
        <w:tabs>
          <w:tab w:val="left" w:pos="851"/>
        </w:tabs>
        <w:spacing w:before="0" w:beforeAutospacing="0" w:after="0" w:afterAutospacing="0"/>
        <w:ind w:left="0" w:firstLine="709"/>
        <w:jc w:val="both"/>
      </w:pPr>
      <w:r w:rsidRPr="00072553">
        <w:t xml:space="preserve">Орташа балл екі жыл ішінде </w:t>
      </w:r>
      <w:r w:rsidRPr="00072553">
        <w:rPr>
          <w:rStyle w:val="af3"/>
          <w:rFonts w:eastAsiaTheme="majorEastAsia"/>
        </w:rPr>
        <w:t>0,19- ға өсті.</w:t>
      </w:r>
    </w:p>
    <w:p w14:paraId="740EF4D3" w14:textId="42CD6629" w:rsidR="006B2DB7" w:rsidRPr="00072553" w:rsidRDefault="006B2DB7" w:rsidP="00BA26C1">
      <w:pPr>
        <w:pStyle w:val="a3"/>
        <w:numPr>
          <w:ilvl w:val="0"/>
          <w:numId w:val="195"/>
        </w:numPr>
        <w:tabs>
          <w:tab w:val="left" w:pos="851"/>
        </w:tabs>
        <w:spacing w:before="0" w:beforeAutospacing="0" w:after="0" w:afterAutospacing="0"/>
        <w:ind w:left="0" w:firstLine="709"/>
        <w:jc w:val="both"/>
      </w:pPr>
      <w:r w:rsidRPr="00072553">
        <w:t xml:space="preserve">Білім сапасы </w:t>
      </w:r>
      <w:r w:rsidRPr="00072553">
        <w:rPr>
          <w:rStyle w:val="af3"/>
          <w:rFonts w:eastAsiaTheme="majorEastAsia"/>
        </w:rPr>
        <w:t>2022–2023 жылдармен салыстырғанда 3,65%-ға өсті.</w:t>
      </w:r>
    </w:p>
    <w:p w14:paraId="7CD34207" w14:textId="16C9ABC0" w:rsidR="006B2DB7" w:rsidRPr="00072553" w:rsidRDefault="002B30C6" w:rsidP="00BA26C1">
      <w:pPr>
        <w:pStyle w:val="a3"/>
        <w:numPr>
          <w:ilvl w:val="0"/>
          <w:numId w:val="195"/>
        </w:numPr>
        <w:tabs>
          <w:tab w:val="left" w:pos="851"/>
        </w:tabs>
        <w:spacing w:before="0" w:beforeAutospacing="0" w:after="0" w:afterAutospacing="0"/>
        <w:ind w:left="0" w:firstLine="709"/>
        <w:jc w:val="both"/>
      </w:pPr>
      <w:r w:rsidRPr="00072553">
        <w:rPr>
          <w:lang w:val="kk-KZ"/>
        </w:rPr>
        <w:lastRenderedPageBreak/>
        <w:t>Жалпы көрсеткіш</w:t>
      </w:r>
      <w:r w:rsidR="006B2DB7" w:rsidRPr="00072553">
        <w:t xml:space="preserve"> </w:t>
      </w:r>
      <w:r w:rsidR="006B2DB7" w:rsidRPr="00072553">
        <w:rPr>
          <w:rStyle w:val="af3"/>
          <w:rFonts w:eastAsiaTheme="majorEastAsia"/>
        </w:rPr>
        <w:t>4,5%-ға өсті</w:t>
      </w:r>
      <w:r w:rsidR="006B2DB7" w:rsidRPr="00072553">
        <w:t>, бұл оқу дағдыларының дамуы мен жалпы білім деңгейінің жақсарғанын көрсетеді.</w:t>
      </w:r>
    </w:p>
    <w:p w14:paraId="443D6098" w14:textId="22993582" w:rsidR="006761F2" w:rsidRPr="00072553" w:rsidRDefault="002B30C6" w:rsidP="00DE6E1A">
      <w:pPr>
        <w:tabs>
          <w:tab w:val="left" w:pos="851"/>
        </w:tabs>
        <w:spacing w:after="0" w:line="240" w:lineRule="auto"/>
        <w:ind w:firstLine="709"/>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Білім деңгейлері бойынша үш жыл ішінде оқушылардың білім сапасы:</w:t>
      </w:r>
    </w:p>
    <w:tbl>
      <w:tblPr>
        <w:tblStyle w:val="a5"/>
        <w:tblW w:w="9943" w:type="dxa"/>
        <w:tblInd w:w="-289" w:type="dxa"/>
        <w:tblLayout w:type="fixed"/>
        <w:tblLook w:val="04A0" w:firstRow="1" w:lastRow="0" w:firstColumn="1" w:lastColumn="0" w:noHBand="0" w:noVBand="1"/>
      </w:tblPr>
      <w:tblGrid>
        <w:gridCol w:w="1163"/>
        <w:gridCol w:w="1389"/>
        <w:gridCol w:w="992"/>
        <w:gridCol w:w="851"/>
        <w:gridCol w:w="993"/>
        <w:gridCol w:w="850"/>
        <w:gridCol w:w="850"/>
        <w:gridCol w:w="962"/>
        <w:gridCol w:w="12"/>
        <w:gridCol w:w="1067"/>
        <w:gridCol w:w="802"/>
        <w:gridCol w:w="12"/>
      </w:tblGrid>
      <w:tr w:rsidR="006761F2" w:rsidRPr="00072553" w14:paraId="75B36EBA" w14:textId="77777777" w:rsidTr="00FB3DD0">
        <w:tc>
          <w:tcPr>
            <w:tcW w:w="1163" w:type="dxa"/>
            <w:vMerge w:val="restart"/>
          </w:tcPr>
          <w:p w14:paraId="45CE846C" w14:textId="3F73F4F7" w:rsidR="006761F2" w:rsidRPr="00072553" w:rsidRDefault="002B30C6" w:rsidP="00DE6E1A">
            <w:pP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Оқу жылы</w:t>
            </w:r>
          </w:p>
        </w:tc>
        <w:tc>
          <w:tcPr>
            <w:tcW w:w="1389" w:type="dxa"/>
            <w:vMerge w:val="restart"/>
          </w:tcPr>
          <w:p w14:paraId="06270F1C" w14:textId="1E70AFD7" w:rsidR="006761F2"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Оқушылар саны</w:t>
            </w:r>
          </w:p>
        </w:tc>
        <w:tc>
          <w:tcPr>
            <w:tcW w:w="992" w:type="dxa"/>
            <w:vMerge w:val="restart"/>
          </w:tcPr>
          <w:p w14:paraId="4525B60C" w14:textId="77777777" w:rsidR="002B30C6"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үлгерім %</w:t>
            </w:r>
          </w:p>
          <w:p w14:paraId="4B360A4F" w14:textId="52C5D6C8" w:rsidR="006761F2" w:rsidRPr="00072553" w:rsidRDefault="006761F2" w:rsidP="00DE6E1A">
            <w:pPr>
              <w:jc w:val="both"/>
              <w:rPr>
                <w:rFonts w:ascii="Times New Roman" w:hAnsi="Times New Roman" w:cs="Times New Roman"/>
                <w:b/>
                <w:sz w:val="24"/>
                <w:szCs w:val="24"/>
                <w:lang w:val="kk-KZ"/>
              </w:rPr>
            </w:pPr>
          </w:p>
        </w:tc>
        <w:tc>
          <w:tcPr>
            <w:tcW w:w="851" w:type="dxa"/>
            <w:vMerge w:val="restart"/>
          </w:tcPr>
          <w:p w14:paraId="73364C8B" w14:textId="542CBFD8" w:rsidR="006761F2"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 xml:space="preserve">сапа </w:t>
            </w:r>
            <w:r w:rsidR="006761F2" w:rsidRPr="00072553">
              <w:rPr>
                <w:rFonts w:ascii="Times New Roman" w:hAnsi="Times New Roman" w:cs="Times New Roman"/>
                <w:b/>
                <w:sz w:val="24"/>
                <w:szCs w:val="24"/>
                <w:lang w:val="kk-KZ"/>
              </w:rPr>
              <w:t>%</w:t>
            </w:r>
          </w:p>
          <w:p w14:paraId="05235428" w14:textId="511AD09A" w:rsidR="006761F2" w:rsidRPr="00072553" w:rsidRDefault="006761F2" w:rsidP="00DE6E1A">
            <w:pPr>
              <w:jc w:val="both"/>
              <w:rPr>
                <w:rFonts w:ascii="Times New Roman" w:hAnsi="Times New Roman" w:cs="Times New Roman"/>
                <w:b/>
                <w:sz w:val="24"/>
                <w:szCs w:val="24"/>
                <w:lang w:val="kk-KZ"/>
              </w:rPr>
            </w:pPr>
          </w:p>
        </w:tc>
        <w:tc>
          <w:tcPr>
            <w:tcW w:w="1843" w:type="dxa"/>
            <w:gridSpan w:val="2"/>
          </w:tcPr>
          <w:p w14:paraId="3760261F" w14:textId="77777777" w:rsidR="006761F2" w:rsidRPr="00072553" w:rsidRDefault="006761F2"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2-4 сыныптар</w:t>
            </w:r>
          </w:p>
        </w:tc>
        <w:tc>
          <w:tcPr>
            <w:tcW w:w="1824" w:type="dxa"/>
            <w:gridSpan w:val="3"/>
          </w:tcPr>
          <w:p w14:paraId="7EA357D0" w14:textId="77777777" w:rsidR="006761F2" w:rsidRPr="00072553" w:rsidRDefault="006761F2"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5-9 сыныптар</w:t>
            </w:r>
          </w:p>
        </w:tc>
        <w:tc>
          <w:tcPr>
            <w:tcW w:w="1881" w:type="dxa"/>
            <w:gridSpan w:val="3"/>
          </w:tcPr>
          <w:p w14:paraId="5B6CBD9F" w14:textId="77777777" w:rsidR="006761F2" w:rsidRPr="00072553" w:rsidRDefault="006761F2"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10-11 сыныптар</w:t>
            </w:r>
          </w:p>
        </w:tc>
      </w:tr>
      <w:tr w:rsidR="002B30C6" w:rsidRPr="00072553" w14:paraId="2E7FCA67" w14:textId="77777777" w:rsidTr="00FB3DD0">
        <w:trPr>
          <w:gridAfter w:val="1"/>
          <w:wAfter w:w="12" w:type="dxa"/>
        </w:trPr>
        <w:tc>
          <w:tcPr>
            <w:tcW w:w="1163" w:type="dxa"/>
            <w:vMerge/>
          </w:tcPr>
          <w:p w14:paraId="7FABB9F8" w14:textId="77777777" w:rsidR="002B30C6" w:rsidRPr="00072553" w:rsidRDefault="002B30C6" w:rsidP="00DE6E1A">
            <w:pPr>
              <w:jc w:val="center"/>
              <w:rPr>
                <w:rFonts w:ascii="Times New Roman" w:hAnsi="Times New Roman" w:cs="Times New Roman"/>
                <w:b/>
                <w:sz w:val="24"/>
                <w:szCs w:val="24"/>
                <w:lang w:val="kk-KZ"/>
              </w:rPr>
            </w:pPr>
          </w:p>
        </w:tc>
        <w:tc>
          <w:tcPr>
            <w:tcW w:w="1389" w:type="dxa"/>
            <w:vMerge/>
          </w:tcPr>
          <w:p w14:paraId="7A0A6E94" w14:textId="77777777" w:rsidR="002B30C6" w:rsidRPr="00072553" w:rsidRDefault="002B30C6" w:rsidP="00DE6E1A">
            <w:pPr>
              <w:jc w:val="both"/>
              <w:rPr>
                <w:rFonts w:ascii="Times New Roman" w:hAnsi="Times New Roman" w:cs="Times New Roman"/>
                <w:b/>
                <w:sz w:val="24"/>
                <w:szCs w:val="24"/>
                <w:lang w:val="kk-KZ"/>
              </w:rPr>
            </w:pPr>
          </w:p>
        </w:tc>
        <w:tc>
          <w:tcPr>
            <w:tcW w:w="992" w:type="dxa"/>
            <w:vMerge/>
          </w:tcPr>
          <w:p w14:paraId="7D411DF8" w14:textId="77777777" w:rsidR="002B30C6" w:rsidRPr="00072553" w:rsidRDefault="002B30C6" w:rsidP="00DE6E1A">
            <w:pPr>
              <w:jc w:val="both"/>
              <w:rPr>
                <w:rFonts w:ascii="Times New Roman" w:hAnsi="Times New Roman" w:cs="Times New Roman"/>
                <w:b/>
                <w:sz w:val="24"/>
                <w:szCs w:val="24"/>
                <w:lang w:val="kk-KZ"/>
              </w:rPr>
            </w:pPr>
          </w:p>
        </w:tc>
        <w:tc>
          <w:tcPr>
            <w:tcW w:w="851" w:type="dxa"/>
            <w:vMerge/>
          </w:tcPr>
          <w:p w14:paraId="4627BD30" w14:textId="77777777" w:rsidR="002B30C6" w:rsidRPr="00072553" w:rsidRDefault="002B30C6" w:rsidP="00DE6E1A">
            <w:pPr>
              <w:jc w:val="both"/>
              <w:rPr>
                <w:rFonts w:ascii="Times New Roman" w:hAnsi="Times New Roman" w:cs="Times New Roman"/>
                <w:b/>
                <w:sz w:val="24"/>
                <w:szCs w:val="24"/>
                <w:lang w:val="kk-KZ"/>
              </w:rPr>
            </w:pPr>
          </w:p>
        </w:tc>
        <w:tc>
          <w:tcPr>
            <w:tcW w:w="993" w:type="dxa"/>
          </w:tcPr>
          <w:p w14:paraId="20A1BF9D" w14:textId="77777777" w:rsidR="002B30C6"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үлгерім %</w:t>
            </w:r>
          </w:p>
          <w:p w14:paraId="5864E8FC" w14:textId="2FA679F7" w:rsidR="002B30C6" w:rsidRPr="00072553" w:rsidRDefault="002B30C6" w:rsidP="00DE6E1A">
            <w:pPr>
              <w:jc w:val="both"/>
              <w:rPr>
                <w:rFonts w:ascii="Times New Roman" w:hAnsi="Times New Roman" w:cs="Times New Roman"/>
                <w:b/>
                <w:sz w:val="24"/>
                <w:szCs w:val="24"/>
                <w:lang w:val="kk-KZ"/>
              </w:rPr>
            </w:pPr>
          </w:p>
        </w:tc>
        <w:tc>
          <w:tcPr>
            <w:tcW w:w="850" w:type="dxa"/>
          </w:tcPr>
          <w:p w14:paraId="66B0052B" w14:textId="77777777" w:rsidR="002B30C6"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сапа %</w:t>
            </w:r>
          </w:p>
          <w:p w14:paraId="7DA26065" w14:textId="7840BD6D" w:rsidR="002B30C6" w:rsidRPr="00072553" w:rsidRDefault="002B30C6" w:rsidP="00DE6E1A">
            <w:pPr>
              <w:jc w:val="both"/>
              <w:rPr>
                <w:rFonts w:ascii="Times New Roman" w:hAnsi="Times New Roman" w:cs="Times New Roman"/>
                <w:b/>
                <w:sz w:val="24"/>
                <w:szCs w:val="24"/>
                <w:lang w:val="kk-KZ"/>
              </w:rPr>
            </w:pPr>
          </w:p>
        </w:tc>
        <w:tc>
          <w:tcPr>
            <w:tcW w:w="850" w:type="dxa"/>
          </w:tcPr>
          <w:p w14:paraId="3DB8A1A2" w14:textId="77777777" w:rsidR="002B30C6"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үлгерім %</w:t>
            </w:r>
          </w:p>
          <w:p w14:paraId="438F4271" w14:textId="4C6E4778" w:rsidR="002B30C6" w:rsidRPr="00072553" w:rsidRDefault="002B30C6" w:rsidP="00DE6E1A">
            <w:pPr>
              <w:jc w:val="both"/>
              <w:rPr>
                <w:rFonts w:ascii="Times New Roman" w:hAnsi="Times New Roman" w:cs="Times New Roman"/>
                <w:b/>
                <w:sz w:val="24"/>
                <w:szCs w:val="24"/>
                <w:lang w:val="kk-KZ"/>
              </w:rPr>
            </w:pPr>
          </w:p>
        </w:tc>
        <w:tc>
          <w:tcPr>
            <w:tcW w:w="962" w:type="dxa"/>
          </w:tcPr>
          <w:p w14:paraId="5C741546" w14:textId="77777777" w:rsidR="002B30C6"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сапа %</w:t>
            </w:r>
          </w:p>
          <w:p w14:paraId="6FBFC129" w14:textId="6F1D91ED" w:rsidR="002B30C6" w:rsidRPr="00072553" w:rsidRDefault="002B30C6" w:rsidP="00DE6E1A">
            <w:pPr>
              <w:jc w:val="both"/>
              <w:rPr>
                <w:rFonts w:ascii="Times New Roman" w:hAnsi="Times New Roman" w:cs="Times New Roman"/>
                <w:b/>
                <w:sz w:val="24"/>
                <w:szCs w:val="24"/>
                <w:lang w:val="kk-KZ"/>
              </w:rPr>
            </w:pPr>
          </w:p>
        </w:tc>
        <w:tc>
          <w:tcPr>
            <w:tcW w:w="1079" w:type="dxa"/>
            <w:gridSpan w:val="2"/>
          </w:tcPr>
          <w:p w14:paraId="185D1AA4" w14:textId="77777777" w:rsidR="002B30C6"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үлгерім %</w:t>
            </w:r>
          </w:p>
          <w:p w14:paraId="1252DBAA" w14:textId="0C50F1E8" w:rsidR="002B30C6" w:rsidRPr="00072553" w:rsidRDefault="002B30C6" w:rsidP="00DE6E1A">
            <w:pPr>
              <w:jc w:val="both"/>
              <w:rPr>
                <w:rFonts w:ascii="Times New Roman" w:hAnsi="Times New Roman" w:cs="Times New Roman"/>
                <w:b/>
                <w:sz w:val="24"/>
                <w:szCs w:val="24"/>
                <w:lang w:val="kk-KZ"/>
              </w:rPr>
            </w:pPr>
          </w:p>
        </w:tc>
        <w:tc>
          <w:tcPr>
            <w:tcW w:w="802" w:type="dxa"/>
          </w:tcPr>
          <w:p w14:paraId="426F4B45" w14:textId="77777777" w:rsidR="002B30C6" w:rsidRPr="00072553" w:rsidRDefault="002B30C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сапа %</w:t>
            </w:r>
          </w:p>
          <w:p w14:paraId="1581C56E" w14:textId="46D3B263" w:rsidR="002B30C6" w:rsidRPr="00072553" w:rsidRDefault="002B30C6" w:rsidP="00DE6E1A">
            <w:pPr>
              <w:jc w:val="both"/>
              <w:rPr>
                <w:rFonts w:ascii="Times New Roman" w:hAnsi="Times New Roman" w:cs="Times New Roman"/>
                <w:b/>
                <w:sz w:val="24"/>
                <w:szCs w:val="24"/>
                <w:lang w:val="kk-KZ"/>
              </w:rPr>
            </w:pPr>
          </w:p>
        </w:tc>
      </w:tr>
      <w:tr w:rsidR="006761F2" w:rsidRPr="00072553" w14:paraId="14E93E55" w14:textId="77777777" w:rsidTr="00FB3DD0">
        <w:trPr>
          <w:gridAfter w:val="1"/>
          <w:wAfter w:w="12" w:type="dxa"/>
        </w:trPr>
        <w:tc>
          <w:tcPr>
            <w:tcW w:w="1163" w:type="dxa"/>
          </w:tcPr>
          <w:p w14:paraId="7784A928" w14:textId="77777777" w:rsidR="006761F2" w:rsidRPr="00072553" w:rsidRDefault="006761F2" w:rsidP="00DE6E1A">
            <w:pPr>
              <w:rPr>
                <w:rFonts w:ascii="Times New Roman" w:hAnsi="Times New Roman" w:cs="Times New Roman"/>
                <w:b/>
                <w:sz w:val="24"/>
                <w:szCs w:val="24"/>
              </w:rPr>
            </w:pPr>
            <w:r w:rsidRPr="00072553">
              <w:rPr>
                <w:rFonts w:ascii="Times New Roman" w:hAnsi="Times New Roman" w:cs="Times New Roman"/>
                <w:b/>
                <w:sz w:val="24"/>
                <w:szCs w:val="24"/>
              </w:rPr>
              <w:t>2022-2023</w:t>
            </w:r>
          </w:p>
        </w:tc>
        <w:tc>
          <w:tcPr>
            <w:tcW w:w="1389" w:type="dxa"/>
          </w:tcPr>
          <w:p w14:paraId="375A5845" w14:textId="77777777" w:rsidR="006761F2" w:rsidRPr="00072553" w:rsidRDefault="006761F2" w:rsidP="00DE6E1A">
            <w:pPr>
              <w:rPr>
                <w:rFonts w:ascii="Times New Roman" w:hAnsi="Times New Roman" w:cs="Times New Roman"/>
                <w:sz w:val="24"/>
                <w:szCs w:val="24"/>
              </w:rPr>
            </w:pPr>
            <w:r w:rsidRPr="00072553">
              <w:rPr>
                <w:rFonts w:ascii="Times New Roman" w:hAnsi="Times New Roman" w:cs="Times New Roman"/>
                <w:sz w:val="24"/>
                <w:szCs w:val="24"/>
              </w:rPr>
              <w:t>1320</w:t>
            </w:r>
          </w:p>
        </w:tc>
        <w:tc>
          <w:tcPr>
            <w:tcW w:w="992" w:type="dxa"/>
          </w:tcPr>
          <w:p w14:paraId="1FF928E8"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99</w:t>
            </w:r>
          </w:p>
        </w:tc>
        <w:tc>
          <w:tcPr>
            <w:tcW w:w="851" w:type="dxa"/>
          </w:tcPr>
          <w:p w14:paraId="34A31DF4"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56%</w:t>
            </w:r>
          </w:p>
        </w:tc>
        <w:tc>
          <w:tcPr>
            <w:tcW w:w="993" w:type="dxa"/>
          </w:tcPr>
          <w:p w14:paraId="70C0F307"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850" w:type="dxa"/>
          </w:tcPr>
          <w:p w14:paraId="35384822"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rPr>
              <w:t>68%</w:t>
            </w:r>
          </w:p>
        </w:tc>
        <w:tc>
          <w:tcPr>
            <w:tcW w:w="850" w:type="dxa"/>
          </w:tcPr>
          <w:p w14:paraId="4B340C1B"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962" w:type="dxa"/>
          </w:tcPr>
          <w:p w14:paraId="26C133CA"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48%</w:t>
            </w:r>
          </w:p>
        </w:tc>
        <w:tc>
          <w:tcPr>
            <w:tcW w:w="1079" w:type="dxa"/>
            <w:gridSpan w:val="2"/>
          </w:tcPr>
          <w:p w14:paraId="5CEC86E6"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802" w:type="dxa"/>
          </w:tcPr>
          <w:p w14:paraId="7900206F"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50</w:t>
            </w:r>
          </w:p>
        </w:tc>
      </w:tr>
      <w:tr w:rsidR="006761F2" w:rsidRPr="00072553" w14:paraId="49749F93" w14:textId="77777777" w:rsidTr="00FB3DD0">
        <w:trPr>
          <w:gridAfter w:val="1"/>
          <w:wAfter w:w="12" w:type="dxa"/>
        </w:trPr>
        <w:tc>
          <w:tcPr>
            <w:tcW w:w="1163" w:type="dxa"/>
          </w:tcPr>
          <w:p w14:paraId="53090E08" w14:textId="77777777" w:rsidR="006761F2" w:rsidRPr="00072553" w:rsidRDefault="006761F2" w:rsidP="00DE6E1A">
            <w:pPr>
              <w:rPr>
                <w:rFonts w:ascii="Times New Roman" w:hAnsi="Times New Roman" w:cs="Times New Roman"/>
                <w:b/>
                <w:sz w:val="24"/>
                <w:szCs w:val="24"/>
              </w:rPr>
            </w:pPr>
            <w:r w:rsidRPr="00072553">
              <w:rPr>
                <w:rFonts w:ascii="Times New Roman" w:hAnsi="Times New Roman" w:cs="Times New Roman"/>
                <w:b/>
                <w:sz w:val="24"/>
                <w:szCs w:val="24"/>
              </w:rPr>
              <w:t>2023-2024 жж</w:t>
            </w:r>
          </w:p>
        </w:tc>
        <w:tc>
          <w:tcPr>
            <w:tcW w:w="1389" w:type="dxa"/>
          </w:tcPr>
          <w:p w14:paraId="1D6C29DE" w14:textId="77777777" w:rsidR="006761F2" w:rsidRPr="00072553" w:rsidRDefault="006761F2" w:rsidP="00DE6E1A">
            <w:pPr>
              <w:jc w:val="both"/>
              <w:rPr>
                <w:rFonts w:ascii="Times New Roman" w:hAnsi="Times New Roman" w:cs="Times New Roman"/>
                <w:sz w:val="24"/>
                <w:szCs w:val="24"/>
              </w:rPr>
            </w:pPr>
            <w:r w:rsidRPr="00072553">
              <w:rPr>
                <w:rFonts w:ascii="Times New Roman" w:hAnsi="Times New Roman" w:cs="Times New Roman"/>
                <w:sz w:val="24"/>
                <w:szCs w:val="24"/>
              </w:rPr>
              <w:t>1497(1305)</w:t>
            </w:r>
          </w:p>
        </w:tc>
        <w:tc>
          <w:tcPr>
            <w:tcW w:w="992" w:type="dxa"/>
          </w:tcPr>
          <w:p w14:paraId="598EDEC5" w14:textId="77777777" w:rsidR="006761F2" w:rsidRPr="00072553" w:rsidRDefault="006761F2" w:rsidP="00DE6E1A">
            <w:pPr>
              <w:jc w:val="both"/>
              <w:rPr>
                <w:rFonts w:ascii="Times New Roman" w:hAnsi="Times New Roman" w:cs="Times New Roman"/>
                <w:sz w:val="24"/>
                <w:szCs w:val="24"/>
              </w:rPr>
            </w:pPr>
            <w:r w:rsidRPr="00072553">
              <w:rPr>
                <w:rFonts w:ascii="Times New Roman" w:hAnsi="Times New Roman" w:cs="Times New Roman"/>
                <w:sz w:val="24"/>
                <w:szCs w:val="24"/>
              </w:rPr>
              <w:t>100</w:t>
            </w:r>
          </w:p>
        </w:tc>
        <w:tc>
          <w:tcPr>
            <w:tcW w:w="851" w:type="dxa"/>
          </w:tcPr>
          <w:p w14:paraId="59052373" w14:textId="77777777" w:rsidR="006761F2" w:rsidRPr="00072553" w:rsidRDefault="006761F2" w:rsidP="00DE6E1A">
            <w:pPr>
              <w:jc w:val="both"/>
              <w:rPr>
                <w:rFonts w:ascii="Times New Roman" w:hAnsi="Times New Roman" w:cs="Times New Roman"/>
                <w:sz w:val="24"/>
                <w:szCs w:val="24"/>
              </w:rPr>
            </w:pPr>
          </w:p>
          <w:p w14:paraId="352DE498" w14:textId="77777777" w:rsidR="006761F2" w:rsidRPr="00072553" w:rsidRDefault="006761F2" w:rsidP="00DE6E1A">
            <w:pPr>
              <w:jc w:val="both"/>
              <w:rPr>
                <w:rFonts w:ascii="Times New Roman" w:hAnsi="Times New Roman" w:cs="Times New Roman"/>
                <w:sz w:val="24"/>
                <w:szCs w:val="24"/>
              </w:rPr>
            </w:pPr>
            <w:r w:rsidRPr="00072553">
              <w:rPr>
                <w:rFonts w:ascii="Times New Roman" w:hAnsi="Times New Roman" w:cs="Times New Roman"/>
                <w:sz w:val="24"/>
                <w:szCs w:val="24"/>
              </w:rPr>
              <w:t>53%</w:t>
            </w:r>
          </w:p>
        </w:tc>
        <w:tc>
          <w:tcPr>
            <w:tcW w:w="993" w:type="dxa"/>
          </w:tcPr>
          <w:p w14:paraId="3CA771B0"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850" w:type="dxa"/>
          </w:tcPr>
          <w:p w14:paraId="7EC137F0" w14:textId="77777777" w:rsidR="006761F2" w:rsidRPr="00072553" w:rsidRDefault="006761F2" w:rsidP="00DE6E1A">
            <w:pPr>
              <w:jc w:val="both"/>
              <w:rPr>
                <w:rFonts w:ascii="Times New Roman" w:hAnsi="Times New Roman" w:cs="Times New Roman"/>
                <w:sz w:val="24"/>
                <w:szCs w:val="24"/>
              </w:rPr>
            </w:pPr>
            <w:r w:rsidRPr="00072553">
              <w:rPr>
                <w:rFonts w:ascii="Times New Roman" w:hAnsi="Times New Roman" w:cs="Times New Roman"/>
                <w:sz w:val="24"/>
                <w:szCs w:val="24"/>
              </w:rPr>
              <w:t>59%</w:t>
            </w:r>
          </w:p>
        </w:tc>
        <w:tc>
          <w:tcPr>
            <w:tcW w:w="850" w:type="dxa"/>
          </w:tcPr>
          <w:p w14:paraId="558BEB92"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962" w:type="dxa"/>
          </w:tcPr>
          <w:p w14:paraId="73D923C4" w14:textId="77777777" w:rsidR="006761F2" w:rsidRPr="00072553" w:rsidRDefault="006761F2" w:rsidP="00DE6E1A">
            <w:pPr>
              <w:jc w:val="both"/>
              <w:rPr>
                <w:rFonts w:ascii="Times New Roman" w:hAnsi="Times New Roman" w:cs="Times New Roman"/>
                <w:sz w:val="24"/>
                <w:szCs w:val="24"/>
              </w:rPr>
            </w:pPr>
            <w:r w:rsidRPr="00072553">
              <w:rPr>
                <w:rFonts w:ascii="Times New Roman" w:hAnsi="Times New Roman" w:cs="Times New Roman"/>
                <w:sz w:val="24"/>
                <w:szCs w:val="24"/>
              </w:rPr>
              <w:t>43%</w:t>
            </w:r>
          </w:p>
        </w:tc>
        <w:tc>
          <w:tcPr>
            <w:tcW w:w="1079" w:type="dxa"/>
            <w:gridSpan w:val="2"/>
          </w:tcPr>
          <w:p w14:paraId="6C3E0D56"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802" w:type="dxa"/>
          </w:tcPr>
          <w:p w14:paraId="23929541"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56%</w:t>
            </w:r>
          </w:p>
        </w:tc>
      </w:tr>
      <w:tr w:rsidR="006761F2" w:rsidRPr="00072553" w14:paraId="04D262DD" w14:textId="77777777" w:rsidTr="00FB3DD0">
        <w:trPr>
          <w:gridAfter w:val="1"/>
          <w:wAfter w:w="12" w:type="dxa"/>
        </w:trPr>
        <w:tc>
          <w:tcPr>
            <w:tcW w:w="1163" w:type="dxa"/>
          </w:tcPr>
          <w:p w14:paraId="1A1AB6C0" w14:textId="77777777" w:rsidR="006761F2" w:rsidRPr="00072553" w:rsidRDefault="006761F2" w:rsidP="00DE6E1A">
            <w:pPr>
              <w:rPr>
                <w:rFonts w:ascii="Times New Roman" w:hAnsi="Times New Roman" w:cs="Times New Roman"/>
                <w:b/>
                <w:sz w:val="24"/>
                <w:szCs w:val="24"/>
                <w:lang w:val="kk-KZ"/>
              </w:rPr>
            </w:pPr>
            <w:r w:rsidRPr="00072553">
              <w:rPr>
                <w:rFonts w:ascii="Times New Roman" w:hAnsi="Times New Roman" w:cs="Times New Roman"/>
                <w:b/>
                <w:sz w:val="24"/>
                <w:szCs w:val="24"/>
                <w:lang w:val="kk-KZ"/>
              </w:rPr>
              <w:t>2024-2025 жж</w:t>
            </w:r>
          </w:p>
        </w:tc>
        <w:tc>
          <w:tcPr>
            <w:tcW w:w="1389" w:type="dxa"/>
          </w:tcPr>
          <w:p w14:paraId="0DE1B041"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1244(1127)</w:t>
            </w:r>
          </w:p>
        </w:tc>
        <w:tc>
          <w:tcPr>
            <w:tcW w:w="992" w:type="dxa"/>
          </w:tcPr>
          <w:p w14:paraId="2633728D"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851" w:type="dxa"/>
          </w:tcPr>
          <w:p w14:paraId="1EBE42E6"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56%</w:t>
            </w:r>
          </w:p>
        </w:tc>
        <w:tc>
          <w:tcPr>
            <w:tcW w:w="993" w:type="dxa"/>
          </w:tcPr>
          <w:p w14:paraId="04192376"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850" w:type="dxa"/>
          </w:tcPr>
          <w:p w14:paraId="5372184B"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61%</w:t>
            </w:r>
          </w:p>
        </w:tc>
        <w:tc>
          <w:tcPr>
            <w:tcW w:w="850" w:type="dxa"/>
          </w:tcPr>
          <w:p w14:paraId="5B1AD873"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962" w:type="dxa"/>
          </w:tcPr>
          <w:p w14:paraId="2FEEA080"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50%</w:t>
            </w:r>
          </w:p>
        </w:tc>
        <w:tc>
          <w:tcPr>
            <w:tcW w:w="1079" w:type="dxa"/>
            <w:gridSpan w:val="2"/>
          </w:tcPr>
          <w:p w14:paraId="7090177A"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c>
          <w:tcPr>
            <w:tcW w:w="802" w:type="dxa"/>
          </w:tcPr>
          <w:p w14:paraId="62E1A060" w14:textId="77777777" w:rsidR="006761F2" w:rsidRPr="00072553" w:rsidRDefault="006761F2"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74%</w:t>
            </w:r>
          </w:p>
        </w:tc>
      </w:tr>
    </w:tbl>
    <w:p w14:paraId="72C698DF" w14:textId="39B576F3" w:rsidR="006761F2" w:rsidRPr="00072553" w:rsidRDefault="006761F2" w:rsidP="00DE6E1A">
      <w:pPr>
        <w:spacing w:after="0" w:line="240" w:lineRule="auto"/>
        <w:jc w:val="both"/>
        <w:rPr>
          <w:rFonts w:ascii="Times New Roman" w:hAnsi="Times New Roman" w:cs="Times New Roman"/>
          <w:sz w:val="24"/>
          <w:szCs w:val="24"/>
        </w:rPr>
      </w:pPr>
    </w:p>
    <w:p w14:paraId="789043D2" w14:textId="216EF0F5" w:rsidR="00770A29" w:rsidRPr="004D4E4B" w:rsidRDefault="00EC007F"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Үш жылдағы сыныптар бойынша үлгерім:</w:t>
      </w:r>
    </w:p>
    <w:tbl>
      <w:tblPr>
        <w:tblStyle w:val="a5"/>
        <w:tblW w:w="0" w:type="auto"/>
        <w:tblLook w:val="04A0" w:firstRow="1" w:lastRow="0" w:firstColumn="1" w:lastColumn="0" w:noHBand="0" w:noVBand="1"/>
      </w:tblPr>
      <w:tblGrid>
        <w:gridCol w:w="1413"/>
        <w:gridCol w:w="1496"/>
        <w:gridCol w:w="1387"/>
        <w:gridCol w:w="1376"/>
        <w:gridCol w:w="1386"/>
        <w:gridCol w:w="1151"/>
        <w:gridCol w:w="1136"/>
      </w:tblGrid>
      <w:tr w:rsidR="00072553" w:rsidRPr="00DE6E1A" w14:paraId="3F2591F4" w14:textId="77777777" w:rsidTr="00EC007F">
        <w:tc>
          <w:tcPr>
            <w:tcW w:w="1226" w:type="dxa"/>
            <w:vMerge w:val="restart"/>
          </w:tcPr>
          <w:p w14:paraId="5186B664" w14:textId="1DF36108" w:rsidR="00770A29" w:rsidRPr="00DE6E1A" w:rsidRDefault="00EC007F"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 xml:space="preserve">Сыныптар </w:t>
            </w:r>
          </w:p>
        </w:tc>
        <w:tc>
          <w:tcPr>
            <w:tcW w:w="2963" w:type="dxa"/>
            <w:gridSpan w:val="2"/>
          </w:tcPr>
          <w:p w14:paraId="380FF1C5" w14:textId="77777777" w:rsidR="00770A29" w:rsidRPr="00DE6E1A" w:rsidRDefault="00770A29"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2022-2023</w:t>
            </w:r>
          </w:p>
        </w:tc>
        <w:tc>
          <w:tcPr>
            <w:tcW w:w="2832" w:type="dxa"/>
            <w:gridSpan w:val="2"/>
          </w:tcPr>
          <w:p w14:paraId="56BAEB6E" w14:textId="77777777" w:rsidR="00770A29" w:rsidRPr="00DE6E1A" w:rsidRDefault="00770A29"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2023-2024 жж</w:t>
            </w:r>
          </w:p>
        </w:tc>
        <w:tc>
          <w:tcPr>
            <w:tcW w:w="2324" w:type="dxa"/>
            <w:gridSpan w:val="2"/>
          </w:tcPr>
          <w:p w14:paraId="5BE6C522" w14:textId="77777777" w:rsidR="00770A29" w:rsidRPr="00DE6E1A" w:rsidRDefault="00770A29" w:rsidP="00DE6E1A">
            <w:pPr>
              <w:jc w:val="center"/>
              <w:rPr>
                <w:rFonts w:ascii="Times New Roman" w:hAnsi="Times New Roman" w:cs="Times New Roman"/>
                <w:b/>
                <w:sz w:val="24"/>
                <w:szCs w:val="24"/>
                <w:lang w:val="kk-KZ"/>
              </w:rPr>
            </w:pPr>
            <w:r w:rsidRPr="00DE6E1A">
              <w:rPr>
                <w:rFonts w:ascii="Times New Roman" w:hAnsi="Times New Roman" w:cs="Times New Roman"/>
                <w:b/>
                <w:sz w:val="24"/>
                <w:szCs w:val="24"/>
                <w:lang w:val="kk-KZ"/>
              </w:rPr>
              <w:t>2024-2025 жж</w:t>
            </w:r>
          </w:p>
        </w:tc>
      </w:tr>
      <w:tr w:rsidR="00EC007F" w:rsidRPr="00DE6E1A" w14:paraId="041FDE4F" w14:textId="77777777" w:rsidTr="00EC007F">
        <w:tc>
          <w:tcPr>
            <w:tcW w:w="1226" w:type="dxa"/>
            <w:vMerge/>
          </w:tcPr>
          <w:p w14:paraId="1F5D06FF" w14:textId="77777777" w:rsidR="00EC007F" w:rsidRPr="00DE6E1A" w:rsidRDefault="00EC007F" w:rsidP="00DE6E1A">
            <w:pPr>
              <w:jc w:val="both"/>
              <w:rPr>
                <w:rFonts w:ascii="Times New Roman" w:hAnsi="Times New Roman" w:cs="Times New Roman"/>
                <w:b/>
                <w:sz w:val="24"/>
                <w:szCs w:val="24"/>
                <w:lang w:val="kk-KZ"/>
              </w:rPr>
            </w:pPr>
          </w:p>
        </w:tc>
        <w:tc>
          <w:tcPr>
            <w:tcW w:w="1548" w:type="dxa"/>
          </w:tcPr>
          <w:p w14:paraId="4EE237CE" w14:textId="58BF529E" w:rsidR="00EC007F" w:rsidRPr="00DE6E1A" w:rsidRDefault="00EC007F"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үздік</w:t>
            </w:r>
          </w:p>
        </w:tc>
        <w:tc>
          <w:tcPr>
            <w:tcW w:w="1415" w:type="dxa"/>
          </w:tcPr>
          <w:p w14:paraId="5783CB80" w14:textId="1EAD912E" w:rsidR="00EC007F" w:rsidRPr="00DE6E1A" w:rsidRDefault="00EC007F"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екпінді</w:t>
            </w:r>
          </w:p>
        </w:tc>
        <w:tc>
          <w:tcPr>
            <w:tcW w:w="1419" w:type="dxa"/>
          </w:tcPr>
          <w:p w14:paraId="7622DC64" w14:textId="2E2B6C96" w:rsidR="00EC007F" w:rsidRPr="00DE6E1A" w:rsidRDefault="00EC007F"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үздік</w:t>
            </w:r>
          </w:p>
        </w:tc>
        <w:tc>
          <w:tcPr>
            <w:tcW w:w="1413" w:type="dxa"/>
          </w:tcPr>
          <w:p w14:paraId="326DE1F0" w14:textId="16551469" w:rsidR="00EC007F" w:rsidRPr="00DE6E1A" w:rsidRDefault="00EC007F"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екпінді</w:t>
            </w:r>
          </w:p>
        </w:tc>
        <w:tc>
          <w:tcPr>
            <w:tcW w:w="1178" w:type="dxa"/>
          </w:tcPr>
          <w:p w14:paraId="3C818689" w14:textId="5395EE32" w:rsidR="00EC007F" w:rsidRPr="00DE6E1A" w:rsidRDefault="00EC007F"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үздік</w:t>
            </w:r>
          </w:p>
        </w:tc>
        <w:tc>
          <w:tcPr>
            <w:tcW w:w="1146" w:type="dxa"/>
          </w:tcPr>
          <w:p w14:paraId="50130126" w14:textId="5D22092D" w:rsidR="00EC007F" w:rsidRPr="00DE6E1A" w:rsidRDefault="00EC007F"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екпінді</w:t>
            </w:r>
          </w:p>
        </w:tc>
      </w:tr>
      <w:tr w:rsidR="00EC007F" w:rsidRPr="00DE6E1A" w14:paraId="39F21AD5" w14:textId="77777777" w:rsidTr="00EC007F">
        <w:trPr>
          <w:trHeight w:val="385"/>
        </w:trPr>
        <w:tc>
          <w:tcPr>
            <w:tcW w:w="1226" w:type="dxa"/>
          </w:tcPr>
          <w:p w14:paraId="55A02576" w14:textId="77777777" w:rsidR="00770A29" w:rsidRPr="00DE6E1A" w:rsidRDefault="00770A29"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2-4</w:t>
            </w:r>
          </w:p>
        </w:tc>
        <w:tc>
          <w:tcPr>
            <w:tcW w:w="1548" w:type="dxa"/>
          </w:tcPr>
          <w:p w14:paraId="7BC9F283"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80</w:t>
            </w:r>
          </w:p>
        </w:tc>
        <w:tc>
          <w:tcPr>
            <w:tcW w:w="1415" w:type="dxa"/>
          </w:tcPr>
          <w:p w14:paraId="0D6972D8"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232</w:t>
            </w:r>
          </w:p>
        </w:tc>
        <w:tc>
          <w:tcPr>
            <w:tcW w:w="1419" w:type="dxa"/>
          </w:tcPr>
          <w:p w14:paraId="216787A3"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en-US"/>
              </w:rPr>
              <w:t>84</w:t>
            </w:r>
          </w:p>
        </w:tc>
        <w:tc>
          <w:tcPr>
            <w:tcW w:w="1413" w:type="dxa"/>
          </w:tcPr>
          <w:p w14:paraId="1BCB306A" w14:textId="77777777" w:rsidR="00770A29" w:rsidRPr="00DE6E1A" w:rsidRDefault="00770A29" w:rsidP="00DE6E1A">
            <w:pPr>
              <w:jc w:val="both"/>
              <w:rPr>
                <w:rFonts w:ascii="Times New Roman" w:hAnsi="Times New Roman" w:cs="Times New Roman"/>
                <w:sz w:val="24"/>
                <w:szCs w:val="24"/>
              </w:rPr>
            </w:pPr>
            <w:r w:rsidRPr="00DE6E1A">
              <w:rPr>
                <w:rFonts w:ascii="Times New Roman" w:hAnsi="Times New Roman" w:cs="Times New Roman"/>
                <w:sz w:val="24"/>
                <w:szCs w:val="24"/>
                <w:lang w:val="en-US"/>
              </w:rPr>
              <w:t xml:space="preserve">21 </w:t>
            </w:r>
            <w:r w:rsidRPr="00DE6E1A">
              <w:rPr>
                <w:rFonts w:ascii="Times New Roman" w:hAnsi="Times New Roman" w:cs="Times New Roman"/>
                <w:sz w:val="24"/>
                <w:szCs w:val="24"/>
              </w:rPr>
              <w:t>5</w:t>
            </w:r>
          </w:p>
        </w:tc>
        <w:tc>
          <w:tcPr>
            <w:tcW w:w="1178" w:type="dxa"/>
          </w:tcPr>
          <w:p w14:paraId="5D0D0ED3"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93</w:t>
            </w:r>
          </w:p>
        </w:tc>
        <w:tc>
          <w:tcPr>
            <w:tcW w:w="1146" w:type="dxa"/>
          </w:tcPr>
          <w:p w14:paraId="58FE96F5"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161</w:t>
            </w:r>
          </w:p>
        </w:tc>
      </w:tr>
      <w:tr w:rsidR="00EC007F" w:rsidRPr="00DE6E1A" w14:paraId="188993E3" w14:textId="77777777" w:rsidTr="00EC007F">
        <w:tc>
          <w:tcPr>
            <w:tcW w:w="1226" w:type="dxa"/>
          </w:tcPr>
          <w:p w14:paraId="17FC3174" w14:textId="77777777" w:rsidR="00770A29" w:rsidRPr="00DE6E1A" w:rsidRDefault="00770A29"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5-9</w:t>
            </w:r>
          </w:p>
        </w:tc>
        <w:tc>
          <w:tcPr>
            <w:tcW w:w="1548" w:type="dxa"/>
          </w:tcPr>
          <w:p w14:paraId="4101DAF9"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34</w:t>
            </w:r>
          </w:p>
        </w:tc>
        <w:tc>
          <w:tcPr>
            <w:tcW w:w="1415" w:type="dxa"/>
          </w:tcPr>
          <w:p w14:paraId="7F3A6642"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242</w:t>
            </w:r>
          </w:p>
        </w:tc>
        <w:tc>
          <w:tcPr>
            <w:tcW w:w="1419" w:type="dxa"/>
          </w:tcPr>
          <w:p w14:paraId="7E71F014"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en-US"/>
              </w:rPr>
              <w:t>27</w:t>
            </w:r>
          </w:p>
        </w:tc>
        <w:tc>
          <w:tcPr>
            <w:tcW w:w="1413" w:type="dxa"/>
          </w:tcPr>
          <w:p w14:paraId="74142413" w14:textId="77777777" w:rsidR="00770A29" w:rsidRPr="00DE6E1A" w:rsidRDefault="00770A29" w:rsidP="00DE6E1A">
            <w:pPr>
              <w:jc w:val="both"/>
              <w:rPr>
                <w:rFonts w:ascii="Times New Roman" w:hAnsi="Times New Roman" w:cs="Times New Roman"/>
                <w:sz w:val="24"/>
                <w:szCs w:val="24"/>
              </w:rPr>
            </w:pPr>
            <w:r w:rsidRPr="00DE6E1A">
              <w:rPr>
                <w:rFonts w:ascii="Times New Roman" w:hAnsi="Times New Roman" w:cs="Times New Roman"/>
                <w:sz w:val="24"/>
                <w:szCs w:val="24"/>
                <w:lang w:val="en-US"/>
              </w:rPr>
              <w:t xml:space="preserve">28 </w:t>
            </w:r>
            <w:r w:rsidRPr="00DE6E1A">
              <w:rPr>
                <w:rFonts w:ascii="Times New Roman" w:hAnsi="Times New Roman" w:cs="Times New Roman"/>
                <w:sz w:val="24"/>
                <w:szCs w:val="24"/>
              </w:rPr>
              <w:t>5</w:t>
            </w:r>
          </w:p>
        </w:tc>
        <w:tc>
          <w:tcPr>
            <w:tcW w:w="1178" w:type="dxa"/>
          </w:tcPr>
          <w:p w14:paraId="43B8F400"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40</w:t>
            </w:r>
          </w:p>
        </w:tc>
        <w:tc>
          <w:tcPr>
            <w:tcW w:w="1146" w:type="dxa"/>
          </w:tcPr>
          <w:p w14:paraId="29756AA9"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kk-KZ"/>
              </w:rPr>
              <w:t xml:space="preserve">27 </w:t>
            </w:r>
            <w:r w:rsidRPr="00DE6E1A">
              <w:rPr>
                <w:rFonts w:ascii="Times New Roman" w:hAnsi="Times New Roman" w:cs="Times New Roman"/>
                <w:sz w:val="24"/>
                <w:szCs w:val="24"/>
                <w:lang w:val="en-US"/>
              </w:rPr>
              <w:t>9</w:t>
            </w:r>
          </w:p>
        </w:tc>
      </w:tr>
      <w:tr w:rsidR="00EC007F" w:rsidRPr="00DE6E1A" w14:paraId="05D21C87" w14:textId="77777777" w:rsidTr="00EC007F">
        <w:tc>
          <w:tcPr>
            <w:tcW w:w="1226" w:type="dxa"/>
          </w:tcPr>
          <w:p w14:paraId="70FB31AC" w14:textId="77777777" w:rsidR="00770A29" w:rsidRPr="00DE6E1A" w:rsidRDefault="00770A29"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10-11</w:t>
            </w:r>
          </w:p>
        </w:tc>
        <w:tc>
          <w:tcPr>
            <w:tcW w:w="1548" w:type="dxa"/>
          </w:tcPr>
          <w:p w14:paraId="6FAD74E3"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3</w:t>
            </w:r>
          </w:p>
        </w:tc>
        <w:tc>
          <w:tcPr>
            <w:tcW w:w="1415" w:type="dxa"/>
          </w:tcPr>
          <w:p w14:paraId="6C6A2DC3"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22</w:t>
            </w:r>
          </w:p>
        </w:tc>
        <w:tc>
          <w:tcPr>
            <w:tcW w:w="1419" w:type="dxa"/>
          </w:tcPr>
          <w:p w14:paraId="406A7113"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en-US"/>
              </w:rPr>
              <w:t>3</w:t>
            </w:r>
          </w:p>
        </w:tc>
        <w:tc>
          <w:tcPr>
            <w:tcW w:w="1413" w:type="dxa"/>
          </w:tcPr>
          <w:p w14:paraId="4E80BAA5"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en-US"/>
              </w:rPr>
              <w:t>37</w:t>
            </w:r>
          </w:p>
        </w:tc>
        <w:tc>
          <w:tcPr>
            <w:tcW w:w="1178" w:type="dxa"/>
          </w:tcPr>
          <w:p w14:paraId="3B85367D"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6</w:t>
            </w:r>
          </w:p>
        </w:tc>
        <w:tc>
          <w:tcPr>
            <w:tcW w:w="1146" w:type="dxa"/>
          </w:tcPr>
          <w:p w14:paraId="00883E7E"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47</w:t>
            </w:r>
          </w:p>
        </w:tc>
      </w:tr>
      <w:tr w:rsidR="00EC007F" w:rsidRPr="00DE6E1A" w14:paraId="64A4B5FE" w14:textId="77777777" w:rsidTr="00EC007F">
        <w:tc>
          <w:tcPr>
            <w:tcW w:w="1226" w:type="dxa"/>
          </w:tcPr>
          <w:p w14:paraId="689D15B9" w14:textId="77777777" w:rsidR="00770A29" w:rsidRPr="00DE6E1A" w:rsidRDefault="00770A29" w:rsidP="00DE6E1A">
            <w:pPr>
              <w:jc w:val="both"/>
              <w:rPr>
                <w:rFonts w:ascii="Times New Roman" w:hAnsi="Times New Roman" w:cs="Times New Roman"/>
                <w:b/>
                <w:sz w:val="24"/>
                <w:szCs w:val="24"/>
                <w:lang w:val="kk-KZ"/>
              </w:rPr>
            </w:pPr>
            <w:r w:rsidRPr="00DE6E1A">
              <w:rPr>
                <w:rFonts w:ascii="Times New Roman" w:hAnsi="Times New Roman" w:cs="Times New Roman"/>
                <w:b/>
                <w:sz w:val="24"/>
                <w:szCs w:val="24"/>
                <w:lang w:val="kk-KZ"/>
              </w:rPr>
              <w:t>жалпы</w:t>
            </w:r>
          </w:p>
        </w:tc>
        <w:tc>
          <w:tcPr>
            <w:tcW w:w="1548" w:type="dxa"/>
          </w:tcPr>
          <w:p w14:paraId="6D5745C2"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en-US"/>
              </w:rPr>
              <w:t>117</w:t>
            </w:r>
          </w:p>
        </w:tc>
        <w:tc>
          <w:tcPr>
            <w:tcW w:w="1415" w:type="dxa"/>
          </w:tcPr>
          <w:p w14:paraId="481C257A"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en-US"/>
              </w:rPr>
              <w:t>496</w:t>
            </w:r>
          </w:p>
        </w:tc>
        <w:tc>
          <w:tcPr>
            <w:tcW w:w="1419" w:type="dxa"/>
          </w:tcPr>
          <w:p w14:paraId="7AD698DA"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en-US"/>
              </w:rPr>
              <w:t>114</w:t>
            </w:r>
          </w:p>
        </w:tc>
        <w:tc>
          <w:tcPr>
            <w:tcW w:w="1413" w:type="dxa"/>
          </w:tcPr>
          <w:p w14:paraId="15B2D3BE" w14:textId="77777777" w:rsidR="00770A29" w:rsidRPr="00DE6E1A" w:rsidRDefault="00770A29" w:rsidP="00DE6E1A">
            <w:pPr>
              <w:jc w:val="both"/>
              <w:rPr>
                <w:rFonts w:ascii="Times New Roman" w:hAnsi="Times New Roman" w:cs="Times New Roman"/>
                <w:sz w:val="24"/>
                <w:szCs w:val="24"/>
              </w:rPr>
            </w:pPr>
            <w:r w:rsidRPr="00DE6E1A">
              <w:rPr>
                <w:rFonts w:ascii="Times New Roman" w:hAnsi="Times New Roman" w:cs="Times New Roman"/>
                <w:sz w:val="24"/>
                <w:szCs w:val="24"/>
                <w:lang w:val="en-US"/>
              </w:rPr>
              <w:t xml:space="preserve">53 </w:t>
            </w:r>
            <w:r w:rsidRPr="00DE6E1A">
              <w:rPr>
                <w:rFonts w:ascii="Times New Roman" w:hAnsi="Times New Roman" w:cs="Times New Roman"/>
                <w:sz w:val="24"/>
                <w:szCs w:val="24"/>
              </w:rPr>
              <w:t>7</w:t>
            </w:r>
          </w:p>
        </w:tc>
        <w:tc>
          <w:tcPr>
            <w:tcW w:w="1178" w:type="dxa"/>
          </w:tcPr>
          <w:p w14:paraId="0871CCE9" w14:textId="77777777" w:rsidR="00770A29" w:rsidRPr="00DE6E1A" w:rsidRDefault="00770A29" w:rsidP="00DE6E1A">
            <w:pPr>
              <w:jc w:val="both"/>
              <w:rPr>
                <w:rFonts w:ascii="Times New Roman" w:hAnsi="Times New Roman" w:cs="Times New Roman"/>
                <w:sz w:val="24"/>
                <w:szCs w:val="24"/>
                <w:lang w:val="kk-KZ"/>
              </w:rPr>
            </w:pPr>
            <w:r w:rsidRPr="00DE6E1A">
              <w:rPr>
                <w:rFonts w:ascii="Times New Roman" w:hAnsi="Times New Roman" w:cs="Times New Roman"/>
                <w:sz w:val="24"/>
                <w:szCs w:val="24"/>
                <w:lang w:val="kk-KZ"/>
              </w:rPr>
              <w:t>139</w:t>
            </w:r>
          </w:p>
        </w:tc>
        <w:tc>
          <w:tcPr>
            <w:tcW w:w="1146" w:type="dxa"/>
          </w:tcPr>
          <w:p w14:paraId="10CEB28E" w14:textId="77777777" w:rsidR="00770A29" w:rsidRPr="00DE6E1A" w:rsidRDefault="00770A29" w:rsidP="00DE6E1A">
            <w:pPr>
              <w:jc w:val="both"/>
              <w:rPr>
                <w:rFonts w:ascii="Times New Roman" w:hAnsi="Times New Roman" w:cs="Times New Roman"/>
                <w:sz w:val="24"/>
                <w:szCs w:val="24"/>
                <w:lang w:val="en-US"/>
              </w:rPr>
            </w:pPr>
            <w:r w:rsidRPr="00DE6E1A">
              <w:rPr>
                <w:rFonts w:ascii="Times New Roman" w:hAnsi="Times New Roman" w:cs="Times New Roman"/>
                <w:sz w:val="24"/>
                <w:szCs w:val="24"/>
                <w:lang w:val="kk-KZ"/>
              </w:rPr>
              <w:t xml:space="preserve">48 </w:t>
            </w:r>
            <w:r w:rsidRPr="00DE6E1A">
              <w:rPr>
                <w:rFonts w:ascii="Times New Roman" w:hAnsi="Times New Roman" w:cs="Times New Roman"/>
                <w:sz w:val="24"/>
                <w:szCs w:val="24"/>
                <w:lang w:val="en-US"/>
              </w:rPr>
              <w:t>7</w:t>
            </w:r>
          </w:p>
        </w:tc>
      </w:tr>
    </w:tbl>
    <w:p w14:paraId="1DE6CB42" w14:textId="77777777" w:rsidR="00770A29" w:rsidRPr="004D4E4B" w:rsidRDefault="00770A29" w:rsidP="00DE6E1A">
      <w:pPr>
        <w:spacing w:after="0" w:line="240" w:lineRule="auto"/>
        <w:jc w:val="center"/>
        <w:rPr>
          <w:rFonts w:ascii="Times New Roman" w:hAnsi="Times New Roman" w:cs="Times New Roman"/>
          <w:b/>
          <w:sz w:val="28"/>
          <w:szCs w:val="28"/>
          <w:lang w:val="kk-KZ"/>
        </w:rPr>
      </w:pPr>
    </w:p>
    <w:p w14:paraId="555FAEFE" w14:textId="77777777" w:rsidR="009423C5" w:rsidRPr="004D4E4B" w:rsidRDefault="009423C5" w:rsidP="00DE6E1A">
      <w:pPr>
        <w:pStyle w:val="a3"/>
        <w:spacing w:before="0" w:beforeAutospacing="0" w:after="0" w:afterAutospacing="0"/>
        <w:rPr>
          <w:sz w:val="28"/>
          <w:szCs w:val="28"/>
        </w:rPr>
      </w:pPr>
      <w:r w:rsidRPr="004D4E4B">
        <w:rPr>
          <w:rStyle w:val="af3"/>
          <w:rFonts w:eastAsiaTheme="majorEastAsia"/>
          <w:sz w:val="28"/>
          <w:szCs w:val="28"/>
        </w:rPr>
        <w:t xml:space="preserve">Қорытындылар </w:t>
      </w:r>
      <w:r w:rsidRPr="004D4E4B">
        <w:rPr>
          <w:sz w:val="28"/>
          <w:szCs w:val="28"/>
        </w:rPr>
        <w:t>:</w:t>
      </w:r>
    </w:p>
    <w:p w14:paraId="52C93491" w14:textId="259DA8C1" w:rsidR="009423C5" w:rsidRPr="004D4E4B" w:rsidRDefault="009423C5" w:rsidP="00BA26C1">
      <w:pPr>
        <w:pStyle w:val="a3"/>
        <w:numPr>
          <w:ilvl w:val="0"/>
          <w:numId w:val="196"/>
        </w:numPr>
        <w:spacing w:before="0" w:beforeAutospacing="0" w:after="0" w:afterAutospacing="0"/>
        <w:rPr>
          <w:sz w:val="28"/>
          <w:szCs w:val="28"/>
        </w:rPr>
      </w:pPr>
      <w:r w:rsidRPr="004D4E4B">
        <w:rPr>
          <w:rStyle w:val="af3"/>
          <w:rFonts w:eastAsiaTheme="majorEastAsia"/>
          <w:sz w:val="28"/>
          <w:szCs w:val="28"/>
        </w:rPr>
        <w:t xml:space="preserve">10–11 сыныптар </w:t>
      </w:r>
      <w:r w:rsidRPr="004D4E4B">
        <w:rPr>
          <w:sz w:val="28"/>
          <w:szCs w:val="28"/>
        </w:rPr>
        <w:t xml:space="preserve">көрсетеді : білім сапасының </w:t>
      </w:r>
      <w:r w:rsidRPr="004D4E4B">
        <w:rPr>
          <w:rStyle w:val="af3"/>
          <w:rFonts w:eastAsiaTheme="majorEastAsia"/>
          <w:sz w:val="28"/>
          <w:szCs w:val="28"/>
        </w:rPr>
        <w:t>18 пайыздық тармаққа артуы</w:t>
      </w:r>
      <w:r w:rsidRPr="004D4E4B">
        <w:rPr>
          <w:sz w:val="28"/>
          <w:szCs w:val="28"/>
        </w:rPr>
        <w:t>, бұл шығаруға қарқынды дайындықты көрсетеді.</w:t>
      </w:r>
    </w:p>
    <w:p w14:paraId="0BF286E8" w14:textId="77777777" w:rsidR="009423C5" w:rsidRPr="004D4E4B" w:rsidRDefault="009423C5" w:rsidP="00BA26C1">
      <w:pPr>
        <w:pStyle w:val="a3"/>
        <w:numPr>
          <w:ilvl w:val="0"/>
          <w:numId w:val="196"/>
        </w:numPr>
        <w:spacing w:before="0" w:beforeAutospacing="0" w:after="0" w:afterAutospacing="0"/>
        <w:rPr>
          <w:sz w:val="28"/>
          <w:szCs w:val="28"/>
        </w:rPr>
      </w:pPr>
      <w:r w:rsidRPr="004D4E4B">
        <w:rPr>
          <w:sz w:val="28"/>
          <w:szCs w:val="28"/>
        </w:rPr>
        <w:t>Негізгі мектепте (5–9-сыныптар) өткен жылғы төмендеуден кейін өсу байқалды.</w:t>
      </w:r>
    </w:p>
    <w:p w14:paraId="722E18CB" w14:textId="77777777" w:rsidR="009423C5" w:rsidRPr="004D4E4B" w:rsidRDefault="009423C5" w:rsidP="00BA26C1">
      <w:pPr>
        <w:pStyle w:val="a3"/>
        <w:numPr>
          <w:ilvl w:val="0"/>
          <w:numId w:val="196"/>
        </w:numPr>
        <w:spacing w:before="0" w:beforeAutospacing="0" w:after="0" w:afterAutospacing="0"/>
        <w:rPr>
          <w:sz w:val="28"/>
          <w:szCs w:val="28"/>
        </w:rPr>
      </w:pPr>
      <w:r w:rsidRPr="004D4E4B">
        <w:rPr>
          <w:sz w:val="28"/>
          <w:szCs w:val="28"/>
        </w:rPr>
        <w:t xml:space="preserve">Бастауыш мектеп 2023–24 жылдардағы құлдыраудан кейін </w:t>
      </w:r>
      <w:r w:rsidRPr="004D4E4B">
        <w:rPr>
          <w:rStyle w:val="af3"/>
          <w:rFonts w:eastAsiaTheme="majorEastAsia"/>
          <w:sz w:val="28"/>
          <w:szCs w:val="28"/>
        </w:rPr>
        <w:t>аздап қалпына келуде, бұл мұғалімдерге әдістемелік қолдауды күшейтуді талап етеді.</w:t>
      </w:r>
    </w:p>
    <w:p w14:paraId="0CFBE57C" w14:textId="77777777" w:rsidR="00234204" w:rsidRPr="00DE6E1A" w:rsidRDefault="00234204" w:rsidP="00DE6E1A">
      <w:pPr>
        <w:spacing w:after="0" w:line="240" w:lineRule="auto"/>
        <w:ind w:firstLine="709"/>
        <w:jc w:val="center"/>
        <w:rPr>
          <w:rFonts w:ascii="Times New Roman" w:hAnsi="Times New Roman" w:cs="Times New Roman"/>
          <w:b/>
          <w:bCs/>
        </w:rPr>
      </w:pPr>
      <w:r w:rsidRPr="00DE6E1A">
        <w:rPr>
          <w:rFonts w:ascii="Times New Roman" w:hAnsi="Times New Roman" w:cs="Times New Roman"/>
          <w:b/>
          <w:bCs/>
        </w:rPr>
        <w:t>Пән бойынша білім сапасы 2024-2025 жж</w:t>
      </w:r>
    </w:p>
    <w:p w14:paraId="369F73AE" w14:textId="77777777" w:rsidR="00234204" w:rsidRPr="00DE6E1A" w:rsidRDefault="00234204" w:rsidP="00DE6E1A">
      <w:pPr>
        <w:spacing w:after="0" w:line="240" w:lineRule="auto"/>
        <w:ind w:firstLine="709"/>
        <w:jc w:val="center"/>
        <w:rPr>
          <w:rFonts w:ascii="Times New Roman" w:hAnsi="Times New Roman" w:cs="Times New Roman"/>
          <w:b/>
          <w:bCs/>
        </w:rPr>
      </w:pPr>
    </w:p>
    <w:tbl>
      <w:tblPr>
        <w:tblStyle w:val="a5"/>
        <w:tblW w:w="6804" w:type="dxa"/>
        <w:tblInd w:w="1413" w:type="dxa"/>
        <w:tblLook w:val="04A0" w:firstRow="1" w:lastRow="0" w:firstColumn="1" w:lastColumn="0" w:noHBand="0" w:noVBand="1"/>
      </w:tblPr>
      <w:tblGrid>
        <w:gridCol w:w="3544"/>
        <w:gridCol w:w="3260"/>
      </w:tblGrid>
      <w:tr w:rsidR="00C65302" w:rsidRPr="00DE6E1A" w14:paraId="6E6CDB66" w14:textId="77777777" w:rsidTr="00234204">
        <w:tc>
          <w:tcPr>
            <w:tcW w:w="3544" w:type="dxa"/>
          </w:tcPr>
          <w:p w14:paraId="1E25A571"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элемент</w:t>
            </w:r>
          </w:p>
        </w:tc>
        <w:tc>
          <w:tcPr>
            <w:tcW w:w="3260" w:type="dxa"/>
          </w:tcPr>
          <w:p w14:paraId="2548A19D"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білім сапасы</w:t>
            </w:r>
          </w:p>
        </w:tc>
      </w:tr>
      <w:tr w:rsidR="00C65302" w:rsidRPr="00DE6E1A" w14:paraId="7E711A27" w14:textId="77777777" w:rsidTr="00234204">
        <w:tc>
          <w:tcPr>
            <w:tcW w:w="3544" w:type="dxa"/>
          </w:tcPr>
          <w:p w14:paraId="6129D050"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Қазақ тілі мен әдебиеті</w:t>
            </w:r>
          </w:p>
        </w:tc>
        <w:tc>
          <w:tcPr>
            <w:tcW w:w="3260" w:type="dxa"/>
          </w:tcPr>
          <w:p w14:paraId="1C297B6F"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69.2</w:t>
            </w:r>
          </w:p>
        </w:tc>
      </w:tr>
      <w:tr w:rsidR="00C65302" w:rsidRPr="00DE6E1A" w14:paraId="5711A543" w14:textId="77777777" w:rsidTr="00234204">
        <w:tc>
          <w:tcPr>
            <w:tcW w:w="3544" w:type="dxa"/>
          </w:tcPr>
          <w:p w14:paraId="54053949"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орыс тілі</w:t>
            </w:r>
          </w:p>
        </w:tc>
        <w:tc>
          <w:tcPr>
            <w:tcW w:w="3260" w:type="dxa"/>
          </w:tcPr>
          <w:p w14:paraId="67738DBE"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66.4</w:t>
            </w:r>
          </w:p>
        </w:tc>
      </w:tr>
      <w:tr w:rsidR="00C65302" w:rsidRPr="00DE6E1A" w14:paraId="3FFED3A8" w14:textId="77777777" w:rsidTr="00234204">
        <w:tc>
          <w:tcPr>
            <w:tcW w:w="3544" w:type="dxa"/>
          </w:tcPr>
          <w:p w14:paraId="5AFDE31D"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Ағылшын тілі</w:t>
            </w:r>
          </w:p>
        </w:tc>
        <w:tc>
          <w:tcPr>
            <w:tcW w:w="3260" w:type="dxa"/>
          </w:tcPr>
          <w:p w14:paraId="58FEBF54"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79</w:t>
            </w:r>
          </w:p>
        </w:tc>
      </w:tr>
      <w:tr w:rsidR="00C65302" w:rsidRPr="00DE6E1A" w14:paraId="3078B531" w14:textId="77777777" w:rsidTr="00234204">
        <w:tc>
          <w:tcPr>
            <w:tcW w:w="3544" w:type="dxa"/>
          </w:tcPr>
          <w:p w14:paraId="2E0A9B37"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Математика</w:t>
            </w:r>
          </w:p>
        </w:tc>
        <w:tc>
          <w:tcPr>
            <w:tcW w:w="3260" w:type="dxa"/>
          </w:tcPr>
          <w:p w14:paraId="67F155E2"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69.6</w:t>
            </w:r>
          </w:p>
        </w:tc>
      </w:tr>
      <w:tr w:rsidR="00C65302" w:rsidRPr="00DE6E1A" w14:paraId="36099CC0" w14:textId="77777777" w:rsidTr="00234204">
        <w:tc>
          <w:tcPr>
            <w:tcW w:w="3544" w:type="dxa"/>
          </w:tcPr>
          <w:p w14:paraId="21CBD678"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Алгебра</w:t>
            </w:r>
          </w:p>
        </w:tc>
        <w:tc>
          <w:tcPr>
            <w:tcW w:w="3260" w:type="dxa"/>
          </w:tcPr>
          <w:p w14:paraId="23EF7FE1"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62.6</w:t>
            </w:r>
          </w:p>
        </w:tc>
      </w:tr>
      <w:tr w:rsidR="00C65302" w:rsidRPr="00DE6E1A" w14:paraId="26A1C203" w14:textId="77777777" w:rsidTr="00234204">
        <w:tc>
          <w:tcPr>
            <w:tcW w:w="3544" w:type="dxa"/>
          </w:tcPr>
          <w:p w14:paraId="29CF4C91"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орыс әдебиеті</w:t>
            </w:r>
          </w:p>
        </w:tc>
        <w:tc>
          <w:tcPr>
            <w:tcW w:w="3260" w:type="dxa"/>
          </w:tcPr>
          <w:p w14:paraId="10B90FD9"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71.7</w:t>
            </w:r>
          </w:p>
        </w:tc>
      </w:tr>
      <w:tr w:rsidR="00C65302" w:rsidRPr="00DE6E1A" w14:paraId="329B3995" w14:textId="77777777" w:rsidTr="00234204">
        <w:tc>
          <w:tcPr>
            <w:tcW w:w="3544" w:type="dxa"/>
          </w:tcPr>
          <w:p w14:paraId="269CC030"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Физика</w:t>
            </w:r>
          </w:p>
        </w:tc>
        <w:tc>
          <w:tcPr>
            <w:tcW w:w="3260" w:type="dxa"/>
          </w:tcPr>
          <w:p w14:paraId="6685B5C5"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66</w:t>
            </w:r>
          </w:p>
        </w:tc>
      </w:tr>
      <w:tr w:rsidR="00C65302" w:rsidRPr="00DE6E1A" w14:paraId="6E6761C2" w14:textId="77777777" w:rsidTr="00234204">
        <w:tc>
          <w:tcPr>
            <w:tcW w:w="3544" w:type="dxa"/>
          </w:tcPr>
          <w:p w14:paraId="07FCDC01"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Химия</w:t>
            </w:r>
          </w:p>
        </w:tc>
        <w:tc>
          <w:tcPr>
            <w:tcW w:w="3260" w:type="dxa"/>
          </w:tcPr>
          <w:p w14:paraId="0A90C1CC"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66.7</w:t>
            </w:r>
          </w:p>
        </w:tc>
      </w:tr>
      <w:tr w:rsidR="00C65302" w:rsidRPr="00DE6E1A" w14:paraId="6894C62B" w14:textId="77777777" w:rsidTr="00234204">
        <w:tc>
          <w:tcPr>
            <w:tcW w:w="3544" w:type="dxa"/>
          </w:tcPr>
          <w:p w14:paraId="0F1E4797"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География</w:t>
            </w:r>
          </w:p>
        </w:tc>
        <w:tc>
          <w:tcPr>
            <w:tcW w:w="3260" w:type="dxa"/>
          </w:tcPr>
          <w:p w14:paraId="17AD25ED"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76.2</w:t>
            </w:r>
          </w:p>
        </w:tc>
      </w:tr>
      <w:tr w:rsidR="00C65302" w:rsidRPr="00DE6E1A" w14:paraId="70B01E90" w14:textId="77777777" w:rsidTr="00234204">
        <w:tc>
          <w:tcPr>
            <w:tcW w:w="3544" w:type="dxa"/>
          </w:tcPr>
          <w:p w14:paraId="2E834DFE"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Биология</w:t>
            </w:r>
          </w:p>
        </w:tc>
        <w:tc>
          <w:tcPr>
            <w:tcW w:w="3260" w:type="dxa"/>
          </w:tcPr>
          <w:p w14:paraId="7E53D21A"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74.2</w:t>
            </w:r>
          </w:p>
        </w:tc>
      </w:tr>
      <w:tr w:rsidR="00C65302" w:rsidRPr="00DE6E1A" w14:paraId="3AFBB560" w14:textId="77777777" w:rsidTr="00234204">
        <w:tc>
          <w:tcPr>
            <w:tcW w:w="3544" w:type="dxa"/>
          </w:tcPr>
          <w:p w14:paraId="2F91628A"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Жаратылыстану</w:t>
            </w:r>
          </w:p>
        </w:tc>
        <w:tc>
          <w:tcPr>
            <w:tcW w:w="3260" w:type="dxa"/>
          </w:tcPr>
          <w:p w14:paraId="777E1515"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80</w:t>
            </w:r>
          </w:p>
        </w:tc>
      </w:tr>
      <w:tr w:rsidR="00C65302" w:rsidRPr="00DE6E1A" w14:paraId="6A155A4B" w14:textId="77777777" w:rsidTr="00234204">
        <w:tc>
          <w:tcPr>
            <w:tcW w:w="3544" w:type="dxa"/>
          </w:tcPr>
          <w:p w14:paraId="6569E955"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Қазақстан тарихы</w:t>
            </w:r>
          </w:p>
        </w:tc>
        <w:tc>
          <w:tcPr>
            <w:tcW w:w="3260" w:type="dxa"/>
          </w:tcPr>
          <w:p w14:paraId="2B294A55"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73</w:t>
            </w:r>
          </w:p>
        </w:tc>
      </w:tr>
      <w:tr w:rsidR="00C65302" w:rsidRPr="00DE6E1A" w14:paraId="138924E0" w14:textId="77777777" w:rsidTr="00234204">
        <w:tc>
          <w:tcPr>
            <w:tcW w:w="3544" w:type="dxa"/>
          </w:tcPr>
          <w:p w14:paraId="5035F105"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Дүниежүзілік тарих</w:t>
            </w:r>
          </w:p>
        </w:tc>
        <w:tc>
          <w:tcPr>
            <w:tcW w:w="3260" w:type="dxa"/>
          </w:tcPr>
          <w:p w14:paraId="406C3DBC"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75</w:t>
            </w:r>
          </w:p>
        </w:tc>
      </w:tr>
      <w:tr w:rsidR="00C65302" w:rsidRPr="00DE6E1A" w14:paraId="1EB09382" w14:textId="77777777" w:rsidTr="00234204">
        <w:tc>
          <w:tcPr>
            <w:tcW w:w="3544" w:type="dxa"/>
          </w:tcPr>
          <w:p w14:paraId="0F58551C" w14:textId="77777777" w:rsidR="00234204" w:rsidRPr="00DE6E1A" w:rsidRDefault="00234204" w:rsidP="00DE6E1A">
            <w:pPr>
              <w:rPr>
                <w:rFonts w:ascii="Times New Roman" w:hAnsi="Times New Roman" w:cs="Times New Roman"/>
              </w:rPr>
            </w:pPr>
            <w:r w:rsidRPr="00DE6E1A">
              <w:rPr>
                <w:rFonts w:ascii="Times New Roman" w:hAnsi="Times New Roman" w:cs="Times New Roman"/>
              </w:rPr>
              <w:t>Геометрия</w:t>
            </w:r>
          </w:p>
        </w:tc>
        <w:tc>
          <w:tcPr>
            <w:tcW w:w="3260" w:type="dxa"/>
          </w:tcPr>
          <w:p w14:paraId="4AC5BB55" w14:textId="77777777" w:rsidR="00234204" w:rsidRPr="00DE6E1A" w:rsidRDefault="00234204" w:rsidP="00DE6E1A">
            <w:pPr>
              <w:jc w:val="center"/>
              <w:rPr>
                <w:rFonts w:ascii="Times New Roman" w:hAnsi="Times New Roman" w:cs="Times New Roman"/>
              </w:rPr>
            </w:pPr>
            <w:r w:rsidRPr="00DE6E1A">
              <w:rPr>
                <w:rFonts w:ascii="Times New Roman" w:hAnsi="Times New Roman" w:cs="Times New Roman"/>
              </w:rPr>
              <w:t>66.6</w:t>
            </w:r>
          </w:p>
        </w:tc>
      </w:tr>
    </w:tbl>
    <w:p w14:paraId="04EB7F8A" w14:textId="1193C45E" w:rsidR="00234204" w:rsidRPr="004D4E4B" w:rsidRDefault="00234204" w:rsidP="00DE6E1A">
      <w:pPr>
        <w:pStyle w:val="a3"/>
        <w:spacing w:before="0" w:beforeAutospacing="0" w:after="0" w:afterAutospacing="0"/>
        <w:rPr>
          <w:sz w:val="28"/>
          <w:szCs w:val="28"/>
        </w:rPr>
      </w:pPr>
      <w:r w:rsidRPr="004D4E4B">
        <w:rPr>
          <w:sz w:val="28"/>
          <w:szCs w:val="28"/>
        </w:rPr>
        <w:t xml:space="preserve"> </w:t>
      </w:r>
      <w:r w:rsidRPr="004D4E4B">
        <w:rPr>
          <w:rStyle w:val="af3"/>
          <w:sz w:val="28"/>
          <w:szCs w:val="28"/>
        </w:rPr>
        <w:t xml:space="preserve">Пікір </w:t>
      </w:r>
      <w:r w:rsidRPr="004D4E4B">
        <w:rPr>
          <w:sz w:val="28"/>
          <w:szCs w:val="28"/>
        </w:rPr>
        <w:t>:</w:t>
      </w:r>
    </w:p>
    <w:p w14:paraId="598877A5" w14:textId="77777777" w:rsidR="00234204" w:rsidRPr="004D4E4B" w:rsidRDefault="00234204" w:rsidP="00BA26C1">
      <w:pPr>
        <w:pStyle w:val="a3"/>
        <w:numPr>
          <w:ilvl w:val="0"/>
          <w:numId w:val="197"/>
        </w:numPr>
        <w:spacing w:before="0" w:beforeAutospacing="0" w:after="0" w:afterAutospacing="0"/>
        <w:rPr>
          <w:sz w:val="28"/>
          <w:szCs w:val="28"/>
        </w:rPr>
      </w:pPr>
      <w:r w:rsidRPr="004D4E4B">
        <w:rPr>
          <w:sz w:val="28"/>
          <w:szCs w:val="28"/>
        </w:rPr>
        <w:t xml:space="preserve">Ең жоғары балл </w:t>
      </w:r>
      <w:r w:rsidRPr="004D4E4B">
        <w:rPr>
          <w:rStyle w:val="af3"/>
          <w:sz w:val="28"/>
          <w:szCs w:val="28"/>
        </w:rPr>
        <w:t xml:space="preserve">жаратылыстану және тіл пәндері бойынша болды </w:t>
      </w:r>
      <w:r w:rsidRPr="004D4E4B">
        <w:rPr>
          <w:sz w:val="28"/>
          <w:szCs w:val="28"/>
        </w:rPr>
        <w:t>.</w:t>
      </w:r>
    </w:p>
    <w:p w14:paraId="6362DCB7" w14:textId="5C9CAD63" w:rsidR="00234204" w:rsidRPr="004D4E4B" w:rsidRDefault="00234204" w:rsidP="00BA26C1">
      <w:pPr>
        <w:pStyle w:val="a3"/>
        <w:numPr>
          <w:ilvl w:val="0"/>
          <w:numId w:val="197"/>
        </w:numPr>
        <w:spacing w:before="0" w:beforeAutospacing="0" w:after="0" w:afterAutospacing="0"/>
        <w:rPr>
          <w:sz w:val="28"/>
          <w:szCs w:val="28"/>
        </w:rPr>
      </w:pPr>
      <w:r w:rsidRPr="004D4E4B">
        <w:rPr>
          <w:rStyle w:val="af3"/>
          <w:sz w:val="28"/>
          <w:szCs w:val="28"/>
        </w:rPr>
        <w:lastRenderedPageBreak/>
        <w:t xml:space="preserve">Алгебра мен физика </w:t>
      </w:r>
      <w:r w:rsidRPr="004D4E4B">
        <w:rPr>
          <w:sz w:val="28"/>
          <w:szCs w:val="28"/>
        </w:rPr>
        <w:t xml:space="preserve">сапаны жақсарту саласы болып қала береді – қиындықтарды диагностикалау және </w:t>
      </w:r>
      <w:r w:rsidR="0017083B" w:rsidRPr="004D4E4B">
        <w:rPr>
          <w:sz w:val="28"/>
          <w:szCs w:val="28"/>
        </w:rPr>
        <w:t xml:space="preserve">оқушылар </w:t>
      </w:r>
      <w:r w:rsidRPr="004D4E4B">
        <w:rPr>
          <w:sz w:val="28"/>
          <w:szCs w:val="28"/>
        </w:rPr>
        <w:t>мен сараланған жұмысты күшейту орынды болар еді.</w:t>
      </w:r>
    </w:p>
    <w:p w14:paraId="4359B196" w14:textId="0F84BB2A"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709"/>
        <w:gridCol w:w="567"/>
        <w:gridCol w:w="817"/>
        <w:gridCol w:w="992"/>
        <w:gridCol w:w="850"/>
        <w:gridCol w:w="993"/>
        <w:gridCol w:w="992"/>
        <w:gridCol w:w="709"/>
        <w:gridCol w:w="709"/>
        <w:gridCol w:w="709"/>
      </w:tblGrid>
      <w:tr w:rsidR="00542BCD" w:rsidRPr="00DE6E1A" w14:paraId="365191B9" w14:textId="77777777" w:rsidTr="001C05A4">
        <w:tc>
          <w:tcPr>
            <w:tcW w:w="1985" w:type="dxa"/>
            <w:gridSpan w:val="3"/>
          </w:tcPr>
          <w:p w14:paraId="4BAD1E87" w14:textId="77777777" w:rsidR="00542BCD" w:rsidRPr="00DE6E1A" w:rsidRDefault="00542BCD" w:rsidP="00DE6E1A">
            <w:pPr>
              <w:spacing w:after="0" w:line="240" w:lineRule="auto"/>
              <w:rPr>
                <w:rFonts w:ascii="Times New Roman" w:hAnsi="Times New Roman" w:cs="Times New Roman"/>
                <w:b/>
              </w:rPr>
            </w:pPr>
            <w:r w:rsidRPr="00DE6E1A">
              <w:rPr>
                <w:rFonts w:ascii="Times New Roman" w:hAnsi="Times New Roman" w:cs="Times New Roman"/>
                <w:b/>
              </w:rPr>
              <w:t>Жыл соңындағы 11-сынып оқушыларының саны</w:t>
            </w:r>
          </w:p>
        </w:tc>
        <w:tc>
          <w:tcPr>
            <w:tcW w:w="2376" w:type="dxa"/>
            <w:gridSpan w:val="3"/>
          </w:tcPr>
          <w:p w14:paraId="4B790692"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Алынған сертификаттар</w:t>
            </w:r>
          </w:p>
        </w:tc>
        <w:tc>
          <w:tcPr>
            <w:tcW w:w="2835" w:type="dxa"/>
            <w:gridSpan w:val="3"/>
          </w:tcPr>
          <w:p w14:paraId="7CFDED98" w14:textId="2C5FC423" w:rsidR="00542BCD" w:rsidRPr="00DE6E1A" w:rsidRDefault="00542BCD" w:rsidP="00DE6E1A">
            <w:pPr>
              <w:spacing w:after="0" w:line="240" w:lineRule="auto"/>
              <w:jc w:val="center"/>
              <w:rPr>
                <w:rFonts w:ascii="Times New Roman" w:hAnsi="Times New Roman" w:cs="Times New Roman"/>
                <w:b/>
                <w:lang w:val="kk-KZ"/>
              </w:rPr>
            </w:pPr>
            <w:r w:rsidRPr="00DE6E1A">
              <w:rPr>
                <w:rFonts w:ascii="Times New Roman" w:hAnsi="Times New Roman" w:cs="Times New Roman"/>
                <w:b/>
              </w:rPr>
              <w:t xml:space="preserve">Оның ішінде: Алтын белгі </w:t>
            </w:r>
          </w:p>
        </w:tc>
        <w:tc>
          <w:tcPr>
            <w:tcW w:w="2127" w:type="dxa"/>
            <w:gridSpan w:val="3"/>
          </w:tcPr>
          <w:p w14:paraId="3490E943"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Оның ішінде: арнайы сертификатпен марапатталды</w:t>
            </w:r>
          </w:p>
        </w:tc>
      </w:tr>
      <w:tr w:rsidR="00542BCD" w:rsidRPr="00DE6E1A" w14:paraId="2927FEED" w14:textId="77777777" w:rsidTr="001C05A4">
        <w:trPr>
          <w:cantSplit/>
          <w:trHeight w:val="1733"/>
        </w:trPr>
        <w:tc>
          <w:tcPr>
            <w:tcW w:w="709" w:type="dxa"/>
            <w:textDirection w:val="btLr"/>
            <w:vAlign w:val="center"/>
          </w:tcPr>
          <w:p w14:paraId="72502CA3"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2022-2023</w:t>
            </w:r>
          </w:p>
        </w:tc>
        <w:tc>
          <w:tcPr>
            <w:tcW w:w="567" w:type="dxa"/>
            <w:textDirection w:val="btLr"/>
            <w:vAlign w:val="center"/>
          </w:tcPr>
          <w:p w14:paraId="08CD5F88"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2023-2024 жж</w:t>
            </w:r>
          </w:p>
        </w:tc>
        <w:tc>
          <w:tcPr>
            <w:tcW w:w="709" w:type="dxa"/>
            <w:textDirection w:val="btLr"/>
            <w:vAlign w:val="center"/>
          </w:tcPr>
          <w:p w14:paraId="49D690B0"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2024-2025 жж</w:t>
            </w:r>
          </w:p>
        </w:tc>
        <w:tc>
          <w:tcPr>
            <w:tcW w:w="567" w:type="dxa"/>
            <w:textDirection w:val="btLr"/>
            <w:vAlign w:val="center"/>
          </w:tcPr>
          <w:p w14:paraId="47799730"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2022-2023</w:t>
            </w:r>
          </w:p>
        </w:tc>
        <w:tc>
          <w:tcPr>
            <w:tcW w:w="817" w:type="dxa"/>
            <w:textDirection w:val="btLr"/>
            <w:vAlign w:val="center"/>
          </w:tcPr>
          <w:p w14:paraId="1EA9F1D1"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2023-2024 жж</w:t>
            </w:r>
          </w:p>
        </w:tc>
        <w:tc>
          <w:tcPr>
            <w:tcW w:w="992" w:type="dxa"/>
            <w:textDirection w:val="btLr"/>
            <w:vAlign w:val="center"/>
          </w:tcPr>
          <w:p w14:paraId="78AEAF8C"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2024-2025 жж</w:t>
            </w:r>
          </w:p>
        </w:tc>
        <w:tc>
          <w:tcPr>
            <w:tcW w:w="850" w:type="dxa"/>
            <w:textDirection w:val="btLr"/>
            <w:vAlign w:val="center"/>
          </w:tcPr>
          <w:p w14:paraId="609178C8"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2022-2023</w:t>
            </w:r>
          </w:p>
        </w:tc>
        <w:tc>
          <w:tcPr>
            <w:tcW w:w="993" w:type="dxa"/>
            <w:textDirection w:val="btLr"/>
            <w:vAlign w:val="center"/>
          </w:tcPr>
          <w:p w14:paraId="47D3724A"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2023-2024 жж</w:t>
            </w:r>
          </w:p>
        </w:tc>
        <w:tc>
          <w:tcPr>
            <w:tcW w:w="992" w:type="dxa"/>
            <w:textDirection w:val="btLr"/>
            <w:vAlign w:val="center"/>
          </w:tcPr>
          <w:p w14:paraId="15D44E5D"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2024-2025 жж</w:t>
            </w:r>
          </w:p>
        </w:tc>
        <w:tc>
          <w:tcPr>
            <w:tcW w:w="709" w:type="dxa"/>
            <w:textDirection w:val="btLr"/>
            <w:vAlign w:val="center"/>
          </w:tcPr>
          <w:p w14:paraId="0CCEF239"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2022-2023</w:t>
            </w:r>
          </w:p>
        </w:tc>
        <w:tc>
          <w:tcPr>
            <w:tcW w:w="709" w:type="dxa"/>
            <w:textDirection w:val="btLr"/>
            <w:vAlign w:val="center"/>
          </w:tcPr>
          <w:p w14:paraId="7A2F1D2A"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2023-2024 жж</w:t>
            </w:r>
          </w:p>
        </w:tc>
        <w:tc>
          <w:tcPr>
            <w:tcW w:w="709" w:type="dxa"/>
            <w:textDirection w:val="btLr"/>
            <w:vAlign w:val="center"/>
          </w:tcPr>
          <w:p w14:paraId="7C7ED7C1" w14:textId="77777777" w:rsidR="00542BCD" w:rsidRPr="00DE6E1A" w:rsidRDefault="00542BCD" w:rsidP="00DE6E1A">
            <w:pPr>
              <w:spacing w:after="0" w:line="240" w:lineRule="auto"/>
              <w:ind w:left="113"/>
              <w:jc w:val="center"/>
              <w:rPr>
                <w:rFonts w:ascii="Times New Roman" w:hAnsi="Times New Roman" w:cs="Times New Roman"/>
                <w:b/>
              </w:rPr>
            </w:pPr>
            <w:r w:rsidRPr="00DE6E1A">
              <w:rPr>
                <w:rFonts w:ascii="Times New Roman" w:hAnsi="Times New Roman" w:cs="Times New Roman"/>
                <w:b/>
              </w:rPr>
              <w:t>2024-2025 жж</w:t>
            </w:r>
          </w:p>
        </w:tc>
      </w:tr>
      <w:tr w:rsidR="00542BCD" w:rsidRPr="00DE6E1A" w14:paraId="07DA12C0" w14:textId="77777777" w:rsidTr="001C05A4">
        <w:tc>
          <w:tcPr>
            <w:tcW w:w="709" w:type="dxa"/>
          </w:tcPr>
          <w:p w14:paraId="7E6B8EA7"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19</w:t>
            </w:r>
          </w:p>
        </w:tc>
        <w:tc>
          <w:tcPr>
            <w:tcW w:w="567" w:type="dxa"/>
          </w:tcPr>
          <w:p w14:paraId="7F4CA496"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31</w:t>
            </w:r>
          </w:p>
        </w:tc>
        <w:tc>
          <w:tcPr>
            <w:tcW w:w="709" w:type="dxa"/>
          </w:tcPr>
          <w:p w14:paraId="3A52FB83"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37</w:t>
            </w:r>
          </w:p>
        </w:tc>
        <w:tc>
          <w:tcPr>
            <w:tcW w:w="567" w:type="dxa"/>
          </w:tcPr>
          <w:p w14:paraId="1C87B585"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19</w:t>
            </w:r>
          </w:p>
        </w:tc>
        <w:tc>
          <w:tcPr>
            <w:tcW w:w="817" w:type="dxa"/>
          </w:tcPr>
          <w:p w14:paraId="1D4B7C7F"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31</w:t>
            </w:r>
          </w:p>
        </w:tc>
        <w:tc>
          <w:tcPr>
            <w:tcW w:w="992" w:type="dxa"/>
          </w:tcPr>
          <w:p w14:paraId="73F3CB0E"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37</w:t>
            </w:r>
          </w:p>
        </w:tc>
        <w:tc>
          <w:tcPr>
            <w:tcW w:w="850" w:type="dxa"/>
          </w:tcPr>
          <w:p w14:paraId="6AC1DDC1" w14:textId="77777777" w:rsidR="00542BCD" w:rsidRPr="00DE6E1A" w:rsidRDefault="00542BCD" w:rsidP="00DE6E1A">
            <w:pPr>
              <w:spacing w:after="0" w:line="240" w:lineRule="auto"/>
              <w:rPr>
                <w:rFonts w:ascii="Times New Roman" w:hAnsi="Times New Roman" w:cs="Times New Roman"/>
                <w:b/>
              </w:rPr>
            </w:pPr>
            <w:r w:rsidRPr="00DE6E1A">
              <w:rPr>
                <w:rFonts w:ascii="Times New Roman" w:hAnsi="Times New Roman" w:cs="Times New Roman"/>
                <w:b/>
              </w:rPr>
              <w:t>1</w:t>
            </w:r>
          </w:p>
        </w:tc>
        <w:tc>
          <w:tcPr>
            <w:tcW w:w="993" w:type="dxa"/>
          </w:tcPr>
          <w:p w14:paraId="2A65371E"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1</w:t>
            </w:r>
          </w:p>
        </w:tc>
        <w:tc>
          <w:tcPr>
            <w:tcW w:w="992" w:type="dxa"/>
          </w:tcPr>
          <w:p w14:paraId="080032FF" w14:textId="77777777" w:rsidR="00542BCD" w:rsidRPr="00DE6E1A" w:rsidRDefault="00542BCD" w:rsidP="00DE6E1A">
            <w:pPr>
              <w:spacing w:after="0" w:line="240" w:lineRule="auto"/>
              <w:jc w:val="center"/>
              <w:rPr>
                <w:rFonts w:ascii="Times New Roman" w:hAnsi="Times New Roman" w:cs="Times New Roman"/>
                <w:b/>
              </w:rPr>
            </w:pPr>
            <w:r w:rsidRPr="00DE6E1A">
              <w:rPr>
                <w:rFonts w:ascii="Times New Roman" w:hAnsi="Times New Roman" w:cs="Times New Roman"/>
                <w:b/>
              </w:rPr>
              <w:t>-</w:t>
            </w:r>
          </w:p>
        </w:tc>
        <w:tc>
          <w:tcPr>
            <w:tcW w:w="709" w:type="dxa"/>
          </w:tcPr>
          <w:p w14:paraId="0AB123DA" w14:textId="77777777" w:rsidR="00542BCD" w:rsidRPr="00DE6E1A" w:rsidRDefault="00542BCD" w:rsidP="00DE6E1A">
            <w:pPr>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w:t>
            </w:r>
          </w:p>
        </w:tc>
        <w:tc>
          <w:tcPr>
            <w:tcW w:w="709" w:type="dxa"/>
          </w:tcPr>
          <w:p w14:paraId="48B9130C" w14:textId="77777777" w:rsidR="00542BCD" w:rsidRPr="00DE6E1A" w:rsidRDefault="00542BCD" w:rsidP="00DE6E1A">
            <w:pPr>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w:t>
            </w:r>
          </w:p>
        </w:tc>
        <w:tc>
          <w:tcPr>
            <w:tcW w:w="709" w:type="dxa"/>
          </w:tcPr>
          <w:p w14:paraId="7F1C9DAE" w14:textId="77777777" w:rsidR="00542BCD" w:rsidRPr="00DE6E1A" w:rsidRDefault="00542BCD" w:rsidP="00DE6E1A">
            <w:pPr>
              <w:spacing w:after="0" w:line="240" w:lineRule="auto"/>
              <w:jc w:val="center"/>
              <w:rPr>
                <w:rFonts w:ascii="Times New Roman" w:hAnsi="Times New Roman" w:cs="Times New Roman"/>
                <w:b/>
                <w:lang w:val="kk-KZ"/>
              </w:rPr>
            </w:pPr>
            <w:r w:rsidRPr="00DE6E1A">
              <w:rPr>
                <w:rFonts w:ascii="Times New Roman" w:hAnsi="Times New Roman" w:cs="Times New Roman"/>
                <w:b/>
                <w:lang w:val="kk-KZ"/>
              </w:rPr>
              <w:t>2</w:t>
            </w:r>
          </w:p>
        </w:tc>
      </w:tr>
    </w:tbl>
    <w:p w14:paraId="720CE14B" w14:textId="732BEC6F" w:rsidR="00234204" w:rsidRPr="004D4E4B" w:rsidRDefault="00234204" w:rsidP="00DE6E1A">
      <w:pPr>
        <w:spacing w:after="0" w:line="240" w:lineRule="auto"/>
        <w:jc w:val="center"/>
        <w:textAlignment w:val="baseline"/>
        <w:rPr>
          <w:rFonts w:ascii="Times New Roman" w:eastAsia="Times New Roman" w:hAnsi="Times New Roman" w:cs="Times New Roman"/>
          <w:b/>
          <w:bCs/>
          <w:sz w:val="28"/>
          <w:szCs w:val="28"/>
          <w:lang w:eastAsia="ru-RU"/>
        </w:rPr>
      </w:pPr>
    </w:p>
    <w:p w14:paraId="442D9959" w14:textId="70F44C40" w:rsidR="00234204" w:rsidRPr="004D4E4B" w:rsidRDefault="00234204" w:rsidP="00DE6E1A">
      <w:pPr>
        <w:pStyle w:val="a3"/>
        <w:spacing w:before="0" w:beforeAutospacing="0" w:after="0" w:afterAutospacing="0"/>
        <w:rPr>
          <w:sz w:val="28"/>
          <w:szCs w:val="28"/>
        </w:rPr>
      </w:pPr>
      <w:r w:rsidRPr="004D4E4B">
        <w:rPr>
          <w:rStyle w:val="af3"/>
          <w:rFonts w:eastAsiaTheme="majorEastAsia"/>
          <w:sz w:val="28"/>
          <w:szCs w:val="28"/>
        </w:rPr>
        <w:t>Қорытынды</w:t>
      </w:r>
      <w:r w:rsidRPr="004D4E4B">
        <w:rPr>
          <w:sz w:val="28"/>
          <w:szCs w:val="28"/>
        </w:rPr>
        <w:t>:</w:t>
      </w:r>
    </w:p>
    <w:p w14:paraId="2460B417" w14:textId="77777777" w:rsidR="00234204" w:rsidRPr="004D4E4B" w:rsidRDefault="00234204" w:rsidP="00BA26C1">
      <w:pPr>
        <w:pStyle w:val="a3"/>
        <w:numPr>
          <w:ilvl w:val="0"/>
          <w:numId w:val="198"/>
        </w:numPr>
        <w:spacing w:before="0" w:beforeAutospacing="0" w:after="0" w:afterAutospacing="0"/>
        <w:rPr>
          <w:sz w:val="28"/>
          <w:szCs w:val="28"/>
        </w:rPr>
      </w:pPr>
      <w:r w:rsidRPr="004D4E4B">
        <w:rPr>
          <w:sz w:val="28"/>
          <w:szCs w:val="28"/>
        </w:rPr>
        <w:t>Түлектер саны жыл сайын артып келеді.</w:t>
      </w:r>
    </w:p>
    <w:p w14:paraId="2CE99825" w14:textId="77777777" w:rsidR="00234204" w:rsidRPr="004D4E4B" w:rsidRDefault="00234204" w:rsidP="00BA26C1">
      <w:pPr>
        <w:pStyle w:val="a3"/>
        <w:numPr>
          <w:ilvl w:val="0"/>
          <w:numId w:val="198"/>
        </w:numPr>
        <w:spacing w:before="0" w:beforeAutospacing="0" w:after="0" w:afterAutospacing="0"/>
        <w:rPr>
          <w:sz w:val="28"/>
          <w:szCs w:val="28"/>
        </w:rPr>
      </w:pPr>
      <w:r w:rsidRPr="004D4E4B">
        <w:rPr>
          <w:rStyle w:val="af3"/>
          <w:rFonts w:eastAsiaTheme="majorEastAsia"/>
          <w:sz w:val="28"/>
          <w:szCs w:val="28"/>
        </w:rPr>
        <w:t xml:space="preserve">арнайы аттестатпен бітірушілер </w:t>
      </w:r>
      <w:r w:rsidRPr="004D4E4B">
        <w:rPr>
          <w:sz w:val="28"/>
          <w:szCs w:val="28"/>
        </w:rPr>
        <w:t>саны артты , бұл орта мектепте білім сапасының жоғарылауының оң үрдісін растайды.</w:t>
      </w:r>
    </w:p>
    <w:p w14:paraId="187E895A" w14:textId="06A0709F" w:rsidR="00234204" w:rsidRPr="004D4E4B" w:rsidRDefault="00234204" w:rsidP="00BA26C1">
      <w:pPr>
        <w:pStyle w:val="a3"/>
        <w:numPr>
          <w:ilvl w:val="0"/>
          <w:numId w:val="198"/>
        </w:numPr>
        <w:spacing w:before="0" w:beforeAutospacing="0" w:after="0" w:afterAutospacing="0"/>
        <w:ind w:left="714" w:hanging="357"/>
        <w:rPr>
          <w:sz w:val="28"/>
          <w:szCs w:val="28"/>
        </w:rPr>
      </w:pPr>
      <w:r w:rsidRPr="004D4E4B">
        <w:rPr>
          <w:sz w:val="28"/>
          <w:szCs w:val="28"/>
        </w:rPr>
        <w:t xml:space="preserve">белгінің » болмауы жоғары ынталы </w:t>
      </w:r>
      <w:r w:rsidR="0017083B" w:rsidRPr="004D4E4B">
        <w:rPr>
          <w:sz w:val="28"/>
          <w:szCs w:val="28"/>
        </w:rPr>
        <w:t xml:space="preserve">оқушылар </w:t>
      </w:r>
      <w:r w:rsidRPr="004D4E4B">
        <w:rPr>
          <w:sz w:val="28"/>
          <w:szCs w:val="28"/>
        </w:rPr>
        <w:t>мен мақсатты жұмыс жүйесін құру қажеттігін көрсетеді.</w:t>
      </w:r>
    </w:p>
    <w:p w14:paraId="76A89227" w14:textId="77777777" w:rsidR="007A3749" w:rsidRPr="004D4E4B" w:rsidRDefault="007A3749" w:rsidP="00DE6E1A">
      <w:pPr>
        <w:pStyle w:val="Default"/>
        <w:jc w:val="both"/>
        <w:rPr>
          <w:color w:val="auto"/>
          <w:sz w:val="28"/>
          <w:szCs w:val="28"/>
        </w:rPr>
      </w:pPr>
      <w:r w:rsidRPr="004D4E4B">
        <w:rPr>
          <w:b/>
          <w:color w:val="auto"/>
          <w:sz w:val="28"/>
          <w:szCs w:val="28"/>
        </w:rPr>
        <w:t>Мектеп резерві</w:t>
      </w:r>
    </w:p>
    <w:p w14:paraId="49D7804B" w14:textId="1C8E0AFD" w:rsidR="007A3749" w:rsidRPr="004D4E4B" w:rsidRDefault="007A3749"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 xml:space="preserve">2024-2025 оқу жылының қорытындысы бойынша бір «4» бар </w:t>
      </w:r>
      <w:r w:rsidR="0017083B" w:rsidRPr="004D4E4B">
        <w:rPr>
          <w:rFonts w:ascii="Times New Roman" w:hAnsi="Times New Roman" w:cs="Times New Roman"/>
          <w:b/>
          <w:bCs/>
          <w:sz w:val="28"/>
          <w:szCs w:val="28"/>
        </w:rPr>
        <w:t xml:space="preserve">оқушылар </w:t>
      </w:r>
      <w:r w:rsidRPr="004D4E4B">
        <w:rPr>
          <w:rFonts w:ascii="Times New Roman" w:hAnsi="Times New Roman" w:cs="Times New Roman"/>
          <w:b/>
          <w:bCs/>
          <w:sz w:val="28"/>
          <w:szCs w:val="28"/>
        </w:rPr>
        <w:t xml:space="preserve"> тізімі</w:t>
      </w:r>
    </w:p>
    <w:tbl>
      <w:tblPr>
        <w:tblStyle w:val="a5"/>
        <w:tblW w:w="0" w:type="auto"/>
        <w:tblLook w:val="04A0" w:firstRow="1" w:lastRow="0" w:firstColumn="1" w:lastColumn="0" w:noHBand="0" w:noVBand="1"/>
      </w:tblPr>
      <w:tblGrid>
        <w:gridCol w:w="756"/>
        <w:gridCol w:w="2369"/>
        <w:gridCol w:w="894"/>
        <w:gridCol w:w="2381"/>
        <w:gridCol w:w="2945"/>
      </w:tblGrid>
      <w:tr w:rsidR="00C65302" w:rsidRPr="00DE6E1A" w14:paraId="4CFD94B6" w14:textId="77777777" w:rsidTr="00EC007F">
        <w:trPr>
          <w:trHeight w:val="376"/>
        </w:trPr>
        <w:tc>
          <w:tcPr>
            <w:tcW w:w="759" w:type="dxa"/>
            <w:tcBorders>
              <w:top w:val="single" w:sz="4" w:space="0" w:color="auto"/>
              <w:left w:val="single" w:sz="4" w:space="0" w:color="auto"/>
              <w:bottom w:val="single" w:sz="4" w:space="0" w:color="auto"/>
              <w:right w:val="single" w:sz="4" w:space="0" w:color="auto"/>
            </w:tcBorders>
            <w:hideMark/>
          </w:tcPr>
          <w:p w14:paraId="6B61A7CB" w14:textId="0C5316DE" w:rsidR="007A3749" w:rsidRPr="00DE6E1A" w:rsidRDefault="00DE6E1A" w:rsidP="00DE6E1A">
            <w:pPr>
              <w:rPr>
                <w:rFonts w:ascii="Times New Roman" w:hAnsi="Times New Roman" w:cs="Times New Roman"/>
              </w:rPr>
            </w:pPr>
            <w:r w:rsidRPr="00DE6E1A">
              <w:rPr>
                <w:rFonts w:ascii="Times New Roman" w:hAnsi="Times New Roman" w:cs="Times New Roman"/>
              </w:rPr>
              <w:t>№</w:t>
            </w:r>
          </w:p>
        </w:tc>
        <w:tc>
          <w:tcPr>
            <w:tcW w:w="2376" w:type="dxa"/>
            <w:tcBorders>
              <w:top w:val="single" w:sz="4" w:space="0" w:color="auto"/>
              <w:left w:val="single" w:sz="4" w:space="0" w:color="auto"/>
              <w:bottom w:val="single" w:sz="4" w:space="0" w:color="auto"/>
              <w:right w:val="single" w:sz="4" w:space="0" w:color="auto"/>
            </w:tcBorders>
            <w:hideMark/>
          </w:tcPr>
          <w:p w14:paraId="1C6EFBD4" w14:textId="01635532" w:rsidR="007A3749" w:rsidRPr="00DE6E1A" w:rsidRDefault="00F21ACC" w:rsidP="00DE6E1A">
            <w:pPr>
              <w:rPr>
                <w:rFonts w:ascii="Times New Roman" w:hAnsi="Times New Roman" w:cs="Times New Roman"/>
              </w:rPr>
            </w:pPr>
            <w:r w:rsidRPr="00DE6E1A">
              <w:rPr>
                <w:rFonts w:ascii="Times New Roman" w:hAnsi="Times New Roman" w:cs="Times New Roman"/>
              </w:rPr>
              <w:t>Оқушының</w:t>
            </w:r>
            <w:r w:rsidR="007A3749" w:rsidRPr="00DE6E1A">
              <w:rPr>
                <w:rFonts w:ascii="Times New Roman" w:hAnsi="Times New Roman" w:cs="Times New Roman"/>
              </w:rPr>
              <w:t xml:space="preserve"> толық аты-жөні</w:t>
            </w:r>
          </w:p>
        </w:tc>
        <w:tc>
          <w:tcPr>
            <w:tcW w:w="868" w:type="dxa"/>
            <w:tcBorders>
              <w:top w:val="single" w:sz="4" w:space="0" w:color="auto"/>
              <w:left w:val="single" w:sz="4" w:space="0" w:color="auto"/>
              <w:bottom w:val="single" w:sz="4" w:space="0" w:color="auto"/>
              <w:right w:val="single" w:sz="4" w:space="0" w:color="auto"/>
            </w:tcBorders>
            <w:hideMark/>
          </w:tcPr>
          <w:p w14:paraId="68BFA8D7" w14:textId="77777777" w:rsidR="007A3749" w:rsidRPr="00DE6E1A" w:rsidRDefault="007A3749" w:rsidP="00DE6E1A">
            <w:pPr>
              <w:rPr>
                <w:rFonts w:ascii="Times New Roman" w:hAnsi="Times New Roman" w:cs="Times New Roman"/>
              </w:rPr>
            </w:pPr>
            <w:r w:rsidRPr="00DE6E1A">
              <w:rPr>
                <w:rFonts w:ascii="Times New Roman" w:hAnsi="Times New Roman" w:cs="Times New Roman"/>
              </w:rPr>
              <w:t>Сынып</w:t>
            </w:r>
          </w:p>
        </w:tc>
        <w:tc>
          <w:tcPr>
            <w:tcW w:w="2386" w:type="dxa"/>
            <w:tcBorders>
              <w:top w:val="single" w:sz="4" w:space="0" w:color="auto"/>
              <w:left w:val="single" w:sz="4" w:space="0" w:color="auto"/>
              <w:bottom w:val="single" w:sz="4" w:space="0" w:color="auto"/>
              <w:right w:val="single" w:sz="4" w:space="0" w:color="auto"/>
            </w:tcBorders>
            <w:hideMark/>
          </w:tcPr>
          <w:p w14:paraId="1BBD1C1F" w14:textId="6B28192C" w:rsidR="007A3749" w:rsidRPr="00DE6E1A" w:rsidRDefault="00EC007F" w:rsidP="00DE6E1A">
            <w:pPr>
              <w:rPr>
                <w:rFonts w:ascii="Times New Roman" w:hAnsi="Times New Roman" w:cs="Times New Roman"/>
                <w:lang w:val="kk-KZ"/>
              </w:rPr>
            </w:pPr>
            <w:r w:rsidRPr="00DE6E1A">
              <w:rPr>
                <w:rFonts w:ascii="Times New Roman" w:hAnsi="Times New Roman" w:cs="Times New Roman"/>
                <w:lang w:val="kk-KZ"/>
              </w:rPr>
              <w:t>Пәні</w:t>
            </w:r>
          </w:p>
        </w:tc>
        <w:tc>
          <w:tcPr>
            <w:tcW w:w="2956" w:type="dxa"/>
            <w:tcBorders>
              <w:top w:val="single" w:sz="4" w:space="0" w:color="auto"/>
              <w:left w:val="single" w:sz="4" w:space="0" w:color="auto"/>
              <w:bottom w:val="single" w:sz="4" w:space="0" w:color="auto"/>
              <w:right w:val="single" w:sz="4" w:space="0" w:color="auto"/>
            </w:tcBorders>
            <w:hideMark/>
          </w:tcPr>
          <w:p w14:paraId="40EC86D6" w14:textId="1FC0C299" w:rsidR="007A3749" w:rsidRPr="00DE6E1A" w:rsidRDefault="00EC007F" w:rsidP="00DE6E1A">
            <w:pPr>
              <w:rPr>
                <w:rFonts w:ascii="Times New Roman" w:hAnsi="Times New Roman" w:cs="Times New Roman"/>
                <w:lang w:val="kk-KZ"/>
              </w:rPr>
            </w:pPr>
            <w:r w:rsidRPr="00DE6E1A">
              <w:rPr>
                <w:rFonts w:ascii="Times New Roman" w:hAnsi="Times New Roman" w:cs="Times New Roman"/>
              </w:rPr>
              <w:t>М</w:t>
            </w:r>
            <w:r w:rsidR="007A3749" w:rsidRPr="00DE6E1A">
              <w:rPr>
                <w:rFonts w:ascii="Times New Roman" w:hAnsi="Times New Roman" w:cs="Times New Roman"/>
              </w:rPr>
              <w:t>ұғалім</w:t>
            </w:r>
            <w:r w:rsidRPr="00DE6E1A">
              <w:rPr>
                <w:rFonts w:ascii="Times New Roman" w:hAnsi="Times New Roman" w:cs="Times New Roman"/>
                <w:lang w:val="kk-KZ"/>
              </w:rPr>
              <w:t>і</w:t>
            </w:r>
          </w:p>
        </w:tc>
      </w:tr>
      <w:tr w:rsidR="00EC007F" w:rsidRPr="00DE6E1A" w14:paraId="06F6C60F" w14:textId="77777777" w:rsidTr="00EC007F">
        <w:trPr>
          <w:trHeight w:val="376"/>
        </w:trPr>
        <w:tc>
          <w:tcPr>
            <w:tcW w:w="759" w:type="dxa"/>
            <w:tcBorders>
              <w:top w:val="single" w:sz="4" w:space="0" w:color="auto"/>
              <w:left w:val="single" w:sz="4" w:space="0" w:color="auto"/>
              <w:bottom w:val="single" w:sz="4" w:space="0" w:color="auto"/>
              <w:right w:val="single" w:sz="4" w:space="0" w:color="auto"/>
            </w:tcBorders>
          </w:tcPr>
          <w:p w14:paraId="373EE335" w14:textId="77777777" w:rsidR="00EC007F" w:rsidRPr="00DE6E1A" w:rsidRDefault="00EC007F" w:rsidP="00BA26C1">
            <w:pPr>
              <w:pStyle w:val="af1"/>
              <w:numPr>
                <w:ilvl w:val="0"/>
                <w:numId w:val="193"/>
              </w:numPr>
              <w:spacing w:after="0" w:line="240" w:lineRule="auto"/>
              <w:rPr>
                <w:rFonts w:ascii="Times New Roman" w:hAnsi="Times New Roman" w:cs="Times New Roman"/>
              </w:rPr>
            </w:pPr>
          </w:p>
        </w:tc>
        <w:tc>
          <w:tcPr>
            <w:tcW w:w="2376" w:type="dxa"/>
            <w:tcBorders>
              <w:top w:val="single" w:sz="4" w:space="0" w:color="auto"/>
              <w:left w:val="single" w:sz="4" w:space="0" w:color="auto"/>
              <w:bottom w:val="single" w:sz="4" w:space="0" w:color="auto"/>
              <w:right w:val="single" w:sz="4" w:space="0" w:color="auto"/>
            </w:tcBorders>
            <w:hideMark/>
          </w:tcPr>
          <w:p w14:paraId="029F40F9" w14:textId="0C2DC62F" w:rsidR="00EC007F" w:rsidRPr="00DE6E1A" w:rsidRDefault="00EC007F" w:rsidP="00DE6E1A">
            <w:pPr>
              <w:rPr>
                <w:rFonts w:ascii="Times New Roman" w:hAnsi="Times New Roman" w:cs="Times New Roman"/>
              </w:rPr>
            </w:pPr>
            <w:r w:rsidRPr="00DE6E1A">
              <w:rPr>
                <w:rFonts w:ascii="Times New Roman" w:hAnsi="Times New Roman" w:cs="Times New Roman"/>
                <w:lang w:val="kk-KZ"/>
              </w:rPr>
              <w:t>Вернига А</w:t>
            </w:r>
          </w:p>
        </w:tc>
        <w:tc>
          <w:tcPr>
            <w:tcW w:w="868" w:type="dxa"/>
            <w:tcBorders>
              <w:top w:val="single" w:sz="4" w:space="0" w:color="auto"/>
              <w:left w:val="single" w:sz="4" w:space="0" w:color="auto"/>
              <w:bottom w:val="single" w:sz="4" w:space="0" w:color="auto"/>
              <w:right w:val="single" w:sz="4" w:space="0" w:color="auto"/>
            </w:tcBorders>
            <w:hideMark/>
          </w:tcPr>
          <w:p w14:paraId="328C4655" w14:textId="77F3489C" w:rsidR="00EC007F" w:rsidRPr="00DE6E1A" w:rsidRDefault="00EC007F" w:rsidP="00DE6E1A">
            <w:pPr>
              <w:rPr>
                <w:rFonts w:ascii="Times New Roman" w:hAnsi="Times New Roman" w:cs="Times New Roman"/>
              </w:rPr>
            </w:pPr>
            <w:r w:rsidRPr="00DE6E1A">
              <w:rPr>
                <w:rFonts w:ascii="Times New Roman" w:hAnsi="Times New Roman" w:cs="Times New Roman"/>
              </w:rPr>
              <w:t>2-Б</w:t>
            </w:r>
          </w:p>
        </w:tc>
        <w:tc>
          <w:tcPr>
            <w:tcW w:w="2386" w:type="dxa"/>
            <w:tcBorders>
              <w:top w:val="single" w:sz="4" w:space="0" w:color="auto"/>
              <w:left w:val="single" w:sz="4" w:space="0" w:color="auto"/>
              <w:bottom w:val="single" w:sz="4" w:space="0" w:color="auto"/>
              <w:right w:val="single" w:sz="4" w:space="0" w:color="auto"/>
            </w:tcBorders>
            <w:hideMark/>
          </w:tcPr>
          <w:p w14:paraId="4A72F55C" w14:textId="77777777" w:rsidR="00EC007F" w:rsidRPr="00DE6E1A" w:rsidRDefault="00EC007F" w:rsidP="00DE6E1A">
            <w:pPr>
              <w:rPr>
                <w:rFonts w:ascii="Times New Roman" w:hAnsi="Times New Roman" w:cs="Times New Roman"/>
              </w:rPr>
            </w:pPr>
            <w:r w:rsidRPr="00DE6E1A">
              <w:rPr>
                <w:rFonts w:ascii="Times New Roman" w:hAnsi="Times New Roman" w:cs="Times New Roman"/>
              </w:rPr>
              <w:t>Қазақ тілі</w:t>
            </w:r>
          </w:p>
        </w:tc>
        <w:tc>
          <w:tcPr>
            <w:tcW w:w="2956" w:type="dxa"/>
            <w:tcBorders>
              <w:top w:val="single" w:sz="4" w:space="0" w:color="auto"/>
              <w:left w:val="single" w:sz="4" w:space="0" w:color="auto"/>
              <w:bottom w:val="single" w:sz="4" w:space="0" w:color="auto"/>
              <w:right w:val="single" w:sz="4" w:space="0" w:color="auto"/>
            </w:tcBorders>
            <w:hideMark/>
          </w:tcPr>
          <w:p w14:paraId="373BAA08" w14:textId="7339F246" w:rsidR="00EC007F" w:rsidRPr="00DE6E1A" w:rsidRDefault="00EC007F" w:rsidP="00DE6E1A">
            <w:pPr>
              <w:rPr>
                <w:rFonts w:ascii="Times New Roman" w:hAnsi="Times New Roman" w:cs="Times New Roman"/>
              </w:rPr>
            </w:pPr>
            <w:r w:rsidRPr="00DE6E1A">
              <w:rPr>
                <w:rFonts w:ascii="Times New Roman" w:hAnsi="Times New Roman" w:cs="Times New Roman"/>
              </w:rPr>
              <w:t>Абдигалиева З.К</w:t>
            </w:r>
          </w:p>
        </w:tc>
      </w:tr>
      <w:tr w:rsidR="00EC007F" w:rsidRPr="00DE6E1A" w14:paraId="39BC56FB" w14:textId="77777777" w:rsidTr="00EC007F">
        <w:trPr>
          <w:trHeight w:val="376"/>
        </w:trPr>
        <w:tc>
          <w:tcPr>
            <w:tcW w:w="759" w:type="dxa"/>
            <w:tcBorders>
              <w:top w:val="single" w:sz="4" w:space="0" w:color="auto"/>
              <w:left w:val="single" w:sz="4" w:space="0" w:color="auto"/>
              <w:bottom w:val="single" w:sz="4" w:space="0" w:color="auto"/>
              <w:right w:val="single" w:sz="4" w:space="0" w:color="auto"/>
            </w:tcBorders>
          </w:tcPr>
          <w:p w14:paraId="4418D60F" w14:textId="77777777" w:rsidR="00EC007F" w:rsidRPr="00DE6E1A" w:rsidRDefault="00EC007F" w:rsidP="00BA26C1">
            <w:pPr>
              <w:pStyle w:val="af1"/>
              <w:numPr>
                <w:ilvl w:val="0"/>
                <w:numId w:val="193"/>
              </w:numPr>
              <w:spacing w:after="0" w:line="240" w:lineRule="auto"/>
              <w:rPr>
                <w:rFonts w:ascii="Times New Roman" w:hAnsi="Times New Roman" w:cs="Times New Roman"/>
              </w:rPr>
            </w:pPr>
          </w:p>
        </w:tc>
        <w:tc>
          <w:tcPr>
            <w:tcW w:w="2376" w:type="dxa"/>
            <w:tcBorders>
              <w:top w:val="single" w:sz="4" w:space="0" w:color="auto"/>
              <w:left w:val="single" w:sz="4" w:space="0" w:color="auto"/>
              <w:bottom w:val="single" w:sz="4" w:space="0" w:color="auto"/>
              <w:right w:val="single" w:sz="4" w:space="0" w:color="auto"/>
            </w:tcBorders>
            <w:hideMark/>
          </w:tcPr>
          <w:p w14:paraId="07D8E887" w14:textId="60EA7E72" w:rsidR="00EC007F" w:rsidRPr="00DE6E1A" w:rsidRDefault="00EC007F" w:rsidP="00DE6E1A">
            <w:pPr>
              <w:rPr>
                <w:rFonts w:ascii="Times New Roman" w:hAnsi="Times New Roman" w:cs="Times New Roman"/>
              </w:rPr>
            </w:pPr>
            <w:r w:rsidRPr="00DE6E1A">
              <w:rPr>
                <w:rFonts w:ascii="Times New Roman" w:hAnsi="Times New Roman" w:cs="Times New Roman"/>
                <w:lang w:val="kk-KZ"/>
              </w:rPr>
              <w:t xml:space="preserve">Серикпай А </w:t>
            </w:r>
          </w:p>
        </w:tc>
        <w:tc>
          <w:tcPr>
            <w:tcW w:w="868" w:type="dxa"/>
            <w:tcBorders>
              <w:top w:val="single" w:sz="4" w:space="0" w:color="auto"/>
              <w:left w:val="single" w:sz="4" w:space="0" w:color="auto"/>
              <w:bottom w:val="single" w:sz="4" w:space="0" w:color="auto"/>
              <w:right w:val="single" w:sz="4" w:space="0" w:color="auto"/>
            </w:tcBorders>
            <w:hideMark/>
          </w:tcPr>
          <w:p w14:paraId="275D25D0" w14:textId="234505BD" w:rsidR="00EC007F" w:rsidRPr="00DE6E1A" w:rsidRDefault="00EC007F" w:rsidP="00DE6E1A">
            <w:pPr>
              <w:rPr>
                <w:rFonts w:ascii="Times New Roman" w:hAnsi="Times New Roman" w:cs="Times New Roman"/>
              </w:rPr>
            </w:pPr>
            <w:r w:rsidRPr="00DE6E1A">
              <w:rPr>
                <w:rFonts w:ascii="Times New Roman" w:hAnsi="Times New Roman" w:cs="Times New Roman"/>
              </w:rPr>
              <w:t>3-Г</w:t>
            </w:r>
          </w:p>
        </w:tc>
        <w:tc>
          <w:tcPr>
            <w:tcW w:w="2386" w:type="dxa"/>
            <w:tcBorders>
              <w:top w:val="single" w:sz="4" w:space="0" w:color="auto"/>
              <w:left w:val="single" w:sz="4" w:space="0" w:color="auto"/>
              <w:bottom w:val="single" w:sz="4" w:space="0" w:color="auto"/>
              <w:right w:val="single" w:sz="4" w:space="0" w:color="auto"/>
            </w:tcBorders>
            <w:hideMark/>
          </w:tcPr>
          <w:p w14:paraId="3B805AD4" w14:textId="77777777" w:rsidR="00EC007F" w:rsidRPr="00DE6E1A" w:rsidRDefault="00EC007F" w:rsidP="00DE6E1A">
            <w:pPr>
              <w:rPr>
                <w:rFonts w:ascii="Times New Roman" w:hAnsi="Times New Roman" w:cs="Times New Roman"/>
              </w:rPr>
            </w:pPr>
            <w:r w:rsidRPr="00DE6E1A">
              <w:rPr>
                <w:rFonts w:ascii="Times New Roman" w:hAnsi="Times New Roman" w:cs="Times New Roman"/>
              </w:rPr>
              <w:t>Қазақ тілі</w:t>
            </w:r>
          </w:p>
        </w:tc>
        <w:tc>
          <w:tcPr>
            <w:tcW w:w="2956" w:type="dxa"/>
            <w:tcBorders>
              <w:top w:val="single" w:sz="4" w:space="0" w:color="auto"/>
              <w:left w:val="single" w:sz="4" w:space="0" w:color="auto"/>
              <w:bottom w:val="single" w:sz="4" w:space="0" w:color="auto"/>
              <w:right w:val="single" w:sz="4" w:space="0" w:color="auto"/>
            </w:tcBorders>
            <w:hideMark/>
          </w:tcPr>
          <w:p w14:paraId="46294EAF" w14:textId="39A74EBD" w:rsidR="00EC007F" w:rsidRPr="00DE6E1A" w:rsidRDefault="00EC007F" w:rsidP="00DE6E1A">
            <w:pPr>
              <w:rPr>
                <w:rFonts w:ascii="Times New Roman" w:hAnsi="Times New Roman" w:cs="Times New Roman"/>
              </w:rPr>
            </w:pPr>
            <w:r w:rsidRPr="00DE6E1A">
              <w:rPr>
                <w:rFonts w:ascii="Times New Roman" w:hAnsi="Times New Roman" w:cs="Times New Roman"/>
              </w:rPr>
              <w:t>Абильдина Б.Х.</w:t>
            </w:r>
          </w:p>
        </w:tc>
      </w:tr>
      <w:tr w:rsidR="00EC007F" w:rsidRPr="00DE6E1A" w14:paraId="5B00CD99" w14:textId="77777777" w:rsidTr="00EC007F">
        <w:trPr>
          <w:trHeight w:val="376"/>
        </w:trPr>
        <w:tc>
          <w:tcPr>
            <w:tcW w:w="759" w:type="dxa"/>
            <w:tcBorders>
              <w:top w:val="single" w:sz="4" w:space="0" w:color="auto"/>
              <w:left w:val="single" w:sz="4" w:space="0" w:color="auto"/>
              <w:bottom w:val="single" w:sz="4" w:space="0" w:color="auto"/>
              <w:right w:val="single" w:sz="4" w:space="0" w:color="auto"/>
            </w:tcBorders>
          </w:tcPr>
          <w:p w14:paraId="0961B8FF" w14:textId="77777777" w:rsidR="00EC007F" w:rsidRPr="00DE6E1A" w:rsidRDefault="00EC007F" w:rsidP="00BA26C1">
            <w:pPr>
              <w:pStyle w:val="af1"/>
              <w:numPr>
                <w:ilvl w:val="0"/>
                <w:numId w:val="193"/>
              </w:numPr>
              <w:spacing w:after="0" w:line="240" w:lineRule="auto"/>
              <w:rPr>
                <w:rFonts w:ascii="Times New Roman" w:hAnsi="Times New Roman" w:cs="Times New Roman"/>
              </w:rPr>
            </w:pPr>
          </w:p>
        </w:tc>
        <w:tc>
          <w:tcPr>
            <w:tcW w:w="2376" w:type="dxa"/>
            <w:tcBorders>
              <w:top w:val="single" w:sz="4" w:space="0" w:color="auto"/>
              <w:left w:val="single" w:sz="4" w:space="0" w:color="auto"/>
              <w:bottom w:val="single" w:sz="4" w:space="0" w:color="auto"/>
              <w:right w:val="single" w:sz="4" w:space="0" w:color="auto"/>
            </w:tcBorders>
            <w:hideMark/>
          </w:tcPr>
          <w:p w14:paraId="0502D200" w14:textId="7476A094" w:rsidR="00EC007F" w:rsidRPr="00DE6E1A" w:rsidRDefault="00EC007F" w:rsidP="00DE6E1A">
            <w:pPr>
              <w:rPr>
                <w:rFonts w:ascii="Times New Roman" w:hAnsi="Times New Roman" w:cs="Times New Roman"/>
              </w:rPr>
            </w:pPr>
            <w:r w:rsidRPr="00DE6E1A">
              <w:rPr>
                <w:rFonts w:ascii="Times New Roman" w:hAnsi="Times New Roman" w:cs="Times New Roman"/>
                <w:lang w:val="kk-KZ"/>
              </w:rPr>
              <w:t>Зацепина М</w:t>
            </w:r>
          </w:p>
        </w:tc>
        <w:tc>
          <w:tcPr>
            <w:tcW w:w="868" w:type="dxa"/>
            <w:tcBorders>
              <w:top w:val="single" w:sz="4" w:space="0" w:color="auto"/>
              <w:left w:val="single" w:sz="4" w:space="0" w:color="auto"/>
              <w:bottom w:val="single" w:sz="4" w:space="0" w:color="auto"/>
              <w:right w:val="single" w:sz="4" w:space="0" w:color="auto"/>
            </w:tcBorders>
            <w:hideMark/>
          </w:tcPr>
          <w:p w14:paraId="583F08CA" w14:textId="11A67A67" w:rsidR="00EC007F" w:rsidRPr="00DE6E1A" w:rsidRDefault="00EC007F" w:rsidP="00DE6E1A">
            <w:pPr>
              <w:rPr>
                <w:rFonts w:ascii="Times New Roman" w:hAnsi="Times New Roman" w:cs="Times New Roman"/>
              </w:rPr>
            </w:pPr>
            <w:r w:rsidRPr="00DE6E1A">
              <w:rPr>
                <w:rFonts w:ascii="Times New Roman" w:hAnsi="Times New Roman" w:cs="Times New Roman"/>
              </w:rPr>
              <w:t>3-Е</w:t>
            </w:r>
          </w:p>
        </w:tc>
        <w:tc>
          <w:tcPr>
            <w:tcW w:w="2386" w:type="dxa"/>
            <w:tcBorders>
              <w:top w:val="single" w:sz="4" w:space="0" w:color="auto"/>
              <w:left w:val="single" w:sz="4" w:space="0" w:color="auto"/>
              <w:bottom w:val="single" w:sz="4" w:space="0" w:color="auto"/>
              <w:right w:val="single" w:sz="4" w:space="0" w:color="auto"/>
            </w:tcBorders>
            <w:hideMark/>
          </w:tcPr>
          <w:p w14:paraId="05410F78" w14:textId="77777777" w:rsidR="00EC007F" w:rsidRPr="00DE6E1A" w:rsidRDefault="00EC007F" w:rsidP="00DE6E1A">
            <w:pPr>
              <w:rPr>
                <w:rFonts w:ascii="Times New Roman" w:hAnsi="Times New Roman" w:cs="Times New Roman"/>
              </w:rPr>
            </w:pPr>
            <w:r w:rsidRPr="00DE6E1A">
              <w:rPr>
                <w:rFonts w:ascii="Times New Roman" w:hAnsi="Times New Roman" w:cs="Times New Roman"/>
              </w:rPr>
              <w:t>Қазақ тілі</w:t>
            </w:r>
          </w:p>
        </w:tc>
        <w:tc>
          <w:tcPr>
            <w:tcW w:w="2956" w:type="dxa"/>
            <w:tcBorders>
              <w:top w:val="single" w:sz="4" w:space="0" w:color="auto"/>
              <w:left w:val="single" w:sz="4" w:space="0" w:color="auto"/>
              <w:bottom w:val="single" w:sz="4" w:space="0" w:color="auto"/>
              <w:right w:val="single" w:sz="4" w:space="0" w:color="auto"/>
            </w:tcBorders>
            <w:hideMark/>
          </w:tcPr>
          <w:p w14:paraId="2BFB1928" w14:textId="11445207" w:rsidR="00EC007F" w:rsidRPr="00DE6E1A" w:rsidRDefault="00EC007F" w:rsidP="00DE6E1A">
            <w:pPr>
              <w:rPr>
                <w:rFonts w:ascii="Times New Roman" w:hAnsi="Times New Roman" w:cs="Times New Roman"/>
              </w:rPr>
            </w:pPr>
            <w:r w:rsidRPr="00DE6E1A">
              <w:rPr>
                <w:rFonts w:ascii="Times New Roman" w:hAnsi="Times New Roman" w:cs="Times New Roman"/>
              </w:rPr>
              <w:t>Сарсембаева А.С.</w:t>
            </w:r>
          </w:p>
        </w:tc>
      </w:tr>
      <w:tr w:rsidR="00EC007F" w:rsidRPr="00DE6E1A" w14:paraId="7BC704E7" w14:textId="77777777" w:rsidTr="00EC007F">
        <w:trPr>
          <w:trHeight w:val="376"/>
        </w:trPr>
        <w:tc>
          <w:tcPr>
            <w:tcW w:w="759" w:type="dxa"/>
            <w:tcBorders>
              <w:top w:val="single" w:sz="4" w:space="0" w:color="auto"/>
              <w:left w:val="single" w:sz="4" w:space="0" w:color="auto"/>
              <w:bottom w:val="single" w:sz="4" w:space="0" w:color="auto"/>
              <w:right w:val="single" w:sz="4" w:space="0" w:color="auto"/>
            </w:tcBorders>
          </w:tcPr>
          <w:p w14:paraId="48DC5E04" w14:textId="77777777" w:rsidR="00EC007F" w:rsidRPr="00DE6E1A" w:rsidRDefault="00EC007F" w:rsidP="00BA26C1">
            <w:pPr>
              <w:pStyle w:val="af1"/>
              <w:numPr>
                <w:ilvl w:val="0"/>
                <w:numId w:val="193"/>
              </w:numPr>
              <w:spacing w:after="0" w:line="240" w:lineRule="auto"/>
              <w:rPr>
                <w:rFonts w:ascii="Times New Roman" w:hAnsi="Times New Roman" w:cs="Times New Roman"/>
              </w:rPr>
            </w:pPr>
          </w:p>
        </w:tc>
        <w:tc>
          <w:tcPr>
            <w:tcW w:w="2376" w:type="dxa"/>
            <w:tcBorders>
              <w:top w:val="single" w:sz="4" w:space="0" w:color="auto"/>
              <w:left w:val="single" w:sz="4" w:space="0" w:color="auto"/>
              <w:bottom w:val="single" w:sz="4" w:space="0" w:color="auto"/>
              <w:right w:val="single" w:sz="4" w:space="0" w:color="auto"/>
            </w:tcBorders>
            <w:hideMark/>
          </w:tcPr>
          <w:p w14:paraId="490FADD3" w14:textId="6CA85670" w:rsidR="00EC007F" w:rsidRPr="00DE6E1A" w:rsidRDefault="00EC007F" w:rsidP="00DE6E1A">
            <w:pPr>
              <w:rPr>
                <w:rFonts w:ascii="Times New Roman" w:hAnsi="Times New Roman" w:cs="Times New Roman"/>
              </w:rPr>
            </w:pPr>
            <w:r w:rsidRPr="00DE6E1A">
              <w:rPr>
                <w:rFonts w:ascii="Times New Roman" w:hAnsi="Times New Roman" w:cs="Times New Roman"/>
                <w:lang w:val="kk-KZ"/>
              </w:rPr>
              <w:t>Шестаков Н</w:t>
            </w:r>
          </w:p>
        </w:tc>
        <w:tc>
          <w:tcPr>
            <w:tcW w:w="868" w:type="dxa"/>
            <w:tcBorders>
              <w:top w:val="single" w:sz="4" w:space="0" w:color="auto"/>
              <w:left w:val="single" w:sz="4" w:space="0" w:color="auto"/>
              <w:bottom w:val="single" w:sz="4" w:space="0" w:color="auto"/>
              <w:right w:val="single" w:sz="4" w:space="0" w:color="auto"/>
            </w:tcBorders>
            <w:hideMark/>
          </w:tcPr>
          <w:p w14:paraId="798C407B" w14:textId="1E9735D4" w:rsidR="00EC007F" w:rsidRPr="00DE6E1A" w:rsidRDefault="00EC007F" w:rsidP="00DE6E1A">
            <w:pPr>
              <w:rPr>
                <w:rFonts w:ascii="Times New Roman" w:hAnsi="Times New Roman" w:cs="Times New Roman"/>
              </w:rPr>
            </w:pPr>
            <w:r w:rsidRPr="00DE6E1A">
              <w:rPr>
                <w:rFonts w:ascii="Times New Roman" w:hAnsi="Times New Roman" w:cs="Times New Roman"/>
              </w:rPr>
              <w:t>4-Е</w:t>
            </w:r>
          </w:p>
        </w:tc>
        <w:tc>
          <w:tcPr>
            <w:tcW w:w="2386" w:type="dxa"/>
            <w:tcBorders>
              <w:top w:val="single" w:sz="4" w:space="0" w:color="auto"/>
              <w:left w:val="single" w:sz="4" w:space="0" w:color="auto"/>
              <w:bottom w:val="single" w:sz="4" w:space="0" w:color="auto"/>
              <w:right w:val="single" w:sz="4" w:space="0" w:color="auto"/>
            </w:tcBorders>
            <w:hideMark/>
          </w:tcPr>
          <w:p w14:paraId="14929DCE" w14:textId="77777777" w:rsidR="00EC007F" w:rsidRPr="00DE6E1A" w:rsidRDefault="00EC007F" w:rsidP="00DE6E1A">
            <w:pPr>
              <w:rPr>
                <w:rFonts w:ascii="Times New Roman" w:hAnsi="Times New Roman" w:cs="Times New Roman"/>
              </w:rPr>
            </w:pPr>
            <w:r w:rsidRPr="00DE6E1A">
              <w:rPr>
                <w:rFonts w:ascii="Times New Roman" w:hAnsi="Times New Roman" w:cs="Times New Roman"/>
              </w:rPr>
              <w:t>Қазақ тілі</w:t>
            </w:r>
          </w:p>
        </w:tc>
        <w:tc>
          <w:tcPr>
            <w:tcW w:w="2956" w:type="dxa"/>
            <w:tcBorders>
              <w:top w:val="single" w:sz="4" w:space="0" w:color="auto"/>
              <w:left w:val="single" w:sz="4" w:space="0" w:color="auto"/>
              <w:bottom w:val="single" w:sz="4" w:space="0" w:color="auto"/>
              <w:right w:val="single" w:sz="4" w:space="0" w:color="auto"/>
            </w:tcBorders>
            <w:hideMark/>
          </w:tcPr>
          <w:p w14:paraId="57BCA9B2" w14:textId="27FF84E0" w:rsidR="00EC007F" w:rsidRPr="00DE6E1A" w:rsidRDefault="00EC007F" w:rsidP="00DE6E1A">
            <w:pPr>
              <w:rPr>
                <w:rFonts w:ascii="Times New Roman" w:hAnsi="Times New Roman" w:cs="Times New Roman"/>
              </w:rPr>
            </w:pPr>
            <w:r w:rsidRPr="00DE6E1A">
              <w:rPr>
                <w:rFonts w:ascii="Times New Roman" w:hAnsi="Times New Roman" w:cs="Times New Roman"/>
              </w:rPr>
              <w:t>Анопьянова Ж.М.</w:t>
            </w:r>
          </w:p>
        </w:tc>
      </w:tr>
      <w:tr w:rsidR="00EC007F" w:rsidRPr="00DE6E1A" w14:paraId="0AB92394" w14:textId="77777777" w:rsidTr="00EC007F">
        <w:trPr>
          <w:trHeight w:val="376"/>
        </w:trPr>
        <w:tc>
          <w:tcPr>
            <w:tcW w:w="759" w:type="dxa"/>
            <w:tcBorders>
              <w:top w:val="single" w:sz="4" w:space="0" w:color="auto"/>
              <w:left w:val="single" w:sz="4" w:space="0" w:color="auto"/>
              <w:bottom w:val="single" w:sz="4" w:space="0" w:color="auto"/>
              <w:right w:val="single" w:sz="4" w:space="0" w:color="auto"/>
            </w:tcBorders>
          </w:tcPr>
          <w:p w14:paraId="1D13F9B2" w14:textId="77777777" w:rsidR="00EC007F" w:rsidRPr="00DE6E1A" w:rsidRDefault="00EC007F" w:rsidP="00BA26C1">
            <w:pPr>
              <w:pStyle w:val="af1"/>
              <w:numPr>
                <w:ilvl w:val="0"/>
                <w:numId w:val="193"/>
              </w:numPr>
              <w:spacing w:after="0" w:line="240" w:lineRule="auto"/>
              <w:rPr>
                <w:rFonts w:ascii="Times New Roman" w:hAnsi="Times New Roman" w:cs="Times New Roman"/>
              </w:rPr>
            </w:pPr>
          </w:p>
        </w:tc>
        <w:tc>
          <w:tcPr>
            <w:tcW w:w="2376" w:type="dxa"/>
            <w:tcBorders>
              <w:top w:val="single" w:sz="4" w:space="0" w:color="auto"/>
              <w:left w:val="single" w:sz="4" w:space="0" w:color="auto"/>
              <w:bottom w:val="single" w:sz="4" w:space="0" w:color="auto"/>
              <w:right w:val="single" w:sz="4" w:space="0" w:color="auto"/>
            </w:tcBorders>
            <w:hideMark/>
          </w:tcPr>
          <w:p w14:paraId="225EEB2C" w14:textId="45CB8A20" w:rsidR="00EC007F" w:rsidRPr="00DE6E1A" w:rsidRDefault="00EC007F" w:rsidP="00DE6E1A">
            <w:pPr>
              <w:rPr>
                <w:rFonts w:ascii="Times New Roman" w:hAnsi="Times New Roman" w:cs="Times New Roman"/>
              </w:rPr>
            </w:pPr>
            <w:r w:rsidRPr="00DE6E1A">
              <w:rPr>
                <w:rFonts w:ascii="Times New Roman" w:hAnsi="Times New Roman" w:cs="Times New Roman"/>
              </w:rPr>
              <w:t>Юлдаш М</w:t>
            </w:r>
          </w:p>
        </w:tc>
        <w:tc>
          <w:tcPr>
            <w:tcW w:w="868" w:type="dxa"/>
            <w:tcBorders>
              <w:top w:val="single" w:sz="4" w:space="0" w:color="auto"/>
              <w:left w:val="single" w:sz="4" w:space="0" w:color="auto"/>
              <w:bottom w:val="single" w:sz="4" w:space="0" w:color="auto"/>
              <w:right w:val="single" w:sz="4" w:space="0" w:color="auto"/>
            </w:tcBorders>
            <w:hideMark/>
          </w:tcPr>
          <w:p w14:paraId="2E70B1BB" w14:textId="18ED386E" w:rsidR="00EC007F" w:rsidRPr="00DE6E1A" w:rsidRDefault="00EC007F" w:rsidP="00DE6E1A">
            <w:pPr>
              <w:rPr>
                <w:rFonts w:ascii="Times New Roman" w:hAnsi="Times New Roman" w:cs="Times New Roman"/>
              </w:rPr>
            </w:pPr>
            <w:r w:rsidRPr="00DE6E1A">
              <w:rPr>
                <w:rFonts w:ascii="Times New Roman" w:hAnsi="Times New Roman" w:cs="Times New Roman"/>
              </w:rPr>
              <w:t>4-Е</w:t>
            </w:r>
          </w:p>
        </w:tc>
        <w:tc>
          <w:tcPr>
            <w:tcW w:w="2386" w:type="dxa"/>
            <w:tcBorders>
              <w:top w:val="single" w:sz="4" w:space="0" w:color="auto"/>
              <w:left w:val="single" w:sz="4" w:space="0" w:color="auto"/>
              <w:bottom w:val="single" w:sz="4" w:space="0" w:color="auto"/>
              <w:right w:val="single" w:sz="4" w:space="0" w:color="auto"/>
            </w:tcBorders>
            <w:hideMark/>
          </w:tcPr>
          <w:p w14:paraId="345F15FF" w14:textId="77777777" w:rsidR="00EC007F" w:rsidRPr="00DE6E1A" w:rsidRDefault="00EC007F" w:rsidP="00DE6E1A">
            <w:pPr>
              <w:rPr>
                <w:rFonts w:ascii="Times New Roman" w:hAnsi="Times New Roman" w:cs="Times New Roman"/>
              </w:rPr>
            </w:pPr>
            <w:r w:rsidRPr="00DE6E1A">
              <w:rPr>
                <w:rFonts w:ascii="Times New Roman" w:hAnsi="Times New Roman" w:cs="Times New Roman"/>
              </w:rPr>
              <w:t>жаратылыстану</w:t>
            </w:r>
          </w:p>
        </w:tc>
        <w:tc>
          <w:tcPr>
            <w:tcW w:w="2956" w:type="dxa"/>
            <w:tcBorders>
              <w:top w:val="single" w:sz="4" w:space="0" w:color="auto"/>
              <w:left w:val="single" w:sz="4" w:space="0" w:color="auto"/>
              <w:bottom w:val="single" w:sz="4" w:space="0" w:color="auto"/>
              <w:right w:val="single" w:sz="4" w:space="0" w:color="auto"/>
            </w:tcBorders>
            <w:hideMark/>
          </w:tcPr>
          <w:p w14:paraId="3EDBA0EB" w14:textId="66093C9C" w:rsidR="00EC007F" w:rsidRPr="00DE6E1A" w:rsidRDefault="00EC007F" w:rsidP="00DE6E1A">
            <w:pPr>
              <w:rPr>
                <w:rFonts w:ascii="Times New Roman" w:hAnsi="Times New Roman" w:cs="Times New Roman"/>
              </w:rPr>
            </w:pPr>
            <w:r w:rsidRPr="00DE6E1A">
              <w:rPr>
                <w:rFonts w:ascii="Times New Roman" w:hAnsi="Times New Roman" w:cs="Times New Roman"/>
              </w:rPr>
              <w:t>Абильдина Ю.В</w:t>
            </w:r>
          </w:p>
        </w:tc>
      </w:tr>
      <w:tr w:rsidR="00EC007F" w:rsidRPr="00DE6E1A" w14:paraId="4B842A6D" w14:textId="77777777" w:rsidTr="00EC007F">
        <w:trPr>
          <w:trHeight w:val="376"/>
        </w:trPr>
        <w:tc>
          <w:tcPr>
            <w:tcW w:w="759" w:type="dxa"/>
            <w:tcBorders>
              <w:top w:val="single" w:sz="4" w:space="0" w:color="auto"/>
              <w:left w:val="single" w:sz="4" w:space="0" w:color="auto"/>
              <w:bottom w:val="single" w:sz="4" w:space="0" w:color="auto"/>
              <w:right w:val="single" w:sz="4" w:space="0" w:color="auto"/>
            </w:tcBorders>
          </w:tcPr>
          <w:p w14:paraId="7B968DD3" w14:textId="77777777" w:rsidR="00EC007F" w:rsidRPr="00DE6E1A" w:rsidRDefault="00EC007F" w:rsidP="00BA26C1">
            <w:pPr>
              <w:pStyle w:val="af1"/>
              <w:numPr>
                <w:ilvl w:val="0"/>
                <w:numId w:val="193"/>
              </w:numPr>
              <w:spacing w:after="0" w:line="240" w:lineRule="auto"/>
              <w:rPr>
                <w:rFonts w:ascii="Times New Roman" w:hAnsi="Times New Roman" w:cs="Times New Roman"/>
              </w:rPr>
            </w:pPr>
          </w:p>
        </w:tc>
        <w:tc>
          <w:tcPr>
            <w:tcW w:w="2376" w:type="dxa"/>
            <w:tcBorders>
              <w:top w:val="single" w:sz="4" w:space="0" w:color="auto"/>
              <w:left w:val="single" w:sz="4" w:space="0" w:color="auto"/>
              <w:bottom w:val="single" w:sz="4" w:space="0" w:color="auto"/>
              <w:right w:val="single" w:sz="4" w:space="0" w:color="auto"/>
            </w:tcBorders>
            <w:hideMark/>
          </w:tcPr>
          <w:p w14:paraId="59CBC62C" w14:textId="454AD0DF" w:rsidR="00EC007F" w:rsidRPr="00DE6E1A" w:rsidRDefault="00EC007F" w:rsidP="00DE6E1A">
            <w:pPr>
              <w:rPr>
                <w:rFonts w:ascii="Times New Roman" w:hAnsi="Times New Roman" w:cs="Times New Roman"/>
                <w:lang w:val="kk-KZ"/>
              </w:rPr>
            </w:pPr>
            <w:r w:rsidRPr="00DE6E1A">
              <w:rPr>
                <w:rFonts w:ascii="Times New Roman" w:hAnsi="Times New Roman" w:cs="Times New Roman"/>
                <w:lang w:val="kk-KZ"/>
              </w:rPr>
              <w:t>Тачановский Р</w:t>
            </w:r>
          </w:p>
        </w:tc>
        <w:tc>
          <w:tcPr>
            <w:tcW w:w="868" w:type="dxa"/>
            <w:tcBorders>
              <w:top w:val="single" w:sz="4" w:space="0" w:color="auto"/>
              <w:left w:val="single" w:sz="4" w:space="0" w:color="auto"/>
              <w:bottom w:val="single" w:sz="4" w:space="0" w:color="auto"/>
              <w:right w:val="single" w:sz="4" w:space="0" w:color="auto"/>
            </w:tcBorders>
            <w:hideMark/>
          </w:tcPr>
          <w:p w14:paraId="797E5CD3" w14:textId="29C97EBE" w:rsidR="00EC007F" w:rsidRPr="00DE6E1A" w:rsidRDefault="00EC007F" w:rsidP="00DE6E1A">
            <w:pPr>
              <w:rPr>
                <w:rFonts w:ascii="Times New Roman" w:hAnsi="Times New Roman" w:cs="Times New Roman"/>
              </w:rPr>
            </w:pPr>
            <w:r w:rsidRPr="00DE6E1A">
              <w:rPr>
                <w:rFonts w:ascii="Times New Roman" w:hAnsi="Times New Roman" w:cs="Times New Roman"/>
              </w:rPr>
              <w:t>8-Е</w:t>
            </w:r>
          </w:p>
        </w:tc>
        <w:tc>
          <w:tcPr>
            <w:tcW w:w="2386" w:type="dxa"/>
            <w:tcBorders>
              <w:top w:val="single" w:sz="4" w:space="0" w:color="auto"/>
              <w:left w:val="single" w:sz="4" w:space="0" w:color="auto"/>
              <w:bottom w:val="single" w:sz="4" w:space="0" w:color="auto"/>
              <w:right w:val="single" w:sz="4" w:space="0" w:color="auto"/>
            </w:tcBorders>
            <w:hideMark/>
          </w:tcPr>
          <w:p w14:paraId="7FBBF87E" w14:textId="77777777" w:rsidR="00EC007F" w:rsidRPr="00DE6E1A" w:rsidRDefault="00EC007F" w:rsidP="00DE6E1A">
            <w:pPr>
              <w:rPr>
                <w:rFonts w:ascii="Times New Roman" w:hAnsi="Times New Roman" w:cs="Times New Roman"/>
              </w:rPr>
            </w:pPr>
            <w:r w:rsidRPr="00DE6E1A">
              <w:rPr>
                <w:rFonts w:ascii="Times New Roman" w:hAnsi="Times New Roman" w:cs="Times New Roman"/>
              </w:rPr>
              <w:t>Қазақ тілі</w:t>
            </w:r>
          </w:p>
        </w:tc>
        <w:tc>
          <w:tcPr>
            <w:tcW w:w="2956" w:type="dxa"/>
            <w:tcBorders>
              <w:top w:val="single" w:sz="4" w:space="0" w:color="auto"/>
              <w:left w:val="single" w:sz="4" w:space="0" w:color="auto"/>
              <w:bottom w:val="single" w:sz="4" w:space="0" w:color="auto"/>
              <w:right w:val="single" w:sz="4" w:space="0" w:color="auto"/>
            </w:tcBorders>
            <w:hideMark/>
          </w:tcPr>
          <w:p w14:paraId="69390510" w14:textId="0BEFF011" w:rsidR="00EC007F" w:rsidRPr="00DE6E1A" w:rsidRDefault="00EC007F" w:rsidP="00DE6E1A">
            <w:pPr>
              <w:rPr>
                <w:rFonts w:ascii="Times New Roman" w:hAnsi="Times New Roman" w:cs="Times New Roman"/>
              </w:rPr>
            </w:pPr>
            <w:r w:rsidRPr="00DE6E1A">
              <w:rPr>
                <w:rFonts w:ascii="Times New Roman" w:hAnsi="Times New Roman" w:cs="Times New Roman"/>
              </w:rPr>
              <w:t>Тасбулатова А.Т</w:t>
            </w:r>
          </w:p>
        </w:tc>
      </w:tr>
    </w:tbl>
    <w:p w14:paraId="285C7BDA" w14:textId="77777777" w:rsidR="007A3749" w:rsidRPr="004D4E4B" w:rsidRDefault="007A3749" w:rsidP="00DE6E1A">
      <w:pPr>
        <w:spacing w:after="0" w:line="240" w:lineRule="auto"/>
        <w:rPr>
          <w:rFonts w:ascii="Times New Roman" w:hAnsi="Times New Roman" w:cs="Times New Roman"/>
          <w:b/>
          <w:bCs/>
          <w:sz w:val="28"/>
          <w:szCs w:val="28"/>
        </w:rPr>
      </w:pPr>
    </w:p>
    <w:p w14:paraId="7F083561" w14:textId="40FEF041" w:rsidR="007A3749" w:rsidRPr="004D4E4B" w:rsidRDefault="007A3749" w:rsidP="00DE6E1A">
      <w:pPr>
        <w:spacing w:after="0" w:line="240" w:lineRule="auto"/>
        <w:rPr>
          <w:rFonts w:ascii="Times New Roman" w:hAnsi="Times New Roman" w:cs="Times New Roman"/>
          <w:b/>
          <w:bCs/>
          <w:sz w:val="28"/>
          <w:szCs w:val="28"/>
        </w:rPr>
      </w:pPr>
      <w:r w:rsidRPr="004D4E4B">
        <w:rPr>
          <w:rFonts w:ascii="Times New Roman" w:hAnsi="Times New Roman" w:cs="Times New Roman"/>
          <w:b/>
          <w:bCs/>
          <w:sz w:val="28"/>
          <w:szCs w:val="28"/>
        </w:rPr>
        <w:t xml:space="preserve">2024-2025 оқу жылының қорытындысы бойынша бір «3» бар </w:t>
      </w:r>
      <w:r w:rsidR="0017083B" w:rsidRPr="004D4E4B">
        <w:rPr>
          <w:rFonts w:ascii="Times New Roman" w:hAnsi="Times New Roman" w:cs="Times New Roman"/>
          <w:b/>
          <w:bCs/>
          <w:sz w:val="28"/>
          <w:szCs w:val="28"/>
        </w:rPr>
        <w:t xml:space="preserve">оқушылар </w:t>
      </w:r>
      <w:r w:rsidRPr="004D4E4B">
        <w:rPr>
          <w:rFonts w:ascii="Times New Roman" w:hAnsi="Times New Roman" w:cs="Times New Roman"/>
          <w:b/>
          <w:bCs/>
          <w:sz w:val="28"/>
          <w:szCs w:val="28"/>
        </w:rPr>
        <w:t xml:space="preserve"> тізімі</w:t>
      </w:r>
    </w:p>
    <w:tbl>
      <w:tblPr>
        <w:tblStyle w:val="a5"/>
        <w:tblW w:w="8364" w:type="dxa"/>
        <w:jc w:val="center"/>
        <w:tblLook w:val="04A0" w:firstRow="1" w:lastRow="0" w:firstColumn="1" w:lastColumn="0" w:noHBand="0" w:noVBand="1"/>
      </w:tblPr>
      <w:tblGrid>
        <w:gridCol w:w="793"/>
        <w:gridCol w:w="2146"/>
        <w:gridCol w:w="956"/>
        <w:gridCol w:w="2185"/>
        <w:gridCol w:w="2284"/>
      </w:tblGrid>
      <w:tr w:rsidR="00EC007F" w:rsidRPr="00DE6E1A" w14:paraId="1D56402F"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hideMark/>
          </w:tcPr>
          <w:p w14:paraId="78F4CC9C" w14:textId="3C0EFB4C" w:rsidR="00EC007F" w:rsidRPr="00DE6E1A" w:rsidRDefault="00DE6E1A" w:rsidP="00DE6E1A">
            <w:pPr>
              <w:rPr>
                <w:rFonts w:ascii="Times New Roman" w:hAnsi="Times New Roman" w:cs="Times New Roman"/>
                <w:sz w:val="24"/>
                <w:szCs w:val="24"/>
              </w:rPr>
            </w:pPr>
            <w:r w:rsidRPr="00DE6E1A">
              <w:rPr>
                <w:rFonts w:ascii="Times New Roman" w:hAnsi="Times New Roman" w:cs="Times New Roman"/>
                <w:sz w:val="24"/>
                <w:szCs w:val="24"/>
              </w:rPr>
              <w:t>№</w:t>
            </w:r>
          </w:p>
        </w:tc>
        <w:tc>
          <w:tcPr>
            <w:tcW w:w="2162" w:type="dxa"/>
            <w:tcBorders>
              <w:top w:val="single" w:sz="4" w:space="0" w:color="auto"/>
              <w:left w:val="single" w:sz="4" w:space="0" w:color="auto"/>
              <w:bottom w:val="single" w:sz="4" w:space="0" w:color="auto"/>
              <w:right w:val="single" w:sz="4" w:space="0" w:color="auto"/>
            </w:tcBorders>
            <w:hideMark/>
          </w:tcPr>
          <w:p w14:paraId="625A7EF8" w14:textId="45E22D62"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Оқушының толық аты-жөні</w:t>
            </w:r>
          </w:p>
        </w:tc>
        <w:tc>
          <w:tcPr>
            <w:tcW w:w="851" w:type="dxa"/>
            <w:tcBorders>
              <w:top w:val="single" w:sz="4" w:space="0" w:color="auto"/>
              <w:left w:val="single" w:sz="4" w:space="0" w:color="auto"/>
              <w:bottom w:val="single" w:sz="4" w:space="0" w:color="auto"/>
              <w:right w:val="single" w:sz="4" w:space="0" w:color="auto"/>
            </w:tcBorders>
            <w:hideMark/>
          </w:tcPr>
          <w:p w14:paraId="44C5EB80"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Сынып</w:t>
            </w:r>
          </w:p>
        </w:tc>
        <w:tc>
          <w:tcPr>
            <w:tcW w:w="2207" w:type="dxa"/>
            <w:tcBorders>
              <w:top w:val="single" w:sz="4" w:space="0" w:color="auto"/>
              <w:left w:val="single" w:sz="4" w:space="0" w:color="auto"/>
              <w:bottom w:val="single" w:sz="4" w:space="0" w:color="auto"/>
              <w:right w:val="single" w:sz="4" w:space="0" w:color="auto"/>
            </w:tcBorders>
            <w:hideMark/>
          </w:tcPr>
          <w:p w14:paraId="77E86D8E" w14:textId="23235465"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Пәні</w:t>
            </w:r>
          </w:p>
        </w:tc>
        <w:tc>
          <w:tcPr>
            <w:tcW w:w="2329" w:type="dxa"/>
            <w:tcBorders>
              <w:top w:val="single" w:sz="4" w:space="0" w:color="auto"/>
              <w:left w:val="single" w:sz="4" w:space="0" w:color="auto"/>
              <w:bottom w:val="single" w:sz="4" w:space="0" w:color="auto"/>
              <w:right w:val="single" w:sz="4" w:space="0" w:color="auto"/>
            </w:tcBorders>
            <w:hideMark/>
          </w:tcPr>
          <w:p w14:paraId="2ABFDB8B" w14:textId="6E16B0E5"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Мұғалім</w:t>
            </w:r>
            <w:r w:rsidRPr="00DE6E1A">
              <w:rPr>
                <w:rFonts w:ascii="Times New Roman" w:hAnsi="Times New Roman" w:cs="Times New Roman"/>
                <w:sz w:val="24"/>
                <w:szCs w:val="24"/>
                <w:lang w:val="kk-KZ"/>
              </w:rPr>
              <w:t>і</w:t>
            </w:r>
          </w:p>
        </w:tc>
      </w:tr>
      <w:tr w:rsidR="00EC007F" w:rsidRPr="00DE6E1A" w14:paraId="45D76B83" w14:textId="77777777" w:rsidTr="00EC007F">
        <w:trPr>
          <w:trHeight w:val="604"/>
          <w:jc w:val="center"/>
        </w:trPr>
        <w:tc>
          <w:tcPr>
            <w:tcW w:w="815" w:type="dxa"/>
            <w:tcBorders>
              <w:top w:val="single" w:sz="4" w:space="0" w:color="auto"/>
              <w:left w:val="single" w:sz="4" w:space="0" w:color="auto"/>
              <w:bottom w:val="single" w:sz="4" w:space="0" w:color="auto"/>
              <w:right w:val="single" w:sz="4" w:space="0" w:color="auto"/>
            </w:tcBorders>
          </w:tcPr>
          <w:p w14:paraId="10E91901"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5970EB3E" w14:textId="404F9636"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Матаев И</w:t>
            </w:r>
          </w:p>
        </w:tc>
        <w:tc>
          <w:tcPr>
            <w:tcW w:w="851" w:type="dxa"/>
            <w:tcBorders>
              <w:top w:val="single" w:sz="4" w:space="0" w:color="auto"/>
              <w:left w:val="single" w:sz="4" w:space="0" w:color="auto"/>
              <w:bottom w:val="single" w:sz="4" w:space="0" w:color="auto"/>
              <w:right w:val="single" w:sz="4" w:space="0" w:color="auto"/>
            </w:tcBorders>
            <w:hideMark/>
          </w:tcPr>
          <w:p w14:paraId="5BFD85FC" w14:textId="35FD2139"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2-Ә</w:t>
            </w:r>
          </w:p>
        </w:tc>
        <w:tc>
          <w:tcPr>
            <w:tcW w:w="2207" w:type="dxa"/>
            <w:tcBorders>
              <w:top w:val="single" w:sz="4" w:space="0" w:color="auto"/>
              <w:left w:val="single" w:sz="4" w:space="0" w:color="auto"/>
              <w:bottom w:val="single" w:sz="4" w:space="0" w:color="auto"/>
              <w:right w:val="single" w:sz="4" w:space="0" w:color="auto"/>
            </w:tcBorders>
            <w:hideMark/>
          </w:tcPr>
          <w:p w14:paraId="2809F3EF" w14:textId="77777777"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Әдебиет</w:t>
            </w:r>
          </w:p>
        </w:tc>
        <w:tc>
          <w:tcPr>
            <w:tcW w:w="2329" w:type="dxa"/>
            <w:tcBorders>
              <w:top w:val="single" w:sz="4" w:space="0" w:color="auto"/>
              <w:left w:val="single" w:sz="4" w:space="0" w:color="auto"/>
              <w:bottom w:val="single" w:sz="4" w:space="0" w:color="auto"/>
              <w:right w:val="single" w:sz="4" w:space="0" w:color="auto"/>
            </w:tcBorders>
            <w:hideMark/>
          </w:tcPr>
          <w:p w14:paraId="20DFD412" w14:textId="25052555"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Мукашева Г.К</w:t>
            </w:r>
          </w:p>
        </w:tc>
      </w:tr>
      <w:tr w:rsidR="00EC007F" w:rsidRPr="00DE6E1A" w14:paraId="57455FD1"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74446A89"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7FB803D3" w14:textId="00C74176"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Аверкина Я</w:t>
            </w:r>
          </w:p>
        </w:tc>
        <w:tc>
          <w:tcPr>
            <w:tcW w:w="851" w:type="dxa"/>
            <w:tcBorders>
              <w:top w:val="single" w:sz="4" w:space="0" w:color="auto"/>
              <w:left w:val="single" w:sz="4" w:space="0" w:color="auto"/>
              <w:bottom w:val="single" w:sz="4" w:space="0" w:color="auto"/>
              <w:right w:val="single" w:sz="4" w:space="0" w:color="auto"/>
            </w:tcBorders>
            <w:hideMark/>
          </w:tcPr>
          <w:p w14:paraId="5177B1CF" w14:textId="2D528DD3"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2-Д</w:t>
            </w:r>
          </w:p>
        </w:tc>
        <w:tc>
          <w:tcPr>
            <w:tcW w:w="2207" w:type="dxa"/>
            <w:tcBorders>
              <w:top w:val="single" w:sz="4" w:space="0" w:color="auto"/>
              <w:left w:val="single" w:sz="4" w:space="0" w:color="auto"/>
              <w:bottom w:val="single" w:sz="4" w:space="0" w:color="auto"/>
              <w:right w:val="single" w:sz="4" w:space="0" w:color="auto"/>
            </w:tcBorders>
            <w:hideMark/>
          </w:tcPr>
          <w:p w14:paraId="77ED2B49"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орыс тіл</w:t>
            </w:r>
          </w:p>
        </w:tc>
        <w:tc>
          <w:tcPr>
            <w:tcW w:w="2329" w:type="dxa"/>
            <w:tcBorders>
              <w:top w:val="single" w:sz="4" w:space="0" w:color="auto"/>
              <w:left w:val="single" w:sz="4" w:space="0" w:color="auto"/>
              <w:bottom w:val="single" w:sz="4" w:space="0" w:color="auto"/>
              <w:right w:val="single" w:sz="4" w:space="0" w:color="auto"/>
            </w:tcBorders>
            <w:hideMark/>
          </w:tcPr>
          <w:p w14:paraId="60A28E99" w14:textId="37B133EA"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Мигранова Р.К</w:t>
            </w:r>
          </w:p>
        </w:tc>
      </w:tr>
      <w:tr w:rsidR="00EC007F" w:rsidRPr="00DE6E1A" w14:paraId="0934ECBD"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1B79C5C5"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29A4DF2C" w14:textId="4E8845E0"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Еркежан Д</w:t>
            </w:r>
          </w:p>
        </w:tc>
        <w:tc>
          <w:tcPr>
            <w:tcW w:w="851" w:type="dxa"/>
            <w:tcBorders>
              <w:top w:val="single" w:sz="4" w:space="0" w:color="auto"/>
              <w:left w:val="single" w:sz="4" w:space="0" w:color="auto"/>
              <w:bottom w:val="single" w:sz="4" w:space="0" w:color="auto"/>
              <w:right w:val="single" w:sz="4" w:space="0" w:color="auto"/>
            </w:tcBorders>
            <w:hideMark/>
          </w:tcPr>
          <w:p w14:paraId="35127533" w14:textId="20A2FA8C"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2-Д</w:t>
            </w:r>
          </w:p>
        </w:tc>
        <w:tc>
          <w:tcPr>
            <w:tcW w:w="2207" w:type="dxa"/>
            <w:tcBorders>
              <w:top w:val="single" w:sz="4" w:space="0" w:color="auto"/>
              <w:left w:val="single" w:sz="4" w:space="0" w:color="auto"/>
              <w:bottom w:val="single" w:sz="4" w:space="0" w:color="auto"/>
              <w:right w:val="single" w:sz="4" w:space="0" w:color="auto"/>
            </w:tcBorders>
            <w:hideMark/>
          </w:tcPr>
          <w:p w14:paraId="2026F3AE"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орыс тіл</w:t>
            </w:r>
          </w:p>
        </w:tc>
        <w:tc>
          <w:tcPr>
            <w:tcW w:w="2329" w:type="dxa"/>
            <w:tcBorders>
              <w:top w:val="single" w:sz="4" w:space="0" w:color="auto"/>
              <w:left w:val="single" w:sz="4" w:space="0" w:color="auto"/>
              <w:bottom w:val="single" w:sz="4" w:space="0" w:color="auto"/>
              <w:right w:val="single" w:sz="4" w:space="0" w:color="auto"/>
            </w:tcBorders>
            <w:hideMark/>
          </w:tcPr>
          <w:p w14:paraId="115F1F00" w14:textId="30087B4D"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Мигранова Р.К</w:t>
            </w:r>
          </w:p>
        </w:tc>
      </w:tr>
      <w:tr w:rsidR="00EC007F" w:rsidRPr="00DE6E1A" w14:paraId="3BA779DD"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4E6AC8CE"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71A65EE0" w14:textId="7180D494"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Альмурзиева А</w:t>
            </w:r>
          </w:p>
        </w:tc>
        <w:tc>
          <w:tcPr>
            <w:tcW w:w="851" w:type="dxa"/>
            <w:tcBorders>
              <w:top w:val="single" w:sz="4" w:space="0" w:color="auto"/>
              <w:left w:val="single" w:sz="4" w:space="0" w:color="auto"/>
              <w:bottom w:val="single" w:sz="4" w:space="0" w:color="auto"/>
              <w:right w:val="single" w:sz="4" w:space="0" w:color="auto"/>
            </w:tcBorders>
            <w:hideMark/>
          </w:tcPr>
          <w:p w14:paraId="1692A1A0" w14:textId="1715400D"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2-Е</w:t>
            </w:r>
          </w:p>
        </w:tc>
        <w:tc>
          <w:tcPr>
            <w:tcW w:w="2207" w:type="dxa"/>
            <w:tcBorders>
              <w:top w:val="single" w:sz="4" w:space="0" w:color="auto"/>
              <w:left w:val="single" w:sz="4" w:space="0" w:color="auto"/>
              <w:bottom w:val="single" w:sz="4" w:space="0" w:color="auto"/>
              <w:right w:val="single" w:sz="4" w:space="0" w:color="auto"/>
            </w:tcBorders>
            <w:hideMark/>
          </w:tcPr>
          <w:p w14:paraId="124F407C"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орыс тіл</w:t>
            </w:r>
          </w:p>
        </w:tc>
        <w:tc>
          <w:tcPr>
            <w:tcW w:w="2329" w:type="dxa"/>
            <w:tcBorders>
              <w:top w:val="single" w:sz="4" w:space="0" w:color="auto"/>
              <w:left w:val="single" w:sz="4" w:space="0" w:color="auto"/>
              <w:bottom w:val="single" w:sz="4" w:space="0" w:color="auto"/>
              <w:right w:val="single" w:sz="4" w:space="0" w:color="auto"/>
            </w:tcBorders>
            <w:hideMark/>
          </w:tcPr>
          <w:p w14:paraId="056981DC" w14:textId="4EC7578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Кошанова А.Ш.</w:t>
            </w:r>
          </w:p>
        </w:tc>
      </w:tr>
      <w:tr w:rsidR="00EC007F" w:rsidRPr="00DE6E1A" w14:paraId="7D469C3D"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22FADBD1"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0CCFB42D" w14:textId="2B368CFF"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Старцев А</w:t>
            </w:r>
          </w:p>
        </w:tc>
        <w:tc>
          <w:tcPr>
            <w:tcW w:w="851" w:type="dxa"/>
            <w:tcBorders>
              <w:top w:val="single" w:sz="4" w:space="0" w:color="auto"/>
              <w:left w:val="single" w:sz="4" w:space="0" w:color="auto"/>
              <w:bottom w:val="single" w:sz="4" w:space="0" w:color="auto"/>
              <w:right w:val="single" w:sz="4" w:space="0" w:color="auto"/>
            </w:tcBorders>
            <w:hideMark/>
          </w:tcPr>
          <w:p w14:paraId="173FCE42" w14:textId="342B44CF"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3-Б</w:t>
            </w:r>
          </w:p>
        </w:tc>
        <w:tc>
          <w:tcPr>
            <w:tcW w:w="2207" w:type="dxa"/>
            <w:tcBorders>
              <w:top w:val="single" w:sz="4" w:space="0" w:color="auto"/>
              <w:left w:val="single" w:sz="4" w:space="0" w:color="auto"/>
              <w:bottom w:val="single" w:sz="4" w:space="0" w:color="auto"/>
              <w:right w:val="single" w:sz="4" w:space="0" w:color="auto"/>
            </w:tcBorders>
            <w:hideMark/>
          </w:tcPr>
          <w:p w14:paraId="05D87E64"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Қазақ тілі</w:t>
            </w:r>
          </w:p>
        </w:tc>
        <w:tc>
          <w:tcPr>
            <w:tcW w:w="2329" w:type="dxa"/>
            <w:tcBorders>
              <w:top w:val="single" w:sz="4" w:space="0" w:color="auto"/>
              <w:left w:val="single" w:sz="4" w:space="0" w:color="auto"/>
              <w:bottom w:val="single" w:sz="4" w:space="0" w:color="auto"/>
              <w:right w:val="single" w:sz="4" w:space="0" w:color="auto"/>
            </w:tcBorders>
            <w:hideMark/>
          </w:tcPr>
          <w:p w14:paraId="5D756F95" w14:textId="50EBA01D"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Калдыбаева К.С.</w:t>
            </w:r>
          </w:p>
        </w:tc>
      </w:tr>
      <w:tr w:rsidR="00EC007F" w:rsidRPr="00DE6E1A" w14:paraId="601CE74B"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18E4CCB2"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1C8D77F2" w14:textId="1F8CC095"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 xml:space="preserve">Криворучка М </w:t>
            </w:r>
          </w:p>
        </w:tc>
        <w:tc>
          <w:tcPr>
            <w:tcW w:w="851" w:type="dxa"/>
            <w:tcBorders>
              <w:top w:val="single" w:sz="4" w:space="0" w:color="auto"/>
              <w:left w:val="single" w:sz="4" w:space="0" w:color="auto"/>
              <w:bottom w:val="single" w:sz="4" w:space="0" w:color="auto"/>
              <w:right w:val="single" w:sz="4" w:space="0" w:color="auto"/>
            </w:tcBorders>
            <w:hideMark/>
          </w:tcPr>
          <w:p w14:paraId="7A3F49FD" w14:textId="1E269D90"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3-Г</w:t>
            </w:r>
          </w:p>
        </w:tc>
        <w:tc>
          <w:tcPr>
            <w:tcW w:w="2207" w:type="dxa"/>
            <w:tcBorders>
              <w:top w:val="single" w:sz="4" w:space="0" w:color="auto"/>
              <w:left w:val="single" w:sz="4" w:space="0" w:color="auto"/>
              <w:bottom w:val="single" w:sz="4" w:space="0" w:color="auto"/>
              <w:right w:val="single" w:sz="4" w:space="0" w:color="auto"/>
            </w:tcBorders>
            <w:hideMark/>
          </w:tcPr>
          <w:p w14:paraId="69066F43"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Қазақ тілі</w:t>
            </w:r>
          </w:p>
        </w:tc>
        <w:tc>
          <w:tcPr>
            <w:tcW w:w="2329" w:type="dxa"/>
            <w:tcBorders>
              <w:top w:val="single" w:sz="4" w:space="0" w:color="auto"/>
              <w:left w:val="single" w:sz="4" w:space="0" w:color="auto"/>
              <w:bottom w:val="single" w:sz="4" w:space="0" w:color="auto"/>
              <w:right w:val="single" w:sz="4" w:space="0" w:color="auto"/>
            </w:tcBorders>
            <w:hideMark/>
          </w:tcPr>
          <w:p w14:paraId="36E73D06" w14:textId="5D0C315B"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Сарсембаева А.С.</w:t>
            </w:r>
          </w:p>
        </w:tc>
      </w:tr>
      <w:tr w:rsidR="00EC007F" w:rsidRPr="00DE6E1A" w14:paraId="08B5962F"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4FE21976"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2FF7AF51" w14:textId="60181365"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Нургалым Д</w:t>
            </w:r>
          </w:p>
        </w:tc>
        <w:tc>
          <w:tcPr>
            <w:tcW w:w="851" w:type="dxa"/>
            <w:tcBorders>
              <w:top w:val="single" w:sz="4" w:space="0" w:color="auto"/>
              <w:left w:val="single" w:sz="4" w:space="0" w:color="auto"/>
              <w:bottom w:val="single" w:sz="4" w:space="0" w:color="auto"/>
              <w:right w:val="single" w:sz="4" w:space="0" w:color="auto"/>
            </w:tcBorders>
            <w:hideMark/>
          </w:tcPr>
          <w:p w14:paraId="4C0D7C09" w14:textId="056D3E5F"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3-Г</w:t>
            </w:r>
          </w:p>
        </w:tc>
        <w:tc>
          <w:tcPr>
            <w:tcW w:w="2207" w:type="dxa"/>
            <w:tcBorders>
              <w:top w:val="single" w:sz="4" w:space="0" w:color="auto"/>
              <w:left w:val="single" w:sz="4" w:space="0" w:color="auto"/>
              <w:bottom w:val="single" w:sz="4" w:space="0" w:color="auto"/>
              <w:right w:val="single" w:sz="4" w:space="0" w:color="auto"/>
            </w:tcBorders>
            <w:hideMark/>
          </w:tcPr>
          <w:p w14:paraId="3C5C354B"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Қазақ тілі</w:t>
            </w:r>
          </w:p>
        </w:tc>
        <w:tc>
          <w:tcPr>
            <w:tcW w:w="2329" w:type="dxa"/>
            <w:tcBorders>
              <w:top w:val="single" w:sz="4" w:space="0" w:color="auto"/>
              <w:left w:val="single" w:sz="4" w:space="0" w:color="auto"/>
              <w:bottom w:val="single" w:sz="4" w:space="0" w:color="auto"/>
              <w:right w:val="single" w:sz="4" w:space="0" w:color="auto"/>
            </w:tcBorders>
            <w:hideMark/>
          </w:tcPr>
          <w:p w14:paraId="387557C9" w14:textId="0023CC29"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Абильдина Б.Х</w:t>
            </w:r>
          </w:p>
        </w:tc>
      </w:tr>
      <w:tr w:rsidR="00EC007F" w:rsidRPr="00DE6E1A" w14:paraId="16863D43"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394F4C96"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3239E338" w14:textId="1D29D1CB"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Мухамеджанова К</w:t>
            </w:r>
          </w:p>
        </w:tc>
        <w:tc>
          <w:tcPr>
            <w:tcW w:w="851" w:type="dxa"/>
            <w:tcBorders>
              <w:top w:val="single" w:sz="4" w:space="0" w:color="auto"/>
              <w:left w:val="single" w:sz="4" w:space="0" w:color="auto"/>
              <w:bottom w:val="single" w:sz="4" w:space="0" w:color="auto"/>
              <w:right w:val="single" w:sz="4" w:space="0" w:color="auto"/>
            </w:tcBorders>
            <w:hideMark/>
          </w:tcPr>
          <w:p w14:paraId="71CEB52E" w14:textId="17F6D04A"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3-Г</w:t>
            </w:r>
          </w:p>
        </w:tc>
        <w:tc>
          <w:tcPr>
            <w:tcW w:w="2207" w:type="dxa"/>
            <w:tcBorders>
              <w:top w:val="single" w:sz="4" w:space="0" w:color="auto"/>
              <w:left w:val="single" w:sz="4" w:space="0" w:color="auto"/>
              <w:bottom w:val="single" w:sz="4" w:space="0" w:color="auto"/>
              <w:right w:val="single" w:sz="4" w:space="0" w:color="auto"/>
            </w:tcBorders>
            <w:hideMark/>
          </w:tcPr>
          <w:p w14:paraId="22099DC0"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әдебиет</w:t>
            </w:r>
          </w:p>
        </w:tc>
        <w:tc>
          <w:tcPr>
            <w:tcW w:w="2329" w:type="dxa"/>
            <w:tcBorders>
              <w:top w:val="single" w:sz="4" w:space="0" w:color="auto"/>
              <w:left w:val="single" w:sz="4" w:space="0" w:color="auto"/>
              <w:bottom w:val="single" w:sz="4" w:space="0" w:color="auto"/>
              <w:right w:val="single" w:sz="4" w:space="0" w:color="auto"/>
            </w:tcBorders>
            <w:hideMark/>
          </w:tcPr>
          <w:p w14:paraId="65F581ED" w14:textId="7C476056"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Тажетдинова А.Б</w:t>
            </w:r>
          </w:p>
        </w:tc>
      </w:tr>
      <w:tr w:rsidR="00EC007F" w:rsidRPr="00DE6E1A" w14:paraId="35050E79"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36E8F6DA"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2252D5ED" w14:textId="37081F92"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Зоненберг С</w:t>
            </w:r>
          </w:p>
        </w:tc>
        <w:tc>
          <w:tcPr>
            <w:tcW w:w="851" w:type="dxa"/>
            <w:tcBorders>
              <w:top w:val="single" w:sz="4" w:space="0" w:color="auto"/>
              <w:left w:val="single" w:sz="4" w:space="0" w:color="auto"/>
              <w:bottom w:val="single" w:sz="4" w:space="0" w:color="auto"/>
              <w:right w:val="single" w:sz="4" w:space="0" w:color="auto"/>
            </w:tcBorders>
            <w:hideMark/>
          </w:tcPr>
          <w:p w14:paraId="5EE59892" w14:textId="74B3E682"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3-Д</w:t>
            </w:r>
          </w:p>
        </w:tc>
        <w:tc>
          <w:tcPr>
            <w:tcW w:w="2207" w:type="dxa"/>
            <w:tcBorders>
              <w:top w:val="single" w:sz="4" w:space="0" w:color="auto"/>
              <w:left w:val="single" w:sz="4" w:space="0" w:color="auto"/>
              <w:bottom w:val="single" w:sz="4" w:space="0" w:color="auto"/>
              <w:right w:val="single" w:sz="4" w:space="0" w:color="auto"/>
            </w:tcBorders>
            <w:hideMark/>
          </w:tcPr>
          <w:p w14:paraId="291B1113"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Қазақ тілі</w:t>
            </w:r>
          </w:p>
        </w:tc>
        <w:tc>
          <w:tcPr>
            <w:tcW w:w="2329" w:type="dxa"/>
            <w:tcBorders>
              <w:top w:val="single" w:sz="4" w:space="0" w:color="auto"/>
              <w:left w:val="single" w:sz="4" w:space="0" w:color="auto"/>
              <w:bottom w:val="single" w:sz="4" w:space="0" w:color="auto"/>
              <w:right w:val="single" w:sz="4" w:space="0" w:color="auto"/>
            </w:tcBorders>
            <w:hideMark/>
          </w:tcPr>
          <w:p w14:paraId="0E6ADF4C" w14:textId="2E7B5CAF"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Ниязбекова С.С</w:t>
            </w:r>
          </w:p>
        </w:tc>
      </w:tr>
      <w:tr w:rsidR="00EC007F" w:rsidRPr="00DE6E1A" w14:paraId="0E621C75"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1E0903B6"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5AE02918" w14:textId="54D4CBB9"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Шегай К</w:t>
            </w:r>
          </w:p>
        </w:tc>
        <w:tc>
          <w:tcPr>
            <w:tcW w:w="851" w:type="dxa"/>
            <w:tcBorders>
              <w:top w:val="single" w:sz="4" w:space="0" w:color="auto"/>
              <w:left w:val="single" w:sz="4" w:space="0" w:color="auto"/>
              <w:bottom w:val="single" w:sz="4" w:space="0" w:color="auto"/>
              <w:right w:val="single" w:sz="4" w:space="0" w:color="auto"/>
            </w:tcBorders>
            <w:hideMark/>
          </w:tcPr>
          <w:p w14:paraId="64955E99" w14:textId="2AAFAF9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3-Д</w:t>
            </w:r>
          </w:p>
        </w:tc>
        <w:tc>
          <w:tcPr>
            <w:tcW w:w="2207" w:type="dxa"/>
            <w:tcBorders>
              <w:top w:val="single" w:sz="4" w:space="0" w:color="auto"/>
              <w:left w:val="single" w:sz="4" w:space="0" w:color="auto"/>
              <w:bottom w:val="single" w:sz="4" w:space="0" w:color="auto"/>
              <w:right w:val="single" w:sz="4" w:space="0" w:color="auto"/>
            </w:tcBorders>
            <w:hideMark/>
          </w:tcPr>
          <w:p w14:paraId="515B0E77"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Қазақ тілі</w:t>
            </w:r>
          </w:p>
        </w:tc>
        <w:tc>
          <w:tcPr>
            <w:tcW w:w="2329" w:type="dxa"/>
            <w:tcBorders>
              <w:top w:val="single" w:sz="4" w:space="0" w:color="auto"/>
              <w:left w:val="single" w:sz="4" w:space="0" w:color="auto"/>
              <w:bottom w:val="single" w:sz="4" w:space="0" w:color="auto"/>
              <w:right w:val="single" w:sz="4" w:space="0" w:color="auto"/>
            </w:tcBorders>
            <w:hideMark/>
          </w:tcPr>
          <w:p w14:paraId="2D46C0E0" w14:textId="782796DD"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Сарсембаева А.С.</w:t>
            </w:r>
          </w:p>
        </w:tc>
      </w:tr>
      <w:tr w:rsidR="00EC007F" w:rsidRPr="00DE6E1A" w14:paraId="6726D201"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64EA6821"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0FA9999A" w14:textId="027B832A"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Мелешко Н</w:t>
            </w:r>
          </w:p>
        </w:tc>
        <w:tc>
          <w:tcPr>
            <w:tcW w:w="851" w:type="dxa"/>
            <w:tcBorders>
              <w:top w:val="single" w:sz="4" w:space="0" w:color="auto"/>
              <w:left w:val="single" w:sz="4" w:space="0" w:color="auto"/>
              <w:bottom w:val="single" w:sz="4" w:space="0" w:color="auto"/>
              <w:right w:val="single" w:sz="4" w:space="0" w:color="auto"/>
            </w:tcBorders>
            <w:hideMark/>
          </w:tcPr>
          <w:p w14:paraId="787653BA" w14:textId="22B91BDF"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4-Б</w:t>
            </w:r>
          </w:p>
        </w:tc>
        <w:tc>
          <w:tcPr>
            <w:tcW w:w="2207" w:type="dxa"/>
            <w:tcBorders>
              <w:top w:val="single" w:sz="4" w:space="0" w:color="auto"/>
              <w:left w:val="single" w:sz="4" w:space="0" w:color="auto"/>
              <w:bottom w:val="single" w:sz="4" w:space="0" w:color="auto"/>
              <w:right w:val="single" w:sz="4" w:space="0" w:color="auto"/>
            </w:tcBorders>
            <w:hideMark/>
          </w:tcPr>
          <w:p w14:paraId="6E76FBE8"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жаратылыстану</w:t>
            </w:r>
          </w:p>
        </w:tc>
        <w:tc>
          <w:tcPr>
            <w:tcW w:w="2329" w:type="dxa"/>
            <w:tcBorders>
              <w:top w:val="single" w:sz="4" w:space="0" w:color="auto"/>
              <w:left w:val="single" w:sz="4" w:space="0" w:color="auto"/>
              <w:bottom w:val="single" w:sz="4" w:space="0" w:color="auto"/>
              <w:right w:val="single" w:sz="4" w:space="0" w:color="auto"/>
            </w:tcBorders>
            <w:hideMark/>
          </w:tcPr>
          <w:p w14:paraId="65AADE80" w14:textId="4A2AC6FE"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Крылова Т.Н.</w:t>
            </w:r>
          </w:p>
        </w:tc>
      </w:tr>
      <w:tr w:rsidR="00EC007F" w:rsidRPr="00DE6E1A" w14:paraId="6E0BE822"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575353B8"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32BF8E24" w14:textId="64A8056F"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Кабыл С</w:t>
            </w:r>
          </w:p>
        </w:tc>
        <w:tc>
          <w:tcPr>
            <w:tcW w:w="851" w:type="dxa"/>
            <w:tcBorders>
              <w:top w:val="single" w:sz="4" w:space="0" w:color="auto"/>
              <w:left w:val="single" w:sz="4" w:space="0" w:color="auto"/>
              <w:bottom w:val="single" w:sz="4" w:space="0" w:color="auto"/>
              <w:right w:val="single" w:sz="4" w:space="0" w:color="auto"/>
            </w:tcBorders>
            <w:hideMark/>
          </w:tcPr>
          <w:p w14:paraId="79BCBBD0" w14:textId="2666180F"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4-Б</w:t>
            </w:r>
          </w:p>
        </w:tc>
        <w:tc>
          <w:tcPr>
            <w:tcW w:w="2207" w:type="dxa"/>
            <w:tcBorders>
              <w:top w:val="single" w:sz="4" w:space="0" w:color="auto"/>
              <w:left w:val="single" w:sz="4" w:space="0" w:color="auto"/>
              <w:bottom w:val="single" w:sz="4" w:space="0" w:color="auto"/>
              <w:right w:val="single" w:sz="4" w:space="0" w:color="auto"/>
            </w:tcBorders>
            <w:hideMark/>
          </w:tcPr>
          <w:p w14:paraId="587E185E"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орыс тіл</w:t>
            </w:r>
          </w:p>
        </w:tc>
        <w:tc>
          <w:tcPr>
            <w:tcW w:w="2329" w:type="dxa"/>
            <w:tcBorders>
              <w:top w:val="single" w:sz="4" w:space="0" w:color="auto"/>
              <w:left w:val="single" w:sz="4" w:space="0" w:color="auto"/>
              <w:bottom w:val="single" w:sz="4" w:space="0" w:color="auto"/>
              <w:right w:val="single" w:sz="4" w:space="0" w:color="auto"/>
            </w:tcBorders>
            <w:hideMark/>
          </w:tcPr>
          <w:p w14:paraId="7879A716" w14:textId="15C4BA10"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Крылова Т.Н.</w:t>
            </w:r>
          </w:p>
        </w:tc>
      </w:tr>
      <w:tr w:rsidR="00EC007F" w:rsidRPr="00DE6E1A" w14:paraId="5CF34A43"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59D544FB"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65C428EC" w14:textId="166AEC43"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Мажен Р</w:t>
            </w:r>
          </w:p>
        </w:tc>
        <w:tc>
          <w:tcPr>
            <w:tcW w:w="851" w:type="dxa"/>
            <w:tcBorders>
              <w:top w:val="single" w:sz="4" w:space="0" w:color="auto"/>
              <w:left w:val="single" w:sz="4" w:space="0" w:color="auto"/>
              <w:bottom w:val="single" w:sz="4" w:space="0" w:color="auto"/>
              <w:right w:val="single" w:sz="4" w:space="0" w:color="auto"/>
            </w:tcBorders>
            <w:hideMark/>
          </w:tcPr>
          <w:p w14:paraId="3162DA79" w14:textId="73219C46"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4-Б</w:t>
            </w:r>
          </w:p>
        </w:tc>
        <w:tc>
          <w:tcPr>
            <w:tcW w:w="2207" w:type="dxa"/>
            <w:tcBorders>
              <w:top w:val="single" w:sz="4" w:space="0" w:color="auto"/>
              <w:left w:val="single" w:sz="4" w:space="0" w:color="auto"/>
              <w:bottom w:val="single" w:sz="4" w:space="0" w:color="auto"/>
              <w:right w:val="single" w:sz="4" w:space="0" w:color="auto"/>
            </w:tcBorders>
            <w:hideMark/>
          </w:tcPr>
          <w:p w14:paraId="38642DA6" w14:textId="77777777"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математика</w:t>
            </w:r>
          </w:p>
        </w:tc>
        <w:tc>
          <w:tcPr>
            <w:tcW w:w="2329" w:type="dxa"/>
            <w:tcBorders>
              <w:top w:val="single" w:sz="4" w:space="0" w:color="auto"/>
              <w:left w:val="single" w:sz="4" w:space="0" w:color="auto"/>
              <w:bottom w:val="single" w:sz="4" w:space="0" w:color="auto"/>
              <w:right w:val="single" w:sz="4" w:space="0" w:color="auto"/>
            </w:tcBorders>
            <w:hideMark/>
          </w:tcPr>
          <w:p w14:paraId="7637FD09" w14:textId="4956D8F1"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Крылова Т.Н.</w:t>
            </w:r>
          </w:p>
        </w:tc>
      </w:tr>
      <w:tr w:rsidR="00EC007F" w:rsidRPr="00DE6E1A" w14:paraId="29E68941"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7C74E040"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2ACBF761" w14:textId="05B48118"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Мухаметдинов Э</w:t>
            </w:r>
          </w:p>
        </w:tc>
        <w:tc>
          <w:tcPr>
            <w:tcW w:w="851" w:type="dxa"/>
            <w:tcBorders>
              <w:top w:val="single" w:sz="4" w:space="0" w:color="auto"/>
              <w:left w:val="single" w:sz="4" w:space="0" w:color="auto"/>
              <w:bottom w:val="single" w:sz="4" w:space="0" w:color="auto"/>
              <w:right w:val="single" w:sz="4" w:space="0" w:color="auto"/>
            </w:tcBorders>
            <w:hideMark/>
          </w:tcPr>
          <w:p w14:paraId="6DDE0F17" w14:textId="558C53E0"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4-Е</w:t>
            </w:r>
          </w:p>
        </w:tc>
        <w:tc>
          <w:tcPr>
            <w:tcW w:w="2207" w:type="dxa"/>
            <w:tcBorders>
              <w:top w:val="single" w:sz="4" w:space="0" w:color="auto"/>
              <w:left w:val="single" w:sz="4" w:space="0" w:color="auto"/>
              <w:bottom w:val="single" w:sz="4" w:space="0" w:color="auto"/>
              <w:right w:val="single" w:sz="4" w:space="0" w:color="auto"/>
            </w:tcBorders>
            <w:hideMark/>
          </w:tcPr>
          <w:p w14:paraId="7AF5D0CD"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Қазақ тілі</w:t>
            </w:r>
          </w:p>
        </w:tc>
        <w:tc>
          <w:tcPr>
            <w:tcW w:w="2329" w:type="dxa"/>
            <w:tcBorders>
              <w:top w:val="single" w:sz="4" w:space="0" w:color="auto"/>
              <w:left w:val="single" w:sz="4" w:space="0" w:color="auto"/>
              <w:bottom w:val="single" w:sz="4" w:space="0" w:color="auto"/>
              <w:right w:val="single" w:sz="4" w:space="0" w:color="auto"/>
            </w:tcBorders>
            <w:hideMark/>
          </w:tcPr>
          <w:p w14:paraId="43583498" w14:textId="1A59CAF6"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Анопьянова Ж.М.</w:t>
            </w:r>
          </w:p>
        </w:tc>
      </w:tr>
      <w:tr w:rsidR="00EC007F" w:rsidRPr="00DE6E1A" w14:paraId="10C73F5D"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0C2C5AE2"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1CA74288" w14:textId="0EFAA8A8"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Бобрик К</w:t>
            </w:r>
          </w:p>
        </w:tc>
        <w:tc>
          <w:tcPr>
            <w:tcW w:w="851" w:type="dxa"/>
            <w:tcBorders>
              <w:top w:val="single" w:sz="4" w:space="0" w:color="auto"/>
              <w:left w:val="single" w:sz="4" w:space="0" w:color="auto"/>
              <w:bottom w:val="single" w:sz="4" w:space="0" w:color="auto"/>
              <w:right w:val="single" w:sz="4" w:space="0" w:color="auto"/>
            </w:tcBorders>
            <w:hideMark/>
          </w:tcPr>
          <w:p w14:paraId="57B0183F" w14:textId="428DB72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6-Е</w:t>
            </w:r>
          </w:p>
        </w:tc>
        <w:tc>
          <w:tcPr>
            <w:tcW w:w="2207" w:type="dxa"/>
            <w:tcBorders>
              <w:top w:val="single" w:sz="4" w:space="0" w:color="auto"/>
              <w:left w:val="single" w:sz="4" w:space="0" w:color="auto"/>
              <w:bottom w:val="single" w:sz="4" w:space="0" w:color="auto"/>
              <w:right w:val="single" w:sz="4" w:space="0" w:color="auto"/>
            </w:tcBorders>
            <w:hideMark/>
          </w:tcPr>
          <w:p w14:paraId="199F159C"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орыс тіл</w:t>
            </w:r>
          </w:p>
        </w:tc>
        <w:tc>
          <w:tcPr>
            <w:tcW w:w="2329" w:type="dxa"/>
            <w:tcBorders>
              <w:top w:val="single" w:sz="4" w:space="0" w:color="auto"/>
              <w:left w:val="single" w:sz="4" w:space="0" w:color="auto"/>
              <w:bottom w:val="single" w:sz="4" w:space="0" w:color="auto"/>
              <w:right w:val="single" w:sz="4" w:space="0" w:color="auto"/>
            </w:tcBorders>
            <w:hideMark/>
          </w:tcPr>
          <w:p w14:paraId="070CCAA8" w14:textId="09AE68F2"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Есеркепова М.Т</w:t>
            </w:r>
          </w:p>
        </w:tc>
      </w:tr>
      <w:tr w:rsidR="00EC007F" w:rsidRPr="00DE6E1A" w14:paraId="2974A075"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46D68C54"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2FD25F8A" w14:textId="234164C7" w:rsidR="00EC007F" w:rsidRPr="00DE6E1A" w:rsidRDefault="00EC007F" w:rsidP="00DE6E1A">
            <w:pPr>
              <w:rPr>
                <w:rFonts w:ascii="Times New Roman" w:hAnsi="Times New Roman" w:cs="Times New Roman"/>
                <w:sz w:val="24"/>
                <w:szCs w:val="24"/>
                <w:lang w:val="kk-KZ"/>
              </w:rPr>
            </w:pPr>
            <w:r w:rsidRPr="00DE6E1A">
              <w:rPr>
                <w:rFonts w:ascii="Times New Roman" w:hAnsi="Times New Roman" w:cs="Times New Roman"/>
                <w:sz w:val="24"/>
                <w:szCs w:val="24"/>
                <w:lang w:val="kk-KZ"/>
              </w:rPr>
              <w:t>Тапаркова Д</w:t>
            </w:r>
          </w:p>
        </w:tc>
        <w:tc>
          <w:tcPr>
            <w:tcW w:w="851" w:type="dxa"/>
            <w:tcBorders>
              <w:top w:val="single" w:sz="4" w:space="0" w:color="auto"/>
              <w:left w:val="single" w:sz="4" w:space="0" w:color="auto"/>
              <w:bottom w:val="single" w:sz="4" w:space="0" w:color="auto"/>
              <w:right w:val="single" w:sz="4" w:space="0" w:color="auto"/>
            </w:tcBorders>
            <w:hideMark/>
          </w:tcPr>
          <w:p w14:paraId="34A7EFA0" w14:textId="5D82C9D6"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6-Е</w:t>
            </w:r>
          </w:p>
        </w:tc>
        <w:tc>
          <w:tcPr>
            <w:tcW w:w="2207" w:type="dxa"/>
            <w:tcBorders>
              <w:top w:val="single" w:sz="4" w:space="0" w:color="auto"/>
              <w:left w:val="single" w:sz="4" w:space="0" w:color="auto"/>
              <w:bottom w:val="single" w:sz="4" w:space="0" w:color="auto"/>
              <w:right w:val="single" w:sz="4" w:space="0" w:color="auto"/>
            </w:tcBorders>
            <w:hideMark/>
          </w:tcPr>
          <w:p w14:paraId="29A09356"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lang w:val="kk-KZ"/>
              </w:rPr>
              <w:t>орыс тіл</w:t>
            </w:r>
          </w:p>
        </w:tc>
        <w:tc>
          <w:tcPr>
            <w:tcW w:w="2329" w:type="dxa"/>
            <w:tcBorders>
              <w:top w:val="single" w:sz="4" w:space="0" w:color="auto"/>
              <w:left w:val="single" w:sz="4" w:space="0" w:color="auto"/>
              <w:bottom w:val="single" w:sz="4" w:space="0" w:color="auto"/>
              <w:right w:val="single" w:sz="4" w:space="0" w:color="auto"/>
            </w:tcBorders>
            <w:hideMark/>
          </w:tcPr>
          <w:p w14:paraId="1041054A" w14:textId="338F7BC8"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Есеркепова М.Т</w:t>
            </w:r>
          </w:p>
        </w:tc>
      </w:tr>
      <w:tr w:rsidR="00EC007F" w:rsidRPr="00DE6E1A" w14:paraId="205598B3" w14:textId="77777777" w:rsidTr="00EC007F">
        <w:trPr>
          <w:trHeight w:val="376"/>
          <w:jc w:val="center"/>
        </w:trPr>
        <w:tc>
          <w:tcPr>
            <w:tcW w:w="815" w:type="dxa"/>
            <w:tcBorders>
              <w:top w:val="single" w:sz="4" w:space="0" w:color="auto"/>
              <w:left w:val="single" w:sz="4" w:space="0" w:color="auto"/>
              <w:bottom w:val="single" w:sz="4" w:space="0" w:color="auto"/>
              <w:right w:val="single" w:sz="4" w:space="0" w:color="auto"/>
            </w:tcBorders>
          </w:tcPr>
          <w:p w14:paraId="7A3C614C" w14:textId="77777777" w:rsidR="00EC007F" w:rsidRPr="00DE6E1A" w:rsidRDefault="00EC007F" w:rsidP="00BA26C1">
            <w:pPr>
              <w:pStyle w:val="af1"/>
              <w:numPr>
                <w:ilvl w:val="0"/>
                <w:numId w:val="194"/>
              </w:numPr>
              <w:spacing w:after="0" w:line="240" w:lineRule="auto"/>
              <w:jc w:val="both"/>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hideMark/>
          </w:tcPr>
          <w:p w14:paraId="796D94AC" w14:textId="18CCBA63"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Дюсенова Л</w:t>
            </w:r>
          </w:p>
        </w:tc>
        <w:tc>
          <w:tcPr>
            <w:tcW w:w="851" w:type="dxa"/>
            <w:tcBorders>
              <w:top w:val="single" w:sz="4" w:space="0" w:color="auto"/>
              <w:left w:val="single" w:sz="4" w:space="0" w:color="auto"/>
              <w:bottom w:val="single" w:sz="4" w:space="0" w:color="auto"/>
              <w:right w:val="single" w:sz="4" w:space="0" w:color="auto"/>
            </w:tcBorders>
            <w:hideMark/>
          </w:tcPr>
          <w:p w14:paraId="7BED7242" w14:textId="6FC6813C"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9-Е</w:t>
            </w:r>
          </w:p>
        </w:tc>
        <w:tc>
          <w:tcPr>
            <w:tcW w:w="2207" w:type="dxa"/>
            <w:tcBorders>
              <w:top w:val="single" w:sz="4" w:space="0" w:color="auto"/>
              <w:left w:val="single" w:sz="4" w:space="0" w:color="auto"/>
              <w:bottom w:val="single" w:sz="4" w:space="0" w:color="auto"/>
              <w:right w:val="single" w:sz="4" w:space="0" w:color="auto"/>
            </w:tcBorders>
            <w:hideMark/>
          </w:tcPr>
          <w:p w14:paraId="5F453DD8" w14:textId="77777777"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Биология</w:t>
            </w:r>
          </w:p>
        </w:tc>
        <w:tc>
          <w:tcPr>
            <w:tcW w:w="2329" w:type="dxa"/>
            <w:tcBorders>
              <w:top w:val="single" w:sz="4" w:space="0" w:color="auto"/>
              <w:left w:val="single" w:sz="4" w:space="0" w:color="auto"/>
              <w:bottom w:val="single" w:sz="4" w:space="0" w:color="auto"/>
              <w:right w:val="single" w:sz="4" w:space="0" w:color="auto"/>
            </w:tcBorders>
            <w:hideMark/>
          </w:tcPr>
          <w:p w14:paraId="7E6268A6" w14:textId="021B6FBE" w:rsidR="00EC007F" w:rsidRPr="00DE6E1A" w:rsidRDefault="00EC007F" w:rsidP="00DE6E1A">
            <w:pPr>
              <w:rPr>
                <w:rFonts w:ascii="Times New Roman" w:hAnsi="Times New Roman" w:cs="Times New Roman"/>
                <w:sz w:val="24"/>
                <w:szCs w:val="24"/>
              </w:rPr>
            </w:pPr>
            <w:r w:rsidRPr="00DE6E1A">
              <w:rPr>
                <w:rFonts w:ascii="Times New Roman" w:hAnsi="Times New Roman" w:cs="Times New Roman"/>
                <w:sz w:val="24"/>
                <w:szCs w:val="24"/>
              </w:rPr>
              <w:t>Исина А.Е</w:t>
            </w:r>
          </w:p>
        </w:tc>
      </w:tr>
    </w:tbl>
    <w:p w14:paraId="0ECFD031" w14:textId="77777777" w:rsidR="007A3749" w:rsidRPr="004D4E4B" w:rsidRDefault="007A3749" w:rsidP="00DE6E1A">
      <w:pPr>
        <w:spacing w:after="0" w:line="240" w:lineRule="auto"/>
        <w:jc w:val="both"/>
        <w:rPr>
          <w:rFonts w:ascii="Times New Roman" w:hAnsi="Times New Roman" w:cs="Times New Roman"/>
          <w:sz w:val="28"/>
          <w:szCs w:val="28"/>
          <w:lang w:val="kk-KZ"/>
        </w:rPr>
      </w:pPr>
    </w:p>
    <w:p w14:paraId="229E1556"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Оқушылардың білім сапасын салыстырмалы талдау</w:t>
      </w:r>
    </w:p>
    <w:p w14:paraId="25A53998"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2-4 сыныптарда 3 жылда</w:t>
      </w:r>
    </w:p>
    <w:p w14:paraId="4E9F3C48"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p>
    <w:p w14:paraId="4DD87B9C"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p>
    <w:p w14:paraId="050AE744"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drawing>
          <wp:inline distT="0" distB="0" distL="0" distR="0" wp14:anchorId="465EE54B" wp14:editId="61EB069C">
            <wp:extent cx="3952875" cy="2155007"/>
            <wp:effectExtent l="0" t="0" r="9525" b="17145"/>
            <wp:docPr id="17"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E56DC25"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p>
    <w:p w14:paraId="0A008018"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Оқушылардың білім сапасын салыстырмалы талдау</w:t>
      </w:r>
    </w:p>
    <w:p w14:paraId="503EC167"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5-9 сыныптарда 3 жылда</w:t>
      </w:r>
    </w:p>
    <w:p w14:paraId="128E7E76"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drawing>
          <wp:inline distT="0" distB="0" distL="0" distR="0" wp14:anchorId="31ECB8BC" wp14:editId="2C946F91">
            <wp:extent cx="3171825" cy="1885950"/>
            <wp:effectExtent l="0" t="0" r="9525" b="0"/>
            <wp:docPr id="18"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F9639DF"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p>
    <w:p w14:paraId="41372B61" w14:textId="77777777" w:rsidR="007A3749" w:rsidRPr="004D4E4B" w:rsidRDefault="007A3749" w:rsidP="00DE6E1A">
      <w:p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rPr>
        <w:t>Бұл диаграммалар өткен жылдармен салыстырғанда оқушылардың білім сапасының жылдан жылға жақсарып келе жатқанын көрсетеді.</w:t>
      </w:r>
    </w:p>
    <w:p w14:paraId="07EA14C5"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p>
    <w:p w14:paraId="3A2B8309"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lastRenderedPageBreak/>
        <w:t>Оқушылардың білім сапасын салыстырмалы талдау</w:t>
      </w:r>
    </w:p>
    <w:p w14:paraId="324ED653"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10-11 сыныптарда 3 жылда</w:t>
      </w:r>
    </w:p>
    <w:p w14:paraId="1580F0C4"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drawing>
          <wp:inline distT="0" distB="0" distL="0" distR="0" wp14:anchorId="4A3C284E" wp14:editId="549B769C">
            <wp:extent cx="3705225" cy="1581150"/>
            <wp:effectExtent l="0" t="0" r="9525" b="0"/>
            <wp:docPr id="19"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A1550A"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p>
    <w:p w14:paraId="60DE3AAD"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p>
    <w:p w14:paraId="487DDE28" w14:textId="77777777" w:rsidR="007A3749" w:rsidRPr="004D4E4B" w:rsidRDefault="007A3749"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9-сынып оқушыларының 3 жылдағы білім сапасын салыстырмалы талдау</w:t>
      </w:r>
    </w:p>
    <w:p w14:paraId="1FC0802C"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drawing>
          <wp:inline distT="0" distB="0" distL="0" distR="0" wp14:anchorId="24D7FC05" wp14:editId="1F9456BD">
            <wp:extent cx="3914775" cy="2266950"/>
            <wp:effectExtent l="0" t="0" r="9525" b="0"/>
            <wp:docPr id="1"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80BED8E" w14:textId="77777777" w:rsidR="00EC007F" w:rsidRPr="004D4E4B" w:rsidRDefault="00EC007F" w:rsidP="00DE6E1A">
      <w:pPr>
        <w:shd w:val="clear" w:color="auto" w:fill="FFFFFF"/>
        <w:spacing w:after="0" w:line="240" w:lineRule="auto"/>
        <w:jc w:val="center"/>
        <w:rPr>
          <w:rFonts w:ascii="Times New Roman" w:hAnsi="Times New Roman" w:cs="Times New Roman"/>
          <w:b/>
          <w:sz w:val="28"/>
          <w:szCs w:val="28"/>
          <w:lang w:val="kk-KZ"/>
        </w:rPr>
      </w:pPr>
    </w:p>
    <w:p w14:paraId="3701D115" w14:textId="1E248DDC" w:rsidR="007A3749" w:rsidRPr="004D4E4B" w:rsidRDefault="00EC007F"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3 жыл ішінде 10-11 сыныптардағы оқушылардың білім сапасын салыстырмалы талдау</w:t>
      </w:r>
    </w:p>
    <w:tbl>
      <w:tblPr>
        <w:tblStyle w:val="a5"/>
        <w:tblpPr w:leftFromText="180" w:rightFromText="180" w:vertAnchor="page" w:horzAnchor="margin" w:tblpXSpec="center" w:tblpY="1546"/>
        <w:tblW w:w="10881" w:type="dxa"/>
        <w:tblLayout w:type="fixed"/>
        <w:tblLook w:val="04A0" w:firstRow="1" w:lastRow="0" w:firstColumn="1" w:lastColumn="0" w:noHBand="0" w:noVBand="1"/>
      </w:tblPr>
      <w:tblGrid>
        <w:gridCol w:w="594"/>
        <w:gridCol w:w="709"/>
        <w:gridCol w:w="648"/>
        <w:gridCol w:w="567"/>
        <w:gridCol w:w="425"/>
        <w:gridCol w:w="567"/>
        <w:gridCol w:w="709"/>
        <w:gridCol w:w="709"/>
        <w:gridCol w:w="567"/>
        <w:gridCol w:w="567"/>
        <w:gridCol w:w="425"/>
        <w:gridCol w:w="567"/>
        <w:gridCol w:w="567"/>
        <w:gridCol w:w="567"/>
        <w:gridCol w:w="567"/>
        <w:gridCol w:w="567"/>
        <w:gridCol w:w="284"/>
        <w:gridCol w:w="708"/>
        <w:gridCol w:w="567"/>
      </w:tblGrid>
      <w:tr w:rsidR="00080BEC" w:rsidRPr="00DE6E1A" w14:paraId="067AFFBA" w14:textId="77777777" w:rsidTr="00EC007F">
        <w:tc>
          <w:tcPr>
            <w:tcW w:w="594" w:type="dxa"/>
            <w:vMerge w:val="restart"/>
          </w:tcPr>
          <w:p w14:paraId="67E2C35F" w14:textId="5A7C9AFA"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Сынып</w:t>
            </w:r>
          </w:p>
        </w:tc>
        <w:tc>
          <w:tcPr>
            <w:tcW w:w="3625" w:type="dxa"/>
            <w:gridSpan w:val="6"/>
          </w:tcPr>
          <w:p w14:paraId="016E0721" w14:textId="77777777" w:rsidR="00080BEC" w:rsidRPr="00DE6E1A" w:rsidRDefault="00080BEC" w:rsidP="00DE6E1A">
            <w:pPr>
              <w:jc w:val="center"/>
              <w:rPr>
                <w:rFonts w:ascii="Times New Roman" w:hAnsi="Times New Roman" w:cs="Times New Roman"/>
                <w:b/>
                <w:lang w:val="kk-KZ"/>
              </w:rPr>
            </w:pPr>
            <w:r w:rsidRPr="00DE6E1A">
              <w:rPr>
                <w:rFonts w:ascii="Times New Roman" w:hAnsi="Times New Roman" w:cs="Times New Roman"/>
                <w:b/>
                <w:lang w:val="kk-KZ"/>
              </w:rPr>
              <w:t>2022-2023</w:t>
            </w:r>
          </w:p>
        </w:tc>
        <w:tc>
          <w:tcPr>
            <w:tcW w:w="3402" w:type="dxa"/>
            <w:gridSpan w:val="6"/>
          </w:tcPr>
          <w:p w14:paraId="75143AE0" w14:textId="77777777" w:rsidR="00080BEC" w:rsidRPr="00DE6E1A" w:rsidRDefault="00080BEC" w:rsidP="00DE6E1A">
            <w:pPr>
              <w:jc w:val="center"/>
              <w:rPr>
                <w:rFonts w:ascii="Times New Roman" w:hAnsi="Times New Roman" w:cs="Times New Roman"/>
                <w:b/>
                <w:lang w:val="kk-KZ"/>
              </w:rPr>
            </w:pPr>
            <w:r w:rsidRPr="00DE6E1A">
              <w:rPr>
                <w:rFonts w:ascii="Times New Roman" w:hAnsi="Times New Roman" w:cs="Times New Roman"/>
                <w:b/>
                <w:lang w:val="kk-KZ"/>
              </w:rPr>
              <w:t>2023-2024 жж</w:t>
            </w:r>
          </w:p>
        </w:tc>
        <w:tc>
          <w:tcPr>
            <w:tcW w:w="3260" w:type="dxa"/>
            <w:gridSpan w:val="6"/>
          </w:tcPr>
          <w:p w14:paraId="2423A4EE" w14:textId="77777777" w:rsidR="00080BEC" w:rsidRPr="00DE6E1A" w:rsidRDefault="00080BEC" w:rsidP="00DE6E1A">
            <w:pPr>
              <w:jc w:val="center"/>
              <w:rPr>
                <w:rFonts w:ascii="Times New Roman" w:hAnsi="Times New Roman" w:cs="Times New Roman"/>
                <w:b/>
                <w:lang w:val="kk-KZ"/>
              </w:rPr>
            </w:pPr>
            <w:r w:rsidRPr="00DE6E1A">
              <w:rPr>
                <w:rFonts w:ascii="Times New Roman" w:hAnsi="Times New Roman" w:cs="Times New Roman"/>
                <w:b/>
                <w:lang w:val="kk-KZ"/>
              </w:rPr>
              <w:t>2024-2025 жж</w:t>
            </w:r>
          </w:p>
        </w:tc>
      </w:tr>
      <w:tr w:rsidR="00EC007F" w:rsidRPr="00DE6E1A" w14:paraId="724EA770" w14:textId="77777777" w:rsidTr="00EC007F">
        <w:tc>
          <w:tcPr>
            <w:tcW w:w="594" w:type="dxa"/>
            <w:vMerge/>
          </w:tcPr>
          <w:p w14:paraId="37B13E10" w14:textId="77777777" w:rsidR="00EC007F" w:rsidRPr="00DE6E1A" w:rsidRDefault="00EC007F" w:rsidP="00DE6E1A">
            <w:pPr>
              <w:jc w:val="both"/>
              <w:rPr>
                <w:rFonts w:ascii="Times New Roman" w:hAnsi="Times New Roman" w:cs="Times New Roman"/>
                <w:b/>
                <w:lang w:val="kk-KZ"/>
              </w:rPr>
            </w:pPr>
          </w:p>
        </w:tc>
        <w:tc>
          <w:tcPr>
            <w:tcW w:w="709" w:type="dxa"/>
          </w:tcPr>
          <w:p w14:paraId="0B411A9A" w14:textId="39F770F8" w:rsidR="00EC007F" w:rsidRPr="00DE6E1A" w:rsidRDefault="00EC007F" w:rsidP="00DE6E1A">
            <w:pPr>
              <w:jc w:val="both"/>
              <w:rPr>
                <w:rFonts w:ascii="Times New Roman" w:hAnsi="Times New Roman" w:cs="Times New Roman"/>
                <w:b/>
                <w:lang w:val="kk-KZ"/>
              </w:rPr>
            </w:pPr>
            <w:r w:rsidRPr="00DE6E1A">
              <w:rPr>
                <w:rFonts w:ascii="Times New Roman" w:hAnsi="Times New Roman" w:cs="Times New Roman"/>
                <w:b/>
                <w:lang w:val="kk-KZ"/>
              </w:rPr>
              <w:t>Оқушы саны</w:t>
            </w:r>
          </w:p>
        </w:tc>
        <w:tc>
          <w:tcPr>
            <w:tcW w:w="648" w:type="dxa"/>
          </w:tcPr>
          <w:p w14:paraId="5BA62F87"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«5»</w:t>
            </w:r>
          </w:p>
        </w:tc>
        <w:tc>
          <w:tcPr>
            <w:tcW w:w="567" w:type="dxa"/>
          </w:tcPr>
          <w:p w14:paraId="117A46FB"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«4»</w:t>
            </w:r>
          </w:p>
        </w:tc>
        <w:tc>
          <w:tcPr>
            <w:tcW w:w="425" w:type="dxa"/>
          </w:tcPr>
          <w:p w14:paraId="1B01C51B"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«2»</w:t>
            </w:r>
          </w:p>
        </w:tc>
        <w:tc>
          <w:tcPr>
            <w:tcW w:w="567" w:type="dxa"/>
          </w:tcPr>
          <w:p w14:paraId="2DF35FF2"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w:t>
            </w:r>
          </w:p>
          <w:p w14:paraId="6CB49729" w14:textId="00B87999" w:rsidR="00EC007F" w:rsidRPr="00DE6E1A" w:rsidRDefault="00EC007F" w:rsidP="00DE6E1A">
            <w:pPr>
              <w:jc w:val="center"/>
              <w:rPr>
                <w:rFonts w:ascii="Times New Roman" w:hAnsi="Times New Roman" w:cs="Times New Roman"/>
                <w:b/>
                <w:lang w:val="kk-KZ"/>
              </w:rPr>
            </w:pPr>
            <w:r w:rsidRPr="00DE6E1A">
              <w:rPr>
                <w:rFonts w:ascii="Times New Roman" w:hAnsi="Times New Roman" w:cs="Times New Roman"/>
                <w:b/>
                <w:lang w:val="kk-KZ"/>
              </w:rPr>
              <w:t>сапасы</w:t>
            </w:r>
          </w:p>
        </w:tc>
        <w:tc>
          <w:tcPr>
            <w:tcW w:w="709" w:type="dxa"/>
          </w:tcPr>
          <w:p w14:paraId="6717EE56"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w:t>
            </w:r>
          </w:p>
          <w:p w14:paraId="1C1F4F8E" w14:textId="2915A8E2" w:rsidR="00EC007F" w:rsidRPr="00DE6E1A" w:rsidRDefault="00EC007F" w:rsidP="00DE6E1A">
            <w:pPr>
              <w:jc w:val="center"/>
              <w:rPr>
                <w:rFonts w:ascii="Times New Roman" w:hAnsi="Times New Roman" w:cs="Times New Roman"/>
                <w:b/>
                <w:lang w:val="kk-KZ"/>
              </w:rPr>
            </w:pPr>
            <w:r w:rsidRPr="00DE6E1A">
              <w:rPr>
                <w:rFonts w:ascii="Times New Roman" w:hAnsi="Times New Roman" w:cs="Times New Roman"/>
                <w:b/>
                <w:lang w:val="kk-KZ"/>
              </w:rPr>
              <w:t>үлгерімі</w:t>
            </w:r>
          </w:p>
        </w:tc>
        <w:tc>
          <w:tcPr>
            <w:tcW w:w="709" w:type="dxa"/>
          </w:tcPr>
          <w:p w14:paraId="293A57D1" w14:textId="2F6C6250" w:rsidR="00EC007F" w:rsidRPr="00DE6E1A" w:rsidRDefault="00EC007F" w:rsidP="00DE6E1A">
            <w:pPr>
              <w:jc w:val="both"/>
              <w:rPr>
                <w:rFonts w:ascii="Times New Roman" w:hAnsi="Times New Roman" w:cs="Times New Roman"/>
                <w:b/>
                <w:lang w:val="kk-KZ"/>
              </w:rPr>
            </w:pPr>
            <w:r w:rsidRPr="00DE6E1A">
              <w:rPr>
                <w:rFonts w:ascii="Times New Roman" w:hAnsi="Times New Roman" w:cs="Times New Roman"/>
                <w:b/>
                <w:lang w:val="kk-KZ"/>
              </w:rPr>
              <w:t>Оқушы саны</w:t>
            </w:r>
          </w:p>
        </w:tc>
        <w:tc>
          <w:tcPr>
            <w:tcW w:w="567" w:type="dxa"/>
          </w:tcPr>
          <w:p w14:paraId="3E47B023" w14:textId="7D2AB09A"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«5»</w:t>
            </w:r>
          </w:p>
        </w:tc>
        <w:tc>
          <w:tcPr>
            <w:tcW w:w="567" w:type="dxa"/>
          </w:tcPr>
          <w:p w14:paraId="5F3D05EE" w14:textId="6AE50B35"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«4»</w:t>
            </w:r>
          </w:p>
        </w:tc>
        <w:tc>
          <w:tcPr>
            <w:tcW w:w="425" w:type="dxa"/>
          </w:tcPr>
          <w:p w14:paraId="431965C9" w14:textId="4691CB90"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«2»</w:t>
            </w:r>
          </w:p>
        </w:tc>
        <w:tc>
          <w:tcPr>
            <w:tcW w:w="567" w:type="dxa"/>
          </w:tcPr>
          <w:p w14:paraId="1306856E"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w:t>
            </w:r>
          </w:p>
          <w:p w14:paraId="22A85F47" w14:textId="7C3985AE" w:rsidR="00EC007F" w:rsidRPr="00DE6E1A" w:rsidRDefault="00EC007F" w:rsidP="00DE6E1A">
            <w:pPr>
              <w:jc w:val="center"/>
              <w:rPr>
                <w:rFonts w:ascii="Times New Roman" w:hAnsi="Times New Roman" w:cs="Times New Roman"/>
                <w:b/>
              </w:rPr>
            </w:pPr>
            <w:r w:rsidRPr="00DE6E1A">
              <w:rPr>
                <w:rFonts w:ascii="Times New Roman" w:hAnsi="Times New Roman" w:cs="Times New Roman"/>
                <w:b/>
                <w:lang w:val="kk-KZ"/>
              </w:rPr>
              <w:t>сапасы</w:t>
            </w:r>
          </w:p>
        </w:tc>
        <w:tc>
          <w:tcPr>
            <w:tcW w:w="567" w:type="dxa"/>
          </w:tcPr>
          <w:p w14:paraId="7D9E0928"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w:t>
            </w:r>
          </w:p>
          <w:p w14:paraId="53AE02BD" w14:textId="32D22BFC" w:rsidR="00EC007F" w:rsidRPr="00DE6E1A" w:rsidRDefault="00EC007F" w:rsidP="00DE6E1A">
            <w:pPr>
              <w:jc w:val="center"/>
              <w:rPr>
                <w:rFonts w:ascii="Times New Roman" w:hAnsi="Times New Roman" w:cs="Times New Roman"/>
                <w:b/>
              </w:rPr>
            </w:pPr>
            <w:r w:rsidRPr="00DE6E1A">
              <w:rPr>
                <w:rFonts w:ascii="Times New Roman" w:hAnsi="Times New Roman" w:cs="Times New Roman"/>
                <w:b/>
                <w:lang w:val="kk-KZ"/>
              </w:rPr>
              <w:t>үлгерімі</w:t>
            </w:r>
          </w:p>
        </w:tc>
        <w:tc>
          <w:tcPr>
            <w:tcW w:w="567" w:type="dxa"/>
          </w:tcPr>
          <w:p w14:paraId="41710EBF" w14:textId="65D9FF62" w:rsidR="00EC007F" w:rsidRPr="00DE6E1A" w:rsidRDefault="00EC007F" w:rsidP="00DE6E1A">
            <w:pPr>
              <w:jc w:val="both"/>
              <w:rPr>
                <w:rFonts w:ascii="Times New Roman" w:hAnsi="Times New Roman" w:cs="Times New Roman"/>
                <w:b/>
                <w:lang w:val="kk-KZ"/>
              </w:rPr>
            </w:pPr>
            <w:r w:rsidRPr="00DE6E1A">
              <w:rPr>
                <w:rFonts w:ascii="Times New Roman" w:hAnsi="Times New Roman" w:cs="Times New Roman"/>
                <w:b/>
                <w:lang w:val="kk-KZ"/>
              </w:rPr>
              <w:t>Оқушы саны</w:t>
            </w:r>
          </w:p>
        </w:tc>
        <w:tc>
          <w:tcPr>
            <w:tcW w:w="567" w:type="dxa"/>
          </w:tcPr>
          <w:p w14:paraId="294F8ACF" w14:textId="3816D7BC"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«5»</w:t>
            </w:r>
          </w:p>
        </w:tc>
        <w:tc>
          <w:tcPr>
            <w:tcW w:w="567" w:type="dxa"/>
          </w:tcPr>
          <w:p w14:paraId="6B8CDD5F" w14:textId="610DFBCC"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«4»</w:t>
            </w:r>
          </w:p>
        </w:tc>
        <w:tc>
          <w:tcPr>
            <w:tcW w:w="284" w:type="dxa"/>
          </w:tcPr>
          <w:p w14:paraId="16156BDE" w14:textId="394FD4DC"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«2»</w:t>
            </w:r>
          </w:p>
        </w:tc>
        <w:tc>
          <w:tcPr>
            <w:tcW w:w="708" w:type="dxa"/>
          </w:tcPr>
          <w:p w14:paraId="63E0E1AE"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w:t>
            </w:r>
          </w:p>
          <w:p w14:paraId="4A1CB005" w14:textId="453EC9AB" w:rsidR="00EC007F" w:rsidRPr="00DE6E1A" w:rsidRDefault="00EC007F" w:rsidP="00DE6E1A">
            <w:pPr>
              <w:jc w:val="center"/>
              <w:rPr>
                <w:rFonts w:ascii="Times New Roman" w:hAnsi="Times New Roman" w:cs="Times New Roman"/>
                <w:b/>
              </w:rPr>
            </w:pPr>
            <w:r w:rsidRPr="00DE6E1A">
              <w:rPr>
                <w:rFonts w:ascii="Times New Roman" w:hAnsi="Times New Roman" w:cs="Times New Roman"/>
                <w:b/>
                <w:lang w:val="kk-KZ"/>
              </w:rPr>
              <w:t>сапасы</w:t>
            </w:r>
          </w:p>
        </w:tc>
        <w:tc>
          <w:tcPr>
            <w:tcW w:w="567" w:type="dxa"/>
          </w:tcPr>
          <w:p w14:paraId="605937F0" w14:textId="77777777" w:rsidR="00EC007F" w:rsidRPr="00DE6E1A" w:rsidRDefault="00EC007F" w:rsidP="00DE6E1A">
            <w:pPr>
              <w:jc w:val="center"/>
              <w:rPr>
                <w:rFonts w:ascii="Times New Roman" w:hAnsi="Times New Roman" w:cs="Times New Roman"/>
                <w:b/>
              </w:rPr>
            </w:pPr>
            <w:r w:rsidRPr="00DE6E1A">
              <w:rPr>
                <w:rFonts w:ascii="Times New Roman" w:hAnsi="Times New Roman" w:cs="Times New Roman"/>
                <w:b/>
              </w:rPr>
              <w:t>%</w:t>
            </w:r>
          </w:p>
          <w:p w14:paraId="22E97C34" w14:textId="59C3EB6C" w:rsidR="00EC007F" w:rsidRPr="00DE6E1A" w:rsidRDefault="00EC007F" w:rsidP="00DE6E1A">
            <w:pPr>
              <w:jc w:val="center"/>
              <w:rPr>
                <w:rFonts w:ascii="Times New Roman" w:hAnsi="Times New Roman" w:cs="Times New Roman"/>
                <w:b/>
              </w:rPr>
            </w:pPr>
            <w:r w:rsidRPr="00DE6E1A">
              <w:rPr>
                <w:rFonts w:ascii="Times New Roman" w:hAnsi="Times New Roman" w:cs="Times New Roman"/>
                <w:b/>
                <w:lang w:val="kk-KZ"/>
              </w:rPr>
              <w:t>үлгерімі</w:t>
            </w:r>
          </w:p>
        </w:tc>
      </w:tr>
      <w:tr w:rsidR="00080BEC" w:rsidRPr="00DE6E1A" w14:paraId="0A03130D" w14:textId="77777777" w:rsidTr="00EC007F">
        <w:tc>
          <w:tcPr>
            <w:tcW w:w="594" w:type="dxa"/>
          </w:tcPr>
          <w:p w14:paraId="4E7A57A4"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2</w:t>
            </w:r>
          </w:p>
        </w:tc>
        <w:tc>
          <w:tcPr>
            <w:tcW w:w="709" w:type="dxa"/>
          </w:tcPr>
          <w:p w14:paraId="46811468"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146</w:t>
            </w:r>
          </w:p>
        </w:tc>
        <w:tc>
          <w:tcPr>
            <w:tcW w:w="648" w:type="dxa"/>
          </w:tcPr>
          <w:p w14:paraId="60F8ADD9" w14:textId="77777777" w:rsidR="00080BEC" w:rsidRPr="00DE6E1A" w:rsidRDefault="00080BEC" w:rsidP="00DE6E1A">
            <w:pPr>
              <w:rPr>
                <w:rFonts w:ascii="Times New Roman" w:hAnsi="Times New Roman" w:cs="Times New Roman"/>
                <w:lang w:val="en-US"/>
              </w:rPr>
            </w:pPr>
            <w:r w:rsidRPr="00DE6E1A">
              <w:rPr>
                <w:rFonts w:ascii="Times New Roman" w:hAnsi="Times New Roman" w:cs="Times New Roman"/>
                <w:lang w:val="en-US"/>
              </w:rPr>
              <w:t>32</w:t>
            </w:r>
          </w:p>
        </w:tc>
        <w:tc>
          <w:tcPr>
            <w:tcW w:w="567" w:type="dxa"/>
          </w:tcPr>
          <w:p w14:paraId="3F325664" w14:textId="77777777" w:rsidR="00080BEC" w:rsidRPr="00DE6E1A" w:rsidRDefault="00080BEC" w:rsidP="00DE6E1A">
            <w:pPr>
              <w:rPr>
                <w:rFonts w:ascii="Times New Roman" w:hAnsi="Times New Roman" w:cs="Times New Roman"/>
                <w:lang w:val="en-US"/>
              </w:rPr>
            </w:pPr>
            <w:r w:rsidRPr="00DE6E1A">
              <w:rPr>
                <w:rFonts w:ascii="Times New Roman" w:hAnsi="Times New Roman" w:cs="Times New Roman"/>
                <w:lang w:val="en-US"/>
              </w:rPr>
              <w:t>70</w:t>
            </w:r>
          </w:p>
        </w:tc>
        <w:tc>
          <w:tcPr>
            <w:tcW w:w="425" w:type="dxa"/>
          </w:tcPr>
          <w:p w14:paraId="09291E23" w14:textId="77777777" w:rsidR="00080BEC" w:rsidRPr="00DE6E1A" w:rsidRDefault="00080BEC" w:rsidP="00DE6E1A">
            <w:pPr>
              <w:jc w:val="center"/>
              <w:rPr>
                <w:rFonts w:ascii="Times New Roman" w:hAnsi="Times New Roman" w:cs="Times New Roman"/>
                <w:lang w:val="en-US"/>
              </w:rPr>
            </w:pPr>
            <w:r w:rsidRPr="00DE6E1A">
              <w:rPr>
                <w:rFonts w:ascii="Times New Roman" w:hAnsi="Times New Roman" w:cs="Times New Roman"/>
                <w:lang w:val="en-US"/>
              </w:rPr>
              <w:t>-</w:t>
            </w:r>
          </w:p>
        </w:tc>
        <w:tc>
          <w:tcPr>
            <w:tcW w:w="567" w:type="dxa"/>
          </w:tcPr>
          <w:p w14:paraId="0975D619" w14:textId="77777777" w:rsidR="00080BEC" w:rsidRPr="00DE6E1A" w:rsidRDefault="00080BEC" w:rsidP="00DE6E1A">
            <w:pPr>
              <w:rPr>
                <w:rFonts w:ascii="Times New Roman" w:hAnsi="Times New Roman" w:cs="Times New Roman"/>
                <w:b/>
                <w:lang w:val="en-US"/>
              </w:rPr>
            </w:pPr>
            <w:r w:rsidRPr="00DE6E1A">
              <w:rPr>
                <w:rFonts w:ascii="Times New Roman" w:hAnsi="Times New Roman" w:cs="Times New Roman"/>
                <w:b/>
                <w:lang w:val="en-US"/>
              </w:rPr>
              <w:t>70</w:t>
            </w:r>
          </w:p>
        </w:tc>
        <w:tc>
          <w:tcPr>
            <w:tcW w:w="709" w:type="dxa"/>
          </w:tcPr>
          <w:p w14:paraId="08A32519" w14:textId="77777777" w:rsidR="00080BEC" w:rsidRPr="00DE6E1A" w:rsidRDefault="00080BEC" w:rsidP="00DE6E1A">
            <w:pPr>
              <w:jc w:val="center"/>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75D2E368"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176</w:t>
            </w:r>
          </w:p>
        </w:tc>
        <w:tc>
          <w:tcPr>
            <w:tcW w:w="567" w:type="dxa"/>
          </w:tcPr>
          <w:p w14:paraId="366AF6E1" w14:textId="77777777" w:rsidR="00080BEC" w:rsidRPr="00DE6E1A" w:rsidRDefault="00080BEC" w:rsidP="00DE6E1A">
            <w:pPr>
              <w:rPr>
                <w:rFonts w:ascii="Times New Roman" w:hAnsi="Times New Roman" w:cs="Times New Roman"/>
                <w:lang w:val="en-US"/>
              </w:rPr>
            </w:pPr>
            <w:r w:rsidRPr="00DE6E1A">
              <w:rPr>
                <w:rFonts w:ascii="Times New Roman" w:hAnsi="Times New Roman" w:cs="Times New Roman"/>
                <w:lang w:val="en-US"/>
              </w:rPr>
              <w:t>34</w:t>
            </w:r>
          </w:p>
        </w:tc>
        <w:tc>
          <w:tcPr>
            <w:tcW w:w="567" w:type="dxa"/>
          </w:tcPr>
          <w:p w14:paraId="408DF75F" w14:textId="77777777" w:rsidR="00080BEC" w:rsidRPr="00DE6E1A" w:rsidRDefault="00080BEC" w:rsidP="00DE6E1A">
            <w:pPr>
              <w:rPr>
                <w:rFonts w:ascii="Times New Roman" w:hAnsi="Times New Roman" w:cs="Times New Roman"/>
                <w:lang w:val="en-US"/>
              </w:rPr>
            </w:pPr>
            <w:r w:rsidRPr="00DE6E1A">
              <w:rPr>
                <w:rFonts w:ascii="Times New Roman" w:hAnsi="Times New Roman" w:cs="Times New Roman"/>
                <w:lang w:val="en-US"/>
              </w:rPr>
              <w:t>83</w:t>
            </w:r>
          </w:p>
        </w:tc>
        <w:tc>
          <w:tcPr>
            <w:tcW w:w="425" w:type="dxa"/>
          </w:tcPr>
          <w:p w14:paraId="2157C4FD"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3F2CF0B5" w14:textId="77777777" w:rsidR="00080BEC" w:rsidRPr="00DE6E1A" w:rsidRDefault="00080BEC" w:rsidP="00DE6E1A">
            <w:pPr>
              <w:rPr>
                <w:rFonts w:ascii="Times New Roman" w:hAnsi="Times New Roman" w:cs="Times New Roman"/>
                <w:b/>
                <w:lang w:val="en-US"/>
              </w:rPr>
            </w:pPr>
            <w:r w:rsidRPr="00DE6E1A">
              <w:rPr>
                <w:rFonts w:ascii="Times New Roman" w:hAnsi="Times New Roman" w:cs="Times New Roman"/>
                <w:b/>
                <w:lang w:val="en-US"/>
              </w:rPr>
              <w:t>53</w:t>
            </w:r>
          </w:p>
        </w:tc>
        <w:tc>
          <w:tcPr>
            <w:tcW w:w="567" w:type="dxa"/>
          </w:tcPr>
          <w:p w14:paraId="3A1B1E94" w14:textId="77777777" w:rsidR="00080BEC" w:rsidRPr="00DE6E1A" w:rsidRDefault="00080BEC" w:rsidP="00DE6E1A">
            <w:pPr>
              <w:jc w:val="center"/>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3D70F0E7"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134</w:t>
            </w:r>
          </w:p>
        </w:tc>
        <w:tc>
          <w:tcPr>
            <w:tcW w:w="567" w:type="dxa"/>
          </w:tcPr>
          <w:p w14:paraId="30D69F4B"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36</w:t>
            </w:r>
          </w:p>
        </w:tc>
        <w:tc>
          <w:tcPr>
            <w:tcW w:w="567" w:type="dxa"/>
          </w:tcPr>
          <w:p w14:paraId="34A9BDC3"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41</w:t>
            </w:r>
          </w:p>
        </w:tc>
        <w:tc>
          <w:tcPr>
            <w:tcW w:w="284" w:type="dxa"/>
          </w:tcPr>
          <w:p w14:paraId="6EE1C08C"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65A4AB7A"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57</w:t>
            </w:r>
          </w:p>
        </w:tc>
        <w:tc>
          <w:tcPr>
            <w:tcW w:w="567" w:type="dxa"/>
          </w:tcPr>
          <w:p w14:paraId="79534175"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7400DBF8" w14:textId="77777777" w:rsidTr="00EC007F">
        <w:tc>
          <w:tcPr>
            <w:tcW w:w="594" w:type="dxa"/>
          </w:tcPr>
          <w:p w14:paraId="32FEA2C7"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3</w:t>
            </w:r>
          </w:p>
        </w:tc>
        <w:tc>
          <w:tcPr>
            <w:tcW w:w="709" w:type="dxa"/>
          </w:tcPr>
          <w:p w14:paraId="6DB789F3"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143</w:t>
            </w:r>
          </w:p>
        </w:tc>
        <w:tc>
          <w:tcPr>
            <w:tcW w:w="648" w:type="dxa"/>
          </w:tcPr>
          <w:p w14:paraId="3534316E"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27</w:t>
            </w:r>
          </w:p>
        </w:tc>
        <w:tc>
          <w:tcPr>
            <w:tcW w:w="567" w:type="dxa"/>
          </w:tcPr>
          <w:p w14:paraId="2E591012"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65</w:t>
            </w:r>
          </w:p>
        </w:tc>
        <w:tc>
          <w:tcPr>
            <w:tcW w:w="425" w:type="dxa"/>
          </w:tcPr>
          <w:p w14:paraId="29CA447A"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4FB1D02A"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64</w:t>
            </w:r>
          </w:p>
        </w:tc>
        <w:tc>
          <w:tcPr>
            <w:tcW w:w="709" w:type="dxa"/>
          </w:tcPr>
          <w:p w14:paraId="738BBEE9"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5327E0D0"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162</w:t>
            </w:r>
          </w:p>
        </w:tc>
        <w:tc>
          <w:tcPr>
            <w:tcW w:w="567" w:type="dxa"/>
          </w:tcPr>
          <w:p w14:paraId="3BE86241"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23</w:t>
            </w:r>
          </w:p>
        </w:tc>
        <w:tc>
          <w:tcPr>
            <w:tcW w:w="567" w:type="dxa"/>
          </w:tcPr>
          <w:p w14:paraId="5D0E3785"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64</w:t>
            </w:r>
          </w:p>
        </w:tc>
        <w:tc>
          <w:tcPr>
            <w:tcW w:w="425" w:type="dxa"/>
          </w:tcPr>
          <w:p w14:paraId="0574D657"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6E4F8618"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59</w:t>
            </w:r>
          </w:p>
        </w:tc>
        <w:tc>
          <w:tcPr>
            <w:tcW w:w="567" w:type="dxa"/>
          </w:tcPr>
          <w:p w14:paraId="7BD83349"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30347F5E"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153</w:t>
            </w:r>
          </w:p>
        </w:tc>
        <w:tc>
          <w:tcPr>
            <w:tcW w:w="567" w:type="dxa"/>
          </w:tcPr>
          <w:p w14:paraId="6906F8C3"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36</w:t>
            </w:r>
          </w:p>
        </w:tc>
        <w:tc>
          <w:tcPr>
            <w:tcW w:w="567" w:type="dxa"/>
          </w:tcPr>
          <w:p w14:paraId="4B8232D8"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67</w:t>
            </w:r>
          </w:p>
        </w:tc>
        <w:tc>
          <w:tcPr>
            <w:tcW w:w="284" w:type="dxa"/>
          </w:tcPr>
          <w:p w14:paraId="5CE578C9"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6A579B92"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67</w:t>
            </w:r>
          </w:p>
        </w:tc>
        <w:tc>
          <w:tcPr>
            <w:tcW w:w="567" w:type="dxa"/>
          </w:tcPr>
          <w:p w14:paraId="3DF8271A"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3BE52985" w14:textId="77777777" w:rsidTr="00EC007F">
        <w:tc>
          <w:tcPr>
            <w:tcW w:w="594" w:type="dxa"/>
          </w:tcPr>
          <w:p w14:paraId="6003BCE4"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4</w:t>
            </w:r>
          </w:p>
        </w:tc>
        <w:tc>
          <w:tcPr>
            <w:tcW w:w="709" w:type="dxa"/>
          </w:tcPr>
          <w:p w14:paraId="0A726427"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170</w:t>
            </w:r>
          </w:p>
        </w:tc>
        <w:tc>
          <w:tcPr>
            <w:tcW w:w="648" w:type="dxa"/>
          </w:tcPr>
          <w:p w14:paraId="6178E02B"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21</w:t>
            </w:r>
          </w:p>
        </w:tc>
        <w:tc>
          <w:tcPr>
            <w:tcW w:w="567" w:type="dxa"/>
          </w:tcPr>
          <w:p w14:paraId="753CADB4"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97</w:t>
            </w:r>
          </w:p>
        </w:tc>
        <w:tc>
          <w:tcPr>
            <w:tcW w:w="425" w:type="dxa"/>
          </w:tcPr>
          <w:p w14:paraId="33E0DBA9"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5457B33E"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69</w:t>
            </w:r>
          </w:p>
        </w:tc>
        <w:tc>
          <w:tcPr>
            <w:tcW w:w="709" w:type="dxa"/>
          </w:tcPr>
          <w:p w14:paraId="43842AFD"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4072011B"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171</w:t>
            </w:r>
          </w:p>
        </w:tc>
        <w:tc>
          <w:tcPr>
            <w:tcW w:w="567" w:type="dxa"/>
          </w:tcPr>
          <w:p w14:paraId="70A13070"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27</w:t>
            </w:r>
          </w:p>
        </w:tc>
        <w:tc>
          <w:tcPr>
            <w:tcW w:w="567" w:type="dxa"/>
          </w:tcPr>
          <w:p w14:paraId="72CC2B66"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68</w:t>
            </w:r>
          </w:p>
        </w:tc>
        <w:tc>
          <w:tcPr>
            <w:tcW w:w="425" w:type="dxa"/>
          </w:tcPr>
          <w:p w14:paraId="1DA9EBDB"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1AC9F785"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59</w:t>
            </w:r>
          </w:p>
        </w:tc>
        <w:tc>
          <w:tcPr>
            <w:tcW w:w="567" w:type="dxa"/>
          </w:tcPr>
          <w:p w14:paraId="51295D51"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3AEDC883"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132</w:t>
            </w:r>
          </w:p>
        </w:tc>
        <w:tc>
          <w:tcPr>
            <w:tcW w:w="567" w:type="dxa"/>
          </w:tcPr>
          <w:p w14:paraId="4F322C7F"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21</w:t>
            </w:r>
          </w:p>
        </w:tc>
        <w:tc>
          <w:tcPr>
            <w:tcW w:w="567" w:type="dxa"/>
          </w:tcPr>
          <w:p w14:paraId="52E1D4FC"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53</w:t>
            </w:r>
          </w:p>
        </w:tc>
        <w:tc>
          <w:tcPr>
            <w:tcW w:w="284" w:type="dxa"/>
          </w:tcPr>
          <w:p w14:paraId="3CB4A103"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7891C548"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56</w:t>
            </w:r>
          </w:p>
        </w:tc>
        <w:tc>
          <w:tcPr>
            <w:tcW w:w="567" w:type="dxa"/>
          </w:tcPr>
          <w:p w14:paraId="0B4A4928"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733F30F9" w14:textId="77777777" w:rsidTr="00EC007F">
        <w:tc>
          <w:tcPr>
            <w:tcW w:w="594" w:type="dxa"/>
          </w:tcPr>
          <w:p w14:paraId="6176B0AD"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5</w:t>
            </w:r>
          </w:p>
        </w:tc>
        <w:tc>
          <w:tcPr>
            <w:tcW w:w="709" w:type="dxa"/>
          </w:tcPr>
          <w:p w14:paraId="2164C321"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132</w:t>
            </w:r>
          </w:p>
        </w:tc>
        <w:tc>
          <w:tcPr>
            <w:tcW w:w="648" w:type="dxa"/>
          </w:tcPr>
          <w:p w14:paraId="319E7A24"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12</w:t>
            </w:r>
          </w:p>
        </w:tc>
        <w:tc>
          <w:tcPr>
            <w:tcW w:w="567" w:type="dxa"/>
          </w:tcPr>
          <w:p w14:paraId="27C096EA"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66</w:t>
            </w:r>
          </w:p>
        </w:tc>
        <w:tc>
          <w:tcPr>
            <w:tcW w:w="425" w:type="dxa"/>
          </w:tcPr>
          <w:p w14:paraId="226A4EB3"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6359EBA3"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59</w:t>
            </w:r>
          </w:p>
        </w:tc>
        <w:tc>
          <w:tcPr>
            <w:tcW w:w="709" w:type="dxa"/>
          </w:tcPr>
          <w:p w14:paraId="0BB1B86A"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3BFC7913"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189</w:t>
            </w:r>
          </w:p>
        </w:tc>
        <w:tc>
          <w:tcPr>
            <w:tcW w:w="567" w:type="dxa"/>
          </w:tcPr>
          <w:p w14:paraId="5FBD9B14"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5</w:t>
            </w:r>
          </w:p>
        </w:tc>
        <w:tc>
          <w:tcPr>
            <w:tcW w:w="567" w:type="dxa"/>
          </w:tcPr>
          <w:p w14:paraId="07F32B8E"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81</w:t>
            </w:r>
          </w:p>
        </w:tc>
        <w:tc>
          <w:tcPr>
            <w:tcW w:w="425" w:type="dxa"/>
          </w:tcPr>
          <w:p w14:paraId="16DA9F89"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5C27000B"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46</w:t>
            </w:r>
          </w:p>
        </w:tc>
        <w:tc>
          <w:tcPr>
            <w:tcW w:w="567" w:type="dxa"/>
          </w:tcPr>
          <w:p w14:paraId="5F398574"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3CC19CB7"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134</w:t>
            </w:r>
          </w:p>
        </w:tc>
        <w:tc>
          <w:tcPr>
            <w:tcW w:w="567" w:type="dxa"/>
          </w:tcPr>
          <w:p w14:paraId="6AA5EFB2"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12</w:t>
            </w:r>
          </w:p>
        </w:tc>
        <w:tc>
          <w:tcPr>
            <w:tcW w:w="567" w:type="dxa"/>
          </w:tcPr>
          <w:p w14:paraId="7AE969FC"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66</w:t>
            </w:r>
          </w:p>
        </w:tc>
        <w:tc>
          <w:tcPr>
            <w:tcW w:w="284" w:type="dxa"/>
          </w:tcPr>
          <w:p w14:paraId="6793DF15"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2EE21042"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58</w:t>
            </w:r>
          </w:p>
        </w:tc>
        <w:tc>
          <w:tcPr>
            <w:tcW w:w="567" w:type="dxa"/>
          </w:tcPr>
          <w:p w14:paraId="31966F79"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5299496B" w14:textId="77777777" w:rsidTr="00EC007F">
        <w:tc>
          <w:tcPr>
            <w:tcW w:w="594" w:type="dxa"/>
          </w:tcPr>
          <w:p w14:paraId="5A46AD40"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6</w:t>
            </w:r>
          </w:p>
        </w:tc>
        <w:tc>
          <w:tcPr>
            <w:tcW w:w="709" w:type="dxa"/>
          </w:tcPr>
          <w:p w14:paraId="6471668F"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122</w:t>
            </w:r>
          </w:p>
        </w:tc>
        <w:tc>
          <w:tcPr>
            <w:tcW w:w="648" w:type="dxa"/>
          </w:tcPr>
          <w:p w14:paraId="6D7874E2"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4</w:t>
            </w:r>
          </w:p>
        </w:tc>
        <w:tc>
          <w:tcPr>
            <w:tcW w:w="567" w:type="dxa"/>
          </w:tcPr>
          <w:p w14:paraId="4128E262"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49</w:t>
            </w:r>
          </w:p>
        </w:tc>
        <w:tc>
          <w:tcPr>
            <w:tcW w:w="425" w:type="dxa"/>
          </w:tcPr>
          <w:p w14:paraId="5881B32D"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02C39C91"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43</w:t>
            </w:r>
          </w:p>
        </w:tc>
        <w:tc>
          <w:tcPr>
            <w:tcW w:w="709" w:type="dxa"/>
          </w:tcPr>
          <w:p w14:paraId="255A2AA3"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0F227F65"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152</w:t>
            </w:r>
          </w:p>
        </w:tc>
        <w:tc>
          <w:tcPr>
            <w:tcW w:w="567" w:type="dxa"/>
          </w:tcPr>
          <w:p w14:paraId="397DF772"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11</w:t>
            </w:r>
          </w:p>
        </w:tc>
        <w:tc>
          <w:tcPr>
            <w:tcW w:w="567" w:type="dxa"/>
          </w:tcPr>
          <w:p w14:paraId="308A9B45"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62</w:t>
            </w:r>
          </w:p>
        </w:tc>
        <w:tc>
          <w:tcPr>
            <w:tcW w:w="425" w:type="dxa"/>
          </w:tcPr>
          <w:p w14:paraId="50736B26"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76E27CC6"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48</w:t>
            </w:r>
          </w:p>
        </w:tc>
        <w:tc>
          <w:tcPr>
            <w:tcW w:w="567" w:type="dxa"/>
          </w:tcPr>
          <w:p w14:paraId="69D9AE50"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5F0132F7"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150</w:t>
            </w:r>
          </w:p>
        </w:tc>
        <w:tc>
          <w:tcPr>
            <w:tcW w:w="567" w:type="dxa"/>
          </w:tcPr>
          <w:p w14:paraId="4C0D09E4"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8</w:t>
            </w:r>
          </w:p>
        </w:tc>
        <w:tc>
          <w:tcPr>
            <w:tcW w:w="567" w:type="dxa"/>
          </w:tcPr>
          <w:p w14:paraId="2B4159B4" w14:textId="77777777" w:rsidR="00080BEC" w:rsidRPr="00DE6E1A" w:rsidRDefault="00080BEC" w:rsidP="00DE6E1A">
            <w:pPr>
              <w:rPr>
                <w:rFonts w:ascii="Times New Roman" w:hAnsi="Times New Roman" w:cs="Times New Roman"/>
                <w:lang w:val="en-US"/>
              </w:rPr>
            </w:pPr>
            <w:r w:rsidRPr="00DE6E1A">
              <w:rPr>
                <w:rFonts w:ascii="Times New Roman" w:hAnsi="Times New Roman" w:cs="Times New Roman"/>
                <w:lang w:val="kk-KZ"/>
              </w:rPr>
              <w:t xml:space="preserve">6 </w:t>
            </w:r>
            <w:r w:rsidRPr="00DE6E1A">
              <w:rPr>
                <w:rFonts w:ascii="Times New Roman" w:hAnsi="Times New Roman" w:cs="Times New Roman"/>
                <w:lang w:val="en-US"/>
              </w:rPr>
              <w:t>8</w:t>
            </w:r>
          </w:p>
        </w:tc>
        <w:tc>
          <w:tcPr>
            <w:tcW w:w="284" w:type="dxa"/>
          </w:tcPr>
          <w:p w14:paraId="051B1B1F"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7BEC27BC" w14:textId="77777777" w:rsidR="00080BEC" w:rsidRPr="00DE6E1A" w:rsidRDefault="00080BEC" w:rsidP="00DE6E1A">
            <w:pPr>
              <w:rPr>
                <w:rFonts w:ascii="Times New Roman" w:hAnsi="Times New Roman" w:cs="Times New Roman"/>
                <w:b/>
                <w:lang w:val="en-US"/>
              </w:rPr>
            </w:pPr>
            <w:r w:rsidRPr="00DE6E1A">
              <w:rPr>
                <w:rFonts w:ascii="Times New Roman" w:hAnsi="Times New Roman" w:cs="Times New Roman"/>
                <w:b/>
                <w:lang w:val="kk-KZ"/>
              </w:rPr>
              <w:t xml:space="preserve">5 </w:t>
            </w:r>
            <w:r w:rsidRPr="00DE6E1A">
              <w:rPr>
                <w:rFonts w:ascii="Times New Roman" w:hAnsi="Times New Roman" w:cs="Times New Roman"/>
                <w:b/>
                <w:lang w:val="en-US"/>
              </w:rPr>
              <w:t>1</w:t>
            </w:r>
          </w:p>
        </w:tc>
        <w:tc>
          <w:tcPr>
            <w:tcW w:w="567" w:type="dxa"/>
          </w:tcPr>
          <w:p w14:paraId="2DBD4F55"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5D987515" w14:textId="77777777" w:rsidTr="00EC007F">
        <w:tc>
          <w:tcPr>
            <w:tcW w:w="594" w:type="dxa"/>
          </w:tcPr>
          <w:p w14:paraId="5DA26A08"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7</w:t>
            </w:r>
          </w:p>
        </w:tc>
        <w:tc>
          <w:tcPr>
            <w:tcW w:w="709" w:type="dxa"/>
          </w:tcPr>
          <w:p w14:paraId="3ACA9EC8"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135</w:t>
            </w:r>
          </w:p>
        </w:tc>
        <w:tc>
          <w:tcPr>
            <w:tcW w:w="648" w:type="dxa"/>
          </w:tcPr>
          <w:p w14:paraId="0A3A2B63"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5</w:t>
            </w:r>
          </w:p>
        </w:tc>
        <w:tc>
          <w:tcPr>
            <w:tcW w:w="567" w:type="dxa"/>
          </w:tcPr>
          <w:p w14:paraId="749F2870"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55</w:t>
            </w:r>
          </w:p>
        </w:tc>
        <w:tc>
          <w:tcPr>
            <w:tcW w:w="425" w:type="dxa"/>
          </w:tcPr>
          <w:p w14:paraId="18DF48BA"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48F5BABF"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44</w:t>
            </w:r>
          </w:p>
        </w:tc>
        <w:tc>
          <w:tcPr>
            <w:tcW w:w="709" w:type="dxa"/>
          </w:tcPr>
          <w:p w14:paraId="160A0D8D"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1AB69DBC"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125</w:t>
            </w:r>
          </w:p>
        </w:tc>
        <w:tc>
          <w:tcPr>
            <w:tcW w:w="567" w:type="dxa"/>
          </w:tcPr>
          <w:p w14:paraId="6ACE0205"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w:t>
            </w:r>
          </w:p>
        </w:tc>
        <w:tc>
          <w:tcPr>
            <w:tcW w:w="567" w:type="dxa"/>
          </w:tcPr>
          <w:p w14:paraId="7C307A04"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49</w:t>
            </w:r>
          </w:p>
        </w:tc>
        <w:tc>
          <w:tcPr>
            <w:tcW w:w="425" w:type="dxa"/>
          </w:tcPr>
          <w:p w14:paraId="6AC5E390"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44B7EBBF"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41</w:t>
            </w:r>
          </w:p>
        </w:tc>
        <w:tc>
          <w:tcPr>
            <w:tcW w:w="567" w:type="dxa"/>
          </w:tcPr>
          <w:p w14:paraId="5EDBCF88"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31B589BF"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117</w:t>
            </w:r>
          </w:p>
        </w:tc>
        <w:tc>
          <w:tcPr>
            <w:tcW w:w="567" w:type="dxa"/>
          </w:tcPr>
          <w:p w14:paraId="1C722919"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11</w:t>
            </w:r>
          </w:p>
        </w:tc>
        <w:tc>
          <w:tcPr>
            <w:tcW w:w="567" w:type="dxa"/>
          </w:tcPr>
          <w:p w14:paraId="629F6D36" w14:textId="77777777" w:rsidR="00080BEC" w:rsidRPr="00DE6E1A" w:rsidRDefault="00080BEC" w:rsidP="00DE6E1A">
            <w:pPr>
              <w:rPr>
                <w:rFonts w:ascii="Times New Roman" w:hAnsi="Times New Roman" w:cs="Times New Roman"/>
                <w:lang w:val="en-US"/>
              </w:rPr>
            </w:pPr>
            <w:r w:rsidRPr="00DE6E1A">
              <w:rPr>
                <w:rFonts w:ascii="Times New Roman" w:hAnsi="Times New Roman" w:cs="Times New Roman"/>
                <w:lang w:val="kk-KZ"/>
              </w:rPr>
              <w:t xml:space="preserve">4 </w:t>
            </w:r>
            <w:r w:rsidRPr="00DE6E1A">
              <w:rPr>
                <w:rFonts w:ascii="Times New Roman" w:hAnsi="Times New Roman" w:cs="Times New Roman"/>
                <w:lang w:val="en-US"/>
              </w:rPr>
              <w:t>3</w:t>
            </w:r>
          </w:p>
        </w:tc>
        <w:tc>
          <w:tcPr>
            <w:tcW w:w="284" w:type="dxa"/>
          </w:tcPr>
          <w:p w14:paraId="192D9540"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04C3698F" w14:textId="77777777" w:rsidR="00080BEC" w:rsidRPr="00DE6E1A" w:rsidRDefault="00080BEC" w:rsidP="00DE6E1A">
            <w:pPr>
              <w:rPr>
                <w:rFonts w:ascii="Times New Roman" w:hAnsi="Times New Roman" w:cs="Times New Roman"/>
                <w:b/>
                <w:lang w:val="en-US"/>
              </w:rPr>
            </w:pPr>
            <w:r w:rsidRPr="00DE6E1A">
              <w:rPr>
                <w:rFonts w:ascii="Times New Roman" w:hAnsi="Times New Roman" w:cs="Times New Roman"/>
                <w:b/>
                <w:lang w:val="kk-KZ"/>
              </w:rPr>
              <w:t xml:space="preserve">4 </w:t>
            </w:r>
            <w:r w:rsidRPr="00DE6E1A">
              <w:rPr>
                <w:rFonts w:ascii="Times New Roman" w:hAnsi="Times New Roman" w:cs="Times New Roman"/>
                <w:b/>
                <w:lang w:val="en-US"/>
              </w:rPr>
              <w:t>6</w:t>
            </w:r>
          </w:p>
        </w:tc>
        <w:tc>
          <w:tcPr>
            <w:tcW w:w="567" w:type="dxa"/>
          </w:tcPr>
          <w:p w14:paraId="57B533FE"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3499EA19" w14:textId="77777777" w:rsidTr="00EC007F">
        <w:tc>
          <w:tcPr>
            <w:tcW w:w="594" w:type="dxa"/>
          </w:tcPr>
          <w:p w14:paraId="3CD0905A"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8</w:t>
            </w:r>
          </w:p>
        </w:tc>
        <w:tc>
          <w:tcPr>
            <w:tcW w:w="709" w:type="dxa"/>
          </w:tcPr>
          <w:p w14:paraId="283EB1DA"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101</w:t>
            </w:r>
          </w:p>
        </w:tc>
        <w:tc>
          <w:tcPr>
            <w:tcW w:w="648" w:type="dxa"/>
          </w:tcPr>
          <w:p w14:paraId="0839B3EB"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10</w:t>
            </w:r>
          </w:p>
        </w:tc>
        <w:tc>
          <w:tcPr>
            <w:tcW w:w="567" w:type="dxa"/>
          </w:tcPr>
          <w:p w14:paraId="28B7E8EF"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41</w:t>
            </w:r>
          </w:p>
        </w:tc>
        <w:tc>
          <w:tcPr>
            <w:tcW w:w="425" w:type="dxa"/>
          </w:tcPr>
          <w:p w14:paraId="326FD2E5"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06FA6C45"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50</w:t>
            </w:r>
          </w:p>
        </w:tc>
        <w:tc>
          <w:tcPr>
            <w:tcW w:w="709" w:type="dxa"/>
          </w:tcPr>
          <w:p w14:paraId="501834B5"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4BAAF2F2"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140</w:t>
            </w:r>
          </w:p>
        </w:tc>
        <w:tc>
          <w:tcPr>
            <w:tcW w:w="567" w:type="dxa"/>
          </w:tcPr>
          <w:p w14:paraId="78371D08"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3</w:t>
            </w:r>
          </w:p>
        </w:tc>
        <w:tc>
          <w:tcPr>
            <w:tcW w:w="567" w:type="dxa"/>
          </w:tcPr>
          <w:p w14:paraId="7561A40E"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55</w:t>
            </w:r>
          </w:p>
        </w:tc>
        <w:tc>
          <w:tcPr>
            <w:tcW w:w="425" w:type="dxa"/>
          </w:tcPr>
          <w:p w14:paraId="3DDF9982"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4610E3C6"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41</w:t>
            </w:r>
          </w:p>
        </w:tc>
        <w:tc>
          <w:tcPr>
            <w:tcW w:w="567" w:type="dxa"/>
          </w:tcPr>
          <w:p w14:paraId="10FEEAB7"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1E7F2268"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103</w:t>
            </w:r>
          </w:p>
        </w:tc>
        <w:tc>
          <w:tcPr>
            <w:tcW w:w="567" w:type="dxa"/>
          </w:tcPr>
          <w:p w14:paraId="0E57C4E7"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6</w:t>
            </w:r>
          </w:p>
        </w:tc>
        <w:tc>
          <w:tcPr>
            <w:tcW w:w="567" w:type="dxa"/>
          </w:tcPr>
          <w:p w14:paraId="58299294"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44</w:t>
            </w:r>
          </w:p>
        </w:tc>
        <w:tc>
          <w:tcPr>
            <w:tcW w:w="284" w:type="dxa"/>
          </w:tcPr>
          <w:p w14:paraId="4DE92E9A"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05ADA6EF"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49</w:t>
            </w:r>
          </w:p>
        </w:tc>
        <w:tc>
          <w:tcPr>
            <w:tcW w:w="567" w:type="dxa"/>
          </w:tcPr>
          <w:p w14:paraId="71E9E242"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02942A0D" w14:textId="77777777" w:rsidTr="00EC007F">
        <w:tc>
          <w:tcPr>
            <w:tcW w:w="594" w:type="dxa"/>
          </w:tcPr>
          <w:p w14:paraId="0FB69F1F"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9</w:t>
            </w:r>
          </w:p>
        </w:tc>
        <w:tc>
          <w:tcPr>
            <w:tcW w:w="709" w:type="dxa"/>
          </w:tcPr>
          <w:p w14:paraId="6C031A29"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86</w:t>
            </w:r>
          </w:p>
        </w:tc>
        <w:tc>
          <w:tcPr>
            <w:tcW w:w="648" w:type="dxa"/>
          </w:tcPr>
          <w:p w14:paraId="4E0F960C"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3</w:t>
            </w:r>
          </w:p>
        </w:tc>
        <w:tc>
          <w:tcPr>
            <w:tcW w:w="567" w:type="dxa"/>
          </w:tcPr>
          <w:p w14:paraId="46FC2DA4"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31</w:t>
            </w:r>
          </w:p>
        </w:tc>
        <w:tc>
          <w:tcPr>
            <w:tcW w:w="425" w:type="dxa"/>
          </w:tcPr>
          <w:p w14:paraId="536FB9E7"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003BBE25"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40</w:t>
            </w:r>
          </w:p>
        </w:tc>
        <w:tc>
          <w:tcPr>
            <w:tcW w:w="709" w:type="dxa"/>
          </w:tcPr>
          <w:p w14:paraId="0EFA4226"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31C861D5"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119</w:t>
            </w:r>
          </w:p>
        </w:tc>
        <w:tc>
          <w:tcPr>
            <w:tcW w:w="567" w:type="dxa"/>
          </w:tcPr>
          <w:p w14:paraId="6F5DE8CC"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6</w:t>
            </w:r>
          </w:p>
        </w:tc>
        <w:tc>
          <w:tcPr>
            <w:tcW w:w="567" w:type="dxa"/>
          </w:tcPr>
          <w:p w14:paraId="00B8C3EA"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38</w:t>
            </w:r>
          </w:p>
        </w:tc>
        <w:tc>
          <w:tcPr>
            <w:tcW w:w="425" w:type="dxa"/>
          </w:tcPr>
          <w:p w14:paraId="4B408767"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05975862"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37</w:t>
            </w:r>
          </w:p>
        </w:tc>
        <w:tc>
          <w:tcPr>
            <w:tcW w:w="567" w:type="dxa"/>
          </w:tcPr>
          <w:p w14:paraId="1A265E01"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4CF0FAE5"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134</w:t>
            </w:r>
          </w:p>
        </w:tc>
        <w:tc>
          <w:tcPr>
            <w:tcW w:w="567" w:type="dxa"/>
          </w:tcPr>
          <w:p w14:paraId="53D5F550"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3</w:t>
            </w:r>
          </w:p>
        </w:tc>
        <w:tc>
          <w:tcPr>
            <w:tcW w:w="567" w:type="dxa"/>
          </w:tcPr>
          <w:p w14:paraId="5230DAE6"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58</w:t>
            </w:r>
          </w:p>
        </w:tc>
        <w:tc>
          <w:tcPr>
            <w:tcW w:w="284" w:type="dxa"/>
          </w:tcPr>
          <w:p w14:paraId="374A856B"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40ED27DF"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45</w:t>
            </w:r>
          </w:p>
        </w:tc>
        <w:tc>
          <w:tcPr>
            <w:tcW w:w="567" w:type="dxa"/>
          </w:tcPr>
          <w:p w14:paraId="651F7338"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1B5FEF22" w14:textId="77777777" w:rsidTr="00EC007F">
        <w:tc>
          <w:tcPr>
            <w:tcW w:w="594" w:type="dxa"/>
          </w:tcPr>
          <w:p w14:paraId="091DEE1F"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10</w:t>
            </w:r>
          </w:p>
        </w:tc>
        <w:tc>
          <w:tcPr>
            <w:tcW w:w="709" w:type="dxa"/>
          </w:tcPr>
          <w:p w14:paraId="5C44D3FC"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31</w:t>
            </w:r>
          </w:p>
        </w:tc>
        <w:tc>
          <w:tcPr>
            <w:tcW w:w="648" w:type="dxa"/>
          </w:tcPr>
          <w:p w14:paraId="57854846"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w:t>
            </w:r>
          </w:p>
        </w:tc>
        <w:tc>
          <w:tcPr>
            <w:tcW w:w="567" w:type="dxa"/>
          </w:tcPr>
          <w:p w14:paraId="2F3278E7"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12</w:t>
            </w:r>
          </w:p>
        </w:tc>
        <w:tc>
          <w:tcPr>
            <w:tcW w:w="425" w:type="dxa"/>
          </w:tcPr>
          <w:p w14:paraId="3E54F6BB"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w:t>
            </w:r>
          </w:p>
        </w:tc>
        <w:tc>
          <w:tcPr>
            <w:tcW w:w="567" w:type="dxa"/>
          </w:tcPr>
          <w:p w14:paraId="5C8A4258"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42</w:t>
            </w:r>
          </w:p>
        </w:tc>
        <w:tc>
          <w:tcPr>
            <w:tcW w:w="709" w:type="dxa"/>
          </w:tcPr>
          <w:p w14:paraId="3F1FFEB7"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497B76AA"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40</w:t>
            </w:r>
          </w:p>
        </w:tc>
        <w:tc>
          <w:tcPr>
            <w:tcW w:w="567" w:type="dxa"/>
          </w:tcPr>
          <w:p w14:paraId="20843CD7"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w:t>
            </w:r>
          </w:p>
        </w:tc>
        <w:tc>
          <w:tcPr>
            <w:tcW w:w="567" w:type="dxa"/>
          </w:tcPr>
          <w:p w14:paraId="0C1EB8DC"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25</w:t>
            </w:r>
          </w:p>
        </w:tc>
        <w:tc>
          <w:tcPr>
            <w:tcW w:w="425" w:type="dxa"/>
          </w:tcPr>
          <w:p w14:paraId="11A67E9B"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3B53BA01"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68</w:t>
            </w:r>
          </w:p>
        </w:tc>
        <w:tc>
          <w:tcPr>
            <w:tcW w:w="567" w:type="dxa"/>
          </w:tcPr>
          <w:p w14:paraId="16138CF6"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07136F9E"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32</w:t>
            </w:r>
          </w:p>
        </w:tc>
        <w:tc>
          <w:tcPr>
            <w:tcW w:w="567" w:type="dxa"/>
          </w:tcPr>
          <w:p w14:paraId="0FADC75C"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4</w:t>
            </w:r>
          </w:p>
        </w:tc>
        <w:tc>
          <w:tcPr>
            <w:tcW w:w="567" w:type="dxa"/>
          </w:tcPr>
          <w:p w14:paraId="18C5C86D"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21</w:t>
            </w:r>
          </w:p>
        </w:tc>
        <w:tc>
          <w:tcPr>
            <w:tcW w:w="284" w:type="dxa"/>
          </w:tcPr>
          <w:p w14:paraId="76A6B351"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743A33B1"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78</w:t>
            </w:r>
          </w:p>
        </w:tc>
        <w:tc>
          <w:tcPr>
            <w:tcW w:w="567" w:type="dxa"/>
          </w:tcPr>
          <w:p w14:paraId="77DE0482"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3AD9B23C" w14:textId="77777777" w:rsidTr="00EC007F">
        <w:tc>
          <w:tcPr>
            <w:tcW w:w="594" w:type="dxa"/>
          </w:tcPr>
          <w:p w14:paraId="4A65A13A"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11</w:t>
            </w:r>
          </w:p>
        </w:tc>
        <w:tc>
          <w:tcPr>
            <w:tcW w:w="709" w:type="dxa"/>
          </w:tcPr>
          <w:p w14:paraId="37E6F88D"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19</w:t>
            </w:r>
          </w:p>
        </w:tc>
        <w:tc>
          <w:tcPr>
            <w:tcW w:w="648" w:type="dxa"/>
          </w:tcPr>
          <w:p w14:paraId="32DA01D4"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w:t>
            </w:r>
          </w:p>
        </w:tc>
        <w:tc>
          <w:tcPr>
            <w:tcW w:w="567" w:type="dxa"/>
          </w:tcPr>
          <w:p w14:paraId="7084FC3A"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10</w:t>
            </w:r>
          </w:p>
        </w:tc>
        <w:tc>
          <w:tcPr>
            <w:tcW w:w="425" w:type="dxa"/>
          </w:tcPr>
          <w:p w14:paraId="38CD3196"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w:t>
            </w:r>
          </w:p>
        </w:tc>
        <w:tc>
          <w:tcPr>
            <w:tcW w:w="567" w:type="dxa"/>
          </w:tcPr>
          <w:p w14:paraId="32F40C5A"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58</w:t>
            </w:r>
          </w:p>
        </w:tc>
        <w:tc>
          <w:tcPr>
            <w:tcW w:w="709" w:type="dxa"/>
          </w:tcPr>
          <w:p w14:paraId="578AAFC3"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709" w:type="dxa"/>
          </w:tcPr>
          <w:p w14:paraId="7E85A839"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31</w:t>
            </w:r>
          </w:p>
        </w:tc>
        <w:tc>
          <w:tcPr>
            <w:tcW w:w="567" w:type="dxa"/>
          </w:tcPr>
          <w:p w14:paraId="6893917C"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w:t>
            </w:r>
          </w:p>
        </w:tc>
        <w:tc>
          <w:tcPr>
            <w:tcW w:w="567" w:type="dxa"/>
          </w:tcPr>
          <w:p w14:paraId="004128C7" w14:textId="77777777" w:rsidR="00080BEC" w:rsidRPr="00DE6E1A" w:rsidRDefault="00080BEC" w:rsidP="00DE6E1A">
            <w:pPr>
              <w:jc w:val="both"/>
              <w:rPr>
                <w:rFonts w:ascii="Times New Roman" w:hAnsi="Times New Roman" w:cs="Times New Roman"/>
                <w:lang w:val="en-US"/>
              </w:rPr>
            </w:pPr>
            <w:r w:rsidRPr="00DE6E1A">
              <w:rPr>
                <w:rFonts w:ascii="Times New Roman" w:hAnsi="Times New Roman" w:cs="Times New Roman"/>
                <w:lang w:val="en-US"/>
              </w:rPr>
              <w:t>12</w:t>
            </w:r>
          </w:p>
        </w:tc>
        <w:tc>
          <w:tcPr>
            <w:tcW w:w="425" w:type="dxa"/>
          </w:tcPr>
          <w:p w14:paraId="5EC60EE4"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w:t>
            </w:r>
          </w:p>
        </w:tc>
        <w:tc>
          <w:tcPr>
            <w:tcW w:w="567" w:type="dxa"/>
          </w:tcPr>
          <w:p w14:paraId="6F362E4C"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42</w:t>
            </w:r>
          </w:p>
        </w:tc>
        <w:tc>
          <w:tcPr>
            <w:tcW w:w="567" w:type="dxa"/>
          </w:tcPr>
          <w:p w14:paraId="0C9B104D" w14:textId="77777777" w:rsidR="00080BEC" w:rsidRPr="00DE6E1A" w:rsidRDefault="00080BEC" w:rsidP="00DE6E1A">
            <w:pPr>
              <w:jc w:val="both"/>
              <w:rPr>
                <w:rFonts w:ascii="Times New Roman" w:hAnsi="Times New Roman" w:cs="Times New Roman"/>
                <w:lang w:val="kk-KZ"/>
              </w:rPr>
            </w:pPr>
            <w:r w:rsidRPr="00DE6E1A">
              <w:rPr>
                <w:rFonts w:ascii="Times New Roman" w:hAnsi="Times New Roman" w:cs="Times New Roman"/>
                <w:lang w:val="kk-KZ"/>
              </w:rPr>
              <w:t>100</w:t>
            </w:r>
          </w:p>
        </w:tc>
        <w:tc>
          <w:tcPr>
            <w:tcW w:w="567" w:type="dxa"/>
          </w:tcPr>
          <w:p w14:paraId="33CD02A9"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37</w:t>
            </w:r>
          </w:p>
        </w:tc>
        <w:tc>
          <w:tcPr>
            <w:tcW w:w="567" w:type="dxa"/>
          </w:tcPr>
          <w:p w14:paraId="5AEBD912"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2</w:t>
            </w:r>
          </w:p>
        </w:tc>
        <w:tc>
          <w:tcPr>
            <w:tcW w:w="567" w:type="dxa"/>
          </w:tcPr>
          <w:p w14:paraId="24F372EA"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26</w:t>
            </w:r>
          </w:p>
        </w:tc>
        <w:tc>
          <w:tcPr>
            <w:tcW w:w="284" w:type="dxa"/>
          </w:tcPr>
          <w:p w14:paraId="2A8C39A6"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w:t>
            </w:r>
          </w:p>
        </w:tc>
        <w:tc>
          <w:tcPr>
            <w:tcW w:w="708" w:type="dxa"/>
          </w:tcPr>
          <w:p w14:paraId="608C6973"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72.5</w:t>
            </w:r>
          </w:p>
        </w:tc>
        <w:tc>
          <w:tcPr>
            <w:tcW w:w="567" w:type="dxa"/>
          </w:tcPr>
          <w:p w14:paraId="05B639F2" w14:textId="77777777" w:rsidR="00080BEC" w:rsidRPr="00DE6E1A" w:rsidRDefault="00080BEC" w:rsidP="00DE6E1A">
            <w:pPr>
              <w:rPr>
                <w:rFonts w:ascii="Times New Roman" w:hAnsi="Times New Roman" w:cs="Times New Roman"/>
                <w:lang w:val="kk-KZ"/>
              </w:rPr>
            </w:pPr>
            <w:r w:rsidRPr="00DE6E1A">
              <w:rPr>
                <w:rFonts w:ascii="Times New Roman" w:hAnsi="Times New Roman" w:cs="Times New Roman"/>
                <w:lang w:val="kk-KZ"/>
              </w:rPr>
              <w:t>100</w:t>
            </w:r>
          </w:p>
        </w:tc>
      </w:tr>
      <w:tr w:rsidR="00080BEC" w:rsidRPr="00DE6E1A" w14:paraId="12DEF177" w14:textId="77777777" w:rsidTr="00EC007F">
        <w:tc>
          <w:tcPr>
            <w:tcW w:w="594" w:type="dxa"/>
          </w:tcPr>
          <w:p w14:paraId="4C977FE9"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жалпы</w:t>
            </w:r>
          </w:p>
        </w:tc>
        <w:tc>
          <w:tcPr>
            <w:tcW w:w="709" w:type="dxa"/>
          </w:tcPr>
          <w:p w14:paraId="6B12FEDC"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1085</w:t>
            </w:r>
          </w:p>
        </w:tc>
        <w:tc>
          <w:tcPr>
            <w:tcW w:w="648" w:type="dxa"/>
          </w:tcPr>
          <w:p w14:paraId="52C8295E"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117</w:t>
            </w:r>
          </w:p>
        </w:tc>
        <w:tc>
          <w:tcPr>
            <w:tcW w:w="567" w:type="dxa"/>
          </w:tcPr>
          <w:p w14:paraId="63E7E745"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496</w:t>
            </w:r>
          </w:p>
        </w:tc>
        <w:tc>
          <w:tcPr>
            <w:tcW w:w="425" w:type="dxa"/>
          </w:tcPr>
          <w:p w14:paraId="52A02007"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1</w:t>
            </w:r>
          </w:p>
        </w:tc>
        <w:tc>
          <w:tcPr>
            <w:tcW w:w="567" w:type="dxa"/>
          </w:tcPr>
          <w:p w14:paraId="63F97DD7"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55.3</w:t>
            </w:r>
          </w:p>
        </w:tc>
        <w:tc>
          <w:tcPr>
            <w:tcW w:w="709" w:type="dxa"/>
          </w:tcPr>
          <w:p w14:paraId="755D7E03"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99</w:t>
            </w:r>
          </w:p>
        </w:tc>
        <w:tc>
          <w:tcPr>
            <w:tcW w:w="709" w:type="dxa"/>
          </w:tcPr>
          <w:p w14:paraId="1EB84249" w14:textId="77777777" w:rsidR="00080BEC" w:rsidRPr="00DE6E1A" w:rsidRDefault="00080BEC" w:rsidP="00DE6E1A">
            <w:pPr>
              <w:jc w:val="both"/>
              <w:rPr>
                <w:rFonts w:ascii="Times New Roman" w:hAnsi="Times New Roman" w:cs="Times New Roman"/>
                <w:b/>
              </w:rPr>
            </w:pPr>
            <w:r w:rsidRPr="00DE6E1A">
              <w:rPr>
                <w:rFonts w:ascii="Times New Roman" w:hAnsi="Times New Roman" w:cs="Times New Roman"/>
                <w:b/>
                <w:lang w:val="en-US"/>
              </w:rPr>
              <w:t xml:space="preserve">130 </w:t>
            </w:r>
            <w:r w:rsidRPr="00DE6E1A">
              <w:rPr>
                <w:rFonts w:ascii="Times New Roman" w:hAnsi="Times New Roman" w:cs="Times New Roman"/>
                <w:b/>
              </w:rPr>
              <w:t>5</w:t>
            </w:r>
          </w:p>
        </w:tc>
        <w:tc>
          <w:tcPr>
            <w:tcW w:w="567" w:type="dxa"/>
          </w:tcPr>
          <w:p w14:paraId="1DD3B47A"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114</w:t>
            </w:r>
          </w:p>
        </w:tc>
        <w:tc>
          <w:tcPr>
            <w:tcW w:w="567" w:type="dxa"/>
          </w:tcPr>
          <w:p w14:paraId="5DBF6A82" w14:textId="77777777" w:rsidR="00080BEC" w:rsidRPr="00DE6E1A" w:rsidRDefault="00080BEC" w:rsidP="00DE6E1A">
            <w:pPr>
              <w:jc w:val="both"/>
              <w:rPr>
                <w:rFonts w:ascii="Times New Roman" w:hAnsi="Times New Roman" w:cs="Times New Roman"/>
                <w:b/>
                <w:lang w:val="en-US"/>
              </w:rPr>
            </w:pPr>
            <w:r w:rsidRPr="00DE6E1A">
              <w:rPr>
                <w:rFonts w:ascii="Times New Roman" w:hAnsi="Times New Roman" w:cs="Times New Roman"/>
                <w:b/>
                <w:lang w:val="en-US"/>
              </w:rPr>
              <w:t>537</w:t>
            </w:r>
          </w:p>
        </w:tc>
        <w:tc>
          <w:tcPr>
            <w:tcW w:w="425" w:type="dxa"/>
          </w:tcPr>
          <w:p w14:paraId="1365F44A"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w:t>
            </w:r>
          </w:p>
        </w:tc>
        <w:tc>
          <w:tcPr>
            <w:tcW w:w="567" w:type="dxa"/>
          </w:tcPr>
          <w:p w14:paraId="49598669" w14:textId="77777777" w:rsidR="00080BEC" w:rsidRPr="00DE6E1A" w:rsidRDefault="00080BEC" w:rsidP="00DE6E1A">
            <w:pPr>
              <w:jc w:val="both"/>
              <w:rPr>
                <w:rFonts w:ascii="Times New Roman" w:hAnsi="Times New Roman" w:cs="Times New Roman"/>
                <w:b/>
              </w:rPr>
            </w:pPr>
            <w:r w:rsidRPr="00DE6E1A">
              <w:rPr>
                <w:rFonts w:ascii="Times New Roman" w:hAnsi="Times New Roman" w:cs="Times New Roman"/>
                <w:b/>
              </w:rPr>
              <w:t>53</w:t>
            </w:r>
          </w:p>
        </w:tc>
        <w:tc>
          <w:tcPr>
            <w:tcW w:w="567" w:type="dxa"/>
          </w:tcPr>
          <w:p w14:paraId="0A864795" w14:textId="77777777" w:rsidR="00080BEC" w:rsidRPr="00DE6E1A" w:rsidRDefault="00080BEC" w:rsidP="00DE6E1A">
            <w:pPr>
              <w:jc w:val="both"/>
              <w:rPr>
                <w:rFonts w:ascii="Times New Roman" w:hAnsi="Times New Roman" w:cs="Times New Roman"/>
                <w:b/>
                <w:lang w:val="kk-KZ"/>
              </w:rPr>
            </w:pPr>
            <w:r w:rsidRPr="00DE6E1A">
              <w:rPr>
                <w:rFonts w:ascii="Times New Roman" w:hAnsi="Times New Roman" w:cs="Times New Roman"/>
                <w:b/>
                <w:lang w:val="kk-KZ"/>
              </w:rPr>
              <w:t>100</w:t>
            </w:r>
          </w:p>
        </w:tc>
        <w:tc>
          <w:tcPr>
            <w:tcW w:w="567" w:type="dxa"/>
          </w:tcPr>
          <w:p w14:paraId="5C74E602"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1127</w:t>
            </w:r>
          </w:p>
        </w:tc>
        <w:tc>
          <w:tcPr>
            <w:tcW w:w="567" w:type="dxa"/>
          </w:tcPr>
          <w:p w14:paraId="0BA8D47D"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139</w:t>
            </w:r>
          </w:p>
        </w:tc>
        <w:tc>
          <w:tcPr>
            <w:tcW w:w="567" w:type="dxa"/>
          </w:tcPr>
          <w:p w14:paraId="66EC7941"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485</w:t>
            </w:r>
          </w:p>
        </w:tc>
        <w:tc>
          <w:tcPr>
            <w:tcW w:w="284" w:type="dxa"/>
          </w:tcPr>
          <w:p w14:paraId="18F49526"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w:t>
            </w:r>
          </w:p>
        </w:tc>
        <w:tc>
          <w:tcPr>
            <w:tcW w:w="708" w:type="dxa"/>
          </w:tcPr>
          <w:p w14:paraId="7A0A80CF" w14:textId="77777777" w:rsidR="00080BEC" w:rsidRPr="00DE6E1A" w:rsidRDefault="00080BEC" w:rsidP="00DE6E1A">
            <w:pPr>
              <w:rPr>
                <w:rFonts w:ascii="Times New Roman" w:hAnsi="Times New Roman" w:cs="Times New Roman"/>
                <w:b/>
                <w:lang w:val="en-US"/>
              </w:rPr>
            </w:pPr>
            <w:r w:rsidRPr="00DE6E1A">
              <w:rPr>
                <w:rFonts w:ascii="Times New Roman" w:hAnsi="Times New Roman" w:cs="Times New Roman"/>
                <w:b/>
                <w:lang w:val="kk-KZ"/>
              </w:rPr>
              <w:t xml:space="preserve">5 </w:t>
            </w:r>
            <w:r w:rsidRPr="00DE6E1A">
              <w:rPr>
                <w:rFonts w:ascii="Times New Roman" w:hAnsi="Times New Roman" w:cs="Times New Roman"/>
                <w:b/>
                <w:lang w:val="en-US"/>
              </w:rPr>
              <w:t>6</w:t>
            </w:r>
          </w:p>
        </w:tc>
        <w:tc>
          <w:tcPr>
            <w:tcW w:w="567" w:type="dxa"/>
          </w:tcPr>
          <w:p w14:paraId="7FFC7344" w14:textId="77777777" w:rsidR="00080BEC" w:rsidRPr="00DE6E1A" w:rsidRDefault="00080BEC" w:rsidP="00DE6E1A">
            <w:pPr>
              <w:rPr>
                <w:rFonts w:ascii="Times New Roman" w:hAnsi="Times New Roman" w:cs="Times New Roman"/>
                <w:b/>
                <w:lang w:val="kk-KZ"/>
              </w:rPr>
            </w:pPr>
            <w:r w:rsidRPr="00DE6E1A">
              <w:rPr>
                <w:rFonts w:ascii="Times New Roman" w:hAnsi="Times New Roman" w:cs="Times New Roman"/>
                <w:b/>
                <w:lang w:val="kk-KZ"/>
              </w:rPr>
              <w:t>100</w:t>
            </w:r>
          </w:p>
        </w:tc>
      </w:tr>
    </w:tbl>
    <w:p w14:paraId="5BBED5D7" w14:textId="0DE21C27" w:rsidR="007A3749" w:rsidRPr="004D4E4B" w:rsidRDefault="00080BEC" w:rsidP="00DE6E1A">
      <w:pPr>
        <w:spacing w:after="0" w:line="240" w:lineRule="auto"/>
        <w:jc w:val="center"/>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lastRenderedPageBreak/>
        <w:t xml:space="preserve"> </w:t>
      </w:r>
      <w:r w:rsidR="007A3749" w:rsidRPr="004D4E4B">
        <w:rPr>
          <w:rFonts w:ascii="Times New Roman" w:eastAsia="Times New Roman" w:hAnsi="Times New Roman" w:cs="Times New Roman"/>
          <w:b/>
          <w:bCs/>
          <w:noProof/>
          <w:sz w:val="28"/>
          <w:szCs w:val="28"/>
          <w:lang w:eastAsia="ru-RU"/>
        </w:rPr>
        <w:drawing>
          <wp:inline distT="0" distB="0" distL="0" distR="0" wp14:anchorId="550F7905" wp14:editId="42598D25">
            <wp:extent cx="3505200" cy="1666875"/>
            <wp:effectExtent l="0" t="0" r="0" b="9525"/>
            <wp:docPr id="15"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8285822" w14:textId="2EC9D4EA" w:rsidR="0090642B" w:rsidRPr="004D4E4B" w:rsidRDefault="0090642B" w:rsidP="00DE6E1A">
      <w:pPr>
        <w:spacing w:after="0" w:line="240" w:lineRule="auto"/>
        <w:jc w:val="center"/>
        <w:rPr>
          <w:rFonts w:ascii="Times New Roman" w:hAnsi="Times New Roman" w:cs="Times New Roman"/>
          <w:b/>
          <w:sz w:val="28"/>
          <w:szCs w:val="28"/>
          <w:lang w:val="kk-KZ"/>
        </w:rPr>
      </w:pPr>
    </w:p>
    <w:p w14:paraId="0FF9D034" w14:textId="7DB52165" w:rsidR="0090642B" w:rsidRPr="004D4E4B" w:rsidRDefault="0090642B" w:rsidP="00DE6E1A">
      <w:pPr>
        <w:spacing w:after="0" w:line="240" w:lineRule="auto"/>
        <w:jc w:val="center"/>
        <w:rPr>
          <w:rFonts w:ascii="Times New Roman" w:hAnsi="Times New Roman" w:cs="Times New Roman"/>
          <w:b/>
          <w:sz w:val="28"/>
          <w:szCs w:val="28"/>
          <w:lang w:val="kk-KZ"/>
        </w:rPr>
      </w:pPr>
    </w:p>
    <w:p w14:paraId="7211F4B1" w14:textId="77777777" w:rsidR="00EC007F" w:rsidRPr="004D4E4B" w:rsidRDefault="00EC007F" w:rsidP="00DE6E1A">
      <w:pPr>
        <w:spacing w:after="0" w:line="240" w:lineRule="auto"/>
        <w:jc w:val="center"/>
        <w:rPr>
          <w:rFonts w:ascii="Times New Roman" w:hAnsi="Times New Roman" w:cs="Times New Roman"/>
          <w:b/>
          <w:color w:val="000000" w:themeColor="text1"/>
          <w:sz w:val="28"/>
          <w:szCs w:val="28"/>
          <w:lang w:val="kk-KZ"/>
        </w:rPr>
      </w:pPr>
      <w:r w:rsidRPr="004D4E4B">
        <w:rPr>
          <w:rFonts w:ascii="Times New Roman" w:hAnsi="Times New Roman" w:cs="Times New Roman"/>
          <w:b/>
          <w:color w:val="000000" w:themeColor="text1"/>
          <w:sz w:val="28"/>
          <w:szCs w:val="28"/>
          <w:lang w:val="kk-KZ"/>
        </w:rPr>
        <w:t>Параллельдер бойынша «білім сапасы» көрсеткіші:</w:t>
      </w:r>
    </w:p>
    <w:p w14:paraId="7DF51746"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Пәндер бойынша білім сапасын бақылау</w:t>
      </w:r>
    </w:p>
    <w:p w14:paraId="1F23739C" w14:textId="77777777" w:rsidR="00FB3DD0" w:rsidRPr="004D4E4B" w:rsidRDefault="00FB3DD0"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3E8AD0B1" w14:textId="4A61A5D3"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Қазақ тілі</w:t>
      </w:r>
    </w:p>
    <w:p w14:paraId="6E74DE4E"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14814588"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drawing>
          <wp:inline distT="0" distB="0" distL="0" distR="0" wp14:anchorId="7467F536" wp14:editId="20D675F7">
            <wp:extent cx="4638675" cy="2038350"/>
            <wp:effectExtent l="0" t="0" r="9525"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553B29"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66CB7C0B" w14:textId="38428AF0"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көрсеткіштер: 6</w:t>
      </w:r>
      <w:r w:rsidR="00EC007F" w:rsidRPr="004D4E4B">
        <w:rPr>
          <w:rFonts w:ascii="Times New Roman" w:eastAsia="Times New Roman" w:hAnsi="Times New Roman" w:cs="Times New Roman"/>
          <w:sz w:val="28"/>
          <w:szCs w:val="28"/>
          <w:lang w:val="kk-KZ" w:eastAsia="ru-RU"/>
        </w:rPr>
        <w:t>Ж</w:t>
      </w:r>
      <w:r w:rsidRPr="004D4E4B">
        <w:rPr>
          <w:rFonts w:ascii="Times New Roman" w:eastAsia="Times New Roman" w:hAnsi="Times New Roman" w:cs="Times New Roman"/>
          <w:sz w:val="28"/>
          <w:szCs w:val="28"/>
          <w:lang w:eastAsia="ru-RU"/>
        </w:rPr>
        <w:t xml:space="preserve"> -43%, 8E -42%.</w:t>
      </w:r>
    </w:p>
    <w:p w14:paraId="27629E45"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425A8755"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орыс тілі</w:t>
      </w:r>
    </w:p>
    <w:p w14:paraId="26069CD9"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66BC09EB"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drawing>
          <wp:inline distT="0" distB="0" distL="0" distR="0" wp14:anchorId="01759C6C" wp14:editId="132A4A43">
            <wp:extent cx="4848225" cy="17907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6D57B73"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56EDC703" w14:textId="017E0F4A"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көрсеткіштер – 6Е</w:t>
      </w:r>
      <w:r w:rsidR="00EC007F" w:rsidRPr="004D4E4B">
        <w:rPr>
          <w:rFonts w:ascii="Times New Roman" w:eastAsia="Times New Roman" w:hAnsi="Times New Roman" w:cs="Times New Roman"/>
          <w:sz w:val="28"/>
          <w:szCs w:val="28"/>
          <w:lang w:val="kk-KZ" w:eastAsia="ru-RU"/>
        </w:rPr>
        <w:t xml:space="preserve"> </w:t>
      </w:r>
      <w:r w:rsidRPr="004D4E4B">
        <w:rPr>
          <w:rFonts w:ascii="Times New Roman" w:eastAsia="Times New Roman" w:hAnsi="Times New Roman" w:cs="Times New Roman"/>
          <w:sz w:val="28"/>
          <w:szCs w:val="28"/>
          <w:lang w:eastAsia="ru-RU"/>
        </w:rPr>
        <w:t xml:space="preserve">– 35 %; 6 </w:t>
      </w:r>
      <w:r w:rsidR="00EC007F" w:rsidRPr="004D4E4B">
        <w:rPr>
          <w:rFonts w:ascii="Times New Roman" w:eastAsia="Times New Roman" w:hAnsi="Times New Roman" w:cs="Times New Roman"/>
          <w:sz w:val="28"/>
          <w:szCs w:val="28"/>
          <w:lang w:val="kk-KZ" w:eastAsia="ru-RU"/>
        </w:rPr>
        <w:t>Ж</w:t>
      </w:r>
      <w:r w:rsidRPr="004D4E4B">
        <w:rPr>
          <w:rFonts w:ascii="Times New Roman" w:eastAsia="Times New Roman" w:hAnsi="Times New Roman" w:cs="Times New Roman"/>
          <w:sz w:val="28"/>
          <w:szCs w:val="28"/>
          <w:lang w:eastAsia="ru-RU"/>
        </w:rPr>
        <w:t xml:space="preserve"> - 30,4%, 8Е - 34,6%, 9</w:t>
      </w:r>
      <w:r w:rsidR="00EC007F" w:rsidRPr="004D4E4B">
        <w:rPr>
          <w:rFonts w:ascii="Times New Roman" w:eastAsia="Times New Roman" w:hAnsi="Times New Roman" w:cs="Times New Roman"/>
          <w:sz w:val="28"/>
          <w:szCs w:val="28"/>
          <w:lang w:val="kk-KZ" w:eastAsia="ru-RU"/>
        </w:rPr>
        <w:t>Г</w:t>
      </w:r>
      <w:r w:rsidRPr="004D4E4B">
        <w:rPr>
          <w:rFonts w:ascii="Times New Roman" w:eastAsia="Times New Roman" w:hAnsi="Times New Roman" w:cs="Times New Roman"/>
          <w:sz w:val="28"/>
          <w:szCs w:val="28"/>
          <w:lang w:eastAsia="ru-RU"/>
        </w:rPr>
        <w:t xml:space="preserve"> - 37%.</w:t>
      </w:r>
    </w:p>
    <w:p w14:paraId="7AF8AEEE"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lang w:eastAsia="ru-RU"/>
        </w:rPr>
      </w:pPr>
    </w:p>
    <w:p w14:paraId="315BCF6E"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u w:val="single"/>
          <w:lang w:eastAsia="ru-RU"/>
        </w:rPr>
      </w:pPr>
      <w:r w:rsidRPr="004D4E4B">
        <w:rPr>
          <w:rFonts w:ascii="Times New Roman" w:eastAsia="Times New Roman" w:hAnsi="Times New Roman" w:cs="Times New Roman"/>
          <w:b/>
          <w:sz w:val="28"/>
          <w:szCs w:val="28"/>
          <w:u w:val="single"/>
          <w:lang w:eastAsia="ru-RU"/>
        </w:rPr>
        <w:t>орыс әдебиеті</w:t>
      </w:r>
    </w:p>
    <w:p w14:paraId="2A318940"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lang w:eastAsia="ru-RU"/>
        </w:rPr>
      </w:pPr>
    </w:p>
    <w:p w14:paraId="496B315E" w14:textId="77777777" w:rsidR="007A3749" w:rsidRPr="004D4E4B" w:rsidRDefault="007A3749" w:rsidP="00DE6E1A">
      <w:pPr>
        <w:spacing w:after="0" w:line="240" w:lineRule="auto"/>
        <w:textAlignment w:val="baseline"/>
        <w:rPr>
          <w:rFonts w:ascii="Times New Roman" w:eastAsia="Times New Roman" w:hAnsi="Times New Roman" w:cs="Times New Roman"/>
          <w:bCs/>
          <w:sz w:val="28"/>
          <w:szCs w:val="28"/>
          <w:lang w:eastAsia="ru-RU"/>
        </w:rPr>
      </w:pPr>
    </w:p>
    <w:p w14:paraId="3051CA2D"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noProof/>
          <w:sz w:val="28"/>
          <w:szCs w:val="28"/>
          <w:u w:val="single"/>
          <w:lang w:eastAsia="ru-RU"/>
        </w:rPr>
        <w:lastRenderedPageBreak/>
        <w:drawing>
          <wp:inline distT="0" distB="0" distL="0" distR="0" wp14:anchorId="1C31483B" wp14:editId="4CCA76C6">
            <wp:extent cx="4371975" cy="1847850"/>
            <wp:effectExtent l="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CC5F0D2"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60B48546" w14:textId="1DE98F3B"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көрсеткіштер: 6</w:t>
      </w:r>
      <w:r w:rsidR="00EC007F" w:rsidRPr="004D4E4B">
        <w:rPr>
          <w:rFonts w:ascii="Times New Roman" w:eastAsia="Times New Roman" w:hAnsi="Times New Roman" w:cs="Times New Roman"/>
          <w:sz w:val="28"/>
          <w:szCs w:val="28"/>
          <w:lang w:val="kk-KZ" w:eastAsia="ru-RU"/>
        </w:rPr>
        <w:t>Ж</w:t>
      </w:r>
      <w:r w:rsidRPr="004D4E4B">
        <w:rPr>
          <w:rFonts w:ascii="Times New Roman" w:eastAsia="Times New Roman" w:hAnsi="Times New Roman" w:cs="Times New Roman"/>
          <w:sz w:val="28"/>
          <w:szCs w:val="28"/>
          <w:lang w:eastAsia="ru-RU"/>
        </w:rPr>
        <w:t xml:space="preserve"> – 39%, 7Е – 37%, 8Е – 38,5%.</w:t>
      </w:r>
    </w:p>
    <w:p w14:paraId="0869B83B"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p>
    <w:p w14:paraId="5ACD7531"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lang w:eastAsia="ru-RU"/>
        </w:rPr>
      </w:pPr>
    </w:p>
    <w:p w14:paraId="283DA3A1"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u w:val="single"/>
          <w:lang w:eastAsia="ru-RU"/>
        </w:rPr>
      </w:pPr>
      <w:r w:rsidRPr="004D4E4B">
        <w:rPr>
          <w:rFonts w:ascii="Times New Roman" w:eastAsia="Times New Roman" w:hAnsi="Times New Roman" w:cs="Times New Roman"/>
          <w:b/>
          <w:sz w:val="28"/>
          <w:szCs w:val="28"/>
          <w:u w:val="single"/>
          <w:lang w:eastAsia="ru-RU"/>
        </w:rPr>
        <w:t>Ағылшын тілі</w:t>
      </w:r>
    </w:p>
    <w:p w14:paraId="5FBB13F4"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lang w:eastAsia="ru-RU"/>
        </w:rPr>
      </w:pPr>
    </w:p>
    <w:p w14:paraId="26F967E3"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noProof/>
          <w:sz w:val="28"/>
          <w:szCs w:val="28"/>
          <w:lang w:eastAsia="ru-RU"/>
        </w:rPr>
        <w:drawing>
          <wp:inline distT="0" distB="0" distL="0" distR="0" wp14:anchorId="6530EA05" wp14:editId="6461F8AD">
            <wp:extent cx="4943475" cy="2543175"/>
            <wp:effectExtent l="0" t="0" r="9525" b="9525"/>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91326B0"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p>
    <w:p w14:paraId="7EC002C1"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p>
    <w:p w14:paraId="273697A2" w14:textId="57BC385B"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көрсеткіштер – 6</w:t>
      </w:r>
      <w:r w:rsidR="00EC007F" w:rsidRPr="004D4E4B">
        <w:rPr>
          <w:rFonts w:ascii="Times New Roman" w:eastAsia="Times New Roman" w:hAnsi="Times New Roman" w:cs="Times New Roman"/>
          <w:sz w:val="28"/>
          <w:szCs w:val="28"/>
          <w:lang w:val="kk-KZ" w:eastAsia="ru-RU"/>
        </w:rPr>
        <w:t xml:space="preserve">Ж </w:t>
      </w:r>
      <w:r w:rsidRPr="004D4E4B">
        <w:rPr>
          <w:rFonts w:ascii="Times New Roman" w:eastAsia="Times New Roman" w:hAnsi="Times New Roman" w:cs="Times New Roman"/>
          <w:sz w:val="28"/>
          <w:szCs w:val="28"/>
          <w:lang w:eastAsia="ru-RU"/>
        </w:rPr>
        <w:t>– 38,5%.</w:t>
      </w:r>
    </w:p>
    <w:p w14:paraId="360FBCC6"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p>
    <w:p w14:paraId="14C9C57C"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u w:val="single"/>
          <w:lang w:eastAsia="ru-RU"/>
        </w:rPr>
      </w:pPr>
      <w:r w:rsidRPr="004D4E4B">
        <w:rPr>
          <w:rFonts w:ascii="Times New Roman" w:eastAsia="Times New Roman" w:hAnsi="Times New Roman" w:cs="Times New Roman"/>
          <w:b/>
          <w:sz w:val="28"/>
          <w:szCs w:val="28"/>
          <w:u w:val="single"/>
          <w:lang w:eastAsia="ru-RU"/>
        </w:rPr>
        <w:t>Математика/алгебра</w:t>
      </w:r>
    </w:p>
    <w:p w14:paraId="1BA9D973"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5E07DB7B"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noProof/>
          <w:sz w:val="28"/>
          <w:szCs w:val="28"/>
          <w:u w:val="single"/>
          <w:lang w:eastAsia="ru-RU"/>
        </w:rPr>
        <w:drawing>
          <wp:inline distT="0" distB="0" distL="0" distR="0" wp14:anchorId="1DF70F90" wp14:editId="327C976C">
            <wp:extent cx="4371975" cy="2324100"/>
            <wp:effectExtent l="0" t="0" r="952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E7BDB31"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2094DB04"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09A2F7CE" w14:textId="06A61B92"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көрсеткіштер: 6Е</w:t>
      </w:r>
      <w:r w:rsidR="00EC007F" w:rsidRPr="004D4E4B">
        <w:rPr>
          <w:rFonts w:ascii="Times New Roman" w:eastAsia="Times New Roman" w:hAnsi="Times New Roman" w:cs="Times New Roman"/>
          <w:sz w:val="28"/>
          <w:szCs w:val="28"/>
          <w:lang w:val="kk-KZ" w:eastAsia="ru-RU"/>
        </w:rPr>
        <w:t xml:space="preserve"> </w:t>
      </w:r>
      <w:r w:rsidRPr="004D4E4B">
        <w:rPr>
          <w:rFonts w:ascii="Times New Roman" w:eastAsia="Times New Roman" w:hAnsi="Times New Roman" w:cs="Times New Roman"/>
          <w:sz w:val="28"/>
          <w:szCs w:val="28"/>
          <w:lang w:eastAsia="ru-RU"/>
        </w:rPr>
        <w:t>– 46%, 7Е – 44%, 8Е – 38,5%, 9Д – 35%.</w:t>
      </w:r>
    </w:p>
    <w:p w14:paraId="4C095B06"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p>
    <w:p w14:paraId="7A3C02AD"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u w:val="single"/>
          <w:lang w:eastAsia="ru-RU"/>
        </w:rPr>
      </w:pPr>
      <w:r w:rsidRPr="004D4E4B">
        <w:rPr>
          <w:rFonts w:ascii="Times New Roman" w:eastAsia="Times New Roman" w:hAnsi="Times New Roman" w:cs="Times New Roman"/>
          <w:b/>
          <w:sz w:val="28"/>
          <w:szCs w:val="28"/>
          <w:u w:val="single"/>
          <w:lang w:eastAsia="ru-RU"/>
        </w:rPr>
        <w:t>Жаратылыстану/биология</w:t>
      </w:r>
    </w:p>
    <w:p w14:paraId="6B3F9344"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lang w:eastAsia="ru-RU"/>
        </w:rPr>
      </w:pPr>
    </w:p>
    <w:p w14:paraId="0101919E"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noProof/>
          <w:sz w:val="28"/>
          <w:szCs w:val="28"/>
          <w:u w:val="single"/>
          <w:lang w:eastAsia="ru-RU"/>
        </w:rPr>
        <w:drawing>
          <wp:inline distT="0" distB="0" distL="0" distR="0" wp14:anchorId="2EAC0139" wp14:editId="094D8A9A">
            <wp:extent cx="3676650" cy="146685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43BFBE4" w14:textId="69CCF269"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Төмен көрсеткіштер </w:t>
      </w:r>
      <w:r w:rsidR="00EC007F" w:rsidRPr="004D4E4B">
        <w:rPr>
          <w:rFonts w:ascii="Times New Roman" w:eastAsia="Times New Roman" w:hAnsi="Times New Roman" w:cs="Times New Roman"/>
          <w:sz w:val="28"/>
          <w:szCs w:val="28"/>
          <w:lang w:eastAsia="ru-RU"/>
        </w:rPr>
        <w:t>–</w:t>
      </w:r>
      <w:r w:rsidRPr="004D4E4B">
        <w:rPr>
          <w:rFonts w:ascii="Times New Roman" w:eastAsia="Times New Roman" w:hAnsi="Times New Roman" w:cs="Times New Roman"/>
          <w:sz w:val="28"/>
          <w:szCs w:val="28"/>
          <w:lang w:eastAsia="ru-RU"/>
        </w:rPr>
        <w:t xml:space="preserve"> 9</w:t>
      </w:r>
      <w:r w:rsidR="00EC007F" w:rsidRPr="004D4E4B">
        <w:rPr>
          <w:rFonts w:ascii="Times New Roman" w:eastAsia="Times New Roman" w:hAnsi="Times New Roman" w:cs="Times New Roman"/>
          <w:sz w:val="28"/>
          <w:szCs w:val="28"/>
          <w:lang w:val="kk-KZ" w:eastAsia="ru-RU"/>
        </w:rPr>
        <w:t>Д</w:t>
      </w:r>
      <w:r w:rsidRPr="004D4E4B">
        <w:rPr>
          <w:rFonts w:ascii="Times New Roman" w:eastAsia="Times New Roman" w:hAnsi="Times New Roman" w:cs="Times New Roman"/>
          <w:sz w:val="28"/>
          <w:szCs w:val="28"/>
          <w:lang w:eastAsia="ru-RU"/>
        </w:rPr>
        <w:t>-35%, 9E-48%</w:t>
      </w:r>
    </w:p>
    <w:p w14:paraId="7C3B3B15"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0363A80A"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213249CC"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Химия</w:t>
      </w:r>
    </w:p>
    <w:p w14:paraId="2145D97F"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noProof/>
          <w:sz w:val="28"/>
          <w:szCs w:val="28"/>
          <w:lang w:eastAsia="ru-RU"/>
        </w:rPr>
        <w:drawing>
          <wp:inline distT="0" distB="0" distL="0" distR="0" wp14:anchorId="7EF92FFE" wp14:editId="431F04F4">
            <wp:extent cx="4543425" cy="2114550"/>
            <wp:effectExtent l="0" t="0" r="9525"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FB5B46E"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48D7AAE4"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14C3B8E2"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мөлшерлемелер - 7E-48%</w:t>
      </w:r>
    </w:p>
    <w:p w14:paraId="33987797"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p>
    <w:p w14:paraId="7B30AC40"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lang w:eastAsia="ru-RU"/>
        </w:rPr>
      </w:pPr>
    </w:p>
    <w:p w14:paraId="463A5E87" w14:textId="77777777" w:rsidR="007A3749" w:rsidRPr="004D4E4B" w:rsidRDefault="007A3749" w:rsidP="00DE6E1A">
      <w:pPr>
        <w:shd w:val="clear" w:color="auto" w:fill="FFFFFF"/>
        <w:spacing w:after="0" w:line="240" w:lineRule="auto"/>
        <w:rPr>
          <w:rFonts w:ascii="Times New Roman" w:eastAsia="Times New Roman" w:hAnsi="Times New Roman" w:cs="Times New Roman"/>
          <w:b/>
          <w:sz w:val="28"/>
          <w:szCs w:val="28"/>
          <w:u w:val="single"/>
          <w:lang w:eastAsia="ru-RU"/>
        </w:rPr>
      </w:pPr>
      <w:r w:rsidRPr="004D4E4B">
        <w:rPr>
          <w:rFonts w:ascii="Times New Roman" w:eastAsia="Times New Roman" w:hAnsi="Times New Roman" w:cs="Times New Roman"/>
          <w:b/>
          <w:sz w:val="28"/>
          <w:szCs w:val="28"/>
          <w:u w:val="single"/>
          <w:lang w:eastAsia="ru-RU"/>
        </w:rPr>
        <w:t>География</w:t>
      </w:r>
    </w:p>
    <w:p w14:paraId="48494286"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3D89F495"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noProof/>
          <w:sz w:val="28"/>
          <w:szCs w:val="28"/>
          <w:u w:val="single"/>
          <w:lang w:eastAsia="ru-RU"/>
        </w:rPr>
        <w:lastRenderedPageBreak/>
        <w:drawing>
          <wp:inline distT="0" distB="0" distL="0" distR="0" wp14:anchorId="4D75B945" wp14:editId="44135B99">
            <wp:extent cx="4305300" cy="2266950"/>
            <wp:effectExtent l="0" t="0" r="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078D32A"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мөлшерлемелер - 7E-48%.</w:t>
      </w:r>
    </w:p>
    <w:p w14:paraId="6649E6B2"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3C241EFE"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50C5D86E"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Физика</w:t>
      </w:r>
    </w:p>
    <w:p w14:paraId="510CCBDA"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72F54681" w14:textId="77777777" w:rsidR="007A3749" w:rsidRPr="004D4E4B" w:rsidRDefault="007A3749" w:rsidP="00DE6E1A">
      <w:pPr>
        <w:spacing w:after="0" w:line="240" w:lineRule="auto"/>
        <w:jc w:val="center"/>
        <w:textAlignment w:val="baseline"/>
        <w:rPr>
          <w:rFonts w:ascii="Times New Roman" w:eastAsia="Times New Roman" w:hAnsi="Times New Roman" w:cs="Times New Roman"/>
          <w:bCs/>
          <w:sz w:val="28"/>
          <w:szCs w:val="28"/>
          <w:lang w:eastAsia="ru-RU"/>
        </w:rPr>
      </w:pPr>
      <w:r w:rsidRPr="004D4E4B">
        <w:rPr>
          <w:rFonts w:ascii="Times New Roman" w:eastAsia="Times New Roman" w:hAnsi="Times New Roman" w:cs="Times New Roman"/>
          <w:bCs/>
          <w:noProof/>
          <w:sz w:val="28"/>
          <w:szCs w:val="28"/>
          <w:lang w:eastAsia="ru-RU"/>
        </w:rPr>
        <w:drawing>
          <wp:inline distT="0" distB="0" distL="0" distR="0" wp14:anchorId="28124C2F" wp14:editId="1926B122">
            <wp:extent cx="3343275" cy="1733550"/>
            <wp:effectExtent l="0" t="0" r="9525"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69EBAAC"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526C4368" w14:textId="1AB4EBE6"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Төмен көрсеткіштер: </w:t>
      </w:r>
      <w:r w:rsidR="00EC007F" w:rsidRPr="004D4E4B">
        <w:rPr>
          <w:rFonts w:ascii="Times New Roman" w:eastAsia="Times New Roman" w:hAnsi="Times New Roman" w:cs="Times New Roman"/>
          <w:sz w:val="28"/>
          <w:szCs w:val="28"/>
          <w:lang w:eastAsia="ru-RU"/>
        </w:rPr>
        <w:t>7Е-44%, 8Е-38%, 9Г-44%, 9Д-25%.</w:t>
      </w:r>
    </w:p>
    <w:p w14:paraId="1E62CE57"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4ECDEDAE"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Геометрия</w:t>
      </w:r>
    </w:p>
    <w:p w14:paraId="4D241C87"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7D674B98"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noProof/>
          <w:sz w:val="28"/>
          <w:szCs w:val="28"/>
          <w:u w:val="single"/>
          <w:lang w:eastAsia="ru-RU"/>
        </w:rPr>
        <w:drawing>
          <wp:inline distT="0" distB="0" distL="0" distR="0" wp14:anchorId="104E531B" wp14:editId="16B47C90">
            <wp:extent cx="4743450" cy="1952625"/>
            <wp:effectExtent l="0" t="0" r="0" b="9525"/>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ECBFD47" w14:textId="514C44F0"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көрсеткіштер – 7E – 44%, 9</w:t>
      </w:r>
      <w:r w:rsidR="00EC007F" w:rsidRPr="004D4E4B">
        <w:rPr>
          <w:rFonts w:ascii="Times New Roman" w:eastAsia="Times New Roman" w:hAnsi="Times New Roman" w:cs="Times New Roman"/>
          <w:sz w:val="28"/>
          <w:szCs w:val="28"/>
          <w:lang w:val="kk-KZ" w:eastAsia="ru-RU"/>
        </w:rPr>
        <w:t>Д</w:t>
      </w:r>
      <w:r w:rsidRPr="004D4E4B">
        <w:rPr>
          <w:rFonts w:ascii="Times New Roman" w:eastAsia="Times New Roman" w:hAnsi="Times New Roman" w:cs="Times New Roman"/>
          <w:sz w:val="28"/>
          <w:szCs w:val="28"/>
          <w:lang w:eastAsia="ru-RU"/>
        </w:rPr>
        <w:t xml:space="preserve"> – 45%.</w:t>
      </w:r>
    </w:p>
    <w:p w14:paraId="72C07EC2"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5DCBBCF4"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6C1CCCCE"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Қазақстан тарихы</w:t>
      </w:r>
    </w:p>
    <w:p w14:paraId="27E9F7D1" w14:textId="77777777" w:rsidR="007A3749" w:rsidRPr="004D4E4B" w:rsidRDefault="007A3749" w:rsidP="00DE6E1A">
      <w:pPr>
        <w:spacing w:after="0" w:line="240" w:lineRule="auto"/>
        <w:jc w:val="center"/>
        <w:textAlignment w:val="baseline"/>
        <w:rPr>
          <w:rFonts w:ascii="Times New Roman" w:eastAsia="Times New Roman" w:hAnsi="Times New Roman" w:cs="Times New Roman"/>
          <w:b/>
          <w:bCs/>
          <w:sz w:val="28"/>
          <w:szCs w:val="28"/>
          <w:u w:val="single"/>
          <w:lang w:eastAsia="ru-RU"/>
        </w:rPr>
      </w:pPr>
    </w:p>
    <w:p w14:paraId="55D4E5DD"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noProof/>
          <w:sz w:val="28"/>
          <w:szCs w:val="28"/>
          <w:u w:val="single"/>
          <w:lang w:eastAsia="ru-RU"/>
        </w:rPr>
        <w:lastRenderedPageBreak/>
        <w:drawing>
          <wp:inline distT="0" distB="0" distL="0" distR="0" wp14:anchorId="7DEDC66A" wp14:editId="3575120F">
            <wp:extent cx="4343400" cy="1981200"/>
            <wp:effectExtent l="0" t="0" r="0"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383406D"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3D4B7A14" w14:textId="1F878F49"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Төмен көрсеткіштер: </w:t>
      </w:r>
      <w:r w:rsidR="00F07D8F" w:rsidRPr="004D4E4B">
        <w:rPr>
          <w:rFonts w:ascii="Times New Roman" w:eastAsia="Times New Roman" w:hAnsi="Times New Roman" w:cs="Times New Roman"/>
          <w:sz w:val="28"/>
          <w:szCs w:val="28"/>
          <w:lang w:eastAsia="ru-RU"/>
        </w:rPr>
        <w:t>5Г-42%,7А- 46%,7Е-48%.</w:t>
      </w:r>
    </w:p>
    <w:p w14:paraId="26F3784A"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58E17C68"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lang w:eastAsia="ru-RU"/>
        </w:rPr>
      </w:pPr>
    </w:p>
    <w:p w14:paraId="5D6E801D"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sz w:val="28"/>
          <w:szCs w:val="28"/>
          <w:u w:val="single"/>
          <w:lang w:eastAsia="ru-RU"/>
        </w:rPr>
        <w:t>Дүниежүзілік тарих</w:t>
      </w:r>
    </w:p>
    <w:p w14:paraId="7335CCAC"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71F9D127"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r w:rsidRPr="004D4E4B">
        <w:rPr>
          <w:rFonts w:ascii="Times New Roman" w:eastAsia="Times New Roman" w:hAnsi="Times New Roman" w:cs="Times New Roman"/>
          <w:b/>
          <w:bCs/>
          <w:noProof/>
          <w:sz w:val="28"/>
          <w:szCs w:val="28"/>
          <w:u w:val="single"/>
          <w:lang w:eastAsia="ru-RU"/>
        </w:rPr>
        <w:drawing>
          <wp:inline distT="0" distB="0" distL="0" distR="0" wp14:anchorId="64BCF484" wp14:editId="6258A62E">
            <wp:extent cx="3457575" cy="2190750"/>
            <wp:effectExtent l="0" t="0" r="9525"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7D9A9F3"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14598E98" w14:textId="77777777" w:rsidR="007A3749" w:rsidRPr="004D4E4B" w:rsidRDefault="007A3749" w:rsidP="00DE6E1A">
      <w:pPr>
        <w:shd w:val="clear" w:color="auto" w:fill="FFFFFF"/>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Төмен мөлшерлемелер - 7E-48%.</w:t>
      </w:r>
    </w:p>
    <w:p w14:paraId="4AC0235A" w14:textId="77777777" w:rsidR="007A3749" w:rsidRPr="004D4E4B" w:rsidRDefault="007A3749" w:rsidP="00DE6E1A">
      <w:pPr>
        <w:spacing w:after="0" w:line="240" w:lineRule="auto"/>
        <w:textAlignment w:val="baseline"/>
        <w:rPr>
          <w:rFonts w:ascii="Times New Roman" w:eastAsia="Times New Roman" w:hAnsi="Times New Roman" w:cs="Times New Roman"/>
          <w:b/>
          <w:bCs/>
          <w:sz w:val="28"/>
          <w:szCs w:val="28"/>
          <w:u w:val="single"/>
          <w:lang w:eastAsia="ru-RU"/>
        </w:rPr>
      </w:pPr>
    </w:p>
    <w:p w14:paraId="19B5256D" w14:textId="6B42F2BB" w:rsidR="007611BE" w:rsidRPr="004D4E4B" w:rsidRDefault="007611BE" w:rsidP="00DE6E1A">
      <w:pPr>
        <w:pStyle w:val="3"/>
        <w:spacing w:before="0" w:after="0"/>
        <w:rPr>
          <w:rFonts w:ascii="Times New Roman" w:hAnsi="Times New Roman"/>
          <w:sz w:val="28"/>
          <w:szCs w:val="28"/>
        </w:rPr>
      </w:pPr>
      <w:r w:rsidRPr="004D4E4B">
        <w:rPr>
          <w:rFonts w:ascii="Times New Roman" w:hAnsi="Times New Roman"/>
          <w:sz w:val="28"/>
          <w:szCs w:val="28"/>
        </w:rPr>
        <w:t>Жалпы қорытындылар</w:t>
      </w:r>
    </w:p>
    <w:p w14:paraId="556997F8" w14:textId="1852CD81" w:rsidR="007611BE" w:rsidRPr="004D4E4B" w:rsidRDefault="007611BE" w:rsidP="00BA26C1">
      <w:pPr>
        <w:pStyle w:val="a3"/>
        <w:numPr>
          <w:ilvl w:val="0"/>
          <w:numId w:val="199"/>
        </w:numPr>
        <w:spacing w:before="0" w:beforeAutospacing="0" w:after="0" w:afterAutospacing="0"/>
        <w:rPr>
          <w:sz w:val="28"/>
          <w:szCs w:val="28"/>
        </w:rPr>
      </w:pPr>
      <w:r w:rsidRPr="004D4E4B">
        <w:rPr>
          <w:rStyle w:val="af3"/>
          <w:sz w:val="28"/>
          <w:szCs w:val="28"/>
        </w:rPr>
        <w:t xml:space="preserve">Тұрақты оқу үлгерімі </w:t>
      </w:r>
      <w:r w:rsidRPr="004D4E4B">
        <w:rPr>
          <w:sz w:val="28"/>
          <w:szCs w:val="28"/>
        </w:rPr>
        <w:t xml:space="preserve">: </w:t>
      </w:r>
      <w:r w:rsidRPr="004D4E4B">
        <w:rPr>
          <w:sz w:val="28"/>
          <w:szCs w:val="28"/>
        </w:rPr>
        <w:br/>
        <w:t xml:space="preserve">Мектеп бойынша жалпы оқу үлгерімінің көрсеткіші </w:t>
      </w:r>
      <w:r w:rsidRPr="004D4E4B">
        <w:rPr>
          <w:rStyle w:val="af3"/>
          <w:sz w:val="28"/>
          <w:szCs w:val="28"/>
        </w:rPr>
        <w:t>100% құрады</w:t>
      </w:r>
      <w:r w:rsidRPr="004D4E4B">
        <w:rPr>
          <w:sz w:val="28"/>
          <w:szCs w:val="28"/>
        </w:rPr>
        <w:t>, бұл білім беру бағдарламаларын меңгерудің базалық деңгейі орындалғанын көрсетеді.</w:t>
      </w:r>
    </w:p>
    <w:p w14:paraId="4EF7E8F9" w14:textId="77777777" w:rsidR="007611BE" w:rsidRPr="004D4E4B" w:rsidRDefault="007611BE" w:rsidP="00BA26C1">
      <w:pPr>
        <w:pStyle w:val="a3"/>
        <w:numPr>
          <w:ilvl w:val="0"/>
          <w:numId w:val="199"/>
        </w:numPr>
        <w:spacing w:before="0" w:beforeAutospacing="0" w:after="0" w:afterAutospacing="0"/>
        <w:rPr>
          <w:sz w:val="28"/>
          <w:szCs w:val="28"/>
        </w:rPr>
      </w:pPr>
      <w:r w:rsidRPr="004D4E4B">
        <w:rPr>
          <w:rStyle w:val="af3"/>
          <w:sz w:val="28"/>
          <w:szCs w:val="28"/>
        </w:rPr>
        <w:t xml:space="preserve">Білім сапасын арттыру </w:t>
      </w:r>
      <w:r w:rsidRPr="004D4E4B">
        <w:rPr>
          <w:sz w:val="28"/>
          <w:szCs w:val="28"/>
        </w:rPr>
        <w:t>:</w:t>
      </w:r>
    </w:p>
    <w:p w14:paraId="17B1772B" w14:textId="742E1BC7" w:rsidR="007611BE" w:rsidRPr="004D4E4B" w:rsidRDefault="007611BE" w:rsidP="00BA26C1">
      <w:pPr>
        <w:pStyle w:val="a3"/>
        <w:numPr>
          <w:ilvl w:val="1"/>
          <w:numId w:val="199"/>
        </w:numPr>
        <w:spacing w:before="0" w:beforeAutospacing="0" w:after="0" w:afterAutospacing="0"/>
        <w:rPr>
          <w:sz w:val="28"/>
          <w:szCs w:val="28"/>
        </w:rPr>
      </w:pPr>
      <w:r w:rsidRPr="004D4E4B">
        <w:rPr>
          <w:sz w:val="28"/>
          <w:szCs w:val="28"/>
        </w:rPr>
        <w:t xml:space="preserve">2023-2024 жылдармен салыстырғанда </w:t>
      </w:r>
      <w:r w:rsidRPr="004D4E4B">
        <w:rPr>
          <w:rStyle w:val="af3"/>
          <w:sz w:val="28"/>
          <w:szCs w:val="28"/>
        </w:rPr>
        <w:t xml:space="preserve">53%-дан 56%-ға өсті </w:t>
      </w:r>
      <w:r w:rsidRPr="004D4E4B">
        <w:rPr>
          <w:sz w:val="28"/>
          <w:szCs w:val="28"/>
        </w:rPr>
        <w:t>.</w:t>
      </w:r>
    </w:p>
    <w:p w14:paraId="0E3576E1" w14:textId="77777777" w:rsidR="007611BE" w:rsidRPr="004D4E4B" w:rsidRDefault="007611BE" w:rsidP="00BA26C1">
      <w:pPr>
        <w:pStyle w:val="a3"/>
        <w:numPr>
          <w:ilvl w:val="1"/>
          <w:numId w:val="199"/>
        </w:numPr>
        <w:spacing w:before="0" w:beforeAutospacing="0" w:after="0" w:afterAutospacing="0"/>
        <w:rPr>
          <w:sz w:val="28"/>
          <w:szCs w:val="28"/>
        </w:rPr>
      </w:pPr>
      <w:r w:rsidRPr="004D4E4B">
        <w:rPr>
          <w:sz w:val="28"/>
          <w:szCs w:val="28"/>
        </w:rPr>
        <w:t xml:space="preserve">Жақсару әсіресе 11-сынып түлектерінде байқалады: сапа </w:t>
      </w:r>
      <w:r w:rsidRPr="004D4E4B">
        <w:rPr>
          <w:rStyle w:val="af3"/>
          <w:sz w:val="28"/>
          <w:szCs w:val="28"/>
        </w:rPr>
        <w:t xml:space="preserve">72,5%-ға дейін өсті </w:t>
      </w:r>
      <w:r w:rsidRPr="004D4E4B">
        <w:rPr>
          <w:sz w:val="28"/>
          <w:szCs w:val="28"/>
        </w:rPr>
        <w:t>.</w:t>
      </w:r>
    </w:p>
    <w:p w14:paraId="341E4971" w14:textId="77777777" w:rsidR="007611BE" w:rsidRPr="004D4E4B" w:rsidRDefault="007611BE" w:rsidP="00BA26C1">
      <w:pPr>
        <w:pStyle w:val="a3"/>
        <w:numPr>
          <w:ilvl w:val="0"/>
          <w:numId w:val="199"/>
        </w:numPr>
        <w:spacing w:before="0" w:beforeAutospacing="0" w:after="0" w:afterAutospacing="0"/>
        <w:rPr>
          <w:sz w:val="28"/>
          <w:szCs w:val="28"/>
        </w:rPr>
      </w:pPr>
      <w:r w:rsidRPr="004D4E4B">
        <w:rPr>
          <w:rStyle w:val="af3"/>
          <w:sz w:val="28"/>
          <w:szCs w:val="28"/>
        </w:rPr>
        <w:t xml:space="preserve">Жоғары сыныптардағы оң динамика </w:t>
      </w:r>
      <w:r w:rsidRPr="004D4E4B">
        <w:rPr>
          <w:sz w:val="28"/>
          <w:szCs w:val="28"/>
        </w:rPr>
        <w:t>:</w:t>
      </w:r>
    </w:p>
    <w:p w14:paraId="08F43445" w14:textId="77777777" w:rsidR="007611BE" w:rsidRPr="004D4E4B" w:rsidRDefault="007611BE" w:rsidP="00BA26C1">
      <w:pPr>
        <w:pStyle w:val="a3"/>
        <w:numPr>
          <w:ilvl w:val="1"/>
          <w:numId w:val="199"/>
        </w:numPr>
        <w:spacing w:before="0" w:beforeAutospacing="0" w:after="0" w:afterAutospacing="0"/>
        <w:rPr>
          <w:sz w:val="28"/>
          <w:szCs w:val="28"/>
        </w:rPr>
      </w:pPr>
      <w:r w:rsidRPr="004D4E4B">
        <w:rPr>
          <w:sz w:val="28"/>
          <w:szCs w:val="28"/>
        </w:rPr>
        <w:t>10-сыныптарда сапа 78%,</w:t>
      </w:r>
    </w:p>
    <w:p w14:paraId="1B85E1BB" w14:textId="77777777" w:rsidR="007611BE" w:rsidRPr="004D4E4B" w:rsidRDefault="007611BE" w:rsidP="00BA26C1">
      <w:pPr>
        <w:pStyle w:val="a3"/>
        <w:numPr>
          <w:ilvl w:val="1"/>
          <w:numId w:val="199"/>
        </w:numPr>
        <w:spacing w:before="0" w:beforeAutospacing="0" w:after="0" w:afterAutospacing="0"/>
        <w:rPr>
          <w:sz w:val="28"/>
          <w:szCs w:val="28"/>
        </w:rPr>
      </w:pPr>
      <w:r w:rsidRPr="004D4E4B">
        <w:rPr>
          <w:sz w:val="28"/>
          <w:szCs w:val="28"/>
        </w:rPr>
        <w:t xml:space="preserve">11-сыныпта – 72,5%, </w:t>
      </w:r>
      <w:r w:rsidRPr="004D4E4B">
        <w:rPr>
          <w:sz w:val="28"/>
          <w:szCs w:val="28"/>
        </w:rPr>
        <w:br/>
        <w:t>бұл қорытынды аттестацияға дайындықтың жоғарылағанын көрсетеді.</w:t>
      </w:r>
    </w:p>
    <w:p w14:paraId="5AC5BBB5" w14:textId="41314ACF" w:rsidR="007611BE" w:rsidRPr="004D4E4B" w:rsidRDefault="007611BE" w:rsidP="00DE6E1A">
      <w:pPr>
        <w:pStyle w:val="3"/>
        <w:spacing w:before="0" w:after="0"/>
        <w:rPr>
          <w:rFonts w:ascii="Times New Roman" w:hAnsi="Times New Roman"/>
          <w:sz w:val="28"/>
          <w:szCs w:val="28"/>
        </w:rPr>
      </w:pPr>
      <w:r w:rsidRPr="004D4E4B">
        <w:rPr>
          <w:rFonts w:ascii="Times New Roman" w:hAnsi="Times New Roman"/>
          <w:sz w:val="28"/>
          <w:szCs w:val="28"/>
        </w:rPr>
        <w:lastRenderedPageBreak/>
        <w:t>Проблемалық аймақтар</w:t>
      </w:r>
    </w:p>
    <w:p w14:paraId="6EBEE9CA" w14:textId="1B0FB7FA" w:rsidR="007611BE" w:rsidRPr="004D4E4B" w:rsidRDefault="007611BE" w:rsidP="00DE6E1A">
      <w:pPr>
        <w:pStyle w:val="4"/>
        <w:spacing w:before="0" w:line="240" w:lineRule="auto"/>
        <w:rPr>
          <w:rFonts w:ascii="Times New Roman" w:hAnsi="Times New Roman" w:cs="Times New Roman"/>
          <w:color w:val="auto"/>
          <w:sz w:val="28"/>
          <w:szCs w:val="28"/>
          <w:lang w:val="ru-RU"/>
        </w:rPr>
      </w:pPr>
      <w:r w:rsidRPr="004D4E4B">
        <w:rPr>
          <w:rFonts w:ascii="Times New Roman" w:hAnsi="Times New Roman" w:cs="Times New Roman"/>
          <w:color w:val="auto"/>
          <w:sz w:val="28"/>
          <w:szCs w:val="28"/>
          <w:lang w:val="ru-RU"/>
        </w:rPr>
        <w:t xml:space="preserve">1. </w:t>
      </w:r>
      <w:proofErr w:type="spellStart"/>
      <w:r w:rsidRPr="004D4E4B">
        <w:rPr>
          <w:rFonts w:ascii="Times New Roman" w:hAnsi="Times New Roman" w:cs="Times New Roman"/>
          <w:color w:val="auto"/>
          <w:sz w:val="28"/>
          <w:szCs w:val="28"/>
          <w:lang w:val="ru-RU"/>
        </w:rPr>
        <w:t>Контингентті</w:t>
      </w:r>
      <w:proofErr w:type="spellEnd"/>
      <w:r w:rsidRPr="004D4E4B">
        <w:rPr>
          <w:rFonts w:ascii="Times New Roman" w:hAnsi="Times New Roman" w:cs="Times New Roman"/>
          <w:color w:val="auto"/>
          <w:sz w:val="28"/>
          <w:szCs w:val="28"/>
          <w:lang w:val="ru-RU"/>
        </w:rPr>
        <w:t xml:space="preserve"> </w:t>
      </w:r>
      <w:proofErr w:type="spellStart"/>
      <w:r w:rsidRPr="004D4E4B">
        <w:rPr>
          <w:rFonts w:ascii="Times New Roman" w:hAnsi="Times New Roman" w:cs="Times New Roman"/>
          <w:color w:val="auto"/>
          <w:sz w:val="28"/>
          <w:szCs w:val="28"/>
          <w:lang w:val="ru-RU"/>
        </w:rPr>
        <w:t>қысқарту</w:t>
      </w:r>
      <w:proofErr w:type="spellEnd"/>
      <w:r w:rsidRPr="004D4E4B">
        <w:rPr>
          <w:rFonts w:ascii="Times New Roman" w:hAnsi="Times New Roman" w:cs="Times New Roman"/>
          <w:color w:val="auto"/>
          <w:sz w:val="28"/>
          <w:szCs w:val="28"/>
          <w:lang w:val="ru-RU"/>
        </w:rPr>
        <w:t>:</w:t>
      </w:r>
    </w:p>
    <w:p w14:paraId="2D1BDED3" w14:textId="77777777" w:rsidR="007611BE" w:rsidRPr="004D4E4B" w:rsidRDefault="007611BE" w:rsidP="00BA26C1">
      <w:pPr>
        <w:pStyle w:val="a3"/>
        <w:numPr>
          <w:ilvl w:val="0"/>
          <w:numId w:val="200"/>
        </w:numPr>
        <w:spacing w:before="0" w:beforeAutospacing="0" w:after="0" w:afterAutospacing="0"/>
        <w:rPr>
          <w:sz w:val="28"/>
          <w:szCs w:val="28"/>
        </w:rPr>
      </w:pPr>
      <w:r w:rsidRPr="004D4E4B">
        <w:rPr>
          <w:sz w:val="28"/>
          <w:szCs w:val="28"/>
        </w:rPr>
        <w:t xml:space="preserve">Оқушылардың жалпы саны бір жыл ішінде </w:t>
      </w:r>
      <w:r w:rsidRPr="004D4E4B">
        <w:rPr>
          <w:rStyle w:val="af3"/>
          <w:sz w:val="28"/>
          <w:szCs w:val="28"/>
        </w:rPr>
        <w:t xml:space="preserve">1447-ден 1253-ке </w:t>
      </w:r>
      <w:r w:rsidRPr="004D4E4B">
        <w:rPr>
          <w:sz w:val="28"/>
          <w:szCs w:val="28"/>
        </w:rPr>
        <w:t>(-13,4%) азайды.</w:t>
      </w:r>
    </w:p>
    <w:p w14:paraId="2140029F" w14:textId="77777777" w:rsidR="007611BE" w:rsidRPr="004D4E4B" w:rsidRDefault="007611BE" w:rsidP="00BA26C1">
      <w:pPr>
        <w:pStyle w:val="a3"/>
        <w:numPr>
          <w:ilvl w:val="0"/>
          <w:numId w:val="200"/>
        </w:numPr>
        <w:spacing w:before="0" w:beforeAutospacing="0" w:after="0" w:afterAutospacing="0"/>
        <w:rPr>
          <w:sz w:val="28"/>
          <w:szCs w:val="28"/>
        </w:rPr>
      </w:pPr>
      <w:r w:rsidRPr="004D4E4B">
        <w:rPr>
          <w:sz w:val="28"/>
          <w:szCs w:val="28"/>
        </w:rPr>
        <w:t xml:space="preserve">Негізгі себеп – </w:t>
      </w:r>
      <w:r w:rsidRPr="004D4E4B">
        <w:rPr>
          <w:rStyle w:val="af3"/>
          <w:sz w:val="28"/>
          <w:szCs w:val="28"/>
        </w:rPr>
        <w:t xml:space="preserve">көші-қон процестері </w:t>
      </w:r>
      <w:r w:rsidRPr="004D4E4B">
        <w:rPr>
          <w:sz w:val="28"/>
          <w:szCs w:val="28"/>
        </w:rPr>
        <w:t>(отбасылардың қоныс аударуы).</w:t>
      </w:r>
    </w:p>
    <w:p w14:paraId="2FB1498E" w14:textId="5357EB40" w:rsidR="007611BE" w:rsidRPr="004D4E4B" w:rsidRDefault="007611BE" w:rsidP="00DE6E1A">
      <w:pPr>
        <w:pStyle w:val="4"/>
        <w:spacing w:before="0" w:line="240" w:lineRule="auto"/>
        <w:rPr>
          <w:rFonts w:ascii="Times New Roman" w:hAnsi="Times New Roman" w:cs="Times New Roman"/>
          <w:color w:val="auto"/>
          <w:sz w:val="28"/>
          <w:szCs w:val="28"/>
          <w:lang w:val="ru-RU"/>
        </w:rPr>
      </w:pPr>
      <w:r w:rsidRPr="004D4E4B">
        <w:rPr>
          <w:rFonts w:ascii="Times New Roman" w:hAnsi="Times New Roman" w:cs="Times New Roman"/>
          <w:color w:val="auto"/>
          <w:sz w:val="28"/>
          <w:szCs w:val="28"/>
          <w:lang w:val="ru-RU"/>
        </w:rPr>
        <w:t xml:space="preserve">2. </w:t>
      </w:r>
      <w:proofErr w:type="spellStart"/>
      <w:r w:rsidRPr="004D4E4B">
        <w:rPr>
          <w:rFonts w:ascii="Times New Roman" w:hAnsi="Times New Roman" w:cs="Times New Roman"/>
          <w:color w:val="auto"/>
          <w:sz w:val="28"/>
          <w:szCs w:val="28"/>
          <w:lang w:val="ru-RU"/>
        </w:rPr>
        <w:t>Білім</w:t>
      </w:r>
      <w:proofErr w:type="spellEnd"/>
      <w:r w:rsidRPr="004D4E4B">
        <w:rPr>
          <w:rFonts w:ascii="Times New Roman" w:hAnsi="Times New Roman" w:cs="Times New Roman"/>
          <w:color w:val="auto"/>
          <w:sz w:val="28"/>
          <w:szCs w:val="28"/>
          <w:lang w:val="ru-RU"/>
        </w:rPr>
        <w:t xml:space="preserve"> </w:t>
      </w:r>
      <w:proofErr w:type="spellStart"/>
      <w:r w:rsidRPr="004D4E4B">
        <w:rPr>
          <w:rFonts w:ascii="Times New Roman" w:hAnsi="Times New Roman" w:cs="Times New Roman"/>
          <w:color w:val="auto"/>
          <w:sz w:val="28"/>
          <w:szCs w:val="28"/>
          <w:lang w:val="ru-RU"/>
        </w:rPr>
        <w:t>сапасы</w:t>
      </w:r>
      <w:proofErr w:type="spellEnd"/>
      <w:r w:rsidRPr="004D4E4B">
        <w:rPr>
          <w:rFonts w:ascii="Times New Roman" w:hAnsi="Times New Roman" w:cs="Times New Roman"/>
          <w:color w:val="auto"/>
          <w:sz w:val="28"/>
          <w:szCs w:val="28"/>
          <w:lang w:val="ru-RU"/>
        </w:rPr>
        <w:t xml:space="preserve"> </w:t>
      </w:r>
      <w:proofErr w:type="spellStart"/>
      <w:r w:rsidRPr="004D4E4B">
        <w:rPr>
          <w:rFonts w:ascii="Times New Roman" w:hAnsi="Times New Roman" w:cs="Times New Roman"/>
          <w:color w:val="auto"/>
          <w:sz w:val="28"/>
          <w:szCs w:val="28"/>
          <w:lang w:val="ru-RU"/>
        </w:rPr>
        <w:t>төмен</w:t>
      </w:r>
      <w:proofErr w:type="spellEnd"/>
      <w:r w:rsidRPr="004D4E4B">
        <w:rPr>
          <w:rFonts w:ascii="Times New Roman" w:hAnsi="Times New Roman" w:cs="Times New Roman"/>
          <w:color w:val="auto"/>
          <w:sz w:val="28"/>
          <w:szCs w:val="28"/>
          <w:lang w:val="ru-RU"/>
        </w:rPr>
        <w:t xml:space="preserve"> </w:t>
      </w:r>
      <w:proofErr w:type="spellStart"/>
      <w:r w:rsidRPr="004D4E4B">
        <w:rPr>
          <w:rFonts w:ascii="Times New Roman" w:hAnsi="Times New Roman" w:cs="Times New Roman"/>
          <w:color w:val="auto"/>
          <w:sz w:val="28"/>
          <w:szCs w:val="28"/>
          <w:lang w:val="ru-RU"/>
        </w:rPr>
        <w:t>пәндер</w:t>
      </w:r>
      <w:proofErr w:type="spellEnd"/>
      <w:r w:rsidRPr="004D4E4B">
        <w:rPr>
          <w:rFonts w:ascii="Times New Roman" w:hAnsi="Times New Roman" w:cs="Times New Roman"/>
          <w:color w:val="auto"/>
          <w:sz w:val="28"/>
          <w:szCs w:val="28"/>
          <w:lang w:val="ru-RU"/>
        </w:rPr>
        <w:t>:</w:t>
      </w:r>
    </w:p>
    <w:p w14:paraId="3F5FA47A" w14:textId="77777777" w:rsidR="007611BE" w:rsidRPr="004D4E4B" w:rsidRDefault="007611BE" w:rsidP="00BA26C1">
      <w:pPr>
        <w:pStyle w:val="a3"/>
        <w:numPr>
          <w:ilvl w:val="0"/>
          <w:numId w:val="201"/>
        </w:numPr>
        <w:spacing w:before="0" w:beforeAutospacing="0" w:after="0" w:afterAutospacing="0"/>
        <w:rPr>
          <w:sz w:val="28"/>
          <w:szCs w:val="28"/>
        </w:rPr>
      </w:pPr>
      <w:r w:rsidRPr="004D4E4B">
        <w:rPr>
          <w:rStyle w:val="af3"/>
          <w:sz w:val="28"/>
          <w:szCs w:val="28"/>
        </w:rPr>
        <w:t xml:space="preserve">Орыс тілі </w:t>
      </w:r>
      <w:r w:rsidRPr="004D4E4B">
        <w:rPr>
          <w:sz w:val="28"/>
          <w:szCs w:val="28"/>
        </w:rPr>
        <w:t>:</w:t>
      </w:r>
    </w:p>
    <w:p w14:paraId="1926B4FC" w14:textId="77777777" w:rsidR="00F07D8F" w:rsidRPr="004D4E4B" w:rsidRDefault="00F07D8F" w:rsidP="00BA26C1">
      <w:pPr>
        <w:pStyle w:val="a3"/>
        <w:numPr>
          <w:ilvl w:val="1"/>
          <w:numId w:val="201"/>
        </w:numPr>
        <w:spacing w:before="0" w:beforeAutospacing="0" w:after="0" w:afterAutospacing="0"/>
        <w:rPr>
          <w:sz w:val="28"/>
          <w:szCs w:val="28"/>
        </w:rPr>
      </w:pPr>
      <w:r w:rsidRPr="004D4E4B">
        <w:rPr>
          <w:sz w:val="28"/>
          <w:szCs w:val="28"/>
        </w:rPr>
        <w:t>6Е — 35%, 6Ж — 30,4%, 8Е — 34,6%, 9Г — 37%.</w:t>
      </w:r>
    </w:p>
    <w:p w14:paraId="7CF9D82C" w14:textId="77777777" w:rsidR="00F07D8F" w:rsidRPr="004D4E4B" w:rsidRDefault="00F07D8F" w:rsidP="00BA26C1">
      <w:pPr>
        <w:pStyle w:val="a3"/>
        <w:numPr>
          <w:ilvl w:val="0"/>
          <w:numId w:val="201"/>
        </w:numPr>
        <w:spacing w:before="0" w:beforeAutospacing="0" w:after="0" w:afterAutospacing="0"/>
        <w:rPr>
          <w:sz w:val="28"/>
          <w:szCs w:val="28"/>
        </w:rPr>
      </w:pPr>
      <w:r w:rsidRPr="004D4E4B">
        <w:rPr>
          <w:rStyle w:val="af3"/>
          <w:sz w:val="28"/>
          <w:szCs w:val="28"/>
        </w:rPr>
        <w:t>Физика</w:t>
      </w:r>
      <w:r w:rsidRPr="004D4E4B">
        <w:rPr>
          <w:sz w:val="28"/>
          <w:szCs w:val="28"/>
        </w:rPr>
        <w:t>:</w:t>
      </w:r>
    </w:p>
    <w:p w14:paraId="17E70BC5" w14:textId="77777777" w:rsidR="00F07D8F" w:rsidRPr="004D4E4B" w:rsidRDefault="00F07D8F" w:rsidP="00BA26C1">
      <w:pPr>
        <w:pStyle w:val="a3"/>
        <w:numPr>
          <w:ilvl w:val="1"/>
          <w:numId w:val="201"/>
        </w:numPr>
        <w:spacing w:before="0" w:beforeAutospacing="0" w:after="0" w:afterAutospacing="0"/>
        <w:rPr>
          <w:sz w:val="28"/>
          <w:szCs w:val="28"/>
        </w:rPr>
      </w:pPr>
      <w:r w:rsidRPr="004D4E4B">
        <w:rPr>
          <w:sz w:val="28"/>
          <w:szCs w:val="28"/>
        </w:rPr>
        <w:t>7Е — 44%, 8Е — 38%, 9Г — 44%, 9Д — 25%.</w:t>
      </w:r>
    </w:p>
    <w:p w14:paraId="15BB3ABE" w14:textId="77777777" w:rsidR="00F07D8F" w:rsidRPr="004D4E4B" w:rsidRDefault="00F07D8F" w:rsidP="00BA26C1">
      <w:pPr>
        <w:pStyle w:val="a3"/>
        <w:numPr>
          <w:ilvl w:val="0"/>
          <w:numId w:val="201"/>
        </w:numPr>
        <w:spacing w:before="0" w:beforeAutospacing="0" w:after="0" w:afterAutospacing="0"/>
        <w:rPr>
          <w:sz w:val="28"/>
          <w:szCs w:val="28"/>
        </w:rPr>
      </w:pPr>
      <w:r w:rsidRPr="004D4E4B">
        <w:rPr>
          <w:rStyle w:val="af3"/>
          <w:sz w:val="28"/>
          <w:szCs w:val="28"/>
        </w:rPr>
        <w:t>Математика/алгебра</w:t>
      </w:r>
      <w:r w:rsidRPr="004D4E4B">
        <w:rPr>
          <w:sz w:val="28"/>
          <w:szCs w:val="28"/>
        </w:rPr>
        <w:t>:</w:t>
      </w:r>
    </w:p>
    <w:p w14:paraId="37D44859" w14:textId="356103FC" w:rsidR="007611BE" w:rsidRPr="004D4E4B" w:rsidRDefault="00F07D8F" w:rsidP="00BA26C1">
      <w:pPr>
        <w:pStyle w:val="a3"/>
        <w:numPr>
          <w:ilvl w:val="1"/>
          <w:numId w:val="201"/>
        </w:numPr>
        <w:spacing w:before="0" w:beforeAutospacing="0" w:after="0" w:afterAutospacing="0"/>
        <w:rPr>
          <w:sz w:val="28"/>
          <w:szCs w:val="28"/>
        </w:rPr>
      </w:pPr>
      <w:r w:rsidRPr="004D4E4B">
        <w:rPr>
          <w:sz w:val="28"/>
          <w:szCs w:val="28"/>
        </w:rPr>
        <w:t>6Е — 46%, 7Е — 44%, 8Е — 38,5%, 9Д — 35%.</w:t>
      </w:r>
    </w:p>
    <w:p w14:paraId="65E854DF" w14:textId="77777777" w:rsidR="007611BE" w:rsidRPr="004D4E4B" w:rsidRDefault="007611BE" w:rsidP="00BA26C1">
      <w:pPr>
        <w:pStyle w:val="a3"/>
        <w:numPr>
          <w:ilvl w:val="0"/>
          <w:numId w:val="201"/>
        </w:numPr>
        <w:spacing w:before="0" w:beforeAutospacing="0" w:after="0" w:afterAutospacing="0"/>
        <w:rPr>
          <w:sz w:val="28"/>
          <w:szCs w:val="28"/>
        </w:rPr>
      </w:pPr>
      <w:r w:rsidRPr="004D4E4B">
        <w:rPr>
          <w:rStyle w:val="af3"/>
          <w:sz w:val="28"/>
          <w:szCs w:val="28"/>
        </w:rPr>
        <w:t xml:space="preserve">Геометрия, Қазақстан тарихы, химия, әдебиет </w:t>
      </w:r>
      <w:r w:rsidRPr="004D4E4B">
        <w:rPr>
          <w:sz w:val="28"/>
          <w:szCs w:val="28"/>
        </w:rPr>
        <w:t>кейбір сыныптарда 50 пайыздан төмен.</w:t>
      </w:r>
    </w:p>
    <w:p w14:paraId="1D0CE759" w14:textId="1C84B9E7" w:rsidR="007611BE" w:rsidRPr="004D4E4B" w:rsidRDefault="007611B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3. Резерв </w:t>
      </w:r>
      <w:r w:rsidR="0017083B" w:rsidRPr="004D4E4B">
        <w:rPr>
          <w:rFonts w:ascii="Times New Roman" w:hAnsi="Times New Roman" w:cs="Times New Roman"/>
          <w:color w:val="auto"/>
          <w:sz w:val="28"/>
          <w:szCs w:val="28"/>
        </w:rPr>
        <w:t xml:space="preserve">оқушылар </w:t>
      </w:r>
      <w:r w:rsidRPr="004D4E4B">
        <w:rPr>
          <w:rFonts w:ascii="Times New Roman" w:hAnsi="Times New Roman" w:cs="Times New Roman"/>
          <w:color w:val="auto"/>
          <w:sz w:val="28"/>
          <w:szCs w:val="28"/>
        </w:rPr>
        <w:t xml:space="preserve"> :</w:t>
      </w:r>
    </w:p>
    <w:p w14:paraId="1314103C" w14:textId="2B1194BB" w:rsidR="007611BE" w:rsidRPr="004D4E4B" w:rsidRDefault="007611BE" w:rsidP="00BA26C1">
      <w:pPr>
        <w:pStyle w:val="a3"/>
        <w:numPr>
          <w:ilvl w:val="0"/>
          <w:numId w:val="202"/>
        </w:numPr>
        <w:spacing w:before="0" w:beforeAutospacing="0" w:after="0" w:afterAutospacing="0"/>
        <w:rPr>
          <w:sz w:val="28"/>
          <w:szCs w:val="28"/>
        </w:rPr>
      </w:pPr>
      <w:r w:rsidRPr="004D4E4B">
        <w:rPr>
          <w:rStyle w:val="af3"/>
          <w:sz w:val="28"/>
          <w:szCs w:val="28"/>
        </w:rPr>
        <w:t xml:space="preserve">20+ </w:t>
      </w:r>
      <w:r w:rsidR="00F07D8F" w:rsidRPr="004D4E4B">
        <w:rPr>
          <w:rStyle w:val="af3"/>
          <w:sz w:val="28"/>
          <w:szCs w:val="28"/>
        </w:rPr>
        <w:t>оқушыда</w:t>
      </w:r>
      <w:r w:rsidRPr="004D4E4B">
        <w:rPr>
          <w:rStyle w:val="af3"/>
          <w:sz w:val="28"/>
          <w:szCs w:val="28"/>
        </w:rPr>
        <w:t xml:space="preserve"> бір «3» немесе «4» бар </w:t>
      </w:r>
      <w:r w:rsidRPr="004D4E4B">
        <w:rPr>
          <w:sz w:val="28"/>
          <w:szCs w:val="28"/>
        </w:rPr>
        <w:t>, бұл білімнің тұрақсыздығын және келесі жылы қорытынды ұпайлардың төмен болу қаупін көрсетеді.</w:t>
      </w:r>
    </w:p>
    <w:p w14:paraId="03BF8B8B" w14:textId="700FE304" w:rsidR="007611BE" w:rsidRPr="004D4E4B" w:rsidRDefault="007611BE" w:rsidP="00BA26C1">
      <w:pPr>
        <w:pStyle w:val="a3"/>
        <w:numPr>
          <w:ilvl w:val="0"/>
          <w:numId w:val="202"/>
        </w:numPr>
        <w:spacing w:before="0" w:beforeAutospacing="0" w:after="0" w:afterAutospacing="0"/>
        <w:rPr>
          <w:sz w:val="28"/>
          <w:szCs w:val="28"/>
        </w:rPr>
      </w:pPr>
      <w:r w:rsidRPr="004D4E4B">
        <w:rPr>
          <w:sz w:val="28"/>
          <w:szCs w:val="28"/>
        </w:rPr>
        <w:t xml:space="preserve">Ең осал топтар </w:t>
      </w:r>
      <w:r w:rsidR="00F07D8F" w:rsidRPr="004D4E4B">
        <w:rPr>
          <w:sz w:val="28"/>
          <w:szCs w:val="28"/>
        </w:rPr>
        <w:t xml:space="preserve">6Ж, 8Е, 9Д </w:t>
      </w:r>
      <w:r w:rsidRPr="004D4E4B">
        <w:rPr>
          <w:sz w:val="28"/>
          <w:szCs w:val="28"/>
        </w:rPr>
        <w:t xml:space="preserve">сынып оқушылары болып табылады, мұнда </w:t>
      </w:r>
      <w:r w:rsidR="00443F56" w:rsidRPr="004D4E4B">
        <w:rPr>
          <w:sz w:val="28"/>
          <w:szCs w:val="28"/>
        </w:rPr>
        <w:t xml:space="preserve"> мотивация</w:t>
      </w:r>
      <w:r w:rsidRPr="004D4E4B">
        <w:rPr>
          <w:sz w:val="28"/>
          <w:szCs w:val="28"/>
        </w:rPr>
        <w:t xml:space="preserve"> төмен және пәннің әлсіз нәтижелері біріктірілген.</w:t>
      </w:r>
    </w:p>
    <w:p w14:paraId="7E8A65DA" w14:textId="760DA9F0" w:rsidR="007611BE" w:rsidRPr="004D4E4B" w:rsidRDefault="007611BE" w:rsidP="00DE6E1A">
      <w:pPr>
        <w:pStyle w:val="3"/>
        <w:spacing w:before="0" w:after="0"/>
        <w:rPr>
          <w:rFonts w:ascii="Times New Roman" w:hAnsi="Times New Roman"/>
          <w:sz w:val="28"/>
          <w:szCs w:val="28"/>
        </w:rPr>
      </w:pPr>
      <w:r w:rsidRPr="004D4E4B">
        <w:rPr>
          <w:rFonts w:ascii="Times New Roman" w:hAnsi="Times New Roman"/>
          <w:sz w:val="28"/>
          <w:szCs w:val="28"/>
        </w:rPr>
        <w:t>Шешімдер мен ұсыныстар</w:t>
      </w:r>
    </w:p>
    <w:p w14:paraId="1E725DC0" w14:textId="1B9016CA" w:rsidR="007611BE" w:rsidRPr="004D4E4B" w:rsidRDefault="007611B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Ұйымдастыру шаралары:</w:t>
      </w:r>
    </w:p>
    <w:p w14:paraId="2483447A" w14:textId="6892A892" w:rsidR="007611BE" w:rsidRPr="004D4E4B" w:rsidRDefault="007611BE" w:rsidP="00BA26C1">
      <w:pPr>
        <w:pStyle w:val="a3"/>
        <w:numPr>
          <w:ilvl w:val="0"/>
          <w:numId w:val="203"/>
        </w:numPr>
        <w:spacing w:before="0" w:beforeAutospacing="0" w:after="0" w:afterAutospacing="0"/>
        <w:rPr>
          <w:sz w:val="28"/>
          <w:szCs w:val="28"/>
        </w:rPr>
      </w:pPr>
      <w:r w:rsidRPr="004D4E4B">
        <w:rPr>
          <w:rStyle w:val="af3"/>
          <w:sz w:val="28"/>
          <w:szCs w:val="28"/>
        </w:rPr>
        <w:t xml:space="preserve">Оқу үлгерімі «3» және «резервтік» </w:t>
      </w:r>
      <w:r w:rsidR="0017083B" w:rsidRPr="004D4E4B">
        <w:rPr>
          <w:rStyle w:val="af3"/>
          <w:sz w:val="28"/>
          <w:szCs w:val="28"/>
        </w:rPr>
        <w:t xml:space="preserve">оқушылар </w:t>
      </w:r>
      <w:r w:rsidRPr="004D4E4B">
        <w:rPr>
          <w:rStyle w:val="af3"/>
          <w:sz w:val="28"/>
          <w:szCs w:val="28"/>
        </w:rPr>
        <w:t xml:space="preserve">дің санын азайтудың кешенді жоспарын әзірлеу </w:t>
      </w:r>
      <w:r w:rsidRPr="004D4E4B">
        <w:rPr>
          <w:sz w:val="28"/>
          <w:szCs w:val="28"/>
        </w:rPr>
        <w:t>.</w:t>
      </w:r>
    </w:p>
    <w:p w14:paraId="5AE6B8DC" w14:textId="77777777" w:rsidR="007611BE" w:rsidRPr="004D4E4B" w:rsidRDefault="007611BE" w:rsidP="00BA26C1">
      <w:pPr>
        <w:pStyle w:val="a3"/>
        <w:numPr>
          <w:ilvl w:val="0"/>
          <w:numId w:val="203"/>
        </w:numPr>
        <w:spacing w:before="0" w:beforeAutospacing="0" w:after="0" w:afterAutospacing="0"/>
        <w:rPr>
          <w:sz w:val="28"/>
          <w:szCs w:val="28"/>
        </w:rPr>
      </w:pPr>
      <w:r w:rsidRPr="004D4E4B">
        <w:rPr>
          <w:rStyle w:val="af3"/>
          <w:sz w:val="28"/>
          <w:szCs w:val="28"/>
        </w:rPr>
        <w:t xml:space="preserve">Артта қалған оқушылармен жеке және топтық жұмыстарды әкімшілендіруді күшейту </w:t>
      </w:r>
      <w:r w:rsidRPr="004D4E4B">
        <w:rPr>
          <w:sz w:val="28"/>
          <w:szCs w:val="28"/>
        </w:rPr>
        <w:t>(сабақ жоспарына жазу, түзету диагностикасын жүргізу).</w:t>
      </w:r>
    </w:p>
    <w:p w14:paraId="604EC722" w14:textId="4913066E" w:rsidR="007611BE" w:rsidRPr="004D4E4B" w:rsidRDefault="007611B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Әдістемелік ұсыныстар :</w:t>
      </w:r>
    </w:p>
    <w:p w14:paraId="493A3CD1" w14:textId="77777777" w:rsidR="007611BE" w:rsidRPr="004D4E4B" w:rsidRDefault="007611BE" w:rsidP="00BA26C1">
      <w:pPr>
        <w:pStyle w:val="a3"/>
        <w:numPr>
          <w:ilvl w:val="0"/>
          <w:numId w:val="204"/>
        </w:numPr>
        <w:spacing w:before="0" w:beforeAutospacing="0" w:after="0" w:afterAutospacing="0"/>
        <w:rPr>
          <w:sz w:val="28"/>
          <w:szCs w:val="28"/>
        </w:rPr>
      </w:pPr>
      <w:r w:rsidRPr="004D4E4B">
        <w:rPr>
          <w:rStyle w:val="af3"/>
          <w:sz w:val="28"/>
          <w:szCs w:val="28"/>
        </w:rPr>
        <w:t xml:space="preserve">«Тәуекел аймағынан» пәндерді оқыту сапасын арттыру </w:t>
      </w:r>
      <w:r w:rsidRPr="004D4E4B">
        <w:rPr>
          <w:sz w:val="28"/>
          <w:szCs w:val="28"/>
        </w:rPr>
        <w:t>:</w:t>
      </w:r>
    </w:p>
    <w:p w14:paraId="5A3BF31E" w14:textId="5879C120" w:rsidR="007611BE" w:rsidRPr="004D4E4B" w:rsidRDefault="007611BE" w:rsidP="00BA26C1">
      <w:pPr>
        <w:pStyle w:val="a3"/>
        <w:numPr>
          <w:ilvl w:val="1"/>
          <w:numId w:val="204"/>
        </w:numPr>
        <w:spacing w:before="0" w:beforeAutospacing="0" w:after="0" w:afterAutospacing="0"/>
        <w:rPr>
          <w:sz w:val="28"/>
          <w:szCs w:val="28"/>
        </w:rPr>
      </w:pPr>
      <w:r w:rsidRPr="004D4E4B">
        <w:rPr>
          <w:rStyle w:val="af3"/>
          <w:sz w:val="28"/>
          <w:szCs w:val="28"/>
        </w:rPr>
        <w:t xml:space="preserve">тұлғаға бағытталған және сараланған тәсілдерді </w:t>
      </w:r>
      <w:r w:rsidRPr="004D4E4B">
        <w:rPr>
          <w:sz w:val="28"/>
          <w:szCs w:val="28"/>
        </w:rPr>
        <w:t>жүзеге асыру;</w:t>
      </w:r>
    </w:p>
    <w:p w14:paraId="48EAB3E5" w14:textId="77777777" w:rsidR="007611BE" w:rsidRPr="004D4E4B" w:rsidRDefault="007611BE" w:rsidP="00BA26C1">
      <w:pPr>
        <w:pStyle w:val="a3"/>
        <w:numPr>
          <w:ilvl w:val="1"/>
          <w:numId w:val="204"/>
        </w:numPr>
        <w:spacing w:before="0" w:beforeAutospacing="0" w:after="0" w:afterAutospacing="0"/>
        <w:rPr>
          <w:sz w:val="28"/>
          <w:szCs w:val="28"/>
        </w:rPr>
      </w:pPr>
      <w:r w:rsidRPr="004D4E4B">
        <w:rPr>
          <w:rStyle w:val="af3"/>
          <w:sz w:val="28"/>
          <w:szCs w:val="28"/>
        </w:rPr>
        <w:t xml:space="preserve">интерактивті және цифрлық технологияларды </w:t>
      </w:r>
      <w:r w:rsidRPr="004D4E4B">
        <w:rPr>
          <w:sz w:val="28"/>
          <w:szCs w:val="28"/>
        </w:rPr>
        <w:t>қолдану (әсіресе математика және жаратылыстану ғылымдарында);</w:t>
      </w:r>
    </w:p>
    <w:p w14:paraId="6F04248A" w14:textId="77777777" w:rsidR="007611BE" w:rsidRPr="004D4E4B" w:rsidRDefault="007611BE" w:rsidP="00BA26C1">
      <w:pPr>
        <w:pStyle w:val="a3"/>
        <w:numPr>
          <w:ilvl w:val="1"/>
          <w:numId w:val="204"/>
        </w:numPr>
        <w:spacing w:before="0" w:beforeAutospacing="0" w:after="0" w:afterAutospacing="0"/>
        <w:rPr>
          <w:sz w:val="28"/>
          <w:szCs w:val="28"/>
        </w:rPr>
      </w:pPr>
      <w:r w:rsidRPr="004D4E4B">
        <w:rPr>
          <w:rStyle w:val="af3"/>
          <w:sz w:val="28"/>
          <w:szCs w:val="28"/>
        </w:rPr>
        <w:t xml:space="preserve">жаңартылған Мемлекеттік білім беру стандарты </w:t>
      </w:r>
      <w:r w:rsidRPr="004D4E4B">
        <w:rPr>
          <w:sz w:val="28"/>
          <w:szCs w:val="28"/>
        </w:rPr>
        <w:t>аясында сабақ мазмұнын жаңарту .</w:t>
      </w:r>
    </w:p>
    <w:p w14:paraId="0CFAC5DC" w14:textId="34EED6BA" w:rsidR="007611BE" w:rsidRPr="004D4E4B" w:rsidRDefault="007611B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Персоналмен жұмыс :​</w:t>
      </w:r>
    </w:p>
    <w:p w14:paraId="0B8548FD" w14:textId="77777777" w:rsidR="007611BE" w:rsidRPr="004D4E4B" w:rsidRDefault="007611BE" w:rsidP="00BA26C1">
      <w:pPr>
        <w:pStyle w:val="a3"/>
        <w:numPr>
          <w:ilvl w:val="0"/>
          <w:numId w:val="205"/>
        </w:numPr>
        <w:spacing w:before="0" w:beforeAutospacing="0" w:after="0" w:afterAutospacing="0"/>
        <w:rPr>
          <w:sz w:val="28"/>
          <w:szCs w:val="28"/>
        </w:rPr>
      </w:pPr>
      <w:r w:rsidRPr="004D4E4B">
        <w:rPr>
          <w:rStyle w:val="af3"/>
          <w:sz w:val="28"/>
          <w:szCs w:val="28"/>
        </w:rPr>
        <w:t xml:space="preserve">Жас мамандарға әдістемелік қолдау көрсетуді </w:t>
      </w:r>
      <w:r w:rsidRPr="004D4E4B">
        <w:rPr>
          <w:sz w:val="28"/>
          <w:szCs w:val="28"/>
        </w:rPr>
        <w:t xml:space="preserve">және </w:t>
      </w:r>
      <w:r w:rsidRPr="004D4E4B">
        <w:rPr>
          <w:rStyle w:val="af3"/>
          <w:sz w:val="28"/>
          <w:szCs w:val="28"/>
        </w:rPr>
        <w:t xml:space="preserve">тәлімгерлік қызметті дамытуды </w:t>
      </w:r>
      <w:r w:rsidRPr="004D4E4B">
        <w:rPr>
          <w:sz w:val="28"/>
          <w:szCs w:val="28"/>
        </w:rPr>
        <w:t>жалғастыру .</w:t>
      </w:r>
    </w:p>
    <w:p w14:paraId="134DD101" w14:textId="77777777" w:rsidR="007611BE" w:rsidRPr="004D4E4B" w:rsidRDefault="007611BE" w:rsidP="00BA26C1">
      <w:pPr>
        <w:pStyle w:val="a3"/>
        <w:numPr>
          <w:ilvl w:val="0"/>
          <w:numId w:val="205"/>
        </w:numPr>
        <w:spacing w:before="0" w:beforeAutospacing="0" w:after="0" w:afterAutospacing="0"/>
        <w:rPr>
          <w:sz w:val="28"/>
          <w:szCs w:val="28"/>
        </w:rPr>
      </w:pPr>
      <w:r w:rsidRPr="004D4E4B">
        <w:rPr>
          <w:rStyle w:val="af3"/>
          <w:sz w:val="28"/>
          <w:szCs w:val="28"/>
        </w:rPr>
        <w:t xml:space="preserve">мектепішілік курстар мен шағын коучингтерді </w:t>
      </w:r>
      <w:r w:rsidRPr="004D4E4B">
        <w:rPr>
          <w:sz w:val="28"/>
          <w:szCs w:val="28"/>
        </w:rPr>
        <w:t>ұйымдастырыңыз (мысалы, « ынталары төмен оқушылармен жұмыс», «7–9-сыныптарда белсенділікті қалай арттыруға болады»).</w:t>
      </w:r>
    </w:p>
    <w:p w14:paraId="2B57C498" w14:textId="49B066ED" w:rsidR="007611BE" w:rsidRPr="004D4E4B" w:rsidRDefault="007611BE"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 Басқару бақылау :</w:t>
      </w:r>
    </w:p>
    <w:p w14:paraId="611DBBA8" w14:textId="7A364CFB" w:rsidR="007611BE" w:rsidRPr="004D4E4B" w:rsidRDefault="00F07D8F" w:rsidP="00BA26C1">
      <w:pPr>
        <w:pStyle w:val="a3"/>
        <w:numPr>
          <w:ilvl w:val="0"/>
          <w:numId w:val="206"/>
        </w:numPr>
        <w:spacing w:before="0" w:beforeAutospacing="0" w:after="0" w:afterAutospacing="0"/>
        <w:rPr>
          <w:sz w:val="28"/>
          <w:szCs w:val="28"/>
        </w:rPr>
      </w:pPr>
      <w:r w:rsidRPr="004D4E4B">
        <w:rPr>
          <w:sz w:val="28"/>
          <w:szCs w:val="28"/>
        </w:rPr>
        <w:t xml:space="preserve">6Ж, 7Е, 8Е, 9Д </w:t>
      </w:r>
      <w:r w:rsidR="007611BE" w:rsidRPr="004D4E4B">
        <w:rPr>
          <w:sz w:val="28"/>
          <w:szCs w:val="28"/>
        </w:rPr>
        <w:t xml:space="preserve">пәндері бойынша оқу үлгеріміне тұрақты талдау жүргізе отырып, </w:t>
      </w:r>
      <w:r w:rsidR="007611BE" w:rsidRPr="004D4E4B">
        <w:rPr>
          <w:rStyle w:val="af3"/>
          <w:sz w:val="28"/>
          <w:szCs w:val="28"/>
        </w:rPr>
        <w:t xml:space="preserve">«тәуекел сыныптары бойынша» әкімшілік </w:t>
      </w:r>
      <w:r w:rsidR="006B12EC" w:rsidRPr="004D4E4B">
        <w:rPr>
          <w:rStyle w:val="af3"/>
          <w:sz w:val="28"/>
          <w:szCs w:val="28"/>
          <w:lang w:val="kk-KZ"/>
        </w:rPr>
        <w:t>мо</w:t>
      </w:r>
      <w:r w:rsidR="007611BE" w:rsidRPr="004D4E4B">
        <w:rPr>
          <w:rStyle w:val="af3"/>
          <w:sz w:val="28"/>
          <w:szCs w:val="28"/>
        </w:rPr>
        <w:t xml:space="preserve">ниторингті </w:t>
      </w:r>
      <w:r w:rsidR="007611BE" w:rsidRPr="004D4E4B">
        <w:rPr>
          <w:sz w:val="28"/>
          <w:szCs w:val="28"/>
        </w:rPr>
        <w:t>енгізу .</w:t>
      </w:r>
    </w:p>
    <w:p w14:paraId="4CB4FDF6" w14:textId="77777777" w:rsidR="007611BE" w:rsidRPr="004D4E4B" w:rsidRDefault="007611BE" w:rsidP="00BA26C1">
      <w:pPr>
        <w:pStyle w:val="a3"/>
        <w:numPr>
          <w:ilvl w:val="0"/>
          <w:numId w:val="206"/>
        </w:numPr>
        <w:spacing w:before="0" w:beforeAutospacing="0" w:after="0" w:afterAutospacing="0"/>
        <w:rPr>
          <w:sz w:val="28"/>
          <w:szCs w:val="28"/>
        </w:rPr>
      </w:pPr>
      <w:r w:rsidRPr="004D4E4B">
        <w:rPr>
          <w:sz w:val="28"/>
          <w:szCs w:val="28"/>
        </w:rPr>
        <w:lastRenderedPageBreak/>
        <w:t>«Тәуекел тобындағы» әрбір оқушы үшін психологтың, сынып жетекшісінің және ата-анасының қатысуымен тақырыптық педагогикалық кеңестерді қамту.</w:t>
      </w:r>
    </w:p>
    <w:p w14:paraId="7B84E827" w14:textId="595ED35E" w:rsidR="007611BE" w:rsidRPr="004D4E4B" w:rsidRDefault="007611BE" w:rsidP="00DE6E1A">
      <w:pPr>
        <w:pStyle w:val="3"/>
        <w:spacing w:before="0" w:after="0"/>
        <w:ind w:firstLine="709"/>
        <w:jc w:val="both"/>
        <w:rPr>
          <w:rFonts w:ascii="Times New Roman" w:hAnsi="Times New Roman"/>
          <w:sz w:val="28"/>
          <w:szCs w:val="28"/>
        </w:rPr>
      </w:pPr>
      <w:r w:rsidRPr="004D4E4B">
        <w:rPr>
          <w:rFonts w:ascii="Times New Roman" w:hAnsi="Times New Roman"/>
          <w:sz w:val="28"/>
          <w:szCs w:val="28"/>
        </w:rPr>
        <w:t>Перспективалар</w:t>
      </w:r>
    </w:p>
    <w:p w14:paraId="34CB16DB" w14:textId="77777777" w:rsidR="007611BE" w:rsidRPr="004D4E4B" w:rsidRDefault="007611BE" w:rsidP="00DE6E1A">
      <w:pPr>
        <w:pStyle w:val="a3"/>
        <w:spacing w:before="0" w:beforeAutospacing="0" w:after="0" w:afterAutospacing="0"/>
        <w:ind w:firstLine="709"/>
        <w:jc w:val="both"/>
        <w:rPr>
          <w:sz w:val="28"/>
          <w:szCs w:val="28"/>
        </w:rPr>
      </w:pPr>
      <w:r w:rsidRPr="004D4E4B">
        <w:rPr>
          <w:sz w:val="28"/>
          <w:szCs w:val="28"/>
        </w:rPr>
        <w:t xml:space="preserve">Жоғары сыныптарда білім сапасының жоғарылауы қорытынды дайындық жұмыстарының бағытының дұрыстығын дәлелдейді. Дегенмен, </w:t>
      </w:r>
      <w:r w:rsidRPr="004D4E4B">
        <w:rPr>
          <w:rStyle w:val="af3"/>
          <w:sz w:val="28"/>
          <w:szCs w:val="28"/>
        </w:rPr>
        <w:t xml:space="preserve">орта деңгей (5–9 сыныптар) </w:t>
      </w:r>
      <w:r w:rsidRPr="004D4E4B">
        <w:rPr>
          <w:sz w:val="28"/>
          <w:szCs w:val="28"/>
        </w:rPr>
        <w:t>білім берудегі, әсіресе орыс тілі, математика және физика бойынша кемшіліктерді өтеу бойынша жүйелі шараларды талап етеді.</w:t>
      </w:r>
    </w:p>
    <w:p w14:paraId="60578F83" w14:textId="77777777" w:rsidR="007611BE" w:rsidRPr="004D4E4B" w:rsidRDefault="007611BE" w:rsidP="00DE6E1A">
      <w:pPr>
        <w:spacing w:after="0" w:line="240" w:lineRule="auto"/>
        <w:textAlignment w:val="baseline"/>
        <w:rPr>
          <w:rFonts w:ascii="Times New Roman" w:eastAsia="Times New Roman" w:hAnsi="Times New Roman" w:cs="Times New Roman"/>
          <w:b/>
          <w:bCs/>
          <w:sz w:val="28"/>
          <w:szCs w:val="28"/>
          <w:lang w:eastAsia="ru-RU"/>
        </w:rPr>
      </w:pPr>
    </w:p>
    <w:p w14:paraId="43027DAF" w14:textId="77777777" w:rsidR="007611BE" w:rsidRPr="004D4E4B" w:rsidRDefault="007611BE" w:rsidP="00DE6E1A">
      <w:pPr>
        <w:spacing w:after="0" w:line="240" w:lineRule="auto"/>
        <w:textAlignment w:val="baseline"/>
        <w:rPr>
          <w:rFonts w:ascii="Times New Roman" w:eastAsia="Times New Roman" w:hAnsi="Times New Roman" w:cs="Times New Roman"/>
          <w:b/>
          <w:bCs/>
          <w:sz w:val="28"/>
          <w:szCs w:val="28"/>
          <w:lang w:eastAsia="ru-RU"/>
        </w:rPr>
      </w:pPr>
    </w:p>
    <w:p w14:paraId="7BA2BD13" w14:textId="77777777" w:rsidR="007611BE" w:rsidRPr="004D4E4B" w:rsidRDefault="007611BE" w:rsidP="00DE6E1A">
      <w:pPr>
        <w:spacing w:after="0" w:line="240" w:lineRule="auto"/>
        <w:textAlignment w:val="baseline"/>
        <w:rPr>
          <w:rFonts w:ascii="Times New Roman" w:eastAsia="Times New Roman" w:hAnsi="Times New Roman" w:cs="Times New Roman"/>
          <w:b/>
          <w:bCs/>
          <w:sz w:val="28"/>
          <w:szCs w:val="28"/>
          <w:lang w:eastAsia="ru-RU"/>
        </w:rPr>
      </w:pPr>
    </w:p>
    <w:p w14:paraId="01F3FE9E" w14:textId="77777777" w:rsidR="007611BE" w:rsidRPr="004D4E4B" w:rsidRDefault="007611BE" w:rsidP="00DE6E1A">
      <w:pPr>
        <w:spacing w:after="0" w:line="240" w:lineRule="auto"/>
        <w:textAlignment w:val="baseline"/>
        <w:rPr>
          <w:rFonts w:ascii="Times New Roman" w:eastAsia="Times New Roman" w:hAnsi="Times New Roman" w:cs="Times New Roman"/>
          <w:b/>
          <w:bCs/>
          <w:sz w:val="28"/>
          <w:szCs w:val="28"/>
          <w:lang w:eastAsia="ru-RU"/>
        </w:rPr>
      </w:pPr>
    </w:p>
    <w:p w14:paraId="19341A47" w14:textId="4E461220" w:rsidR="00102CF8" w:rsidRPr="004D4E4B" w:rsidRDefault="00102CF8" w:rsidP="00DE6E1A">
      <w:pPr>
        <w:spacing w:after="0" w:line="240" w:lineRule="auto"/>
        <w:ind w:firstLine="709"/>
        <w:jc w:val="both"/>
        <w:rPr>
          <w:rStyle w:val="af3"/>
          <w:rFonts w:ascii="Times New Roman" w:eastAsia="Times New Roman" w:hAnsi="Times New Roman" w:cs="Times New Roman"/>
          <w:bCs w:val="0"/>
          <w:sz w:val="28"/>
          <w:szCs w:val="28"/>
          <w:lang w:eastAsia="ru-RU"/>
        </w:rPr>
      </w:pPr>
      <w:r w:rsidRPr="004D4E4B">
        <w:rPr>
          <w:rStyle w:val="af3"/>
          <w:rFonts w:ascii="Times New Roman" w:eastAsia="Times New Roman" w:hAnsi="Times New Roman" w:cs="Times New Roman"/>
          <w:bCs w:val="0"/>
          <w:sz w:val="28"/>
          <w:szCs w:val="28"/>
          <w:lang w:eastAsia="ru-RU"/>
        </w:rPr>
        <w:t>Тәрбие жұмысы</w:t>
      </w:r>
    </w:p>
    <w:p w14:paraId="556C9E26" w14:textId="63952559" w:rsidR="008A6BE7" w:rsidRPr="004D4E4B" w:rsidRDefault="008A6BE7" w:rsidP="00DE6E1A">
      <w:pPr>
        <w:pStyle w:val="a3"/>
        <w:spacing w:before="0" w:beforeAutospacing="0" w:after="0" w:afterAutospacing="0"/>
        <w:ind w:firstLine="709"/>
        <w:jc w:val="both"/>
        <w:rPr>
          <w:sz w:val="28"/>
          <w:szCs w:val="28"/>
        </w:rPr>
      </w:pPr>
      <w:r w:rsidRPr="004D4E4B">
        <w:rPr>
          <w:sz w:val="28"/>
          <w:szCs w:val="28"/>
        </w:rPr>
        <w:t xml:space="preserve">Мектептің оқу іс-әрекеті </w:t>
      </w:r>
      <w:r w:rsidRPr="004D4E4B">
        <w:rPr>
          <w:rStyle w:val="af3"/>
          <w:rFonts w:eastAsiaTheme="majorEastAsia"/>
          <w:b w:val="0"/>
          <w:bCs w:val="0"/>
          <w:sz w:val="28"/>
          <w:szCs w:val="28"/>
        </w:rPr>
        <w:t xml:space="preserve">Біртұтас логикасында жүзеге асады тәрбие бағдарламасы , </w:t>
      </w:r>
      <w:r w:rsidRPr="004D4E4B">
        <w:rPr>
          <w:sz w:val="28"/>
          <w:szCs w:val="28"/>
        </w:rPr>
        <w:t xml:space="preserve">қазіргі Қазақстан жағдайында өмір сүруге және дамуға қабілетті, </w:t>
      </w:r>
      <w:r w:rsidRPr="004D4E4B">
        <w:rPr>
          <w:sz w:val="28"/>
          <w:szCs w:val="28"/>
        </w:rPr>
        <w:br/>
      </w:r>
      <w:r w:rsidRPr="004D4E4B">
        <w:rPr>
          <w:rStyle w:val="af3"/>
          <w:rFonts w:eastAsiaTheme="majorEastAsia"/>
          <w:b w:val="0"/>
          <w:bCs w:val="0"/>
          <w:sz w:val="28"/>
          <w:szCs w:val="28"/>
        </w:rPr>
        <w:t xml:space="preserve">жан-жақты үйлесімді, рухани жетілген, азаматтық жауапкершілігі жоғары жеке тұлғаны </w:t>
      </w:r>
      <w:r w:rsidRPr="004D4E4B">
        <w:rPr>
          <w:b/>
          <w:bCs/>
          <w:sz w:val="28"/>
          <w:szCs w:val="28"/>
        </w:rPr>
        <w:t xml:space="preserve">қалыптастыруға бағытталған . </w:t>
      </w:r>
      <w:r w:rsidRPr="004D4E4B">
        <w:rPr>
          <w:sz w:val="28"/>
          <w:szCs w:val="28"/>
        </w:rPr>
        <w:t xml:space="preserve">Мектептің мақсаттары (патриотизмді, азаматтық жауапкершілікті, еңбекқорлықты және тәртіпті дамыту ) </w:t>
      </w:r>
      <w:r w:rsidRPr="004D4E4B">
        <w:rPr>
          <w:rStyle w:val="af3"/>
          <w:rFonts w:eastAsiaTheme="majorEastAsia"/>
          <w:sz w:val="28"/>
          <w:szCs w:val="28"/>
        </w:rPr>
        <w:t xml:space="preserve">бағдарламаның негізгі блоктарына толығымен сәйкес келеді </w:t>
      </w:r>
      <w:r w:rsidRPr="004D4E4B">
        <w:rPr>
          <w:sz w:val="28"/>
          <w:szCs w:val="28"/>
        </w:rPr>
        <w:t>:</w:t>
      </w:r>
    </w:p>
    <w:p w14:paraId="42FBF8FD" w14:textId="77777777" w:rsidR="008A6BE7" w:rsidRPr="004D4E4B" w:rsidRDefault="008A6BE7" w:rsidP="00BA26C1">
      <w:pPr>
        <w:pStyle w:val="a3"/>
        <w:numPr>
          <w:ilvl w:val="0"/>
          <w:numId w:val="248"/>
        </w:numPr>
        <w:spacing w:before="0" w:beforeAutospacing="0" w:after="0" w:afterAutospacing="0"/>
        <w:ind w:left="0" w:firstLine="709"/>
        <w:jc w:val="both"/>
        <w:rPr>
          <w:sz w:val="28"/>
          <w:szCs w:val="28"/>
        </w:rPr>
      </w:pPr>
      <w:r w:rsidRPr="004D4E4B">
        <w:rPr>
          <w:rStyle w:val="af3"/>
          <w:rFonts w:eastAsiaTheme="majorEastAsia"/>
          <w:sz w:val="28"/>
          <w:szCs w:val="28"/>
        </w:rPr>
        <w:t xml:space="preserve">Рухани-адамгершілік тербие </w:t>
      </w:r>
      <w:r w:rsidRPr="004D4E4B">
        <w:rPr>
          <w:sz w:val="28"/>
          <w:szCs w:val="28"/>
        </w:rPr>
        <w:t>– рухани-адамгершілік тәрбиесі;</w:t>
      </w:r>
    </w:p>
    <w:p w14:paraId="578BCBF0" w14:textId="77777777" w:rsidR="008A6BE7" w:rsidRPr="004D4E4B" w:rsidRDefault="008A6BE7" w:rsidP="00BA26C1">
      <w:pPr>
        <w:pStyle w:val="a3"/>
        <w:numPr>
          <w:ilvl w:val="0"/>
          <w:numId w:val="248"/>
        </w:numPr>
        <w:spacing w:before="0" w:beforeAutospacing="0" w:after="0" w:afterAutospacing="0"/>
        <w:ind w:left="0" w:firstLine="709"/>
        <w:jc w:val="both"/>
        <w:rPr>
          <w:sz w:val="28"/>
          <w:szCs w:val="28"/>
        </w:rPr>
      </w:pPr>
      <w:r w:rsidRPr="004D4E4B">
        <w:rPr>
          <w:rStyle w:val="af3"/>
          <w:rFonts w:eastAsiaTheme="majorEastAsia"/>
          <w:sz w:val="28"/>
          <w:szCs w:val="28"/>
        </w:rPr>
        <w:t xml:space="preserve">Азаматтық-патриоттық тәрбие </w:t>
      </w:r>
      <w:r w:rsidRPr="004D4E4B">
        <w:rPr>
          <w:sz w:val="28"/>
          <w:szCs w:val="28"/>
        </w:rPr>
        <w:t>– азаматтық-патриоттық тәрбие;</w:t>
      </w:r>
    </w:p>
    <w:p w14:paraId="291BA1B6" w14:textId="77777777" w:rsidR="008A6BE7" w:rsidRPr="004D4E4B" w:rsidRDefault="008A6BE7" w:rsidP="00BA26C1">
      <w:pPr>
        <w:pStyle w:val="a3"/>
        <w:numPr>
          <w:ilvl w:val="0"/>
          <w:numId w:val="248"/>
        </w:numPr>
        <w:spacing w:before="0" w:beforeAutospacing="0" w:after="0" w:afterAutospacing="0"/>
        <w:ind w:left="0" w:firstLine="709"/>
        <w:jc w:val="both"/>
        <w:rPr>
          <w:sz w:val="28"/>
          <w:szCs w:val="28"/>
        </w:rPr>
      </w:pPr>
      <w:r w:rsidRPr="004D4E4B">
        <w:rPr>
          <w:rStyle w:val="af3"/>
          <w:rFonts w:eastAsiaTheme="majorEastAsia"/>
          <w:sz w:val="28"/>
          <w:szCs w:val="28"/>
        </w:rPr>
        <w:t xml:space="preserve">Еңбек әйелі экономика тәрбие </w:t>
      </w:r>
      <w:r w:rsidRPr="004D4E4B">
        <w:rPr>
          <w:sz w:val="28"/>
          <w:szCs w:val="28"/>
        </w:rPr>
        <w:t>– еңбек және экономикалық білім;</w:t>
      </w:r>
    </w:p>
    <w:p w14:paraId="24178FB2" w14:textId="77777777" w:rsidR="008A6BE7" w:rsidRPr="004D4E4B" w:rsidRDefault="008A6BE7" w:rsidP="00BA26C1">
      <w:pPr>
        <w:pStyle w:val="a3"/>
        <w:numPr>
          <w:ilvl w:val="0"/>
          <w:numId w:val="248"/>
        </w:numPr>
        <w:spacing w:before="0" w:beforeAutospacing="0" w:after="0" w:afterAutospacing="0"/>
        <w:ind w:left="0" w:firstLine="709"/>
        <w:jc w:val="both"/>
        <w:rPr>
          <w:sz w:val="28"/>
          <w:szCs w:val="28"/>
        </w:rPr>
      </w:pPr>
      <w:r w:rsidRPr="004D4E4B">
        <w:rPr>
          <w:rStyle w:val="af3"/>
          <w:rFonts w:eastAsiaTheme="majorEastAsia"/>
          <w:sz w:val="28"/>
          <w:szCs w:val="28"/>
        </w:rPr>
        <w:t xml:space="preserve">Экологиялық тербие </w:t>
      </w:r>
      <w:r w:rsidRPr="004D4E4B">
        <w:rPr>
          <w:sz w:val="28"/>
          <w:szCs w:val="28"/>
        </w:rPr>
        <w:t>– экологиялық сана;</w:t>
      </w:r>
    </w:p>
    <w:p w14:paraId="36F06B91" w14:textId="77777777" w:rsidR="008A6BE7" w:rsidRPr="004D4E4B" w:rsidRDefault="008A6BE7" w:rsidP="00BA26C1">
      <w:pPr>
        <w:pStyle w:val="a3"/>
        <w:numPr>
          <w:ilvl w:val="0"/>
          <w:numId w:val="248"/>
        </w:numPr>
        <w:spacing w:before="0" w:beforeAutospacing="0" w:after="0" w:afterAutospacing="0"/>
        <w:ind w:left="0" w:firstLine="709"/>
        <w:jc w:val="both"/>
        <w:rPr>
          <w:sz w:val="28"/>
          <w:szCs w:val="28"/>
        </w:rPr>
      </w:pPr>
      <w:r w:rsidRPr="004D4E4B">
        <w:rPr>
          <w:rStyle w:val="af3"/>
          <w:rFonts w:eastAsiaTheme="majorEastAsia"/>
          <w:sz w:val="28"/>
          <w:szCs w:val="28"/>
        </w:rPr>
        <w:t xml:space="preserve">Qukyqtyq тәрбие </w:t>
      </w:r>
      <w:r w:rsidRPr="004D4E4B">
        <w:rPr>
          <w:sz w:val="28"/>
          <w:szCs w:val="28"/>
        </w:rPr>
        <w:t>– құқықтық білім;</w:t>
      </w:r>
    </w:p>
    <w:p w14:paraId="405B7397" w14:textId="77777777" w:rsidR="008A6BE7" w:rsidRPr="004D4E4B" w:rsidRDefault="008A6BE7" w:rsidP="00BA26C1">
      <w:pPr>
        <w:pStyle w:val="a3"/>
        <w:numPr>
          <w:ilvl w:val="0"/>
          <w:numId w:val="248"/>
        </w:numPr>
        <w:spacing w:before="0" w:beforeAutospacing="0" w:after="0" w:afterAutospacing="0"/>
        <w:ind w:left="0" w:firstLine="709"/>
        <w:jc w:val="both"/>
        <w:rPr>
          <w:sz w:val="28"/>
          <w:szCs w:val="28"/>
        </w:rPr>
      </w:pPr>
      <w:r w:rsidRPr="004D4E4B">
        <w:rPr>
          <w:rStyle w:val="af3"/>
          <w:rFonts w:eastAsiaTheme="majorEastAsia"/>
          <w:sz w:val="28"/>
          <w:szCs w:val="28"/>
        </w:rPr>
        <w:t xml:space="preserve">Саналдар ата-ана </w:t>
      </w:r>
      <w:r w:rsidRPr="004D4E4B">
        <w:rPr>
          <w:sz w:val="28"/>
          <w:szCs w:val="28"/>
        </w:rPr>
        <w:t>– отбасын тәрбиеге тарту.</w:t>
      </w:r>
    </w:p>
    <w:p w14:paraId="0F6E4080" w14:textId="77777777" w:rsidR="008A6BE7" w:rsidRPr="004D4E4B" w:rsidRDefault="008A6BE7" w:rsidP="00DE6E1A">
      <w:pPr>
        <w:pStyle w:val="a3"/>
        <w:spacing w:before="0" w:beforeAutospacing="0" w:after="0" w:afterAutospacing="0"/>
        <w:ind w:firstLine="709"/>
        <w:jc w:val="both"/>
        <w:rPr>
          <w:sz w:val="28"/>
          <w:szCs w:val="28"/>
        </w:rPr>
      </w:pPr>
      <w:r w:rsidRPr="004D4E4B">
        <w:rPr>
          <w:sz w:val="28"/>
          <w:szCs w:val="28"/>
        </w:rPr>
        <w:t xml:space="preserve">Осылайша, мектеп құндылықтардың сабақтастығын және біртұтас білім беру ортасын қалыптастыруды қамтамасыз ететін </w:t>
      </w:r>
      <w:r w:rsidRPr="004D4E4B">
        <w:rPr>
          <w:rStyle w:val="af3"/>
          <w:rFonts w:eastAsiaTheme="majorEastAsia"/>
          <w:sz w:val="28"/>
          <w:szCs w:val="28"/>
        </w:rPr>
        <w:t>бірыңғай мемлекеттік векторды жүзеге асырады.</w:t>
      </w:r>
    </w:p>
    <w:p w14:paraId="734DED61" w14:textId="77777777" w:rsidR="008A6BE7" w:rsidRPr="004D4E4B" w:rsidRDefault="008A6BE7" w:rsidP="00DE6E1A">
      <w:pPr>
        <w:pStyle w:val="a3"/>
        <w:spacing w:before="0" w:beforeAutospacing="0" w:after="0" w:afterAutospacing="0"/>
        <w:ind w:firstLine="709"/>
        <w:jc w:val="both"/>
        <w:rPr>
          <w:sz w:val="28"/>
          <w:szCs w:val="28"/>
        </w:rPr>
      </w:pPr>
      <w:r w:rsidRPr="004D4E4B">
        <w:rPr>
          <w:sz w:val="28"/>
          <w:szCs w:val="28"/>
        </w:rPr>
        <w:t>Ұлт кеңесінде жариялаған триадамен біріктірілген. Құрылтай :</w:t>
      </w:r>
    </w:p>
    <w:p w14:paraId="0F9890D6" w14:textId="152EB8D1" w:rsidR="008A6BE7" w:rsidRPr="004D4E4B" w:rsidRDefault="008A6BE7" w:rsidP="00DE6E1A">
      <w:pPr>
        <w:pStyle w:val="a3"/>
        <w:spacing w:before="0" w:beforeAutospacing="0" w:after="0" w:afterAutospacing="0"/>
        <w:ind w:firstLine="709"/>
        <w:jc w:val="both"/>
        <w:rPr>
          <w:sz w:val="28"/>
          <w:szCs w:val="28"/>
        </w:rPr>
      </w:pPr>
      <w:r w:rsidRPr="004D4E4B">
        <w:rPr>
          <w:rStyle w:val="af3"/>
          <w:rFonts w:eastAsiaTheme="majorEastAsia"/>
          <w:sz w:val="28"/>
          <w:szCs w:val="28"/>
        </w:rPr>
        <w:t>«Әділ Қазақстан – Жауапты азамат – Прогрессивті ел» Бұл микроорта (мектептегі білім) мен</w:t>
      </w:r>
      <w:r w:rsidR="00F07D8F" w:rsidRPr="004D4E4B">
        <w:rPr>
          <w:rStyle w:val="af3"/>
          <w:rFonts w:eastAsiaTheme="majorEastAsia"/>
          <w:sz w:val="28"/>
          <w:szCs w:val="28"/>
          <w:lang w:val="kk-KZ"/>
        </w:rPr>
        <w:t xml:space="preserve"> </w:t>
      </w:r>
      <w:r w:rsidRPr="004D4E4B">
        <w:rPr>
          <w:sz w:val="28"/>
          <w:szCs w:val="28"/>
        </w:rPr>
        <w:t>қоғам дамуының макрокөзқарастары арасында байланыс жасайды.</w:t>
      </w:r>
    </w:p>
    <w:p w14:paraId="6AF9191D" w14:textId="77777777" w:rsidR="008A6BE7" w:rsidRPr="004D4E4B" w:rsidRDefault="008A6BE7" w:rsidP="00DE6E1A">
      <w:pPr>
        <w:pStyle w:val="a3"/>
        <w:spacing w:before="0" w:beforeAutospacing="0" w:after="0" w:afterAutospacing="0"/>
        <w:ind w:firstLine="709"/>
        <w:jc w:val="both"/>
        <w:rPr>
          <w:sz w:val="28"/>
          <w:szCs w:val="28"/>
        </w:rPr>
      </w:pPr>
      <w:r w:rsidRPr="004D4E4B">
        <w:rPr>
          <w:sz w:val="28"/>
          <w:szCs w:val="28"/>
        </w:rPr>
        <w:t xml:space="preserve">Мектептің тәрбие жұмысының негізгі бағыттары – </w:t>
      </w:r>
      <w:r w:rsidRPr="004D4E4B">
        <w:rPr>
          <w:rStyle w:val="af3"/>
          <w:rFonts w:eastAsiaTheme="majorEastAsia"/>
          <w:sz w:val="28"/>
          <w:szCs w:val="28"/>
        </w:rPr>
        <w:t xml:space="preserve">әділеттілік, жауапкершілік, отансүйгіштік, еңбекқорлық және жасампаздық </w:t>
      </w:r>
      <w:r w:rsidRPr="004D4E4B">
        <w:rPr>
          <w:sz w:val="28"/>
          <w:szCs w:val="28"/>
        </w:rPr>
        <w:t>– ұлттық идеологияда белгіленген алты негізгі құндылыққа сәйкес келеді.</w:t>
      </w:r>
    </w:p>
    <w:p w14:paraId="7145504A" w14:textId="2A8DACDC" w:rsidR="008A6BE7" w:rsidRPr="004D4E4B" w:rsidRDefault="00F07D8F" w:rsidP="00DE6E1A">
      <w:pPr>
        <w:pStyle w:val="4"/>
        <w:spacing w:before="0" w:line="240" w:lineRule="auto"/>
        <w:ind w:firstLine="709"/>
        <w:jc w:val="both"/>
        <w:rPr>
          <w:rFonts w:ascii="Times New Roman" w:hAnsi="Times New Roman" w:cs="Times New Roman"/>
          <w:i w:val="0"/>
          <w:iCs w:val="0"/>
          <w:color w:val="auto"/>
          <w:sz w:val="28"/>
          <w:szCs w:val="28"/>
        </w:rPr>
      </w:pPr>
      <w:r w:rsidRPr="004D4E4B">
        <w:rPr>
          <w:rStyle w:val="af3"/>
          <w:rFonts w:ascii="Times New Roman" w:hAnsi="Times New Roman" w:cs="Times New Roman"/>
          <w:b/>
          <w:bCs/>
          <w:i w:val="0"/>
          <w:iCs w:val="0"/>
          <w:color w:val="auto"/>
          <w:sz w:val="28"/>
          <w:szCs w:val="28"/>
          <w:lang w:val="kk-KZ"/>
        </w:rPr>
        <w:t>«</w:t>
      </w:r>
      <w:r w:rsidR="008A6BE7" w:rsidRPr="004D4E4B">
        <w:rPr>
          <w:rStyle w:val="af3"/>
          <w:rFonts w:ascii="Times New Roman" w:hAnsi="Times New Roman" w:cs="Times New Roman"/>
          <w:b/>
          <w:bCs/>
          <w:i w:val="0"/>
          <w:iCs w:val="0"/>
          <w:color w:val="auto"/>
          <w:sz w:val="28"/>
          <w:szCs w:val="28"/>
        </w:rPr>
        <w:t>Біртұтас</w:t>
      </w:r>
      <w:r w:rsidRPr="004D4E4B">
        <w:rPr>
          <w:rStyle w:val="af3"/>
          <w:rFonts w:ascii="Times New Roman" w:hAnsi="Times New Roman" w:cs="Times New Roman"/>
          <w:b/>
          <w:bCs/>
          <w:i w:val="0"/>
          <w:iCs w:val="0"/>
          <w:color w:val="auto"/>
          <w:sz w:val="28"/>
          <w:szCs w:val="28"/>
          <w:lang w:val="kk-KZ"/>
        </w:rPr>
        <w:t xml:space="preserve">» </w:t>
      </w:r>
      <w:r w:rsidR="008A6BE7" w:rsidRPr="004D4E4B">
        <w:rPr>
          <w:rStyle w:val="af3"/>
          <w:rFonts w:ascii="Times New Roman" w:hAnsi="Times New Roman" w:cs="Times New Roman"/>
          <w:b/>
          <w:bCs/>
          <w:i w:val="0"/>
          <w:iCs w:val="0"/>
          <w:color w:val="auto"/>
          <w:sz w:val="28"/>
          <w:szCs w:val="28"/>
        </w:rPr>
        <w:t>бағдарламасының тетіктері арқылы тапсырмаларды жүзеге асыру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0"/>
        <w:gridCol w:w="2108"/>
        <w:gridCol w:w="4537"/>
      </w:tblGrid>
      <w:tr w:rsidR="00C65302" w:rsidRPr="004D4E4B" w14:paraId="1F3E5B48" w14:textId="77777777" w:rsidTr="008A6BE7">
        <w:trPr>
          <w:tblHeader/>
          <w:tblCellSpacing w:w="15" w:type="dxa"/>
        </w:trPr>
        <w:tc>
          <w:tcPr>
            <w:tcW w:w="0" w:type="auto"/>
            <w:vAlign w:val="center"/>
            <w:hideMark/>
          </w:tcPr>
          <w:p w14:paraId="0B26104F" w14:textId="77777777" w:rsidR="008A6BE7" w:rsidRPr="004D4E4B" w:rsidRDefault="008A6BE7"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Мектептің тәрбие бағыты</w:t>
            </w:r>
          </w:p>
        </w:tc>
        <w:tc>
          <w:tcPr>
            <w:tcW w:w="0" w:type="auto"/>
            <w:vAlign w:val="center"/>
            <w:hideMark/>
          </w:tcPr>
          <w:p w14:paraId="4E4C700E" w14:textId="5E91970A" w:rsidR="008A6BE7" w:rsidRPr="004D4E4B" w:rsidRDefault="008A6BE7"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Біртутас</w:t>
            </w:r>
            <w:r w:rsidR="00F07D8F" w:rsidRPr="004D4E4B">
              <w:rPr>
                <w:rFonts w:ascii="Times New Roman" w:hAnsi="Times New Roman" w:cs="Times New Roman"/>
                <w:b/>
                <w:bCs/>
                <w:sz w:val="28"/>
                <w:szCs w:val="28"/>
                <w:lang w:val="kk-KZ"/>
              </w:rPr>
              <w:t xml:space="preserve"> бағ</w:t>
            </w:r>
            <w:r w:rsidRPr="004D4E4B">
              <w:rPr>
                <w:rFonts w:ascii="Times New Roman" w:hAnsi="Times New Roman" w:cs="Times New Roman"/>
                <w:b/>
                <w:bCs/>
                <w:sz w:val="28"/>
                <w:szCs w:val="28"/>
              </w:rPr>
              <w:t>дарлама</w:t>
            </w:r>
          </w:p>
        </w:tc>
        <w:tc>
          <w:tcPr>
            <w:tcW w:w="0" w:type="auto"/>
            <w:vAlign w:val="center"/>
            <w:hideMark/>
          </w:tcPr>
          <w:p w14:paraId="65739C41" w14:textId="77777777" w:rsidR="008A6BE7" w:rsidRPr="004D4E4B" w:rsidRDefault="008A6BE7"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Іске асырудың негізгі формалары</w:t>
            </w:r>
          </w:p>
        </w:tc>
      </w:tr>
      <w:tr w:rsidR="00F07D8F" w:rsidRPr="004D4E4B" w14:paraId="739893BD" w14:textId="77777777" w:rsidTr="008A6BE7">
        <w:trPr>
          <w:tblCellSpacing w:w="15" w:type="dxa"/>
        </w:trPr>
        <w:tc>
          <w:tcPr>
            <w:tcW w:w="0" w:type="auto"/>
            <w:vAlign w:val="center"/>
            <w:hideMark/>
          </w:tcPr>
          <w:p w14:paraId="3640A1B0"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Рухани-адамгершілік қасиеттер</w:t>
            </w:r>
          </w:p>
        </w:tc>
        <w:tc>
          <w:tcPr>
            <w:tcW w:w="0" w:type="auto"/>
            <w:vAlign w:val="center"/>
            <w:hideMark/>
          </w:tcPr>
          <w:p w14:paraId="6887B02E" w14:textId="73CD02C8"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Рухани-адамгершілік</w:t>
            </w:r>
          </w:p>
        </w:tc>
        <w:tc>
          <w:tcPr>
            <w:tcW w:w="0" w:type="auto"/>
            <w:vAlign w:val="center"/>
            <w:hideMark/>
          </w:tcPr>
          <w:p w14:paraId="387ECD59"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Сынып сағаттары, кураторлық кеңестер, акциялар « Жақсылық жаса »</w:t>
            </w:r>
          </w:p>
        </w:tc>
      </w:tr>
      <w:tr w:rsidR="00F07D8F" w:rsidRPr="004D4E4B" w14:paraId="5FD68416" w14:textId="77777777" w:rsidTr="008A6BE7">
        <w:trPr>
          <w:tblCellSpacing w:w="15" w:type="dxa"/>
        </w:trPr>
        <w:tc>
          <w:tcPr>
            <w:tcW w:w="0" w:type="auto"/>
            <w:vAlign w:val="center"/>
            <w:hideMark/>
          </w:tcPr>
          <w:p w14:paraId="3F68B3A5"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lastRenderedPageBreak/>
              <w:t>Патриотизм және азаматтық</w:t>
            </w:r>
          </w:p>
        </w:tc>
        <w:tc>
          <w:tcPr>
            <w:tcW w:w="0" w:type="auto"/>
            <w:vAlign w:val="center"/>
            <w:hideMark/>
          </w:tcPr>
          <w:p w14:paraId="2EC08FB1" w14:textId="1F1BB2E5"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Азаматтық-патриоттық</w:t>
            </w:r>
          </w:p>
        </w:tc>
        <w:tc>
          <w:tcPr>
            <w:tcW w:w="0" w:type="auto"/>
            <w:vAlign w:val="center"/>
            <w:hideMark/>
          </w:tcPr>
          <w:p w14:paraId="2C554F78" w14:textId="2239D9F5"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Ме</w:t>
            </w:r>
            <w:r w:rsidR="006B12EC" w:rsidRPr="004D4E4B">
              <w:rPr>
                <w:rFonts w:ascii="Times New Roman" w:hAnsi="Times New Roman" w:cs="Times New Roman"/>
                <w:sz w:val="28"/>
                <w:szCs w:val="28"/>
                <w:lang w:val="kk-KZ"/>
              </w:rPr>
              <w:t>мо</w:t>
            </w:r>
            <w:r w:rsidRPr="004D4E4B">
              <w:rPr>
                <w:rFonts w:ascii="Times New Roman" w:hAnsi="Times New Roman" w:cs="Times New Roman"/>
                <w:sz w:val="28"/>
                <w:szCs w:val="28"/>
              </w:rPr>
              <w:t>риалдық орындарға бару, форумдарға, пікірсайыс лигаларына қатысу</w:t>
            </w:r>
          </w:p>
        </w:tc>
      </w:tr>
      <w:tr w:rsidR="00F07D8F" w:rsidRPr="004D4E4B" w14:paraId="5C4D8F11" w14:textId="77777777" w:rsidTr="008A6BE7">
        <w:trPr>
          <w:tblCellSpacing w:w="15" w:type="dxa"/>
        </w:trPr>
        <w:tc>
          <w:tcPr>
            <w:tcW w:w="0" w:type="auto"/>
            <w:vAlign w:val="center"/>
            <w:hideMark/>
          </w:tcPr>
          <w:p w14:paraId="4396237F" w14:textId="3FFC3151"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пен адалдық бар</w:t>
            </w:r>
          </w:p>
        </w:tc>
        <w:tc>
          <w:tcPr>
            <w:tcW w:w="0" w:type="auto"/>
            <w:vAlign w:val="center"/>
            <w:hideMark/>
          </w:tcPr>
          <w:p w14:paraId="71DCA15D" w14:textId="2600E502"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Құқықтық тәрбие</w:t>
            </w:r>
          </w:p>
        </w:tc>
        <w:tc>
          <w:tcPr>
            <w:tcW w:w="0" w:type="auto"/>
            <w:vAlign w:val="center"/>
            <w:hideMark/>
          </w:tcPr>
          <w:p w14:paraId="38277202"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Медиа үзілістер , құқықтық тренингтер, « Сынып көшбасшысы »</w:t>
            </w:r>
          </w:p>
        </w:tc>
      </w:tr>
      <w:tr w:rsidR="00F07D8F" w:rsidRPr="004D4E4B" w14:paraId="1EE0D8B3" w14:textId="77777777" w:rsidTr="008A6BE7">
        <w:trPr>
          <w:tblCellSpacing w:w="15" w:type="dxa"/>
        </w:trPr>
        <w:tc>
          <w:tcPr>
            <w:tcW w:w="0" w:type="auto"/>
            <w:vAlign w:val="center"/>
            <w:hideMark/>
          </w:tcPr>
          <w:p w14:paraId="26765EF0"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Жауапкершілік пен еңбекқорлық</w:t>
            </w:r>
          </w:p>
        </w:tc>
        <w:tc>
          <w:tcPr>
            <w:tcW w:w="0" w:type="auto"/>
            <w:vAlign w:val="center"/>
            <w:hideMark/>
          </w:tcPr>
          <w:p w14:paraId="2624D5E9" w14:textId="3819837C"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Еңбек тәрбиесі</w:t>
            </w:r>
          </w:p>
        </w:tc>
        <w:tc>
          <w:tcPr>
            <w:tcW w:w="0" w:type="auto"/>
            <w:vAlign w:val="center"/>
            <w:hideMark/>
          </w:tcPr>
          <w:p w14:paraId="6E2F1260"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Жобалар « Менін болашақ мамандығым », мектеп тәжірибесі</w:t>
            </w:r>
          </w:p>
        </w:tc>
      </w:tr>
      <w:tr w:rsidR="00F07D8F" w:rsidRPr="004D4E4B" w14:paraId="5A4063DC" w14:textId="77777777" w:rsidTr="008A6BE7">
        <w:trPr>
          <w:tblCellSpacing w:w="15" w:type="dxa"/>
        </w:trPr>
        <w:tc>
          <w:tcPr>
            <w:tcW w:w="0" w:type="auto"/>
            <w:vAlign w:val="center"/>
            <w:hideMark/>
          </w:tcPr>
          <w:p w14:paraId="32E60D31"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Экология және ұқыпты қатынас</w:t>
            </w:r>
          </w:p>
        </w:tc>
        <w:tc>
          <w:tcPr>
            <w:tcW w:w="0" w:type="auto"/>
            <w:vAlign w:val="center"/>
            <w:hideMark/>
          </w:tcPr>
          <w:p w14:paraId="3E94D330" w14:textId="3E538B25"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Экологиялық тәрбие</w:t>
            </w:r>
          </w:p>
        </w:tc>
        <w:tc>
          <w:tcPr>
            <w:tcW w:w="0" w:type="auto"/>
            <w:vAlign w:val="center"/>
            <w:hideMark/>
          </w:tcPr>
          <w:p w14:paraId="6E76AFBA"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Экокүндер, экоклубтар, волонтерлік</w:t>
            </w:r>
          </w:p>
        </w:tc>
      </w:tr>
      <w:tr w:rsidR="00F07D8F" w:rsidRPr="004D4E4B" w14:paraId="61DE01A8" w14:textId="77777777" w:rsidTr="008A6BE7">
        <w:trPr>
          <w:tblCellSpacing w:w="15" w:type="dxa"/>
        </w:trPr>
        <w:tc>
          <w:tcPr>
            <w:tcW w:w="0" w:type="auto"/>
            <w:vAlign w:val="center"/>
            <w:hideMark/>
          </w:tcPr>
          <w:p w14:paraId="7343E156"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Отбасымен жұмыс</w:t>
            </w:r>
          </w:p>
        </w:tc>
        <w:tc>
          <w:tcPr>
            <w:tcW w:w="0" w:type="auto"/>
            <w:vAlign w:val="center"/>
            <w:hideMark/>
          </w:tcPr>
          <w:p w14:paraId="0E288819" w14:textId="7FCFFABF"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Саналы ата-ана</w:t>
            </w:r>
          </w:p>
        </w:tc>
        <w:tc>
          <w:tcPr>
            <w:tcW w:w="0" w:type="auto"/>
            <w:vAlign w:val="center"/>
            <w:hideMark/>
          </w:tcPr>
          <w:p w14:paraId="43F9D144" w14:textId="77777777" w:rsidR="00F07D8F" w:rsidRPr="004D4E4B" w:rsidRDefault="00F07D8F"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Отбасылық тренингтер, ата-аналар серіктестігі клубтары</w:t>
            </w:r>
          </w:p>
        </w:tc>
      </w:tr>
    </w:tbl>
    <w:p w14:paraId="1BB45F41" w14:textId="7B1A5AC0" w:rsidR="008A6BE7" w:rsidRPr="004D4E4B" w:rsidRDefault="00F72B0C" w:rsidP="00DE6E1A">
      <w:pPr>
        <w:pStyle w:val="a3"/>
        <w:spacing w:before="0" w:beforeAutospacing="0" w:after="0" w:afterAutospacing="0"/>
        <w:ind w:firstLine="709"/>
        <w:jc w:val="both"/>
        <w:rPr>
          <w:sz w:val="28"/>
          <w:szCs w:val="28"/>
        </w:rPr>
      </w:pPr>
      <w:r w:rsidRPr="004D4E4B">
        <w:rPr>
          <w:sz w:val="28"/>
          <w:szCs w:val="28"/>
        </w:rPr>
        <w:t xml:space="preserve">Жұмысты талдау мектептің білім беру жүйесі </w:t>
      </w:r>
      <w:r w:rsidR="008A6BE7" w:rsidRPr="004D4E4B">
        <w:rPr>
          <w:rStyle w:val="af3"/>
          <w:rFonts w:eastAsiaTheme="majorEastAsia"/>
          <w:sz w:val="28"/>
          <w:szCs w:val="28"/>
        </w:rPr>
        <w:t xml:space="preserve">ұлттық білім беру </w:t>
      </w:r>
      <w:r w:rsidR="000818A2" w:rsidRPr="004D4E4B">
        <w:rPr>
          <w:rStyle w:val="af3"/>
          <w:rFonts w:eastAsiaTheme="majorEastAsia"/>
          <w:sz w:val="28"/>
          <w:szCs w:val="28"/>
        </w:rPr>
        <w:t>Моделі</w:t>
      </w:r>
      <w:r w:rsidR="008A6BE7" w:rsidRPr="004D4E4B">
        <w:rPr>
          <w:rStyle w:val="af3"/>
          <w:rFonts w:eastAsiaTheme="majorEastAsia"/>
          <w:sz w:val="28"/>
          <w:szCs w:val="28"/>
        </w:rPr>
        <w:t xml:space="preserve"> </w:t>
      </w:r>
      <w:r w:rsidRPr="004D4E4B">
        <w:rPr>
          <w:sz w:val="28"/>
          <w:szCs w:val="28"/>
        </w:rPr>
        <w:t xml:space="preserve">шеңберінде қисынды түрде біріктірілгенін </w:t>
      </w:r>
      <w:r w:rsidR="008A6BE7" w:rsidRPr="004D4E4B">
        <w:rPr>
          <w:sz w:val="28"/>
          <w:szCs w:val="28"/>
        </w:rPr>
        <w:t xml:space="preserve">және </w:t>
      </w:r>
      <w:r w:rsidR="008A6BE7" w:rsidRPr="004D4E4B">
        <w:rPr>
          <w:rStyle w:val="af3"/>
          <w:rFonts w:eastAsiaTheme="majorEastAsia"/>
          <w:sz w:val="28"/>
          <w:szCs w:val="28"/>
        </w:rPr>
        <w:t xml:space="preserve">Әділ Қазақстанның құндылықтарын белсенді түрде жеткізетінін </w:t>
      </w:r>
      <w:r w:rsidRPr="004D4E4B">
        <w:rPr>
          <w:sz w:val="28"/>
          <w:szCs w:val="28"/>
        </w:rPr>
        <w:t xml:space="preserve">көрсетеді </w:t>
      </w:r>
      <w:r w:rsidR="008A6BE7" w:rsidRPr="004D4E4B">
        <w:rPr>
          <w:sz w:val="28"/>
          <w:szCs w:val="28"/>
        </w:rPr>
        <w:t xml:space="preserve">. </w:t>
      </w:r>
      <w:r w:rsidR="008A6BE7" w:rsidRPr="004D4E4B">
        <w:rPr>
          <w:sz w:val="28"/>
          <w:szCs w:val="28"/>
        </w:rPr>
        <w:br/>
        <w:t>Гар</w:t>
      </w:r>
      <w:r w:rsidR="006B12EC" w:rsidRPr="004D4E4B">
        <w:rPr>
          <w:sz w:val="28"/>
          <w:szCs w:val="28"/>
          <w:lang w:val="kk-KZ"/>
        </w:rPr>
        <w:t>мо</w:t>
      </w:r>
      <w:r w:rsidR="008A6BE7" w:rsidRPr="004D4E4B">
        <w:rPr>
          <w:sz w:val="28"/>
          <w:szCs w:val="28"/>
        </w:rPr>
        <w:t>низация барлық деңгейлерде жүзеге асырылады: мемлекеттік идеологиядан бастап, таптық деңгейдегі тәжірибеге дейін.</w:t>
      </w:r>
    </w:p>
    <w:p w14:paraId="71B6F4B0" w14:textId="77777777" w:rsidR="008A6BE7" w:rsidRPr="004D4E4B" w:rsidRDefault="008A6BE7" w:rsidP="00DE6E1A">
      <w:pPr>
        <w:pStyle w:val="a3"/>
        <w:spacing w:before="0" w:beforeAutospacing="0" w:after="0" w:afterAutospacing="0"/>
        <w:ind w:firstLine="709"/>
        <w:jc w:val="both"/>
        <w:rPr>
          <w:sz w:val="28"/>
          <w:szCs w:val="28"/>
        </w:rPr>
      </w:pPr>
      <w:r w:rsidRPr="004D4E4B">
        <w:rPr>
          <w:rStyle w:val="af3"/>
          <w:rFonts w:eastAsiaTheme="majorEastAsia"/>
          <w:sz w:val="28"/>
          <w:szCs w:val="28"/>
        </w:rPr>
        <w:t>Әрі қарай жетілдіру бойынша ұсыныстар:</w:t>
      </w:r>
    </w:p>
    <w:p w14:paraId="12D5E6FF" w14:textId="77777777" w:rsidR="008A6BE7" w:rsidRPr="004D4E4B" w:rsidRDefault="008A6BE7" w:rsidP="00BA26C1">
      <w:pPr>
        <w:pStyle w:val="a3"/>
        <w:numPr>
          <w:ilvl w:val="0"/>
          <w:numId w:val="249"/>
        </w:numPr>
        <w:spacing w:before="0" w:beforeAutospacing="0" w:after="0" w:afterAutospacing="0"/>
        <w:ind w:firstLine="709"/>
        <w:jc w:val="both"/>
        <w:rPr>
          <w:sz w:val="28"/>
          <w:szCs w:val="28"/>
        </w:rPr>
      </w:pPr>
      <w:r w:rsidRPr="004D4E4B">
        <w:rPr>
          <w:rStyle w:val="af3"/>
          <w:rFonts w:eastAsiaTheme="majorEastAsia"/>
          <w:sz w:val="28"/>
          <w:szCs w:val="28"/>
        </w:rPr>
        <w:t xml:space="preserve">Біртутас блоктарымен байланыстырудың ішкі үлгісін жасаңыз бағдарлама </w:t>
      </w:r>
      <w:r w:rsidRPr="004D4E4B">
        <w:rPr>
          <w:sz w:val="28"/>
          <w:szCs w:val="28"/>
        </w:rPr>
        <w:t>.</w:t>
      </w:r>
    </w:p>
    <w:p w14:paraId="330B7D35" w14:textId="5387ABA9" w:rsidR="008A6BE7" w:rsidRPr="004D4E4B" w:rsidRDefault="008A6BE7" w:rsidP="00BA26C1">
      <w:pPr>
        <w:pStyle w:val="a3"/>
        <w:numPr>
          <w:ilvl w:val="0"/>
          <w:numId w:val="249"/>
        </w:numPr>
        <w:spacing w:before="0" w:beforeAutospacing="0" w:after="0" w:afterAutospacing="0"/>
        <w:ind w:firstLine="709"/>
        <w:jc w:val="both"/>
        <w:rPr>
          <w:sz w:val="28"/>
          <w:szCs w:val="28"/>
        </w:rPr>
      </w:pPr>
      <w:r w:rsidRPr="004D4E4B">
        <w:rPr>
          <w:sz w:val="28"/>
          <w:szCs w:val="28"/>
        </w:rPr>
        <w:t xml:space="preserve">Негізгі құндылықтар (жауапкершілік, адалдық, патриотизм) негізінде </w:t>
      </w:r>
      <w:r w:rsidRPr="004D4E4B">
        <w:rPr>
          <w:rStyle w:val="af3"/>
          <w:rFonts w:eastAsiaTheme="majorEastAsia"/>
          <w:sz w:val="28"/>
          <w:szCs w:val="28"/>
        </w:rPr>
        <w:t xml:space="preserve">білім беру көрсеткіштеріне </w:t>
      </w:r>
      <w:r w:rsidR="00207600" w:rsidRPr="004D4E4B">
        <w:rPr>
          <w:rStyle w:val="af3"/>
          <w:rFonts w:eastAsiaTheme="majorEastAsia"/>
          <w:sz w:val="28"/>
          <w:szCs w:val="28"/>
        </w:rPr>
        <w:t xml:space="preserve">Мониторинг </w:t>
      </w:r>
      <w:r w:rsidRPr="004D4E4B">
        <w:rPr>
          <w:rStyle w:val="af3"/>
          <w:rFonts w:eastAsiaTheme="majorEastAsia"/>
          <w:sz w:val="28"/>
          <w:szCs w:val="28"/>
        </w:rPr>
        <w:t>жүргізу .</w:t>
      </w:r>
    </w:p>
    <w:p w14:paraId="5ACF3969" w14:textId="77777777" w:rsidR="008A6BE7" w:rsidRPr="004D4E4B" w:rsidRDefault="008A6BE7" w:rsidP="00BA26C1">
      <w:pPr>
        <w:pStyle w:val="a3"/>
        <w:numPr>
          <w:ilvl w:val="0"/>
          <w:numId w:val="249"/>
        </w:numPr>
        <w:spacing w:before="0" w:beforeAutospacing="0" w:after="0" w:afterAutospacing="0"/>
        <w:ind w:firstLine="709"/>
        <w:jc w:val="both"/>
        <w:rPr>
          <w:sz w:val="28"/>
          <w:szCs w:val="28"/>
        </w:rPr>
      </w:pPr>
      <w:r w:rsidRPr="004D4E4B">
        <w:rPr>
          <w:sz w:val="28"/>
          <w:szCs w:val="28"/>
        </w:rPr>
        <w:t xml:space="preserve">Оқушылардың құндылық бағдарларының дамуын қадағалау үшін </w:t>
      </w:r>
      <w:r w:rsidRPr="004D4E4B">
        <w:rPr>
          <w:rStyle w:val="af3"/>
          <w:rFonts w:eastAsiaTheme="majorEastAsia"/>
          <w:sz w:val="28"/>
          <w:szCs w:val="28"/>
        </w:rPr>
        <w:t>«Сыныптың оқу картасы» үлгісін жасау .</w:t>
      </w:r>
    </w:p>
    <w:p w14:paraId="5ADA6535" w14:textId="77777777" w:rsidR="008A6BE7" w:rsidRPr="004D4E4B" w:rsidRDefault="008A6BE7" w:rsidP="00BA26C1">
      <w:pPr>
        <w:pStyle w:val="a3"/>
        <w:numPr>
          <w:ilvl w:val="0"/>
          <w:numId w:val="249"/>
        </w:numPr>
        <w:spacing w:before="0" w:beforeAutospacing="0" w:after="0" w:afterAutospacing="0"/>
        <w:ind w:firstLine="709"/>
        <w:jc w:val="both"/>
        <w:rPr>
          <w:sz w:val="28"/>
          <w:szCs w:val="28"/>
        </w:rPr>
      </w:pPr>
      <w:r w:rsidRPr="004D4E4B">
        <w:rPr>
          <w:sz w:val="28"/>
          <w:szCs w:val="28"/>
        </w:rPr>
        <w:t xml:space="preserve">Ата-аналар лекциялары, отбасылық марафондар және цифрлық өзара әрекеттесу платформалары арқылы </w:t>
      </w:r>
      <w:r w:rsidRPr="004D4E4B">
        <w:rPr>
          <w:rStyle w:val="af3"/>
          <w:rFonts w:eastAsiaTheme="majorEastAsia"/>
          <w:sz w:val="28"/>
          <w:szCs w:val="28"/>
        </w:rPr>
        <w:t>отбасылармен жұмысты белсендіріңіз .</w:t>
      </w:r>
    </w:p>
    <w:p w14:paraId="64381A19" w14:textId="0475A2CC"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Style w:val="af3"/>
          <w:rFonts w:ascii="Times New Roman" w:hAnsi="Times New Roman" w:cs="Times New Roman"/>
          <w:sz w:val="28"/>
          <w:szCs w:val="28"/>
        </w:rPr>
        <w:t>Сынып жетекшілерінің әдістемелік бірлестіктері:</w:t>
      </w:r>
      <w:r w:rsidRPr="004D4E4B">
        <w:rPr>
          <w:rFonts w:ascii="Times New Roman" w:hAnsi="Times New Roman" w:cs="Times New Roman"/>
          <w:sz w:val="28"/>
          <w:szCs w:val="28"/>
        </w:rPr>
        <w:t xml:space="preserve"> </w:t>
      </w:r>
      <w:r w:rsidRPr="004D4E4B">
        <w:rPr>
          <w:rFonts w:ascii="Times New Roman" w:hAnsi="Times New Roman" w:cs="Times New Roman"/>
          <w:sz w:val="28"/>
          <w:szCs w:val="28"/>
          <w:lang w:val="kk-KZ"/>
        </w:rPr>
        <w:t xml:space="preserve">Әдемі​ менеджерлер </w:t>
      </w:r>
      <w:r w:rsidRPr="004D4E4B">
        <w:rPr>
          <w:rFonts w:ascii="Times New Roman" w:hAnsi="Times New Roman" w:cs="Times New Roman"/>
          <w:sz w:val="28"/>
          <w:szCs w:val="28"/>
        </w:rPr>
        <w:t>сынып жетекшілерін әдістемелік қамтамасыз етудің орталық буыны болып табылады. Мұнда тәжірибе алмасып, білім берудің бірыңғай тәсілдері әзірленіп, оқу қызметінің өзекті мәселелері бойынша оқу семинарлары мен тренингтер өткізіледі. Бұл сынып жетекшілерінің кәсіби деңгейін көтеруге және әрбір сыныпта тәрбиелік міндеттерді жүйелі түрде жүзеге асыруды қамтамасыз етуге мүмкіндік береді.</w:t>
      </w:r>
      <w:r w:rsidRPr="004D4E4B">
        <w:rPr>
          <w:rFonts w:ascii="Times New Roman" w:hAnsi="Times New Roman" w:cs="Times New Roman"/>
          <w:sz w:val="28"/>
          <w:szCs w:val="28"/>
          <w:lang w:val="kk-KZ"/>
        </w:rPr>
        <w:t xml:space="preserve"> </w:t>
      </w:r>
      <w:r w:rsidRPr="004D4E4B">
        <w:rPr>
          <w:rFonts w:ascii="Times New Roman" w:hAnsi="Times New Roman" w:cs="Times New Roman"/>
          <w:sz w:val="28"/>
          <w:szCs w:val="28"/>
        </w:rPr>
        <w:t xml:space="preserve">2024-2025 оқу жылында сынып жетекшілерінің </w:t>
      </w:r>
      <w:r w:rsidR="000818A2" w:rsidRPr="004D4E4B">
        <w:rPr>
          <w:rFonts w:ascii="Times New Roman" w:hAnsi="Times New Roman" w:cs="Times New Roman"/>
          <w:sz w:val="28"/>
          <w:szCs w:val="28"/>
        </w:rPr>
        <w:t>ӘБ</w:t>
      </w:r>
      <w:r w:rsidRPr="004D4E4B">
        <w:rPr>
          <w:rFonts w:ascii="Times New Roman" w:hAnsi="Times New Roman" w:cs="Times New Roman"/>
          <w:sz w:val="28"/>
          <w:szCs w:val="28"/>
        </w:rPr>
        <w:t xml:space="preserve"> құрамына сынып жетекшілері бар 48 мұғалім кірді.</w:t>
      </w:r>
    </w:p>
    <w:p w14:paraId="574E2C7D" w14:textId="77777777"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Сынып жетекшілерінің әдістемелік бірлестігі аясында жоспар бойынша 4 отырыс өткізілді:</w:t>
      </w:r>
    </w:p>
    <w:p w14:paraId="6D0D9777" w14:textId="77777777"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1. 2024-2025 оқу жылындағы мектепте оқу-тәрбие жұмысын ұйымдастырудың ерекшеліктері.</w:t>
      </w:r>
    </w:p>
    <w:p w14:paraId="3D78AB30" w14:textId="77777777" w:rsidR="00BE64EF" w:rsidRPr="004D4E4B" w:rsidRDefault="00BE64EF" w:rsidP="00DE6E1A">
      <w:pPr>
        <w:spacing w:after="0" w:line="240" w:lineRule="auto"/>
        <w:ind w:firstLine="709"/>
        <w:jc w:val="both"/>
        <w:rPr>
          <w:rFonts w:ascii="Times New Roman" w:hAnsi="Times New Roman" w:cs="Times New Roman"/>
          <w:sz w:val="28"/>
          <w:szCs w:val="28"/>
          <w:shd w:val="clear" w:color="auto" w:fill="FFFFFF"/>
        </w:rPr>
      </w:pPr>
      <w:r w:rsidRPr="004D4E4B">
        <w:rPr>
          <w:rFonts w:ascii="Times New Roman" w:hAnsi="Times New Roman" w:cs="Times New Roman"/>
          <w:sz w:val="28"/>
          <w:szCs w:val="28"/>
        </w:rPr>
        <w:t xml:space="preserve">2. </w:t>
      </w:r>
      <w:r w:rsidRPr="004D4E4B">
        <w:rPr>
          <w:rStyle w:val="c3"/>
          <w:rFonts w:ascii="Times New Roman" w:hAnsi="Times New Roman" w:cs="Times New Roman"/>
          <w:sz w:val="28"/>
          <w:szCs w:val="28"/>
          <w:shd w:val="clear" w:color="auto" w:fill="FFFFFF"/>
        </w:rPr>
        <w:t xml:space="preserve">Бесінші сынып оқушыларының бейімделу процесіндегі сынып жетекшісінің рөлі. </w:t>
      </w:r>
      <w:r w:rsidRPr="004D4E4B">
        <w:rPr>
          <w:rFonts w:ascii="Times New Roman" w:hAnsi="Times New Roman" w:cs="Times New Roman"/>
          <w:sz w:val="28"/>
          <w:szCs w:val="28"/>
          <w:shd w:val="clear" w:color="auto" w:fill="FFFFFF"/>
        </w:rPr>
        <w:t>Бастауыш сыныптарда ата-аналармен жұмыстың дәстүрлі емес түрлері</w:t>
      </w:r>
    </w:p>
    <w:p w14:paraId="594C2D1F" w14:textId="77777777" w:rsidR="00BE64EF" w:rsidRPr="004D4E4B" w:rsidRDefault="00BE64EF" w:rsidP="00DE6E1A">
      <w:pPr>
        <w:spacing w:after="0" w:line="240" w:lineRule="auto"/>
        <w:ind w:firstLine="709"/>
        <w:jc w:val="both"/>
        <w:rPr>
          <w:rFonts w:ascii="Times New Roman" w:hAnsi="Times New Roman" w:cs="Times New Roman"/>
          <w:sz w:val="28"/>
          <w:szCs w:val="28"/>
          <w:shd w:val="clear" w:color="auto" w:fill="FFFFFF"/>
        </w:rPr>
      </w:pPr>
      <w:r w:rsidRPr="004D4E4B">
        <w:rPr>
          <w:rFonts w:ascii="Times New Roman" w:hAnsi="Times New Roman" w:cs="Times New Roman"/>
          <w:sz w:val="28"/>
          <w:szCs w:val="28"/>
          <w:shd w:val="clear" w:color="auto" w:fill="FFFFFF"/>
        </w:rPr>
        <w:lastRenderedPageBreak/>
        <w:t>3. Мектеп оқушысының тұлғасын өзін-өзі жетілдіру технологиялары. Ұжымдық шығармашылық білім беру технологиясы.</w:t>
      </w:r>
    </w:p>
    <w:p w14:paraId="5A6BF28D" w14:textId="77777777" w:rsidR="00BE64EF" w:rsidRPr="004D4E4B" w:rsidRDefault="00BE64EF" w:rsidP="00DE6E1A">
      <w:pPr>
        <w:spacing w:after="0" w:line="240" w:lineRule="auto"/>
        <w:ind w:firstLine="709"/>
        <w:jc w:val="both"/>
        <w:rPr>
          <w:rFonts w:ascii="Times New Roman" w:hAnsi="Times New Roman" w:cs="Times New Roman"/>
          <w:sz w:val="28"/>
          <w:szCs w:val="28"/>
          <w:shd w:val="clear" w:color="auto" w:fill="FFFFFF"/>
        </w:rPr>
      </w:pPr>
      <w:r w:rsidRPr="004D4E4B">
        <w:rPr>
          <w:rFonts w:ascii="Times New Roman" w:hAnsi="Times New Roman" w:cs="Times New Roman"/>
          <w:sz w:val="28"/>
          <w:szCs w:val="28"/>
          <w:shd w:val="clear" w:color="auto" w:fill="FFFFFF"/>
        </w:rPr>
        <w:t>4. Оқу-тәрбие процесінде бастауыш сынып оқушыларының өзін-өзі бағалауын қалыптастыру. Жанжалды жағдайлардың алдын алу және шешу</w:t>
      </w:r>
    </w:p>
    <w:p w14:paraId="7A44E176" w14:textId="77777777" w:rsidR="00BE64EF" w:rsidRPr="004D4E4B" w:rsidRDefault="00BE64EF" w:rsidP="00DE6E1A">
      <w:pPr>
        <w:spacing w:after="0" w:line="240" w:lineRule="auto"/>
        <w:ind w:firstLine="709"/>
        <w:jc w:val="both"/>
        <w:rPr>
          <w:rFonts w:ascii="Times New Roman" w:hAnsi="Times New Roman" w:cs="Times New Roman"/>
          <w:sz w:val="28"/>
          <w:szCs w:val="28"/>
          <w:shd w:val="clear" w:color="auto" w:fill="FFFFFF"/>
        </w:rPr>
      </w:pPr>
      <w:r w:rsidRPr="004D4E4B">
        <w:rPr>
          <w:rFonts w:ascii="Times New Roman" w:hAnsi="Times New Roman" w:cs="Times New Roman"/>
          <w:sz w:val="28"/>
          <w:szCs w:val="28"/>
          <w:shd w:val="clear" w:color="auto" w:fill="FFFFFF"/>
        </w:rPr>
        <w:t>Кездесулерде жалпы әдістемелік мәселелер талқыланып, тәжірибе алмасылды. Қорғаныс министрлігінің отырыстары әр түрлі формада өтті: дөңгелек үстелдер, ой қозғау, семинарлар, тәжірибе алмасу.</w:t>
      </w:r>
    </w:p>
    <w:p w14:paraId="3F8A6EB1" w14:textId="77777777" w:rsidR="00BE64EF" w:rsidRPr="004D4E4B" w:rsidRDefault="00BE64EF" w:rsidP="00DE6E1A">
      <w:pPr>
        <w:spacing w:after="0" w:line="240" w:lineRule="auto"/>
        <w:ind w:firstLine="709"/>
        <w:jc w:val="both"/>
        <w:rPr>
          <w:rFonts w:ascii="Times New Roman" w:hAnsi="Times New Roman" w:cs="Times New Roman"/>
          <w:sz w:val="28"/>
          <w:szCs w:val="28"/>
          <w:shd w:val="clear" w:color="auto" w:fill="FFFFFF"/>
        </w:rPr>
      </w:pPr>
      <w:r w:rsidRPr="004D4E4B">
        <w:rPr>
          <w:rFonts w:ascii="Times New Roman" w:hAnsi="Times New Roman" w:cs="Times New Roman"/>
          <w:sz w:val="28"/>
          <w:szCs w:val="28"/>
          <w:shd w:val="clear" w:color="auto" w:fill="FFFFFF"/>
        </w:rPr>
        <w:t>Мектептің сынып жетекшілері жұмысының негізгі нысаны сынып сағаты болды және болып қала береді ( оны жүзеге асырудың әртүрлі нысандарында), мұнда мектеп оқушылары мұғалімнің бақылаусыз басшылығымен қоршаған әлеммен, бір-бірімен қарым -қатынас жүйесін қалыптастыруға ықпал ететін арнайы ұйымдастырылған іс-әрекетке қосылады . өзіме . Сынып сағаттарын ұйымдастыруға және өткізуге оқушылар, олардың ата-аналары, педагог-психолог тартылды.</w:t>
      </w:r>
    </w:p>
    <w:p w14:paraId="3CC55BD6" w14:textId="77777777"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Тәрбие жұмысының негізгі құрамдас бөлігі сыныптардың мектепішілік іс-шараларға, түрлі деңгейдегі байқауларға қатысуы болды. Бұл мектептің оқу-тәрбие процесінің жалпы жүйесіндегі сынып тобының орнын нақты анықтауға мүмкіндік берді . Сынып жетекшілері балалардың мектептегі барлық іс-шараларға қатысуын қамтамасыз етті.</w:t>
      </w:r>
    </w:p>
    <w:p w14:paraId="7A60EAEB" w14:textId="77777777"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2024-2025 оқу жылында мектебіміздің оқушылары сынып жетекшілерінің жетекшілігімен түрлі қалалық челлендждерге, іс-шараларға, эстафеталарға қатысты, халықаралық білім көрмелеріне, қалалық кітапханаларға, мұражайларға және кинотеатрларға барды; Мектебіміздің түлектері колледждер мен жоғары оқу орындарындағы ашық есік күндеріне қатысты.</w:t>
      </w:r>
    </w:p>
    <w:p w14:paraId="732132D4" w14:textId="77777777"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Сынып жетекшілері жүргізетін барлық жұмыстар оқушылардың отбасымен және олардың ата-аналарымен тығыз байланысты. Сондықтан оқу жылында сынып жетекшілері ата-аналармен әртүрлі формада (дөңгелек үстел, әкелер жиналысы, т.б. ) кездесулер өткізді.</w:t>
      </w:r>
    </w:p>
    <w:p w14:paraId="5BA7D9C9" w14:textId="4BE50A53" w:rsidR="00BE64EF" w:rsidRPr="004D4E4B" w:rsidRDefault="00BE64EF" w:rsidP="00DE6E1A">
      <w:pPr>
        <w:pStyle w:val="a3"/>
        <w:spacing w:before="0" w:beforeAutospacing="0" w:after="0" w:afterAutospacing="0"/>
        <w:ind w:firstLine="709"/>
        <w:jc w:val="both"/>
        <w:rPr>
          <w:sz w:val="28"/>
          <w:szCs w:val="28"/>
          <w:lang w:val="kk-KZ"/>
        </w:rPr>
      </w:pPr>
      <w:r w:rsidRPr="004D4E4B">
        <w:rPr>
          <w:rStyle w:val="af3"/>
          <w:rFonts w:eastAsiaTheme="majorEastAsia"/>
          <w:sz w:val="28"/>
          <w:szCs w:val="28"/>
        </w:rPr>
        <w:t xml:space="preserve">Мектептің өзін-өзі басқаруы: </w:t>
      </w:r>
      <w:r w:rsidRPr="004D4E4B">
        <w:rPr>
          <w:sz w:val="28"/>
          <w:szCs w:val="28"/>
        </w:rPr>
        <w:t>Мектепте оқушыларға мектеп өмірін басқаруға қатысуға, көшбасшылық қасиеттерді, бастамашылдық пен жауапкершілікті дамытуға мүмкіндік беретін белсенді оқушылардың өзін-өзі басқару жүйесі жұмыс істейді. Оқушылардың өзін-өзі басқару органдары мектептегі іс-шараларды, акцияларды, жобаларды жоспарлауға және жүзеге асыруға, сондай-ақ мектеп қоғамдастығы өміріне қатысты мәселелерді шешуге қатысады .</w:t>
      </w:r>
      <w:r w:rsidRPr="004D4E4B">
        <w:rPr>
          <w:sz w:val="28"/>
          <w:szCs w:val="28"/>
          <w:lang w:val="kk-KZ"/>
        </w:rPr>
        <w:t xml:space="preserve"> </w:t>
      </w:r>
    </w:p>
    <w:p w14:paraId="2CC9F06A" w14:textId="586AB9D7" w:rsidR="005875C1" w:rsidRPr="004D4E4B" w:rsidRDefault="005875C1" w:rsidP="00DE6E1A">
      <w:pPr>
        <w:pStyle w:val="a3"/>
        <w:spacing w:before="0" w:beforeAutospacing="0" w:after="0" w:afterAutospacing="0"/>
        <w:ind w:firstLine="709"/>
        <w:jc w:val="both"/>
        <w:rPr>
          <w:sz w:val="28"/>
          <w:szCs w:val="28"/>
          <w:lang w:val="kk-KZ"/>
        </w:rPr>
      </w:pPr>
      <w:r w:rsidRPr="004D4E4B">
        <w:rPr>
          <w:sz w:val="28"/>
          <w:szCs w:val="28"/>
          <w:lang w:val="kk-KZ"/>
        </w:rPr>
        <w:t xml:space="preserve">Ол көбейіп келеді саны </w:t>
      </w:r>
      <w:r w:rsidR="0017083B" w:rsidRPr="004D4E4B">
        <w:rPr>
          <w:sz w:val="28"/>
          <w:szCs w:val="28"/>
          <w:lang w:val="kk-KZ"/>
        </w:rPr>
        <w:t xml:space="preserve">оқушылар </w:t>
      </w:r>
      <w:r w:rsidRPr="004D4E4B">
        <w:rPr>
          <w:sz w:val="28"/>
          <w:szCs w:val="28"/>
          <w:lang w:val="kk-KZ"/>
        </w:rPr>
        <w:t xml:space="preserve"> жабылған өзін-өзі басқару , бірге бұл қысқартылуда саны мейірімділік Бірақ ол киеді ұзақ мерзімді және массивтік сипатта болады</w:t>
      </w:r>
    </w:p>
    <w:tbl>
      <w:tblPr>
        <w:tblStyle w:val="a5"/>
        <w:tblW w:w="9918" w:type="dxa"/>
        <w:jc w:val="center"/>
        <w:tblLayout w:type="fixed"/>
        <w:tblLook w:val="04A0" w:firstRow="1" w:lastRow="0" w:firstColumn="1" w:lastColumn="0" w:noHBand="0" w:noVBand="1"/>
      </w:tblPr>
      <w:tblGrid>
        <w:gridCol w:w="683"/>
        <w:gridCol w:w="1286"/>
        <w:gridCol w:w="1445"/>
        <w:gridCol w:w="6504"/>
      </w:tblGrid>
      <w:tr w:rsidR="0058753A" w:rsidRPr="00DE6E1A" w14:paraId="40E67B72" w14:textId="77777777" w:rsidTr="00DE6E1A">
        <w:trPr>
          <w:jc w:val="center"/>
        </w:trPr>
        <w:tc>
          <w:tcPr>
            <w:tcW w:w="683" w:type="dxa"/>
          </w:tcPr>
          <w:p w14:paraId="515AEE14" w14:textId="77777777" w:rsidR="00BE64EF" w:rsidRPr="00DE6E1A" w:rsidRDefault="00BE64EF" w:rsidP="00DE6E1A">
            <w:pPr>
              <w:pStyle w:val="a3"/>
              <w:spacing w:before="0" w:beforeAutospacing="0" w:after="0" w:afterAutospacing="0"/>
              <w:jc w:val="both"/>
              <w:rPr>
                <w:b/>
                <w:sz w:val="22"/>
                <w:szCs w:val="22"/>
                <w:lang w:val="kk-KZ"/>
              </w:rPr>
            </w:pPr>
            <w:r w:rsidRPr="00DE6E1A">
              <w:rPr>
                <w:b/>
                <w:sz w:val="22"/>
                <w:szCs w:val="22"/>
                <w:lang w:val="kk-KZ"/>
              </w:rPr>
              <w:t xml:space="preserve">Жыл </w:t>
            </w:r>
          </w:p>
        </w:tc>
        <w:tc>
          <w:tcPr>
            <w:tcW w:w="1286" w:type="dxa"/>
          </w:tcPr>
          <w:p w14:paraId="286C4AFC" w14:textId="38B752E8" w:rsidR="00BE64EF" w:rsidRPr="00DE6E1A" w:rsidRDefault="00F07D8F" w:rsidP="00DE6E1A">
            <w:pPr>
              <w:pStyle w:val="a3"/>
              <w:spacing w:before="0" w:beforeAutospacing="0" w:after="0" w:afterAutospacing="0"/>
              <w:jc w:val="both"/>
              <w:rPr>
                <w:b/>
                <w:sz w:val="22"/>
                <w:szCs w:val="22"/>
                <w:lang w:val="kk-KZ"/>
              </w:rPr>
            </w:pPr>
            <w:r w:rsidRPr="00DE6E1A">
              <w:rPr>
                <w:b/>
                <w:sz w:val="22"/>
                <w:szCs w:val="22"/>
                <w:lang w:val="kk-KZ"/>
              </w:rPr>
              <w:t>О</w:t>
            </w:r>
            <w:r w:rsidR="0017083B" w:rsidRPr="00DE6E1A">
              <w:rPr>
                <w:b/>
                <w:sz w:val="22"/>
                <w:szCs w:val="22"/>
                <w:lang w:val="kk-KZ"/>
              </w:rPr>
              <w:t>қушылар</w:t>
            </w:r>
            <w:r w:rsidRPr="00DE6E1A">
              <w:rPr>
                <w:b/>
                <w:sz w:val="22"/>
                <w:szCs w:val="22"/>
                <w:lang w:val="kk-KZ"/>
              </w:rPr>
              <w:t xml:space="preserve"> саны</w:t>
            </w:r>
            <w:r w:rsidR="0017083B" w:rsidRPr="00DE6E1A">
              <w:rPr>
                <w:b/>
                <w:sz w:val="22"/>
                <w:szCs w:val="22"/>
                <w:lang w:val="kk-KZ"/>
              </w:rPr>
              <w:t xml:space="preserve"> </w:t>
            </w:r>
          </w:p>
        </w:tc>
        <w:tc>
          <w:tcPr>
            <w:tcW w:w="1445" w:type="dxa"/>
          </w:tcPr>
          <w:p w14:paraId="6449D816" w14:textId="63521E78" w:rsidR="00BE64EF" w:rsidRPr="00DE6E1A" w:rsidRDefault="00BE64EF" w:rsidP="00DE6E1A">
            <w:pPr>
              <w:pStyle w:val="a3"/>
              <w:spacing w:before="0" w:beforeAutospacing="0" w:after="0" w:afterAutospacing="0"/>
              <w:jc w:val="both"/>
              <w:rPr>
                <w:b/>
                <w:sz w:val="22"/>
                <w:szCs w:val="22"/>
                <w:lang w:val="kk-KZ"/>
              </w:rPr>
            </w:pPr>
            <w:r w:rsidRPr="00DE6E1A">
              <w:rPr>
                <w:b/>
                <w:sz w:val="22"/>
                <w:szCs w:val="22"/>
                <w:lang w:val="kk-KZ"/>
              </w:rPr>
              <w:t>Өткізілген</w:t>
            </w:r>
            <w:r w:rsidR="00F07D8F" w:rsidRPr="00DE6E1A">
              <w:rPr>
                <w:b/>
                <w:sz w:val="22"/>
                <w:szCs w:val="22"/>
                <w:lang w:val="kk-KZ"/>
              </w:rPr>
              <w:t xml:space="preserve"> іс шаралар</w:t>
            </w:r>
          </w:p>
        </w:tc>
        <w:tc>
          <w:tcPr>
            <w:tcW w:w="6504" w:type="dxa"/>
          </w:tcPr>
          <w:p w14:paraId="7FF3A3F9" w14:textId="77777777" w:rsidR="00BE64EF" w:rsidRPr="00DE6E1A" w:rsidRDefault="00BE64EF" w:rsidP="00DE6E1A">
            <w:pPr>
              <w:pStyle w:val="a3"/>
              <w:spacing w:before="0" w:beforeAutospacing="0" w:after="0" w:afterAutospacing="0"/>
              <w:jc w:val="both"/>
              <w:rPr>
                <w:b/>
                <w:sz w:val="22"/>
                <w:szCs w:val="22"/>
                <w:lang w:val="kk-KZ"/>
              </w:rPr>
            </w:pPr>
            <w:r w:rsidRPr="00DE6E1A">
              <w:rPr>
                <w:b/>
                <w:sz w:val="22"/>
                <w:szCs w:val="22"/>
                <w:lang w:val="kk-KZ"/>
              </w:rPr>
              <w:t xml:space="preserve">Сілтемелер </w:t>
            </w:r>
          </w:p>
        </w:tc>
      </w:tr>
      <w:tr w:rsidR="0058753A" w:rsidRPr="00DE6E1A" w14:paraId="1CD1E310" w14:textId="77777777" w:rsidTr="00DE6E1A">
        <w:trPr>
          <w:jc w:val="center"/>
        </w:trPr>
        <w:tc>
          <w:tcPr>
            <w:tcW w:w="683" w:type="dxa"/>
          </w:tcPr>
          <w:p w14:paraId="651AA525"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2022-2023</w:t>
            </w:r>
          </w:p>
        </w:tc>
        <w:tc>
          <w:tcPr>
            <w:tcW w:w="1286" w:type="dxa"/>
          </w:tcPr>
          <w:p w14:paraId="4A3E6963"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24</w:t>
            </w:r>
          </w:p>
        </w:tc>
        <w:tc>
          <w:tcPr>
            <w:tcW w:w="1445" w:type="dxa"/>
          </w:tcPr>
          <w:p w14:paraId="575DD8D9"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10</w:t>
            </w:r>
          </w:p>
        </w:tc>
        <w:tc>
          <w:tcPr>
            <w:tcW w:w="6504" w:type="dxa"/>
          </w:tcPr>
          <w:p w14:paraId="4654ED86" w14:textId="77777777" w:rsidR="00BE64EF" w:rsidRPr="00DE6E1A" w:rsidRDefault="00BA26C1" w:rsidP="00DE6E1A">
            <w:pPr>
              <w:pStyle w:val="a3"/>
              <w:spacing w:before="0" w:beforeAutospacing="0" w:after="0" w:afterAutospacing="0"/>
              <w:jc w:val="both"/>
              <w:rPr>
                <w:sz w:val="22"/>
                <w:szCs w:val="22"/>
                <w:lang w:val="kk-KZ"/>
              </w:rPr>
            </w:pPr>
            <w:hyperlink r:id="rId43" w:history="1">
              <w:r w:rsidR="00BE64EF" w:rsidRPr="00DE6E1A">
                <w:rPr>
                  <w:rStyle w:val="af0"/>
                  <w:color w:val="auto"/>
                  <w:sz w:val="22"/>
                  <w:szCs w:val="22"/>
                  <w:lang w:val="kk-KZ"/>
                </w:rPr>
                <w:t>https://www.instagram.com/reel/CpNG-U3j8rH/?igsh=MW51dG9tNzUwOXc0dg%3D%3D</w:t>
              </w:r>
            </w:hyperlink>
          </w:p>
          <w:p w14:paraId="43290EB6" w14:textId="77777777" w:rsidR="00BE64EF" w:rsidRPr="00DE6E1A" w:rsidRDefault="00BA26C1" w:rsidP="00DE6E1A">
            <w:pPr>
              <w:pStyle w:val="a3"/>
              <w:spacing w:before="0" w:beforeAutospacing="0" w:after="0" w:afterAutospacing="0"/>
              <w:jc w:val="both"/>
              <w:rPr>
                <w:sz w:val="22"/>
                <w:szCs w:val="22"/>
                <w:lang w:val="kk-KZ"/>
              </w:rPr>
            </w:pPr>
            <w:hyperlink r:id="rId44" w:history="1">
              <w:r w:rsidR="00BE64EF" w:rsidRPr="00DE6E1A">
                <w:rPr>
                  <w:rStyle w:val="af0"/>
                  <w:color w:val="auto"/>
                  <w:sz w:val="22"/>
                  <w:szCs w:val="22"/>
                  <w:lang w:val="kk-KZ"/>
                </w:rPr>
                <w:t>https://www.instagram.com/reel/CpAqcihjpFV/?igsh=MXdqM3VnbnNncGRpbw%3D%3D</w:t>
              </w:r>
            </w:hyperlink>
          </w:p>
          <w:p w14:paraId="19263E93" w14:textId="77777777" w:rsidR="00BE64EF" w:rsidRPr="00DE6E1A" w:rsidRDefault="00BA26C1" w:rsidP="00DE6E1A">
            <w:pPr>
              <w:pStyle w:val="a3"/>
              <w:spacing w:before="0" w:beforeAutospacing="0" w:after="0" w:afterAutospacing="0"/>
              <w:jc w:val="both"/>
              <w:rPr>
                <w:sz w:val="22"/>
                <w:szCs w:val="22"/>
                <w:lang w:val="kk-KZ"/>
              </w:rPr>
            </w:pPr>
            <w:hyperlink r:id="rId45" w:history="1">
              <w:r w:rsidR="00BE64EF" w:rsidRPr="00DE6E1A">
                <w:rPr>
                  <w:rStyle w:val="af0"/>
                  <w:color w:val="auto"/>
                  <w:sz w:val="22"/>
                  <w:szCs w:val="22"/>
                  <w:lang w:val="kk-KZ"/>
                </w:rPr>
                <w:t>https://www.instagram.com/p/Co8tCg-I4qx/?igsh=MWlnajRxenE5ODM5cQ%3D%3D&amp;img_index=1</w:t>
              </w:r>
            </w:hyperlink>
          </w:p>
          <w:p w14:paraId="6B3B5ACD" w14:textId="596C39DB" w:rsidR="00BE64EF" w:rsidRPr="00DE6E1A" w:rsidRDefault="00BA26C1" w:rsidP="00DE6E1A">
            <w:pPr>
              <w:pStyle w:val="a3"/>
              <w:spacing w:before="0" w:beforeAutospacing="0" w:after="0" w:afterAutospacing="0"/>
              <w:jc w:val="both"/>
              <w:rPr>
                <w:sz w:val="22"/>
                <w:szCs w:val="22"/>
                <w:lang w:val="kk-KZ"/>
              </w:rPr>
            </w:pPr>
            <w:hyperlink r:id="rId46" w:history="1">
              <w:r w:rsidR="00BE64EF" w:rsidRPr="00DE6E1A">
                <w:rPr>
                  <w:rStyle w:val="af0"/>
                  <w:color w:val="auto"/>
                  <w:sz w:val="22"/>
                  <w:szCs w:val="22"/>
                  <w:lang w:val="kk-KZ"/>
                </w:rPr>
                <w:t>https://www.instagram.com/p/C</w:t>
              </w:r>
              <w:r w:rsidR="00DE6E1A" w:rsidRPr="00DE6E1A">
                <w:rPr>
                  <w:rStyle w:val="af0"/>
                  <w:color w:val="auto"/>
                  <w:sz w:val="22"/>
                  <w:szCs w:val="22"/>
                  <w:lang w:val="kk-KZ"/>
                </w:rPr>
                <w:t>№</w:t>
              </w:r>
              <w:r w:rsidR="00BE64EF" w:rsidRPr="00DE6E1A">
                <w:rPr>
                  <w:rStyle w:val="af0"/>
                  <w:color w:val="auto"/>
                  <w:sz w:val="22"/>
                  <w:szCs w:val="22"/>
                  <w:lang w:val="kk-KZ"/>
                </w:rPr>
                <w:t>v5ultvHe/?igsh=emR3MWdycGpwZTF1&amp;img_index=1</w:t>
              </w:r>
            </w:hyperlink>
          </w:p>
          <w:p w14:paraId="5F175CA9" w14:textId="77777777" w:rsidR="00BE64EF" w:rsidRPr="00DE6E1A" w:rsidRDefault="00BA26C1" w:rsidP="00DE6E1A">
            <w:pPr>
              <w:pStyle w:val="a3"/>
              <w:spacing w:before="0" w:beforeAutospacing="0" w:after="0" w:afterAutospacing="0"/>
              <w:jc w:val="both"/>
              <w:rPr>
                <w:sz w:val="22"/>
                <w:szCs w:val="22"/>
                <w:lang w:val="kk-KZ"/>
              </w:rPr>
            </w:pPr>
            <w:hyperlink r:id="rId47" w:history="1">
              <w:r w:rsidR="00BE64EF" w:rsidRPr="00DE6E1A">
                <w:rPr>
                  <w:rStyle w:val="af0"/>
                  <w:color w:val="auto"/>
                  <w:sz w:val="22"/>
                  <w:szCs w:val="22"/>
                  <w:lang w:val="kk-KZ"/>
                </w:rPr>
                <w:t>https://www.instagram.com/p/CnmCUWrNWln/?igsh=cGNuc3ZvYXNpejc1&amp;img_index=1</w:t>
              </w:r>
            </w:hyperlink>
          </w:p>
          <w:p w14:paraId="1E4AB8B5" w14:textId="77777777" w:rsidR="00BE64EF" w:rsidRPr="00DE6E1A" w:rsidRDefault="00BA26C1" w:rsidP="00DE6E1A">
            <w:pPr>
              <w:pStyle w:val="a3"/>
              <w:spacing w:before="0" w:beforeAutospacing="0" w:after="0" w:afterAutospacing="0"/>
              <w:jc w:val="both"/>
              <w:rPr>
                <w:sz w:val="22"/>
                <w:szCs w:val="22"/>
                <w:lang w:val="kk-KZ"/>
              </w:rPr>
            </w:pPr>
            <w:hyperlink r:id="rId48" w:history="1">
              <w:r w:rsidR="00BE64EF" w:rsidRPr="00DE6E1A">
                <w:rPr>
                  <w:rStyle w:val="af0"/>
                  <w:color w:val="auto"/>
                  <w:sz w:val="22"/>
                  <w:szCs w:val="22"/>
                  <w:lang w:val="kk-KZ"/>
                </w:rPr>
                <w:t>https://www.instagram.com/p/CoL7qRRobQY/?igsh=MTdwa2NhOG9qNTVocQ%3D%3D&amp;img_index=1</w:t>
              </w:r>
            </w:hyperlink>
          </w:p>
          <w:p w14:paraId="339CAE27" w14:textId="77777777" w:rsidR="00BE64EF" w:rsidRPr="00DE6E1A" w:rsidRDefault="00BA26C1" w:rsidP="00DE6E1A">
            <w:pPr>
              <w:pStyle w:val="a3"/>
              <w:spacing w:before="0" w:beforeAutospacing="0" w:after="0" w:afterAutospacing="0"/>
              <w:jc w:val="both"/>
              <w:rPr>
                <w:sz w:val="22"/>
                <w:szCs w:val="22"/>
                <w:lang w:val="kk-KZ"/>
              </w:rPr>
            </w:pPr>
            <w:hyperlink r:id="rId49" w:history="1">
              <w:r w:rsidR="00BE64EF" w:rsidRPr="00DE6E1A">
                <w:rPr>
                  <w:rStyle w:val="af0"/>
                  <w:color w:val="auto"/>
                  <w:sz w:val="22"/>
                  <w:szCs w:val="22"/>
                  <w:lang w:val="kk-KZ"/>
                </w:rPr>
                <w:t>https://www.instagram.com/p/CobBr14Iemw/?igsh=MXV2OHc1M2tpb3l3OA%3D%3D&amp;img_index=1</w:t>
              </w:r>
            </w:hyperlink>
            <w:r w:rsidR="00BE64EF" w:rsidRPr="00DE6E1A">
              <w:rPr>
                <w:sz w:val="22"/>
                <w:szCs w:val="22"/>
                <w:lang w:val="kk-KZ"/>
              </w:rPr>
              <w:t xml:space="preserve">  </w:t>
            </w:r>
          </w:p>
        </w:tc>
      </w:tr>
      <w:tr w:rsidR="0058753A" w:rsidRPr="00DE6E1A" w14:paraId="72718AC8" w14:textId="77777777" w:rsidTr="00DE6E1A">
        <w:trPr>
          <w:jc w:val="center"/>
        </w:trPr>
        <w:tc>
          <w:tcPr>
            <w:tcW w:w="683" w:type="dxa"/>
          </w:tcPr>
          <w:p w14:paraId="3B00AEEF"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lastRenderedPageBreak/>
              <w:t>2023-2024 жж</w:t>
            </w:r>
          </w:p>
        </w:tc>
        <w:tc>
          <w:tcPr>
            <w:tcW w:w="1286" w:type="dxa"/>
          </w:tcPr>
          <w:p w14:paraId="2443E3AA" w14:textId="6732C67E"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24</w:t>
            </w:r>
          </w:p>
        </w:tc>
        <w:tc>
          <w:tcPr>
            <w:tcW w:w="1445" w:type="dxa"/>
          </w:tcPr>
          <w:p w14:paraId="5B81A641"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12</w:t>
            </w:r>
          </w:p>
        </w:tc>
        <w:tc>
          <w:tcPr>
            <w:tcW w:w="6504" w:type="dxa"/>
          </w:tcPr>
          <w:p w14:paraId="17D3FFFB" w14:textId="77777777" w:rsidR="00BE64EF" w:rsidRPr="00DE6E1A" w:rsidRDefault="00BA26C1" w:rsidP="00DE6E1A">
            <w:pPr>
              <w:pStyle w:val="a3"/>
              <w:spacing w:before="0" w:beforeAutospacing="0" w:after="0" w:afterAutospacing="0"/>
              <w:jc w:val="both"/>
              <w:rPr>
                <w:sz w:val="22"/>
                <w:szCs w:val="22"/>
                <w:lang w:val="kk-KZ"/>
              </w:rPr>
            </w:pPr>
            <w:hyperlink r:id="rId50" w:history="1">
              <w:r w:rsidR="00BE64EF" w:rsidRPr="00DE6E1A">
                <w:rPr>
                  <w:rStyle w:val="af0"/>
                  <w:color w:val="auto"/>
                  <w:sz w:val="22"/>
                  <w:szCs w:val="22"/>
                  <w:lang w:val="kk-KZ"/>
                </w:rPr>
                <w:t>https://www.instagram.com/p/C7WyBIct1yo/</w:t>
              </w:r>
            </w:hyperlink>
          </w:p>
          <w:p w14:paraId="3B0FF708" w14:textId="77777777" w:rsidR="00BE64EF" w:rsidRPr="00DE6E1A" w:rsidRDefault="00BA26C1" w:rsidP="00DE6E1A">
            <w:pPr>
              <w:pStyle w:val="a3"/>
              <w:spacing w:before="0" w:beforeAutospacing="0" w:after="0" w:afterAutospacing="0"/>
              <w:jc w:val="both"/>
              <w:rPr>
                <w:sz w:val="22"/>
                <w:szCs w:val="22"/>
                <w:lang w:val="kk-KZ"/>
              </w:rPr>
            </w:pPr>
            <w:hyperlink r:id="rId51" w:history="1">
              <w:r w:rsidR="00BE64EF" w:rsidRPr="00DE6E1A">
                <w:rPr>
                  <w:rStyle w:val="af0"/>
                  <w:color w:val="auto"/>
                  <w:sz w:val="22"/>
                  <w:szCs w:val="22"/>
                  <w:lang w:val="kk-KZ"/>
                </w:rPr>
                <w:t>https://www.instagram.com/p/C7Bd7U8N4Gt/</w:t>
              </w:r>
            </w:hyperlink>
          </w:p>
          <w:p w14:paraId="6E84C63F" w14:textId="77777777" w:rsidR="00BE64EF" w:rsidRPr="00DE6E1A" w:rsidRDefault="00BA26C1" w:rsidP="00DE6E1A">
            <w:pPr>
              <w:pStyle w:val="a3"/>
              <w:spacing w:before="0" w:beforeAutospacing="0" w:after="0" w:afterAutospacing="0"/>
              <w:jc w:val="both"/>
              <w:rPr>
                <w:sz w:val="22"/>
                <w:szCs w:val="22"/>
                <w:lang w:val="kk-KZ"/>
              </w:rPr>
            </w:pPr>
            <w:hyperlink r:id="rId52" w:history="1">
              <w:r w:rsidR="00BE64EF" w:rsidRPr="00DE6E1A">
                <w:rPr>
                  <w:rStyle w:val="af0"/>
                  <w:color w:val="auto"/>
                  <w:sz w:val="22"/>
                  <w:szCs w:val="22"/>
                  <w:lang w:val="kk-KZ"/>
                </w:rPr>
                <w:t>https://www.instagram.com/p/C60oGTitxlI/</w:t>
              </w:r>
            </w:hyperlink>
          </w:p>
          <w:p w14:paraId="76B63EA4" w14:textId="77777777" w:rsidR="00BE64EF" w:rsidRPr="00DE6E1A" w:rsidRDefault="00BA26C1" w:rsidP="00DE6E1A">
            <w:pPr>
              <w:pStyle w:val="a3"/>
              <w:spacing w:before="0" w:beforeAutospacing="0" w:after="0" w:afterAutospacing="0"/>
              <w:jc w:val="both"/>
              <w:rPr>
                <w:sz w:val="22"/>
                <w:szCs w:val="22"/>
                <w:lang w:val="kk-KZ"/>
              </w:rPr>
            </w:pPr>
            <w:hyperlink r:id="rId53" w:history="1">
              <w:r w:rsidR="00BE64EF" w:rsidRPr="00DE6E1A">
                <w:rPr>
                  <w:rStyle w:val="af0"/>
                  <w:color w:val="auto"/>
                  <w:sz w:val="22"/>
                  <w:szCs w:val="22"/>
                  <w:lang w:val="kk-KZ"/>
                </w:rPr>
                <w:t>https://www.instagram.com/p/C6i5A_ptNGY/</w:t>
              </w:r>
            </w:hyperlink>
          </w:p>
          <w:p w14:paraId="488E1F2D" w14:textId="77777777" w:rsidR="00BE64EF" w:rsidRPr="00DE6E1A" w:rsidRDefault="00BA26C1" w:rsidP="00DE6E1A">
            <w:pPr>
              <w:pStyle w:val="a3"/>
              <w:spacing w:before="0" w:beforeAutospacing="0" w:after="0" w:afterAutospacing="0"/>
              <w:jc w:val="both"/>
              <w:rPr>
                <w:sz w:val="22"/>
                <w:szCs w:val="22"/>
                <w:lang w:val="kk-KZ"/>
              </w:rPr>
            </w:pPr>
            <w:hyperlink r:id="rId54" w:history="1">
              <w:r w:rsidR="00BE64EF" w:rsidRPr="00DE6E1A">
                <w:rPr>
                  <w:rStyle w:val="af0"/>
                  <w:color w:val="auto"/>
                  <w:sz w:val="22"/>
                  <w:szCs w:val="22"/>
                  <w:lang w:val="kk-KZ"/>
                </w:rPr>
                <w:t>https://www.instagram.com/p/C5z-LUmNsCC/</w:t>
              </w:r>
            </w:hyperlink>
          </w:p>
          <w:p w14:paraId="0F4ED618" w14:textId="659E952A" w:rsidR="00BE64EF" w:rsidRPr="00DE6E1A" w:rsidRDefault="00BA26C1" w:rsidP="00DE6E1A">
            <w:pPr>
              <w:pStyle w:val="a3"/>
              <w:spacing w:before="0" w:beforeAutospacing="0" w:after="0" w:afterAutospacing="0"/>
              <w:jc w:val="both"/>
              <w:rPr>
                <w:sz w:val="22"/>
                <w:szCs w:val="22"/>
                <w:lang w:val="kk-KZ"/>
              </w:rPr>
            </w:pPr>
            <w:hyperlink r:id="rId55" w:history="1">
              <w:r w:rsidR="00BE64EF" w:rsidRPr="00DE6E1A">
                <w:rPr>
                  <w:rStyle w:val="af0"/>
                  <w:color w:val="auto"/>
                  <w:sz w:val="22"/>
                  <w:szCs w:val="22"/>
                  <w:lang w:val="kk-KZ"/>
                </w:rPr>
                <w:t>https://www.instagram.com/p/C5siS05</w:t>
              </w:r>
              <w:r w:rsidR="00DE6E1A" w:rsidRPr="00DE6E1A">
                <w:rPr>
                  <w:rStyle w:val="af0"/>
                  <w:color w:val="auto"/>
                  <w:sz w:val="22"/>
                  <w:szCs w:val="22"/>
                  <w:lang w:val="kk-KZ"/>
                </w:rPr>
                <w:t>№</w:t>
              </w:r>
              <w:r w:rsidR="00BE64EF" w:rsidRPr="00DE6E1A">
                <w:rPr>
                  <w:rStyle w:val="af0"/>
                  <w:color w:val="auto"/>
                  <w:sz w:val="22"/>
                  <w:szCs w:val="22"/>
                  <w:lang w:val="kk-KZ"/>
                </w:rPr>
                <w:t>hF/</w:t>
              </w:r>
            </w:hyperlink>
          </w:p>
          <w:p w14:paraId="5E781AE7" w14:textId="77777777" w:rsidR="00BE64EF" w:rsidRPr="00DE6E1A" w:rsidRDefault="00BA26C1" w:rsidP="00DE6E1A">
            <w:pPr>
              <w:pStyle w:val="a3"/>
              <w:spacing w:before="0" w:beforeAutospacing="0" w:after="0" w:afterAutospacing="0"/>
              <w:jc w:val="both"/>
              <w:rPr>
                <w:sz w:val="22"/>
                <w:szCs w:val="22"/>
                <w:lang w:val="kk-KZ"/>
              </w:rPr>
            </w:pPr>
            <w:hyperlink r:id="rId56" w:history="1">
              <w:r w:rsidR="00BE64EF" w:rsidRPr="00DE6E1A">
                <w:rPr>
                  <w:rStyle w:val="af0"/>
                  <w:color w:val="auto"/>
                  <w:sz w:val="22"/>
                  <w:szCs w:val="22"/>
                  <w:lang w:val="kk-KZ"/>
                </w:rPr>
                <w:t>https://www.instagram.com/p/C32JzB9tBV_/</w:t>
              </w:r>
            </w:hyperlink>
          </w:p>
          <w:p w14:paraId="40ACF4FF" w14:textId="77777777" w:rsidR="00BE64EF" w:rsidRPr="00DE6E1A" w:rsidRDefault="00BA26C1" w:rsidP="00DE6E1A">
            <w:pPr>
              <w:pStyle w:val="a3"/>
              <w:spacing w:before="0" w:beforeAutospacing="0" w:after="0" w:afterAutospacing="0"/>
              <w:jc w:val="both"/>
              <w:rPr>
                <w:sz w:val="22"/>
                <w:szCs w:val="22"/>
                <w:lang w:val="kk-KZ"/>
              </w:rPr>
            </w:pPr>
            <w:hyperlink r:id="rId57" w:history="1">
              <w:r w:rsidR="00BE64EF" w:rsidRPr="00DE6E1A">
                <w:rPr>
                  <w:rStyle w:val="af0"/>
                  <w:color w:val="auto"/>
                  <w:sz w:val="22"/>
                  <w:szCs w:val="22"/>
                  <w:lang w:val="kk-KZ"/>
                </w:rPr>
                <w:t>https://www.instagram.com/p/C26gCnmNAKN/</w:t>
              </w:r>
            </w:hyperlink>
          </w:p>
          <w:p w14:paraId="463FB5C0" w14:textId="77777777" w:rsidR="00BE64EF" w:rsidRPr="00DE6E1A" w:rsidRDefault="00BA26C1" w:rsidP="00DE6E1A">
            <w:pPr>
              <w:pStyle w:val="a3"/>
              <w:spacing w:before="0" w:beforeAutospacing="0" w:after="0" w:afterAutospacing="0"/>
              <w:jc w:val="both"/>
              <w:rPr>
                <w:sz w:val="22"/>
                <w:szCs w:val="22"/>
                <w:lang w:val="kk-KZ"/>
              </w:rPr>
            </w:pPr>
            <w:hyperlink r:id="rId58" w:history="1">
              <w:r w:rsidR="00BE64EF" w:rsidRPr="00DE6E1A">
                <w:rPr>
                  <w:rStyle w:val="af0"/>
                  <w:color w:val="auto"/>
                  <w:sz w:val="22"/>
                  <w:szCs w:val="22"/>
                  <w:lang w:val="kk-KZ"/>
                </w:rPr>
                <w:t>https://www.instagram.com/p/C2cwVDPtdy3/?img_index=1</w:t>
              </w:r>
            </w:hyperlink>
          </w:p>
          <w:p w14:paraId="152C5BCC" w14:textId="77777777" w:rsidR="00BE64EF" w:rsidRPr="00DE6E1A" w:rsidRDefault="00BA26C1" w:rsidP="00DE6E1A">
            <w:pPr>
              <w:pStyle w:val="a3"/>
              <w:spacing w:before="0" w:beforeAutospacing="0" w:after="0" w:afterAutospacing="0"/>
              <w:jc w:val="both"/>
              <w:rPr>
                <w:sz w:val="22"/>
                <w:szCs w:val="22"/>
                <w:lang w:val="kk-KZ"/>
              </w:rPr>
            </w:pPr>
            <w:hyperlink r:id="rId59" w:history="1">
              <w:r w:rsidR="00BE64EF" w:rsidRPr="00DE6E1A">
                <w:rPr>
                  <w:rStyle w:val="af0"/>
                  <w:color w:val="auto"/>
                  <w:sz w:val="22"/>
                  <w:szCs w:val="22"/>
                  <w:lang w:val="kk-KZ"/>
                </w:rPr>
                <w:t>https://www.instagram.com/reel/C0ibLA_Ny3j/?igsh=MXhxNjF4bDU3dXFhYg%3D%3D</w:t>
              </w:r>
            </w:hyperlink>
          </w:p>
          <w:p w14:paraId="61CA5ACD" w14:textId="5326464F" w:rsidR="00BE64EF" w:rsidRPr="00DE6E1A" w:rsidRDefault="00BA26C1" w:rsidP="00DE6E1A">
            <w:pPr>
              <w:pStyle w:val="a3"/>
              <w:spacing w:before="0" w:beforeAutospacing="0" w:after="0" w:afterAutospacing="0"/>
              <w:jc w:val="both"/>
              <w:rPr>
                <w:sz w:val="22"/>
                <w:szCs w:val="22"/>
                <w:lang w:val="kk-KZ"/>
              </w:rPr>
            </w:pPr>
            <w:hyperlink r:id="rId60" w:history="1">
              <w:r w:rsidR="00BE64EF" w:rsidRPr="00DE6E1A">
                <w:rPr>
                  <w:rStyle w:val="af0"/>
                  <w:color w:val="auto"/>
                  <w:sz w:val="22"/>
                  <w:szCs w:val="22"/>
                  <w:lang w:val="kk-KZ"/>
                </w:rPr>
                <w:t>https://www.instagram.com/reel/C0CGfL9</w:t>
              </w:r>
              <w:r w:rsidR="00DE6E1A" w:rsidRPr="00DE6E1A">
                <w:rPr>
                  <w:rStyle w:val="af0"/>
                  <w:color w:val="auto"/>
                  <w:sz w:val="22"/>
                  <w:szCs w:val="22"/>
                  <w:lang w:val="kk-KZ"/>
                </w:rPr>
                <w:t>№</w:t>
              </w:r>
              <w:r w:rsidR="00BE64EF" w:rsidRPr="00DE6E1A">
                <w:rPr>
                  <w:rStyle w:val="af0"/>
                  <w:color w:val="auto"/>
                  <w:sz w:val="22"/>
                  <w:szCs w:val="22"/>
                  <w:lang w:val="kk-KZ"/>
                </w:rPr>
                <w:t>92/?igsh=ZDVwc3VnY3U3bGVu</w:t>
              </w:r>
            </w:hyperlink>
          </w:p>
          <w:p w14:paraId="2B0A656E" w14:textId="77777777" w:rsidR="00BE64EF" w:rsidRPr="00DE6E1A" w:rsidRDefault="00BA26C1" w:rsidP="00DE6E1A">
            <w:pPr>
              <w:pStyle w:val="a3"/>
              <w:spacing w:before="0" w:beforeAutospacing="0" w:after="0" w:afterAutospacing="0"/>
              <w:jc w:val="both"/>
              <w:rPr>
                <w:sz w:val="22"/>
                <w:szCs w:val="22"/>
                <w:lang w:val="kk-KZ"/>
              </w:rPr>
            </w:pPr>
            <w:hyperlink r:id="rId61" w:history="1">
              <w:r w:rsidR="00BE64EF" w:rsidRPr="00DE6E1A">
                <w:rPr>
                  <w:rStyle w:val="af0"/>
                  <w:color w:val="auto"/>
                  <w:sz w:val="22"/>
                  <w:szCs w:val="22"/>
                  <w:lang w:val="kk-KZ"/>
                </w:rPr>
                <w:t>https://www.instagram.com/reel/CzvR8cUtt5Z/?igsh=MWc1cGs4NGFyY2ljaw%3D%3D</w:t>
              </w:r>
            </w:hyperlink>
          </w:p>
          <w:p w14:paraId="48E20992" w14:textId="77777777" w:rsidR="00BE64EF" w:rsidRPr="00DE6E1A" w:rsidRDefault="00BA26C1" w:rsidP="00DE6E1A">
            <w:pPr>
              <w:pStyle w:val="a3"/>
              <w:spacing w:before="0" w:beforeAutospacing="0" w:after="0" w:afterAutospacing="0"/>
              <w:jc w:val="both"/>
              <w:rPr>
                <w:sz w:val="22"/>
                <w:szCs w:val="22"/>
                <w:lang w:val="kk-KZ"/>
              </w:rPr>
            </w:pPr>
            <w:hyperlink r:id="rId62" w:history="1">
              <w:r w:rsidR="00BE64EF" w:rsidRPr="00DE6E1A">
                <w:rPr>
                  <w:rStyle w:val="af0"/>
                  <w:color w:val="auto"/>
                  <w:sz w:val="22"/>
                  <w:szCs w:val="22"/>
                  <w:lang w:val="kk-KZ"/>
                </w:rPr>
                <w:t>https://www.instagram.com/reel/Czp5rWgNf1f/?igsh=MTd3MzVlYXVoZHR3bg%3D%3D</w:t>
              </w:r>
            </w:hyperlink>
          </w:p>
          <w:p w14:paraId="2296135D" w14:textId="77777777" w:rsidR="00BE64EF" w:rsidRPr="00DE6E1A" w:rsidRDefault="00BA26C1" w:rsidP="00DE6E1A">
            <w:pPr>
              <w:pStyle w:val="a3"/>
              <w:spacing w:before="0" w:beforeAutospacing="0" w:after="0" w:afterAutospacing="0"/>
              <w:jc w:val="both"/>
              <w:rPr>
                <w:sz w:val="22"/>
                <w:szCs w:val="22"/>
                <w:lang w:val="kk-KZ"/>
              </w:rPr>
            </w:pPr>
            <w:hyperlink r:id="rId63" w:history="1">
              <w:r w:rsidR="00BE64EF" w:rsidRPr="00DE6E1A">
                <w:rPr>
                  <w:rStyle w:val="af0"/>
                  <w:color w:val="auto"/>
                  <w:sz w:val="22"/>
                  <w:szCs w:val="22"/>
                  <w:lang w:val="kk-KZ"/>
                </w:rPr>
                <w:t>https://www.instagram.com/reel/CzlWWpJNpeN/?igsh=MWVpM3VwaGpmZ2h0dQ%3D%3Dparliament</w:t>
              </w:r>
            </w:hyperlink>
          </w:p>
        </w:tc>
      </w:tr>
      <w:tr w:rsidR="0058753A" w:rsidRPr="00DE6E1A" w14:paraId="5C181DE2" w14:textId="77777777" w:rsidTr="00DE6E1A">
        <w:trPr>
          <w:jc w:val="center"/>
        </w:trPr>
        <w:tc>
          <w:tcPr>
            <w:tcW w:w="683" w:type="dxa"/>
          </w:tcPr>
          <w:p w14:paraId="08E61D1C"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2024-2025 жж</w:t>
            </w:r>
          </w:p>
        </w:tc>
        <w:tc>
          <w:tcPr>
            <w:tcW w:w="1286" w:type="dxa"/>
          </w:tcPr>
          <w:p w14:paraId="7EF777C9" w14:textId="27CA0878" w:rsidR="00BE64EF" w:rsidRPr="00DE6E1A" w:rsidRDefault="00517B16" w:rsidP="00DE6E1A">
            <w:pPr>
              <w:pStyle w:val="a3"/>
              <w:spacing w:before="0" w:beforeAutospacing="0" w:after="0" w:afterAutospacing="0"/>
              <w:jc w:val="both"/>
              <w:rPr>
                <w:sz w:val="22"/>
                <w:szCs w:val="22"/>
                <w:lang w:val="kk-KZ"/>
              </w:rPr>
            </w:pPr>
            <w:r w:rsidRPr="00DE6E1A">
              <w:rPr>
                <w:sz w:val="22"/>
                <w:szCs w:val="22"/>
                <w:lang w:val="kk-KZ"/>
              </w:rPr>
              <w:t>30</w:t>
            </w:r>
          </w:p>
        </w:tc>
        <w:tc>
          <w:tcPr>
            <w:tcW w:w="1445" w:type="dxa"/>
          </w:tcPr>
          <w:p w14:paraId="76BB5832" w14:textId="45438F80" w:rsidR="00BE64EF" w:rsidRPr="00DE6E1A" w:rsidRDefault="005875C1" w:rsidP="00DE6E1A">
            <w:pPr>
              <w:pStyle w:val="a3"/>
              <w:spacing w:before="0" w:beforeAutospacing="0" w:after="0" w:afterAutospacing="0"/>
              <w:jc w:val="both"/>
              <w:rPr>
                <w:sz w:val="22"/>
                <w:szCs w:val="22"/>
                <w:lang w:val="kk-KZ"/>
              </w:rPr>
            </w:pPr>
            <w:r w:rsidRPr="00DE6E1A">
              <w:rPr>
                <w:sz w:val="22"/>
                <w:szCs w:val="22"/>
                <w:lang w:val="kk-KZ"/>
              </w:rPr>
              <w:t>5</w:t>
            </w:r>
          </w:p>
        </w:tc>
        <w:tc>
          <w:tcPr>
            <w:tcW w:w="6504" w:type="dxa"/>
          </w:tcPr>
          <w:p w14:paraId="0C3371E0" w14:textId="77777777" w:rsidR="00BE64EF" w:rsidRPr="00DE6E1A" w:rsidRDefault="00BE64EF" w:rsidP="00DE6E1A">
            <w:pPr>
              <w:pStyle w:val="a3"/>
              <w:spacing w:before="0" w:beforeAutospacing="0" w:after="0" w:afterAutospacing="0"/>
              <w:jc w:val="both"/>
              <w:rPr>
                <w:sz w:val="22"/>
                <w:szCs w:val="22"/>
                <w:lang w:val="kk-KZ"/>
              </w:rPr>
            </w:pPr>
            <w:hyperlink r:id="rId64" w:history="1">
              <w:r w:rsidRPr="00DE6E1A">
                <w:rPr>
                  <w:rStyle w:val="af0"/>
                  <w:color w:val="auto"/>
                  <w:sz w:val="22"/>
                  <w:szCs w:val="22"/>
                  <w:lang w:val="kk-KZ"/>
                </w:rPr>
                <w:t>https://www.instagram.com/p/DKMEiDsTB-4/</w:t>
              </w:r>
            </w:hyperlink>
          </w:p>
          <w:p w14:paraId="2CA44DA8" w14:textId="77777777" w:rsidR="00BE64EF" w:rsidRPr="00DE6E1A" w:rsidRDefault="00BA26C1" w:rsidP="00DE6E1A">
            <w:pPr>
              <w:pStyle w:val="a3"/>
              <w:spacing w:before="0" w:beforeAutospacing="0" w:after="0" w:afterAutospacing="0"/>
              <w:jc w:val="both"/>
              <w:rPr>
                <w:sz w:val="22"/>
                <w:szCs w:val="22"/>
                <w:lang w:val="kk-KZ"/>
              </w:rPr>
            </w:pPr>
            <w:hyperlink r:id="rId65" w:history="1">
              <w:r w:rsidR="00BE64EF" w:rsidRPr="00DE6E1A">
                <w:rPr>
                  <w:rStyle w:val="af0"/>
                  <w:color w:val="auto"/>
                  <w:sz w:val="22"/>
                  <w:szCs w:val="22"/>
                  <w:lang w:val="kk-KZ"/>
                </w:rPr>
                <w:t>https://www.instagram.com/p/DFsXVmCssWX/?img_index=1</w:t>
              </w:r>
            </w:hyperlink>
          </w:p>
          <w:p w14:paraId="3643F11C" w14:textId="77777777" w:rsidR="00BE64EF" w:rsidRPr="00DE6E1A" w:rsidRDefault="00BA26C1" w:rsidP="00DE6E1A">
            <w:pPr>
              <w:pStyle w:val="a3"/>
              <w:spacing w:before="0" w:beforeAutospacing="0" w:after="0" w:afterAutospacing="0"/>
              <w:jc w:val="both"/>
              <w:rPr>
                <w:sz w:val="22"/>
                <w:szCs w:val="22"/>
                <w:lang w:val="kk-KZ"/>
              </w:rPr>
            </w:pPr>
            <w:hyperlink r:id="rId66" w:history="1">
              <w:r w:rsidR="00BE64EF" w:rsidRPr="00DE6E1A">
                <w:rPr>
                  <w:rStyle w:val="af0"/>
                  <w:color w:val="auto"/>
                  <w:sz w:val="22"/>
                  <w:szCs w:val="22"/>
                  <w:lang w:val="kk-KZ"/>
                </w:rPr>
                <w:t>https://www.instagram.com/p/DFfYDo_s5A8/</w:t>
              </w:r>
            </w:hyperlink>
          </w:p>
          <w:p w14:paraId="03653111" w14:textId="65E55869" w:rsidR="00BE64EF" w:rsidRPr="00DE6E1A" w:rsidRDefault="00BA26C1" w:rsidP="00DE6E1A">
            <w:pPr>
              <w:pStyle w:val="a3"/>
              <w:spacing w:before="0" w:beforeAutospacing="0" w:after="0" w:afterAutospacing="0"/>
              <w:jc w:val="both"/>
              <w:rPr>
                <w:sz w:val="22"/>
                <w:szCs w:val="22"/>
                <w:lang w:val="kk-KZ"/>
              </w:rPr>
            </w:pPr>
            <w:hyperlink r:id="rId67" w:history="1">
              <w:r w:rsidR="00BE64EF" w:rsidRPr="00DE6E1A">
                <w:rPr>
                  <w:rStyle w:val="af0"/>
                  <w:color w:val="auto"/>
                  <w:sz w:val="22"/>
                  <w:szCs w:val="22"/>
                  <w:lang w:val="kk-KZ"/>
                </w:rPr>
                <w:t>https://www.instagram.com/p/DDKc1GfMsso/?igsh=MW42MHh</w:t>
              </w:r>
              <w:r w:rsidR="00DE6E1A" w:rsidRPr="00DE6E1A">
                <w:rPr>
                  <w:rStyle w:val="af0"/>
                  <w:color w:val="auto"/>
                  <w:sz w:val="22"/>
                  <w:szCs w:val="22"/>
                  <w:lang w:val="kk-KZ"/>
                </w:rPr>
                <w:t>№</w:t>
              </w:r>
              <w:r w:rsidR="00BE64EF" w:rsidRPr="00DE6E1A">
                <w:rPr>
                  <w:rStyle w:val="af0"/>
                  <w:color w:val="auto"/>
                  <w:sz w:val="22"/>
                  <w:szCs w:val="22"/>
                  <w:lang w:val="kk-KZ"/>
                </w:rPr>
                <w:t>XA5MDBocQ%3D%3D&amp;img_index=1</w:t>
              </w:r>
            </w:hyperlink>
            <w:r w:rsidR="00BE64EF" w:rsidRPr="00DE6E1A">
              <w:rPr>
                <w:sz w:val="22"/>
                <w:szCs w:val="22"/>
                <w:lang w:val="kk-KZ"/>
              </w:rPr>
              <w:t xml:space="preserve">   </w:t>
            </w:r>
          </w:p>
        </w:tc>
      </w:tr>
    </w:tbl>
    <w:p w14:paraId="2CE9E9D9" w14:textId="380FF262" w:rsidR="00BE64EF" w:rsidRPr="004D4E4B" w:rsidRDefault="00BE64EF" w:rsidP="00DE6E1A">
      <w:pPr>
        <w:pStyle w:val="a3"/>
        <w:spacing w:before="0" w:beforeAutospacing="0" w:after="0" w:afterAutospacing="0"/>
        <w:ind w:firstLine="709"/>
        <w:jc w:val="both"/>
        <w:rPr>
          <w:sz w:val="28"/>
          <w:szCs w:val="28"/>
          <w:lang w:val="kk-KZ"/>
        </w:rPr>
      </w:pPr>
      <w:r w:rsidRPr="004D4E4B">
        <w:rPr>
          <w:rStyle w:val="af3"/>
          <w:rFonts w:eastAsiaTheme="majorEastAsia"/>
          <w:sz w:val="28"/>
          <w:szCs w:val="28"/>
        </w:rPr>
        <w:t xml:space="preserve">Қылмыстың алдын алу жөніндегі кеңес : Оқушылар арасындағы қоғамға жат мінез-құлық пен қылмыстың алдын алу </w:t>
      </w:r>
      <w:r w:rsidRPr="004D4E4B">
        <w:rPr>
          <w:sz w:val="28"/>
          <w:szCs w:val="28"/>
        </w:rPr>
        <w:t xml:space="preserve">үшін мектепте құқық бұзушылықтың алдын алу жөніндегі кеңес жұмыс істейді. Оның құрамына әкімшілік өкілдері, әлеуметтік қызметкер, педагог-психолог, сынып жетекшілері, қажет болған жағдайда құқық қорғау органдарының және ата-аналар қоғамдастығының өкілдері кіреді. Кеңес «тәуекел тобының» </w:t>
      </w:r>
      <w:r w:rsidR="0017083B" w:rsidRPr="004D4E4B">
        <w:rPr>
          <w:sz w:val="28"/>
          <w:szCs w:val="28"/>
        </w:rPr>
        <w:t xml:space="preserve">оқушылар </w:t>
      </w:r>
      <w:r w:rsidRPr="004D4E4B">
        <w:rPr>
          <w:sz w:val="28"/>
          <w:szCs w:val="28"/>
        </w:rPr>
        <w:t>імен жеке жұмыс жүргізеді, заңға бағыну мінез-құлқын дамытуға бағытталған профилактикалық әңгімелер, дәрістер мен іс-шаралар ұйымдастырады.</w:t>
      </w:r>
      <w:r w:rsidRPr="004D4E4B">
        <w:rPr>
          <w:sz w:val="28"/>
          <w:szCs w:val="28"/>
          <w:lang w:val="kk-KZ"/>
        </w:rPr>
        <w:t xml:space="preserve"> </w:t>
      </w:r>
    </w:p>
    <w:p w14:paraId="213C95FC" w14:textId="77777777" w:rsidR="00F07D8F" w:rsidRPr="004D4E4B" w:rsidRDefault="00C336E1" w:rsidP="00DE6E1A">
      <w:pPr>
        <w:pStyle w:val="3"/>
        <w:spacing w:before="0" w:after="0"/>
        <w:ind w:firstLine="709"/>
        <w:jc w:val="center"/>
        <w:rPr>
          <w:rStyle w:val="af3"/>
          <w:rFonts w:ascii="Times New Roman" w:eastAsiaTheme="majorEastAsia" w:hAnsi="Times New Roman"/>
          <w:b/>
          <w:bCs/>
          <w:sz w:val="28"/>
          <w:szCs w:val="28"/>
          <w:lang w:val="kk-KZ"/>
        </w:rPr>
      </w:pPr>
      <w:r w:rsidRPr="004D4E4B">
        <w:rPr>
          <w:rStyle w:val="af3"/>
          <w:rFonts w:ascii="Times New Roman" w:eastAsiaTheme="majorEastAsia" w:hAnsi="Times New Roman"/>
          <w:b/>
          <w:bCs/>
          <w:sz w:val="28"/>
          <w:szCs w:val="28"/>
        </w:rPr>
        <w:t>ҚЫЛМЫСТАРДЫҢ АЛДЫН АЛУ ДИНАМИКАСЫН ТАЛДАУ</w:t>
      </w:r>
    </w:p>
    <w:p w14:paraId="6FD92682" w14:textId="51255BB9" w:rsidR="00C336E1" w:rsidRPr="004D4E4B" w:rsidRDefault="00C336E1" w:rsidP="00DE6E1A">
      <w:pPr>
        <w:pStyle w:val="3"/>
        <w:spacing w:before="0" w:after="0"/>
        <w:ind w:firstLine="709"/>
        <w:jc w:val="center"/>
        <w:rPr>
          <w:rFonts w:ascii="Times New Roman" w:hAnsi="Times New Roman"/>
          <w:sz w:val="28"/>
          <w:szCs w:val="28"/>
        </w:rPr>
      </w:pPr>
      <w:r w:rsidRPr="004D4E4B">
        <w:rPr>
          <w:rStyle w:val="af3"/>
          <w:rFonts w:ascii="Times New Roman" w:eastAsiaTheme="majorEastAsia" w:hAnsi="Times New Roman"/>
          <w:b/>
          <w:bCs/>
          <w:sz w:val="28"/>
          <w:szCs w:val="28"/>
        </w:rPr>
        <w:t>(2022–2025 ж.)</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1"/>
        <w:gridCol w:w="835"/>
        <w:gridCol w:w="967"/>
        <w:gridCol w:w="835"/>
        <w:gridCol w:w="3907"/>
      </w:tblGrid>
      <w:tr w:rsidR="00C65302" w:rsidRPr="00DE6E1A" w14:paraId="1A214622" w14:textId="77777777" w:rsidTr="00D24366">
        <w:trPr>
          <w:tblHeader/>
          <w:tblCellSpacing w:w="15" w:type="dxa"/>
        </w:trPr>
        <w:tc>
          <w:tcPr>
            <w:tcW w:w="0" w:type="auto"/>
            <w:vAlign w:val="center"/>
            <w:hideMark/>
          </w:tcPr>
          <w:p w14:paraId="78A737E5" w14:textId="77777777" w:rsidR="00C336E1" w:rsidRPr="00DE6E1A" w:rsidRDefault="00C336E1"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Көрсеткіш</w:t>
            </w:r>
          </w:p>
        </w:tc>
        <w:tc>
          <w:tcPr>
            <w:tcW w:w="0" w:type="auto"/>
            <w:vAlign w:val="center"/>
            <w:hideMark/>
          </w:tcPr>
          <w:p w14:paraId="42183C82" w14:textId="77777777" w:rsidR="00C336E1" w:rsidRPr="00DE6E1A" w:rsidRDefault="00C336E1"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2022–2023</w:t>
            </w:r>
          </w:p>
        </w:tc>
        <w:tc>
          <w:tcPr>
            <w:tcW w:w="0" w:type="auto"/>
            <w:vAlign w:val="center"/>
            <w:hideMark/>
          </w:tcPr>
          <w:p w14:paraId="36D62BDB" w14:textId="77777777" w:rsidR="00C336E1" w:rsidRPr="00DE6E1A" w:rsidRDefault="00C336E1"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2023–2024 жж</w:t>
            </w:r>
          </w:p>
        </w:tc>
        <w:tc>
          <w:tcPr>
            <w:tcW w:w="0" w:type="auto"/>
            <w:vAlign w:val="center"/>
            <w:hideMark/>
          </w:tcPr>
          <w:p w14:paraId="515D4839" w14:textId="77777777" w:rsidR="00C336E1" w:rsidRPr="00DE6E1A" w:rsidRDefault="00C336E1"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2024–2025</w:t>
            </w:r>
          </w:p>
        </w:tc>
        <w:tc>
          <w:tcPr>
            <w:tcW w:w="0" w:type="auto"/>
            <w:vAlign w:val="center"/>
            <w:hideMark/>
          </w:tcPr>
          <w:p w14:paraId="02A8A07B" w14:textId="77777777" w:rsidR="00C336E1" w:rsidRPr="00DE6E1A" w:rsidRDefault="00C336E1"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Динамика</w:t>
            </w:r>
          </w:p>
        </w:tc>
      </w:tr>
      <w:tr w:rsidR="00C65302" w:rsidRPr="00DE6E1A" w14:paraId="3851BC97" w14:textId="77777777" w:rsidTr="00D24366">
        <w:trPr>
          <w:tblCellSpacing w:w="15" w:type="dxa"/>
        </w:trPr>
        <w:tc>
          <w:tcPr>
            <w:tcW w:w="0" w:type="auto"/>
            <w:vAlign w:val="center"/>
            <w:hideMark/>
          </w:tcPr>
          <w:p w14:paraId="098C49B8"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Мектептегі оқушылар саны</w:t>
            </w:r>
          </w:p>
        </w:tc>
        <w:tc>
          <w:tcPr>
            <w:tcW w:w="0" w:type="auto"/>
            <w:vAlign w:val="center"/>
            <w:hideMark/>
          </w:tcPr>
          <w:p w14:paraId="65F4C745"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1320</w:t>
            </w:r>
          </w:p>
        </w:tc>
        <w:tc>
          <w:tcPr>
            <w:tcW w:w="0" w:type="auto"/>
            <w:vAlign w:val="center"/>
            <w:hideMark/>
          </w:tcPr>
          <w:p w14:paraId="7A8DA171"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1447</w:t>
            </w:r>
          </w:p>
        </w:tc>
        <w:tc>
          <w:tcPr>
            <w:tcW w:w="0" w:type="auto"/>
            <w:vAlign w:val="center"/>
            <w:hideMark/>
          </w:tcPr>
          <w:p w14:paraId="2677642A"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1244</w:t>
            </w:r>
          </w:p>
        </w:tc>
        <w:tc>
          <w:tcPr>
            <w:tcW w:w="0" w:type="auto"/>
            <w:vAlign w:val="center"/>
            <w:hideMark/>
          </w:tcPr>
          <w:p w14:paraId="4D4A5954" w14:textId="556E43F6" w:rsidR="00C336E1" w:rsidRPr="00DE6E1A" w:rsidRDefault="00C336E1" w:rsidP="00DE6E1A">
            <w:pPr>
              <w:spacing w:after="0" w:line="240" w:lineRule="auto"/>
              <w:rPr>
                <w:rFonts w:ascii="Times New Roman" w:hAnsi="Times New Roman" w:cs="Times New Roman"/>
                <w:sz w:val="24"/>
                <w:szCs w:val="24"/>
              </w:rPr>
            </w:pPr>
            <w:r w:rsidRPr="00DE6E1A">
              <w:rPr>
                <w:rFonts w:ascii="Segoe UI Emoji" w:hAnsi="Segoe UI Emoji" w:cs="Segoe UI Emoji"/>
                <w:sz w:val="24"/>
                <w:szCs w:val="24"/>
              </w:rPr>
              <w:t>📉</w:t>
            </w:r>
            <w:r w:rsidRPr="00DE6E1A">
              <w:rPr>
                <w:rFonts w:ascii="Times New Roman" w:hAnsi="Times New Roman" w:cs="Times New Roman"/>
                <w:sz w:val="24"/>
                <w:szCs w:val="24"/>
              </w:rPr>
              <w:t xml:space="preserve"> 203 </w:t>
            </w:r>
            <w:r w:rsidR="0017083B" w:rsidRPr="00DE6E1A">
              <w:rPr>
                <w:rFonts w:ascii="Times New Roman" w:hAnsi="Times New Roman" w:cs="Times New Roman"/>
                <w:sz w:val="24"/>
                <w:szCs w:val="24"/>
              </w:rPr>
              <w:t>оқушыға</w:t>
            </w:r>
            <w:r w:rsidRPr="00DE6E1A">
              <w:rPr>
                <w:rFonts w:ascii="Times New Roman" w:hAnsi="Times New Roman" w:cs="Times New Roman"/>
                <w:sz w:val="24"/>
                <w:szCs w:val="24"/>
              </w:rPr>
              <w:t xml:space="preserve"> азайды. 2023–2024 жылдармен салыстырғанда</w:t>
            </w:r>
          </w:p>
        </w:tc>
      </w:tr>
      <w:tr w:rsidR="00C65302" w:rsidRPr="00DE6E1A" w14:paraId="67F46C0F" w14:textId="77777777" w:rsidTr="00D24366">
        <w:trPr>
          <w:tblCellSpacing w:w="15" w:type="dxa"/>
        </w:trPr>
        <w:tc>
          <w:tcPr>
            <w:tcW w:w="0" w:type="auto"/>
            <w:vAlign w:val="center"/>
            <w:hideMark/>
          </w:tcPr>
          <w:p w14:paraId="32BCB4DD"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Қалада тіркелген</w:t>
            </w:r>
          </w:p>
        </w:tc>
        <w:tc>
          <w:tcPr>
            <w:tcW w:w="0" w:type="auto"/>
            <w:vAlign w:val="center"/>
            <w:hideMark/>
          </w:tcPr>
          <w:p w14:paraId="0C734B1E"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2</w:t>
            </w:r>
          </w:p>
        </w:tc>
        <w:tc>
          <w:tcPr>
            <w:tcW w:w="0" w:type="auto"/>
            <w:vAlign w:val="center"/>
            <w:hideMark/>
          </w:tcPr>
          <w:p w14:paraId="3E1586A7"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0</w:t>
            </w:r>
          </w:p>
        </w:tc>
        <w:tc>
          <w:tcPr>
            <w:tcW w:w="0" w:type="auto"/>
            <w:vAlign w:val="center"/>
            <w:hideMark/>
          </w:tcPr>
          <w:p w14:paraId="5ADB9CD1"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0</w:t>
            </w:r>
          </w:p>
        </w:tc>
        <w:tc>
          <w:tcPr>
            <w:tcW w:w="0" w:type="auto"/>
            <w:vAlign w:val="center"/>
            <w:hideMark/>
          </w:tcPr>
          <w:p w14:paraId="361BEA33"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Segoe UI Emoji" w:hAnsi="Segoe UI Emoji" w:cs="Segoe UI Emoji"/>
                <w:sz w:val="24"/>
                <w:szCs w:val="24"/>
              </w:rPr>
              <w:t>📢</w:t>
            </w:r>
            <w:r w:rsidRPr="00DE6E1A">
              <w:rPr>
                <w:rFonts w:ascii="Times New Roman" w:hAnsi="Times New Roman" w:cs="Times New Roman"/>
                <w:sz w:val="24"/>
                <w:szCs w:val="24"/>
              </w:rPr>
              <w:t xml:space="preserve"> Оқушыларды қалалық тіркеуден толық шығару</w:t>
            </w:r>
          </w:p>
        </w:tc>
      </w:tr>
      <w:tr w:rsidR="00C65302" w:rsidRPr="00DE6E1A" w14:paraId="48DE8791" w14:textId="77777777" w:rsidTr="00D24366">
        <w:trPr>
          <w:tblCellSpacing w:w="15" w:type="dxa"/>
        </w:trPr>
        <w:tc>
          <w:tcPr>
            <w:tcW w:w="0" w:type="auto"/>
            <w:vAlign w:val="center"/>
            <w:hideMark/>
          </w:tcPr>
          <w:p w14:paraId="26E26ADF"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lastRenderedPageBreak/>
              <w:t>Мектепке тіркелген</w:t>
            </w:r>
          </w:p>
        </w:tc>
        <w:tc>
          <w:tcPr>
            <w:tcW w:w="0" w:type="auto"/>
            <w:vAlign w:val="center"/>
            <w:hideMark/>
          </w:tcPr>
          <w:p w14:paraId="572AA44F"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6</w:t>
            </w:r>
          </w:p>
        </w:tc>
        <w:tc>
          <w:tcPr>
            <w:tcW w:w="0" w:type="auto"/>
            <w:vAlign w:val="center"/>
            <w:hideMark/>
          </w:tcPr>
          <w:p w14:paraId="19EE467D"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10</w:t>
            </w:r>
          </w:p>
        </w:tc>
        <w:tc>
          <w:tcPr>
            <w:tcW w:w="0" w:type="auto"/>
            <w:vAlign w:val="center"/>
            <w:hideMark/>
          </w:tcPr>
          <w:p w14:paraId="6512F071"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6</w:t>
            </w:r>
          </w:p>
        </w:tc>
        <w:tc>
          <w:tcPr>
            <w:tcW w:w="0" w:type="auto"/>
            <w:vAlign w:val="center"/>
            <w:hideMark/>
          </w:tcPr>
          <w:p w14:paraId="229F0062"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Segoe UI Emoji" w:hAnsi="Segoe UI Emoji" w:cs="Segoe UI Emoji"/>
                <w:sz w:val="24"/>
                <w:szCs w:val="24"/>
              </w:rPr>
              <w:t>🔄</w:t>
            </w:r>
            <w:r w:rsidRPr="00DE6E1A">
              <w:rPr>
                <w:rFonts w:ascii="Times New Roman" w:hAnsi="Times New Roman" w:cs="Times New Roman"/>
                <w:sz w:val="24"/>
                <w:szCs w:val="24"/>
              </w:rPr>
              <w:t xml:space="preserve"> деңгей 2022–2023 көрсеткішіне қайта оралды</w:t>
            </w:r>
          </w:p>
        </w:tc>
      </w:tr>
      <w:tr w:rsidR="00C65302" w:rsidRPr="00DE6E1A" w14:paraId="07E8806D" w14:textId="77777777" w:rsidTr="00D24366">
        <w:trPr>
          <w:tblCellSpacing w:w="15" w:type="dxa"/>
        </w:trPr>
        <w:tc>
          <w:tcPr>
            <w:tcW w:w="0" w:type="auto"/>
            <w:vAlign w:val="center"/>
            <w:hideMark/>
          </w:tcPr>
          <w:p w14:paraId="1C03A8F5"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Оқушылармен жеке әңгімелесу саны</w:t>
            </w:r>
          </w:p>
        </w:tc>
        <w:tc>
          <w:tcPr>
            <w:tcW w:w="0" w:type="auto"/>
            <w:vAlign w:val="center"/>
            <w:hideMark/>
          </w:tcPr>
          <w:p w14:paraId="53758C54"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27</w:t>
            </w:r>
          </w:p>
        </w:tc>
        <w:tc>
          <w:tcPr>
            <w:tcW w:w="0" w:type="auto"/>
            <w:vAlign w:val="center"/>
            <w:hideMark/>
          </w:tcPr>
          <w:p w14:paraId="5F955DBD"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20</w:t>
            </w:r>
          </w:p>
        </w:tc>
        <w:tc>
          <w:tcPr>
            <w:tcW w:w="0" w:type="auto"/>
            <w:vAlign w:val="center"/>
            <w:hideMark/>
          </w:tcPr>
          <w:p w14:paraId="0039F2BB"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22</w:t>
            </w:r>
          </w:p>
        </w:tc>
        <w:tc>
          <w:tcPr>
            <w:tcW w:w="0" w:type="auto"/>
            <w:vAlign w:val="center"/>
            <w:hideMark/>
          </w:tcPr>
          <w:p w14:paraId="4A21A5F5" w14:textId="20699041" w:rsidR="00C336E1" w:rsidRPr="00DE6E1A" w:rsidRDefault="00C336E1" w:rsidP="00DE6E1A">
            <w:pPr>
              <w:spacing w:after="0" w:line="240" w:lineRule="auto"/>
              <w:rPr>
                <w:rFonts w:ascii="Times New Roman" w:hAnsi="Times New Roman" w:cs="Times New Roman"/>
                <w:sz w:val="24"/>
                <w:szCs w:val="24"/>
              </w:rPr>
            </w:pPr>
            <w:r w:rsidRPr="00DE6E1A">
              <w:rPr>
                <w:rFonts w:ascii="Segoe UI Emoji" w:hAnsi="Segoe UI Emoji" w:cs="Segoe UI Emoji"/>
                <w:sz w:val="24"/>
                <w:szCs w:val="24"/>
              </w:rPr>
              <w:t>📉</w:t>
            </w:r>
            <w:r w:rsidRPr="00DE6E1A">
              <w:rPr>
                <w:rFonts w:ascii="Times New Roman" w:hAnsi="Times New Roman" w:cs="Times New Roman"/>
                <w:sz w:val="24"/>
                <w:szCs w:val="24"/>
              </w:rPr>
              <w:t xml:space="preserve"> 2022-2023 жылдармен салыстырғанда төмендеу, бірақ 2024-2025 жж +2</w:t>
            </w:r>
          </w:p>
        </w:tc>
      </w:tr>
      <w:tr w:rsidR="00C65302" w:rsidRPr="00DE6E1A" w14:paraId="20FFC1D9" w14:textId="77777777" w:rsidTr="00D24366">
        <w:trPr>
          <w:tblCellSpacing w:w="15" w:type="dxa"/>
        </w:trPr>
        <w:tc>
          <w:tcPr>
            <w:tcW w:w="0" w:type="auto"/>
            <w:vAlign w:val="center"/>
            <w:hideMark/>
          </w:tcPr>
          <w:p w14:paraId="7D937DFB"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Өткізілген профилактикалық кеңестер саны</w:t>
            </w:r>
          </w:p>
        </w:tc>
        <w:tc>
          <w:tcPr>
            <w:tcW w:w="0" w:type="auto"/>
            <w:vAlign w:val="center"/>
            <w:hideMark/>
          </w:tcPr>
          <w:p w14:paraId="1E5502B8"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8</w:t>
            </w:r>
          </w:p>
        </w:tc>
        <w:tc>
          <w:tcPr>
            <w:tcW w:w="0" w:type="auto"/>
            <w:vAlign w:val="center"/>
            <w:hideMark/>
          </w:tcPr>
          <w:p w14:paraId="3E55FC20"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14</w:t>
            </w:r>
          </w:p>
        </w:tc>
        <w:tc>
          <w:tcPr>
            <w:tcW w:w="0" w:type="auto"/>
            <w:vAlign w:val="center"/>
            <w:hideMark/>
          </w:tcPr>
          <w:p w14:paraId="03B622B5" w14:textId="77777777" w:rsidR="00C336E1" w:rsidRPr="00DE6E1A" w:rsidRDefault="00C336E1" w:rsidP="00DE6E1A">
            <w:pPr>
              <w:spacing w:after="0" w:line="240" w:lineRule="auto"/>
              <w:rPr>
                <w:rFonts w:ascii="Times New Roman" w:hAnsi="Times New Roman" w:cs="Times New Roman"/>
                <w:sz w:val="24"/>
                <w:szCs w:val="24"/>
              </w:rPr>
            </w:pPr>
            <w:r w:rsidRPr="00DE6E1A">
              <w:rPr>
                <w:rFonts w:ascii="Times New Roman" w:hAnsi="Times New Roman" w:cs="Times New Roman"/>
                <w:sz w:val="24"/>
                <w:szCs w:val="24"/>
              </w:rPr>
              <w:t>13</w:t>
            </w:r>
          </w:p>
        </w:tc>
        <w:tc>
          <w:tcPr>
            <w:tcW w:w="0" w:type="auto"/>
            <w:vAlign w:val="center"/>
            <w:hideMark/>
          </w:tcPr>
          <w:p w14:paraId="7D5E2D60" w14:textId="1C1D9F47" w:rsidR="00C336E1" w:rsidRPr="00DE6E1A" w:rsidRDefault="00C336E1" w:rsidP="00DE6E1A">
            <w:pPr>
              <w:spacing w:after="0" w:line="240" w:lineRule="auto"/>
              <w:rPr>
                <w:rFonts w:ascii="Times New Roman" w:hAnsi="Times New Roman" w:cs="Times New Roman"/>
                <w:sz w:val="24"/>
                <w:szCs w:val="24"/>
              </w:rPr>
            </w:pPr>
            <w:r w:rsidRPr="00DE6E1A">
              <w:rPr>
                <w:rFonts w:ascii="Segoe UI Emoji" w:hAnsi="Segoe UI Emoji" w:cs="Segoe UI Emoji"/>
                <w:sz w:val="24"/>
                <w:szCs w:val="24"/>
              </w:rPr>
              <w:t>📈</w:t>
            </w:r>
            <w:r w:rsidRPr="00DE6E1A">
              <w:rPr>
                <w:rFonts w:ascii="Times New Roman" w:hAnsi="Times New Roman" w:cs="Times New Roman"/>
                <w:sz w:val="24"/>
                <w:szCs w:val="24"/>
              </w:rPr>
              <w:t xml:space="preserve"> 2022–2023 жылдармен салыстырғанда өсу, 2024–2025 жылдары аздап төмендеу</w:t>
            </w:r>
          </w:p>
        </w:tc>
      </w:tr>
    </w:tbl>
    <w:p w14:paraId="0EBC72FC" w14:textId="59494F16" w:rsidR="00C336E1" w:rsidRPr="004D4E4B" w:rsidRDefault="00C336E1" w:rsidP="00DE6E1A">
      <w:pPr>
        <w:spacing w:after="0" w:line="240" w:lineRule="auto"/>
        <w:rPr>
          <w:rFonts w:ascii="Times New Roman" w:hAnsi="Times New Roman" w:cs="Times New Roman"/>
          <w:sz w:val="28"/>
          <w:szCs w:val="28"/>
        </w:rPr>
      </w:pPr>
    </w:p>
    <w:p w14:paraId="6E93D628" w14:textId="77777777" w:rsidR="00C336E1" w:rsidRPr="004D4E4B" w:rsidRDefault="00C336E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НЕГІЗГІ МӘЛІМЕТТЕР:</w:t>
      </w:r>
    </w:p>
    <w:p w14:paraId="388BA79B" w14:textId="6178952C" w:rsidR="00C336E1" w:rsidRPr="004D4E4B" w:rsidRDefault="0017083B" w:rsidP="00BA26C1">
      <w:pPr>
        <w:pStyle w:val="a3"/>
        <w:numPr>
          <w:ilvl w:val="0"/>
          <w:numId w:val="250"/>
        </w:numPr>
        <w:spacing w:before="0" w:beforeAutospacing="0" w:after="0" w:afterAutospacing="0"/>
        <w:rPr>
          <w:sz w:val="28"/>
          <w:szCs w:val="28"/>
        </w:rPr>
      </w:pPr>
      <w:r w:rsidRPr="004D4E4B">
        <w:rPr>
          <w:rStyle w:val="af3"/>
          <w:rFonts w:eastAsiaTheme="majorEastAsia"/>
          <w:sz w:val="28"/>
          <w:szCs w:val="28"/>
        </w:rPr>
        <w:t xml:space="preserve">оқушылар </w:t>
      </w:r>
      <w:r w:rsidR="00C336E1" w:rsidRPr="004D4E4B">
        <w:rPr>
          <w:rStyle w:val="af3"/>
          <w:rFonts w:eastAsiaTheme="majorEastAsia"/>
          <w:sz w:val="28"/>
          <w:szCs w:val="28"/>
        </w:rPr>
        <w:t xml:space="preserve">ді қабылдаудың жалпы төмендеуі </w:t>
      </w:r>
      <w:r w:rsidR="00C336E1" w:rsidRPr="004D4E4B">
        <w:rPr>
          <w:sz w:val="28"/>
          <w:szCs w:val="28"/>
        </w:rPr>
        <w:t>көші-қонды, оқу орындарын бітіруді және оқуға қабылдауды талдауды қажет етеді.</w:t>
      </w:r>
    </w:p>
    <w:p w14:paraId="60A9AE83" w14:textId="77777777" w:rsidR="00C336E1" w:rsidRPr="004D4E4B" w:rsidRDefault="00C336E1" w:rsidP="00BA26C1">
      <w:pPr>
        <w:pStyle w:val="a3"/>
        <w:numPr>
          <w:ilvl w:val="0"/>
          <w:numId w:val="250"/>
        </w:numPr>
        <w:spacing w:before="0" w:beforeAutospacing="0" w:after="0" w:afterAutospacing="0"/>
        <w:rPr>
          <w:sz w:val="28"/>
          <w:szCs w:val="28"/>
        </w:rPr>
      </w:pPr>
      <w:r w:rsidRPr="004D4E4B">
        <w:rPr>
          <w:rStyle w:val="af3"/>
          <w:rFonts w:eastAsiaTheme="majorEastAsia"/>
          <w:sz w:val="28"/>
          <w:szCs w:val="28"/>
        </w:rPr>
        <w:t>Оң динамика:</w:t>
      </w:r>
    </w:p>
    <w:p w14:paraId="6898C32F" w14:textId="7BD8BDF8" w:rsidR="00C336E1" w:rsidRPr="004D4E4B" w:rsidRDefault="00C336E1" w:rsidP="00BA26C1">
      <w:pPr>
        <w:pStyle w:val="a3"/>
        <w:numPr>
          <w:ilvl w:val="1"/>
          <w:numId w:val="250"/>
        </w:numPr>
        <w:spacing w:before="0" w:beforeAutospacing="0" w:after="0" w:afterAutospacing="0"/>
        <w:rPr>
          <w:sz w:val="28"/>
          <w:szCs w:val="28"/>
        </w:rPr>
      </w:pPr>
      <w:r w:rsidRPr="004D4E4B">
        <w:rPr>
          <w:sz w:val="28"/>
          <w:szCs w:val="28"/>
        </w:rPr>
        <w:t>Оқушылардың қалалық есептен толық шығарылуы (2-ден 0-ге дейін) профилактикалық жұмыстардың тиімділігін және қоғамға жат мінез-құлықтың азайғанын көрсетеді.</w:t>
      </w:r>
    </w:p>
    <w:p w14:paraId="4784DBFB" w14:textId="77777777" w:rsidR="00C336E1" w:rsidRPr="004D4E4B" w:rsidRDefault="00C336E1" w:rsidP="00BA26C1">
      <w:pPr>
        <w:pStyle w:val="a3"/>
        <w:numPr>
          <w:ilvl w:val="0"/>
          <w:numId w:val="250"/>
        </w:numPr>
        <w:spacing w:before="0" w:beforeAutospacing="0" w:after="0" w:afterAutospacing="0"/>
        <w:rPr>
          <w:sz w:val="28"/>
          <w:szCs w:val="28"/>
        </w:rPr>
      </w:pPr>
      <w:r w:rsidRPr="004D4E4B">
        <w:rPr>
          <w:rStyle w:val="af3"/>
          <w:rFonts w:eastAsiaTheme="majorEastAsia"/>
          <w:sz w:val="28"/>
          <w:szCs w:val="28"/>
        </w:rPr>
        <w:t>Мектептегі бухгалтерлік есепті тұрақтандыру:</w:t>
      </w:r>
    </w:p>
    <w:p w14:paraId="4EF81A54" w14:textId="77777777" w:rsidR="00C336E1" w:rsidRPr="004D4E4B" w:rsidRDefault="00C336E1" w:rsidP="00BA26C1">
      <w:pPr>
        <w:pStyle w:val="a3"/>
        <w:numPr>
          <w:ilvl w:val="1"/>
          <w:numId w:val="250"/>
        </w:numPr>
        <w:spacing w:before="0" w:beforeAutospacing="0" w:after="0" w:afterAutospacing="0"/>
        <w:rPr>
          <w:sz w:val="28"/>
          <w:szCs w:val="28"/>
        </w:rPr>
      </w:pPr>
      <w:r w:rsidRPr="004D4E4B">
        <w:rPr>
          <w:sz w:val="28"/>
          <w:szCs w:val="28"/>
        </w:rPr>
        <w:t xml:space="preserve">2023–2024 жылдары (10-ға дейін) өскеннен кейін, 2024–2025 жылдары мектепішілік есептегі оқушылар саны 2022–2023 жылдардағыдай 6-ға дейін азайды. Бұл мектептің проблемалық істерге </w:t>
      </w:r>
      <w:r w:rsidRPr="004D4E4B">
        <w:rPr>
          <w:rStyle w:val="af3"/>
          <w:rFonts w:eastAsiaTheme="majorEastAsia"/>
          <w:sz w:val="28"/>
          <w:szCs w:val="28"/>
        </w:rPr>
        <w:t xml:space="preserve">дер кезінде жауап беретінін </w:t>
      </w:r>
      <w:r w:rsidRPr="004D4E4B">
        <w:rPr>
          <w:sz w:val="28"/>
          <w:szCs w:val="28"/>
        </w:rPr>
        <w:t>көрсетеді .</w:t>
      </w:r>
    </w:p>
    <w:p w14:paraId="1F16E2CE" w14:textId="77777777" w:rsidR="00C336E1" w:rsidRPr="004D4E4B" w:rsidRDefault="00C336E1" w:rsidP="00BA26C1">
      <w:pPr>
        <w:pStyle w:val="a3"/>
        <w:numPr>
          <w:ilvl w:val="0"/>
          <w:numId w:val="250"/>
        </w:numPr>
        <w:spacing w:before="0" w:beforeAutospacing="0" w:after="0" w:afterAutospacing="0"/>
        <w:rPr>
          <w:sz w:val="28"/>
          <w:szCs w:val="28"/>
        </w:rPr>
      </w:pPr>
      <w:r w:rsidRPr="004D4E4B">
        <w:rPr>
          <w:rStyle w:val="af3"/>
          <w:rFonts w:eastAsiaTheme="majorEastAsia"/>
          <w:sz w:val="28"/>
          <w:szCs w:val="28"/>
        </w:rPr>
        <w:t xml:space="preserve">Жеке жұмыс </w:t>
      </w:r>
      <w:r w:rsidRPr="004D4E4B">
        <w:rPr>
          <w:sz w:val="28"/>
          <w:szCs w:val="28"/>
        </w:rPr>
        <w:t>:</w:t>
      </w:r>
    </w:p>
    <w:p w14:paraId="4C07CDF4" w14:textId="3062D1E1" w:rsidR="00C336E1" w:rsidRPr="004D4E4B" w:rsidRDefault="00C336E1" w:rsidP="00BA26C1">
      <w:pPr>
        <w:pStyle w:val="a3"/>
        <w:numPr>
          <w:ilvl w:val="1"/>
          <w:numId w:val="250"/>
        </w:numPr>
        <w:spacing w:before="0" w:beforeAutospacing="0" w:after="0" w:afterAutospacing="0"/>
        <w:rPr>
          <w:sz w:val="28"/>
          <w:szCs w:val="28"/>
        </w:rPr>
      </w:pPr>
      <w:r w:rsidRPr="004D4E4B">
        <w:rPr>
          <w:sz w:val="28"/>
          <w:szCs w:val="28"/>
        </w:rPr>
        <w:t xml:space="preserve">Жеке сөйлесулердің саны әлі де жоғары. 2022–2023 жылдармен салыстырғанда төмендеу неғұрлым </w:t>
      </w:r>
      <w:r w:rsidRPr="004D4E4B">
        <w:rPr>
          <w:rStyle w:val="af3"/>
          <w:rFonts w:eastAsiaTheme="majorEastAsia"/>
          <w:sz w:val="28"/>
          <w:szCs w:val="28"/>
        </w:rPr>
        <w:t xml:space="preserve">мақсатты және профилактикалық жұмысты көрсетуі мүмкін </w:t>
      </w:r>
      <w:r w:rsidRPr="004D4E4B">
        <w:rPr>
          <w:sz w:val="28"/>
          <w:szCs w:val="28"/>
        </w:rPr>
        <w:t>, бірақ жүйелік сипат сақталуы керек.</w:t>
      </w:r>
    </w:p>
    <w:p w14:paraId="6274F0AA" w14:textId="77777777" w:rsidR="00C336E1" w:rsidRPr="004D4E4B" w:rsidRDefault="00C336E1" w:rsidP="00BA26C1">
      <w:pPr>
        <w:pStyle w:val="a3"/>
        <w:numPr>
          <w:ilvl w:val="0"/>
          <w:numId w:val="250"/>
        </w:numPr>
        <w:spacing w:before="0" w:beforeAutospacing="0" w:after="0" w:afterAutospacing="0"/>
        <w:rPr>
          <w:sz w:val="28"/>
          <w:szCs w:val="28"/>
        </w:rPr>
      </w:pPr>
      <w:r w:rsidRPr="004D4E4B">
        <w:rPr>
          <w:rStyle w:val="af3"/>
          <w:rFonts w:eastAsiaTheme="majorEastAsia"/>
          <w:sz w:val="28"/>
          <w:szCs w:val="28"/>
        </w:rPr>
        <w:t>Алдын алу бойынша кеңестер:</w:t>
      </w:r>
    </w:p>
    <w:p w14:paraId="3B41A098" w14:textId="450C6A39" w:rsidR="00C336E1" w:rsidRPr="004D4E4B" w:rsidRDefault="00C336E1" w:rsidP="00BA26C1">
      <w:pPr>
        <w:pStyle w:val="a3"/>
        <w:numPr>
          <w:ilvl w:val="1"/>
          <w:numId w:val="250"/>
        </w:numPr>
        <w:spacing w:before="0" w:beforeAutospacing="0" w:after="0" w:afterAutospacing="0"/>
        <w:rPr>
          <w:sz w:val="28"/>
          <w:szCs w:val="28"/>
        </w:rPr>
      </w:pPr>
      <w:r w:rsidRPr="004D4E4B">
        <w:rPr>
          <w:sz w:val="28"/>
          <w:szCs w:val="28"/>
        </w:rPr>
        <w:t>Олардың саны 2022–2023 жылдармен салыстырғанда екі есеге жуық өсті, бұл мектептегі кәмелетке толмағандар ісі жөніндегі мектеп пен кәмелетке толмағандар істері жөніндегі комиссияның жұмысы жанданғанын көрсетеді.</w:t>
      </w:r>
    </w:p>
    <w:p w14:paraId="1B05E8B1" w14:textId="77777777" w:rsidR="00C336E1" w:rsidRPr="004D4E4B" w:rsidRDefault="00C336E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ҰСЫНЫСТАР:</w:t>
      </w:r>
    </w:p>
    <w:p w14:paraId="4CBC940F" w14:textId="6F1E50EF" w:rsidR="00C336E1" w:rsidRPr="004D4E4B" w:rsidRDefault="00C336E1" w:rsidP="00BA26C1">
      <w:pPr>
        <w:pStyle w:val="a3"/>
        <w:numPr>
          <w:ilvl w:val="0"/>
          <w:numId w:val="251"/>
        </w:numPr>
        <w:spacing w:before="0" w:beforeAutospacing="0" w:after="0" w:afterAutospacing="0"/>
        <w:rPr>
          <w:sz w:val="28"/>
          <w:szCs w:val="28"/>
        </w:rPr>
      </w:pPr>
      <w:r w:rsidRPr="004D4E4B">
        <w:rPr>
          <w:rStyle w:val="af3"/>
          <w:rFonts w:eastAsiaTheme="majorEastAsia"/>
          <w:sz w:val="28"/>
          <w:szCs w:val="28"/>
        </w:rPr>
        <w:t xml:space="preserve">Тәуекел топтарына </w:t>
      </w:r>
      <w:r w:rsidRPr="004D4E4B">
        <w:rPr>
          <w:sz w:val="28"/>
          <w:szCs w:val="28"/>
        </w:rPr>
        <w:t xml:space="preserve">, әсіресе 5-9 сынып оқушыларының (дәстүр бойынша ең осал санат) тұрақты </w:t>
      </w:r>
      <w:r w:rsidR="00443F56" w:rsidRPr="004D4E4B">
        <w:rPr>
          <w:sz w:val="28"/>
          <w:szCs w:val="28"/>
        </w:rPr>
        <w:t xml:space="preserve"> мониторингі</w:t>
      </w:r>
      <w:r w:rsidRPr="004D4E4B">
        <w:rPr>
          <w:sz w:val="28"/>
          <w:szCs w:val="28"/>
        </w:rPr>
        <w:t>н жүргізу.</w:t>
      </w:r>
    </w:p>
    <w:p w14:paraId="7988E168" w14:textId="77777777" w:rsidR="00C336E1" w:rsidRPr="004D4E4B" w:rsidRDefault="00C336E1" w:rsidP="00BA26C1">
      <w:pPr>
        <w:pStyle w:val="a3"/>
        <w:numPr>
          <w:ilvl w:val="0"/>
          <w:numId w:val="251"/>
        </w:numPr>
        <w:spacing w:before="0" w:beforeAutospacing="0" w:after="0" w:afterAutospacing="0"/>
        <w:rPr>
          <w:sz w:val="28"/>
          <w:szCs w:val="28"/>
        </w:rPr>
      </w:pPr>
      <w:r w:rsidRPr="004D4E4B">
        <w:rPr>
          <w:sz w:val="28"/>
          <w:szCs w:val="28"/>
        </w:rPr>
        <w:t xml:space="preserve">Корреляцияны анықтау үшін </w:t>
      </w:r>
      <w:r w:rsidRPr="004D4E4B">
        <w:rPr>
          <w:rStyle w:val="af3"/>
          <w:rFonts w:eastAsiaTheme="majorEastAsia"/>
          <w:sz w:val="28"/>
          <w:szCs w:val="28"/>
        </w:rPr>
        <w:t>алдын алу деректерін сабаққа қатысу және оқу үлгерімімен салыстырыңыз .</w:t>
      </w:r>
    </w:p>
    <w:p w14:paraId="133C4A72" w14:textId="77777777" w:rsidR="00C336E1" w:rsidRPr="004D4E4B" w:rsidRDefault="00C336E1" w:rsidP="00BA26C1">
      <w:pPr>
        <w:pStyle w:val="a3"/>
        <w:numPr>
          <w:ilvl w:val="0"/>
          <w:numId w:val="251"/>
        </w:numPr>
        <w:spacing w:before="0" w:beforeAutospacing="0" w:after="0" w:afterAutospacing="0"/>
        <w:rPr>
          <w:sz w:val="28"/>
          <w:szCs w:val="28"/>
        </w:rPr>
      </w:pPr>
      <w:r w:rsidRPr="004D4E4B">
        <w:rPr>
          <w:sz w:val="28"/>
          <w:szCs w:val="28"/>
        </w:rPr>
        <w:t xml:space="preserve">Саналы» аясында </w:t>
      </w:r>
      <w:r w:rsidRPr="004D4E4B">
        <w:rPr>
          <w:rStyle w:val="af3"/>
          <w:rFonts w:eastAsiaTheme="majorEastAsia"/>
          <w:sz w:val="28"/>
          <w:szCs w:val="28"/>
        </w:rPr>
        <w:t>отбасымен жұмысты күшейту</w:t>
      </w:r>
      <w:r w:rsidRPr="004D4E4B">
        <w:rPr>
          <w:sz w:val="28"/>
          <w:szCs w:val="28"/>
        </w:rPr>
        <w:t xml:space="preserve"> ата-ана » авторы Біртұтас бағдарламасы – әсіресе мектепке бұрын тіркелген оқушыларға қатысты.</w:t>
      </w:r>
    </w:p>
    <w:p w14:paraId="0B00AE0A" w14:textId="77777777" w:rsidR="00C336E1" w:rsidRPr="004D4E4B" w:rsidRDefault="00C336E1" w:rsidP="00BA26C1">
      <w:pPr>
        <w:pStyle w:val="a3"/>
        <w:numPr>
          <w:ilvl w:val="0"/>
          <w:numId w:val="251"/>
        </w:numPr>
        <w:spacing w:before="0" w:beforeAutospacing="0" w:after="0" w:afterAutospacing="0"/>
        <w:rPr>
          <w:sz w:val="28"/>
          <w:szCs w:val="28"/>
        </w:rPr>
      </w:pPr>
      <w:r w:rsidRPr="004D4E4B">
        <w:rPr>
          <w:sz w:val="28"/>
          <w:szCs w:val="28"/>
        </w:rPr>
        <w:t xml:space="preserve">Тәжірибені аудан/қалалық деңгейде тарату үшін тіркеуден шығарылған жасөспірімдерді </w:t>
      </w:r>
      <w:r w:rsidRPr="004D4E4B">
        <w:rPr>
          <w:rStyle w:val="af3"/>
          <w:rFonts w:eastAsiaTheme="majorEastAsia"/>
          <w:sz w:val="28"/>
          <w:szCs w:val="28"/>
        </w:rPr>
        <w:t>қолдаудың сәтті жағдайларын құжаттау .</w:t>
      </w:r>
    </w:p>
    <w:p w14:paraId="34217912" w14:textId="77777777" w:rsidR="00C336E1" w:rsidRPr="004D4E4B" w:rsidRDefault="00C336E1" w:rsidP="00BA26C1">
      <w:pPr>
        <w:pStyle w:val="a3"/>
        <w:numPr>
          <w:ilvl w:val="0"/>
          <w:numId w:val="251"/>
        </w:numPr>
        <w:spacing w:before="0" w:beforeAutospacing="0" w:after="0" w:afterAutospacing="0"/>
        <w:rPr>
          <w:sz w:val="28"/>
          <w:szCs w:val="28"/>
        </w:rPr>
      </w:pPr>
      <w:r w:rsidRPr="004D4E4B">
        <w:rPr>
          <w:sz w:val="28"/>
          <w:szCs w:val="28"/>
        </w:rPr>
        <w:lastRenderedPageBreak/>
        <w:t xml:space="preserve">негізгі құндылықтарға негізделген </w:t>
      </w:r>
      <w:r w:rsidRPr="004D4E4B">
        <w:rPr>
          <w:rStyle w:val="af3"/>
          <w:rFonts w:eastAsiaTheme="majorEastAsia"/>
          <w:sz w:val="28"/>
          <w:szCs w:val="28"/>
        </w:rPr>
        <w:t xml:space="preserve">мектептегі тәрбие жұмысының бірыңғай жүйесіне біріктіру : әділдік, жауапкершілік, </w:t>
      </w:r>
      <w:r w:rsidRPr="004D4E4B">
        <w:rPr>
          <w:sz w:val="28"/>
          <w:szCs w:val="28"/>
        </w:rPr>
        <w:t>заңдылық</w:t>
      </w:r>
    </w:p>
    <w:p w14:paraId="37B8DEFA" w14:textId="77777777" w:rsidR="00BE64EF" w:rsidRPr="004D4E4B" w:rsidRDefault="00BE64EF" w:rsidP="00DE6E1A">
      <w:pPr>
        <w:pStyle w:val="a3"/>
        <w:spacing w:before="0" w:beforeAutospacing="0" w:after="0" w:afterAutospacing="0"/>
        <w:ind w:firstLine="709"/>
        <w:jc w:val="both"/>
        <w:rPr>
          <w:sz w:val="28"/>
          <w:szCs w:val="28"/>
        </w:rPr>
      </w:pPr>
      <w:r w:rsidRPr="004D4E4B">
        <w:rPr>
          <w:rStyle w:val="af3"/>
          <w:rFonts w:eastAsiaTheme="majorEastAsia"/>
          <w:sz w:val="28"/>
          <w:szCs w:val="28"/>
        </w:rPr>
        <w:t xml:space="preserve">Ата-аналарға педагогикалық қолдау көрсету орталығы: </w:t>
      </w:r>
      <w:r w:rsidRPr="004D4E4B">
        <w:rPr>
          <w:sz w:val="28"/>
          <w:szCs w:val="28"/>
        </w:rPr>
        <w:t>Білім берудегі отбасының басты рөлін ескере отырып, мектеп ата-аналарға педагогикалық қолдау көрсету орталығын құрды және табысты жұмыс істеуде. Оның қызметі ата-аналардың педагогикалық құзыреттілігін арттыруға, оларға балаларды тәрбиелеу және дамыту мәселелері бойынша консультациялық-әдістемелік көмек көрсетуге бағытталған. Орталықта ата-аналар жиналысы, дәрістер, жеке консультациялар, дөңгелек үстелдер ұйымдастырылып, сол арқылы мектеп пен отбасы арасындағы ынтымақтастық нығая түседі.</w:t>
      </w:r>
    </w:p>
    <w:p w14:paraId="4A4EE294" w14:textId="0D9C2FB9" w:rsidR="00BE64EF" w:rsidRPr="004D4E4B" w:rsidRDefault="00BE64EF" w:rsidP="00DE6E1A">
      <w:pPr>
        <w:pStyle w:val="ae"/>
        <w:ind w:firstLine="709"/>
        <w:jc w:val="both"/>
        <w:rPr>
          <w:rFonts w:ascii="Times New Roman" w:hAnsi="Times New Roman" w:cs="Times New Roman"/>
          <w:sz w:val="28"/>
          <w:szCs w:val="28"/>
        </w:rPr>
      </w:pPr>
      <w:r w:rsidRPr="004D4E4B">
        <w:rPr>
          <w:rStyle w:val="af3"/>
          <w:rFonts w:ascii="Times New Roman" w:hAnsi="Times New Roman" w:cs="Times New Roman"/>
          <w:sz w:val="28"/>
          <w:szCs w:val="28"/>
        </w:rPr>
        <w:t xml:space="preserve">«Чемпион» пікірсайыс клубы : </w:t>
      </w:r>
      <w:r w:rsidRPr="004D4E4B">
        <w:rPr>
          <w:rFonts w:ascii="Times New Roman" w:hAnsi="Times New Roman" w:cs="Times New Roman"/>
          <w:sz w:val="28"/>
          <w:szCs w:val="28"/>
        </w:rPr>
        <w:t>Оқушылардың интеллектуалдық және коммуникативті қабілеттерін дамыту, сонымен қатар диалог және пікірталас мәдениетін қалыптастыру аясында мектепте «Чемпион» пікірсайыс клубы жұмыс істейді. Клуб мүшелері шешендік өнерді, логикалық ойлауды және өз көзқарасын қорғау қабілетін дамыту үшін үнемі пікірсайыс турнирлері, тренингтер өткізеді. Бұл белсенді азаматтық ұстанымды қалыптастыруға, көпшілік алдында сөйлеу дағдыларын дамытуға және ақпаратты сыни талдауға ықпал етеді.</w:t>
      </w:r>
      <w:r w:rsidRPr="004D4E4B">
        <w:rPr>
          <w:rFonts w:ascii="Times New Roman" w:hAnsi="Times New Roman" w:cs="Times New Roman"/>
          <w:sz w:val="28"/>
          <w:szCs w:val="28"/>
          <w:lang w:val="kk-KZ"/>
        </w:rPr>
        <w:t xml:space="preserve"> Осы жылдың ішінде </w:t>
      </w:r>
      <w:r w:rsidRPr="004D4E4B">
        <w:rPr>
          <w:rStyle w:val="af3"/>
          <w:rFonts w:ascii="Times New Roman" w:hAnsi="Times New Roman" w:cs="Times New Roman"/>
          <w:sz w:val="28"/>
          <w:szCs w:val="28"/>
        </w:rPr>
        <w:t xml:space="preserve">пікірсайыс клубының мүшелері </w:t>
      </w:r>
      <w:r w:rsidRPr="004D4E4B">
        <w:rPr>
          <w:rFonts w:ascii="Times New Roman" w:hAnsi="Times New Roman" w:cs="Times New Roman"/>
          <w:sz w:val="28"/>
          <w:szCs w:val="28"/>
        </w:rPr>
        <w:t xml:space="preserve">интеллектуалдық, коммуникативті және көшбасшылық қабілеттерін дамыту </w:t>
      </w:r>
      <w:r w:rsidRPr="004D4E4B">
        <w:rPr>
          <w:rFonts w:ascii="Times New Roman" w:hAnsi="Times New Roman" w:cs="Times New Roman"/>
          <w:b/>
          <w:sz w:val="28"/>
          <w:szCs w:val="28"/>
        </w:rPr>
        <w:t xml:space="preserve">бойынша үлкен жұмыс атқарды. </w:t>
      </w:r>
      <w:r w:rsidRPr="004D4E4B">
        <w:rPr>
          <w:rFonts w:ascii="Times New Roman" w:hAnsi="Times New Roman" w:cs="Times New Roman"/>
          <w:sz w:val="28"/>
          <w:szCs w:val="28"/>
        </w:rPr>
        <w:t xml:space="preserve">Тұрақты үйірме отырыстары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ге дәлелдеудің негізгі принциптерін меңгеруге, өз көзқарасын дұрыс тұжырымдап, қорғауға, топта жұмыс істеуге және қарсыластардың пікірін құрметтеуге үйренуге мүмкіндік берді.</w:t>
      </w:r>
    </w:p>
    <w:p w14:paraId="4F5725BA" w14:textId="77777777" w:rsidR="00BE64EF" w:rsidRPr="004D4E4B" w:rsidRDefault="00BE64EF" w:rsidP="00DE6E1A">
      <w:pPr>
        <w:pStyle w:val="ae"/>
        <w:ind w:firstLine="709"/>
        <w:jc w:val="both"/>
        <w:rPr>
          <w:rFonts w:ascii="Times New Roman" w:hAnsi="Times New Roman" w:cs="Times New Roman"/>
          <w:sz w:val="28"/>
          <w:szCs w:val="28"/>
        </w:rPr>
      </w:pPr>
      <w:r w:rsidRPr="004D4E4B">
        <w:rPr>
          <w:rFonts w:ascii="Times New Roman" w:hAnsi="Times New Roman" w:cs="Times New Roman"/>
          <w:sz w:val="28"/>
          <w:szCs w:val="28"/>
        </w:rPr>
        <w:t>Клуб мүшелері мектепішілік іс-шараларға белсене қатысты, баяндамалар дайындады, өзекті тақырыптарды талдады, тренингтер мен сынақ дебаттар өткізді. Көпшілік алдында сөйлеуге деген сенімділікті арттыруға және сыни тұрғыдан ойлау дағдыларын дамытуға ерекше көңіл бөлінді.</w:t>
      </w:r>
    </w:p>
    <w:p w14:paraId="5D4F21DE" w14:textId="093AA25A" w:rsidR="00BE64EF" w:rsidRPr="004D4E4B" w:rsidRDefault="00BE64EF" w:rsidP="00DE6E1A">
      <w:pPr>
        <w:pStyle w:val="ae"/>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Атқарылған жұмыстың арқасында көптеген қатысушылар айтарлықтай сенімді болды, талқылауды тезірек басқаруды және қарсы дәлелдерге сауатты жауап беруді үйренді. Пікірсайыс клубы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дің дамытатын орны ғана емес, сонымен бірге қарым-қатынас, ынтымақтастық және өзін-өзі жүзеге асыру кеңістігіне айналды.</w:t>
      </w:r>
    </w:p>
    <w:p w14:paraId="3FD31E8F" w14:textId="77777777" w:rsidR="00BE64EF" w:rsidRPr="004D4E4B" w:rsidRDefault="00BE64EF" w:rsidP="00DE6E1A">
      <w:pPr>
        <w:pStyle w:val="ae"/>
        <w:ind w:firstLine="709"/>
        <w:jc w:val="both"/>
        <w:rPr>
          <w:rFonts w:ascii="Times New Roman" w:hAnsi="Times New Roman" w:cs="Times New Roman"/>
          <w:sz w:val="28"/>
          <w:szCs w:val="28"/>
        </w:rPr>
      </w:pPr>
      <w:r w:rsidRPr="004D4E4B">
        <w:rPr>
          <w:rFonts w:ascii="Times New Roman" w:hAnsi="Times New Roman" w:cs="Times New Roman"/>
          <w:sz w:val="28"/>
          <w:szCs w:val="28"/>
        </w:rPr>
        <w:t>Бүкіл оқу жылында мен өз іс-әрекетімді әртүрлі форматта жүзеге асырдым - бұл жоспарланған пікірсайыс турнирлері, Instagram -да менің жұмысымды көрсету және WhatsApp -та байланысу үшін топ құру .</w:t>
      </w:r>
    </w:p>
    <w:p w14:paraId="214836C8" w14:textId="3DF544AC" w:rsidR="00BE64EF" w:rsidRPr="004D4E4B" w:rsidRDefault="00BE64EF" w:rsidP="00DE6E1A">
      <w:pPr>
        <w:pStyle w:val="ae"/>
        <w:ind w:firstLine="709"/>
        <w:jc w:val="both"/>
        <w:rPr>
          <w:rStyle w:val="af3"/>
          <w:rFonts w:ascii="Times New Roman" w:hAnsi="Times New Roman" w:cs="Times New Roman"/>
          <w:sz w:val="28"/>
          <w:szCs w:val="28"/>
          <w:lang w:val="kk-KZ"/>
        </w:rPr>
      </w:pPr>
      <w:r w:rsidRPr="004D4E4B">
        <w:rPr>
          <w:rFonts w:ascii="Times New Roman" w:hAnsi="Times New Roman" w:cs="Times New Roman"/>
          <w:sz w:val="28"/>
          <w:szCs w:val="28"/>
          <w:lang w:val="kk-KZ"/>
        </w:rPr>
        <w:t xml:space="preserve">іл </w:t>
      </w:r>
      <w:r w:rsidRPr="004D4E4B">
        <w:rPr>
          <w:rFonts w:ascii="Times New Roman" w:hAnsi="Times New Roman" w:cs="Times New Roman"/>
          <w:sz w:val="28"/>
          <w:szCs w:val="28"/>
        </w:rPr>
        <w:t xml:space="preserve">- досты </w:t>
      </w:r>
      <w:r w:rsidRPr="004D4E4B">
        <w:rPr>
          <w:rFonts w:ascii="Times New Roman" w:hAnsi="Times New Roman" w:cs="Times New Roman"/>
          <w:sz w:val="28"/>
          <w:szCs w:val="28"/>
          <w:lang w:val="kk-KZ"/>
        </w:rPr>
        <w:t xml:space="preserve">қтың алтын көпірі» </w:t>
      </w:r>
      <w:r w:rsidRPr="004D4E4B">
        <w:rPr>
          <w:rFonts w:ascii="Times New Roman" w:hAnsi="Times New Roman" w:cs="Times New Roman"/>
          <w:sz w:val="28"/>
          <w:szCs w:val="28"/>
        </w:rPr>
        <w:t xml:space="preserve">онкүндігі аясында  </w:t>
      </w:r>
      <w:r w:rsidRPr="004D4E4B">
        <w:rPr>
          <w:rFonts w:ascii="Times New Roman" w:hAnsi="Times New Roman" w:cs="Times New Roman"/>
          <w:sz w:val="28"/>
          <w:szCs w:val="28"/>
          <w:lang w:val="kk-KZ"/>
        </w:rPr>
        <w:t xml:space="preserve">арасында мектепішілік </w:t>
      </w:r>
      <w:r w:rsidRPr="004D4E4B">
        <w:rPr>
          <w:rFonts w:ascii="Times New Roman" w:hAnsi="Times New Roman" w:cs="Times New Roman"/>
          <w:sz w:val="28"/>
          <w:szCs w:val="28"/>
        </w:rPr>
        <w:t>пікірсайыс турнирі өткізілді</w:t>
      </w:r>
      <w:r w:rsidRPr="004D4E4B">
        <w:rPr>
          <w:rFonts w:ascii="Times New Roman" w:hAnsi="Times New Roman" w:cs="Times New Roman"/>
          <w:sz w:val="28"/>
          <w:szCs w:val="28"/>
          <w:lang w:val="kk-KZ"/>
        </w:rPr>
        <w:t xml:space="preserve">  </w:t>
      </w:r>
      <w:r w:rsidR="0017083B" w:rsidRPr="004D4E4B">
        <w:rPr>
          <w:rFonts w:ascii="Times New Roman" w:hAnsi="Times New Roman" w:cs="Times New Roman"/>
          <w:sz w:val="28"/>
          <w:szCs w:val="28"/>
          <w:lang w:val="kk-KZ"/>
        </w:rPr>
        <w:t xml:space="preserve">оқушылар </w:t>
      </w:r>
      <w:r w:rsidRPr="004D4E4B">
        <w:rPr>
          <w:rFonts w:ascii="Times New Roman" w:hAnsi="Times New Roman" w:cs="Times New Roman"/>
          <w:sz w:val="28"/>
          <w:szCs w:val="28"/>
          <w:lang w:val="kk-KZ"/>
        </w:rPr>
        <w:t xml:space="preserve"> </w:t>
      </w:r>
      <w:r w:rsidRPr="004D4E4B">
        <w:rPr>
          <w:rFonts w:ascii="Times New Roman" w:hAnsi="Times New Roman" w:cs="Times New Roman"/>
          <w:sz w:val="28"/>
          <w:szCs w:val="28"/>
        </w:rPr>
        <w:t>8 сынып. Талқылау тақырыбы: «Қазақстанның болашағы мемлекеттік тілде».</w:t>
      </w:r>
    </w:p>
    <w:p w14:paraId="6A6A6089" w14:textId="266F52CA" w:rsidR="00BE64EF" w:rsidRPr="004D4E4B" w:rsidRDefault="00BE64EF" w:rsidP="00DE6E1A">
      <w:pPr>
        <w:pStyle w:val="ae"/>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Дебатқа қатысушылар арасында «Қатыгездік пен зорлық-зомбылықсыз балалық шақ» тақырыбындағы кезекті дебат турнирі Чемпиондар клубы «Мен зорлық-зомбылыққа қарсымын» тақырыбында дебат өткізді. </w:t>
      </w:r>
      <w:r w:rsidRPr="004D4E4B">
        <w:rPr>
          <w:rStyle w:val="af3"/>
          <w:rFonts w:ascii="Times New Roman" w:hAnsi="Times New Roman" w:cs="Times New Roman"/>
          <w:b w:val="0"/>
          <w:sz w:val="28"/>
          <w:szCs w:val="28"/>
        </w:rPr>
        <w:t xml:space="preserve">Қазақстан Республикасының Тәуелсіздік күніне арналған іс-шаралар аясында </w:t>
      </w:r>
      <w:r w:rsidRPr="004D4E4B">
        <w:rPr>
          <w:rStyle w:val="af6"/>
          <w:rFonts w:ascii="Times New Roman" w:hAnsi="Times New Roman" w:cs="Times New Roman"/>
          <w:sz w:val="28"/>
          <w:szCs w:val="28"/>
        </w:rPr>
        <w:t xml:space="preserve">«Олар – біздің заманымыздың қаһармандары кімдер?» тақырыбында пікірсайыстар өткізілді </w:t>
      </w:r>
      <w:r w:rsidRPr="004D4E4B">
        <w:rPr>
          <w:rFonts w:ascii="Times New Roman" w:hAnsi="Times New Roman" w:cs="Times New Roman"/>
          <w:b/>
          <w:sz w:val="28"/>
          <w:szCs w:val="28"/>
        </w:rPr>
        <w:t xml:space="preserve">. </w:t>
      </w:r>
      <w:r w:rsidRPr="004D4E4B">
        <w:rPr>
          <w:rFonts w:ascii="Times New Roman" w:hAnsi="Times New Roman" w:cs="Times New Roman"/>
          <w:sz w:val="28"/>
          <w:szCs w:val="28"/>
        </w:rPr>
        <w:t xml:space="preserve">«Чемпион» пікірсайыс клубының қатысушылары арасында өтті. </w:t>
      </w:r>
      <w:r w:rsidRPr="004D4E4B">
        <w:rPr>
          <w:rFonts w:ascii="Times New Roman" w:hAnsi="Times New Roman" w:cs="Times New Roman"/>
          <w:i/>
          <w:sz w:val="28"/>
          <w:szCs w:val="28"/>
        </w:rPr>
        <w:t>.</w:t>
      </w:r>
      <w:r w:rsidRPr="004D4E4B">
        <w:rPr>
          <w:rFonts w:ascii="Times New Roman" w:hAnsi="Times New Roman" w:cs="Times New Roman"/>
          <w:i/>
          <w:sz w:val="28"/>
          <w:szCs w:val="28"/>
          <w:lang w:val="kk-KZ"/>
        </w:rPr>
        <w:t xml:space="preserve"> </w:t>
      </w:r>
      <w:r w:rsidRPr="004D4E4B">
        <w:rPr>
          <w:rFonts w:ascii="Times New Roman" w:hAnsi="Times New Roman" w:cs="Times New Roman"/>
          <w:i/>
          <w:sz w:val="28"/>
          <w:szCs w:val="28"/>
          <w:lang w:val="kk-KZ"/>
        </w:rPr>
        <w:lastRenderedPageBreak/>
        <w:t xml:space="preserve">«Чемпиондар» </w:t>
      </w:r>
      <w:r w:rsidRPr="004D4E4B">
        <w:rPr>
          <w:rStyle w:val="af3"/>
          <w:rFonts w:ascii="Times New Roman" w:hAnsi="Times New Roman" w:cs="Times New Roman"/>
          <w:b w:val="0"/>
          <w:sz w:val="28"/>
          <w:szCs w:val="28"/>
        </w:rPr>
        <w:t xml:space="preserve">пікірсайыс клубының жұмысы аясында «Академиялық адалдық: қажеттілік пе, әлде формалдылық па?» деген тақырыпта дебаттар өткізілді. </w:t>
      </w:r>
      <w:r w:rsidRPr="004D4E4B">
        <w:rPr>
          <w:rFonts w:ascii="Times New Roman" w:hAnsi="Times New Roman" w:cs="Times New Roman"/>
          <w:sz w:val="28"/>
          <w:szCs w:val="28"/>
        </w:rPr>
        <w:t>Кейбір мүшелердің тәжірибесінің болмауына байланысты кейбір қиындықтарға қарамастан, клуб өзінің тәрбиелік және дамытушылық мақсаттарына сәтті қол жеткізді. Жүйелі жұмыс, өзекті тақырыптарға деген қызығушылық және дамуға деген ұмтылыс «Чемпиондар» дебат клубы мектептің мектептен тыс өмірінің маңызды элементі болып табылады және келесі оқу жылында оның дамуын жалғастырады деп сеніммен айтуға мүмкіндік береді.</w:t>
      </w:r>
    </w:p>
    <w:p w14:paraId="34188A09" w14:textId="77777777" w:rsidR="00F119EE" w:rsidRPr="004D4E4B" w:rsidRDefault="00F119EE" w:rsidP="00DE6E1A">
      <w:pPr>
        <w:pStyle w:val="ae"/>
        <w:rPr>
          <w:rFonts w:ascii="Times New Roman" w:hAnsi="Times New Roman" w:cs="Times New Roman"/>
          <w:sz w:val="28"/>
          <w:szCs w:val="28"/>
          <w:lang w:val="kk-KZ"/>
        </w:rPr>
      </w:pPr>
    </w:p>
    <w:tbl>
      <w:tblPr>
        <w:tblStyle w:val="a5"/>
        <w:tblW w:w="9918" w:type="dxa"/>
        <w:tblLayout w:type="fixed"/>
        <w:tblLook w:val="04A0" w:firstRow="1" w:lastRow="0" w:firstColumn="1" w:lastColumn="0" w:noHBand="0" w:noVBand="1"/>
      </w:tblPr>
      <w:tblGrid>
        <w:gridCol w:w="870"/>
        <w:gridCol w:w="1380"/>
        <w:gridCol w:w="1834"/>
        <w:gridCol w:w="5834"/>
      </w:tblGrid>
      <w:tr w:rsidR="00BE64EF" w:rsidRPr="00DE6E1A" w14:paraId="04BFB383" w14:textId="77777777" w:rsidTr="00F119EE">
        <w:tc>
          <w:tcPr>
            <w:tcW w:w="870" w:type="dxa"/>
          </w:tcPr>
          <w:p w14:paraId="0E06455C" w14:textId="77777777" w:rsidR="00BE64EF" w:rsidRPr="00DE6E1A" w:rsidRDefault="00BE64EF" w:rsidP="00DE6E1A">
            <w:pPr>
              <w:pStyle w:val="a3"/>
              <w:spacing w:before="0" w:beforeAutospacing="0" w:after="0" w:afterAutospacing="0"/>
              <w:jc w:val="both"/>
              <w:rPr>
                <w:b/>
                <w:sz w:val="22"/>
                <w:szCs w:val="22"/>
                <w:lang w:val="kk-KZ"/>
              </w:rPr>
            </w:pPr>
            <w:r w:rsidRPr="00DE6E1A">
              <w:rPr>
                <w:b/>
                <w:sz w:val="22"/>
                <w:szCs w:val="22"/>
                <w:lang w:val="kk-KZ"/>
              </w:rPr>
              <w:t xml:space="preserve">Жыл </w:t>
            </w:r>
          </w:p>
        </w:tc>
        <w:tc>
          <w:tcPr>
            <w:tcW w:w="1380" w:type="dxa"/>
          </w:tcPr>
          <w:p w14:paraId="219F88E1" w14:textId="040CC2FE" w:rsidR="00BE64EF" w:rsidRPr="00DE6E1A" w:rsidRDefault="00F07D8F" w:rsidP="00DE6E1A">
            <w:pPr>
              <w:jc w:val="both"/>
              <w:rPr>
                <w:rFonts w:ascii="Times New Roman" w:hAnsi="Times New Roman" w:cs="Times New Roman"/>
                <w:lang w:val="kk-KZ"/>
              </w:rPr>
            </w:pPr>
            <w:r w:rsidRPr="00DE6E1A">
              <w:rPr>
                <w:rFonts w:ascii="Times New Roman" w:hAnsi="Times New Roman" w:cs="Times New Roman"/>
                <w:lang w:val="kk-KZ"/>
              </w:rPr>
              <w:t>О</w:t>
            </w:r>
            <w:r w:rsidR="0017083B" w:rsidRPr="00DE6E1A">
              <w:rPr>
                <w:rFonts w:ascii="Times New Roman" w:hAnsi="Times New Roman" w:cs="Times New Roman"/>
                <w:lang w:val="kk-KZ"/>
              </w:rPr>
              <w:t>қушылар</w:t>
            </w:r>
            <w:r w:rsidRPr="00DE6E1A">
              <w:rPr>
                <w:rFonts w:ascii="Times New Roman" w:hAnsi="Times New Roman" w:cs="Times New Roman"/>
                <w:lang w:val="kk-KZ"/>
              </w:rPr>
              <w:t xml:space="preserve"> саны</w:t>
            </w:r>
            <w:r w:rsidR="0017083B" w:rsidRPr="00DE6E1A">
              <w:rPr>
                <w:rFonts w:ascii="Times New Roman" w:hAnsi="Times New Roman" w:cs="Times New Roman"/>
                <w:lang w:val="kk-KZ"/>
              </w:rPr>
              <w:t xml:space="preserve"> </w:t>
            </w:r>
          </w:p>
        </w:tc>
        <w:tc>
          <w:tcPr>
            <w:tcW w:w="1834" w:type="dxa"/>
          </w:tcPr>
          <w:p w14:paraId="0052EAE5" w14:textId="62E278D3"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 xml:space="preserve">Өткізілген </w:t>
            </w:r>
            <w:r w:rsidR="00F07D8F" w:rsidRPr="00DE6E1A">
              <w:rPr>
                <w:rFonts w:ascii="Times New Roman" w:hAnsi="Times New Roman" w:cs="Times New Roman"/>
                <w:lang w:val="kk-KZ"/>
              </w:rPr>
              <w:t>іс шаралар</w:t>
            </w:r>
          </w:p>
        </w:tc>
        <w:tc>
          <w:tcPr>
            <w:tcW w:w="5834" w:type="dxa"/>
            <w:tcBorders>
              <w:right w:val="single" w:sz="4" w:space="0" w:color="auto"/>
            </w:tcBorders>
          </w:tcPr>
          <w:p w14:paraId="080A0DCA"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 xml:space="preserve">Сілтемелер </w:t>
            </w:r>
          </w:p>
        </w:tc>
      </w:tr>
      <w:tr w:rsidR="00BE64EF" w:rsidRPr="00DE6E1A" w14:paraId="358F8352" w14:textId="77777777" w:rsidTr="00F119EE">
        <w:tc>
          <w:tcPr>
            <w:tcW w:w="870" w:type="dxa"/>
          </w:tcPr>
          <w:p w14:paraId="49566220"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2022-2023</w:t>
            </w:r>
          </w:p>
        </w:tc>
        <w:tc>
          <w:tcPr>
            <w:tcW w:w="1380" w:type="dxa"/>
          </w:tcPr>
          <w:p w14:paraId="11FF4364"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12</w:t>
            </w:r>
          </w:p>
        </w:tc>
        <w:tc>
          <w:tcPr>
            <w:tcW w:w="1834" w:type="dxa"/>
          </w:tcPr>
          <w:p w14:paraId="08C91724"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5</w:t>
            </w:r>
          </w:p>
        </w:tc>
        <w:tc>
          <w:tcPr>
            <w:tcW w:w="5834" w:type="dxa"/>
            <w:tcBorders>
              <w:right w:val="single" w:sz="4" w:space="0" w:color="auto"/>
            </w:tcBorders>
          </w:tcPr>
          <w:p w14:paraId="25898251" w14:textId="77777777" w:rsidR="00BE64EF" w:rsidRPr="00DE6E1A" w:rsidRDefault="00BE64EF" w:rsidP="00DE6E1A">
            <w:pPr>
              <w:jc w:val="both"/>
              <w:rPr>
                <w:rFonts w:ascii="Times New Roman" w:hAnsi="Times New Roman" w:cs="Times New Roman"/>
                <w:lang w:val="kk-KZ"/>
              </w:rPr>
            </w:pPr>
            <w:hyperlink r:id="rId68" w:history="1">
              <w:r w:rsidRPr="00DE6E1A">
                <w:rPr>
                  <w:rStyle w:val="af0"/>
                  <w:rFonts w:ascii="Times New Roman" w:hAnsi="Times New Roman" w:cs="Times New Roman"/>
                  <w:color w:val="auto"/>
                  <w:lang w:val="kk-KZ"/>
                </w:rPr>
                <w:t>https://www.instagram.com/p/Cj1tKHPoJQL/?igsh=MXR5djA3OGt2emwyaw==</w:t>
              </w:r>
            </w:hyperlink>
          </w:p>
          <w:p w14:paraId="275926C8" w14:textId="77777777" w:rsidR="00BE64EF" w:rsidRPr="00DE6E1A" w:rsidRDefault="00BA26C1" w:rsidP="00DE6E1A">
            <w:pPr>
              <w:jc w:val="both"/>
              <w:rPr>
                <w:rFonts w:ascii="Times New Roman" w:hAnsi="Times New Roman" w:cs="Times New Roman"/>
                <w:lang w:val="kk-KZ"/>
              </w:rPr>
            </w:pPr>
            <w:hyperlink r:id="rId69" w:history="1">
              <w:r w:rsidR="00BE64EF" w:rsidRPr="00DE6E1A">
                <w:rPr>
                  <w:rStyle w:val="af0"/>
                  <w:rFonts w:ascii="Times New Roman" w:hAnsi="Times New Roman" w:cs="Times New Roman"/>
                  <w:color w:val="auto"/>
                  <w:lang w:val="kk-KZ"/>
                </w:rPr>
                <w:t>https://www.instagram.com/p/Coe6LJVD-MO/</w:t>
              </w:r>
            </w:hyperlink>
          </w:p>
          <w:p w14:paraId="223199D4" w14:textId="77777777" w:rsidR="00BE64EF" w:rsidRPr="00DE6E1A" w:rsidRDefault="00BA26C1" w:rsidP="00DE6E1A">
            <w:pPr>
              <w:jc w:val="both"/>
              <w:rPr>
                <w:rFonts w:ascii="Times New Roman" w:hAnsi="Times New Roman" w:cs="Times New Roman"/>
                <w:lang w:val="kk-KZ"/>
              </w:rPr>
            </w:pPr>
            <w:hyperlink r:id="rId70" w:history="1">
              <w:r w:rsidR="00BE64EF" w:rsidRPr="00DE6E1A">
                <w:rPr>
                  <w:rStyle w:val="af0"/>
                  <w:rFonts w:ascii="Times New Roman" w:hAnsi="Times New Roman" w:cs="Times New Roman"/>
                  <w:color w:val="auto"/>
                  <w:lang w:val="kk-KZ"/>
                </w:rPr>
                <w:t>https://www.instagram.com/p/CmVbBiAIirY/?img_index=1</w:t>
              </w:r>
            </w:hyperlink>
          </w:p>
          <w:p w14:paraId="63E72551" w14:textId="77777777" w:rsidR="00BE64EF" w:rsidRPr="00DE6E1A" w:rsidRDefault="00BE64EF" w:rsidP="00DE6E1A">
            <w:pPr>
              <w:jc w:val="both"/>
              <w:rPr>
                <w:rFonts w:ascii="Times New Roman" w:hAnsi="Times New Roman" w:cs="Times New Roman"/>
                <w:lang w:val="kk-KZ"/>
              </w:rPr>
            </w:pPr>
          </w:p>
        </w:tc>
      </w:tr>
      <w:tr w:rsidR="00BE64EF" w:rsidRPr="00DE6E1A" w14:paraId="788871B1" w14:textId="77777777" w:rsidTr="00F119EE">
        <w:tc>
          <w:tcPr>
            <w:tcW w:w="870" w:type="dxa"/>
          </w:tcPr>
          <w:p w14:paraId="5DADB408"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2023-2024 жж</w:t>
            </w:r>
          </w:p>
        </w:tc>
        <w:tc>
          <w:tcPr>
            <w:tcW w:w="1380" w:type="dxa"/>
          </w:tcPr>
          <w:p w14:paraId="6BE08F8A"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12</w:t>
            </w:r>
          </w:p>
        </w:tc>
        <w:tc>
          <w:tcPr>
            <w:tcW w:w="1834" w:type="dxa"/>
          </w:tcPr>
          <w:p w14:paraId="20EF8BE8"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4</w:t>
            </w:r>
          </w:p>
        </w:tc>
        <w:tc>
          <w:tcPr>
            <w:tcW w:w="5834" w:type="dxa"/>
            <w:tcBorders>
              <w:right w:val="single" w:sz="4" w:space="0" w:color="auto"/>
            </w:tcBorders>
          </w:tcPr>
          <w:p w14:paraId="20D716FA" w14:textId="77777777" w:rsidR="00BE64EF" w:rsidRPr="00DE6E1A" w:rsidRDefault="00BE64EF" w:rsidP="00DE6E1A">
            <w:pPr>
              <w:jc w:val="both"/>
              <w:rPr>
                <w:rFonts w:ascii="Times New Roman" w:hAnsi="Times New Roman" w:cs="Times New Roman"/>
                <w:lang w:val="kk-KZ"/>
              </w:rPr>
            </w:pPr>
            <w:hyperlink r:id="rId71" w:history="1">
              <w:r w:rsidRPr="00DE6E1A">
                <w:rPr>
                  <w:rStyle w:val="af0"/>
                  <w:rFonts w:ascii="Times New Roman" w:hAnsi="Times New Roman" w:cs="Times New Roman"/>
                  <w:color w:val="auto"/>
                  <w:lang w:val="kk-KZ"/>
                </w:rPr>
                <w:t>https://www.instagram.com/reel/C04EMPmtXy7/?igsh=MW42c3l0ODB3NGVxcg%3D%3D</w:t>
              </w:r>
            </w:hyperlink>
          </w:p>
          <w:p w14:paraId="76994A89" w14:textId="77777777" w:rsidR="00BE64EF" w:rsidRPr="00DE6E1A" w:rsidRDefault="00BA26C1" w:rsidP="00DE6E1A">
            <w:pPr>
              <w:jc w:val="both"/>
              <w:rPr>
                <w:rFonts w:ascii="Times New Roman" w:hAnsi="Times New Roman" w:cs="Times New Roman"/>
                <w:lang w:val="kk-KZ"/>
              </w:rPr>
            </w:pPr>
            <w:hyperlink r:id="rId72" w:history="1">
              <w:r w:rsidR="00BE64EF" w:rsidRPr="00DE6E1A">
                <w:rPr>
                  <w:rStyle w:val="af0"/>
                  <w:rFonts w:ascii="Times New Roman" w:hAnsi="Times New Roman" w:cs="Times New Roman"/>
                  <w:color w:val="auto"/>
                  <w:lang w:val="kk-KZ"/>
                </w:rPr>
                <w:t>https://www.instagram.com/p/CzthHLLNAcX/</w:t>
              </w:r>
            </w:hyperlink>
          </w:p>
          <w:p w14:paraId="71CD622D" w14:textId="77777777" w:rsidR="00BE64EF" w:rsidRPr="00DE6E1A" w:rsidRDefault="00BA26C1" w:rsidP="00DE6E1A">
            <w:pPr>
              <w:jc w:val="both"/>
              <w:rPr>
                <w:rFonts w:ascii="Times New Roman" w:hAnsi="Times New Roman" w:cs="Times New Roman"/>
                <w:lang w:val="kk-KZ"/>
              </w:rPr>
            </w:pPr>
            <w:hyperlink r:id="rId73" w:history="1">
              <w:r w:rsidR="00BE64EF" w:rsidRPr="00DE6E1A">
                <w:rPr>
                  <w:rStyle w:val="af0"/>
                  <w:rFonts w:ascii="Times New Roman" w:hAnsi="Times New Roman" w:cs="Times New Roman"/>
                  <w:color w:val="auto"/>
                  <w:lang w:val="kk-KZ"/>
                </w:rPr>
                <w:t>https://www.instagram.com/p/Cxa1AEhtBKl/</w:t>
              </w:r>
            </w:hyperlink>
          </w:p>
          <w:p w14:paraId="6F3C54A7" w14:textId="77777777" w:rsidR="00BE64EF" w:rsidRPr="00DE6E1A" w:rsidRDefault="00BE64EF" w:rsidP="00DE6E1A">
            <w:pPr>
              <w:jc w:val="both"/>
              <w:rPr>
                <w:rFonts w:ascii="Times New Roman" w:hAnsi="Times New Roman" w:cs="Times New Roman"/>
                <w:lang w:val="kk-KZ"/>
              </w:rPr>
            </w:pPr>
          </w:p>
        </w:tc>
      </w:tr>
      <w:tr w:rsidR="00BE64EF" w:rsidRPr="00DE6E1A" w14:paraId="4007B777" w14:textId="77777777" w:rsidTr="00F119EE">
        <w:tc>
          <w:tcPr>
            <w:tcW w:w="870" w:type="dxa"/>
          </w:tcPr>
          <w:p w14:paraId="257E8A37" w14:textId="77777777" w:rsidR="00BE64EF" w:rsidRPr="00DE6E1A" w:rsidRDefault="00BE64EF" w:rsidP="00DE6E1A">
            <w:pPr>
              <w:pStyle w:val="a3"/>
              <w:spacing w:before="0" w:beforeAutospacing="0" w:after="0" w:afterAutospacing="0"/>
              <w:jc w:val="both"/>
              <w:rPr>
                <w:sz w:val="22"/>
                <w:szCs w:val="22"/>
                <w:lang w:val="kk-KZ"/>
              </w:rPr>
            </w:pPr>
            <w:r w:rsidRPr="00DE6E1A">
              <w:rPr>
                <w:sz w:val="22"/>
                <w:szCs w:val="22"/>
                <w:lang w:val="kk-KZ"/>
              </w:rPr>
              <w:t>2024-2025 жж</w:t>
            </w:r>
          </w:p>
        </w:tc>
        <w:tc>
          <w:tcPr>
            <w:tcW w:w="1380" w:type="dxa"/>
          </w:tcPr>
          <w:p w14:paraId="02891DA7"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30</w:t>
            </w:r>
          </w:p>
        </w:tc>
        <w:tc>
          <w:tcPr>
            <w:tcW w:w="1834" w:type="dxa"/>
          </w:tcPr>
          <w:p w14:paraId="61432F96"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4</w:t>
            </w:r>
          </w:p>
        </w:tc>
        <w:tc>
          <w:tcPr>
            <w:tcW w:w="5834" w:type="dxa"/>
            <w:tcBorders>
              <w:right w:val="single" w:sz="4" w:space="0" w:color="auto"/>
            </w:tcBorders>
          </w:tcPr>
          <w:p w14:paraId="698575DE" w14:textId="77777777" w:rsidR="00BE64EF" w:rsidRPr="00DE6E1A" w:rsidRDefault="00BE64EF" w:rsidP="00DE6E1A">
            <w:pPr>
              <w:jc w:val="both"/>
              <w:rPr>
                <w:rFonts w:ascii="Times New Roman" w:hAnsi="Times New Roman" w:cs="Times New Roman"/>
                <w:lang w:val="kk-KZ"/>
              </w:rPr>
            </w:pPr>
            <w:r w:rsidRPr="00DE6E1A">
              <w:rPr>
                <w:rFonts w:ascii="Times New Roman" w:hAnsi="Times New Roman" w:cs="Times New Roman"/>
                <w:lang w:val="kk-KZ"/>
              </w:rPr>
              <w:t>https://www.instagram.com/p/DDPxT0gMtcw/</w:t>
            </w:r>
          </w:p>
        </w:tc>
      </w:tr>
    </w:tbl>
    <w:p w14:paraId="03D76C09" w14:textId="40B222B8" w:rsidR="00BE64EF" w:rsidRPr="004D4E4B" w:rsidRDefault="00F07D8F" w:rsidP="00DE6E1A">
      <w:pPr>
        <w:spacing w:after="0" w:line="240" w:lineRule="auto"/>
        <w:ind w:firstLine="709"/>
        <w:jc w:val="both"/>
        <w:rPr>
          <w:rFonts w:ascii="Times New Roman" w:hAnsi="Times New Roman" w:cs="Times New Roman"/>
          <w:sz w:val="28"/>
          <w:szCs w:val="28"/>
          <w:lang w:val="kk-KZ"/>
        </w:rPr>
      </w:pPr>
      <w:r w:rsidRPr="004D4E4B">
        <w:rPr>
          <w:rStyle w:val="af3"/>
          <w:rFonts w:ascii="Times New Roman" w:hAnsi="Times New Roman" w:cs="Times New Roman"/>
          <w:sz w:val="28"/>
          <w:szCs w:val="28"/>
          <w:lang w:val="kk-KZ"/>
        </w:rPr>
        <w:t>«</w:t>
      </w:r>
      <w:r w:rsidR="00BE64EF" w:rsidRPr="004D4E4B">
        <w:rPr>
          <w:rStyle w:val="af3"/>
          <w:rFonts w:ascii="Times New Roman" w:hAnsi="Times New Roman" w:cs="Times New Roman"/>
          <w:sz w:val="28"/>
          <w:szCs w:val="28"/>
        </w:rPr>
        <w:t xml:space="preserve">Қамқор» еріктілер клубы: Оқушылардың әлеуметтік жауапкершілігін, эмпатиясын және белсенді азаматтық позициясын дамыту </w:t>
      </w:r>
      <w:r w:rsidR="00BE64EF" w:rsidRPr="004D4E4B">
        <w:rPr>
          <w:rFonts w:ascii="Times New Roman" w:hAnsi="Times New Roman" w:cs="Times New Roman"/>
          <w:sz w:val="28"/>
          <w:szCs w:val="28"/>
        </w:rPr>
        <w:t>мақсатында мектепте « Қамқор » волонтерлар клубы жұмыс істейді. Клуб мүшелері мұқтаж жандарға көмектесуге, қоршаған ортаны қорғауға, аумақты абаттандыруға және басқа да қоғамдық пайдалы қызмет түрлеріне бағытталған әлеуметтік маңызы бар іс-шаралар мен жобаларға белсенді қатысады. Бұл альтруистік қасиеттерді дамытуға және қоғам дамуына жеке үлес қосудың маңыздылығын түсінуге ықпал етеді.</w:t>
      </w:r>
    </w:p>
    <w:p w14:paraId="7A5841ED" w14:textId="7D87A576" w:rsidR="00BE64EF" w:rsidRPr="004D4E4B" w:rsidRDefault="00F07D8F" w:rsidP="00DE6E1A">
      <w:pPr>
        <w:spacing w:after="0" w:line="240" w:lineRule="auto"/>
        <w:ind w:firstLine="709"/>
        <w:jc w:val="both"/>
        <w:rPr>
          <w:rFonts w:ascii="Times New Roman" w:hAnsi="Times New Roman" w:cs="Times New Roman"/>
          <w:sz w:val="28"/>
          <w:szCs w:val="28"/>
        </w:rPr>
      </w:pPr>
      <w:r w:rsidRPr="004D4E4B">
        <w:rPr>
          <w:rFonts w:ascii="Times New Roman" w:eastAsia="Times New Roman" w:hAnsi="Times New Roman" w:cs="Times New Roman"/>
          <w:sz w:val="28"/>
          <w:szCs w:val="28"/>
          <w:lang w:val="kk-KZ"/>
        </w:rPr>
        <w:t>А</w:t>
      </w:r>
      <w:r w:rsidR="00BE64EF" w:rsidRPr="004D4E4B">
        <w:rPr>
          <w:rFonts w:ascii="Times New Roman" w:eastAsia="Times New Roman" w:hAnsi="Times New Roman" w:cs="Times New Roman"/>
          <w:sz w:val="28"/>
          <w:szCs w:val="28"/>
          <w:lang w:val="kk-KZ"/>
        </w:rPr>
        <w:t xml:space="preserve">лға қойылған мақсаттарға </w:t>
      </w:r>
      <w:r w:rsidR="00BE64EF" w:rsidRPr="004D4E4B">
        <w:rPr>
          <w:rFonts w:ascii="Times New Roman" w:eastAsia="Times New Roman" w:hAnsi="Times New Roman" w:cs="Times New Roman"/>
          <w:sz w:val="28"/>
          <w:szCs w:val="28"/>
        </w:rPr>
        <w:t>қол жеткізуге бағытталған шаралар кешені әзірленіп, жүзеге асырылды.</w:t>
      </w:r>
      <w:r w:rsidR="00BE64EF" w:rsidRPr="004D4E4B">
        <w:rPr>
          <w:rFonts w:ascii="Times New Roman" w:eastAsia="Times New Roman" w:hAnsi="Times New Roman" w:cs="Times New Roman"/>
          <w:sz w:val="28"/>
          <w:szCs w:val="28"/>
          <w:lang w:val="kk-KZ"/>
        </w:rPr>
        <w:t xml:space="preserve"> мақсаттар </w:t>
      </w:r>
      <w:r w:rsidR="00BE64EF" w:rsidRPr="004D4E4B">
        <w:rPr>
          <w:rFonts w:ascii="Times New Roman" w:eastAsia="Times New Roman" w:hAnsi="Times New Roman" w:cs="Times New Roman"/>
          <w:sz w:val="28"/>
          <w:szCs w:val="28"/>
        </w:rPr>
        <w:t xml:space="preserve">. Жоспарға ерлік сабақтары, тақырыптық сынып сағаттары, ұлттық мерекелерге арналған мектептік және сыныптан тыс іс-шаралар, қайырымдылық акциялары, этика және </w:t>
      </w:r>
      <w:r w:rsidR="00BE64EF" w:rsidRPr="004D4E4B">
        <w:rPr>
          <w:rFonts w:ascii="Times New Roman" w:eastAsia="Times New Roman" w:hAnsi="Times New Roman" w:cs="Times New Roman"/>
          <w:sz w:val="28"/>
          <w:szCs w:val="28"/>
          <w:lang w:val="kk-KZ"/>
        </w:rPr>
        <w:t xml:space="preserve">адамгершілік туралы пікірталас және т.б. кірді. 22 сәуірде </w:t>
      </w:r>
      <w:r w:rsidR="00BE64EF" w:rsidRPr="004D4E4B">
        <w:rPr>
          <w:rFonts w:ascii="Times New Roman" w:hAnsi="Times New Roman" w:cs="Times New Roman"/>
          <w:sz w:val="28"/>
          <w:szCs w:val="28"/>
        </w:rPr>
        <w:t xml:space="preserve">«Қамқор» еріктілер клубы Астанадағы </w:t>
      </w:r>
      <w:r w:rsidR="00BE64EF" w:rsidRPr="004D4E4B">
        <w:rPr>
          <w:rFonts w:ascii="Times New Roman" w:hAnsi="Times New Roman" w:cs="Times New Roman"/>
          <w:sz w:val="28"/>
          <w:szCs w:val="28"/>
          <w:lang w:val="kk-KZ"/>
        </w:rPr>
        <w:t xml:space="preserve">QzgeEpic шығармашылық хабында </w:t>
      </w:r>
      <w:r w:rsidR="00BE64EF" w:rsidRPr="004D4E4B">
        <w:rPr>
          <w:rFonts w:ascii="Times New Roman" w:hAnsi="Times New Roman" w:cs="Times New Roman"/>
          <w:sz w:val="28"/>
          <w:szCs w:val="28"/>
        </w:rPr>
        <w:t>нағыз шабыттандыратын орынға барды . Бұл жай ғана кеңістік емес – бұл тарих, өнер және заманауи мәдени тәжірибелер біріктірілген тұтас әлем.</w:t>
      </w:r>
      <w:r w:rsidR="00BE64EF" w:rsidRPr="004D4E4B">
        <w:rPr>
          <w:rFonts w:ascii="Times New Roman" w:hAnsi="Times New Roman" w:cs="Times New Roman"/>
          <w:sz w:val="28"/>
          <w:szCs w:val="28"/>
          <w:lang w:val="kk-KZ"/>
        </w:rPr>
        <w:t xml:space="preserve"> </w:t>
      </w:r>
      <w:r w:rsidR="004103B5" w:rsidRPr="004D4E4B">
        <w:rPr>
          <w:rFonts w:ascii="Times New Roman" w:hAnsi="Times New Roman" w:cs="Times New Roman"/>
          <w:sz w:val="28"/>
          <w:szCs w:val="28"/>
        </w:rPr>
        <w:t xml:space="preserve">25 ақпан мен 4 наурыз аралығында мектептің « </w:t>
      </w:r>
      <w:r w:rsidR="00BE64EF" w:rsidRPr="004D4E4B">
        <w:rPr>
          <w:rFonts w:ascii="Times New Roman" w:hAnsi="Times New Roman" w:cs="Times New Roman"/>
          <w:sz w:val="28"/>
          <w:szCs w:val="28"/>
        </w:rPr>
        <w:t>Қамқор » еріктілер клубы жануарларды қорғау мақсатында қайырымдылық акциясын өткізді . Осындай науқандардың арқасында т</w:t>
      </w:r>
      <w:r w:rsidR="001F1DB0" w:rsidRPr="004D4E4B">
        <w:rPr>
          <w:rFonts w:ascii="Times New Roman" w:hAnsi="Times New Roman" w:cs="Times New Roman"/>
          <w:sz w:val="28"/>
          <w:szCs w:val="28"/>
        </w:rPr>
        <w:t>ҚГБ</w:t>
      </w:r>
      <w:r w:rsidR="00BE64EF" w:rsidRPr="004D4E4B">
        <w:rPr>
          <w:rFonts w:ascii="Times New Roman" w:hAnsi="Times New Roman" w:cs="Times New Roman"/>
          <w:sz w:val="28"/>
          <w:szCs w:val="28"/>
        </w:rPr>
        <w:t xml:space="preserve"> аяқты достарымызға азық-түлік, тұрмыстық заттар, ойыншықтар жинап алдық .</w:t>
      </w:r>
    </w:p>
    <w:p w14:paraId="26E61BD3" w14:textId="77777777"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Қаңтар айында «Қамқор » клубының волонтерлері «Қыста құстарды тамақтандыру» акциясын өткізді. Балалар әр сыныпқа бір фидер беру арқылы </w:t>
      </w:r>
      <w:r w:rsidRPr="004D4E4B">
        <w:rPr>
          <w:rFonts w:ascii="Times New Roman" w:hAnsi="Times New Roman" w:cs="Times New Roman"/>
          <w:sz w:val="28"/>
          <w:szCs w:val="28"/>
        </w:rPr>
        <w:lastRenderedPageBreak/>
        <w:t>белсенді қатысты . Еріктілер көшеге бірге шығып, жинаған барлық құстарға арналған жемшөптерді іліп қойды.</w:t>
      </w:r>
    </w:p>
    <w:p w14:paraId="64C62639" w14:textId="08508F3F" w:rsidR="00BE64EF" w:rsidRPr="004D4E4B" w:rsidRDefault="00BE64E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 </w:t>
      </w:r>
      <w:r w:rsidRPr="004D4E4B">
        <w:rPr>
          <w:rFonts w:ascii="Times New Roman" w:hAnsi="Times New Roman" w:cs="Times New Roman"/>
          <w:sz w:val="28"/>
          <w:szCs w:val="28"/>
          <w:lang w:val="kk-KZ"/>
        </w:rPr>
        <w:t xml:space="preserve">Қамқор » </w:t>
      </w:r>
      <w:r w:rsidRPr="004D4E4B">
        <w:rPr>
          <w:rFonts w:ascii="Times New Roman" w:hAnsi="Times New Roman" w:cs="Times New Roman"/>
          <w:sz w:val="28"/>
          <w:szCs w:val="28"/>
        </w:rPr>
        <w:t xml:space="preserve">мектеп клубының волонтерлері маңызды экологиялық акция өткізді. Әрбір </w:t>
      </w:r>
      <w:r w:rsidR="00443F56" w:rsidRPr="004D4E4B">
        <w:rPr>
          <w:rFonts w:ascii="Times New Roman" w:hAnsi="Times New Roman" w:cs="Times New Roman"/>
          <w:sz w:val="28"/>
          <w:szCs w:val="28"/>
        </w:rPr>
        <w:t xml:space="preserve">оқушы </w:t>
      </w:r>
      <w:r w:rsidRPr="004D4E4B">
        <w:rPr>
          <w:rFonts w:ascii="Times New Roman" w:hAnsi="Times New Roman" w:cs="Times New Roman"/>
          <w:sz w:val="28"/>
          <w:szCs w:val="28"/>
        </w:rPr>
        <w:t xml:space="preserve"> пластмасса бөтелкелер, қақпақтар мен қаптамаларды жинап, оларды арнайы қайта өңдеу пунктіне тапсырып, планетаның тазалығына өз үлесін қосуға тырысты.</w:t>
      </w:r>
    </w:p>
    <w:tbl>
      <w:tblPr>
        <w:tblStyle w:val="a5"/>
        <w:tblW w:w="9180" w:type="dxa"/>
        <w:tblLook w:val="04A0" w:firstRow="1" w:lastRow="0" w:firstColumn="1" w:lastColumn="0" w:noHBand="0" w:noVBand="1"/>
      </w:tblPr>
      <w:tblGrid>
        <w:gridCol w:w="1668"/>
        <w:gridCol w:w="3402"/>
        <w:gridCol w:w="4110"/>
      </w:tblGrid>
      <w:tr w:rsidR="00C65302" w:rsidRPr="00DE6E1A" w14:paraId="49B4A231" w14:textId="77777777" w:rsidTr="006D7E00">
        <w:tc>
          <w:tcPr>
            <w:tcW w:w="1668" w:type="dxa"/>
          </w:tcPr>
          <w:p w14:paraId="20B537DE" w14:textId="77777777" w:rsidR="00BE64EF" w:rsidRPr="00DE6E1A" w:rsidRDefault="00BE64EF" w:rsidP="00DE6E1A">
            <w:pPr>
              <w:jc w:val="both"/>
              <w:rPr>
                <w:rFonts w:ascii="Times New Roman" w:eastAsia="Times New Roman" w:hAnsi="Times New Roman" w:cs="Times New Roman"/>
                <w:b/>
                <w:lang w:val="kk-KZ"/>
              </w:rPr>
            </w:pPr>
            <w:r w:rsidRPr="00DE6E1A">
              <w:rPr>
                <w:rFonts w:ascii="Times New Roman" w:eastAsia="Times New Roman" w:hAnsi="Times New Roman" w:cs="Times New Roman"/>
                <w:b/>
                <w:lang w:val="kk-KZ"/>
              </w:rPr>
              <w:t xml:space="preserve">Жыл </w:t>
            </w:r>
          </w:p>
        </w:tc>
        <w:tc>
          <w:tcPr>
            <w:tcW w:w="3402" w:type="dxa"/>
          </w:tcPr>
          <w:p w14:paraId="632D0D59" w14:textId="6DA7D243" w:rsidR="00BE64EF" w:rsidRPr="00DE6E1A" w:rsidRDefault="00F07D8F" w:rsidP="00DE6E1A">
            <w:pPr>
              <w:jc w:val="both"/>
              <w:rPr>
                <w:rFonts w:ascii="Times New Roman" w:hAnsi="Times New Roman" w:cs="Times New Roman"/>
                <w:b/>
                <w:lang w:val="kk-KZ"/>
              </w:rPr>
            </w:pPr>
            <w:r w:rsidRPr="00DE6E1A">
              <w:rPr>
                <w:rFonts w:ascii="Times New Roman" w:hAnsi="Times New Roman" w:cs="Times New Roman"/>
                <w:b/>
                <w:lang w:val="kk-KZ"/>
              </w:rPr>
              <w:t>О</w:t>
            </w:r>
            <w:r w:rsidR="0017083B" w:rsidRPr="00DE6E1A">
              <w:rPr>
                <w:rFonts w:ascii="Times New Roman" w:hAnsi="Times New Roman" w:cs="Times New Roman"/>
                <w:b/>
                <w:lang w:val="kk-KZ"/>
              </w:rPr>
              <w:t>қушылар</w:t>
            </w:r>
            <w:r w:rsidRPr="00DE6E1A">
              <w:rPr>
                <w:rFonts w:ascii="Times New Roman" w:hAnsi="Times New Roman" w:cs="Times New Roman"/>
                <w:b/>
                <w:lang w:val="kk-KZ"/>
              </w:rPr>
              <w:t xml:space="preserve"> саны</w:t>
            </w:r>
            <w:r w:rsidR="0017083B" w:rsidRPr="00DE6E1A">
              <w:rPr>
                <w:rFonts w:ascii="Times New Roman" w:hAnsi="Times New Roman" w:cs="Times New Roman"/>
                <w:b/>
                <w:lang w:val="kk-KZ"/>
              </w:rPr>
              <w:t xml:space="preserve"> </w:t>
            </w:r>
          </w:p>
        </w:tc>
        <w:tc>
          <w:tcPr>
            <w:tcW w:w="4110" w:type="dxa"/>
            <w:tcBorders>
              <w:right w:val="single" w:sz="4" w:space="0" w:color="auto"/>
            </w:tcBorders>
          </w:tcPr>
          <w:p w14:paraId="2CC2D6BC" w14:textId="4568499F" w:rsidR="00BE64EF" w:rsidRPr="00DE6E1A" w:rsidRDefault="00BE64EF" w:rsidP="00DE6E1A">
            <w:pPr>
              <w:jc w:val="both"/>
              <w:rPr>
                <w:rFonts w:ascii="Times New Roman" w:hAnsi="Times New Roman" w:cs="Times New Roman"/>
                <w:b/>
                <w:lang w:val="kk-KZ"/>
              </w:rPr>
            </w:pPr>
            <w:r w:rsidRPr="00DE6E1A">
              <w:rPr>
                <w:rFonts w:ascii="Times New Roman" w:hAnsi="Times New Roman" w:cs="Times New Roman"/>
                <w:b/>
                <w:lang w:val="kk-KZ"/>
              </w:rPr>
              <w:t>Өткізілген</w:t>
            </w:r>
            <w:r w:rsidR="00F07D8F" w:rsidRPr="00DE6E1A">
              <w:rPr>
                <w:rFonts w:ascii="Times New Roman" w:hAnsi="Times New Roman" w:cs="Times New Roman"/>
                <w:b/>
                <w:lang w:val="kk-KZ"/>
              </w:rPr>
              <w:t xml:space="preserve"> іс шаралар</w:t>
            </w:r>
          </w:p>
        </w:tc>
      </w:tr>
      <w:tr w:rsidR="00C65302" w:rsidRPr="00DE6E1A" w14:paraId="2B156A1E" w14:textId="77777777" w:rsidTr="006D7E00">
        <w:tc>
          <w:tcPr>
            <w:tcW w:w="1668" w:type="dxa"/>
          </w:tcPr>
          <w:p w14:paraId="31BF1EF9" w14:textId="77777777" w:rsidR="00BE64EF" w:rsidRPr="00DE6E1A" w:rsidRDefault="00BE64EF" w:rsidP="00DE6E1A">
            <w:pPr>
              <w:pStyle w:val="a3"/>
              <w:spacing w:before="0" w:beforeAutospacing="0" w:after="0" w:afterAutospacing="0"/>
              <w:jc w:val="both"/>
              <w:rPr>
                <w:b/>
                <w:sz w:val="22"/>
                <w:szCs w:val="22"/>
                <w:lang w:val="kk-KZ"/>
              </w:rPr>
            </w:pPr>
            <w:r w:rsidRPr="00DE6E1A">
              <w:rPr>
                <w:b/>
                <w:sz w:val="22"/>
                <w:szCs w:val="22"/>
                <w:lang w:val="kk-KZ"/>
              </w:rPr>
              <w:t>2022-2023</w:t>
            </w:r>
          </w:p>
        </w:tc>
        <w:tc>
          <w:tcPr>
            <w:tcW w:w="3402" w:type="dxa"/>
          </w:tcPr>
          <w:p w14:paraId="0C1402E3" w14:textId="77777777" w:rsidR="00BE64EF" w:rsidRPr="00DE6E1A" w:rsidRDefault="00BE64EF" w:rsidP="00DE6E1A">
            <w:pPr>
              <w:jc w:val="both"/>
              <w:rPr>
                <w:rFonts w:ascii="Times New Roman" w:eastAsia="Times New Roman" w:hAnsi="Times New Roman" w:cs="Times New Roman"/>
                <w:b/>
                <w:lang w:val="kk-KZ"/>
              </w:rPr>
            </w:pPr>
            <w:r w:rsidRPr="00DE6E1A">
              <w:rPr>
                <w:rFonts w:ascii="Times New Roman" w:eastAsia="Times New Roman" w:hAnsi="Times New Roman" w:cs="Times New Roman"/>
                <w:b/>
                <w:lang w:val="kk-KZ"/>
              </w:rPr>
              <w:t>18</w:t>
            </w:r>
          </w:p>
        </w:tc>
        <w:tc>
          <w:tcPr>
            <w:tcW w:w="4110" w:type="dxa"/>
            <w:tcBorders>
              <w:right w:val="single" w:sz="4" w:space="0" w:color="auto"/>
            </w:tcBorders>
          </w:tcPr>
          <w:p w14:paraId="76BF7C6D" w14:textId="77777777" w:rsidR="00BE64EF" w:rsidRPr="00DE6E1A" w:rsidRDefault="00BE64EF" w:rsidP="00DE6E1A">
            <w:pPr>
              <w:jc w:val="both"/>
              <w:rPr>
                <w:rFonts w:ascii="Times New Roman" w:eastAsia="Times New Roman" w:hAnsi="Times New Roman" w:cs="Times New Roman"/>
                <w:b/>
                <w:lang w:val="kk-KZ"/>
              </w:rPr>
            </w:pPr>
            <w:r w:rsidRPr="00DE6E1A">
              <w:rPr>
                <w:rFonts w:ascii="Times New Roman" w:eastAsia="Times New Roman" w:hAnsi="Times New Roman" w:cs="Times New Roman"/>
                <w:b/>
                <w:lang w:val="kk-KZ"/>
              </w:rPr>
              <w:t>4</w:t>
            </w:r>
          </w:p>
        </w:tc>
      </w:tr>
      <w:tr w:rsidR="00C65302" w:rsidRPr="00DE6E1A" w14:paraId="259E642B" w14:textId="77777777" w:rsidTr="006D7E00">
        <w:tc>
          <w:tcPr>
            <w:tcW w:w="1668" w:type="dxa"/>
          </w:tcPr>
          <w:p w14:paraId="6F94D8F0" w14:textId="77777777" w:rsidR="00BE64EF" w:rsidRPr="00DE6E1A" w:rsidRDefault="00BE64EF" w:rsidP="00DE6E1A">
            <w:pPr>
              <w:pStyle w:val="a3"/>
              <w:spacing w:before="0" w:beforeAutospacing="0" w:after="0" w:afterAutospacing="0"/>
              <w:jc w:val="both"/>
              <w:rPr>
                <w:b/>
                <w:sz w:val="22"/>
                <w:szCs w:val="22"/>
                <w:lang w:val="kk-KZ"/>
              </w:rPr>
            </w:pPr>
            <w:r w:rsidRPr="00DE6E1A">
              <w:rPr>
                <w:b/>
                <w:sz w:val="22"/>
                <w:szCs w:val="22"/>
                <w:lang w:val="kk-KZ"/>
              </w:rPr>
              <w:t>2023-2024 жж</w:t>
            </w:r>
          </w:p>
        </w:tc>
        <w:tc>
          <w:tcPr>
            <w:tcW w:w="3402" w:type="dxa"/>
          </w:tcPr>
          <w:p w14:paraId="3C535970" w14:textId="77777777" w:rsidR="00BE64EF" w:rsidRPr="00DE6E1A" w:rsidRDefault="00BE64EF" w:rsidP="00DE6E1A">
            <w:pPr>
              <w:jc w:val="both"/>
              <w:rPr>
                <w:rFonts w:ascii="Times New Roman" w:eastAsia="Times New Roman" w:hAnsi="Times New Roman" w:cs="Times New Roman"/>
                <w:b/>
                <w:lang w:val="kk-KZ"/>
              </w:rPr>
            </w:pPr>
            <w:r w:rsidRPr="00DE6E1A">
              <w:rPr>
                <w:rFonts w:ascii="Times New Roman" w:eastAsia="Times New Roman" w:hAnsi="Times New Roman" w:cs="Times New Roman"/>
                <w:b/>
                <w:lang w:val="kk-KZ"/>
              </w:rPr>
              <w:t>12</w:t>
            </w:r>
          </w:p>
        </w:tc>
        <w:tc>
          <w:tcPr>
            <w:tcW w:w="4110" w:type="dxa"/>
            <w:tcBorders>
              <w:right w:val="single" w:sz="4" w:space="0" w:color="auto"/>
            </w:tcBorders>
          </w:tcPr>
          <w:p w14:paraId="649AE70A" w14:textId="77777777" w:rsidR="00BE64EF" w:rsidRPr="00DE6E1A" w:rsidRDefault="00BE64EF" w:rsidP="00DE6E1A">
            <w:pPr>
              <w:jc w:val="both"/>
              <w:rPr>
                <w:rFonts w:ascii="Times New Roman" w:eastAsia="Times New Roman" w:hAnsi="Times New Roman" w:cs="Times New Roman"/>
                <w:b/>
                <w:lang w:val="kk-KZ"/>
              </w:rPr>
            </w:pPr>
            <w:r w:rsidRPr="00DE6E1A">
              <w:rPr>
                <w:rFonts w:ascii="Times New Roman" w:eastAsia="Times New Roman" w:hAnsi="Times New Roman" w:cs="Times New Roman"/>
                <w:b/>
                <w:lang w:val="kk-KZ"/>
              </w:rPr>
              <w:t>6</w:t>
            </w:r>
          </w:p>
        </w:tc>
      </w:tr>
      <w:tr w:rsidR="00C65302" w:rsidRPr="00DE6E1A" w14:paraId="1B7AC192" w14:textId="77777777" w:rsidTr="006D7E00">
        <w:tc>
          <w:tcPr>
            <w:tcW w:w="1668" w:type="dxa"/>
          </w:tcPr>
          <w:p w14:paraId="487590ED" w14:textId="77777777" w:rsidR="00BE64EF" w:rsidRPr="00DE6E1A" w:rsidRDefault="00BE64EF" w:rsidP="00DE6E1A">
            <w:pPr>
              <w:pStyle w:val="a3"/>
              <w:spacing w:before="0" w:beforeAutospacing="0" w:after="0" w:afterAutospacing="0"/>
              <w:jc w:val="both"/>
              <w:rPr>
                <w:b/>
                <w:sz w:val="22"/>
                <w:szCs w:val="22"/>
                <w:lang w:val="kk-KZ"/>
              </w:rPr>
            </w:pPr>
            <w:r w:rsidRPr="00DE6E1A">
              <w:rPr>
                <w:b/>
                <w:sz w:val="22"/>
                <w:szCs w:val="22"/>
                <w:lang w:val="kk-KZ"/>
              </w:rPr>
              <w:t>2024-2025 жж</w:t>
            </w:r>
          </w:p>
        </w:tc>
        <w:tc>
          <w:tcPr>
            <w:tcW w:w="3402" w:type="dxa"/>
          </w:tcPr>
          <w:p w14:paraId="61459CA0" w14:textId="77777777" w:rsidR="00BE64EF" w:rsidRPr="00DE6E1A" w:rsidRDefault="00BE64EF" w:rsidP="00DE6E1A">
            <w:pPr>
              <w:jc w:val="both"/>
              <w:rPr>
                <w:rFonts w:ascii="Times New Roman" w:eastAsia="Times New Roman" w:hAnsi="Times New Roman" w:cs="Times New Roman"/>
                <w:b/>
                <w:lang w:val="kk-KZ"/>
              </w:rPr>
            </w:pPr>
            <w:r w:rsidRPr="00DE6E1A">
              <w:rPr>
                <w:rFonts w:ascii="Times New Roman" w:eastAsia="Times New Roman" w:hAnsi="Times New Roman" w:cs="Times New Roman"/>
                <w:b/>
                <w:lang w:val="kk-KZ"/>
              </w:rPr>
              <w:t>15</w:t>
            </w:r>
          </w:p>
        </w:tc>
        <w:tc>
          <w:tcPr>
            <w:tcW w:w="4110" w:type="dxa"/>
            <w:tcBorders>
              <w:right w:val="single" w:sz="4" w:space="0" w:color="auto"/>
            </w:tcBorders>
          </w:tcPr>
          <w:p w14:paraId="46969FBC" w14:textId="77777777" w:rsidR="00BE64EF" w:rsidRPr="00DE6E1A" w:rsidRDefault="00BE64EF" w:rsidP="00DE6E1A">
            <w:pPr>
              <w:jc w:val="both"/>
              <w:rPr>
                <w:rFonts w:ascii="Times New Roman" w:eastAsia="Times New Roman" w:hAnsi="Times New Roman" w:cs="Times New Roman"/>
                <w:b/>
                <w:lang w:val="kk-KZ"/>
              </w:rPr>
            </w:pPr>
            <w:r w:rsidRPr="00DE6E1A">
              <w:rPr>
                <w:rFonts w:ascii="Times New Roman" w:eastAsia="Times New Roman" w:hAnsi="Times New Roman" w:cs="Times New Roman"/>
                <w:b/>
                <w:lang w:val="kk-KZ"/>
              </w:rPr>
              <w:t>5</w:t>
            </w:r>
          </w:p>
        </w:tc>
      </w:tr>
    </w:tbl>
    <w:p w14:paraId="4F60C273" w14:textId="77777777" w:rsidR="00BE64EF" w:rsidRPr="004D4E4B" w:rsidRDefault="00BE64EF" w:rsidP="00DE6E1A">
      <w:pPr>
        <w:spacing w:after="0" w:line="240" w:lineRule="auto"/>
        <w:jc w:val="both"/>
        <w:rPr>
          <w:rFonts w:ascii="Times New Roman" w:eastAsia="Times New Roman" w:hAnsi="Times New Roman" w:cs="Times New Roman"/>
          <w:sz w:val="28"/>
          <w:szCs w:val="28"/>
        </w:rPr>
      </w:pPr>
    </w:p>
    <w:p w14:paraId="4E108966" w14:textId="0C09C063" w:rsidR="00BE64EF" w:rsidRPr="004D4E4B" w:rsidRDefault="00BE64EF" w:rsidP="00DE6E1A">
      <w:pPr>
        <w:spacing w:after="0" w:line="240" w:lineRule="auto"/>
        <w:ind w:firstLine="709"/>
        <w:jc w:val="both"/>
        <w:rPr>
          <w:rFonts w:ascii="Times New Roman" w:eastAsia="Times New Roman" w:hAnsi="Times New Roman" w:cs="Times New Roman"/>
          <w:b/>
          <w:sz w:val="28"/>
          <w:szCs w:val="28"/>
        </w:rPr>
      </w:pPr>
      <w:r w:rsidRPr="004D4E4B">
        <w:rPr>
          <w:rFonts w:ascii="Times New Roman" w:eastAsia="Times New Roman" w:hAnsi="Times New Roman" w:cs="Times New Roman"/>
          <w:b/>
          <w:bCs/>
          <w:sz w:val="28"/>
          <w:szCs w:val="28"/>
          <w:lang w:val="kk-KZ"/>
        </w:rPr>
        <w:t>​</w:t>
      </w:r>
      <w:r w:rsidR="00F07D8F" w:rsidRPr="004D4E4B">
        <w:rPr>
          <w:rFonts w:ascii="Times New Roman" w:eastAsia="Times New Roman" w:hAnsi="Times New Roman" w:cs="Times New Roman"/>
          <w:b/>
          <w:bCs/>
          <w:sz w:val="28"/>
          <w:szCs w:val="28"/>
          <w:lang w:val="kk-KZ"/>
        </w:rPr>
        <w:t>Б</w:t>
      </w:r>
      <w:r w:rsidRPr="004D4E4B">
        <w:rPr>
          <w:rFonts w:ascii="Times New Roman" w:eastAsia="Times New Roman" w:hAnsi="Times New Roman" w:cs="Times New Roman"/>
          <w:b/>
          <w:bCs/>
          <w:sz w:val="28"/>
          <w:szCs w:val="28"/>
          <w:lang w:val="kk-KZ"/>
        </w:rPr>
        <w:t xml:space="preserve">ілім беру </w:t>
      </w:r>
      <w:r w:rsidR="00F07D8F" w:rsidRPr="004D4E4B">
        <w:rPr>
          <w:rFonts w:ascii="Times New Roman" w:eastAsia="Times New Roman" w:hAnsi="Times New Roman" w:cs="Times New Roman"/>
          <w:b/>
          <w:bCs/>
          <w:sz w:val="28"/>
          <w:szCs w:val="28"/>
          <w:lang w:val="kk-KZ"/>
        </w:rPr>
        <w:t xml:space="preserve">мақсатында </w:t>
      </w:r>
      <w:r w:rsidRPr="004D4E4B">
        <w:rPr>
          <w:rFonts w:ascii="Times New Roman" w:eastAsia="Times New Roman" w:hAnsi="Times New Roman" w:cs="Times New Roman"/>
          <w:b/>
          <w:bCs/>
          <w:sz w:val="28"/>
          <w:szCs w:val="28"/>
          <w:lang w:val="kk-KZ"/>
        </w:rPr>
        <w:t>рухани-адамгершілік қасиеттер болды жүзеге асырылды келесі оқиғалар :</w:t>
      </w:r>
    </w:p>
    <w:p w14:paraId="6B73DCCD" w14:textId="096A70C3"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Тақырыптық сынып сағаттары мен пікірталастар</w:t>
      </w:r>
      <w:r w:rsidRPr="004D4E4B">
        <w:rPr>
          <w:rFonts w:ascii="Times New Roman" w:eastAsia="Times New Roman" w:hAnsi="Times New Roman" w:cs="Times New Roman"/>
          <w:b/>
          <w:bCs/>
          <w:sz w:val="28"/>
          <w:szCs w:val="28"/>
        </w:rPr>
        <w:t xml:space="preserve">: Қазақстан тарихына, көрнекті тұлғаларына, ұлттық салт-дәстүрлеріне, әдет-ғұрыптарына арналған сынып сағаттары </w:t>
      </w:r>
      <w:r w:rsidRPr="004D4E4B">
        <w:rPr>
          <w:rFonts w:ascii="Times New Roman" w:eastAsia="Times New Roman" w:hAnsi="Times New Roman" w:cs="Times New Roman"/>
          <w:sz w:val="28"/>
          <w:szCs w:val="28"/>
        </w:rPr>
        <w:t xml:space="preserve">тұрақты түрде өткізілді (мысалы, «Менің Отаным – Қазақстан», «Менің халқымның салт-дәстүрлері», «Ұлы даланың ұлы тұлғалары» </w:t>
      </w:r>
      <w:r w:rsidRPr="004D4E4B">
        <w:rPr>
          <w:rFonts w:ascii="Times New Roman" w:eastAsia="Times New Roman" w:hAnsi="Times New Roman" w:cs="Times New Roman"/>
          <w:sz w:val="28"/>
          <w:szCs w:val="28"/>
          <w:lang w:val="kk-KZ"/>
        </w:rPr>
        <w:t xml:space="preserve">, « Отбасы »). құндылықтар » және т.б. </w:t>
      </w:r>
      <w:r w:rsidRPr="004D4E4B">
        <w:rPr>
          <w:rFonts w:ascii="Times New Roman" w:eastAsia="Times New Roman" w:hAnsi="Times New Roman" w:cs="Times New Roman"/>
          <w:sz w:val="28"/>
          <w:szCs w:val="28"/>
        </w:rPr>
        <w:t xml:space="preserve">) </w:t>
      </w:r>
      <w:r w:rsidRPr="004D4E4B">
        <w:rPr>
          <w:rFonts w:ascii="Times New Roman" w:eastAsia="Times New Roman" w:hAnsi="Times New Roman" w:cs="Times New Roman"/>
          <w:sz w:val="28"/>
          <w:szCs w:val="28"/>
          <w:lang w:val="kk-KZ"/>
        </w:rPr>
        <w:t>.</w:t>
      </w:r>
    </w:p>
    <w:p w14:paraId="56EAA101"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74" w:history="1">
        <w:r w:rsidR="00BE64EF" w:rsidRPr="004D4E4B">
          <w:rPr>
            <w:rStyle w:val="af0"/>
            <w:rFonts w:ascii="Times New Roman" w:hAnsi="Times New Roman" w:cs="Times New Roman"/>
            <w:color w:val="auto"/>
            <w:sz w:val="28"/>
            <w:szCs w:val="28"/>
            <w:lang w:val="kk-KZ"/>
          </w:rPr>
          <w:t>https://www.instagram.com/p/C_-8tt3NIls/</w:t>
        </w:r>
      </w:hyperlink>
    </w:p>
    <w:p w14:paraId="022F7903"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75" w:history="1">
        <w:r w:rsidR="00BE64EF" w:rsidRPr="004D4E4B">
          <w:rPr>
            <w:rStyle w:val="af0"/>
            <w:rFonts w:ascii="Times New Roman" w:hAnsi="Times New Roman" w:cs="Times New Roman"/>
            <w:color w:val="auto"/>
            <w:sz w:val="28"/>
            <w:szCs w:val="28"/>
            <w:lang w:val="kk-KZ"/>
          </w:rPr>
          <w:t>https://www.instagram.com/p/C_-9OfNtGIS/</w:t>
        </w:r>
      </w:hyperlink>
    </w:p>
    <w:p w14:paraId="72420CCD"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76" w:history="1">
        <w:r w:rsidR="00BE64EF" w:rsidRPr="004D4E4B">
          <w:rPr>
            <w:rStyle w:val="af0"/>
            <w:rFonts w:ascii="Times New Roman" w:hAnsi="Times New Roman" w:cs="Times New Roman"/>
            <w:color w:val="auto"/>
            <w:sz w:val="28"/>
            <w:szCs w:val="28"/>
            <w:lang w:val="kk-KZ"/>
          </w:rPr>
          <w:t>https://www.instagram.com/p/DAPxLuRNSGO/</w:t>
        </w:r>
      </w:hyperlink>
    </w:p>
    <w:p w14:paraId="6AF214D3"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77" w:history="1">
        <w:r w:rsidR="00BE64EF" w:rsidRPr="004D4E4B">
          <w:rPr>
            <w:rStyle w:val="af0"/>
            <w:rFonts w:ascii="Times New Roman" w:hAnsi="Times New Roman" w:cs="Times New Roman"/>
            <w:color w:val="auto"/>
            <w:sz w:val="28"/>
            <w:szCs w:val="28"/>
            <w:lang w:val="kk-KZ"/>
          </w:rPr>
          <w:t>https://www.instagram.com/p/DAYbhiitGMm/</w:t>
        </w:r>
      </w:hyperlink>
    </w:p>
    <w:p w14:paraId="6415D943"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78" w:history="1">
        <w:r w:rsidR="00BE64EF" w:rsidRPr="004D4E4B">
          <w:rPr>
            <w:rStyle w:val="af0"/>
            <w:rFonts w:ascii="Times New Roman" w:hAnsi="Times New Roman" w:cs="Times New Roman"/>
            <w:color w:val="auto"/>
            <w:sz w:val="28"/>
            <w:szCs w:val="28"/>
            <w:lang w:val="kk-KZ"/>
          </w:rPr>
          <w:t>https://www.instagram.com/p/DENWHdGME6N/?img_index=1</w:t>
        </w:r>
      </w:hyperlink>
      <w:r w:rsidR="00BE64EF" w:rsidRPr="004D4E4B">
        <w:rPr>
          <w:rFonts w:ascii="Times New Roman" w:eastAsia="Times New Roman" w:hAnsi="Times New Roman" w:cs="Times New Roman"/>
          <w:sz w:val="28"/>
          <w:szCs w:val="28"/>
          <w:lang w:val="kk-KZ"/>
        </w:rPr>
        <w:t xml:space="preserve">  </w:t>
      </w:r>
    </w:p>
    <w:p w14:paraId="353CCDDC"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Экскурсиялар: </w:t>
      </w:r>
      <w:r w:rsidRPr="004D4E4B">
        <w:rPr>
          <w:rFonts w:ascii="Times New Roman" w:eastAsia="Times New Roman" w:hAnsi="Times New Roman" w:cs="Times New Roman"/>
          <w:sz w:val="28"/>
          <w:szCs w:val="28"/>
        </w:rPr>
        <w:t xml:space="preserve">Қаланың </w:t>
      </w:r>
      <w:r w:rsidRPr="004D4E4B">
        <w:rPr>
          <w:rFonts w:ascii="Times New Roman" w:eastAsia="Times New Roman" w:hAnsi="Times New Roman" w:cs="Times New Roman"/>
          <w:sz w:val="28"/>
          <w:szCs w:val="28"/>
          <w:lang w:val="kk-KZ"/>
        </w:rPr>
        <w:t xml:space="preserve">театрлары мен мұражайларына </w:t>
      </w:r>
      <w:r w:rsidRPr="004D4E4B">
        <w:rPr>
          <w:rFonts w:ascii="Times New Roman" w:eastAsia="Times New Roman" w:hAnsi="Times New Roman" w:cs="Times New Roman"/>
          <w:sz w:val="28"/>
          <w:szCs w:val="28"/>
        </w:rPr>
        <w:t>экскурсиялар және астананың тарихи маңызы бар жерлерін аралау өткізілді.</w:t>
      </w:r>
    </w:p>
    <w:p w14:paraId="78B247B0"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79" w:history="1">
        <w:r w:rsidR="00BE64EF" w:rsidRPr="004D4E4B">
          <w:rPr>
            <w:rStyle w:val="af0"/>
            <w:rFonts w:ascii="Times New Roman" w:hAnsi="Times New Roman" w:cs="Times New Roman"/>
            <w:color w:val="auto"/>
            <w:sz w:val="28"/>
            <w:szCs w:val="28"/>
            <w:lang w:val="kk-KZ"/>
          </w:rPr>
          <w:t>https://www.instagram.com/p/DENWHdGME6N/?img_index=1</w:t>
        </w:r>
      </w:hyperlink>
    </w:p>
    <w:p w14:paraId="6A7511D0"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0" w:history="1">
        <w:r w:rsidR="00BE64EF" w:rsidRPr="004D4E4B">
          <w:rPr>
            <w:rStyle w:val="af0"/>
            <w:rFonts w:ascii="Times New Roman" w:hAnsi="Times New Roman" w:cs="Times New Roman"/>
            <w:color w:val="auto"/>
            <w:sz w:val="28"/>
            <w:szCs w:val="28"/>
            <w:lang w:val="kk-KZ"/>
          </w:rPr>
          <w:t>https://www.instagram.com/p/DH8dkHaMi5M/?img_index=1</w:t>
        </w:r>
      </w:hyperlink>
    </w:p>
    <w:p w14:paraId="2839418A"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1" w:history="1">
        <w:r w:rsidR="00BE64EF" w:rsidRPr="004D4E4B">
          <w:rPr>
            <w:rStyle w:val="af0"/>
            <w:rFonts w:ascii="Times New Roman" w:hAnsi="Times New Roman" w:cs="Times New Roman"/>
            <w:color w:val="auto"/>
            <w:sz w:val="28"/>
            <w:szCs w:val="28"/>
            <w:lang w:val="kk-KZ"/>
          </w:rPr>
          <w:t>https://www.instagram.com/p/DH78KyFs1Fv/?img_index=1</w:t>
        </w:r>
      </w:hyperlink>
    </w:p>
    <w:p w14:paraId="379410F8"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2" w:history="1">
        <w:r w:rsidR="00BE64EF" w:rsidRPr="004D4E4B">
          <w:rPr>
            <w:rStyle w:val="af0"/>
            <w:rFonts w:ascii="Times New Roman" w:hAnsi="Times New Roman" w:cs="Times New Roman"/>
            <w:color w:val="auto"/>
            <w:sz w:val="28"/>
            <w:szCs w:val="28"/>
            <w:lang w:val="kk-KZ"/>
          </w:rPr>
          <w:t>https://www.instagram.com/p/DHc4DWws3Iu/</w:t>
        </w:r>
      </w:hyperlink>
    </w:p>
    <w:p w14:paraId="465BB8A9" w14:textId="1936A1F1" w:rsidR="00BE64EF" w:rsidRPr="004D4E4B" w:rsidRDefault="0017083B"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Оқушылар</w:t>
      </w:r>
      <w:r w:rsidR="00F07D8F" w:rsidRPr="004D4E4B">
        <w:rPr>
          <w:rFonts w:ascii="Times New Roman" w:eastAsia="Times New Roman" w:hAnsi="Times New Roman" w:cs="Times New Roman"/>
          <w:sz w:val="28"/>
          <w:szCs w:val="28"/>
          <w:lang w:val="kk-KZ"/>
        </w:rPr>
        <w:t>ымыздың</w:t>
      </w:r>
      <w:r w:rsidR="00BE64EF" w:rsidRPr="004D4E4B">
        <w:rPr>
          <w:rFonts w:ascii="Times New Roman" w:eastAsia="Times New Roman" w:hAnsi="Times New Roman" w:cs="Times New Roman"/>
          <w:sz w:val="28"/>
          <w:szCs w:val="28"/>
        </w:rPr>
        <w:t xml:space="preserve"> бойында </w:t>
      </w:r>
      <w:r w:rsidR="00BE64EF" w:rsidRPr="004D4E4B">
        <w:rPr>
          <w:rFonts w:ascii="Times New Roman" w:eastAsia="Times New Roman" w:hAnsi="Times New Roman" w:cs="Times New Roman"/>
          <w:bCs/>
          <w:sz w:val="28"/>
          <w:szCs w:val="28"/>
        </w:rPr>
        <w:t xml:space="preserve">азаматтық жауапкершілік пен патриотизмді дамыту </w:t>
      </w:r>
      <w:r w:rsidR="00BE64EF" w:rsidRPr="004D4E4B">
        <w:rPr>
          <w:rFonts w:ascii="Times New Roman" w:eastAsia="Times New Roman" w:hAnsi="Times New Roman" w:cs="Times New Roman"/>
          <w:sz w:val="28"/>
          <w:szCs w:val="28"/>
        </w:rPr>
        <w:t>жұмысының маңызды бағыты қазақстандық колледждермен өзара іс-қимыл болып табылады . Бұл ынтымақтастық мектеп оқушыларының ой-өрісін кеңейтуге, оларға алған білімдері мен дағдыларын іс жүзінде қолдануды көрсетуге, сондай-ақ бірлескен жобаларға қатысу арқылы белсенді азаматтық ұстанымды қалыптастыруға мүмкіндік береді.</w:t>
      </w:r>
    </w:p>
    <w:p w14:paraId="47C7F892"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 xml:space="preserve">Колледждердегі ашық есік күндері: </w:t>
      </w:r>
      <w:r w:rsidRPr="004D4E4B">
        <w:rPr>
          <w:rFonts w:ascii="Times New Roman" w:eastAsia="Times New Roman" w:hAnsi="Times New Roman" w:cs="Times New Roman"/>
          <w:sz w:val="28"/>
          <w:szCs w:val="28"/>
        </w:rPr>
        <w:t xml:space="preserve">Колледждерге, әсіресе Қазақстан экономикасының стратегиялық маңызды салаларына (инженерлер, энергетиктер, фермерлер, құрылысшылар) мамандар дайындайтын колледждерге баруды ұйымдастыру. Мұндай сапарлар барысында мамандыққа ғана емес, оның </w:t>
      </w:r>
      <w:r w:rsidRPr="004D4E4B">
        <w:rPr>
          <w:rFonts w:ascii="Times New Roman" w:eastAsia="Times New Roman" w:hAnsi="Times New Roman" w:cs="Times New Roman"/>
          <w:bCs/>
          <w:sz w:val="28"/>
          <w:szCs w:val="28"/>
        </w:rPr>
        <w:t xml:space="preserve">еліміздің дамуы үшін маңыздылығына , Қазақстанның экономикалық егемендігі мен гүлденуіне </w:t>
      </w:r>
      <w:r w:rsidRPr="004D4E4B">
        <w:rPr>
          <w:rFonts w:ascii="Times New Roman" w:eastAsia="Times New Roman" w:hAnsi="Times New Roman" w:cs="Times New Roman"/>
          <w:sz w:val="28"/>
          <w:szCs w:val="28"/>
        </w:rPr>
        <w:t>қосқан үлесіне баса назар аударылады .</w:t>
      </w:r>
    </w:p>
    <w:p w14:paraId="5D97D653"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 xml:space="preserve">Колледж түлектерімен – табысты мамандармен кездесу: </w:t>
      </w:r>
      <w:r w:rsidRPr="004D4E4B">
        <w:rPr>
          <w:rFonts w:ascii="Times New Roman" w:eastAsia="Times New Roman" w:hAnsi="Times New Roman" w:cs="Times New Roman"/>
          <w:sz w:val="28"/>
          <w:szCs w:val="28"/>
        </w:rPr>
        <w:t xml:space="preserve">Өз саласында жетістікке жеткен, Қазақстанның игілігі үшін еңбек етіп жүрген колледж түлектерін мектепке шақыру. Олардың табыстары </w:t>
      </w:r>
      <w:r w:rsidRPr="004D4E4B">
        <w:rPr>
          <w:rFonts w:ascii="Times New Roman" w:eastAsia="Times New Roman" w:hAnsi="Times New Roman" w:cs="Times New Roman"/>
          <w:bCs/>
          <w:sz w:val="28"/>
          <w:szCs w:val="28"/>
        </w:rPr>
        <w:t xml:space="preserve">адал еңбектің, жауапкершілік пен Отанның дамуына үлес қосудың үлгісі болып табылады </w:t>
      </w:r>
      <w:r w:rsidRPr="004D4E4B">
        <w:rPr>
          <w:rFonts w:ascii="Times New Roman" w:eastAsia="Times New Roman" w:hAnsi="Times New Roman" w:cs="Times New Roman"/>
          <w:sz w:val="28"/>
          <w:szCs w:val="28"/>
        </w:rPr>
        <w:t>.</w:t>
      </w:r>
    </w:p>
    <w:p w14:paraId="25060D77"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3" w:history="1">
        <w:r w:rsidR="00BE64EF" w:rsidRPr="004D4E4B">
          <w:rPr>
            <w:rStyle w:val="af0"/>
            <w:rFonts w:ascii="Times New Roman" w:hAnsi="Times New Roman" w:cs="Times New Roman"/>
            <w:color w:val="auto"/>
            <w:sz w:val="28"/>
            <w:szCs w:val="28"/>
          </w:rPr>
          <w:t>https://www.instagram.com/p/DIKwgWpq1zW/?img_index=1</w:t>
        </w:r>
      </w:hyperlink>
    </w:p>
    <w:p w14:paraId="743F4380"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4" w:history="1">
        <w:r w:rsidR="00BE64EF" w:rsidRPr="004D4E4B">
          <w:rPr>
            <w:rStyle w:val="af0"/>
            <w:rFonts w:ascii="Times New Roman" w:hAnsi="Times New Roman" w:cs="Times New Roman"/>
            <w:color w:val="auto"/>
            <w:sz w:val="28"/>
            <w:szCs w:val="28"/>
            <w:lang w:val="kk-KZ"/>
          </w:rPr>
          <w:t>https://www.instagram.com/p/DGnphvjMsOm/?img_index=1</w:t>
        </w:r>
      </w:hyperlink>
    </w:p>
    <w:p w14:paraId="3A0D8B53"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5" w:history="1">
        <w:r w:rsidR="00BE64EF" w:rsidRPr="004D4E4B">
          <w:rPr>
            <w:rStyle w:val="af0"/>
            <w:rFonts w:ascii="Times New Roman" w:hAnsi="Times New Roman" w:cs="Times New Roman"/>
            <w:color w:val="auto"/>
            <w:sz w:val="28"/>
            <w:szCs w:val="28"/>
            <w:lang w:val="kk-KZ"/>
          </w:rPr>
          <w:t>https://www.instagram.com/p/DGV6oHjsplQ/?img_index=1</w:t>
        </w:r>
      </w:hyperlink>
    </w:p>
    <w:p w14:paraId="34A6B284"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6" w:history="1">
        <w:r w:rsidR="00BE64EF" w:rsidRPr="004D4E4B">
          <w:rPr>
            <w:rStyle w:val="af0"/>
            <w:rFonts w:ascii="Times New Roman" w:hAnsi="Times New Roman" w:cs="Times New Roman"/>
            <w:color w:val="auto"/>
            <w:sz w:val="28"/>
            <w:szCs w:val="28"/>
            <w:lang w:val="kk-KZ"/>
          </w:rPr>
          <w:t>https://www.instagram.com/p/DFCMrO5IEJ2/</w:t>
        </w:r>
      </w:hyperlink>
    </w:p>
    <w:p w14:paraId="7A1B30BD"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7" w:history="1">
        <w:r w:rsidR="00BE64EF" w:rsidRPr="004D4E4B">
          <w:rPr>
            <w:rStyle w:val="af0"/>
            <w:rFonts w:ascii="Times New Roman" w:hAnsi="Times New Roman" w:cs="Times New Roman"/>
            <w:color w:val="auto"/>
            <w:sz w:val="28"/>
            <w:szCs w:val="28"/>
            <w:lang w:val="kk-KZ"/>
          </w:rPr>
          <w:t>https://www.instagram.com/p/DDjvJSFMnGY/?img_index=1</w:t>
        </w:r>
      </w:hyperlink>
    </w:p>
    <w:p w14:paraId="0029CB1C"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8" w:history="1">
        <w:r w:rsidR="00BE64EF" w:rsidRPr="004D4E4B">
          <w:rPr>
            <w:rStyle w:val="af0"/>
            <w:rFonts w:ascii="Times New Roman" w:hAnsi="Times New Roman" w:cs="Times New Roman"/>
            <w:color w:val="auto"/>
            <w:sz w:val="28"/>
            <w:szCs w:val="28"/>
            <w:lang w:val="kk-KZ"/>
          </w:rPr>
          <w:t>https://www.instagram.com/p/DCy98o0sPPN/?img_index=1</w:t>
        </w:r>
      </w:hyperlink>
    </w:p>
    <w:p w14:paraId="5E619BCE"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89" w:history="1">
        <w:r w:rsidR="00BE64EF" w:rsidRPr="004D4E4B">
          <w:rPr>
            <w:rStyle w:val="af0"/>
            <w:rFonts w:ascii="Times New Roman" w:hAnsi="Times New Roman" w:cs="Times New Roman"/>
            <w:color w:val="auto"/>
            <w:sz w:val="28"/>
            <w:szCs w:val="28"/>
            <w:lang w:val="kk-KZ"/>
          </w:rPr>
          <w:t>https://www.instagram.com/p/DA2gyLwNwOC/?img_index=1</w:t>
        </w:r>
      </w:hyperlink>
    </w:p>
    <w:p w14:paraId="61A3153D"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Байқаулар мен фестивальдер: </w:t>
      </w:r>
      <w:r w:rsidRPr="004D4E4B">
        <w:rPr>
          <w:rFonts w:ascii="Times New Roman" w:eastAsia="Times New Roman" w:hAnsi="Times New Roman" w:cs="Times New Roman"/>
          <w:sz w:val="28"/>
          <w:szCs w:val="28"/>
        </w:rPr>
        <w:t xml:space="preserve">Оқушылар мектептегі және қалалық </w:t>
      </w:r>
      <w:r w:rsidRPr="004D4E4B">
        <w:rPr>
          <w:rFonts w:ascii="Times New Roman" w:eastAsia="Times New Roman" w:hAnsi="Times New Roman" w:cs="Times New Roman"/>
          <w:sz w:val="28"/>
          <w:szCs w:val="28"/>
          <w:lang w:val="kk-KZ"/>
        </w:rPr>
        <w:t xml:space="preserve">патриоттық тәрбиеге белсене қатысты </w:t>
      </w:r>
      <w:r w:rsidRPr="004D4E4B">
        <w:rPr>
          <w:rFonts w:ascii="Times New Roman" w:eastAsia="Times New Roman" w:hAnsi="Times New Roman" w:cs="Times New Roman"/>
          <w:sz w:val="28"/>
          <w:szCs w:val="28"/>
        </w:rPr>
        <w:t xml:space="preserve">поэзия және сурет байқаулары, сондай-ақ ұлттық мәдениет фестивалі. Соның ішінде мектептегі </w:t>
      </w:r>
      <w:r w:rsidRPr="004D4E4B">
        <w:rPr>
          <w:rFonts w:ascii="Times New Roman" w:eastAsia="Times New Roman" w:hAnsi="Times New Roman" w:cs="Times New Roman"/>
          <w:bCs/>
          <w:sz w:val="28"/>
          <w:szCs w:val="28"/>
          <w:lang w:val="kk-KZ"/>
        </w:rPr>
        <w:t xml:space="preserve">тіл </w:t>
      </w:r>
      <w:r w:rsidRPr="004D4E4B">
        <w:rPr>
          <w:rFonts w:ascii="Times New Roman" w:eastAsia="Times New Roman" w:hAnsi="Times New Roman" w:cs="Times New Roman"/>
          <w:bCs/>
          <w:sz w:val="28"/>
          <w:szCs w:val="28"/>
        </w:rPr>
        <w:t>фестивалі сәтті өтті.</w:t>
      </w:r>
      <w:r w:rsidRPr="004D4E4B">
        <w:rPr>
          <w:rFonts w:ascii="Times New Roman" w:eastAsia="Times New Roman" w:hAnsi="Times New Roman" w:cs="Times New Roman"/>
          <w:bCs/>
          <w:sz w:val="28"/>
          <w:szCs w:val="28"/>
          <w:lang w:val="kk-KZ"/>
        </w:rPr>
        <w:t xml:space="preserve"> адамдар Қазақстан ,</w:t>
      </w:r>
      <w:r w:rsidRPr="004D4E4B">
        <w:rPr>
          <w:rFonts w:ascii="Times New Roman" w:eastAsia="Times New Roman" w:hAnsi="Times New Roman" w:cs="Times New Roman"/>
          <w:b/>
          <w:bCs/>
          <w:sz w:val="28"/>
          <w:szCs w:val="28"/>
          <w:lang w:val="kk-KZ"/>
        </w:rPr>
        <w:t xml:space="preserve"> </w:t>
      </w:r>
      <w:r w:rsidRPr="004D4E4B">
        <w:rPr>
          <w:rFonts w:ascii="Times New Roman" w:eastAsia="Times New Roman" w:hAnsi="Times New Roman" w:cs="Times New Roman"/>
          <w:sz w:val="28"/>
          <w:szCs w:val="28"/>
        </w:rPr>
        <w:t>оған 5-11 сынып оқушыларының 70%-дан астамы қатысты.</w:t>
      </w:r>
    </w:p>
    <w:p w14:paraId="4872A07F"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0" w:history="1">
        <w:r w:rsidR="00BE64EF" w:rsidRPr="004D4E4B">
          <w:rPr>
            <w:rStyle w:val="af0"/>
            <w:rFonts w:ascii="Times New Roman" w:hAnsi="Times New Roman" w:cs="Times New Roman"/>
            <w:color w:val="auto"/>
            <w:sz w:val="28"/>
            <w:szCs w:val="28"/>
            <w:lang w:val="kk-KZ"/>
          </w:rPr>
          <w:t>https://www.instagram.com/p/C_3beFGNjjU/?img_index=1</w:t>
        </w:r>
      </w:hyperlink>
    </w:p>
    <w:p w14:paraId="70841215"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https://www.instagram.com/p/C_3blj7tmnb/</w:t>
      </w:r>
    </w:p>
    <w:p w14:paraId="15B6A9B1"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https://www.instagram.com/p/DAG8d3Kt6rs/</w:t>
      </w:r>
    </w:p>
    <w:p w14:paraId="1B989ABC"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«Чемпион» пікірсайыс клубының ресурстарын пайдалану : </w:t>
      </w:r>
      <w:r w:rsidRPr="004D4E4B">
        <w:rPr>
          <w:rFonts w:ascii="Times New Roman" w:eastAsia="Times New Roman" w:hAnsi="Times New Roman" w:cs="Times New Roman"/>
          <w:sz w:val="28"/>
          <w:szCs w:val="28"/>
        </w:rPr>
        <w:t>Ұлттық болмысқа, тарихи мұраға және азаматтық жауапкершілікке қатысты тақырыптарда пікірталас ұйымдастыру.</w:t>
      </w:r>
    </w:p>
    <w:p w14:paraId="4874D0F3"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1" w:history="1">
        <w:r w:rsidR="00BE64EF" w:rsidRPr="004D4E4B">
          <w:rPr>
            <w:rStyle w:val="af0"/>
            <w:rFonts w:ascii="Times New Roman" w:hAnsi="Times New Roman" w:cs="Times New Roman"/>
            <w:color w:val="auto"/>
            <w:sz w:val="28"/>
            <w:szCs w:val="28"/>
            <w:lang w:val="kk-KZ"/>
          </w:rPr>
          <w:t>https://www.instagram.com/p/DADKL5zNIfc/</w:t>
        </w:r>
      </w:hyperlink>
      <w:r w:rsidR="00BE64EF" w:rsidRPr="004D4E4B">
        <w:rPr>
          <w:rFonts w:ascii="Times New Roman" w:eastAsia="Times New Roman" w:hAnsi="Times New Roman" w:cs="Times New Roman"/>
          <w:sz w:val="28"/>
          <w:szCs w:val="28"/>
          <w:lang w:val="kk-KZ"/>
        </w:rPr>
        <w:t xml:space="preserve">  </w:t>
      </w:r>
    </w:p>
    <w:p w14:paraId="4480CC06"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Қазақстан Республикасының мемлекеттік рәміздерін құрметтеуге тәрбиелеу:</w:t>
      </w:r>
    </w:p>
    <w:p w14:paraId="1C1FE28A"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Апта сайын</w:t>
      </w:r>
      <w:r w:rsidRPr="004D4E4B">
        <w:rPr>
          <w:rFonts w:ascii="Times New Roman" w:eastAsia="Times New Roman" w:hAnsi="Times New Roman" w:cs="Times New Roman"/>
          <w:bCs/>
          <w:sz w:val="28"/>
          <w:szCs w:val="28"/>
          <w:lang w:val="kk-KZ"/>
        </w:rPr>
        <w:t xml:space="preserve"> </w:t>
      </w:r>
      <w:r w:rsidRPr="004D4E4B">
        <w:rPr>
          <w:rFonts w:ascii="Times New Roman" w:eastAsia="Times New Roman" w:hAnsi="Times New Roman" w:cs="Times New Roman"/>
          <w:bCs/>
          <w:sz w:val="28"/>
          <w:szCs w:val="28"/>
        </w:rPr>
        <w:t>салтанатты</w:t>
      </w:r>
      <w:r w:rsidRPr="004D4E4B">
        <w:rPr>
          <w:rFonts w:ascii="Times New Roman" w:eastAsia="Times New Roman" w:hAnsi="Times New Roman" w:cs="Times New Roman"/>
          <w:bCs/>
          <w:sz w:val="28"/>
          <w:szCs w:val="28"/>
          <w:lang w:val="kk-KZ"/>
        </w:rPr>
        <w:t xml:space="preserve"> орындау Әнұран </w:t>
      </w:r>
      <w:r w:rsidRPr="004D4E4B">
        <w:rPr>
          <w:rFonts w:ascii="Times New Roman" w:eastAsia="Times New Roman" w:hAnsi="Times New Roman" w:cs="Times New Roman"/>
          <w:bCs/>
          <w:sz w:val="28"/>
          <w:szCs w:val="28"/>
        </w:rPr>
        <w:t xml:space="preserve">: </w:t>
      </w:r>
      <w:r w:rsidRPr="004D4E4B">
        <w:rPr>
          <w:rFonts w:ascii="Times New Roman" w:eastAsia="Times New Roman" w:hAnsi="Times New Roman" w:cs="Times New Roman"/>
          <w:sz w:val="28"/>
          <w:szCs w:val="28"/>
        </w:rPr>
        <w:t>Әр апта еліміздің рәміздеріне деген құрметті қалыптастыруға көмектескен Мемлекеттік Әнұранның орындалуымен басталды.</w:t>
      </w:r>
    </w:p>
    <w:p w14:paraId="0E42923E"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 xml:space="preserve">Тақырыптық сабақтар : Сынып сағаттары мен өзін-өзі тану сабақтары </w:t>
      </w:r>
      <w:r w:rsidRPr="004D4E4B">
        <w:rPr>
          <w:rFonts w:ascii="Times New Roman" w:eastAsia="Times New Roman" w:hAnsi="Times New Roman" w:cs="Times New Roman"/>
          <w:sz w:val="28"/>
          <w:szCs w:val="28"/>
        </w:rPr>
        <w:t>аясында мемлекеттік рәміздердің мәні, олардың шығу тарихы және қолдану ережелері туралы әңгімелер өткізілді.</w:t>
      </w:r>
    </w:p>
    <w:p w14:paraId="2AF0FA4A"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Адалдық, әділдік, мейірімділік, қамқорлық, мейірімділік және басқа да адамгершілік қасиеттерді дамыту:</w:t>
      </w:r>
    </w:p>
    <w:p w14:paraId="79BEB156"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Қамқор » еріктілер клубы : </w:t>
      </w:r>
      <w:r w:rsidRPr="004D4E4B">
        <w:rPr>
          <w:rFonts w:ascii="Times New Roman" w:eastAsia="Times New Roman" w:hAnsi="Times New Roman" w:cs="Times New Roman"/>
          <w:sz w:val="28"/>
          <w:szCs w:val="28"/>
        </w:rPr>
        <w:t xml:space="preserve">Клуб мүшелері әртүрлі қайырымдылық шараларына белсенді қатысты </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экологиялық жобаларға қағаз бен пластик қалдықтарын жинау </w:t>
      </w:r>
      <w:r w:rsidRPr="004D4E4B">
        <w:rPr>
          <w:rFonts w:ascii="Times New Roman" w:eastAsia="Times New Roman" w:hAnsi="Times New Roman" w:cs="Times New Roman"/>
          <w:sz w:val="28"/>
          <w:szCs w:val="28"/>
          <w:lang w:val="kk-KZ"/>
        </w:rPr>
        <w:t>, іс - шараларға қатысу мейірімділік .</w:t>
      </w:r>
    </w:p>
    <w:p w14:paraId="23A622E2"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2" w:history="1">
        <w:r w:rsidR="00BE64EF" w:rsidRPr="004D4E4B">
          <w:rPr>
            <w:rStyle w:val="af0"/>
            <w:rFonts w:ascii="Times New Roman" w:hAnsi="Times New Roman" w:cs="Times New Roman"/>
            <w:color w:val="auto"/>
            <w:sz w:val="28"/>
            <w:szCs w:val="28"/>
            <w:lang w:val="kk-KZ"/>
          </w:rPr>
          <w:t>https://www.instagram.com/p/DAPuKrtpZ2c/</w:t>
        </w:r>
      </w:hyperlink>
    </w:p>
    <w:p w14:paraId="37950EA5"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3" w:history="1">
        <w:r w:rsidR="00BE64EF" w:rsidRPr="004D4E4B">
          <w:rPr>
            <w:rStyle w:val="af0"/>
            <w:rFonts w:ascii="Times New Roman" w:hAnsi="Times New Roman" w:cs="Times New Roman"/>
            <w:color w:val="auto"/>
            <w:sz w:val="28"/>
            <w:szCs w:val="28"/>
            <w:lang w:val="kk-KZ"/>
          </w:rPr>
          <w:t>https://www.instagram.com/p/DFawsnmseqJ/</w:t>
        </w:r>
      </w:hyperlink>
    </w:p>
    <w:p w14:paraId="6C5FA1E9"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4" w:history="1">
        <w:r w:rsidR="00BE64EF" w:rsidRPr="004D4E4B">
          <w:rPr>
            <w:rStyle w:val="af0"/>
            <w:rFonts w:ascii="Times New Roman" w:hAnsi="Times New Roman" w:cs="Times New Roman"/>
            <w:color w:val="auto"/>
            <w:sz w:val="28"/>
            <w:szCs w:val="28"/>
            <w:lang w:val="kk-KZ"/>
          </w:rPr>
          <w:t>https://www.instagram.com/p/DGTOj_tsrqC/?img_index=1</w:t>
        </w:r>
      </w:hyperlink>
    </w:p>
    <w:p w14:paraId="2BD35CE9"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 xml:space="preserve">Этикалық тәрбие : Сынып сағаттары мен өзін-өзі тану </w:t>
      </w:r>
      <w:r w:rsidRPr="004D4E4B">
        <w:rPr>
          <w:rFonts w:ascii="Times New Roman" w:eastAsia="Times New Roman" w:hAnsi="Times New Roman" w:cs="Times New Roman"/>
          <w:sz w:val="28"/>
          <w:szCs w:val="28"/>
        </w:rPr>
        <w:t>сабақтарында адамгершілік таңдау, жауапкершілік, жанашырлық, әділдік тақырыптары үнемі талқыланды. Өмірлік жағдайларды имитациялау үшін кейс әдістері мен рөлдік ойындар қолданылды.</w:t>
      </w:r>
    </w:p>
    <w:p w14:paraId="66A01475"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5" w:history="1">
        <w:r w:rsidR="00BE64EF" w:rsidRPr="004D4E4B">
          <w:rPr>
            <w:rStyle w:val="af0"/>
            <w:rFonts w:ascii="Times New Roman" w:hAnsi="Times New Roman" w:cs="Times New Roman"/>
            <w:color w:val="auto"/>
            <w:sz w:val="28"/>
            <w:szCs w:val="28"/>
            <w:lang w:val="kk-KZ"/>
          </w:rPr>
          <w:t>https://www.instagram.com/p/C_-8UPMtKFs/</w:t>
        </w:r>
      </w:hyperlink>
    </w:p>
    <w:p w14:paraId="263DC717" w14:textId="77777777" w:rsidR="00BE64EF" w:rsidRPr="004D4E4B" w:rsidRDefault="00BE64EF" w:rsidP="00DE6E1A">
      <w:pPr>
        <w:spacing w:after="0" w:line="240" w:lineRule="auto"/>
        <w:ind w:firstLine="709"/>
        <w:jc w:val="both"/>
        <w:rPr>
          <w:rFonts w:ascii="Times New Roman" w:eastAsia="Times New Roman" w:hAnsi="Times New Roman" w:cs="Times New Roman"/>
          <w:b/>
          <w:sz w:val="28"/>
          <w:szCs w:val="28"/>
        </w:rPr>
      </w:pPr>
      <w:r w:rsidRPr="004D4E4B">
        <w:rPr>
          <w:rFonts w:ascii="Times New Roman" w:eastAsia="Times New Roman" w:hAnsi="Times New Roman" w:cs="Times New Roman"/>
          <w:b/>
          <w:bCs/>
          <w:sz w:val="28"/>
          <w:szCs w:val="28"/>
          <w:lang w:val="kk-KZ"/>
        </w:rPr>
        <w:t xml:space="preserve">мақсатында​ білім беру </w:t>
      </w:r>
      <w:r w:rsidRPr="004D4E4B">
        <w:rPr>
          <w:rFonts w:ascii="Times New Roman" w:hAnsi="Times New Roman" w:cs="Times New Roman"/>
          <w:b/>
          <w:sz w:val="28"/>
          <w:szCs w:val="28"/>
        </w:rPr>
        <w:t>азаматтық-құқықтық жауапкершілік және</w:t>
      </w:r>
      <w:r w:rsidRPr="004D4E4B">
        <w:rPr>
          <w:rFonts w:ascii="Times New Roman" w:hAnsi="Times New Roman" w:cs="Times New Roman"/>
          <w:b/>
          <w:sz w:val="28"/>
          <w:szCs w:val="28"/>
          <w:lang w:val="kk-KZ"/>
        </w:rPr>
        <w:t xml:space="preserve"> </w:t>
      </w:r>
      <w:r w:rsidRPr="004D4E4B">
        <w:rPr>
          <w:rFonts w:ascii="Times New Roman" w:hAnsi="Times New Roman" w:cs="Times New Roman"/>
          <w:b/>
          <w:sz w:val="28"/>
          <w:szCs w:val="28"/>
        </w:rPr>
        <w:t>патриотизм</w:t>
      </w:r>
      <w:r w:rsidRPr="004D4E4B">
        <w:rPr>
          <w:rFonts w:ascii="Times New Roman" w:hAnsi="Times New Roman" w:cs="Times New Roman"/>
          <w:b/>
          <w:sz w:val="28"/>
          <w:szCs w:val="28"/>
          <w:lang w:val="kk-KZ"/>
        </w:rPr>
        <w:t xml:space="preserve"> </w:t>
      </w:r>
      <w:r w:rsidRPr="004D4E4B">
        <w:rPr>
          <w:rFonts w:ascii="Times New Roman" w:eastAsia="Times New Roman" w:hAnsi="Times New Roman" w:cs="Times New Roman"/>
          <w:b/>
          <w:bCs/>
          <w:sz w:val="28"/>
          <w:szCs w:val="28"/>
          <w:lang w:val="kk-KZ"/>
        </w:rPr>
        <w:t>болды жүзеге асырылды келесі оқиғалар :</w:t>
      </w:r>
    </w:p>
    <w:p w14:paraId="2B0B7720"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Тақырыптық сынып сағаттары мен талқылаулар : </w:t>
      </w:r>
      <w:r w:rsidRPr="004D4E4B">
        <w:rPr>
          <w:rFonts w:ascii="Times New Roman" w:eastAsia="Times New Roman" w:hAnsi="Times New Roman" w:cs="Times New Roman"/>
          <w:sz w:val="28"/>
          <w:szCs w:val="28"/>
        </w:rPr>
        <w:t xml:space="preserve">Қазақстан Республикасы азаматтарының құқықтары мен міндеттері, Қазақстан Республикасы Конституциясының негіздері, сайлау құқығы, азаматтардың </w:t>
      </w:r>
      <w:r w:rsidRPr="004D4E4B">
        <w:rPr>
          <w:rFonts w:ascii="Times New Roman" w:eastAsia="Times New Roman" w:hAnsi="Times New Roman" w:cs="Times New Roman"/>
          <w:sz w:val="28"/>
          <w:szCs w:val="28"/>
        </w:rPr>
        <w:lastRenderedPageBreak/>
        <w:t xml:space="preserve">қоғам өміріндегі рөлі тақырыптарында сынып сағаттары тұрақты түрде өткізілді. Тақырып мысалдары: «Мен Қазақстан азаматымын», «Менің құқықтарым мен міндеттерім», «Конституция – еліміздің басты заңы». </w:t>
      </w:r>
      <w:r w:rsidRPr="004D4E4B">
        <w:rPr>
          <w:rFonts w:ascii="Times New Roman" w:eastAsia="Times New Roman" w:hAnsi="Times New Roman" w:cs="Times New Roman"/>
          <w:sz w:val="28"/>
          <w:szCs w:val="28"/>
          <w:lang w:val="kk-KZ"/>
        </w:rPr>
        <w:t>Және де қарау қауіпсіздік .</w:t>
      </w:r>
    </w:p>
    <w:p w14:paraId="71E5E22F"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6" w:history="1">
        <w:r w:rsidR="00BE64EF" w:rsidRPr="004D4E4B">
          <w:rPr>
            <w:rStyle w:val="af0"/>
            <w:rFonts w:ascii="Times New Roman" w:hAnsi="Times New Roman" w:cs="Times New Roman"/>
            <w:color w:val="auto"/>
            <w:sz w:val="28"/>
            <w:szCs w:val="28"/>
            <w:lang w:val="kk-KZ"/>
          </w:rPr>
          <w:t>https://www.instagram.com/p/C_-8ETWNCwo/?img_index=1</w:t>
        </w:r>
      </w:hyperlink>
    </w:p>
    <w:p w14:paraId="1B2323EE"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7" w:history="1">
        <w:r w:rsidR="00BE64EF" w:rsidRPr="004D4E4B">
          <w:rPr>
            <w:rStyle w:val="af0"/>
            <w:rFonts w:ascii="Times New Roman" w:hAnsi="Times New Roman" w:cs="Times New Roman"/>
            <w:color w:val="auto"/>
            <w:sz w:val="28"/>
            <w:szCs w:val="28"/>
            <w:lang w:val="kk-KZ"/>
          </w:rPr>
          <w:t>https://www.instagram.com/p/DAWH-9rtt-l/</w:t>
        </w:r>
      </w:hyperlink>
    </w:p>
    <w:p w14:paraId="2E2628DE"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8" w:history="1">
        <w:r w:rsidR="00BE64EF" w:rsidRPr="004D4E4B">
          <w:rPr>
            <w:rStyle w:val="af0"/>
            <w:rFonts w:ascii="Times New Roman" w:hAnsi="Times New Roman" w:cs="Times New Roman"/>
            <w:color w:val="auto"/>
            <w:sz w:val="28"/>
            <w:szCs w:val="28"/>
            <w:lang w:val="kk-KZ"/>
          </w:rPr>
          <w:t>https://www.instagram.com/p/DBbfnFUNfAP/</w:t>
        </w:r>
      </w:hyperlink>
    </w:p>
    <w:p w14:paraId="08FAAA76"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99" w:history="1">
        <w:r w:rsidR="00BE64EF" w:rsidRPr="004D4E4B">
          <w:rPr>
            <w:rStyle w:val="af0"/>
            <w:rFonts w:ascii="Times New Roman" w:hAnsi="Times New Roman" w:cs="Times New Roman"/>
            <w:color w:val="auto"/>
            <w:sz w:val="28"/>
            <w:szCs w:val="28"/>
            <w:lang w:val="kk-KZ"/>
          </w:rPr>
          <w:t>https://www.instagram.com/p/DBd2vvsNvKr/</w:t>
        </w:r>
      </w:hyperlink>
    </w:p>
    <w:p w14:paraId="136A343B"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0" w:history="1">
        <w:r w:rsidR="00BE64EF" w:rsidRPr="004D4E4B">
          <w:rPr>
            <w:rStyle w:val="af0"/>
            <w:rFonts w:ascii="Times New Roman" w:hAnsi="Times New Roman" w:cs="Times New Roman"/>
            <w:color w:val="auto"/>
            <w:sz w:val="28"/>
            <w:szCs w:val="28"/>
            <w:lang w:val="kk-KZ"/>
          </w:rPr>
          <w:t>https://www.instagram.com/p/DBi9LBiNTED/?img_index=1</w:t>
        </w:r>
      </w:hyperlink>
    </w:p>
    <w:p w14:paraId="6C627A39"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1" w:history="1">
        <w:r w:rsidR="00BE64EF" w:rsidRPr="004D4E4B">
          <w:rPr>
            <w:rStyle w:val="af0"/>
            <w:rFonts w:ascii="Times New Roman" w:hAnsi="Times New Roman" w:cs="Times New Roman"/>
            <w:color w:val="auto"/>
            <w:sz w:val="28"/>
            <w:szCs w:val="28"/>
            <w:lang w:val="kk-KZ"/>
          </w:rPr>
          <w:t>https://www.instagram.com/p/DGlZB9MsE6b/?img_index=1</w:t>
        </w:r>
      </w:hyperlink>
    </w:p>
    <w:p w14:paraId="18F7BECA"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p>
    <w:p w14:paraId="735F1C61"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Мемлекеттік органдардың өкілдерімен кездесулер: </w:t>
      </w:r>
      <w:r w:rsidRPr="004D4E4B">
        <w:rPr>
          <w:rFonts w:ascii="Times New Roman" w:eastAsia="Times New Roman" w:hAnsi="Times New Roman" w:cs="Times New Roman"/>
          <w:sz w:val="28"/>
          <w:szCs w:val="28"/>
        </w:rPr>
        <w:t>Құқық қорғау органдарының қызметкерлерімен, жергілікті атқарушы органдардың (әкімдік) өкілдерімен құқықтық тәртіп, азаматтық белсенділік және жергілікті өзін-өзі басқару мәселелерін талқылау мақсатында кездесулер ұйымдастырылды.</w:t>
      </w:r>
    </w:p>
    <w:p w14:paraId="22D09CA4"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https://www.instagram.com/p/DCOjoVBsqF3/?img_index=1</w:t>
      </w:r>
    </w:p>
    <w:p w14:paraId="38160C88"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2" w:history="1">
        <w:r w:rsidR="00BE64EF" w:rsidRPr="004D4E4B">
          <w:rPr>
            <w:rStyle w:val="af0"/>
            <w:rFonts w:ascii="Times New Roman" w:hAnsi="Times New Roman" w:cs="Times New Roman"/>
            <w:color w:val="auto"/>
            <w:sz w:val="28"/>
            <w:szCs w:val="28"/>
            <w:lang w:val="kk-KZ"/>
          </w:rPr>
          <w:t>https://www.instagram.com/p/DA8wsvRNzZp/?img_index=1</w:t>
        </w:r>
      </w:hyperlink>
    </w:p>
    <w:p w14:paraId="40EB85CA"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3" w:history="1">
        <w:r w:rsidR="00BE64EF" w:rsidRPr="004D4E4B">
          <w:rPr>
            <w:rStyle w:val="af0"/>
            <w:rFonts w:ascii="Times New Roman" w:hAnsi="Times New Roman" w:cs="Times New Roman"/>
            <w:color w:val="auto"/>
            <w:sz w:val="28"/>
            <w:szCs w:val="28"/>
            <w:lang w:val="kk-KZ"/>
          </w:rPr>
          <w:t>https://www.instagram.com/p/DDKdnBbsu1z/?img_index=1</w:t>
        </w:r>
      </w:hyperlink>
    </w:p>
    <w:p w14:paraId="26785BB2"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https://www.instagram.com/p/DDOkcpusVEb/</w:t>
      </w:r>
    </w:p>
    <w:p w14:paraId="72626FD0" w14:textId="269B4D93"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 xml:space="preserve">Құқық бұзушылықтың алдын алу жөніндегі кеңестің жұмысына қатысу: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 әсіресе </w:t>
      </w:r>
      <w:r w:rsidR="0017083B" w:rsidRPr="004D4E4B">
        <w:rPr>
          <w:rFonts w:ascii="Times New Roman" w:eastAsia="Times New Roman" w:hAnsi="Times New Roman" w:cs="Times New Roman"/>
          <w:sz w:val="28"/>
          <w:szCs w:val="28"/>
        </w:rPr>
        <w:t>оқушылар</w:t>
      </w:r>
      <w:r w:rsidRPr="004D4E4B">
        <w:rPr>
          <w:rFonts w:ascii="Times New Roman" w:eastAsia="Times New Roman" w:hAnsi="Times New Roman" w:cs="Times New Roman"/>
          <w:sz w:val="28"/>
          <w:szCs w:val="28"/>
        </w:rPr>
        <w:t xml:space="preserve"> үкімет мүшелері ішкі тәртіп ережелерін талқылауға және әзірлеуге, сондай-ақ құқық бұзушылықтың алдын алу жөніндегі кеңестің отырыстарына қатысуға (бақылаушы немесе талқылауға қатысушылар ретінде) тартылды, бұл нормалар мен ережелерді сақтаудың маңыздылығын түсінуге ықпал етті.</w:t>
      </w:r>
    </w:p>
    <w:p w14:paraId="45686896" w14:textId="0E271740"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Жалпы қалалық және республикалық іс-шараларға қатысу </w:t>
      </w:r>
      <w:r w:rsidRPr="004D4E4B">
        <w:rPr>
          <w:rFonts w:ascii="Times New Roman" w:eastAsia="Times New Roman" w:hAnsi="Times New Roman" w:cs="Times New Roman"/>
          <w:b/>
          <w:bCs/>
          <w:sz w:val="28"/>
          <w:szCs w:val="28"/>
        </w:rPr>
        <w:t xml:space="preserve">: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 Республика күнін, Тәуелсіздік күнін және Жеңіс күнін мерекелеуге арналған жалпықалалық іс-шараларға белсене қатысты, бұл ел өміріне араласу сезімін қалыптастыруға ықпал етті.</w:t>
      </w:r>
    </w:p>
    <w:p w14:paraId="51811D3B"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https://www.instagram.com/p/DJB8Mb0s-88/?img_index=1</w:t>
      </w:r>
    </w:p>
    <w:p w14:paraId="614B38FF"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https://www.instagram.com/p/DAPvJAhtnJL/</w:t>
      </w:r>
    </w:p>
    <w:p w14:paraId="1DD6834D"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Ерлік пен естелік сабақтары : Қазақстандағы маңызды тарихи даталарға арналған </w:t>
      </w:r>
      <w:r w:rsidRPr="004D4E4B">
        <w:rPr>
          <w:rFonts w:ascii="Times New Roman" w:eastAsia="Times New Roman" w:hAnsi="Times New Roman" w:cs="Times New Roman"/>
          <w:sz w:val="28"/>
          <w:szCs w:val="28"/>
        </w:rPr>
        <w:t xml:space="preserve">тақырыптық сабақтар өткізілді </w:t>
      </w:r>
      <w:r w:rsidRPr="004D4E4B">
        <w:rPr>
          <w:rFonts w:ascii="Times New Roman" w:eastAsia="Times New Roman" w:hAnsi="Times New Roman" w:cs="Times New Roman"/>
          <w:sz w:val="28"/>
          <w:szCs w:val="28"/>
          <w:lang w:val="kk-KZ"/>
        </w:rPr>
        <w:t>.</w:t>
      </w:r>
    </w:p>
    <w:p w14:paraId="4977F3B1"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4" w:history="1">
        <w:r w:rsidR="00BE64EF" w:rsidRPr="004D4E4B">
          <w:rPr>
            <w:rStyle w:val="af0"/>
            <w:rFonts w:ascii="Times New Roman" w:hAnsi="Times New Roman" w:cs="Times New Roman"/>
            <w:color w:val="auto"/>
            <w:sz w:val="28"/>
            <w:szCs w:val="28"/>
            <w:lang w:val="kk-KZ"/>
          </w:rPr>
          <w:t>https://www.instagram.com/p/DDi6qxAzR_9/</w:t>
        </w:r>
      </w:hyperlink>
    </w:p>
    <w:p w14:paraId="19CCBB86" w14:textId="7EDCF470"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lang w:val="kk-KZ"/>
        </w:rPr>
        <w:t xml:space="preserve">Көрмелер </w:t>
      </w:r>
      <w:r w:rsidRPr="004D4E4B">
        <w:rPr>
          <w:rFonts w:ascii="Times New Roman" w:eastAsia="Times New Roman" w:hAnsi="Times New Roman" w:cs="Times New Roman"/>
          <w:bCs/>
          <w:sz w:val="28"/>
          <w:szCs w:val="28"/>
        </w:rPr>
        <w:t xml:space="preserve">және экскурсиялар: </w:t>
      </w:r>
      <w:r w:rsidRPr="004D4E4B">
        <w:rPr>
          <w:rFonts w:ascii="Times New Roman" w:eastAsia="Times New Roman" w:hAnsi="Times New Roman" w:cs="Times New Roman"/>
          <w:sz w:val="28"/>
          <w:szCs w:val="28"/>
          <w:lang w:val="kk-KZ"/>
        </w:rPr>
        <w:t>Театрларға , колледждерге , астаналық мұражайларға және ме</w:t>
      </w:r>
      <w:r w:rsidR="006B12EC" w:rsidRPr="004D4E4B">
        <w:rPr>
          <w:rFonts w:ascii="Times New Roman" w:eastAsia="Times New Roman" w:hAnsi="Times New Roman" w:cs="Times New Roman"/>
          <w:sz w:val="28"/>
          <w:szCs w:val="28"/>
          <w:lang w:val="kk-KZ"/>
        </w:rPr>
        <w:t>мо</w:t>
      </w:r>
      <w:r w:rsidRPr="004D4E4B">
        <w:rPr>
          <w:rFonts w:ascii="Times New Roman" w:eastAsia="Times New Roman" w:hAnsi="Times New Roman" w:cs="Times New Roman"/>
          <w:sz w:val="28"/>
          <w:szCs w:val="28"/>
          <w:lang w:val="kk-KZ"/>
        </w:rPr>
        <w:t xml:space="preserve">риалдық кешендерге </w:t>
      </w:r>
      <w:r w:rsidRPr="004D4E4B">
        <w:rPr>
          <w:rFonts w:ascii="Times New Roman" w:eastAsia="Times New Roman" w:hAnsi="Times New Roman" w:cs="Times New Roman"/>
          <w:sz w:val="28"/>
          <w:szCs w:val="28"/>
        </w:rPr>
        <w:t xml:space="preserve">бару ұйымдастырылды, бұл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ге өз елінің тарихын тереңірек білуге мүмкіндік берді. </w:t>
      </w:r>
      <w:r w:rsidRPr="004D4E4B">
        <w:rPr>
          <w:rFonts w:ascii="Times New Roman" w:eastAsia="Times New Roman" w:hAnsi="Times New Roman" w:cs="Times New Roman"/>
          <w:sz w:val="28"/>
          <w:szCs w:val="28"/>
          <w:lang w:val="kk-KZ"/>
        </w:rPr>
        <w:t xml:space="preserve">, және де қалыптастыру азаматтық позициялар </w:t>
      </w:r>
      <w:r w:rsidR="0017083B" w:rsidRPr="004D4E4B">
        <w:rPr>
          <w:rFonts w:ascii="Times New Roman" w:eastAsia="Times New Roman" w:hAnsi="Times New Roman" w:cs="Times New Roman"/>
          <w:sz w:val="28"/>
          <w:szCs w:val="28"/>
          <w:lang w:val="kk-KZ"/>
        </w:rPr>
        <w:t xml:space="preserve">оқушылар </w:t>
      </w:r>
      <w:r w:rsidRPr="004D4E4B">
        <w:rPr>
          <w:rFonts w:ascii="Times New Roman" w:eastAsia="Times New Roman" w:hAnsi="Times New Roman" w:cs="Times New Roman"/>
          <w:sz w:val="28"/>
          <w:szCs w:val="28"/>
          <w:lang w:val="kk-KZ"/>
        </w:rPr>
        <w:t xml:space="preserve"> .</w:t>
      </w:r>
    </w:p>
    <w:p w14:paraId="5E42BE92"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5" w:history="1">
        <w:r w:rsidR="00BE64EF" w:rsidRPr="004D4E4B">
          <w:rPr>
            <w:rStyle w:val="af0"/>
            <w:rFonts w:ascii="Times New Roman" w:hAnsi="Times New Roman" w:cs="Times New Roman"/>
            <w:color w:val="auto"/>
            <w:sz w:val="28"/>
            <w:szCs w:val="28"/>
            <w:lang w:val="kk-KZ"/>
          </w:rPr>
          <w:t>https://www.instagram.com/p/DA2gyLwNwOC/?img_index=1</w:t>
        </w:r>
      </w:hyperlink>
    </w:p>
    <w:p w14:paraId="4195DE66"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6" w:history="1">
        <w:r w:rsidR="00BE64EF" w:rsidRPr="004D4E4B">
          <w:rPr>
            <w:rStyle w:val="af0"/>
            <w:rFonts w:ascii="Times New Roman" w:hAnsi="Times New Roman" w:cs="Times New Roman"/>
            <w:color w:val="auto"/>
            <w:sz w:val="28"/>
            <w:szCs w:val="28"/>
            <w:lang w:val="kk-KZ"/>
          </w:rPr>
          <w:t>https://www.instagram.com/p/DA7ey_sNVgV/</w:t>
        </w:r>
      </w:hyperlink>
    </w:p>
    <w:p w14:paraId="2D81D675"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7" w:history="1">
        <w:r w:rsidR="00BE64EF" w:rsidRPr="004D4E4B">
          <w:rPr>
            <w:rStyle w:val="af0"/>
            <w:rFonts w:ascii="Times New Roman" w:hAnsi="Times New Roman" w:cs="Times New Roman"/>
            <w:color w:val="auto"/>
            <w:sz w:val="28"/>
            <w:szCs w:val="28"/>
            <w:lang w:val="kk-KZ"/>
          </w:rPr>
          <w:t>https://www.instagram.com/p/DBgu5tnNGbe/</w:t>
        </w:r>
      </w:hyperlink>
    </w:p>
    <w:p w14:paraId="690D1374"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8" w:history="1">
        <w:r w:rsidR="00BE64EF" w:rsidRPr="004D4E4B">
          <w:rPr>
            <w:rStyle w:val="af0"/>
            <w:rFonts w:ascii="Times New Roman" w:hAnsi="Times New Roman" w:cs="Times New Roman"/>
            <w:color w:val="auto"/>
            <w:sz w:val="28"/>
            <w:szCs w:val="28"/>
            <w:lang w:val="kk-KZ"/>
          </w:rPr>
          <w:t>https://www.instagram.com/p/DCy98o0sPPN/?img_index=1</w:t>
        </w:r>
      </w:hyperlink>
    </w:p>
    <w:p w14:paraId="35B037E3"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09" w:history="1">
        <w:r w:rsidR="00BE64EF" w:rsidRPr="004D4E4B">
          <w:rPr>
            <w:rStyle w:val="af0"/>
            <w:rFonts w:ascii="Times New Roman" w:hAnsi="Times New Roman" w:cs="Times New Roman"/>
            <w:color w:val="auto"/>
            <w:sz w:val="28"/>
            <w:szCs w:val="28"/>
            <w:lang w:val="kk-KZ"/>
          </w:rPr>
          <w:t>https://www.instagram.com/p/DGnphvjMsOm/?img_index=1</w:t>
        </w:r>
      </w:hyperlink>
    </w:p>
    <w:p w14:paraId="445CC4C6"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p>
    <w:p w14:paraId="35F5BA72"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lastRenderedPageBreak/>
        <w:t xml:space="preserve">«Чемпион» пікірсайыс клубының жұмысы : Клуб </w:t>
      </w:r>
      <w:r w:rsidRPr="004D4E4B">
        <w:rPr>
          <w:rFonts w:ascii="Times New Roman" w:eastAsia="Times New Roman" w:hAnsi="Times New Roman" w:cs="Times New Roman"/>
          <w:sz w:val="28"/>
          <w:szCs w:val="28"/>
        </w:rPr>
        <w:t>аясында Қазақстанның өткені, бүгіні және болашағына қатысты тарихи, саяси және әлеуметтік тақырыптарда пікірсайыстар өткізілді. Бұл оқиғаларды сыни тұрғыдан түсінуге және өзінің азаматтық ұстанымын қалыптастыруға түрткі болды.</w:t>
      </w:r>
    </w:p>
    <w:p w14:paraId="2EFE6B13" w14:textId="77777777" w:rsidR="00BE64EF" w:rsidRPr="004D4E4B" w:rsidRDefault="00BE64EF" w:rsidP="00DE6E1A">
      <w:pPr>
        <w:pStyle w:val="ae"/>
        <w:ind w:firstLine="709"/>
        <w:jc w:val="both"/>
        <w:rPr>
          <w:rFonts w:ascii="Times New Roman" w:hAnsi="Times New Roman" w:cs="Times New Roman"/>
          <w:sz w:val="28"/>
          <w:szCs w:val="28"/>
          <w:lang w:val="kk-KZ"/>
        </w:rPr>
      </w:pPr>
      <w:r w:rsidRPr="004D4E4B">
        <w:rPr>
          <w:rFonts w:ascii="Times New Roman" w:hAnsi="Times New Roman" w:cs="Times New Roman"/>
          <w:sz w:val="28"/>
          <w:szCs w:val="28"/>
        </w:rPr>
        <w:t xml:space="preserve">        </w:t>
      </w:r>
    </w:p>
    <w:p w14:paraId="715E9290" w14:textId="77777777" w:rsidR="00BE64EF" w:rsidRPr="004D4E4B" w:rsidRDefault="00BA26C1" w:rsidP="00DE6E1A">
      <w:pPr>
        <w:pStyle w:val="ae"/>
        <w:ind w:firstLine="709"/>
        <w:jc w:val="both"/>
        <w:rPr>
          <w:rFonts w:ascii="Times New Roman" w:eastAsia="Times New Roman" w:hAnsi="Times New Roman" w:cs="Times New Roman"/>
          <w:sz w:val="28"/>
          <w:szCs w:val="28"/>
          <w:lang w:val="kk-KZ"/>
        </w:rPr>
      </w:pPr>
      <w:hyperlink r:id="rId110" w:history="1">
        <w:r w:rsidR="00BE64EF" w:rsidRPr="004D4E4B">
          <w:rPr>
            <w:rStyle w:val="af0"/>
            <w:rFonts w:ascii="Times New Roman" w:hAnsi="Times New Roman" w:cs="Times New Roman"/>
            <w:color w:val="auto"/>
            <w:sz w:val="28"/>
            <w:szCs w:val="28"/>
            <w:lang w:val="kk-KZ"/>
          </w:rPr>
          <w:t>https://www.instagram.com/p/DDPxT0gMtcw/</w:t>
        </w:r>
      </w:hyperlink>
      <w:r w:rsidR="00BE64EF" w:rsidRPr="004D4E4B">
        <w:rPr>
          <w:rFonts w:ascii="Times New Roman" w:eastAsia="Times New Roman" w:hAnsi="Times New Roman" w:cs="Times New Roman"/>
          <w:sz w:val="28"/>
          <w:szCs w:val="28"/>
          <w:lang w:val="kk-KZ"/>
        </w:rPr>
        <w:t xml:space="preserve">  </w:t>
      </w:r>
    </w:p>
    <w:p w14:paraId="54299646" w14:textId="77777777" w:rsidR="00BE64EF" w:rsidRPr="004D4E4B" w:rsidRDefault="00BE64EF" w:rsidP="00DE6E1A">
      <w:pPr>
        <w:pStyle w:val="ae"/>
        <w:ind w:firstLine="709"/>
        <w:jc w:val="both"/>
        <w:rPr>
          <w:rFonts w:ascii="Times New Roman" w:hAnsi="Times New Roman" w:cs="Times New Roman"/>
          <w:sz w:val="28"/>
          <w:szCs w:val="28"/>
          <w:lang w:val="kk-KZ"/>
        </w:rPr>
      </w:pPr>
    </w:p>
    <w:p w14:paraId="5A76CDED" w14:textId="67B8EA81" w:rsidR="00BE64EF" w:rsidRPr="004D4E4B" w:rsidRDefault="00BE64EF" w:rsidP="00DE6E1A">
      <w:pPr>
        <w:pStyle w:val="query-text-line"/>
        <w:spacing w:before="0" w:beforeAutospacing="0" w:after="0" w:afterAutospacing="0"/>
        <w:ind w:firstLine="709"/>
        <w:jc w:val="both"/>
        <w:rPr>
          <w:b/>
          <w:sz w:val="28"/>
          <w:szCs w:val="28"/>
          <w:lang w:val="kk-KZ"/>
        </w:rPr>
      </w:pPr>
      <w:r w:rsidRPr="004D4E4B">
        <w:rPr>
          <w:b/>
          <w:sz w:val="28"/>
          <w:szCs w:val="28"/>
          <w:lang w:val="kk-KZ"/>
        </w:rPr>
        <w:t xml:space="preserve">мақсатында​ білім беру мектептегі </w:t>
      </w:r>
      <w:r w:rsidRPr="004D4E4B">
        <w:rPr>
          <w:b/>
          <w:sz w:val="28"/>
          <w:szCs w:val="28"/>
        </w:rPr>
        <w:t xml:space="preserve">адалдық пен </w:t>
      </w:r>
      <w:r w:rsidRPr="004D4E4B">
        <w:rPr>
          <w:b/>
          <w:sz w:val="28"/>
          <w:szCs w:val="28"/>
          <w:lang w:val="kk-KZ"/>
        </w:rPr>
        <w:t>адалдық жүзеге асырылды :</w:t>
      </w:r>
    </w:p>
    <w:p w14:paraId="1AC6D66A" w14:textId="4878B13C" w:rsidR="00BE64EF" w:rsidRPr="004D4E4B" w:rsidRDefault="00BE64EF" w:rsidP="00DE6E1A">
      <w:pPr>
        <w:pStyle w:val="query-text-line"/>
        <w:spacing w:before="0" w:beforeAutospacing="0" w:after="0" w:afterAutospacing="0"/>
        <w:ind w:firstLine="709"/>
        <w:jc w:val="both"/>
        <w:rPr>
          <w:sz w:val="28"/>
          <w:szCs w:val="28"/>
          <w:lang w:val="kk-KZ"/>
        </w:rPr>
      </w:pPr>
      <w:r w:rsidRPr="004D4E4B">
        <w:rPr>
          <w:sz w:val="28"/>
          <w:szCs w:val="28"/>
          <w:lang w:val="kk-KZ"/>
        </w:rPr>
        <w:t>Керемет сағат , ашық сабақтан тыс оқиғалар  Авторы жақсы тапсырыс :</w:t>
      </w:r>
    </w:p>
    <w:p w14:paraId="591C67C3" w14:textId="77777777" w:rsidR="00BE64EF" w:rsidRPr="004D4E4B" w:rsidRDefault="00BA26C1" w:rsidP="00DE6E1A">
      <w:pPr>
        <w:pStyle w:val="query-text-line"/>
        <w:spacing w:before="0" w:beforeAutospacing="0" w:after="0" w:afterAutospacing="0"/>
        <w:ind w:firstLine="709"/>
        <w:jc w:val="both"/>
        <w:rPr>
          <w:sz w:val="28"/>
          <w:szCs w:val="28"/>
          <w:lang w:val="kk-KZ"/>
        </w:rPr>
      </w:pPr>
      <w:hyperlink r:id="rId111" w:history="1">
        <w:r w:rsidR="00BE64EF" w:rsidRPr="004D4E4B">
          <w:rPr>
            <w:rStyle w:val="af0"/>
            <w:color w:val="auto"/>
            <w:sz w:val="28"/>
            <w:szCs w:val="28"/>
            <w:lang w:val="kk-KZ"/>
          </w:rPr>
          <w:t>https://www.instagram.com/p/DGNIZ8bMlTv/</w:t>
        </w:r>
      </w:hyperlink>
    </w:p>
    <w:p w14:paraId="31C59A14" w14:textId="77777777" w:rsidR="00BE64EF" w:rsidRPr="004D4E4B" w:rsidRDefault="00BE64EF" w:rsidP="00DE6E1A">
      <w:pPr>
        <w:pStyle w:val="query-text-line"/>
        <w:spacing w:before="0" w:beforeAutospacing="0" w:after="0" w:afterAutospacing="0"/>
        <w:ind w:firstLine="709"/>
        <w:jc w:val="both"/>
        <w:rPr>
          <w:sz w:val="28"/>
          <w:szCs w:val="28"/>
          <w:lang w:val="kk-KZ"/>
        </w:rPr>
      </w:pPr>
      <w:r w:rsidRPr="004D4E4B">
        <w:rPr>
          <w:sz w:val="28"/>
          <w:szCs w:val="28"/>
          <w:lang w:val="kk-KZ"/>
        </w:rPr>
        <w:t>https://www.instagram.com/p/DHTnRDpMVqV/</w:t>
      </w:r>
    </w:p>
    <w:p w14:paraId="04B4BCDF" w14:textId="73A8EDDF"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Академиялық адалдық бастамалары: Біз академиялық адалдық </w:t>
      </w:r>
      <w:r w:rsidRPr="004D4E4B">
        <w:rPr>
          <w:rFonts w:ascii="Times New Roman" w:eastAsia="Times New Roman" w:hAnsi="Times New Roman" w:cs="Times New Roman"/>
          <w:sz w:val="28"/>
          <w:szCs w:val="28"/>
        </w:rPr>
        <w:t xml:space="preserve">тұжырымдамасын белсенді түрде насихаттадық . Бұл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мен алдау мен плагиаттың жағымсыз салдары туралы әңгімелесу, сонымен қатар өз бетінше жұмыс пен интеллектуалдық адалдық құндылығын атап өтуді қамтыды. Мысалы, ірі сынақтар мен жобалар алдында академиялық этика мәселелері бойынша арнайы сабақтар өткізілді.</w:t>
      </w:r>
    </w:p>
    <w:p w14:paraId="24BE750E"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12" w:history="1">
        <w:r w:rsidR="00BE64EF" w:rsidRPr="004D4E4B">
          <w:rPr>
            <w:rStyle w:val="af0"/>
            <w:rFonts w:ascii="Times New Roman" w:hAnsi="Times New Roman" w:cs="Times New Roman"/>
            <w:color w:val="auto"/>
            <w:sz w:val="28"/>
            <w:szCs w:val="28"/>
            <w:lang w:val="kk-KZ"/>
          </w:rPr>
          <w:t>https://www.instagram.com/p/DIUMy4KM3r-/</w:t>
        </w:r>
      </w:hyperlink>
    </w:p>
    <w:p w14:paraId="399D5CD9"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13" w:history="1">
        <w:r w:rsidR="00BE64EF" w:rsidRPr="004D4E4B">
          <w:rPr>
            <w:rStyle w:val="af0"/>
            <w:rFonts w:ascii="Times New Roman" w:hAnsi="Times New Roman" w:cs="Times New Roman"/>
            <w:color w:val="auto"/>
            <w:sz w:val="28"/>
            <w:szCs w:val="28"/>
            <w:lang w:val="kk-KZ"/>
          </w:rPr>
          <w:t>https://www.instagram.com/p/DITl9v-s6xs/?img_index=1</w:t>
        </w:r>
      </w:hyperlink>
    </w:p>
    <w:p w14:paraId="64FFC49A" w14:textId="77777777" w:rsidR="00BE64EF" w:rsidRPr="004D4E4B" w:rsidRDefault="00BA26C1" w:rsidP="00DE6E1A">
      <w:pPr>
        <w:spacing w:after="0" w:line="240" w:lineRule="auto"/>
        <w:ind w:firstLine="709"/>
        <w:jc w:val="both"/>
        <w:rPr>
          <w:rFonts w:ascii="Times New Roman" w:eastAsia="Times New Roman" w:hAnsi="Times New Roman" w:cs="Times New Roman"/>
          <w:bCs/>
          <w:sz w:val="28"/>
          <w:szCs w:val="28"/>
          <w:lang w:val="kk-KZ"/>
        </w:rPr>
      </w:pPr>
      <w:hyperlink r:id="rId114" w:history="1">
        <w:r w:rsidR="00BE64EF" w:rsidRPr="004D4E4B">
          <w:rPr>
            <w:rStyle w:val="af0"/>
            <w:rFonts w:ascii="Times New Roman" w:hAnsi="Times New Roman" w:cs="Times New Roman"/>
            <w:bCs/>
            <w:color w:val="auto"/>
            <w:sz w:val="28"/>
            <w:szCs w:val="28"/>
            <w:lang w:val="kk-KZ"/>
          </w:rPr>
          <w:t>https://www.instagram.com/p/DIRhiITM5j-/?img_index=1</w:t>
        </w:r>
      </w:hyperlink>
    </w:p>
    <w:p w14:paraId="432624A2" w14:textId="77777777" w:rsidR="00BE64EF" w:rsidRPr="004D4E4B" w:rsidRDefault="00BE64EF" w:rsidP="00DE6E1A">
      <w:pPr>
        <w:spacing w:after="0" w:line="240" w:lineRule="auto"/>
        <w:ind w:firstLine="709"/>
        <w:jc w:val="both"/>
        <w:rPr>
          <w:rFonts w:ascii="Times New Roman" w:eastAsia="Times New Roman" w:hAnsi="Times New Roman" w:cs="Times New Roman"/>
          <w:bCs/>
          <w:sz w:val="28"/>
          <w:szCs w:val="28"/>
          <w:lang w:val="kk-KZ"/>
        </w:rPr>
      </w:pPr>
    </w:p>
    <w:p w14:paraId="295828C7" w14:textId="22574B4C"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Мектеп әкімшілігінің қатысуы: мектептің мемлекеттік </w:t>
      </w:r>
      <w:r w:rsidRPr="004D4E4B">
        <w:rPr>
          <w:rFonts w:ascii="Times New Roman" w:eastAsia="Times New Roman" w:hAnsi="Times New Roman" w:cs="Times New Roman"/>
          <w:sz w:val="28"/>
          <w:szCs w:val="28"/>
        </w:rPr>
        <w:t xml:space="preserve">органдары адалдықты тәрбиелеуде маңызды рөл атқарды. </w:t>
      </w:r>
      <w:r w:rsidR="0017083B" w:rsidRPr="004D4E4B">
        <w:rPr>
          <w:rFonts w:ascii="Times New Roman" w:eastAsia="Times New Roman" w:hAnsi="Times New Roman" w:cs="Times New Roman"/>
          <w:sz w:val="28"/>
          <w:szCs w:val="28"/>
        </w:rPr>
        <w:t>Оқушылар</w:t>
      </w:r>
      <w:r w:rsidRPr="004D4E4B">
        <w:rPr>
          <w:rFonts w:ascii="Times New Roman" w:eastAsia="Times New Roman" w:hAnsi="Times New Roman" w:cs="Times New Roman"/>
          <w:sz w:val="28"/>
          <w:szCs w:val="28"/>
        </w:rPr>
        <w:t xml:space="preserve"> үкімет басшылары тәртіпке, сабаққа қатысуға және мектеп мүлкін күтуге қатысты мектеп ережелерін әзірлеуге және орындауға қатысты. Бұл мектеп ортасына </w:t>
      </w:r>
      <w:r w:rsidRPr="004D4E4B">
        <w:rPr>
          <w:rFonts w:ascii="Times New Roman" w:eastAsia="Times New Roman" w:hAnsi="Times New Roman" w:cs="Times New Roman"/>
          <w:bCs/>
          <w:sz w:val="28"/>
          <w:szCs w:val="28"/>
        </w:rPr>
        <w:t xml:space="preserve">деген меншік пен жауапкершілік </w:t>
      </w:r>
      <w:r w:rsidRPr="004D4E4B">
        <w:rPr>
          <w:rFonts w:ascii="Times New Roman" w:eastAsia="Times New Roman" w:hAnsi="Times New Roman" w:cs="Times New Roman"/>
          <w:sz w:val="28"/>
          <w:szCs w:val="28"/>
        </w:rPr>
        <w:t>сезімін дамытуға ықпал етті .</w:t>
      </w:r>
    </w:p>
    <w:p w14:paraId="36213089"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15" w:history="1">
        <w:r w:rsidR="00BE64EF" w:rsidRPr="004D4E4B">
          <w:rPr>
            <w:rStyle w:val="af0"/>
            <w:rFonts w:ascii="Times New Roman" w:hAnsi="Times New Roman" w:cs="Times New Roman"/>
            <w:color w:val="auto"/>
            <w:sz w:val="28"/>
            <w:szCs w:val="28"/>
            <w:lang w:val="kk-KZ"/>
          </w:rPr>
          <w:t>https://www.instagram.com/p/DFZVdI9oxXp/</w:t>
        </w:r>
      </w:hyperlink>
    </w:p>
    <w:p w14:paraId="324FD43B"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https://www.instagram.com/p/DFsXVmCssWX/?img_index=</w:t>
      </w:r>
    </w:p>
    <w:p w14:paraId="3B8DBAD1" w14:textId="37BCCBBF"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 xml:space="preserve">Қамқор » волонтерлар клубының қызметі : « Қамқор » </w:t>
      </w:r>
      <w:r w:rsidRPr="004D4E4B">
        <w:rPr>
          <w:rFonts w:ascii="Times New Roman" w:eastAsia="Times New Roman" w:hAnsi="Times New Roman" w:cs="Times New Roman"/>
          <w:sz w:val="28"/>
          <w:szCs w:val="28"/>
        </w:rPr>
        <w:t xml:space="preserve">волонтерлар клубы адалдық пен жауапкершілікті көрсетуге практикалық мүмкіндіктер берді. Қоғамдық пайдалы жобаларға қатысу арқылы (мысалы, мектеп аумағын күтіп ұстау, қайырымдылық акцияларын ұйымдастыру, мектептегі іс-шараларға көмектесу)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 өз міндеттерін орындаудың және қоғамға оң үлес қосудың маңыздылығын білді. Бұл іс-шаралар парыз сезімін оятып, жанқиярлық еңбектің құндылығын арттырды.</w:t>
      </w:r>
    </w:p>
    <w:p w14:paraId="4744C688" w14:textId="2F607B5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16" w:history="1">
        <w:r w:rsidR="00BE64EF" w:rsidRPr="004D4E4B">
          <w:rPr>
            <w:rStyle w:val="af0"/>
            <w:rFonts w:ascii="Times New Roman" w:hAnsi="Times New Roman" w:cs="Times New Roman"/>
            <w:color w:val="auto"/>
            <w:sz w:val="28"/>
            <w:szCs w:val="28"/>
            <w:lang w:val="kk-KZ"/>
          </w:rPr>
          <w:t>https://www.instagram.com/p/DAqVdAV</w:t>
        </w:r>
        <w:r w:rsidR="00DE6E1A">
          <w:rPr>
            <w:rStyle w:val="af0"/>
            <w:rFonts w:ascii="Times New Roman" w:hAnsi="Times New Roman" w:cs="Times New Roman"/>
            <w:color w:val="auto"/>
            <w:sz w:val="28"/>
            <w:szCs w:val="28"/>
            <w:lang w:val="kk-KZ"/>
          </w:rPr>
          <w:t>№</w:t>
        </w:r>
        <w:r w:rsidR="00BE64EF" w:rsidRPr="004D4E4B">
          <w:rPr>
            <w:rStyle w:val="af0"/>
            <w:rFonts w:ascii="Times New Roman" w:hAnsi="Times New Roman" w:cs="Times New Roman"/>
            <w:color w:val="auto"/>
            <w:sz w:val="28"/>
            <w:szCs w:val="28"/>
            <w:lang w:val="kk-KZ"/>
          </w:rPr>
          <w:t>tz/</w:t>
        </w:r>
      </w:hyperlink>
    </w:p>
    <w:p w14:paraId="34812ABF"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17" w:history="1">
        <w:r w:rsidR="00BE64EF" w:rsidRPr="004D4E4B">
          <w:rPr>
            <w:rStyle w:val="af0"/>
            <w:rFonts w:ascii="Times New Roman" w:hAnsi="Times New Roman" w:cs="Times New Roman"/>
            <w:color w:val="auto"/>
            <w:sz w:val="28"/>
            <w:szCs w:val="28"/>
            <w:lang w:val="kk-KZ"/>
          </w:rPr>
          <w:t>https://www.instagram.com/shkola41_astana/</w:t>
        </w:r>
      </w:hyperlink>
    </w:p>
    <w:p w14:paraId="5A51A4F9"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18" w:history="1">
        <w:r w:rsidR="00BE64EF" w:rsidRPr="004D4E4B">
          <w:rPr>
            <w:rStyle w:val="af0"/>
            <w:rFonts w:ascii="Times New Roman" w:hAnsi="Times New Roman" w:cs="Times New Roman"/>
            <w:color w:val="auto"/>
            <w:sz w:val="28"/>
            <w:szCs w:val="28"/>
            <w:lang w:val="kk-KZ"/>
          </w:rPr>
          <w:t>https://www.instagram.com/p/DI6n41Bs1OQ/?img_index=1</w:t>
        </w:r>
      </w:hyperlink>
    </w:p>
    <w:p w14:paraId="0932B828"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19" w:history="1">
        <w:r w:rsidR="00BE64EF" w:rsidRPr="004D4E4B">
          <w:rPr>
            <w:rStyle w:val="af0"/>
            <w:rFonts w:ascii="Times New Roman" w:hAnsi="Times New Roman" w:cs="Times New Roman"/>
            <w:color w:val="auto"/>
            <w:sz w:val="28"/>
            <w:szCs w:val="28"/>
            <w:lang w:val="kk-KZ"/>
          </w:rPr>
          <w:t>https://www.instagram.com/p/DIvt7OmsnYF/?img_index=1</w:t>
        </w:r>
      </w:hyperlink>
    </w:p>
    <w:p w14:paraId="79CF85E2"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p>
    <w:p w14:paraId="29502783" w14:textId="1F5F6318"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«Чемпион» пікірсайыс клубы және сыни тұрғыдан ойлау:</w:t>
      </w:r>
      <w:r w:rsidRPr="004D4E4B">
        <w:rPr>
          <w:rFonts w:ascii="Times New Roman" w:eastAsia="Times New Roman" w:hAnsi="Times New Roman" w:cs="Times New Roman"/>
          <w:sz w:val="28"/>
          <w:szCs w:val="28"/>
        </w:rPr>
        <w:t xml:space="preserve"> </w:t>
      </w:r>
      <w:r w:rsidRPr="004D4E4B">
        <w:rPr>
          <w:rFonts w:ascii="Times New Roman" w:eastAsia="Times New Roman" w:hAnsi="Times New Roman" w:cs="Times New Roman"/>
          <w:b/>
          <w:bCs/>
          <w:sz w:val="28"/>
          <w:szCs w:val="28"/>
        </w:rPr>
        <w:t xml:space="preserve">« </w:t>
      </w:r>
      <w:r w:rsidRPr="004D4E4B">
        <w:rPr>
          <w:rFonts w:ascii="Times New Roman" w:eastAsia="Times New Roman" w:hAnsi="Times New Roman" w:cs="Times New Roman"/>
          <w:bCs/>
          <w:sz w:val="28"/>
          <w:szCs w:val="28"/>
        </w:rPr>
        <w:t xml:space="preserve">Чемпион» </w:t>
      </w:r>
      <w:r w:rsidRPr="004D4E4B">
        <w:rPr>
          <w:rFonts w:ascii="Times New Roman" w:eastAsia="Times New Roman" w:hAnsi="Times New Roman" w:cs="Times New Roman"/>
          <w:sz w:val="28"/>
          <w:szCs w:val="28"/>
        </w:rPr>
        <w:t xml:space="preserve">дебат клубы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ді құрметті және мазмұнды пікірталасқа тарту арқылы осы мақсатқа жетуге көмектесті. Пікірталас көбінесе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ден мұқият зерттеуді, дәлелдерді шынайы жеткізуді және қарама-қарсы көзқарастарды </w:t>
      </w:r>
      <w:r w:rsidRPr="004D4E4B">
        <w:rPr>
          <w:rFonts w:ascii="Times New Roman" w:eastAsia="Times New Roman" w:hAnsi="Times New Roman" w:cs="Times New Roman"/>
          <w:sz w:val="28"/>
          <w:szCs w:val="28"/>
        </w:rPr>
        <w:lastRenderedPageBreak/>
        <w:t>әділ ескеруді талап ететін тақырыптарды қамтыды, осылайша интеллектуалды тұтастық пен шынайы қарым-қатынасты қалыптастырады.</w:t>
      </w:r>
    </w:p>
    <w:p w14:paraId="0308A289" w14:textId="49D2DDD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 xml:space="preserve">Жеке жауапкершілік және жауапкершілік: Қылмыстың алдын алу кеңесі </w:t>
      </w:r>
      <w:r w:rsidRPr="004D4E4B">
        <w:rPr>
          <w:rFonts w:ascii="Times New Roman" w:eastAsia="Times New Roman" w:hAnsi="Times New Roman" w:cs="Times New Roman"/>
          <w:sz w:val="28"/>
          <w:szCs w:val="28"/>
        </w:rPr>
        <w:t xml:space="preserve">арқылы жауапсыздық, ережелерді құрметтемеу немесе болмашы тәртіптік бұзушылықтар мәселелерін шешу үшін жеке және топтық кеңестер берілді. Бұл шаралар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ге өз әрекеттерінің салдарын түсінуге және </w:t>
      </w:r>
      <w:r w:rsidRPr="004D4E4B">
        <w:rPr>
          <w:rFonts w:ascii="Times New Roman" w:eastAsia="Times New Roman" w:hAnsi="Times New Roman" w:cs="Times New Roman"/>
          <w:bCs/>
          <w:sz w:val="28"/>
          <w:szCs w:val="28"/>
        </w:rPr>
        <w:t xml:space="preserve">жеке жауапкершілік </w:t>
      </w:r>
      <w:r w:rsidRPr="004D4E4B">
        <w:rPr>
          <w:rFonts w:ascii="Times New Roman" w:eastAsia="Times New Roman" w:hAnsi="Times New Roman" w:cs="Times New Roman"/>
          <w:sz w:val="28"/>
          <w:szCs w:val="28"/>
        </w:rPr>
        <w:t>сезімін арттыруға бағытталған .</w:t>
      </w:r>
    </w:p>
    <w:p w14:paraId="7D50225B"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bCs/>
          <w:sz w:val="28"/>
          <w:szCs w:val="28"/>
        </w:rPr>
        <w:t>Ата-аналарды педагогикалық қолдау орталығы арқылы ата-аналармен өзара әрекеттесу:</w:t>
      </w:r>
      <w:r w:rsidRPr="004D4E4B">
        <w:rPr>
          <w:rFonts w:ascii="Times New Roman" w:eastAsia="Times New Roman" w:hAnsi="Times New Roman" w:cs="Times New Roman"/>
          <w:sz w:val="28"/>
          <w:szCs w:val="28"/>
        </w:rPr>
        <w:t xml:space="preserve"> </w:t>
      </w:r>
      <w:r w:rsidRPr="004D4E4B">
        <w:rPr>
          <w:rFonts w:ascii="Times New Roman" w:eastAsia="Times New Roman" w:hAnsi="Times New Roman" w:cs="Times New Roman"/>
          <w:bCs/>
          <w:sz w:val="28"/>
          <w:szCs w:val="28"/>
        </w:rPr>
        <w:t xml:space="preserve">Ата-аналарды қолдау орталығы </w:t>
      </w:r>
      <w:r w:rsidRPr="004D4E4B">
        <w:rPr>
          <w:rFonts w:ascii="Times New Roman" w:eastAsia="Times New Roman" w:hAnsi="Times New Roman" w:cs="Times New Roman"/>
          <w:sz w:val="28"/>
          <w:szCs w:val="28"/>
        </w:rPr>
        <w:t>ата-аналармен үй жағдайында адалдық, еңбексүйгіштік және жауапкершілік сияқты құндылықтарды тәрбиелеу мен нығайтудың маңыздылығы, мінез-құлықты дамытудағы дәйекті көзқарасты қамтамасыз ету туралы семинарлар мен талқылаулар ұйымдастырды.</w:t>
      </w:r>
    </w:p>
    <w:p w14:paraId="0642ECEF"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0" w:history="1">
        <w:r w:rsidR="00BE64EF" w:rsidRPr="004D4E4B">
          <w:rPr>
            <w:rStyle w:val="af0"/>
            <w:rFonts w:ascii="Times New Roman" w:hAnsi="Times New Roman" w:cs="Times New Roman"/>
            <w:color w:val="auto"/>
            <w:sz w:val="28"/>
            <w:szCs w:val="28"/>
            <w:lang w:val="kk-KZ"/>
          </w:rPr>
          <w:t>https://www.instagram.com/p/DAYdLwDNS4T/</w:t>
        </w:r>
      </w:hyperlink>
    </w:p>
    <w:p w14:paraId="50883835"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1" w:history="1">
        <w:r w:rsidR="00BE64EF" w:rsidRPr="004D4E4B">
          <w:rPr>
            <w:rStyle w:val="af0"/>
            <w:rFonts w:ascii="Times New Roman" w:hAnsi="Times New Roman" w:cs="Times New Roman"/>
            <w:color w:val="auto"/>
            <w:sz w:val="28"/>
            <w:szCs w:val="28"/>
            <w:lang w:val="kk-KZ"/>
          </w:rPr>
          <w:t>https://www.instagram.com/p/DAbfQVjtBwg/</w:t>
        </w:r>
      </w:hyperlink>
    </w:p>
    <w:p w14:paraId="14E1299D"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2" w:history="1">
        <w:r w:rsidR="00BE64EF" w:rsidRPr="004D4E4B">
          <w:rPr>
            <w:rStyle w:val="af0"/>
            <w:rFonts w:ascii="Times New Roman" w:hAnsi="Times New Roman" w:cs="Times New Roman"/>
            <w:color w:val="auto"/>
            <w:sz w:val="28"/>
            <w:szCs w:val="28"/>
            <w:lang w:val="kk-KZ"/>
          </w:rPr>
          <w:t>https://www.instagram.com/p/DAeKw5UN6vv/</w:t>
        </w:r>
      </w:hyperlink>
    </w:p>
    <w:p w14:paraId="1D063624" w14:textId="525EB256"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3" w:history="1">
        <w:r w:rsidR="00BE64EF" w:rsidRPr="004D4E4B">
          <w:rPr>
            <w:rStyle w:val="af0"/>
            <w:rFonts w:ascii="Times New Roman" w:hAnsi="Times New Roman" w:cs="Times New Roman"/>
            <w:color w:val="auto"/>
            <w:sz w:val="28"/>
            <w:szCs w:val="28"/>
            <w:lang w:val="kk-KZ"/>
          </w:rPr>
          <w:t>https://www.instagram.com/p/D</w:t>
        </w:r>
        <w:r w:rsidR="001F1DB0" w:rsidRPr="004D4E4B">
          <w:rPr>
            <w:rStyle w:val="af0"/>
            <w:rFonts w:ascii="Times New Roman" w:hAnsi="Times New Roman" w:cs="Times New Roman"/>
            <w:color w:val="auto"/>
            <w:sz w:val="28"/>
            <w:szCs w:val="28"/>
            <w:lang w:val="kk-KZ"/>
          </w:rPr>
          <w:t>ЖМБ</w:t>
        </w:r>
        <w:r w:rsidR="00BE64EF" w:rsidRPr="004D4E4B">
          <w:rPr>
            <w:rStyle w:val="af0"/>
            <w:rFonts w:ascii="Times New Roman" w:hAnsi="Times New Roman" w:cs="Times New Roman"/>
            <w:color w:val="auto"/>
            <w:sz w:val="28"/>
            <w:szCs w:val="28"/>
            <w:lang w:val="kk-KZ"/>
          </w:rPr>
          <w:t>qGcM9yp/?img_index=1</w:t>
        </w:r>
      </w:hyperlink>
    </w:p>
    <w:p w14:paraId="1257CF35"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4" w:history="1">
        <w:r w:rsidR="00BE64EF" w:rsidRPr="004D4E4B">
          <w:rPr>
            <w:rStyle w:val="af0"/>
            <w:rFonts w:ascii="Times New Roman" w:hAnsi="Times New Roman" w:cs="Times New Roman"/>
            <w:color w:val="auto"/>
            <w:sz w:val="28"/>
            <w:szCs w:val="28"/>
            <w:lang w:val="kk-KZ"/>
          </w:rPr>
          <w:t>https://www.instagram.com/p/DEhNJdHM5Am/</w:t>
        </w:r>
      </w:hyperlink>
    </w:p>
    <w:p w14:paraId="4DB4ECB6"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5" w:history="1">
        <w:r w:rsidR="00BE64EF" w:rsidRPr="004D4E4B">
          <w:rPr>
            <w:rStyle w:val="af0"/>
            <w:rFonts w:ascii="Times New Roman" w:hAnsi="Times New Roman" w:cs="Times New Roman"/>
            <w:color w:val="auto"/>
            <w:sz w:val="28"/>
            <w:szCs w:val="28"/>
            <w:lang w:val="kk-KZ"/>
          </w:rPr>
          <w:t>https://www.instagram.com/p/DEwcJl6MLcO/</w:t>
        </w:r>
      </w:hyperlink>
    </w:p>
    <w:p w14:paraId="30E9CE65"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6" w:history="1">
        <w:r w:rsidR="00BE64EF" w:rsidRPr="004D4E4B">
          <w:rPr>
            <w:rStyle w:val="af0"/>
            <w:rFonts w:ascii="Times New Roman" w:hAnsi="Times New Roman" w:cs="Times New Roman"/>
            <w:color w:val="auto"/>
            <w:sz w:val="28"/>
            <w:szCs w:val="28"/>
            <w:lang w:val="kk-KZ"/>
          </w:rPr>
          <w:t>https://www.instagram.com/p/DFZkGjOsU2L/</w:t>
        </w:r>
      </w:hyperlink>
    </w:p>
    <w:p w14:paraId="149FCF16" w14:textId="77777777" w:rsidR="00BE64EF" w:rsidRPr="004D4E4B" w:rsidRDefault="00BA26C1" w:rsidP="00DE6E1A">
      <w:pPr>
        <w:spacing w:after="0" w:line="240" w:lineRule="auto"/>
        <w:ind w:firstLine="709"/>
        <w:jc w:val="both"/>
        <w:rPr>
          <w:rFonts w:ascii="Times New Roman" w:eastAsia="Times New Roman" w:hAnsi="Times New Roman" w:cs="Times New Roman"/>
          <w:sz w:val="28"/>
          <w:szCs w:val="28"/>
          <w:lang w:val="kk-KZ"/>
        </w:rPr>
      </w:pPr>
      <w:hyperlink r:id="rId127" w:history="1">
        <w:r w:rsidR="00BE64EF" w:rsidRPr="004D4E4B">
          <w:rPr>
            <w:rStyle w:val="af0"/>
            <w:rFonts w:ascii="Times New Roman" w:hAnsi="Times New Roman" w:cs="Times New Roman"/>
            <w:color w:val="auto"/>
            <w:sz w:val="28"/>
            <w:szCs w:val="28"/>
            <w:lang w:val="kk-KZ"/>
          </w:rPr>
          <w:t>https://www.instagram.com/p/DGGBXRnsCpz/</w:t>
        </w:r>
      </w:hyperlink>
    </w:p>
    <w:p w14:paraId="51D84307" w14:textId="77777777" w:rsidR="00BE64EF" w:rsidRPr="004D4E4B" w:rsidRDefault="00BA26C1" w:rsidP="00DE6E1A">
      <w:pPr>
        <w:spacing w:after="0" w:line="240" w:lineRule="auto"/>
        <w:ind w:firstLine="709"/>
        <w:jc w:val="both"/>
        <w:rPr>
          <w:rFonts w:ascii="Times New Roman" w:hAnsi="Times New Roman" w:cs="Times New Roman"/>
          <w:sz w:val="28"/>
          <w:szCs w:val="28"/>
          <w:lang w:val="kk-KZ"/>
        </w:rPr>
      </w:pPr>
      <w:hyperlink r:id="rId128" w:history="1">
        <w:r w:rsidR="00BE64EF" w:rsidRPr="004D4E4B">
          <w:rPr>
            <w:rStyle w:val="af0"/>
            <w:rFonts w:ascii="Times New Roman" w:hAnsi="Times New Roman" w:cs="Times New Roman"/>
            <w:color w:val="auto"/>
            <w:sz w:val="28"/>
            <w:szCs w:val="28"/>
            <w:lang w:val="kk-KZ"/>
          </w:rPr>
          <w:t>https://www.instagram.com/p/DH_SxmDMZ3w/?img_index=1</w:t>
        </w:r>
      </w:hyperlink>
    </w:p>
    <w:p w14:paraId="70903AAF" w14:textId="77777777" w:rsidR="00BE64EF" w:rsidRPr="004D4E4B" w:rsidRDefault="00BE64EF" w:rsidP="00DE6E1A">
      <w:pPr>
        <w:spacing w:after="0" w:line="240" w:lineRule="auto"/>
        <w:ind w:firstLine="709"/>
        <w:jc w:val="both"/>
        <w:rPr>
          <w:rFonts w:ascii="Times New Roman" w:hAnsi="Times New Roman" w:cs="Times New Roman"/>
          <w:sz w:val="28"/>
          <w:szCs w:val="28"/>
          <w:lang w:val="kk-KZ"/>
        </w:rPr>
      </w:pPr>
    </w:p>
    <w:p w14:paraId="68282EED" w14:textId="77777777" w:rsidR="00BE64EF" w:rsidRPr="004D4E4B" w:rsidRDefault="00BE64EF" w:rsidP="00DE6E1A">
      <w:pPr>
        <w:spacing w:after="0" w:line="240" w:lineRule="auto"/>
        <w:ind w:firstLine="709"/>
        <w:jc w:val="both"/>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Үйірмелер мен секциялардың жұмысы </w:t>
      </w:r>
    </w:p>
    <w:p w14:paraId="689D34E7" w14:textId="27BAB08B"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 xml:space="preserve">Оқу жылы </w:t>
      </w:r>
      <w:r w:rsidRPr="004D4E4B">
        <w:rPr>
          <w:rFonts w:ascii="Times New Roman" w:eastAsia="Times New Roman" w:hAnsi="Times New Roman" w:cs="Times New Roman"/>
          <w:sz w:val="28"/>
          <w:szCs w:val="28"/>
          <w:lang w:val="kk-KZ"/>
        </w:rPr>
        <w:t xml:space="preserve">бойынша жұмыстар жүргізілді </w:t>
      </w:r>
      <w:r w:rsidRPr="004D4E4B">
        <w:rPr>
          <w:rFonts w:ascii="Times New Roman" w:eastAsia="Times New Roman" w:hAnsi="Times New Roman" w:cs="Times New Roman"/>
          <w:sz w:val="28"/>
          <w:szCs w:val="28"/>
        </w:rPr>
        <w:t>әртүрлі қабілеттері мен қызығушылықтарын дамытуға бағытталған үйірмелер мен спорттық секциялар жүйесі арқылы оқушыларды сыныптан тыс жұмыстарға тарту. Салауатты өмір салтын қалыптастыру дағдыларын дамытуға және бос уақытты пайдалы өткізуге ерекше көңіл бөлінді .</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Мектепте </w:t>
      </w:r>
      <w:r w:rsidRPr="004D4E4B">
        <w:rPr>
          <w:rFonts w:ascii="Times New Roman" w:eastAsia="Times New Roman" w:hAnsi="Times New Roman" w:cs="Times New Roman"/>
          <w:bCs/>
          <w:sz w:val="28"/>
          <w:szCs w:val="28"/>
        </w:rPr>
        <w:t xml:space="preserve">волейбол </w:t>
      </w:r>
      <w:r w:rsidRPr="004D4E4B">
        <w:rPr>
          <w:rFonts w:ascii="Times New Roman" w:eastAsia="Times New Roman" w:hAnsi="Times New Roman" w:cs="Times New Roman"/>
          <w:sz w:val="28"/>
          <w:szCs w:val="28"/>
        </w:rPr>
        <w:t xml:space="preserve">және </w:t>
      </w:r>
      <w:r w:rsidRPr="004D4E4B">
        <w:rPr>
          <w:rFonts w:ascii="Times New Roman" w:eastAsia="Times New Roman" w:hAnsi="Times New Roman" w:cs="Times New Roman"/>
          <w:bCs/>
          <w:sz w:val="28"/>
          <w:szCs w:val="28"/>
        </w:rPr>
        <w:t xml:space="preserve">баскетбол спорттық секциялары белсенді жұмыс істеді, </w:t>
      </w:r>
      <w:r w:rsidRPr="004D4E4B">
        <w:rPr>
          <w:rFonts w:ascii="Times New Roman" w:eastAsia="Times New Roman" w:hAnsi="Times New Roman" w:cs="Times New Roman"/>
          <w:sz w:val="28"/>
          <w:szCs w:val="28"/>
        </w:rPr>
        <w:t xml:space="preserve">оған әртүрлі жас топтарындағы </w:t>
      </w:r>
      <w:r w:rsidRPr="004D4E4B">
        <w:rPr>
          <w:rFonts w:ascii="Times New Roman" w:eastAsia="Times New Roman" w:hAnsi="Times New Roman" w:cs="Times New Roman"/>
          <w:sz w:val="28"/>
          <w:szCs w:val="28"/>
          <w:lang w:val="kk-KZ"/>
        </w:rPr>
        <w:t xml:space="preserve">42 оқушы </w:t>
      </w:r>
      <w:r w:rsidRPr="004D4E4B">
        <w:rPr>
          <w:rFonts w:ascii="Times New Roman" w:eastAsia="Times New Roman" w:hAnsi="Times New Roman" w:cs="Times New Roman"/>
          <w:sz w:val="28"/>
          <w:szCs w:val="28"/>
        </w:rPr>
        <w:t>қатысты . Физикалық қасиеттерді, командалық рухты, тәртіпті және табандылықты дамыту үшін жүйелі жаттығулар өткізілді.</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Секцияларға қатысқан оқушылар мектептегі іс-шараларға белсенді қатысты</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және қалалық жарыстар. </w:t>
      </w:r>
      <w:r w:rsidRPr="004D4E4B">
        <w:rPr>
          <w:rFonts w:ascii="Times New Roman" w:eastAsia="Times New Roman" w:hAnsi="Times New Roman" w:cs="Times New Roman"/>
          <w:sz w:val="28"/>
          <w:szCs w:val="28"/>
          <w:lang w:val="kk-KZ"/>
        </w:rPr>
        <w:t xml:space="preserve">Мысалы , </w:t>
      </w:r>
      <w:r w:rsidR="0017083B" w:rsidRPr="004D4E4B">
        <w:rPr>
          <w:rFonts w:ascii="Times New Roman" w:eastAsia="Times New Roman" w:hAnsi="Times New Roman" w:cs="Times New Roman"/>
          <w:sz w:val="28"/>
          <w:szCs w:val="28"/>
          <w:lang w:val="kk-KZ"/>
        </w:rPr>
        <w:t xml:space="preserve">оқушылар </w:t>
      </w:r>
      <w:r w:rsidRPr="004D4E4B">
        <w:rPr>
          <w:rFonts w:ascii="Times New Roman" w:eastAsia="Times New Roman" w:hAnsi="Times New Roman" w:cs="Times New Roman"/>
          <w:sz w:val="28"/>
          <w:szCs w:val="28"/>
          <w:lang w:val="kk-KZ"/>
        </w:rPr>
        <w:t xml:space="preserve">​ біздікі мектептер қала бойынша 1 орынды иеленді жарыстар Авторы гандбол , </w:t>
      </w:r>
      <w:r w:rsidRPr="004D4E4B">
        <w:rPr>
          <w:rFonts w:ascii="Times New Roman" w:eastAsia="Times New Roman" w:hAnsi="Times New Roman" w:cs="Times New Roman"/>
          <w:sz w:val="28"/>
          <w:szCs w:val="28"/>
        </w:rPr>
        <w:t xml:space="preserve">команда </w:t>
      </w:r>
      <w:r w:rsidRPr="004D4E4B">
        <w:rPr>
          <w:rFonts w:ascii="Times New Roman" w:eastAsia="Times New Roman" w:hAnsi="Times New Roman" w:cs="Times New Roman"/>
          <w:sz w:val="28"/>
          <w:szCs w:val="28"/>
          <w:lang w:val="kk-KZ"/>
        </w:rPr>
        <w:t>біздікі мектептер қала бойынша 2 орынға ие болды байқаулары « Жастар құтқарушы «, сондай-ақ біз</w:t>
      </w:r>
      <w:r w:rsidR="00443F56" w:rsidRPr="004D4E4B">
        <w:rPr>
          <w:rFonts w:ascii="Times New Roman" w:eastAsia="Times New Roman" w:hAnsi="Times New Roman" w:cs="Times New Roman"/>
          <w:sz w:val="28"/>
          <w:szCs w:val="28"/>
          <w:lang w:val="kk-KZ"/>
        </w:rPr>
        <w:t>де</w:t>
      </w:r>
      <w:r w:rsidRPr="004D4E4B">
        <w:rPr>
          <w:rFonts w:ascii="Times New Roman" w:eastAsia="Times New Roman" w:hAnsi="Times New Roman" w:cs="Times New Roman"/>
          <w:sz w:val="28"/>
          <w:szCs w:val="28"/>
          <w:lang w:val="kk-KZ"/>
        </w:rPr>
        <w:t xml:space="preserve"> жыл </w:t>
      </w:r>
      <w:r w:rsidR="00443F56" w:rsidRPr="004D4E4B">
        <w:rPr>
          <w:rFonts w:ascii="Times New Roman" w:eastAsia="Times New Roman" w:hAnsi="Times New Roman" w:cs="Times New Roman"/>
          <w:sz w:val="28"/>
          <w:szCs w:val="28"/>
          <w:lang w:val="kk-KZ"/>
        </w:rPr>
        <w:t>сайын</w:t>
      </w:r>
      <w:r w:rsidRPr="004D4E4B">
        <w:rPr>
          <w:rFonts w:ascii="Times New Roman" w:eastAsia="Times New Roman" w:hAnsi="Times New Roman" w:cs="Times New Roman"/>
          <w:sz w:val="28"/>
          <w:szCs w:val="28"/>
          <w:lang w:val="kk-KZ"/>
        </w:rPr>
        <w:t xml:space="preserve"> « Дидарлы жаз» жарыстарына қатысу жүлде 1 және 2 орын . қоспағанда бұл берілген​ назар аудару сияқты ерекше білім беру қажеттіліктері бар балалармен сыныптар нәтиже Жарыстарда 1 орын алды​ Авторы Boccia . </w:t>
      </w:r>
      <w:r w:rsidRPr="004D4E4B">
        <w:rPr>
          <w:rFonts w:ascii="Times New Roman" w:eastAsia="Times New Roman" w:hAnsi="Times New Roman" w:cs="Times New Roman"/>
          <w:sz w:val="28"/>
          <w:szCs w:val="28"/>
        </w:rPr>
        <w:t xml:space="preserve">Бұл салауатты өмір салтын насихаттауға және еңбек арқылы жеңіске деген құштарлықтың қалыптасуына ықпал етті. </w:t>
      </w:r>
      <w:r w:rsidRPr="004D4E4B">
        <w:rPr>
          <w:rFonts w:ascii="Times New Roman" w:eastAsia="Times New Roman" w:hAnsi="Times New Roman" w:cs="Times New Roman"/>
          <w:sz w:val="28"/>
          <w:szCs w:val="28"/>
          <w:lang w:val="kk-KZ"/>
        </w:rPr>
        <w:t xml:space="preserve">кезінде мектепте​ жылдар жүзеге асырылды </w:t>
      </w:r>
      <w:r w:rsidRPr="004D4E4B">
        <w:rPr>
          <w:rFonts w:ascii="Times New Roman" w:eastAsia="Times New Roman" w:hAnsi="Times New Roman" w:cs="Times New Roman"/>
          <w:sz w:val="28"/>
          <w:szCs w:val="28"/>
        </w:rPr>
        <w:t xml:space="preserve">«Көңілді старт», «Денсаулық күні» сияқты мектепішілік спорттық </w:t>
      </w:r>
      <w:r w:rsidRPr="004D4E4B">
        <w:rPr>
          <w:rFonts w:ascii="Times New Roman" w:eastAsia="Times New Roman" w:hAnsi="Times New Roman" w:cs="Times New Roman"/>
          <w:sz w:val="28"/>
          <w:szCs w:val="28"/>
          <w:lang w:val="kk-KZ"/>
        </w:rPr>
        <w:t xml:space="preserve">іс </w:t>
      </w:r>
      <w:r w:rsidRPr="004D4E4B">
        <w:rPr>
          <w:rFonts w:ascii="Times New Roman" w:eastAsia="Times New Roman" w:hAnsi="Times New Roman" w:cs="Times New Roman"/>
          <w:sz w:val="28"/>
          <w:szCs w:val="28"/>
        </w:rPr>
        <w:t xml:space="preserve">-шаралар </w:t>
      </w:r>
      <w:r w:rsidRPr="004D4E4B">
        <w:rPr>
          <w:rFonts w:ascii="Times New Roman" w:eastAsia="Times New Roman" w:hAnsi="Times New Roman" w:cs="Times New Roman"/>
          <w:sz w:val="28"/>
          <w:szCs w:val="28"/>
          <w:lang w:val="kk-KZ"/>
        </w:rPr>
        <w:t xml:space="preserve">, мұнда барлық оқушылар </w:t>
      </w:r>
      <w:r w:rsidRPr="004D4E4B">
        <w:rPr>
          <w:rFonts w:ascii="Times New Roman" w:eastAsia="Times New Roman" w:hAnsi="Times New Roman" w:cs="Times New Roman"/>
          <w:sz w:val="28"/>
          <w:szCs w:val="28"/>
        </w:rPr>
        <w:t xml:space="preserve">белсенділік </w:t>
      </w:r>
      <w:r w:rsidRPr="004D4E4B">
        <w:rPr>
          <w:rFonts w:ascii="Times New Roman" w:eastAsia="Times New Roman" w:hAnsi="Times New Roman" w:cs="Times New Roman"/>
          <w:sz w:val="28"/>
          <w:szCs w:val="28"/>
          <w:lang w:val="kk-KZ"/>
        </w:rPr>
        <w:t>танытып , оң баға ала алады.</w:t>
      </w:r>
    </w:p>
    <w:p w14:paraId="720376F4" w14:textId="05014112"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 xml:space="preserve">Инженерлік-техникалық ойлауды, ұсақ </w:t>
      </w:r>
      <w:r w:rsidR="006B12EC" w:rsidRPr="004D4E4B">
        <w:rPr>
          <w:rFonts w:ascii="Times New Roman" w:eastAsia="Times New Roman" w:hAnsi="Times New Roman" w:cs="Times New Roman"/>
          <w:sz w:val="28"/>
          <w:szCs w:val="28"/>
          <w:lang w:val="kk-KZ"/>
        </w:rPr>
        <w:t>мо</w:t>
      </w:r>
      <w:r w:rsidRPr="004D4E4B">
        <w:rPr>
          <w:rFonts w:ascii="Times New Roman" w:eastAsia="Times New Roman" w:hAnsi="Times New Roman" w:cs="Times New Roman"/>
          <w:sz w:val="28"/>
          <w:szCs w:val="28"/>
        </w:rPr>
        <w:t xml:space="preserve">ториканы және шығармашылық көзқарасты дамыту үшін </w:t>
      </w:r>
      <w:r w:rsidRPr="004D4E4B">
        <w:rPr>
          <w:rFonts w:ascii="Times New Roman" w:eastAsia="Times New Roman" w:hAnsi="Times New Roman" w:cs="Times New Roman"/>
          <w:bCs/>
          <w:sz w:val="28"/>
          <w:szCs w:val="28"/>
        </w:rPr>
        <w:t xml:space="preserve">автокөлік </w:t>
      </w:r>
      <w:r w:rsidR="006B12EC" w:rsidRPr="004D4E4B">
        <w:rPr>
          <w:rFonts w:ascii="Times New Roman" w:eastAsia="Times New Roman" w:hAnsi="Times New Roman" w:cs="Times New Roman"/>
          <w:bCs/>
          <w:sz w:val="28"/>
          <w:szCs w:val="28"/>
          <w:lang w:val="kk-KZ"/>
        </w:rPr>
        <w:t>мод</w:t>
      </w:r>
      <w:r w:rsidRPr="004D4E4B">
        <w:rPr>
          <w:rFonts w:ascii="Times New Roman" w:eastAsia="Times New Roman" w:hAnsi="Times New Roman" w:cs="Times New Roman"/>
          <w:bCs/>
          <w:sz w:val="28"/>
          <w:szCs w:val="28"/>
        </w:rPr>
        <w:t xml:space="preserve">ельдеу үйірмесі </w:t>
      </w:r>
      <w:r w:rsidRPr="004D4E4B">
        <w:rPr>
          <w:rFonts w:ascii="Times New Roman" w:eastAsia="Times New Roman" w:hAnsi="Times New Roman" w:cs="Times New Roman"/>
          <w:bCs/>
          <w:sz w:val="28"/>
          <w:szCs w:val="28"/>
        </w:rPr>
        <w:lastRenderedPageBreak/>
        <w:t xml:space="preserve">жұмыс істеді </w:t>
      </w:r>
      <w:r w:rsidRPr="004D4E4B">
        <w:rPr>
          <w:rFonts w:ascii="Times New Roman" w:eastAsia="Times New Roman" w:hAnsi="Times New Roman" w:cs="Times New Roman"/>
          <w:sz w:val="28"/>
          <w:szCs w:val="28"/>
        </w:rPr>
        <w:t xml:space="preserve">.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 дизайн негіздерін игеріп қана қоймай, табандылық, табандылық және сызбалардан жұмыс істеу қабілетін дамытты. </w:t>
      </w:r>
      <w:r w:rsidRPr="004D4E4B">
        <w:rPr>
          <w:rFonts w:ascii="Times New Roman" w:eastAsia="Times New Roman" w:hAnsi="Times New Roman" w:cs="Times New Roman"/>
          <w:sz w:val="28"/>
          <w:szCs w:val="28"/>
          <w:lang w:val="kk-KZ"/>
        </w:rPr>
        <w:t>Онымен бірге​ көшбасшы болды бос емес бірінші сыйлықтар орындар Авторы қала . Джангабылов Н. 1 орын «Балалар, техника, шығармашылық» номинациясы « Авто</w:t>
      </w:r>
      <w:r w:rsidR="006B12EC" w:rsidRPr="004D4E4B">
        <w:rPr>
          <w:rFonts w:ascii="Times New Roman" w:eastAsia="Times New Roman" w:hAnsi="Times New Roman" w:cs="Times New Roman"/>
          <w:sz w:val="28"/>
          <w:szCs w:val="28"/>
          <w:lang w:val="kk-KZ"/>
        </w:rPr>
        <w:t>мо</w:t>
      </w:r>
      <w:r w:rsidRPr="004D4E4B">
        <w:rPr>
          <w:rFonts w:ascii="Times New Roman" w:eastAsia="Times New Roman" w:hAnsi="Times New Roman" w:cs="Times New Roman"/>
          <w:sz w:val="28"/>
          <w:szCs w:val="28"/>
          <w:lang w:val="kk-KZ"/>
        </w:rPr>
        <w:t>дельдеу » , Хохлов С. «Автокөлік» номинациясы бойынша 1 орын , Құмырлық А., Пшембаев Н. Байқауда 1 орын . авто</w:t>
      </w:r>
      <w:r w:rsidR="006B12EC" w:rsidRPr="004D4E4B">
        <w:rPr>
          <w:rFonts w:ascii="Times New Roman" w:eastAsia="Times New Roman" w:hAnsi="Times New Roman" w:cs="Times New Roman"/>
          <w:sz w:val="28"/>
          <w:szCs w:val="28"/>
          <w:lang w:val="kk-KZ"/>
        </w:rPr>
        <w:t>мо</w:t>
      </w:r>
      <w:r w:rsidRPr="004D4E4B">
        <w:rPr>
          <w:rFonts w:ascii="Times New Roman" w:eastAsia="Times New Roman" w:hAnsi="Times New Roman" w:cs="Times New Roman"/>
          <w:sz w:val="28"/>
          <w:szCs w:val="28"/>
          <w:lang w:val="kk-KZ"/>
        </w:rPr>
        <w:t>дельдеу және т</w:t>
      </w:r>
    </w:p>
    <w:p w14:paraId="09F76435"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Ұлттық мәдени мұраны сақтау және насихаттау, сонымен қатар музыкалық қабілеттерін дамыту мақсатында мектепте </w:t>
      </w:r>
      <w:r w:rsidRPr="004D4E4B">
        <w:rPr>
          <w:rFonts w:ascii="Times New Roman" w:eastAsia="Times New Roman" w:hAnsi="Times New Roman" w:cs="Times New Roman"/>
          <w:bCs/>
          <w:sz w:val="28"/>
          <w:szCs w:val="28"/>
        </w:rPr>
        <w:t xml:space="preserve">домбыра үйірмесі жұмыс істеді </w:t>
      </w:r>
      <w:r w:rsidRPr="004D4E4B">
        <w:rPr>
          <w:rFonts w:ascii="Times New Roman" w:eastAsia="Times New Roman" w:hAnsi="Times New Roman" w:cs="Times New Roman"/>
          <w:sz w:val="28"/>
          <w:szCs w:val="28"/>
        </w:rPr>
        <w:t xml:space="preserve">. Оқушылар ұлттық аспапта ойнауды үйреніп, қазақтың күйлері мен халық әндерін үйренді. Үйірме оқушылары мектеп мерекелерінде және салтанатты жиындарда үнемі өнер көрсетіп , мысалы , жоғары орындаушылық шеберліктерін, </w:t>
      </w:r>
      <w:r w:rsidRPr="004D4E4B">
        <w:rPr>
          <w:rFonts w:ascii="Times New Roman" w:eastAsia="Times New Roman" w:hAnsi="Times New Roman" w:cs="Times New Roman"/>
          <w:sz w:val="28"/>
          <w:szCs w:val="28"/>
          <w:lang w:val="kk-KZ"/>
        </w:rPr>
        <w:t xml:space="preserve">концерттерге қатысуын көрсетті . </w:t>
      </w:r>
      <w:r w:rsidRPr="004D4E4B">
        <w:rPr>
          <w:rFonts w:ascii="Times New Roman" w:eastAsia="Times New Roman" w:hAnsi="Times New Roman" w:cs="Times New Roman"/>
          <w:sz w:val="28"/>
          <w:szCs w:val="28"/>
        </w:rPr>
        <w:t>Бұл халық өнеріне деген сүйіспеншілік пен патриотизмнің қалыптасуына ықпал етті.</w:t>
      </w:r>
    </w:p>
    <w:p w14:paraId="72CBF894" w14:textId="48B83F22"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lang w:val="kk-KZ"/>
        </w:rPr>
        <w:t xml:space="preserve">Мектепте және одан тыс жерлерде ұсынылатын </w:t>
      </w:r>
      <w:r w:rsidRPr="004D4E4B">
        <w:rPr>
          <w:rFonts w:ascii="Times New Roman" w:eastAsia="Times New Roman" w:hAnsi="Times New Roman" w:cs="Times New Roman"/>
          <w:sz w:val="28"/>
          <w:szCs w:val="28"/>
        </w:rPr>
        <w:t>әртүрлі үйірмелер мен секциялардың арқасында</w:t>
      </w:r>
      <w:r w:rsidRPr="004D4E4B">
        <w:rPr>
          <w:rFonts w:ascii="Times New Roman" w:eastAsia="Times New Roman" w:hAnsi="Times New Roman" w:cs="Times New Roman"/>
          <w:sz w:val="28"/>
          <w:szCs w:val="28"/>
          <w:lang w:val="kk-KZ"/>
        </w:rPr>
        <w:t xml:space="preserve"> тыс ,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Мектептер жүйелі түрде қызығушылық сабақтарына тартылды, бұл олардың жан-жақты дамуына ықпал етті.</w:t>
      </w:r>
    </w:p>
    <w:p w14:paraId="160C2FDE" w14:textId="77777777" w:rsidR="00BE64EF" w:rsidRPr="004D4E4B" w:rsidRDefault="00BE64EF" w:rsidP="00DE6E1A">
      <w:pPr>
        <w:spacing w:after="0" w:line="240" w:lineRule="auto"/>
        <w:ind w:firstLine="709"/>
        <w:jc w:val="both"/>
        <w:rPr>
          <w:rFonts w:ascii="Times New Roman" w:hAnsi="Times New Roman" w:cs="Times New Roman"/>
          <w:b/>
          <w:bCs/>
          <w:sz w:val="28"/>
          <w:szCs w:val="28"/>
        </w:rPr>
      </w:pPr>
    </w:p>
    <w:p w14:paraId="3AEF1BA5" w14:textId="70B1A06E" w:rsidR="000C711E" w:rsidRPr="004D4E4B" w:rsidRDefault="0017083B" w:rsidP="00DE6E1A">
      <w:pPr>
        <w:pStyle w:val="ae"/>
        <w:jc w:val="center"/>
        <w:rPr>
          <w:rStyle w:val="af3"/>
          <w:rFonts w:ascii="Times New Roman" w:hAnsi="Times New Roman" w:cs="Times New Roman"/>
          <w:sz w:val="28"/>
          <w:szCs w:val="28"/>
        </w:rPr>
      </w:pPr>
      <w:r w:rsidRPr="004D4E4B">
        <w:rPr>
          <w:rStyle w:val="af3"/>
          <w:rFonts w:ascii="Times New Roman" w:hAnsi="Times New Roman" w:cs="Times New Roman"/>
          <w:sz w:val="28"/>
          <w:szCs w:val="28"/>
        </w:rPr>
        <w:t>ОҚУШЫЛАР</w:t>
      </w:r>
      <w:r w:rsidR="00F07D8F" w:rsidRPr="004D4E4B">
        <w:rPr>
          <w:rStyle w:val="af3"/>
          <w:rFonts w:ascii="Times New Roman" w:hAnsi="Times New Roman" w:cs="Times New Roman"/>
          <w:sz w:val="28"/>
          <w:szCs w:val="28"/>
          <w:lang w:val="kk-KZ"/>
        </w:rPr>
        <w:t>ДЫ</w:t>
      </w:r>
      <w:r w:rsidR="000818A2" w:rsidRPr="004D4E4B">
        <w:rPr>
          <w:rStyle w:val="af3"/>
          <w:rFonts w:ascii="Times New Roman" w:hAnsi="Times New Roman" w:cs="Times New Roman"/>
          <w:sz w:val="28"/>
          <w:szCs w:val="28"/>
          <w:lang w:val="kk-KZ"/>
        </w:rPr>
        <w:t>Ң</w:t>
      </w:r>
      <w:r w:rsidR="00F07D8F" w:rsidRPr="004D4E4B">
        <w:rPr>
          <w:rStyle w:val="af3"/>
          <w:rFonts w:ascii="Times New Roman" w:hAnsi="Times New Roman" w:cs="Times New Roman"/>
          <w:sz w:val="28"/>
          <w:szCs w:val="28"/>
          <w:lang w:val="kk-KZ"/>
        </w:rPr>
        <w:t xml:space="preserve"> </w:t>
      </w:r>
      <w:r w:rsidR="000818A2" w:rsidRPr="004D4E4B">
        <w:rPr>
          <w:rStyle w:val="af3"/>
          <w:rFonts w:ascii="Times New Roman" w:hAnsi="Times New Roman" w:cs="Times New Roman"/>
          <w:sz w:val="28"/>
          <w:szCs w:val="28"/>
          <w:lang w:val="kk-KZ"/>
        </w:rPr>
        <w:t>СЫНЫПТАН</w:t>
      </w:r>
      <w:r w:rsidR="000C711E" w:rsidRPr="004D4E4B">
        <w:rPr>
          <w:rStyle w:val="af3"/>
          <w:rFonts w:ascii="Times New Roman" w:hAnsi="Times New Roman" w:cs="Times New Roman"/>
          <w:sz w:val="28"/>
          <w:szCs w:val="28"/>
        </w:rPr>
        <w:t xml:space="preserve"> ТЫС ЖҰМЫС ДИНАМИКАСЫН ТАЛДАУ</w:t>
      </w:r>
    </w:p>
    <w:p w14:paraId="2E038ED9" w14:textId="77777777" w:rsidR="00BE64EF" w:rsidRPr="004D4E4B" w:rsidRDefault="00BE64EF" w:rsidP="00DE6E1A">
      <w:pPr>
        <w:pStyle w:val="ae"/>
        <w:jc w:val="center"/>
        <w:rPr>
          <w:rFonts w:ascii="Times New Roman" w:hAnsi="Times New Roman" w:cs="Times New Roman"/>
          <w:bCs/>
          <w:sz w:val="28"/>
          <w:szCs w:val="28"/>
        </w:rPr>
      </w:pPr>
    </w:p>
    <w:tbl>
      <w:tblPr>
        <w:tblStyle w:val="a5"/>
        <w:tblW w:w="0" w:type="auto"/>
        <w:tblLook w:val="04A0" w:firstRow="1" w:lastRow="0" w:firstColumn="1" w:lastColumn="0" w:noHBand="0" w:noVBand="1"/>
      </w:tblPr>
      <w:tblGrid>
        <w:gridCol w:w="1740"/>
        <w:gridCol w:w="1377"/>
        <w:gridCol w:w="1560"/>
        <w:gridCol w:w="1598"/>
        <w:gridCol w:w="1707"/>
        <w:gridCol w:w="1363"/>
      </w:tblGrid>
      <w:tr w:rsidR="00C65302" w:rsidRPr="00DE6E1A" w14:paraId="13337EB5" w14:textId="77777777" w:rsidTr="006D7E00">
        <w:tc>
          <w:tcPr>
            <w:tcW w:w="1771" w:type="dxa"/>
          </w:tcPr>
          <w:p w14:paraId="598BEDC7"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Оқу жылы</w:t>
            </w:r>
          </w:p>
        </w:tc>
        <w:tc>
          <w:tcPr>
            <w:tcW w:w="1383" w:type="dxa"/>
          </w:tcPr>
          <w:p w14:paraId="682DC80D" w14:textId="482E23EC" w:rsidR="00BE64EF" w:rsidRPr="00DE6E1A" w:rsidRDefault="000818A2" w:rsidP="00DE6E1A">
            <w:pPr>
              <w:pStyle w:val="ae"/>
              <w:jc w:val="center"/>
              <w:rPr>
                <w:rFonts w:ascii="Times New Roman" w:hAnsi="Times New Roman" w:cs="Times New Roman"/>
                <w:bCs/>
                <w:lang w:val="kk-KZ"/>
              </w:rPr>
            </w:pPr>
            <w:r w:rsidRPr="00DE6E1A">
              <w:rPr>
                <w:rFonts w:ascii="Times New Roman" w:eastAsia="Times New Roman" w:hAnsi="Times New Roman" w:cs="Times New Roman"/>
                <w:bCs/>
                <w:lang w:val="kk-KZ"/>
              </w:rPr>
              <w:t>Ж</w:t>
            </w:r>
            <w:r w:rsidRPr="00DE6E1A">
              <w:rPr>
                <w:rFonts w:ascii="Times New Roman" w:eastAsia="Times New Roman" w:hAnsi="Times New Roman" w:cs="Times New Roman"/>
                <w:lang w:val="kk-KZ"/>
              </w:rPr>
              <w:t>алпы оқушылар саны</w:t>
            </w:r>
          </w:p>
        </w:tc>
        <w:tc>
          <w:tcPr>
            <w:tcW w:w="1569" w:type="dxa"/>
          </w:tcPr>
          <w:p w14:paraId="3F6095FB" w14:textId="4660F4ED" w:rsidR="00BE64EF" w:rsidRPr="00DE6E1A" w:rsidRDefault="000818A2" w:rsidP="00DE6E1A">
            <w:pPr>
              <w:pStyle w:val="ae"/>
              <w:jc w:val="center"/>
              <w:rPr>
                <w:rFonts w:ascii="Times New Roman" w:hAnsi="Times New Roman" w:cs="Times New Roman"/>
                <w:bCs/>
                <w:lang w:val="kk-KZ"/>
              </w:rPr>
            </w:pPr>
            <w:r w:rsidRPr="00DE6E1A">
              <w:rPr>
                <w:rFonts w:ascii="Times New Roman" w:hAnsi="Times New Roman" w:cs="Times New Roman"/>
                <w:bCs/>
              </w:rPr>
              <w:t>М</w:t>
            </w:r>
            <w:r w:rsidR="00BE64EF" w:rsidRPr="00DE6E1A">
              <w:rPr>
                <w:rFonts w:ascii="Times New Roman" w:hAnsi="Times New Roman" w:cs="Times New Roman"/>
                <w:bCs/>
              </w:rPr>
              <w:t>ектеп</w:t>
            </w:r>
            <w:r w:rsidRPr="00DE6E1A">
              <w:rPr>
                <w:rFonts w:ascii="Times New Roman" w:hAnsi="Times New Roman" w:cs="Times New Roman"/>
                <w:bCs/>
                <w:lang w:val="kk-KZ"/>
              </w:rPr>
              <w:t xml:space="preserve">тегі оқушылар </w:t>
            </w:r>
            <w:r w:rsidRPr="00DE6E1A">
              <w:rPr>
                <w:rFonts w:ascii="Times New Roman" w:hAnsi="Times New Roman" w:cs="Times New Roman"/>
                <w:lang w:val="kk-KZ"/>
              </w:rPr>
              <w:t>саны</w:t>
            </w:r>
          </w:p>
        </w:tc>
        <w:tc>
          <w:tcPr>
            <w:tcW w:w="1607" w:type="dxa"/>
          </w:tcPr>
          <w:p w14:paraId="7766904D"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Мектептен тыс балалардың саны</w:t>
            </w:r>
          </w:p>
        </w:tc>
        <w:tc>
          <w:tcPr>
            <w:tcW w:w="1723" w:type="dxa"/>
          </w:tcPr>
          <w:p w14:paraId="34BADD2C"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жалпы қамтылған</w:t>
            </w:r>
            <w:r w:rsidRPr="00DE6E1A">
              <w:rPr>
                <w:rFonts w:ascii="Times New Roman" w:hAnsi="Times New Roman" w:cs="Times New Roman"/>
                <w:bCs/>
                <w:lang w:val="kk-KZ"/>
              </w:rPr>
              <w:t xml:space="preserve"> </w:t>
            </w:r>
            <w:r w:rsidRPr="00DE6E1A">
              <w:rPr>
                <w:rFonts w:ascii="Times New Roman" w:hAnsi="Times New Roman" w:cs="Times New Roman"/>
                <w:bCs/>
              </w:rPr>
              <w:t>қосымша білім беру</w:t>
            </w:r>
          </w:p>
        </w:tc>
        <w:tc>
          <w:tcPr>
            <w:tcW w:w="1379" w:type="dxa"/>
          </w:tcPr>
          <w:p w14:paraId="7FC3BCEB"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жалпы саннан %</w:t>
            </w:r>
          </w:p>
        </w:tc>
      </w:tr>
      <w:tr w:rsidR="00C65302" w:rsidRPr="00DE6E1A" w14:paraId="11BF3DFA" w14:textId="77777777" w:rsidTr="006D7E00">
        <w:tc>
          <w:tcPr>
            <w:tcW w:w="1771" w:type="dxa"/>
          </w:tcPr>
          <w:p w14:paraId="399098A2"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2022-2023</w:t>
            </w:r>
          </w:p>
        </w:tc>
        <w:tc>
          <w:tcPr>
            <w:tcW w:w="1383" w:type="dxa"/>
          </w:tcPr>
          <w:p w14:paraId="7B3C3F23" w14:textId="77777777" w:rsidR="00BE64EF" w:rsidRPr="00DE6E1A" w:rsidRDefault="00BE64EF" w:rsidP="00DE6E1A">
            <w:pPr>
              <w:pStyle w:val="ae"/>
              <w:jc w:val="center"/>
              <w:rPr>
                <w:rFonts w:ascii="Times New Roman" w:hAnsi="Times New Roman" w:cs="Times New Roman"/>
                <w:bCs/>
                <w:lang w:val="kk-KZ"/>
              </w:rPr>
            </w:pPr>
            <w:r w:rsidRPr="00DE6E1A">
              <w:rPr>
                <w:rFonts w:ascii="Times New Roman" w:hAnsi="Times New Roman" w:cs="Times New Roman"/>
                <w:bCs/>
              </w:rPr>
              <w:t>1320</w:t>
            </w:r>
          </w:p>
        </w:tc>
        <w:tc>
          <w:tcPr>
            <w:tcW w:w="1569" w:type="dxa"/>
          </w:tcPr>
          <w:p w14:paraId="514F1C12"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317</w:t>
            </w:r>
          </w:p>
        </w:tc>
        <w:tc>
          <w:tcPr>
            <w:tcW w:w="1607" w:type="dxa"/>
          </w:tcPr>
          <w:p w14:paraId="62F4D034"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573</w:t>
            </w:r>
          </w:p>
        </w:tc>
        <w:tc>
          <w:tcPr>
            <w:tcW w:w="1723" w:type="dxa"/>
            <w:vAlign w:val="center"/>
          </w:tcPr>
          <w:p w14:paraId="64E449C8"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890</w:t>
            </w:r>
          </w:p>
        </w:tc>
        <w:tc>
          <w:tcPr>
            <w:tcW w:w="1379" w:type="dxa"/>
          </w:tcPr>
          <w:p w14:paraId="24EF7744"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67.4</w:t>
            </w:r>
          </w:p>
        </w:tc>
      </w:tr>
      <w:tr w:rsidR="00C65302" w:rsidRPr="00DE6E1A" w14:paraId="406A6D72" w14:textId="77777777" w:rsidTr="006D7E00">
        <w:tc>
          <w:tcPr>
            <w:tcW w:w="1771" w:type="dxa"/>
          </w:tcPr>
          <w:p w14:paraId="70B9643A"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2023-2024 жж</w:t>
            </w:r>
          </w:p>
        </w:tc>
        <w:tc>
          <w:tcPr>
            <w:tcW w:w="1383" w:type="dxa"/>
          </w:tcPr>
          <w:p w14:paraId="1346FF0E"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1447</w:t>
            </w:r>
          </w:p>
        </w:tc>
        <w:tc>
          <w:tcPr>
            <w:tcW w:w="1569" w:type="dxa"/>
          </w:tcPr>
          <w:p w14:paraId="25B38AD6" w14:textId="093C23BD"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3</w:t>
            </w:r>
            <w:r w:rsidRPr="00DE6E1A">
              <w:rPr>
                <w:rFonts w:ascii="Times New Roman" w:hAnsi="Times New Roman" w:cs="Times New Roman"/>
                <w:bCs/>
                <w:lang w:val="kk-KZ"/>
              </w:rPr>
              <w:t>4</w:t>
            </w:r>
            <w:r w:rsidRPr="00DE6E1A">
              <w:rPr>
                <w:rFonts w:ascii="Times New Roman" w:hAnsi="Times New Roman" w:cs="Times New Roman"/>
                <w:bCs/>
              </w:rPr>
              <w:t>9</w:t>
            </w:r>
          </w:p>
        </w:tc>
        <w:tc>
          <w:tcPr>
            <w:tcW w:w="1607" w:type="dxa"/>
          </w:tcPr>
          <w:p w14:paraId="73E209E8"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597</w:t>
            </w:r>
          </w:p>
        </w:tc>
        <w:tc>
          <w:tcPr>
            <w:tcW w:w="1723" w:type="dxa"/>
            <w:vAlign w:val="center"/>
          </w:tcPr>
          <w:p w14:paraId="41A30523"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946</w:t>
            </w:r>
          </w:p>
        </w:tc>
        <w:tc>
          <w:tcPr>
            <w:tcW w:w="1379" w:type="dxa"/>
          </w:tcPr>
          <w:p w14:paraId="2608F34C"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67.5</w:t>
            </w:r>
          </w:p>
        </w:tc>
      </w:tr>
      <w:tr w:rsidR="00C65302" w:rsidRPr="00DE6E1A" w14:paraId="22402873" w14:textId="77777777" w:rsidTr="006D7E00">
        <w:tc>
          <w:tcPr>
            <w:tcW w:w="1771" w:type="dxa"/>
          </w:tcPr>
          <w:p w14:paraId="4DF58927"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2024-2025 жж</w:t>
            </w:r>
          </w:p>
        </w:tc>
        <w:tc>
          <w:tcPr>
            <w:tcW w:w="1383" w:type="dxa"/>
          </w:tcPr>
          <w:p w14:paraId="5F9B75BB"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rPr>
              <w:t>1253</w:t>
            </w:r>
          </w:p>
        </w:tc>
        <w:tc>
          <w:tcPr>
            <w:tcW w:w="1569" w:type="dxa"/>
          </w:tcPr>
          <w:p w14:paraId="6A007B98"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380</w:t>
            </w:r>
          </w:p>
        </w:tc>
        <w:tc>
          <w:tcPr>
            <w:tcW w:w="1607" w:type="dxa"/>
          </w:tcPr>
          <w:p w14:paraId="2F926F4E"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599</w:t>
            </w:r>
          </w:p>
        </w:tc>
        <w:tc>
          <w:tcPr>
            <w:tcW w:w="1723" w:type="dxa"/>
            <w:vAlign w:val="center"/>
          </w:tcPr>
          <w:p w14:paraId="1FC4CB32"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rPr>
              <w:t>979</w:t>
            </w:r>
          </w:p>
        </w:tc>
        <w:tc>
          <w:tcPr>
            <w:tcW w:w="1379" w:type="dxa"/>
          </w:tcPr>
          <w:p w14:paraId="5BB3F80E" w14:textId="77777777" w:rsidR="00BE64EF" w:rsidRPr="00DE6E1A" w:rsidRDefault="00BE64EF" w:rsidP="00DE6E1A">
            <w:pPr>
              <w:pStyle w:val="ae"/>
              <w:jc w:val="center"/>
              <w:rPr>
                <w:rFonts w:ascii="Times New Roman" w:hAnsi="Times New Roman" w:cs="Times New Roman"/>
                <w:bCs/>
              </w:rPr>
            </w:pPr>
            <w:r w:rsidRPr="00DE6E1A">
              <w:rPr>
                <w:rFonts w:ascii="Times New Roman" w:hAnsi="Times New Roman" w:cs="Times New Roman"/>
                <w:bCs/>
              </w:rPr>
              <w:t>78.13</w:t>
            </w:r>
          </w:p>
        </w:tc>
      </w:tr>
    </w:tbl>
    <w:p w14:paraId="125C84D1" w14:textId="77777777" w:rsidR="00BE64EF" w:rsidRPr="004D4E4B" w:rsidRDefault="00BE64EF" w:rsidP="00DE6E1A">
      <w:pPr>
        <w:spacing w:after="0" w:line="240" w:lineRule="auto"/>
        <w:jc w:val="both"/>
        <w:rPr>
          <w:rFonts w:ascii="Times New Roman" w:eastAsia="Times New Roman" w:hAnsi="Times New Roman" w:cs="Times New Roman"/>
          <w:b/>
          <w:sz w:val="28"/>
          <w:szCs w:val="28"/>
          <w:lang w:val="kk-KZ"/>
        </w:rPr>
      </w:pPr>
    </w:p>
    <w:p w14:paraId="3BA26691" w14:textId="10C86C6C" w:rsidR="000C711E" w:rsidRPr="004D4E4B" w:rsidRDefault="000C711E"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НЕГІЗГІ МӘЛІМЕТТЕР:</w:t>
      </w:r>
    </w:p>
    <w:p w14:paraId="60459207" w14:textId="03FC595D" w:rsidR="000C711E" w:rsidRPr="004D4E4B" w:rsidRDefault="000818A2" w:rsidP="00BA26C1">
      <w:pPr>
        <w:pStyle w:val="a3"/>
        <w:numPr>
          <w:ilvl w:val="0"/>
          <w:numId w:val="252"/>
        </w:numPr>
        <w:spacing w:before="0" w:beforeAutospacing="0" w:after="0" w:afterAutospacing="0"/>
        <w:jc w:val="both"/>
        <w:rPr>
          <w:sz w:val="28"/>
          <w:szCs w:val="28"/>
        </w:rPr>
      </w:pPr>
      <w:r w:rsidRPr="004D4E4B">
        <w:rPr>
          <w:rStyle w:val="af3"/>
          <w:rFonts w:eastAsiaTheme="majorEastAsia"/>
          <w:sz w:val="28"/>
          <w:szCs w:val="28"/>
          <w:lang w:val="kk-KZ"/>
        </w:rPr>
        <w:t>Мектептен</w:t>
      </w:r>
      <w:r w:rsidR="000C711E" w:rsidRPr="004D4E4B">
        <w:rPr>
          <w:rStyle w:val="af3"/>
          <w:rFonts w:eastAsiaTheme="majorEastAsia"/>
          <w:sz w:val="28"/>
          <w:szCs w:val="28"/>
        </w:rPr>
        <w:t xml:space="preserve"> тыс қызметті қамтудың айтарлықтай артуы :</w:t>
      </w:r>
    </w:p>
    <w:p w14:paraId="68001013" w14:textId="5580171D" w:rsidR="000C711E" w:rsidRPr="004D4E4B" w:rsidRDefault="000C711E" w:rsidP="00BA26C1">
      <w:pPr>
        <w:pStyle w:val="a3"/>
        <w:numPr>
          <w:ilvl w:val="1"/>
          <w:numId w:val="252"/>
        </w:numPr>
        <w:spacing w:before="0" w:beforeAutospacing="0" w:after="0" w:afterAutospacing="0"/>
        <w:jc w:val="both"/>
        <w:rPr>
          <w:sz w:val="28"/>
          <w:szCs w:val="28"/>
        </w:rPr>
      </w:pPr>
      <w:r w:rsidRPr="004D4E4B">
        <w:rPr>
          <w:rStyle w:val="af3"/>
          <w:rFonts w:eastAsiaTheme="majorEastAsia"/>
          <w:sz w:val="28"/>
          <w:szCs w:val="28"/>
        </w:rPr>
        <w:t xml:space="preserve">оқушылардың жалпы санының төмендеуіне </w:t>
      </w:r>
      <w:r w:rsidRPr="004D4E4B">
        <w:rPr>
          <w:sz w:val="28"/>
          <w:szCs w:val="28"/>
        </w:rPr>
        <w:t xml:space="preserve">қарамастан (2023–2024 жылдармен салыстырғанда 194 </w:t>
      </w:r>
      <w:r w:rsidR="0017083B" w:rsidRPr="004D4E4B">
        <w:rPr>
          <w:sz w:val="28"/>
          <w:szCs w:val="28"/>
        </w:rPr>
        <w:t>оқушыға</w:t>
      </w:r>
      <w:r w:rsidRPr="004D4E4B">
        <w:rPr>
          <w:sz w:val="28"/>
          <w:szCs w:val="28"/>
        </w:rPr>
        <w:t xml:space="preserve">), </w:t>
      </w:r>
      <w:r w:rsidRPr="004D4E4B">
        <w:rPr>
          <w:rStyle w:val="af3"/>
          <w:rFonts w:eastAsiaTheme="majorEastAsia"/>
          <w:sz w:val="28"/>
          <w:szCs w:val="28"/>
        </w:rPr>
        <w:t xml:space="preserve">қосымша біліммен қамтудың жалпы көлемі 78,13%-ға дейін өсті </w:t>
      </w:r>
      <w:r w:rsidRPr="004D4E4B">
        <w:rPr>
          <w:sz w:val="28"/>
          <w:szCs w:val="28"/>
        </w:rPr>
        <w:t>.</w:t>
      </w:r>
    </w:p>
    <w:p w14:paraId="65759A91" w14:textId="77777777" w:rsidR="000C711E" w:rsidRPr="004D4E4B" w:rsidRDefault="000C711E" w:rsidP="00BA26C1">
      <w:pPr>
        <w:pStyle w:val="a3"/>
        <w:numPr>
          <w:ilvl w:val="1"/>
          <w:numId w:val="252"/>
        </w:numPr>
        <w:spacing w:before="0" w:beforeAutospacing="0" w:after="0" w:afterAutospacing="0"/>
        <w:jc w:val="both"/>
        <w:rPr>
          <w:sz w:val="28"/>
          <w:szCs w:val="28"/>
        </w:rPr>
      </w:pPr>
      <w:r w:rsidRPr="004D4E4B">
        <w:rPr>
          <w:sz w:val="28"/>
          <w:szCs w:val="28"/>
        </w:rPr>
        <w:t xml:space="preserve">Бұл соңғы үш жылдағы ең жоғары көрсеткіш, бұл </w:t>
      </w:r>
      <w:r w:rsidRPr="004D4E4B">
        <w:rPr>
          <w:rStyle w:val="af3"/>
          <w:rFonts w:eastAsiaTheme="majorEastAsia"/>
          <w:sz w:val="28"/>
          <w:szCs w:val="28"/>
        </w:rPr>
        <w:t xml:space="preserve">үйірме-секциялық жұмыс жүйесінің сапалы дамығанын көрсетеді </w:t>
      </w:r>
      <w:r w:rsidRPr="004D4E4B">
        <w:rPr>
          <w:sz w:val="28"/>
          <w:szCs w:val="28"/>
        </w:rPr>
        <w:t>.</w:t>
      </w:r>
    </w:p>
    <w:p w14:paraId="6BB79B91" w14:textId="77777777" w:rsidR="000C711E" w:rsidRPr="004D4E4B" w:rsidRDefault="000C711E" w:rsidP="00BA26C1">
      <w:pPr>
        <w:pStyle w:val="a3"/>
        <w:numPr>
          <w:ilvl w:val="0"/>
          <w:numId w:val="252"/>
        </w:numPr>
        <w:spacing w:before="0" w:beforeAutospacing="0" w:after="0" w:afterAutospacing="0"/>
        <w:jc w:val="both"/>
        <w:rPr>
          <w:sz w:val="28"/>
          <w:szCs w:val="28"/>
        </w:rPr>
      </w:pPr>
      <w:r w:rsidRPr="004D4E4B">
        <w:rPr>
          <w:rStyle w:val="af3"/>
          <w:rFonts w:eastAsiaTheme="majorEastAsia"/>
          <w:sz w:val="28"/>
          <w:szCs w:val="28"/>
        </w:rPr>
        <w:t>Мектепішілік белсенділіктің артуы:</w:t>
      </w:r>
    </w:p>
    <w:p w14:paraId="7DD80348" w14:textId="77777777" w:rsidR="000C711E" w:rsidRPr="004D4E4B" w:rsidRDefault="000C711E" w:rsidP="00BA26C1">
      <w:pPr>
        <w:pStyle w:val="a3"/>
        <w:numPr>
          <w:ilvl w:val="1"/>
          <w:numId w:val="252"/>
        </w:numPr>
        <w:spacing w:before="0" w:beforeAutospacing="0" w:after="0" w:afterAutospacing="0"/>
        <w:jc w:val="both"/>
        <w:rPr>
          <w:sz w:val="28"/>
          <w:szCs w:val="28"/>
        </w:rPr>
      </w:pPr>
      <w:r w:rsidRPr="004D4E4B">
        <w:rPr>
          <w:rStyle w:val="af3"/>
          <w:rFonts w:eastAsiaTheme="majorEastAsia"/>
          <w:sz w:val="28"/>
          <w:szCs w:val="28"/>
        </w:rPr>
        <w:t xml:space="preserve">Мектептегі </w:t>
      </w:r>
      <w:r w:rsidRPr="004D4E4B">
        <w:rPr>
          <w:sz w:val="28"/>
          <w:szCs w:val="28"/>
        </w:rPr>
        <w:t>сыныптан тыс іс-шараларға қатысатын оқушылар саны жыл сайын өсті (317 → 349 → 380), бұл мектеп үйірмелеріне деген қызығушылықтың артқанын және, мүмкін, олардың ауқымының кеңеюін көрсетеді.</w:t>
      </w:r>
    </w:p>
    <w:p w14:paraId="6302D9DD" w14:textId="77777777" w:rsidR="000C711E" w:rsidRPr="004D4E4B" w:rsidRDefault="000C711E" w:rsidP="00BA26C1">
      <w:pPr>
        <w:pStyle w:val="a3"/>
        <w:numPr>
          <w:ilvl w:val="0"/>
          <w:numId w:val="252"/>
        </w:numPr>
        <w:spacing w:before="0" w:beforeAutospacing="0" w:after="0" w:afterAutospacing="0"/>
        <w:jc w:val="both"/>
        <w:rPr>
          <w:sz w:val="28"/>
          <w:szCs w:val="28"/>
        </w:rPr>
      </w:pPr>
      <w:r w:rsidRPr="004D4E4B">
        <w:rPr>
          <w:rStyle w:val="af3"/>
          <w:rFonts w:eastAsiaTheme="majorEastAsia"/>
          <w:sz w:val="28"/>
          <w:szCs w:val="28"/>
        </w:rPr>
        <w:t>Мектептен тыс ұйымдарды тұрақты қолдау:</w:t>
      </w:r>
    </w:p>
    <w:p w14:paraId="7F6CE519" w14:textId="77777777" w:rsidR="000C711E" w:rsidRPr="004D4E4B" w:rsidRDefault="000C711E" w:rsidP="00BA26C1">
      <w:pPr>
        <w:pStyle w:val="a3"/>
        <w:numPr>
          <w:ilvl w:val="1"/>
          <w:numId w:val="252"/>
        </w:numPr>
        <w:spacing w:before="0" w:beforeAutospacing="0" w:after="0" w:afterAutospacing="0"/>
        <w:jc w:val="both"/>
        <w:rPr>
          <w:sz w:val="28"/>
          <w:szCs w:val="28"/>
        </w:rPr>
      </w:pPr>
      <w:r w:rsidRPr="004D4E4B">
        <w:rPr>
          <w:rStyle w:val="af3"/>
          <w:rFonts w:eastAsiaTheme="majorEastAsia"/>
          <w:sz w:val="28"/>
          <w:szCs w:val="28"/>
        </w:rPr>
        <w:t xml:space="preserve">Мектептен тыс </w:t>
      </w:r>
      <w:r w:rsidRPr="004D4E4B">
        <w:rPr>
          <w:sz w:val="28"/>
          <w:szCs w:val="28"/>
        </w:rPr>
        <w:t xml:space="preserve">қамтылған балалар саны қалыпты өсумен (573 → 597 → 599) тұрақты болып қалады, бұл </w:t>
      </w:r>
      <w:r w:rsidRPr="004D4E4B">
        <w:rPr>
          <w:rStyle w:val="af3"/>
          <w:rFonts w:eastAsiaTheme="majorEastAsia"/>
          <w:sz w:val="28"/>
          <w:szCs w:val="28"/>
        </w:rPr>
        <w:t xml:space="preserve">мектептен тыс мекемелермен: балалар мен жасөспірімдер шығармашылық орталықтарымен, спорт мектептерімен, мәдениет үйлерімен </w:t>
      </w:r>
      <w:r w:rsidRPr="004D4E4B">
        <w:rPr>
          <w:rStyle w:val="af3"/>
          <w:rFonts w:eastAsiaTheme="majorEastAsia"/>
          <w:sz w:val="28"/>
          <w:szCs w:val="28"/>
        </w:rPr>
        <w:lastRenderedPageBreak/>
        <w:t>және т.б. өзара іс-қимылдың жақсы жолға қойылғанын көрсетеді.</w:t>
      </w:r>
    </w:p>
    <w:p w14:paraId="38969829" w14:textId="77777777" w:rsidR="000C711E" w:rsidRPr="004D4E4B" w:rsidRDefault="000C711E"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ҰСЫНЫСТАР:</w:t>
      </w:r>
    </w:p>
    <w:p w14:paraId="04583DDB" w14:textId="77777777" w:rsidR="000C711E" w:rsidRPr="004D4E4B" w:rsidRDefault="000C711E" w:rsidP="00BA26C1">
      <w:pPr>
        <w:pStyle w:val="a3"/>
        <w:numPr>
          <w:ilvl w:val="0"/>
          <w:numId w:val="253"/>
        </w:numPr>
        <w:spacing w:before="0" w:beforeAutospacing="0" w:after="0" w:afterAutospacing="0"/>
        <w:jc w:val="both"/>
        <w:rPr>
          <w:sz w:val="28"/>
          <w:szCs w:val="28"/>
        </w:rPr>
      </w:pPr>
      <w:r w:rsidRPr="004D4E4B">
        <w:rPr>
          <w:rStyle w:val="af3"/>
          <w:rFonts w:eastAsiaTheme="majorEastAsia"/>
          <w:sz w:val="28"/>
          <w:szCs w:val="28"/>
        </w:rPr>
        <w:t xml:space="preserve">Мектептің үйірмелер желісін </w:t>
      </w:r>
      <w:r w:rsidRPr="004D4E4B">
        <w:rPr>
          <w:sz w:val="28"/>
          <w:szCs w:val="28"/>
        </w:rPr>
        <w:t>, әсіресе мета-пәндік және функционалдық дағдыларды (робототехника, шахмат, пікірталас, жобалық әрекеттер) дамытуға қолдау көрсететін салаларда кеңейтуді жалғастырыңыз.</w:t>
      </w:r>
    </w:p>
    <w:p w14:paraId="4849AFAF" w14:textId="48032433" w:rsidR="000C711E" w:rsidRPr="004D4E4B" w:rsidRDefault="000C711E" w:rsidP="00BA26C1">
      <w:pPr>
        <w:pStyle w:val="a3"/>
        <w:numPr>
          <w:ilvl w:val="0"/>
          <w:numId w:val="253"/>
        </w:numPr>
        <w:spacing w:before="0" w:beforeAutospacing="0" w:after="0" w:afterAutospacing="0"/>
        <w:rPr>
          <w:sz w:val="28"/>
          <w:szCs w:val="28"/>
        </w:rPr>
      </w:pPr>
      <w:r w:rsidRPr="004D4E4B">
        <w:rPr>
          <w:rStyle w:val="af3"/>
          <w:rFonts w:eastAsiaTheme="majorEastAsia"/>
          <w:sz w:val="28"/>
          <w:szCs w:val="28"/>
        </w:rPr>
        <w:t xml:space="preserve">Оқушылар мен жанұялардың қажеттіліктеріне </w:t>
      </w:r>
      <w:r w:rsidR="006B12EC" w:rsidRPr="004D4E4B">
        <w:rPr>
          <w:rStyle w:val="af3"/>
          <w:rFonts w:eastAsiaTheme="majorEastAsia"/>
          <w:sz w:val="28"/>
          <w:szCs w:val="28"/>
        </w:rPr>
        <w:t xml:space="preserve"> мониторингті </w:t>
      </w:r>
      <w:r w:rsidRPr="004D4E4B">
        <w:rPr>
          <w:rStyle w:val="af3"/>
          <w:rFonts w:eastAsiaTheme="majorEastAsia"/>
          <w:sz w:val="28"/>
          <w:szCs w:val="28"/>
        </w:rPr>
        <w:t xml:space="preserve"> күшейту </w:t>
      </w:r>
      <w:r w:rsidRPr="004D4E4B">
        <w:rPr>
          <w:sz w:val="28"/>
          <w:szCs w:val="28"/>
        </w:rPr>
        <w:t>– сауалнамалар арқылы қосымша білім берудің қай саласына сұраныс көп екенін анықтау.</w:t>
      </w:r>
    </w:p>
    <w:p w14:paraId="4DE59E18" w14:textId="77777777" w:rsidR="000C711E" w:rsidRPr="004D4E4B" w:rsidRDefault="000C711E" w:rsidP="00BA26C1">
      <w:pPr>
        <w:pStyle w:val="a3"/>
        <w:numPr>
          <w:ilvl w:val="0"/>
          <w:numId w:val="253"/>
        </w:numPr>
        <w:spacing w:before="0" w:beforeAutospacing="0" w:after="0" w:afterAutospacing="0"/>
        <w:rPr>
          <w:sz w:val="28"/>
          <w:szCs w:val="28"/>
        </w:rPr>
      </w:pPr>
      <w:r w:rsidRPr="004D4E4B">
        <w:rPr>
          <w:sz w:val="28"/>
          <w:szCs w:val="28"/>
        </w:rPr>
        <w:t xml:space="preserve">Ерекше білім беру қажеттіліктері бар және әлеуметтік осал санаттағы балаларды тарта отырып, </w:t>
      </w:r>
      <w:r w:rsidRPr="004D4E4B">
        <w:rPr>
          <w:rStyle w:val="af3"/>
          <w:rFonts w:eastAsiaTheme="majorEastAsia"/>
          <w:sz w:val="28"/>
          <w:szCs w:val="28"/>
        </w:rPr>
        <w:t>клуб жұмысының инклюзивтілігін қамтамасыз ету .</w:t>
      </w:r>
    </w:p>
    <w:p w14:paraId="7CEEF088" w14:textId="6EC6CBA4" w:rsidR="000C711E" w:rsidRPr="004D4E4B" w:rsidRDefault="000C711E" w:rsidP="00BA26C1">
      <w:pPr>
        <w:pStyle w:val="a3"/>
        <w:numPr>
          <w:ilvl w:val="0"/>
          <w:numId w:val="253"/>
        </w:numPr>
        <w:spacing w:before="0" w:beforeAutospacing="0" w:after="0" w:afterAutospacing="0"/>
        <w:rPr>
          <w:sz w:val="28"/>
          <w:szCs w:val="28"/>
        </w:rPr>
      </w:pPr>
      <w:r w:rsidRPr="004D4E4B">
        <w:rPr>
          <w:rStyle w:val="af3"/>
          <w:rFonts w:eastAsiaTheme="majorEastAsia"/>
          <w:sz w:val="28"/>
          <w:szCs w:val="28"/>
        </w:rPr>
        <w:t xml:space="preserve">Үйірмелер мен секцияларға қатысуды </w:t>
      </w:r>
      <w:r w:rsidR="00443F56" w:rsidRPr="004D4E4B">
        <w:rPr>
          <w:rStyle w:val="af3"/>
          <w:rFonts w:eastAsiaTheme="majorEastAsia"/>
          <w:sz w:val="28"/>
          <w:szCs w:val="28"/>
        </w:rPr>
        <w:t xml:space="preserve">оқушы </w:t>
      </w:r>
      <w:r w:rsidRPr="004D4E4B">
        <w:rPr>
          <w:rStyle w:val="af3"/>
          <w:rFonts w:eastAsiaTheme="majorEastAsia"/>
          <w:sz w:val="28"/>
          <w:szCs w:val="28"/>
        </w:rPr>
        <w:t xml:space="preserve"> портфолиосына қосу , оны </w:t>
      </w:r>
      <w:r w:rsidRPr="004D4E4B">
        <w:rPr>
          <w:sz w:val="28"/>
          <w:szCs w:val="28"/>
        </w:rPr>
        <w:t>Біртұтастың білім беру бағыттарымен біріктіру. бағдарламасы (атап айтқанда, « Еңбек әйелі экономика тәрбие » және «Жеке тұлғалық ханым»).</w:t>
      </w:r>
    </w:p>
    <w:p w14:paraId="026012E2" w14:textId="5C464580"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
          <w:bCs/>
          <w:sz w:val="28"/>
          <w:szCs w:val="28"/>
        </w:rPr>
        <w:t>Нәтижелер мен жетістіктер:</w:t>
      </w:r>
    </w:p>
    <w:p w14:paraId="3AC10A1F" w14:textId="6F61D6CF"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патриоттық іс-шараларға </w:t>
      </w:r>
      <w:r w:rsidRPr="004D4E4B">
        <w:rPr>
          <w:rFonts w:ascii="Times New Roman" w:eastAsia="Times New Roman" w:hAnsi="Times New Roman" w:cs="Times New Roman"/>
          <w:b/>
          <w:bCs/>
          <w:sz w:val="28"/>
          <w:szCs w:val="28"/>
        </w:rPr>
        <w:t xml:space="preserve">белсенділігінің артқаны </w:t>
      </w:r>
      <w:r w:rsidRPr="004D4E4B">
        <w:rPr>
          <w:rFonts w:ascii="Times New Roman" w:eastAsia="Times New Roman" w:hAnsi="Times New Roman" w:cs="Times New Roman"/>
          <w:sz w:val="28"/>
          <w:szCs w:val="28"/>
        </w:rPr>
        <w:t xml:space="preserve">атап өтілді : мектепішілік байқаулар мен іс-шараларға қатысушылардың саны өткен жылмен салыстырғанда </w:t>
      </w:r>
      <w:r w:rsidRPr="004D4E4B">
        <w:rPr>
          <w:rFonts w:ascii="Times New Roman" w:eastAsia="Times New Roman" w:hAnsi="Times New Roman" w:cs="Times New Roman"/>
          <w:b/>
          <w:bCs/>
          <w:sz w:val="28"/>
          <w:szCs w:val="28"/>
        </w:rPr>
        <w:t>15% -ға артты.</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Социологиялық сауалнама нәтижелері бойынша оқушылардың </w:t>
      </w:r>
      <w:r w:rsidRPr="004D4E4B">
        <w:rPr>
          <w:rFonts w:ascii="Times New Roman" w:eastAsia="Times New Roman" w:hAnsi="Times New Roman" w:cs="Times New Roman"/>
          <w:b/>
          <w:bCs/>
          <w:sz w:val="28"/>
          <w:szCs w:val="28"/>
        </w:rPr>
        <w:t xml:space="preserve">92 пайызы </w:t>
      </w:r>
      <w:r w:rsidRPr="004D4E4B">
        <w:rPr>
          <w:rFonts w:ascii="Times New Roman" w:eastAsia="Times New Roman" w:hAnsi="Times New Roman" w:cs="Times New Roman"/>
          <w:sz w:val="28"/>
          <w:szCs w:val="28"/>
        </w:rPr>
        <w:t>өз Отанына мақтаныш сезімін білдіріп, мемлекеттік рәміздерге құрметпен қарайды.</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«Қамқор» волонтерлар клубының қызметі мұқтаж жандарға нақты көмек көрсетуге ғана емес, сонымен қатар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де </w:t>
      </w:r>
      <w:r w:rsidRPr="004D4E4B">
        <w:rPr>
          <w:rFonts w:ascii="Times New Roman" w:eastAsia="Times New Roman" w:hAnsi="Times New Roman" w:cs="Times New Roman"/>
          <w:b/>
          <w:bCs/>
          <w:sz w:val="28"/>
          <w:szCs w:val="28"/>
        </w:rPr>
        <w:t xml:space="preserve">әлеуметтік жауапкершілік пен эмпатияның жоғары деңгейін дамытуға мүмкіндік берді </w:t>
      </w:r>
      <w:r w:rsidRPr="004D4E4B">
        <w:rPr>
          <w:rFonts w:ascii="Times New Roman" w:eastAsia="Times New Roman" w:hAnsi="Times New Roman" w:cs="Times New Roman"/>
          <w:sz w:val="28"/>
          <w:szCs w:val="28"/>
        </w:rPr>
        <w:t xml:space="preserve">, бұл бенефициарлар мен волонтерлердің өздерінің оң пікірлерімен расталады. </w:t>
      </w:r>
      <w:r w:rsidRPr="004D4E4B">
        <w:rPr>
          <w:rFonts w:ascii="Times New Roman" w:eastAsia="Times New Roman" w:hAnsi="Times New Roman" w:cs="Times New Roman"/>
          <w:sz w:val="28"/>
          <w:szCs w:val="28"/>
          <w:lang w:val="kk-KZ"/>
        </w:rPr>
        <w:t>Кейбіреулерінде​ сыныптар азайды</w:t>
      </w:r>
      <w:r w:rsidRPr="004D4E4B">
        <w:rPr>
          <w:rFonts w:ascii="Times New Roman" w:eastAsia="Times New Roman" w:hAnsi="Times New Roman" w:cs="Times New Roman"/>
          <w:sz w:val="28"/>
          <w:szCs w:val="28"/>
        </w:rPr>
        <w:t xml:space="preserve">​ оқушылар арасындағы кішігірім жанжалдардың саны (сынып жетекшілері мен әлеуметтік қызметкердің айтуы бойынша), бұл сыныпта </w:t>
      </w:r>
      <w:r w:rsidRPr="004D4E4B">
        <w:rPr>
          <w:rFonts w:ascii="Times New Roman" w:eastAsia="Times New Roman" w:hAnsi="Times New Roman" w:cs="Times New Roman"/>
          <w:b/>
          <w:bCs/>
          <w:sz w:val="28"/>
          <w:szCs w:val="28"/>
        </w:rPr>
        <w:t xml:space="preserve">достық және сыйластық </w:t>
      </w:r>
      <w:r w:rsidR="006B12EC" w:rsidRPr="004D4E4B">
        <w:rPr>
          <w:rFonts w:ascii="Times New Roman" w:eastAsia="Times New Roman" w:hAnsi="Times New Roman" w:cs="Times New Roman"/>
          <w:b/>
          <w:bCs/>
          <w:sz w:val="28"/>
          <w:szCs w:val="28"/>
        </w:rPr>
        <w:t xml:space="preserve">атмосферасының </w:t>
      </w:r>
      <w:r w:rsidRPr="004D4E4B">
        <w:rPr>
          <w:rFonts w:ascii="Times New Roman" w:eastAsia="Times New Roman" w:hAnsi="Times New Roman" w:cs="Times New Roman"/>
          <w:b/>
          <w:bCs/>
          <w:sz w:val="28"/>
          <w:szCs w:val="28"/>
        </w:rPr>
        <w:t xml:space="preserve"> қалыптасқанын көрсетеді.</w:t>
      </w:r>
      <w:r w:rsidRPr="004D4E4B">
        <w:rPr>
          <w:rFonts w:ascii="Times New Roman" w:eastAsia="Times New Roman" w:hAnsi="Times New Roman" w:cs="Times New Roman"/>
          <w:sz w:val="28"/>
          <w:szCs w:val="28"/>
          <w:lang w:val="kk-KZ"/>
        </w:rPr>
        <w:t xml:space="preserve"> «Чемпион» </w:t>
      </w:r>
      <w:r w:rsidRPr="004D4E4B">
        <w:rPr>
          <w:rFonts w:ascii="Times New Roman" w:eastAsia="Times New Roman" w:hAnsi="Times New Roman" w:cs="Times New Roman"/>
          <w:sz w:val="28"/>
          <w:szCs w:val="28"/>
        </w:rPr>
        <w:t xml:space="preserve">пікірсайыс клубының табысты жұмыс істеуі оқушылардың адамгершілік тәрбиесінің маңызды құрамдас бөлігі болып табылатын </w:t>
      </w:r>
      <w:r w:rsidRPr="004D4E4B">
        <w:rPr>
          <w:rFonts w:ascii="Times New Roman" w:eastAsia="Times New Roman" w:hAnsi="Times New Roman" w:cs="Times New Roman"/>
          <w:b/>
          <w:bCs/>
          <w:sz w:val="28"/>
          <w:szCs w:val="28"/>
        </w:rPr>
        <w:t xml:space="preserve">дәлелді диалог пен сыни тұрғыдан ойлау </w:t>
      </w:r>
      <w:r w:rsidRPr="004D4E4B">
        <w:rPr>
          <w:rFonts w:ascii="Times New Roman" w:eastAsia="Times New Roman" w:hAnsi="Times New Roman" w:cs="Times New Roman"/>
          <w:sz w:val="28"/>
          <w:szCs w:val="28"/>
        </w:rPr>
        <w:t>дағдыларын дамытуға ықпал етті .</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«Қамқор» еріктілер клубы мен </w:t>
      </w:r>
      <w:r w:rsidR="0017083B" w:rsidRPr="004D4E4B">
        <w:rPr>
          <w:rFonts w:ascii="Times New Roman" w:eastAsia="Times New Roman" w:hAnsi="Times New Roman" w:cs="Times New Roman"/>
          <w:sz w:val="28"/>
          <w:szCs w:val="28"/>
        </w:rPr>
        <w:t>оқушылар</w:t>
      </w:r>
      <w:r w:rsidRPr="004D4E4B">
        <w:rPr>
          <w:rFonts w:ascii="Times New Roman" w:eastAsia="Times New Roman" w:hAnsi="Times New Roman" w:cs="Times New Roman"/>
          <w:sz w:val="28"/>
          <w:szCs w:val="28"/>
        </w:rPr>
        <w:t xml:space="preserve"> өзін-өзі басқарудың әлеуметтік маңызы бар іс-шаралары мен жобаларына жүйелі түрде қатысатын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дің пайызы өткен жылмен салыстырғанда </w:t>
      </w:r>
      <w:r w:rsidRPr="004D4E4B">
        <w:rPr>
          <w:rFonts w:ascii="Times New Roman" w:eastAsia="Times New Roman" w:hAnsi="Times New Roman" w:cs="Times New Roman"/>
          <w:b/>
          <w:bCs/>
          <w:sz w:val="28"/>
          <w:szCs w:val="28"/>
        </w:rPr>
        <w:t xml:space="preserve">20% </w:t>
      </w:r>
      <w:r w:rsidRPr="004D4E4B">
        <w:rPr>
          <w:rFonts w:ascii="Times New Roman" w:eastAsia="Times New Roman" w:hAnsi="Times New Roman" w:cs="Times New Roman"/>
          <w:sz w:val="28"/>
          <w:szCs w:val="28"/>
        </w:rPr>
        <w:t>-ға өсті .</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Қамқор волонтерлар клубының қызметі </w:t>
      </w:r>
      <w:r w:rsidRPr="004D4E4B">
        <w:rPr>
          <w:rFonts w:ascii="Times New Roman" w:eastAsia="Times New Roman" w:hAnsi="Times New Roman" w:cs="Times New Roman"/>
          <w:bCs/>
          <w:sz w:val="28"/>
          <w:szCs w:val="28"/>
        </w:rPr>
        <w:t xml:space="preserve">қоғамдық серіктестер мен бенефициарлардан оң пікірлер </w:t>
      </w:r>
      <w:r w:rsidRPr="004D4E4B">
        <w:rPr>
          <w:rFonts w:ascii="Times New Roman" w:eastAsia="Times New Roman" w:hAnsi="Times New Roman" w:cs="Times New Roman"/>
          <w:sz w:val="28"/>
          <w:szCs w:val="28"/>
        </w:rPr>
        <w:t xml:space="preserve">алды , бұл </w:t>
      </w:r>
      <w:r w:rsidR="00443F56" w:rsidRPr="004D4E4B">
        <w:rPr>
          <w:rFonts w:ascii="Times New Roman" w:eastAsia="Times New Roman" w:hAnsi="Times New Roman" w:cs="Times New Roman"/>
          <w:sz w:val="28"/>
          <w:szCs w:val="28"/>
        </w:rPr>
        <w:t xml:space="preserve">оқушы </w:t>
      </w:r>
      <w:r w:rsidRPr="004D4E4B">
        <w:rPr>
          <w:rFonts w:ascii="Times New Roman" w:eastAsia="Times New Roman" w:hAnsi="Times New Roman" w:cs="Times New Roman"/>
          <w:sz w:val="28"/>
          <w:szCs w:val="28"/>
        </w:rPr>
        <w:t xml:space="preserve">-еріктілердің сенімділігі мен адалдығын көрсетеді. Бұл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дің қоғамдық міндеттерді орындаудағы саналылығының айтарлықтай артқанын көрсетті.</w:t>
      </w:r>
    </w:p>
    <w:p w14:paraId="1AAE0C93" w14:textId="067F4B6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 арасында Қазақстан тарихы мен мәдениетіне деген қызығушылықтың жоғары деңгейі атап өтілді, бұл олардың патриоттық сайыстарға белсенді қатысуынан және өлкетануды зерттеуге бағытталған бастамалардың көбеюінен көрінеді.</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Мектептің өзін-өзі басқаруы және волонтерлік қызметі аясындағы іс-шаралар оқушыларда өз іс-әрекеттері мен </w:t>
      </w:r>
      <w:r w:rsidRPr="004D4E4B">
        <w:rPr>
          <w:rFonts w:ascii="Times New Roman" w:eastAsia="Times New Roman" w:hAnsi="Times New Roman" w:cs="Times New Roman"/>
          <w:sz w:val="28"/>
          <w:szCs w:val="28"/>
        </w:rPr>
        <w:lastRenderedPageBreak/>
        <w:t>мектеп пен қала қоғамының игілігі үшін жеке жауапкершілік сезімін қалыптастыруға ықпал етті.</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«Чемпион» пікірсайыс клубына қатысу клуб мүшелерінің коммуникативті және шешендік дағдыларын, сондай-ақ азаматтық маңызды мәселелер бойынша өз көзқарастарын дәлелдей алу дағдыларын айтарлықтай жақсартты. Академиялық адалдық пен нақты ережелерге дәйекті назар аударудың арқасында сынақтар мен жобаларды жіберу кезінде </w:t>
      </w:r>
      <w:r w:rsidRPr="004D4E4B">
        <w:rPr>
          <w:rFonts w:ascii="Times New Roman" w:eastAsia="Times New Roman" w:hAnsi="Times New Roman" w:cs="Times New Roman"/>
          <w:bCs/>
          <w:sz w:val="28"/>
          <w:szCs w:val="28"/>
        </w:rPr>
        <w:t xml:space="preserve">алдау мен плагиат айтарлықтай азайды </w:t>
      </w:r>
      <w:r w:rsidRPr="004D4E4B">
        <w:rPr>
          <w:rFonts w:ascii="Times New Roman" w:eastAsia="Times New Roman" w:hAnsi="Times New Roman" w:cs="Times New Roman"/>
          <w:sz w:val="28"/>
          <w:szCs w:val="28"/>
        </w:rPr>
        <w:t xml:space="preserve">(мысалы, мұғалімдердің бақылауы мен </w:t>
      </w:r>
      <w:r w:rsidR="00443F56" w:rsidRPr="004D4E4B">
        <w:rPr>
          <w:rFonts w:ascii="Times New Roman" w:eastAsia="Times New Roman" w:hAnsi="Times New Roman" w:cs="Times New Roman"/>
          <w:sz w:val="28"/>
          <w:szCs w:val="28"/>
        </w:rPr>
        <w:t xml:space="preserve"> мониторингі</w:t>
      </w:r>
      <w:r w:rsidRPr="004D4E4B">
        <w:rPr>
          <w:rFonts w:ascii="Times New Roman" w:eastAsia="Times New Roman" w:hAnsi="Times New Roman" w:cs="Times New Roman"/>
          <w:sz w:val="28"/>
          <w:szCs w:val="28"/>
        </w:rPr>
        <w:t xml:space="preserve"> негізінде </w:t>
      </w:r>
      <w:r w:rsidRPr="004D4E4B">
        <w:rPr>
          <w:rFonts w:ascii="Times New Roman" w:eastAsia="Times New Roman" w:hAnsi="Times New Roman" w:cs="Times New Roman"/>
          <w:bCs/>
          <w:sz w:val="28"/>
          <w:szCs w:val="28"/>
        </w:rPr>
        <w:t>5-7% қысқарту ).</w:t>
      </w:r>
    </w:p>
    <w:p w14:paraId="22252E8F" w14:textId="5646CDDA"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lang w:val="kk-KZ"/>
        </w:rPr>
        <w:t xml:space="preserve">      </w:t>
      </w:r>
      <w:r w:rsidR="0017083B" w:rsidRPr="004D4E4B">
        <w:rPr>
          <w:rFonts w:ascii="Times New Roman" w:eastAsia="Times New Roman" w:hAnsi="Times New Roman" w:cs="Times New Roman"/>
          <w:sz w:val="28"/>
          <w:szCs w:val="28"/>
          <w:lang w:val="kk-KZ"/>
        </w:rPr>
        <w:t>Оқушылар</w:t>
      </w:r>
      <w:r w:rsidRPr="004D4E4B">
        <w:rPr>
          <w:rFonts w:ascii="Times New Roman" w:eastAsia="Times New Roman" w:hAnsi="Times New Roman" w:cs="Times New Roman"/>
          <w:sz w:val="28"/>
          <w:szCs w:val="28"/>
          <w:lang w:val="kk-KZ"/>
        </w:rPr>
        <w:t xml:space="preserve"> үкіметтің бастамалары </w:t>
      </w:r>
      <w:r w:rsidRPr="004D4E4B">
        <w:rPr>
          <w:rFonts w:ascii="Times New Roman" w:eastAsia="Times New Roman" w:hAnsi="Times New Roman" w:cs="Times New Roman"/>
          <w:sz w:val="28"/>
          <w:szCs w:val="28"/>
        </w:rPr>
        <w:t xml:space="preserve">оқушылардың мектеп ережелерін сақтау және мүлікке дұрыс күтім жасау </w:t>
      </w:r>
      <w:r w:rsidRPr="004D4E4B">
        <w:rPr>
          <w:rFonts w:ascii="Times New Roman" w:eastAsia="Times New Roman" w:hAnsi="Times New Roman" w:cs="Times New Roman"/>
          <w:bCs/>
          <w:sz w:val="28"/>
          <w:szCs w:val="28"/>
        </w:rPr>
        <w:t xml:space="preserve">жауапкершілігін арттыруға </w:t>
      </w:r>
      <w:r w:rsidRPr="004D4E4B">
        <w:rPr>
          <w:rFonts w:ascii="Times New Roman" w:eastAsia="Times New Roman" w:hAnsi="Times New Roman" w:cs="Times New Roman"/>
          <w:sz w:val="28"/>
          <w:szCs w:val="28"/>
        </w:rPr>
        <w:t xml:space="preserve">әкелді . Мысалы, мектеп аумағына </w:t>
      </w:r>
      <w:r w:rsidRPr="004D4E4B">
        <w:rPr>
          <w:rFonts w:ascii="Times New Roman" w:eastAsia="Times New Roman" w:hAnsi="Times New Roman" w:cs="Times New Roman"/>
          <w:bCs/>
          <w:sz w:val="28"/>
          <w:szCs w:val="28"/>
        </w:rPr>
        <w:t xml:space="preserve">ұсақ бұзақылық немесе қоқыс тастау жағдайларының 10%-ға төмендеуі </w:t>
      </w:r>
      <w:r w:rsidRPr="004D4E4B">
        <w:rPr>
          <w:rFonts w:ascii="Times New Roman" w:eastAsia="Times New Roman" w:hAnsi="Times New Roman" w:cs="Times New Roman"/>
          <w:sz w:val="28"/>
          <w:szCs w:val="28"/>
        </w:rPr>
        <w:t>тіркелді.</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 xml:space="preserve">Сынып жетекшілері мен психологтың атап өткеніндей, әділдік пен өзара сыйластық принциптеріне негізделген </w:t>
      </w:r>
      <w:r w:rsidRPr="004D4E4B">
        <w:rPr>
          <w:rFonts w:ascii="Times New Roman" w:eastAsia="Times New Roman" w:hAnsi="Times New Roman" w:cs="Times New Roman"/>
          <w:bCs/>
          <w:sz w:val="28"/>
          <w:szCs w:val="28"/>
        </w:rPr>
        <w:t xml:space="preserve">жанжал жағдайларын шешуде </w:t>
      </w:r>
      <w:r w:rsidRPr="004D4E4B">
        <w:rPr>
          <w:rFonts w:ascii="Times New Roman" w:eastAsia="Times New Roman" w:hAnsi="Times New Roman" w:cs="Times New Roman"/>
          <w:sz w:val="28"/>
          <w:szCs w:val="28"/>
        </w:rPr>
        <w:t>оқушылар белсенділік таныта бастады .</w:t>
      </w:r>
    </w:p>
    <w:p w14:paraId="0777DE8C"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
          <w:bCs/>
          <w:sz w:val="28"/>
          <w:szCs w:val="28"/>
        </w:rPr>
        <w:t>Проблемалар мен қиындықтар:</w:t>
      </w:r>
    </w:p>
    <w:p w14:paraId="1CA155FC" w14:textId="61F7FCC3"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Кейбір ата-аналардың балаларымен бірлескен патриоттық-адамгершілік іс-шараларға қатысу деңгейінің жеткіліксіздігі.</w:t>
      </w:r>
      <w:r w:rsidRPr="004D4E4B">
        <w:rPr>
          <w:rFonts w:ascii="Times New Roman" w:eastAsia="Times New Roman" w:hAnsi="Times New Roman" w:cs="Times New Roman"/>
          <w:sz w:val="28"/>
          <w:szCs w:val="28"/>
          <w:lang w:val="kk-KZ"/>
        </w:rPr>
        <w:t xml:space="preserve">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дің жоғары оқу жүктемесі кейде олардың сабақтан тыс тәрбие жұмыстарына қатысуын шектейді.</w:t>
      </w:r>
    </w:p>
    <w:p w14:paraId="746C7611" w14:textId="41403851"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Мұғалімдердің тікелей қатысуынсыз азаматтық-патриоттық іс-шараларды өз бетінше ұйымдастыруда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дің кейбір топтарының бастамасы жеткіліксіз.</w:t>
      </w:r>
    </w:p>
    <w:p w14:paraId="7FFA5BFD" w14:textId="1568CFBF" w:rsidR="00BE64EF" w:rsidRPr="004D4E4B" w:rsidRDefault="00BE64EF" w:rsidP="00DE6E1A">
      <w:pPr>
        <w:spacing w:after="0" w:line="240" w:lineRule="auto"/>
        <w:ind w:firstLine="709"/>
        <w:jc w:val="both"/>
        <w:rPr>
          <w:rFonts w:ascii="Times New Roman" w:eastAsia="Times New Roman" w:hAnsi="Times New Roman" w:cs="Times New Roman"/>
          <w:b/>
          <w:bCs/>
          <w:sz w:val="28"/>
          <w:szCs w:val="28"/>
          <w:lang w:val="kk-KZ"/>
        </w:rPr>
      </w:pPr>
      <w:r w:rsidRPr="004D4E4B">
        <w:rPr>
          <w:rFonts w:ascii="Times New Roman" w:eastAsia="Times New Roman" w:hAnsi="Times New Roman" w:cs="Times New Roman"/>
          <w:sz w:val="28"/>
          <w:szCs w:val="28"/>
        </w:rPr>
        <w:t xml:space="preserve">Ұзақ мерзімді және жүйелі қоғамдық жұмысты қажет ететін іс-шараларға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дің барлық санаттарын тартудағы қиындықтар.</w:t>
      </w:r>
      <w:r w:rsidRPr="004D4E4B">
        <w:rPr>
          <w:rFonts w:ascii="Times New Roman" w:eastAsia="Times New Roman" w:hAnsi="Times New Roman" w:cs="Times New Roman"/>
          <w:b/>
          <w:bCs/>
          <w:sz w:val="28"/>
          <w:szCs w:val="28"/>
        </w:rPr>
        <w:t xml:space="preserve"> </w:t>
      </w:r>
    </w:p>
    <w:p w14:paraId="42A7F5D1"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Жеке оқушыларда ұдайы индивидуалды қолдауды қажет ететін саналылықты дамытудағы тұрақтылықтың жеткіліксіздігі.</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Қатты талап ететін және бәсекелестік жағдайында адал емес мінез-құлықты толығымен жоюдың қиындығы.</w:t>
      </w:r>
    </w:p>
    <w:p w14:paraId="408E24F9"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
          <w:bCs/>
          <w:sz w:val="28"/>
          <w:szCs w:val="28"/>
        </w:rPr>
        <w:t>Мәселелердің себептері:</w:t>
      </w:r>
    </w:p>
    <w:p w14:paraId="282D3A54"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Ата-аналар жұмыста бос емес, бұл мектептегі іс-шаралар кестесімен сәйкес келе бермейді.</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Ата-аналарды оқу-тәрбие процесіне белсенді қатысуға ынталандырудың бірыңғай жүйесінің болмауы.</w:t>
      </w:r>
    </w:p>
    <w:p w14:paraId="6A236222" w14:textId="55D477CF"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Кейбір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дің жобалық жұмысы мен өзін-өзі ұйымдастыру дағдыларын дамыту деңгейінің жеткіліксіздігі.</w:t>
      </w:r>
      <w:r w:rsidRPr="004D4E4B">
        <w:rPr>
          <w:rFonts w:ascii="Times New Roman" w:eastAsia="Times New Roman" w:hAnsi="Times New Roman" w:cs="Times New Roman"/>
          <w:sz w:val="28"/>
          <w:szCs w:val="28"/>
          <w:lang w:val="kk-KZ"/>
        </w:rPr>
        <w:t xml:space="preserve">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 оқу іс-әрекеттері мен сабақтан тыс жұмыстарға шамадан тыс жүктеледі.</w:t>
      </w:r>
      <w:r w:rsidRPr="004D4E4B">
        <w:rPr>
          <w:rFonts w:ascii="Times New Roman" w:eastAsia="Times New Roman" w:hAnsi="Times New Roman" w:cs="Times New Roman"/>
          <w:b/>
          <w:bCs/>
          <w:sz w:val="28"/>
          <w:szCs w:val="28"/>
        </w:rPr>
        <w:t xml:space="preserve"> </w:t>
      </w:r>
    </w:p>
    <w:p w14:paraId="6A78A657" w14:textId="25BDF412"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тәртіп пен адалдық қағидаттарына сәйкес келмейтін құндылықтарды тарататын сыртқы орта мен БАҚ-тың әсері .</w:t>
      </w:r>
      <w:r w:rsidRPr="004D4E4B">
        <w:rPr>
          <w:rFonts w:ascii="Times New Roman" w:eastAsia="Times New Roman" w:hAnsi="Times New Roman" w:cs="Times New Roman"/>
          <w:sz w:val="28"/>
          <w:szCs w:val="28"/>
          <w:lang w:val="kk-KZ"/>
        </w:rPr>
        <w:t xml:space="preserve"> </w:t>
      </w:r>
      <w:r w:rsidRPr="004D4E4B">
        <w:rPr>
          <w:rFonts w:ascii="Times New Roman" w:eastAsia="Times New Roman" w:hAnsi="Times New Roman" w:cs="Times New Roman"/>
          <w:sz w:val="28"/>
          <w:szCs w:val="28"/>
        </w:rPr>
        <w:t>Кейбір ата-аналардың балалардың бойында өзін-өзі тәрбиелеу және жауапкершілік дағдыларын қалыптастыруға жеткіліксіз қатысуы.</w:t>
      </w:r>
    </w:p>
    <w:p w14:paraId="31923857"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
          <w:bCs/>
          <w:sz w:val="28"/>
          <w:szCs w:val="28"/>
        </w:rPr>
        <w:t>Анықталған проблемаларды шешу жолдары:</w:t>
      </w:r>
    </w:p>
    <w:p w14:paraId="51882830" w14:textId="309E462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Ата-аналарға арналған іс-шаралардың икемді кестесін әзірлеу, оның ішінде </w:t>
      </w:r>
      <w:r w:rsidR="00794CD6" w:rsidRPr="004D4E4B">
        <w:rPr>
          <w:rFonts w:ascii="Times New Roman" w:eastAsia="Times New Roman" w:hAnsi="Times New Roman" w:cs="Times New Roman"/>
          <w:sz w:val="28"/>
          <w:szCs w:val="28"/>
        </w:rPr>
        <w:t xml:space="preserve">қазақ </w:t>
      </w:r>
      <w:r w:rsidRPr="004D4E4B">
        <w:rPr>
          <w:rFonts w:ascii="Times New Roman" w:eastAsia="Times New Roman" w:hAnsi="Times New Roman" w:cs="Times New Roman"/>
          <w:sz w:val="28"/>
          <w:szCs w:val="28"/>
        </w:rPr>
        <w:t>форматында.</w:t>
      </w:r>
    </w:p>
    <w:p w14:paraId="6F7A9752"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Өзара әрекеттесуді нығайту үшін «Оқушы-Ата-ана-Мұғалім» бірлескен жобаларын құру.</w:t>
      </w:r>
    </w:p>
    <w:p w14:paraId="4D0C157B"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lastRenderedPageBreak/>
        <w:t>Оқушыларды барынша қамту үшін оқу-тәрбие үрдісіне адамгершілік-патриоттық тәрбие элементтерін кіріктіру.</w:t>
      </w:r>
    </w:p>
    <w:p w14:paraId="63A0F0B7"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Ата-аналарды педагогикалық қолдау орталығының мүшелерін адамгершілікке тәрбиелеу бағдарламаларын әзірлеуге және жүзеге асыруға тарту.</w:t>
      </w:r>
    </w:p>
    <w:p w14:paraId="303F7EF0" w14:textId="0859E590" w:rsidR="00BE64EF" w:rsidRPr="004D4E4B" w:rsidRDefault="0017083B"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Оқушылар </w:t>
      </w:r>
      <w:r w:rsidR="00BE64EF" w:rsidRPr="004D4E4B">
        <w:rPr>
          <w:rFonts w:ascii="Times New Roman" w:eastAsia="Times New Roman" w:hAnsi="Times New Roman" w:cs="Times New Roman"/>
          <w:sz w:val="28"/>
          <w:szCs w:val="28"/>
        </w:rPr>
        <w:t>дің өзін-өзі басқару белсенділері үшін көшбасшылық қасиеттер мен жобаларды басқару дағдыларын дамыту мақсатында тренингтер өткізу.</w:t>
      </w:r>
    </w:p>
    <w:p w14:paraId="0EF58A97" w14:textId="566C9C6E"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Қоғамдық іс-шараларға қатысудың икемді форматтарын әзірлеу, олардың жүктемесін ескере отырып,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дің көбірек санын тартуға мүмкіндік береді.</w:t>
      </w:r>
    </w:p>
    <w:p w14:paraId="7CD28EAE"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Азаматтық белсенділік пен патриотизмнің тұлға дамуы мен ел болашағы үшін маңызы туралы түсіндіру жұмыстарын күшейту.</w:t>
      </w:r>
    </w:p>
    <w:p w14:paraId="34B8A285"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Азаматтық бастамалар аясын кеңейту үшін қалалық қоғамдық ұйымдармен ынтымақтастықты одан әрі нығайту.</w:t>
      </w:r>
    </w:p>
    <w:p w14:paraId="2A3FA527" w14:textId="2499270C"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Құқық бұзушылықтың алдын алу кеңесі мен психологиялық-педагогикалық қызмет арқылы тәртіп пен тәртіп ережелерін меңгеруде қиналатын оқушылармен жеке жұмысты күшейту .</w:t>
      </w:r>
    </w:p>
    <w:p w14:paraId="66AFA507" w14:textId="7A38374F" w:rsidR="00BE64EF" w:rsidRPr="004D4E4B" w:rsidRDefault="006B12EC"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bCs/>
          <w:sz w:val="28"/>
          <w:szCs w:val="28"/>
        </w:rPr>
        <w:t xml:space="preserve">Эмоциялық </w:t>
      </w:r>
      <w:r w:rsidR="00BE64EF" w:rsidRPr="004D4E4B">
        <w:rPr>
          <w:rFonts w:ascii="Times New Roman" w:eastAsia="Times New Roman" w:hAnsi="Times New Roman" w:cs="Times New Roman"/>
          <w:bCs/>
          <w:sz w:val="28"/>
          <w:szCs w:val="28"/>
        </w:rPr>
        <w:t xml:space="preserve"> интеллект </w:t>
      </w:r>
      <w:r w:rsidR="00BE64EF" w:rsidRPr="004D4E4B">
        <w:rPr>
          <w:rFonts w:ascii="Times New Roman" w:eastAsia="Times New Roman" w:hAnsi="Times New Roman" w:cs="Times New Roman"/>
          <w:sz w:val="28"/>
          <w:szCs w:val="28"/>
        </w:rPr>
        <w:t xml:space="preserve">пен </w:t>
      </w:r>
      <w:r w:rsidR="00BE64EF" w:rsidRPr="004D4E4B">
        <w:rPr>
          <w:rFonts w:ascii="Times New Roman" w:eastAsia="Times New Roman" w:hAnsi="Times New Roman" w:cs="Times New Roman"/>
          <w:bCs/>
          <w:sz w:val="28"/>
          <w:szCs w:val="28"/>
        </w:rPr>
        <w:t xml:space="preserve">этикалық құзыреттіліктерді </w:t>
      </w:r>
      <w:r w:rsidR="00BE64EF" w:rsidRPr="004D4E4B">
        <w:rPr>
          <w:rFonts w:ascii="Times New Roman" w:eastAsia="Times New Roman" w:hAnsi="Times New Roman" w:cs="Times New Roman"/>
          <w:sz w:val="28"/>
          <w:szCs w:val="28"/>
        </w:rPr>
        <w:t>дамыту бойынша тренингтер мен интерактивті сессиялар өткізу .</w:t>
      </w:r>
    </w:p>
    <w:p w14:paraId="7B5AF1E7" w14:textId="521262F2" w:rsidR="00BE64EF" w:rsidRPr="004D4E4B" w:rsidRDefault="00BE64EF" w:rsidP="00DE6E1A">
      <w:pPr>
        <w:spacing w:after="0" w:line="240" w:lineRule="auto"/>
        <w:ind w:firstLine="709"/>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Үлкен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 кіші жастағы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ге үлгі болатын тәлімгерлік жүйесін әзірлеу және енгізу.</w:t>
      </w:r>
    </w:p>
    <w:p w14:paraId="6AFF2E7D" w14:textId="77777777" w:rsidR="00BE64EF" w:rsidRPr="004D4E4B" w:rsidRDefault="00BE64EF" w:rsidP="00DE6E1A">
      <w:pPr>
        <w:spacing w:after="0" w:line="240" w:lineRule="auto"/>
        <w:ind w:firstLine="709"/>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rPr>
        <w:t>Ата-аналарға педагогикалық қолдау көрсету орталығы арқылы балалардың бойында саналылық пен жауапкершілікті дамыту мәселелері бойынша ата-аналармен тәрбие жұмысын кеңейту.</w:t>
      </w:r>
    </w:p>
    <w:p w14:paraId="6C7E71A9" w14:textId="77777777" w:rsidR="003A49B1" w:rsidRPr="004D4E4B" w:rsidRDefault="003A49B1" w:rsidP="00DE6E1A">
      <w:pPr>
        <w:pStyle w:val="3"/>
        <w:spacing w:before="0" w:after="0"/>
        <w:ind w:firstLine="709"/>
        <w:jc w:val="both"/>
        <w:rPr>
          <w:rFonts w:ascii="Times New Roman" w:hAnsi="Times New Roman"/>
          <w:sz w:val="28"/>
          <w:szCs w:val="28"/>
        </w:rPr>
      </w:pPr>
      <w:r w:rsidRPr="004D4E4B">
        <w:rPr>
          <w:rStyle w:val="af3"/>
          <w:rFonts w:ascii="Times New Roman" w:eastAsiaTheme="majorEastAsia" w:hAnsi="Times New Roman"/>
          <w:b/>
          <w:bCs/>
          <w:sz w:val="28"/>
          <w:szCs w:val="28"/>
        </w:rPr>
        <w:t>SWOT талдау: Мектептегі тәрбие жұмысы</w:t>
      </w:r>
    </w:p>
    <w:p w14:paraId="49DB5E93" w14:textId="77777777" w:rsidR="003A49B1" w:rsidRPr="004D4E4B" w:rsidRDefault="003A49B1"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Күшті жақтары :</w:t>
      </w:r>
    </w:p>
    <w:p w14:paraId="7FC802BE" w14:textId="77777777" w:rsidR="003A49B1" w:rsidRPr="004D4E4B" w:rsidRDefault="003A49B1" w:rsidP="00BA26C1">
      <w:pPr>
        <w:pStyle w:val="a3"/>
        <w:numPr>
          <w:ilvl w:val="0"/>
          <w:numId w:val="145"/>
        </w:numPr>
        <w:spacing w:before="0" w:beforeAutospacing="0" w:after="0" w:afterAutospacing="0"/>
        <w:jc w:val="both"/>
        <w:rPr>
          <w:sz w:val="28"/>
          <w:szCs w:val="28"/>
        </w:rPr>
      </w:pPr>
      <w:r w:rsidRPr="004D4E4B">
        <w:rPr>
          <w:sz w:val="28"/>
          <w:szCs w:val="28"/>
        </w:rPr>
        <w:t xml:space="preserve">Мектепте </w:t>
      </w:r>
      <w:r w:rsidRPr="004D4E4B">
        <w:rPr>
          <w:rStyle w:val="af3"/>
          <w:rFonts w:eastAsiaTheme="majorEastAsia"/>
          <w:sz w:val="28"/>
          <w:szCs w:val="28"/>
        </w:rPr>
        <w:t xml:space="preserve">оқушылардың өзін-өзі басқару жүйесі бар </w:t>
      </w:r>
      <w:r w:rsidRPr="004D4E4B">
        <w:rPr>
          <w:sz w:val="28"/>
          <w:szCs w:val="28"/>
        </w:rPr>
        <w:t>, «Жыл көшбасшысы» және «Аға мектеп кеңесі» жобалары жүзеге асырылуда, өзін-өзі басқару күні өткізілуде.</w:t>
      </w:r>
    </w:p>
    <w:p w14:paraId="371E2EF5" w14:textId="77777777" w:rsidR="003A49B1" w:rsidRPr="004D4E4B" w:rsidRDefault="003A49B1" w:rsidP="00BA26C1">
      <w:pPr>
        <w:pStyle w:val="a3"/>
        <w:numPr>
          <w:ilvl w:val="0"/>
          <w:numId w:val="145"/>
        </w:numPr>
        <w:spacing w:before="0" w:beforeAutospacing="0" w:after="0" w:afterAutospacing="0"/>
        <w:jc w:val="both"/>
        <w:rPr>
          <w:sz w:val="28"/>
          <w:szCs w:val="28"/>
        </w:rPr>
      </w:pPr>
      <w:r w:rsidRPr="004D4E4B">
        <w:rPr>
          <w:sz w:val="28"/>
          <w:szCs w:val="28"/>
        </w:rPr>
        <w:t xml:space="preserve">тұрақты </w:t>
      </w:r>
      <w:r w:rsidRPr="004D4E4B">
        <w:rPr>
          <w:rStyle w:val="af3"/>
          <w:rFonts w:eastAsiaTheme="majorEastAsia"/>
          <w:sz w:val="28"/>
          <w:szCs w:val="28"/>
        </w:rPr>
        <w:t xml:space="preserve">бақылау </w:t>
      </w:r>
      <w:r w:rsidRPr="004D4E4B">
        <w:rPr>
          <w:sz w:val="28"/>
          <w:szCs w:val="28"/>
        </w:rPr>
        <w:t>жүргізіліп, бақылау журналдары жүргізіліп, сынып жетекшілерімен және ата-аналармен өзара іс-қимыл жүргізіледі.</w:t>
      </w:r>
    </w:p>
    <w:p w14:paraId="1BFC3144" w14:textId="77777777" w:rsidR="003A49B1" w:rsidRPr="004D4E4B" w:rsidRDefault="003A49B1" w:rsidP="00BA26C1">
      <w:pPr>
        <w:pStyle w:val="a3"/>
        <w:numPr>
          <w:ilvl w:val="0"/>
          <w:numId w:val="145"/>
        </w:numPr>
        <w:spacing w:before="0" w:beforeAutospacing="0" w:after="0" w:afterAutospacing="0"/>
        <w:jc w:val="both"/>
        <w:rPr>
          <w:sz w:val="28"/>
          <w:szCs w:val="28"/>
        </w:rPr>
      </w:pPr>
      <w:r w:rsidRPr="004D4E4B">
        <w:rPr>
          <w:rStyle w:val="af3"/>
          <w:rFonts w:eastAsiaTheme="majorEastAsia"/>
          <w:sz w:val="28"/>
          <w:szCs w:val="28"/>
        </w:rPr>
        <w:t xml:space="preserve">Құқық бұзушылықтың алдын алу </w:t>
      </w:r>
      <w:r w:rsidRPr="004D4E4B">
        <w:rPr>
          <w:sz w:val="28"/>
          <w:szCs w:val="28"/>
        </w:rPr>
        <w:t>бойынша жұмыстар ұйымдастырылды : кәмелетке толмағандар істері жөніндегі инспекторлармен кездесулер, ата-аналар жиналыстары, « Қауіпсіз» акциясы өткізілуде. « Мектеп ».</w:t>
      </w:r>
    </w:p>
    <w:p w14:paraId="34FAC363" w14:textId="3119BE39" w:rsidR="003A49B1" w:rsidRPr="004D4E4B" w:rsidRDefault="003A49B1" w:rsidP="00BA26C1">
      <w:pPr>
        <w:pStyle w:val="a3"/>
        <w:numPr>
          <w:ilvl w:val="0"/>
          <w:numId w:val="145"/>
        </w:numPr>
        <w:spacing w:before="0" w:beforeAutospacing="0" w:after="0" w:afterAutospacing="0"/>
        <w:jc w:val="both"/>
        <w:rPr>
          <w:sz w:val="28"/>
          <w:szCs w:val="28"/>
        </w:rPr>
      </w:pPr>
      <w:r w:rsidRPr="004D4E4B">
        <w:rPr>
          <w:rStyle w:val="af3"/>
          <w:rFonts w:eastAsiaTheme="majorEastAsia"/>
          <w:sz w:val="28"/>
          <w:szCs w:val="28"/>
        </w:rPr>
        <w:t xml:space="preserve">Кәсіптік бағдар беру </w:t>
      </w:r>
      <w:r w:rsidRPr="004D4E4B">
        <w:rPr>
          <w:sz w:val="28"/>
          <w:szCs w:val="28"/>
        </w:rPr>
        <w:t>іс-шаралары жүзеге асырылуда : университеттер мен колледждермен кездесулер, « Сәтті» жобаларына қатысу. «Мамандық», 8-11 сынып оқушыларының сауалнамасы.</w:t>
      </w:r>
    </w:p>
    <w:p w14:paraId="132683F6" w14:textId="77777777" w:rsidR="003A49B1" w:rsidRPr="004D4E4B" w:rsidRDefault="003A49B1" w:rsidP="00BA26C1">
      <w:pPr>
        <w:pStyle w:val="a3"/>
        <w:numPr>
          <w:ilvl w:val="0"/>
          <w:numId w:val="145"/>
        </w:numPr>
        <w:spacing w:before="0" w:beforeAutospacing="0" w:after="0" w:afterAutospacing="0"/>
        <w:jc w:val="both"/>
        <w:rPr>
          <w:sz w:val="28"/>
          <w:szCs w:val="28"/>
        </w:rPr>
      </w:pPr>
      <w:r w:rsidRPr="004D4E4B">
        <w:rPr>
          <w:sz w:val="28"/>
          <w:szCs w:val="28"/>
        </w:rPr>
        <w:t xml:space="preserve">Ата-аналар комитеті мен медицина қызметкерін тарта отырып, бекітілген кесте бойынша </w:t>
      </w:r>
      <w:r w:rsidRPr="004D4E4B">
        <w:rPr>
          <w:rStyle w:val="af3"/>
          <w:rFonts w:eastAsiaTheme="majorEastAsia"/>
          <w:sz w:val="28"/>
          <w:szCs w:val="28"/>
        </w:rPr>
        <w:t xml:space="preserve">тағамның сапасы </w:t>
      </w:r>
      <w:r w:rsidRPr="004D4E4B">
        <w:rPr>
          <w:sz w:val="28"/>
          <w:szCs w:val="28"/>
        </w:rPr>
        <w:t>қадағаланады .</w:t>
      </w:r>
    </w:p>
    <w:p w14:paraId="47A1236C" w14:textId="77777777" w:rsidR="003A49B1" w:rsidRPr="004D4E4B" w:rsidRDefault="003A49B1" w:rsidP="00BA26C1">
      <w:pPr>
        <w:pStyle w:val="a3"/>
        <w:numPr>
          <w:ilvl w:val="0"/>
          <w:numId w:val="145"/>
        </w:numPr>
        <w:spacing w:before="0" w:beforeAutospacing="0" w:after="0" w:afterAutospacing="0"/>
        <w:jc w:val="both"/>
        <w:rPr>
          <w:sz w:val="28"/>
          <w:szCs w:val="28"/>
        </w:rPr>
      </w:pPr>
      <w:r w:rsidRPr="004D4E4B">
        <w:rPr>
          <w:sz w:val="28"/>
          <w:szCs w:val="28"/>
        </w:rPr>
        <w:t>Тәрбие жұмысы оқу үдерісіне сынып сағаттары, жоба апталары және жалпы тақырыптардың күндері арқылы кіріктіріледі.</w:t>
      </w:r>
    </w:p>
    <w:p w14:paraId="15B4E5EC" w14:textId="77777777" w:rsidR="003A49B1" w:rsidRPr="004D4E4B" w:rsidRDefault="003A49B1"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lastRenderedPageBreak/>
        <w:t>Әлсіз жақтары :</w:t>
      </w:r>
    </w:p>
    <w:p w14:paraId="57E546DB" w14:textId="674636B7" w:rsidR="003A49B1" w:rsidRPr="004D4E4B" w:rsidRDefault="003A49B1" w:rsidP="00BA26C1">
      <w:pPr>
        <w:pStyle w:val="a3"/>
        <w:numPr>
          <w:ilvl w:val="0"/>
          <w:numId w:val="146"/>
        </w:numPr>
        <w:spacing w:before="0" w:beforeAutospacing="0" w:after="0" w:afterAutospacing="0"/>
        <w:jc w:val="both"/>
        <w:rPr>
          <w:sz w:val="28"/>
          <w:szCs w:val="28"/>
        </w:rPr>
      </w:pPr>
      <w:r w:rsidRPr="004D4E4B">
        <w:rPr>
          <w:sz w:val="28"/>
          <w:szCs w:val="28"/>
        </w:rPr>
        <w:t xml:space="preserve">Барлық </w:t>
      </w:r>
      <w:r w:rsidR="0017083B" w:rsidRPr="004D4E4B">
        <w:rPr>
          <w:sz w:val="28"/>
          <w:szCs w:val="28"/>
        </w:rPr>
        <w:t xml:space="preserve">оқушылар </w:t>
      </w:r>
      <w:r w:rsidRPr="004D4E4B">
        <w:rPr>
          <w:sz w:val="28"/>
          <w:szCs w:val="28"/>
        </w:rPr>
        <w:t xml:space="preserve"> белсенді өзін-өзі басқаруға тартылмайды; орта деңгейде пассивтілік байқалады.</w:t>
      </w:r>
    </w:p>
    <w:p w14:paraId="11DC1B46" w14:textId="2AA99D9E" w:rsidR="003A49B1" w:rsidRPr="004D4E4B" w:rsidRDefault="003A49B1" w:rsidP="00BA26C1">
      <w:pPr>
        <w:pStyle w:val="a3"/>
        <w:numPr>
          <w:ilvl w:val="0"/>
          <w:numId w:val="146"/>
        </w:numPr>
        <w:spacing w:before="0" w:beforeAutospacing="0" w:after="0" w:afterAutospacing="0"/>
        <w:jc w:val="both"/>
        <w:rPr>
          <w:sz w:val="28"/>
          <w:szCs w:val="28"/>
        </w:rPr>
      </w:pPr>
      <w:r w:rsidRPr="004D4E4B">
        <w:rPr>
          <w:sz w:val="28"/>
          <w:szCs w:val="28"/>
        </w:rPr>
        <w:t xml:space="preserve">Жекелеген </w:t>
      </w:r>
      <w:r w:rsidR="0017083B" w:rsidRPr="004D4E4B">
        <w:rPr>
          <w:sz w:val="28"/>
          <w:szCs w:val="28"/>
        </w:rPr>
        <w:t xml:space="preserve">оқушылар </w:t>
      </w:r>
      <w:r w:rsidRPr="004D4E4B">
        <w:rPr>
          <w:sz w:val="28"/>
          <w:szCs w:val="28"/>
        </w:rPr>
        <w:t>дің, әсіресе ерекше қажеттіліктері бар және жиі ауыратын балалардың сабаққа қатысуы тұрақсыз.</w:t>
      </w:r>
    </w:p>
    <w:p w14:paraId="440F0C7E" w14:textId="77777777" w:rsidR="003A49B1" w:rsidRPr="004D4E4B" w:rsidRDefault="003A49B1" w:rsidP="00BA26C1">
      <w:pPr>
        <w:pStyle w:val="a3"/>
        <w:numPr>
          <w:ilvl w:val="0"/>
          <w:numId w:val="146"/>
        </w:numPr>
        <w:spacing w:before="0" w:beforeAutospacing="0" w:after="0" w:afterAutospacing="0"/>
        <w:jc w:val="both"/>
        <w:rPr>
          <w:sz w:val="28"/>
          <w:szCs w:val="28"/>
        </w:rPr>
      </w:pPr>
      <w:r w:rsidRPr="004D4E4B">
        <w:rPr>
          <w:sz w:val="28"/>
          <w:szCs w:val="28"/>
        </w:rPr>
        <w:t>Кәсіптік бағдар беру жұмысының төмен даралануы – негізінен тек жоғары сыныптар қамтылған.</w:t>
      </w:r>
    </w:p>
    <w:p w14:paraId="105F233B" w14:textId="77777777" w:rsidR="003A49B1" w:rsidRPr="004D4E4B" w:rsidRDefault="003A49B1" w:rsidP="00BA26C1">
      <w:pPr>
        <w:pStyle w:val="a3"/>
        <w:numPr>
          <w:ilvl w:val="0"/>
          <w:numId w:val="146"/>
        </w:numPr>
        <w:spacing w:before="0" w:beforeAutospacing="0" w:after="0" w:afterAutospacing="0"/>
        <w:jc w:val="both"/>
        <w:rPr>
          <w:sz w:val="28"/>
          <w:szCs w:val="28"/>
        </w:rPr>
      </w:pPr>
      <w:r w:rsidRPr="004D4E4B">
        <w:rPr>
          <w:sz w:val="28"/>
          <w:szCs w:val="28"/>
        </w:rPr>
        <w:t>Қылмыстың алдын алу шаралары көбінесе эпизодтық және формалды сипатта болады.</w:t>
      </w:r>
    </w:p>
    <w:p w14:paraId="2CD73FAA" w14:textId="77777777" w:rsidR="003A49B1" w:rsidRPr="004D4E4B" w:rsidRDefault="003A49B1" w:rsidP="00BA26C1">
      <w:pPr>
        <w:pStyle w:val="a3"/>
        <w:numPr>
          <w:ilvl w:val="0"/>
          <w:numId w:val="146"/>
        </w:numPr>
        <w:spacing w:before="0" w:beforeAutospacing="0" w:after="0" w:afterAutospacing="0"/>
        <w:jc w:val="both"/>
        <w:rPr>
          <w:sz w:val="28"/>
          <w:szCs w:val="28"/>
        </w:rPr>
      </w:pPr>
      <w:r w:rsidRPr="004D4E4B">
        <w:rPr>
          <w:sz w:val="28"/>
          <w:szCs w:val="28"/>
        </w:rPr>
        <w:t>Оқушылар мен ата-аналардың тамақтану мәселелері бойынша кері байланысы жүйеленбеген.</w:t>
      </w:r>
    </w:p>
    <w:p w14:paraId="58B21D32" w14:textId="02BC5E37" w:rsidR="003A49B1" w:rsidRPr="004D4E4B" w:rsidRDefault="003A49B1" w:rsidP="00BA26C1">
      <w:pPr>
        <w:pStyle w:val="a3"/>
        <w:numPr>
          <w:ilvl w:val="0"/>
          <w:numId w:val="146"/>
        </w:numPr>
        <w:spacing w:before="0" w:beforeAutospacing="0" w:after="0" w:afterAutospacing="0"/>
        <w:jc w:val="both"/>
        <w:rPr>
          <w:sz w:val="28"/>
          <w:szCs w:val="28"/>
        </w:rPr>
      </w:pPr>
      <w:r w:rsidRPr="004D4E4B">
        <w:rPr>
          <w:sz w:val="28"/>
          <w:szCs w:val="28"/>
        </w:rPr>
        <w:t>Білім беру бағдарламаларын жүзеге асыруға ата-аналардың қатысуы жеткіліксіз .</w:t>
      </w:r>
    </w:p>
    <w:p w14:paraId="3DF92712" w14:textId="77777777" w:rsidR="003A49B1" w:rsidRPr="004D4E4B" w:rsidRDefault="003A49B1"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Мүмкіндіктер :</w:t>
      </w:r>
    </w:p>
    <w:p w14:paraId="1A5C9FDA" w14:textId="77777777" w:rsidR="003A49B1" w:rsidRPr="004D4E4B" w:rsidRDefault="003A49B1" w:rsidP="00BA26C1">
      <w:pPr>
        <w:pStyle w:val="a3"/>
        <w:numPr>
          <w:ilvl w:val="0"/>
          <w:numId w:val="147"/>
        </w:numPr>
        <w:spacing w:before="0" w:beforeAutospacing="0" w:after="0" w:afterAutospacing="0"/>
        <w:rPr>
          <w:sz w:val="28"/>
          <w:szCs w:val="28"/>
        </w:rPr>
      </w:pPr>
      <w:r w:rsidRPr="004D4E4B">
        <w:rPr>
          <w:sz w:val="28"/>
          <w:szCs w:val="28"/>
        </w:rPr>
        <w:t xml:space="preserve">сабаққа қатысуды </w:t>
      </w:r>
      <w:r w:rsidRPr="004D4E4B">
        <w:rPr>
          <w:rStyle w:val="af3"/>
          <w:rFonts w:eastAsiaTheme="majorEastAsia"/>
          <w:sz w:val="28"/>
          <w:szCs w:val="28"/>
        </w:rPr>
        <w:t xml:space="preserve">бақылаудың электронды жүйесін </w:t>
      </w:r>
      <w:r w:rsidRPr="004D4E4B">
        <w:rPr>
          <w:sz w:val="28"/>
          <w:szCs w:val="28"/>
        </w:rPr>
        <w:t>енгізу .</w:t>
      </w:r>
    </w:p>
    <w:p w14:paraId="6E6D3E84" w14:textId="3B5A76B6" w:rsidR="003A49B1" w:rsidRPr="004D4E4B" w:rsidRDefault="003A49B1" w:rsidP="00BA26C1">
      <w:pPr>
        <w:pStyle w:val="a3"/>
        <w:numPr>
          <w:ilvl w:val="0"/>
          <w:numId w:val="147"/>
        </w:numPr>
        <w:spacing w:before="0" w:beforeAutospacing="0" w:after="0" w:afterAutospacing="0"/>
        <w:jc w:val="both"/>
        <w:rPr>
          <w:sz w:val="28"/>
          <w:szCs w:val="28"/>
        </w:rPr>
      </w:pPr>
      <w:r w:rsidRPr="004D4E4B">
        <w:rPr>
          <w:sz w:val="28"/>
          <w:szCs w:val="28"/>
        </w:rPr>
        <w:t xml:space="preserve">Өзін-өзі басқару шеңберінде </w:t>
      </w:r>
      <w:r w:rsidRPr="004D4E4B">
        <w:rPr>
          <w:rStyle w:val="af3"/>
          <w:rFonts w:eastAsiaTheme="majorEastAsia"/>
          <w:sz w:val="28"/>
          <w:szCs w:val="28"/>
        </w:rPr>
        <w:t xml:space="preserve">мектептегі волонтерлік және жобалық қызметті </w:t>
      </w:r>
      <w:r w:rsidRPr="004D4E4B">
        <w:rPr>
          <w:sz w:val="28"/>
          <w:szCs w:val="28"/>
        </w:rPr>
        <w:t xml:space="preserve">дамыту (әлеуметтік жобалар, науқандар, </w:t>
      </w:r>
      <w:r w:rsidR="00207600" w:rsidRPr="004D4E4B">
        <w:rPr>
          <w:sz w:val="28"/>
          <w:szCs w:val="28"/>
        </w:rPr>
        <w:t xml:space="preserve">флешмобтар </w:t>
      </w:r>
      <w:r w:rsidRPr="004D4E4B">
        <w:rPr>
          <w:sz w:val="28"/>
          <w:szCs w:val="28"/>
        </w:rPr>
        <w:t>).</w:t>
      </w:r>
    </w:p>
    <w:p w14:paraId="7004435D" w14:textId="77777777" w:rsidR="003A49B1" w:rsidRPr="004D4E4B" w:rsidRDefault="003A49B1" w:rsidP="00BA26C1">
      <w:pPr>
        <w:pStyle w:val="a3"/>
        <w:numPr>
          <w:ilvl w:val="0"/>
          <w:numId w:val="147"/>
        </w:numPr>
        <w:spacing w:before="0" w:beforeAutospacing="0" w:after="0" w:afterAutospacing="0"/>
        <w:jc w:val="both"/>
        <w:rPr>
          <w:sz w:val="28"/>
          <w:szCs w:val="28"/>
        </w:rPr>
      </w:pPr>
      <w:r w:rsidRPr="004D4E4B">
        <w:rPr>
          <w:sz w:val="28"/>
          <w:szCs w:val="28"/>
        </w:rPr>
        <w:t xml:space="preserve">Құқық бұзушылықтың алдын алуда </w:t>
      </w:r>
      <w:r w:rsidRPr="004D4E4B">
        <w:rPr>
          <w:rStyle w:val="af3"/>
          <w:rFonts w:eastAsiaTheme="majorEastAsia"/>
          <w:sz w:val="28"/>
          <w:szCs w:val="28"/>
        </w:rPr>
        <w:t xml:space="preserve">ведомствоаралық өзара іс-қимылды </w:t>
      </w:r>
      <w:r w:rsidRPr="004D4E4B">
        <w:rPr>
          <w:sz w:val="28"/>
          <w:szCs w:val="28"/>
        </w:rPr>
        <w:t>күшейту (психологтар, инспекторлар, ҮЕҰ).</w:t>
      </w:r>
    </w:p>
    <w:p w14:paraId="6E9938E6" w14:textId="77777777" w:rsidR="003A49B1" w:rsidRPr="004D4E4B" w:rsidRDefault="003A49B1" w:rsidP="00BA26C1">
      <w:pPr>
        <w:pStyle w:val="a3"/>
        <w:numPr>
          <w:ilvl w:val="0"/>
          <w:numId w:val="147"/>
        </w:numPr>
        <w:spacing w:before="0" w:beforeAutospacing="0" w:after="0" w:afterAutospacing="0"/>
        <w:jc w:val="both"/>
        <w:rPr>
          <w:sz w:val="28"/>
          <w:szCs w:val="28"/>
        </w:rPr>
      </w:pPr>
      <w:r w:rsidRPr="004D4E4B">
        <w:rPr>
          <w:rStyle w:val="af3"/>
          <w:rFonts w:eastAsiaTheme="majorEastAsia"/>
          <w:sz w:val="28"/>
          <w:szCs w:val="28"/>
        </w:rPr>
        <w:t xml:space="preserve">Мектепте кәсіптік бағдар беру форумын </w:t>
      </w:r>
      <w:r w:rsidRPr="004D4E4B">
        <w:rPr>
          <w:sz w:val="28"/>
          <w:szCs w:val="28"/>
        </w:rPr>
        <w:t>өткізу , кәсіптік кейстерді құру, түлектермен кездесулер өткізу.</w:t>
      </w:r>
    </w:p>
    <w:p w14:paraId="0728C1F9" w14:textId="77777777" w:rsidR="003A49B1" w:rsidRPr="004D4E4B" w:rsidRDefault="003A49B1" w:rsidP="00BA26C1">
      <w:pPr>
        <w:pStyle w:val="a3"/>
        <w:numPr>
          <w:ilvl w:val="0"/>
          <w:numId w:val="147"/>
        </w:numPr>
        <w:spacing w:before="0" w:beforeAutospacing="0" w:after="0" w:afterAutospacing="0"/>
        <w:jc w:val="both"/>
        <w:rPr>
          <w:sz w:val="28"/>
          <w:szCs w:val="28"/>
        </w:rPr>
      </w:pPr>
      <w:r w:rsidRPr="004D4E4B">
        <w:rPr>
          <w:rStyle w:val="af3"/>
          <w:rFonts w:eastAsiaTheme="majorEastAsia"/>
          <w:sz w:val="28"/>
          <w:szCs w:val="28"/>
        </w:rPr>
        <w:t xml:space="preserve">дұрыс тамақтану бойынша сауалнама-кері байланыс </w:t>
      </w:r>
      <w:r w:rsidRPr="004D4E4B">
        <w:rPr>
          <w:sz w:val="28"/>
          <w:szCs w:val="28"/>
        </w:rPr>
        <w:t>жасау , дұрыс тамақтану апталығын өткізу.</w:t>
      </w:r>
    </w:p>
    <w:p w14:paraId="41A62F05" w14:textId="77777777" w:rsidR="003A49B1" w:rsidRPr="004D4E4B" w:rsidRDefault="003A49B1" w:rsidP="00BA26C1">
      <w:pPr>
        <w:pStyle w:val="a3"/>
        <w:numPr>
          <w:ilvl w:val="0"/>
          <w:numId w:val="147"/>
        </w:numPr>
        <w:spacing w:before="0" w:beforeAutospacing="0" w:after="0" w:afterAutospacing="0"/>
        <w:jc w:val="both"/>
        <w:rPr>
          <w:sz w:val="28"/>
          <w:szCs w:val="28"/>
        </w:rPr>
      </w:pPr>
      <w:r w:rsidRPr="004D4E4B">
        <w:rPr>
          <w:sz w:val="28"/>
          <w:szCs w:val="28"/>
        </w:rPr>
        <w:t>Кәсіптік бағдар беру және қызығушылықтарды диагностикалау үшін цифрлық платформаларды ( Ustudy , Atlas, Enbek.kz ) пайдалану.</w:t>
      </w:r>
    </w:p>
    <w:p w14:paraId="409B9EF9" w14:textId="77777777" w:rsidR="003A49B1" w:rsidRPr="004D4E4B" w:rsidRDefault="003A49B1"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Қауіптер :</w:t>
      </w:r>
    </w:p>
    <w:p w14:paraId="2D2E7E64" w14:textId="77777777" w:rsidR="003A49B1" w:rsidRPr="004D4E4B" w:rsidRDefault="003A49B1" w:rsidP="00BA26C1">
      <w:pPr>
        <w:pStyle w:val="a3"/>
        <w:numPr>
          <w:ilvl w:val="0"/>
          <w:numId w:val="148"/>
        </w:numPr>
        <w:spacing w:before="0" w:beforeAutospacing="0" w:after="0" w:afterAutospacing="0"/>
        <w:jc w:val="both"/>
        <w:rPr>
          <w:sz w:val="28"/>
          <w:szCs w:val="28"/>
        </w:rPr>
      </w:pPr>
      <w:r w:rsidRPr="004D4E4B">
        <w:rPr>
          <w:sz w:val="28"/>
          <w:szCs w:val="28"/>
        </w:rPr>
        <w:t>Тәуекел тобындағы оқушылар санының артуы (мүмкіндігі шектеулі балалар, ата-анасының тиісті қадағалауынсыз қалған балалар).</w:t>
      </w:r>
    </w:p>
    <w:p w14:paraId="6BB38430" w14:textId="3D402445" w:rsidR="003A49B1" w:rsidRPr="004D4E4B" w:rsidRDefault="003A49B1" w:rsidP="00BA26C1">
      <w:pPr>
        <w:pStyle w:val="a3"/>
        <w:numPr>
          <w:ilvl w:val="0"/>
          <w:numId w:val="148"/>
        </w:numPr>
        <w:spacing w:before="0" w:beforeAutospacing="0" w:after="0" w:afterAutospacing="0"/>
        <w:jc w:val="both"/>
        <w:rPr>
          <w:sz w:val="28"/>
          <w:szCs w:val="28"/>
        </w:rPr>
      </w:pPr>
      <w:r w:rsidRPr="004D4E4B">
        <w:rPr>
          <w:sz w:val="28"/>
          <w:szCs w:val="28"/>
        </w:rPr>
        <w:t xml:space="preserve">Оқушылардың академиялық саладан тыс мектеп өміріне қатысуға тұрақты </w:t>
      </w:r>
      <w:r w:rsidR="00443F56" w:rsidRPr="004D4E4B">
        <w:rPr>
          <w:sz w:val="28"/>
          <w:szCs w:val="28"/>
        </w:rPr>
        <w:t xml:space="preserve"> мотивациясын </w:t>
      </w:r>
      <w:r w:rsidRPr="004D4E4B">
        <w:rPr>
          <w:sz w:val="28"/>
          <w:szCs w:val="28"/>
        </w:rPr>
        <w:t>ың болмауы.</w:t>
      </w:r>
    </w:p>
    <w:p w14:paraId="60E318AD" w14:textId="77777777" w:rsidR="003A49B1" w:rsidRPr="004D4E4B" w:rsidRDefault="003A49B1" w:rsidP="00BA26C1">
      <w:pPr>
        <w:pStyle w:val="a3"/>
        <w:numPr>
          <w:ilvl w:val="0"/>
          <w:numId w:val="148"/>
        </w:numPr>
        <w:spacing w:before="0" w:beforeAutospacing="0" w:after="0" w:afterAutospacing="0"/>
        <w:jc w:val="both"/>
        <w:rPr>
          <w:sz w:val="28"/>
          <w:szCs w:val="28"/>
        </w:rPr>
      </w:pPr>
      <w:r w:rsidRPr="004D4E4B">
        <w:rPr>
          <w:sz w:val="28"/>
          <w:szCs w:val="28"/>
        </w:rPr>
        <w:t>Тәрбие жұмысының жоспарын нақты қатысусыз және әсерсіз формальды түрде жүзеге асыру мүмкіндігі.</w:t>
      </w:r>
    </w:p>
    <w:p w14:paraId="03368CC7" w14:textId="77777777" w:rsidR="003A49B1" w:rsidRPr="004D4E4B" w:rsidRDefault="003A49B1" w:rsidP="00BA26C1">
      <w:pPr>
        <w:pStyle w:val="a3"/>
        <w:numPr>
          <w:ilvl w:val="0"/>
          <w:numId w:val="148"/>
        </w:numPr>
        <w:spacing w:before="0" w:beforeAutospacing="0" w:after="0" w:afterAutospacing="0"/>
        <w:jc w:val="both"/>
        <w:rPr>
          <w:sz w:val="28"/>
          <w:szCs w:val="28"/>
        </w:rPr>
      </w:pPr>
      <w:r w:rsidRPr="004D4E4B">
        <w:rPr>
          <w:sz w:val="28"/>
          <w:szCs w:val="28"/>
        </w:rPr>
        <w:t>Тамақтануды, сабаққа қатысуды және сабақтан тыс шараларды ата-ана бақылауының жеткіліксіздігі.</w:t>
      </w:r>
    </w:p>
    <w:p w14:paraId="5EC35F4B" w14:textId="29DDBBD5" w:rsidR="003A49B1" w:rsidRPr="004D4E4B" w:rsidRDefault="003A49B1" w:rsidP="00BA26C1">
      <w:pPr>
        <w:pStyle w:val="a3"/>
        <w:numPr>
          <w:ilvl w:val="0"/>
          <w:numId w:val="148"/>
        </w:numPr>
        <w:spacing w:before="0" w:beforeAutospacing="0" w:after="0" w:afterAutospacing="0"/>
        <w:jc w:val="both"/>
        <w:rPr>
          <w:sz w:val="28"/>
          <w:szCs w:val="28"/>
        </w:rPr>
      </w:pPr>
      <w:r w:rsidRPr="004D4E4B">
        <w:rPr>
          <w:sz w:val="28"/>
          <w:szCs w:val="28"/>
        </w:rPr>
        <w:t xml:space="preserve">Мектеп кестесінің шамадан тыс жүктелуінен және </w:t>
      </w:r>
      <w:r w:rsidR="00207600" w:rsidRPr="004D4E4B">
        <w:rPr>
          <w:sz w:val="28"/>
          <w:szCs w:val="28"/>
        </w:rPr>
        <w:t xml:space="preserve">эмоционалды </w:t>
      </w:r>
      <w:r w:rsidRPr="004D4E4B">
        <w:rPr>
          <w:sz w:val="28"/>
          <w:szCs w:val="28"/>
        </w:rPr>
        <w:t xml:space="preserve"> мағыналы іс-әрекеттердің болмауына байланысты тәртіп пен оқушылардың белсенділігінің нашарлауы.</w:t>
      </w:r>
    </w:p>
    <w:p w14:paraId="082BB883" w14:textId="77777777" w:rsidR="003A49B1" w:rsidRPr="004D4E4B" w:rsidRDefault="003A49B1" w:rsidP="00BA26C1">
      <w:pPr>
        <w:pStyle w:val="a3"/>
        <w:numPr>
          <w:ilvl w:val="0"/>
          <w:numId w:val="148"/>
        </w:numPr>
        <w:spacing w:before="0" w:beforeAutospacing="0" w:after="0" w:afterAutospacing="0"/>
        <w:jc w:val="both"/>
        <w:rPr>
          <w:sz w:val="28"/>
          <w:szCs w:val="28"/>
        </w:rPr>
      </w:pPr>
      <w:r w:rsidRPr="004D4E4B">
        <w:rPr>
          <w:sz w:val="28"/>
          <w:szCs w:val="28"/>
        </w:rPr>
        <w:t>Терең жеке жұмыс үшін шектеулі адам және уақыт ресурстары (кураторлар, оқытушы-ұйымдастырушылар, психологтар).</w:t>
      </w:r>
    </w:p>
    <w:p w14:paraId="4A94BED2" w14:textId="77777777" w:rsidR="003A49B1" w:rsidRPr="004D4E4B" w:rsidRDefault="003A49B1" w:rsidP="00DE6E1A">
      <w:pPr>
        <w:spacing w:after="0" w:line="240" w:lineRule="auto"/>
        <w:ind w:firstLine="709"/>
        <w:jc w:val="both"/>
        <w:rPr>
          <w:rFonts w:ascii="Times New Roman" w:hAnsi="Times New Roman" w:cs="Times New Roman"/>
          <w:b/>
          <w:bCs/>
          <w:sz w:val="28"/>
          <w:szCs w:val="28"/>
        </w:rPr>
      </w:pPr>
    </w:p>
    <w:p w14:paraId="296BBDA4" w14:textId="77777777" w:rsidR="000818A2" w:rsidRPr="004D4E4B" w:rsidRDefault="000818A2" w:rsidP="00DE6E1A">
      <w:pPr>
        <w:spacing w:after="0" w:line="240" w:lineRule="auto"/>
        <w:ind w:firstLine="709"/>
        <w:jc w:val="center"/>
        <w:rPr>
          <w:rFonts w:ascii="Times New Roman" w:hAnsi="Times New Roman" w:cs="Times New Roman"/>
          <w:b/>
          <w:bCs/>
          <w:sz w:val="28"/>
          <w:szCs w:val="28"/>
          <w:lang w:val="kk-KZ"/>
        </w:rPr>
      </w:pPr>
    </w:p>
    <w:p w14:paraId="004AD044" w14:textId="14C3A888" w:rsidR="0028288F" w:rsidRPr="004D4E4B" w:rsidRDefault="0028288F" w:rsidP="00DE6E1A">
      <w:pPr>
        <w:spacing w:after="0" w:line="240" w:lineRule="auto"/>
        <w:ind w:firstLine="709"/>
        <w:jc w:val="center"/>
        <w:rPr>
          <w:rFonts w:ascii="Times New Roman" w:hAnsi="Times New Roman" w:cs="Times New Roman"/>
          <w:b/>
          <w:bCs/>
          <w:sz w:val="28"/>
          <w:szCs w:val="28"/>
        </w:rPr>
      </w:pPr>
      <w:r w:rsidRPr="004D4E4B">
        <w:rPr>
          <w:rFonts w:ascii="Times New Roman" w:hAnsi="Times New Roman" w:cs="Times New Roman"/>
          <w:b/>
          <w:bCs/>
          <w:sz w:val="28"/>
          <w:szCs w:val="28"/>
        </w:rPr>
        <w:t>МЕКТЕПТЕГІ ҒЫЛЫМИ-ЗЕРТТЕУ ЖӘНЕ ҒЫЛЫМИ-ӘДІСТЕМЕЛІК ЖҰМЫСТАРДЫҢ ЖАҒДАЙЫ, ТИІМДІЛІГІ ЖӘНЕ ТИІМДІЛІГІ</w:t>
      </w:r>
    </w:p>
    <w:p w14:paraId="73E54E08" w14:textId="6FE227F5" w:rsidR="0028288F" w:rsidRPr="004D4E4B" w:rsidRDefault="000818A2"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lang w:val="kk-KZ"/>
        </w:rPr>
        <w:lastRenderedPageBreak/>
        <w:t>Э</w:t>
      </w:r>
      <w:r w:rsidR="0028288F" w:rsidRPr="004D4E4B">
        <w:rPr>
          <w:rFonts w:ascii="Times New Roman" w:hAnsi="Times New Roman" w:cs="Times New Roman"/>
          <w:sz w:val="28"/>
          <w:szCs w:val="28"/>
        </w:rPr>
        <w:t xml:space="preserve">тнопедагогикалық көзқарасқа негізделген және оқу ұйымын дамытуға бағытталған. Барлық </w:t>
      </w:r>
      <w:r w:rsidRPr="004D4E4B">
        <w:rPr>
          <w:rFonts w:ascii="Times New Roman" w:hAnsi="Times New Roman" w:cs="Times New Roman"/>
          <w:sz w:val="28"/>
          <w:szCs w:val="28"/>
        </w:rPr>
        <w:t>ӘБ</w:t>
      </w:r>
      <w:r w:rsidR="0028288F" w:rsidRPr="004D4E4B">
        <w:rPr>
          <w:rFonts w:ascii="Times New Roman" w:hAnsi="Times New Roman" w:cs="Times New Roman"/>
          <w:sz w:val="28"/>
          <w:szCs w:val="28"/>
        </w:rPr>
        <w:t xml:space="preserve"> тақырыпты пән әдістемесіне біріктірді, бұл біртұтас педагогикалық стратегияны қамтамасыз етті.</w:t>
      </w:r>
    </w:p>
    <w:p w14:paraId="3EEF7687"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b/>
          <w:bCs/>
          <w:sz w:val="28"/>
          <w:szCs w:val="28"/>
        </w:rPr>
        <w:t xml:space="preserve">Мақсаты: </w:t>
      </w:r>
      <w:r w:rsidRPr="004D4E4B">
        <w:rPr>
          <w:rFonts w:ascii="Times New Roman" w:hAnsi="Times New Roman" w:cs="Times New Roman"/>
          <w:sz w:val="28"/>
          <w:szCs w:val="28"/>
        </w:rPr>
        <w:t>өзін-өзі дамытуға және оқыту мен тәрбиелеуге инновациялық тәсілдерді енгізуге қабілетті педагогикалық ұжымды қалыптастыру.</w:t>
      </w:r>
    </w:p>
    <w:p w14:paraId="03A2E8FF"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b/>
          <w:bCs/>
          <w:sz w:val="28"/>
          <w:szCs w:val="28"/>
        </w:rPr>
        <w:t xml:space="preserve">Әдістемелік мәселе: </w:t>
      </w:r>
      <w:r w:rsidRPr="004D4E4B">
        <w:rPr>
          <w:rFonts w:ascii="Times New Roman" w:hAnsi="Times New Roman" w:cs="Times New Roman"/>
          <w:sz w:val="28"/>
          <w:szCs w:val="28"/>
        </w:rPr>
        <w:t>Жаңартылған білім беру мазмұны жағдайында оқушыларды оқыту мен тәрбиелеудегі этнопедагогикалық көзқарас.</w:t>
      </w:r>
    </w:p>
    <w:p w14:paraId="1BD12AD9"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этнопедагогикалық тәсілдерді енгізу негізінде «оқыту ұйымы» жағдайында мұғалімдерді корпоративтік оқытудың тиімді тетіктері мен жағдайларын жасау.</w:t>
      </w:r>
    </w:p>
    <w:p w14:paraId="426580C0"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қызметтің негізгі міндеттері мен бағыттары :</w:t>
      </w:r>
    </w:p>
    <w:p w14:paraId="4B092F40"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Инновациялық қызметті дамытуға және инновациялық педагогикалық тәжірибені барлық деңгейде таратуға ықпал ету.</w:t>
      </w:r>
    </w:p>
    <w:p w14:paraId="3A667A80" w14:textId="3BF2B76F" w:rsidR="0028288F" w:rsidRPr="004D4E4B" w:rsidRDefault="000818A2"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ӘБ</w:t>
      </w:r>
      <w:r w:rsidR="0028288F" w:rsidRPr="004D4E4B">
        <w:rPr>
          <w:rFonts w:ascii="Times New Roman" w:hAnsi="Times New Roman" w:cs="Times New Roman"/>
          <w:sz w:val="28"/>
          <w:szCs w:val="28"/>
        </w:rPr>
        <w:t xml:space="preserve"> жұмысының практикалық бағытын күшейту. Әрбір әдістемелік бірлестіктің жұмысын мұқият жоспарлаңыз. Білім мектебінде өз іс-әрекеттеріңізді мектептегі оқу-тәрбие үдерісінің тиімділігін бақылау деректері негізінде құрыңыз.</w:t>
      </w:r>
    </w:p>
    <w:p w14:paraId="3CCB4BEE"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Ғылыми-әдістемелік қызметтің тиімділігі</w:t>
      </w:r>
    </w:p>
    <w:p w14:paraId="5E2CAE18" w14:textId="1D6B5FA3"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Қолдау құрылымы құрылды: НМС, </w:t>
      </w:r>
      <w:r w:rsidR="000818A2" w:rsidRPr="004D4E4B">
        <w:rPr>
          <w:rFonts w:ascii="Times New Roman" w:hAnsi="Times New Roman" w:cs="Times New Roman"/>
          <w:sz w:val="28"/>
          <w:szCs w:val="28"/>
        </w:rPr>
        <w:t>ӘБ</w:t>
      </w:r>
      <w:r w:rsidRPr="004D4E4B">
        <w:rPr>
          <w:rFonts w:ascii="Times New Roman" w:hAnsi="Times New Roman" w:cs="Times New Roman"/>
          <w:sz w:val="28"/>
          <w:szCs w:val="28"/>
        </w:rPr>
        <w:t>, көшбасшылар мектептері, тәлімгерлер, жас мұғалімдер.</w:t>
      </w:r>
    </w:p>
    <w:p w14:paraId="731FB73E"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коучинг және репетиторлық жүйе бар .</w:t>
      </w:r>
    </w:p>
    <w:p w14:paraId="22C5AE46"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Мұғалімнің қанағаттануы, оқу нәтижелері және сабаққа қатысуы бақыланады.</w:t>
      </w:r>
    </w:p>
    <w:p w14:paraId="14BB8AE0"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Қазіргі заманғы педагогикалық технологиялар, Lesson Study, Action Research қолданылады.</w:t>
      </w:r>
    </w:p>
    <w:p w14:paraId="0B102C8D"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Жетістіктер</w:t>
      </w:r>
    </w:p>
    <w:p w14:paraId="0689DF8A"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Мұғалімдердің 100%-ы АКТ-ны жетік меңгерген және заманауи технологияларды пайдаланады.</w:t>
      </w:r>
    </w:p>
    <w:p w14:paraId="72515B17"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Мұғалімдердің 95 пайызы біліктілігін арттыру курстарынан өткен.</w:t>
      </w:r>
    </w:p>
    <w:p w14:paraId="362076C5" w14:textId="39ABFD2F" w:rsidR="0028288F" w:rsidRPr="004D4E4B" w:rsidRDefault="0017083B"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Оқушылар </w:t>
      </w:r>
      <w:r w:rsidR="0028288F" w:rsidRPr="004D4E4B">
        <w:rPr>
          <w:rFonts w:ascii="Times New Roman" w:hAnsi="Times New Roman" w:cs="Times New Roman"/>
          <w:sz w:val="28"/>
          <w:szCs w:val="28"/>
        </w:rPr>
        <w:t>дің ғылыми-зерттеу және жобалық қызметі белсенді дамып келеді (олимпиадалар, конференциялар, « Зерде » және т.б.).</w:t>
      </w:r>
    </w:p>
    <w:p w14:paraId="16792F52"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Мектеп озық педагогикалық тәжірибені тарату алаңына айналды.</w:t>
      </w:r>
    </w:p>
    <w:p w14:paraId="421928C4"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sz w:val="28"/>
          <w:szCs w:val="28"/>
        </w:rPr>
        <w:t xml:space="preserve"> </w:t>
      </w:r>
      <w:r w:rsidRPr="004D4E4B">
        <w:rPr>
          <w:rFonts w:ascii="Times New Roman" w:hAnsi="Times New Roman" w:cs="Times New Roman"/>
          <w:b/>
          <w:bCs/>
          <w:sz w:val="28"/>
          <w:szCs w:val="28"/>
        </w:rPr>
        <w:t>Проблемалық аймақтар</w:t>
      </w:r>
    </w:p>
    <w:p w14:paraId="5A3DC816"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Ұйымдастырушылық деңгейде:</w:t>
      </w:r>
    </w:p>
    <w:p w14:paraId="0F31C884" w14:textId="77777777" w:rsidR="0028288F" w:rsidRPr="004D4E4B" w:rsidRDefault="0028288F" w:rsidP="00BA26C1">
      <w:pPr>
        <w:pStyle w:val="af1"/>
        <w:numPr>
          <w:ilvl w:val="0"/>
          <w:numId w:val="10"/>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Мұғалімдердің аналитикалық мәдениетінің жеткіліксіздігі.</w:t>
      </w:r>
    </w:p>
    <w:p w14:paraId="03E61F3D" w14:textId="77777777" w:rsidR="0028288F" w:rsidRPr="004D4E4B" w:rsidRDefault="0028288F" w:rsidP="00BA26C1">
      <w:pPr>
        <w:pStyle w:val="af1"/>
        <w:numPr>
          <w:ilvl w:val="0"/>
          <w:numId w:val="10"/>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Кешенді диагностиканың шектеулі қолданылуы.</w:t>
      </w:r>
    </w:p>
    <w:p w14:paraId="2E490BE0" w14:textId="39A3B12C" w:rsidR="0028288F" w:rsidRPr="004D4E4B" w:rsidRDefault="0028288F" w:rsidP="00BA26C1">
      <w:pPr>
        <w:pStyle w:val="af1"/>
        <w:numPr>
          <w:ilvl w:val="0"/>
          <w:numId w:val="10"/>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xml:space="preserve">Бірқатар </w:t>
      </w:r>
      <w:r w:rsidR="000818A2" w:rsidRPr="004D4E4B">
        <w:rPr>
          <w:rFonts w:ascii="Times New Roman" w:hAnsi="Times New Roman" w:cs="Times New Roman"/>
          <w:sz w:val="28"/>
          <w:szCs w:val="28"/>
        </w:rPr>
        <w:t>ӘБ</w:t>
      </w:r>
      <w:r w:rsidRPr="004D4E4B">
        <w:rPr>
          <w:rFonts w:ascii="Times New Roman" w:hAnsi="Times New Roman" w:cs="Times New Roman"/>
          <w:sz w:val="28"/>
          <w:szCs w:val="28"/>
        </w:rPr>
        <w:t>-да оқу үрдісін үстірт жобалау.</w:t>
      </w:r>
    </w:p>
    <w:p w14:paraId="43596A5D"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Мұғалім деңгейінде:</w:t>
      </w:r>
    </w:p>
    <w:p w14:paraId="58525164" w14:textId="77777777" w:rsidR="0028288F" w:rsidRPr="004D4E4B" w:rsidRDefault="0028288F" w:rsidP="00BA26C1">
      <w:pPr>
        <w:pStyle w:val="af1"/>
        <w:numPr>
          <w:ilvl w:val="0"/>
          <w:numId w:val="9"/>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Инновациялар мен технологияларды енгізудің белгісіздігі.</w:t>
      </w:r>
    </w:p>
    <w:p w14:paraId="690960D6" w14:textId="77777777" w:rsidR="0028288F" w:rsidRPr="004D4E4B" w:rsidRDefault="0028288F" w:rsidP="00BA26C1">
      <w:pPr>
        <w:pStyle w:val="af1"/>
        <w:numPr>
          <w:ilvl w:val="0"/>
          <w:numId w:val="9"/>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Өзін-өзі талдау және рефлексия дағдылары әлсіз.</w:t>
      </w:r>
    </w:p>
    <w:p w14:paraId="27D4E715" w14:textId="77777777" w:rsidR="0028288F" w:rsidRPr="004D4E4B" w:rsidRDefault="0028288F" w:rsidP="00BA26C1">
      <w:pPr>
        <w:pStyle w:val="af1"/>
        <w:numPr>
          <w:ilvl w:val="0"/>
          <w:numId w:val="9"/>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Жүйелі әдістемелік қамтамасыз ету қажеттілігі.</w:t>
      </w:r>
    </w:p>
    <w:p w14:paraId="1A5233BD"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Потенциал және тиімділік</w:t>
      </w:r>
    </w:p>
    <w:p w14:paraId="5E9797ED"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ҰМЖ жұмысы тәжірибеге бағытталған.</w:t>
      </w:r>
    </w:p>
    <w:p w14:paraId="78AC36C3"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Құрылымдық топтардың өзара әрекеттесу деңгейі жоғары.</w:t>
      </w:r>
    </w:p>
    <w:p w14:paraId="01BDC49D"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lastRenderedPageBreak/>
        <w:t>Әдістемелік қызмет білім сапасын арттыруға және оқушының жеке бағытын дамытуға әсер етеді.</w:t>
      </w:r>
    </w:p>
    <w:p w14:paraId="682C728E"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Олимпиадалық қозғалыста, АКТ-ны қолдануда және мұғалімдерді ғылыми-зерттеу жұмыстарына тартуда оң үрдіс байқалады.</w:t>
      </w:r>
    </w:p>
    <w:p w14:paraId="33E575D4"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Ұсыныстар</w:t>
      </w:r>
    </w:p>
    <w:p w14:paraId="04E61F69"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Барлық IO-да Action Research жүйесін жүйелендіру және масштабтау.</w:t>
      </w:r>
    </w:p>
    <w:p w14:paraId="0B4FA703"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Кейс әдісі және диагностика арқылы мұғалімдердің әдістемелік талдау деңгейін көтеру.</w:t>
      </w:r>
    </w:p>
    <w:p w14:paraId="09C6C37C"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Дарынды оқушылармен жеке траекториялар бойынша жұмысты күшейту.</w:t>
      </w:r>
    </w:p>
    <w:p w14:paraId="294611AA" w14:textId="2363DFFC"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Мақсатты үлгіге негізделген «Заманауи сабақ» бағдарламасын жүзеге асыруды жалғастыру: тұлғаға бағытталған көзқарас + АКТ + </w:t>
      </w:r>
      <w:r w:rsidR="000818A2" w:rsidRPr="004D4E4B">
        <w:rPr>
          <w:rFonts w:ascii="Times New Roman" w:hAnsi="Times New Roman" w:cs="Times New Roman"/>
          <w:sz w:val="28"/>
          <w:szCs w:val="28"/>
        </w:rPr>
        <w:t xml:space="preserve">Мотивациялық </w:t>
      </w:r>
      <w:r w:rsidRPr="004D4E4B">
        <w:rPr>
          <w:rFonts w:ascii="Times New Roman" w:hAnsi="Times New Roman" w:cs="Times New Roman"/>
          <w:sz w:val="28"/>
          <w:szCs w:val="28"/>
        </w:rPr>
        <w:t xml:space="preserve"> орта.</w:t>
      </w:r>
    </w:p>
    <w:p w14:paraId="00206148" w14:textId="57078ABC" w:rsidR="0028288F" w:rsidRPr="004D4E4B" w:rsidRDefault="0028288F" w:rsidP="00DE6E1A">
      <w:pPr>
        <w:spacing w:after="0" w:line="240" w:lineRule="auto"/>
        <w:ind w:firstLine="709"/>
        <w:jc w:val="center"/>
        <w:rPr>
          <w:rFonts w:ascii="Times New Roman" w:hAnsi="Times New Roman" w:cs="Times New Roman"/>
          <w:sz w:val="28"/>
          <w:szCs w:val="28"/>
        </w:rPr>
      </w:pPr>
      <w:r w:rsidRPr="004D4E4B">
        <w:rPr>
          <w:rFonts w:ascii="Times New Roman" w:hAnsi="Times New Roman" w:cs="Times New Roman"/>
          <w:b/>
          <w:bCs/>
          <w:sz w:val="28"/>
          <w:szCs w:val="28"/>
        </w:rPr>
        <w:t xml:space="preserve">Ғылыми-әдістемелік кеңестің (ҒӘК) 2022-2025 оқу жылдарындағы қызметін талдау </w:t>
      </w:r>
      <w:r w:rsidRPr="004D4E4B">
        <w:rPr>
          <w:rFonts w:ascii="Times New Roman" w:hAnsi="Times New Roman" w:cs="Times New Roman"/>
          <w:sz w:val="28"/>
          <w:szCs w:val="28"/>
        </w:rPr>
        <w:t>:</w:t>
      </w:r>
    </w:p>
    <w:p w14:paraId="7540B54F" w14:textId="7777777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ҰМЖ жұмысының тақырыптық бағыты</w:t>
      </w:r>
    </w:p>
    <w:p w14:paraId="4E7893B5"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ҰБЖ жұмысы білім беруді дамытудың негізгі бағыттарын ескере отырып, кезең-кезеңімен жүзеге асырылды:</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449"/>
        <w:gridCol w:w="3732"/>
      </w:tblGrid>
      <w:tr w:rsidR="00C65302" w:rsidRPr="00DE6E1A" w14:paraId="54F5691A" w14:textId="77777777" w:rsidTr="00A948FD">
        <w:trPr>
          <w:jc w:val="center"/>
        </w:trPr>
        <w:tc>
          <w:tcPr>
            <w:tcW w:w="3162" w:type="dxa"/>
            <w:shd w:val="clear" w:color="auto" w:fill="auto"/>
          </w:tcPr>
          <w:p w14:paraId="3707F288"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2022-2023</w:t>
            </w:r>
          </w:p>
        </w:tc>
        <w:tc>
          <w:tcPr>
            <w:tcW w:w="3449" w:type="dxa"/>
            <w:shd w:val="clear" w:color="auto" w:fill="auto"/>
          </w:tcPr>
          <w:p w14:paraId="46F024B8"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2023-2014 жж</w:t>
            </w:r>
          </w:p>
        </w:tc>
        <w:tc>
          <w:tcPr>
            <w:tcW w:w="3732" w:type="dxa"/>
            <w:shd w:val="clear" w:color="auto" w:fill="auto"/>
          </w:tcPr>
          <w:p w14:paraId="05BD9478"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2024-2025 жж</w:t>
            </w:r>
          </w:p>
        </w:tc>
      </w:tr>
      <w:tr w:rsidR="00C65302" w:rsidRPr="00DE6E1A" w14:paraId="7033F21C" w14:textId="77777777" w:rsidTr="00A948FD">
        <w:trPr>
          <w:trHeight w:val="553"/>
          <w:jc w:val="center"/>
        </w:trPr>
        <w:tc>
          <w:tcPr>
            <w:tcW w:w="3162" w:type="dxa"/>
            <w:shd w:val="clear" w:color="auto" w:fill="auto"/>
          </w:tcPr>
          <w:p w14:paraId="65CDFC69" w14:textId="4516BF31"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 xml:space="preserve">Мұғалімді дамытудың құзыреттілік </w:t>
            </w:r>
            <w:r w:rsidR="000818A2" w:rsidRPr="00DE6E1A">
              <w:rPr>
                <w:rFonts w:ascii="Times New Roman" w:hAnsi="Times New Roman" w:cs="Times New Roman"/>
              </w:rPr>
              <w:t>Моделі</w:t>
            </w:r>
          </w:p>
        </w:tc>
        <w:tc>
          <w:tcPr>
            <w:tcW w:w="3449" w:type="dxa"/>
            <w:shd w:val="clear" w:color="auto" w:fill="auto"/>
            <w:vAlign w:val="center"/>
          </w:tcPr>
          <w:p w14:paraId="2A592C8D"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СМЖ « Этнопедагогика идеяларын жүзеге асыру аясында мектеп дамуын стратегиялық басқару »</w:t>
            </w:r>
          </w:p>
        </w:tc>
        <w:tc>
          <w:tcPr>
            <w:tcW w:w="3732" w:type="dxa"/>
            <w:shd w:val="clear" w:color="auto" w:fill="auto"/>
          </w:tcPr>
          <w:p w14:paraId="3A0EDFFC"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СМЖ « Этнопедагогика идеяларын жүзеге асыру аясында мектеп дамуын стратегиялық басқару »</w:t>
            </w:r>
          </w:p>
          <w:p w14:paraId="67B39A51" w14:textId="77777777" w:rsidR="0028288F" w:rsidRPr="00DE6E1A" w:rsidRDefault="0028288F" w:rsidP="00DE6E1A">
            <w:pPr>
              <w:spacing w:after="0" w:line="240" w:lineRule="auto"/>
              <w:ind w:firstLine="709"/>
              <w:jc w:val="both"/>
              <w:rPr>
                <w:rFonts w:ascii="Times New Roman" w:hAnsi="Times New Roman" w:cs="Times New Roman"/>
              </w:rPr>
            </w:pPr>
          </w:p>
        </w:tc>
      </w:tr>
      <w:tr w:rsidR="00C65302" w:rsidRPr="00DE6E1A" w14:paraId="7344DF68" w14:textId="77777777" w:rsidTr="00A948FD">
        <w:trPr>
          <w:jc w:val="center"/>
        </w:trPr>
        <w:tc>
          <w:tcPr>
            <w:tcW w:w="3162" w:type="dxa"/>
            <w:shd w:val="clear" w:color="auto" w:fill="auto"/>
          </w:tcPr>
          <w:p w14:paraId="13DC1077"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Пән мұғалімдерінің ОББ аралық бағалауы</w:t>
            </w:r>
          </w:p>
        </w:tc>
        <w:tc>
          <w:tcPr>
            <w:tcW w:w="3449" w:type="dxa"/>
            <w:shd w:val="clear" w:color="auto" w:fill="auto"/>
            <w:vAlign w:val="center"/>
          </w:tcPr>
          <w:p w14:paraId="7C70551B"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№2 НМЖ «Мектепішілік бақылаудан білім беру сапасын мектепішілік қамтамасыз етуге дейін»</w:t>
            </w:r>
          </w:p>
        </w:tc>
        <w:tc>
          <w:tcPr>
            <w:tcW w:w="3732" w:type="dxa"/>
            <w:shd w:val="clear" w:color="auto" w:fill="auto"/>
          </w:tcPr>
          <w:p w14:paraId="7C7DEFA1"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NMS №2</w:t>
            </w:r>
          </w:p>
          <w:p w14:paraId="065EF964"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Оқытудың инновациялық әдістері:</w:t>
            </w:r>
          </w:p>
          <w:p w14:paraId="04921539" w14:textId="77777777" w:rsidR="0028288F" w:rsidRPr="00DE6E1A" w:rsidRDefault="0028288F" w:rsidP="00DE6E1A">
            <w:pPr>
              <w:spacing w:after="0" w:line="240" w:lineRule="auto"/>
              <w:ind w:firstLine="709"/>
              <w:jc w:val="both"/>
              <w:rPr>
                <w:rFonts w:ascii="Times New Roman" w:hAnsi="Times New Roman" w:cs="Times New Roman"/>
              </w:rPr>
            </w:pPr>
          </w:p>
        </w:tc>
      </w:tr>
      <w:tr w:rsidR="00C65302" w:rsidRPr="00DE6E1A" w14:paraId="422D1BAB" w14:textId="77777777" w:rsidTr="00A948FD">
        <w:trPr>
          <w:trHeight w:val="1550"/>
          <w:jc w:val="center"/>
        </w:trPr>
        <w:tc>
          <w:tcPr>
            <w:tcW w:w="3162" w:type="dxa"/>
            <w:shd w:val="clear" w:color="auto" w:fill="auto"/>
          </w:tcPr>
          <w:p w14:paraId="343B7F5C"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Әдістемелік кеңес, МК, шығармашылық және проблемалық топтардың жұмысы туралы есеп беру; пәндік апталар мен онкүндіктердің қорытындысын шығару; Мұғалімнің мектептегі жұмысына қанағаттануы.</w:t>
            </w:r>
          </w:p>
        </w:tc>
        <w:tc>
          <w:tcPr>
            <w:tcW w:w="3449" w:type="dxa"/>
            <w:shd w:val="clear" w:color="auto" w:fill="auto"/>
            <w:vAlign w:val="center"/>
          </w:tcPr>
          <w:p w14:paraId="6991B985"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№3 НМЖ « Сабақ оқыту педагогикалық қоғамдастықты дамыту құралы ретінде»</w:t>
            </w:r>
          </w:p>
          <w:p w14:paraId="16872000" w14:textId="77777777" w:rsidR="0028288F" w:rsidRPr="00DE6E1A" w:rsidRDefault="0028288F" w:rsidP="00DE6E1A">
            <w:pPr>
              <w:spacing w:after="0" w:line="240" w:lineRule="auto"/>
              <w:ind w:firstLine="709"/>
              <w:jc w:val="both"/>
              <w:rPr>
                <w:rFonts w:ascii="Times New Roman" w:hAnsi="Times New Roman" w:cs="Times New Roman"/>
              </w:rPr>
            </w:pPr>
          </w:p>
        </w:tc>
        <w:tc>
          <w:tcPr>
            <w:tcW w:w="3732" w:type="dxa"/>
            <w:shd w:val="clear" w:color="auto" w:fill="auto"/>
          </w:tcPr>
          <w:p w14:paraId="58E35D11" w14:textId="79C79F1F" w:rsidR="0028288F" w:rsidRPr="00DE6E1A" w:rsidRDefault="00DE6E1A"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w:t>
            </w:r>
            <w:r w:rsidR="0028288F" w:rsidRPr="00DE6E1A">
              <w:rPr>
                <w:rFonts w:ascii="Times New Roman" w:hAnsi="Times New Roman" w:cs="Times New Roman"/>
              </w:rPr>
              <w:t xml:space="preserve"> 3 НМЖ </w:t>
            </w:r>
            <w:r w:rsidR="0017083B" w:rsidRPr="00DE6E1A">
              <w:rPr>
                <w:rFonts w:ascii="Times New Roman" w:hAnsi="Times New Roman" w:cs="Times New Roman"/>
              </w:rPr>
              <w:t xml:space="preserve">Оқушылар </w:t>
            </w:r>
            <w:r w:rsidR="0028288F" w:rsidRPr="00DE6E1A">
              <w:rPr>
                <w:rFonts w:ascii="Times New Roman" w:hAnsi="Times New Roman" w:cs="Times New Roman"/>
              </w:rPr>
              <w:t>дің негізгі құзыреттіліктерін дамыту:</w:t>
            </w:r>
          </w:p>
          <w:p w14:paraId="25763071" w14:textId="77777777" w:rsidR="0028288F" w:rsidRPr="00DE6E1A" w:rsidRDefault="0028288F" w:rsidP="00DE6E1A">
            <w:pPr>
              <w:spacing w:after="0" w:line="240" w:lineRule="auto"/>
              <w:ind w:firstLine="709"/>
              <w:jc w:val="both"/>
              <w:rPr>
                <w:rFonts w:ascii="Times New Roman" w:hAnsi="Times New Roman" w:cs="Times New Roman"/>
              </w:rPr>
            </w:pPr>
          </w:p>
        </w:tc>
      </w:tr>
      <w:tr w:rsidR="0028288F" w:rsidRPr="00DE6E1A" w14:paraId="1A2F2293" w14:textId="77777777" w:rsidTr="00A948FD">
        <w:trPr>
          <w:jc w:val="center"/>
        </w:trPr>
        <w:tc>
          <w:tcPr>
            <w:tcW w:w="3162" w:type="dxa"/>
            <w:shd w:val="clear" w:color="auto" w:fill="auto"/>
          </w:tcPr>
          <w:p w14:paraId="578B46F0"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Дарынды оқушылардың мәселелері немесе дарынды балалардың өміріндегі сыни жағдайлар».</w:t>
            </w:r>
          </w:p>
        </w:tc>
        <w:tc>
          <w:tcPr>
            <w:tcW w:w="3449" w:type="dxa"/>
            <w:shd w:val="clear" w:color="auto" w:fill="auto"/>
            <w:vAlign w:val="center"/>
          </w:tcPr>
          <w:p w14:paraId="152D3A89" w14:textId="77777777"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№4 НМЖ « Білім беруді қажет ететін балаларды оқыту мен тәрбиелеуді дараландырудың әлеуметтік- педагогикалық шарттары »</w:t>
            </w:r>
          </w:p>
        </w:tc>
        <w:tc>
          <w:tcPr>
            <w:tcW w:w="3732" w:type="dxa"/>
            <w:shd w:val="clear" w:color="auto" w:fill="auto"/>
          </w:tcPr>
          <w:p w14:paraId="032B48FA" w14:textId="3A1C6D85" w:rsidR="0028288F" w:rsidRPr="00DE6E1A" w:rsidRDefault="0028288F" w:rsidP="00DE6E1A">
            <w:pPr>
              <w:spacing w:after="0" w:line="240" w:lineRule="auto"/>
              <w:ind w:firstLine="709"/>
              <w:jc w:val="both"/>
              <w:rPr>
                <w:rFonts w:ascii="Times New Roman" w:hAnsi="Times New Roman" w:cs="Times New Roman"/>
              </w:rPr>
            </w:pPr>
            <w:r w:rsidRPr="00DE6E1A">
              <w:rPr>
                <w:rFonts w:ascii="Times New Roman" w:hAnsi="Times New Roman" w:cs="Times New Roman"/>
              </w:rPr>
              <w:t xml:space="preserve">№ 4 НМЖ </w:t>
            </w:r>
            <w:r w:rsidR="0017083B" w:rsidRPr="00DE6E1A">
              <w:rPr>
                <w:rFonts w:ascii="Times New Roman" w:hAnsi="Times New Roman" w:cs="Times New Roman"/>
              </w:rPr>
              <w:t xml:space="preserve">Оқушылар </w:t>
            </w:r>
            <w:r w:rsidRPr="00DE6E1A">
              <w:rPr>
                <w:rFonts w:ascii="Times New Roman" w:hAnsi="Times New Roman" w:cs="Times New Roman"/>
              </w:rPr>
              <w:t>дің оқу үлгерімін бағалау және талдау:</w:t>
            </w:r>
          </w:p>
          <w:p w14:paraId="2E9B62EE" w14:textId="77777777" w:rsidR="0028288F" w:rsidRPr="00DE6E1A" w:rsidRDefault="0028288F" w:rsidP="00DE6E1A">
            <w:pPr>
              <w:spacing w:after="0" w:line="240" w:lineRule="auto"/>
              <w:ind w:firstLine="709"/>
              <w:jc w:val="both"/>
              <w:rPr>
                <w:rFonts w:ascii="Times New Roman" w:hAnsi="Times New Roman" w:cs="Times New Roman"/>
              </w:rPr>
            </w:pPr>
          </w:p>
        </w:tc>
      </w:tr>
    </w:tbl>
    <w:p w14:paraId="1D4E3147" w14:textId="77777777" w:rsidR="0028288F" w:rsidRPr="004D4E4B" w:rsidRDefault="0028288F" w:rsidP="00DE6E1A">
      <w:pPr>
        <w:spacing w:after="0" w:line="240" w:lineRule="auto"/>
        <w:ind w:firstLine="709"/>
        <w:jc w:val="both"/>
        <w:rPr>
          <w:rFonts w:ascii="Times New Roman" w:hAnsi="Times New Roman" w:cs="Times New Roman"/>
          <w:sz w:val="28"/>
          <w:szCs w:val="28"/>
        </w:rPr>
      </w:pPr>
    </w:p>
    <w:p w14:paraId="5BC53C65" w14:textId="181B3F62"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Даму динамикасы және даму тереңдігі</w:t>
      </w:r>
    </w:p>
    <w:p w14:paraId="38AAD319"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2022–2023: Мұғалімдердің қазіргі кәсіби деңгейін бағалауға, олардың әдістемелік әзірлемелерін талдауға, шығармашылық топтарда жұмыс істеуге көңіл бөлу. Бастапқы кезең проблемалық аймақтарды анықтауға бағытталған.</w:t>
      </w:r>
    </w:p>
    <w:p w14:paraId="0C7128D9"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2023–2024 : Сапаны жақсарту құралдарына көшу жүзеге асырылды: Lesson Study енгізу , мектепішілік бақылауды дамыту және білім беру жағдайларын талдау.</w:t>
      </w:r>
    </w:p>
    <w:p w14:paraId="6C38BA3C"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lastRenderedPageBreak/>
        <w:t>2024–2025: Кездесу деңгейі стратегиялық ойлауға көшті: құзыреттіліктерді дамыту, инновацияларды енгізу, оқу үдерісінің тиімділігін және оқу үлгерімін талдау.</w:t>
      </w:r>
    </w:p>
    <w:p w14:paraId="56075CD5" w14:textId="685B6026"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Ұйымдастыру ерекшеліктері және тәсілдер</w:t>
      </w:r>
    </w:p>
    <w:p w14:paraId="73813496"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Әдістемелік жұмыс диагностикаға (сауалнама, сауалнама, қажеттіліктерді анықтау) негізделген.</w:t>
      </w:r>
    </w:p>
    <w:p w14:paraId="3ECB5D32"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ҰМЖ отырыстарының тақырыптары білім берудегі заманауи тенденцияларға сәйкес келеді: функционалдық сауаттылық, Lesson Study, цифрландыру, құзыреттілікке негізделген тәсіл.</w:t>
      </w:r>
    </w:p>
    <w:p w14:paraId="1AC32700" w14:textId="4519BA52" w:rsidR="0028288F" w:rsidRPr="004D4E4B" w:rsidRDefault="0017083B"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Оқушылар </w:t>
      </w:r>
      <w:r w:rsidR="0028288F" w:rsidRPr="004D4E4B">
        <w:rPr>
          <w:rFonts w:ascii="Times New Roman" w:hAnsi="Times New Roman" w:cs="Times New Roman"/>
          <w:sz w:val="28"/>
          <w:szCs w:val="28"/>
        </w:rPr>
        <w:t>мен (әсіресе дарынды және қолдауды қажет ететін балалармен) жұмыс жасауда пәнаралық және жеке тұлғаға бағытталған тәсіл ескеріледі.</w:t>
      </w:r>
    </w:p>
    <w:p w14:paraId="1571B8D8" w14:textId="3CDF4887"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Тиімділік</w:t>
      </w:r>
    </w:p>
    <w:p w14:paraId="46CCF509"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Мұғалімдердің үздіксіз кәсіби дамуы қамтамасыз етілген.</w:t>
      </w:r>
    </w:p>
    <w:p w14:paraId="3FE13E73"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ҰМЖ мектептегі негізгі өзгерістерді әдістемелік қамтамасыз ету орталығына айналды.</w:t>
      </w:r>
    </w:p>
    <w:p w14:paraId="3F2595FF"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Мұғалімдердің өз тәжірибесін талдауға қатысу деңгейі артты.</w:t>
      </w:r>
    </w:p>
    <w:p w14:paraId="1FF837C6" w14:textId="5CEE408D" w:rsidR="0028288F" w:rsidRPr="004D4E4B" w:rsidRDefault="0028288F" w:rsidP="00DE6E1A">
      <w:pPr>
        <w:spacing w:after="0" w:line="240" w:lineRule="auto"/>
        <w:ind w:firstLine="709"/>
        <w:jc w:val="both"/>
        <w:rPr>
          <w:rFonts w:ascii="Times New Roman" w:hAnsi="Times New Roman" w:cs="Times New Roman"/>
          <w:b/>
          <w:bCs/>
          <w:sz w:val="28"/>
          <w:szCs w:val="28"/>
        </w:rPr>
      </w:pPr>
      <w:r w:rsidRPr="004D4E4B">
        <w:rPr>
          <w:rFonts w:ascii="Times New Roman" w:hAnsi="Times New Roman" w:cs="Times New Roman"/>
          <w:b/>
          <w:bCs/>
          <w:sz w:val="28"/>
          <w:szCs w:val="28"/>
        </w:rPr>
        <w:t>Әрі қарай дамыту бойынша ұсыныстар</w:t>
      </w:r>
    </w:p>
    <w:p w14:paraId="10805C22"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Lesson Study тәжірибесін жүйелік тәсіл ретінде институттандыру .</w:t>
      </w:r>
    </w:p>
    <w:p w14:paraId="275B367B"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ҰБЖ нәтижелері бойынша енгізілген инновациялардың тиімділігін бағалау рәсімдерін ресімдеу.</w:t>
      </w:r>
    </w:p>
    <w:p w14:paraId="7145D403"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Оқыту нәтижелерімен аналитикалық жұмысқа назар аударуды жалғастыру (тек оқу үлгерімі ғана емес, сонымен қатар мета-пәндік дағдылар).</w:t>
      </w:r>
    </w:p>
    <w:p w14:paraId="1EE3744C" w14:textId="77777777" w:rsidR="0028288F" w:rsidRPr="004D4E4B" w:rsidRDefault="0028288F"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Кездесулерге, әсіресе стратегиялық тақырыптар бойынша сыртқы сарапшыларды қосыңыз</w:t>
      </w:r>
    </w:p>
    <w:p w14:paraId="6200DF42" w14:textId="3E30E7CA" w:rsidR="00A14FC8" w:rsidRPr="004D4E4B" w:rsidRDefault="00A14FC8" w:rsidP="00DE6E1A">
      <w:pPr>
        <w:pStyle w:val="a3"/>
        <w:spacing w:before="0" w:beforeAutospacing="0" w:after="0" w:afterAutospacing="0"/>
        <w:jc w:val="both"/>
        <w:rPr>
          <w:sz w:val="28"/>
          <w:szCs w:val="28"/>
        </w:rPr>
      </w:pPr>
      <w:r w:rsidRPr="004D4E4B">
        <w:rPr>
          <w:rStyle w:val="af3"/>
          <w:rFonts w:eastAsiaTheme="majorEastAsia"/>
          <w:sz w:val="28"/>
          <w:szCs w:val="28"/>
        </w:rPr>
        <w:t>Әдістемелік бірлестіктердің жұмысын талдау (ӘБ)</w:t>
      </w:r>
      <w:r w:rsidRPr="004D4E4B">
        <w:rPr>
          <w:sz w:val="28"/>
          <w:szCs w:val="28"/>
        </w:rPr>
        <w:t xml:space="preserve"> </w:t>
      </w:r>
    </w:p>
    <w:p w14:paraId="70318D18" w14:textId="77777777" w:rsidR="00A14FC8" w:rsidRPr="004D4E4B" w:rsidRDefault="00A14FC8" w:rsidP="00DE6E1A">
      <w:pPr>
        <w:pStyle w:val="a3"/>
        <w:spacing w:before="0" w:beforeAutospacing="0" w:after="0" w:afterAutospacing="0"/>
        <w:jc w:val="both"/>
        <w:rPr>
          <w:sz w:val="28"/>
          <w:szCs w:val="28"/>
        </w:rPr>
      </w:pPr>
      <w:r w:rsidRPr="004D4E4B">
        <w:rPr>
          <w:sz w:val="28"/>
          <w:szCs w:val="28"/>
        </w:rPr>
        <w:t xml:space="preserve">2024–2025 оқу жылында әдістемелік бірлестіктердің жұмысы инновациялық және </w:t>
      </w:r>
      <w:r w:rsidRPr="004D4E4B">
        <w:rPr>
          <w:rStyle w:val="af3"/>
          <w:rFonts w:eastAsiaTheme="majorEastAsia"/>
          <w:sz w:val="28"/>
          <w:szCs w:val="28"/>
        </w:rPr>
        <w:t xml:space="preserve">этнопедагогикалық технологияларды енгізу арқылы білім сапасын арттыруға бағытталды </w:t>
      </w:r>
      <w:r w:rsidRPr="004D4E4B">
        <w:rPr>
          <w:sz w:val="28"/>
          <w:szCs w:val="28"/>
        </w:rPr>
        <w:t xml:space="preserve">. Барлық МҰ-ның пәнін ортақ мақсат біріктіреді: </w:t>
      </w:r>
      <w:r w:rsidRPr="004D4E4B">
        <w:rPr>
          <w:rStyle w:val="af3"/>
          <w:rFonts w:eastAsiaTheme="majorEastAsia"/>
          <w:sz w:val="28"/>
          <w:szCs w:val="28"/>
        </w:rPr>
        <w:t xml:space="preserve">тұлғаға бағытталған және мәдени тұрғыдан сәйкес білім беруді дамыту </w:t>
      </w:r>
      <w:r w:rsidRPr="004D4E4B">
        <w:rPr>
          <w:sz w:val="28"/>
          <w:szCs w:val="28"/>
        </w:rPr>
        <w:t>, мұнда этнопедагогика коммуникативтік құзыреттілік пен сабақтың тәрбиелік әлеуетін қалыптастырудың негізгі құралы ретінде қызмет етеді.</w:t>
      </w:r>
    </w:p>
    <w:p w14:paraId="447D8B47" w14:textId="5B34D41C" w:rsidR="00A14FC8" w:rsidRPr="004D4E4B" w:rsidRDefault="00A14FC8"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Әдістемелік бірлестіктердің субъектілері мен міндеттері</w:t>
      </w:r>
    </w:p>
    <w:tbl>
      <w:tblPr>
        <w:tblW w:w="10545" w:type="dxa"/>
        <w:jc w:val="center"/>
        <w:tblCellMar>
          <w:left w:w="0" w:type="dxa"/>
          <w:right w:w="0" w:type="dxa"/>
        </w:tblCellMar>
        <w:tblLook w:val="04A0" w:firstRow="1" w:lastRow="0" w:firstColumn="1" w:lastColumn="0" w:noHBand="0" w:noVBand="1"/>
      </w:tblPr>
      <w:tblGrid>
        <w:gridCol w:w="2440"/>
        <w:gridCol w:w="4136"/>
        <w:gridCol w:w="3969"/>
      </w:tblGrid>
      <w:tr w:rsidR="00C65302" w:rsidRPr="00DE6E1A" w14:paraId="361B6AFB" w14:textId="77777777" w:rsidTr="00DE6E1A">
        <w:trPr>
          <w:trHeight w:val="547"/>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7829E39A" w14:textId="3AC671E3" w:rsidR="004B0379" w:rsidRPr="00DE6E1A" w:rsidRDefault="000818A2"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ӘБ</w:t>
            </w:r>
            <w:r w:rsidR="004B0379" w:rsidRPr="00DE6E1A">
              <w:rPr>
                <w:rFonts w:ascii="Times New Roman" w:hAnsi="Times New Roman" w:cs="Times New Roman"/>
                <w:b/>
                <w:bCs/>
                <w:sz w:val="24"/>
                <w:szCs w:val="24"/>
              </w:rPr>
              <w:t xml:space="preserve"> АТЫ</w:t>
            </w:r>
          </w:p>
        </w:tc>
        <w:tc>
          <w:tcPr>
            <w:tcW w:w="4136" w:type="dxa"/>
            <w:tcBorders>
              <w:top w:val="single" w:sz="8" w:space="0" w:color="000000"/>
              <w:left w:val="single" w:sz="8" w:space="0" w:color="000000"/>
              <w:bottom w:val="single" w:sz="8" w:space="0" w:color="000000"/>
              <w:right w:val="single" w:sz="8" w:space="0" w:color="000000"/>
            </w:tcBorders>
          </w:tcPr>
          <w:p w14:paraId="7A0D7723" w14:textId="77777777" w:rsidR="004B0379" w:rsidRPr="00DE6E1A" w:rsidRDefault="004B0379"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ТАҚЫРЫП</w:t>
            </w:r>
          </w:p>
        </w:tc>
        <w:tc>
          <w:tcPr>
            <w:tcW w:w="3969" w:type="dxa"/>
            <w:tcBorders>
              <w:top w:val="single" w:sz="8" w:space="0" w:color="000000"/>
              <w:left w:val="single" w:sz="8" w:space="0" w:color="000000"/>
              <w:bottom w:val="single" w:sz="8" w:space="0" w:color="000000"/>
              <w:right w:val="single" w:sz="8" w:space="0" w:color="000000"/>
            </w:tcBorders>
          </w:tcPr>
          <w:p w14:paraId="71A08501" w14:textId="5B2E52BD" w:rsidR="004B0379" w:rsidRPr="00DE6E1A" w:rsidRDefault="004B0379" w:rsidP="00DE6E1A">
            <w:pPr>
              <w:spacing w:after="0" w:line="240" w:lineRule="auto"/>
              <w:jc w:val="center"/>
              <w:rPr>
                <w:rFonts w:ascii="Times New Roman" w:hAnsi="Times New Roman" w:cs="Times New Roman"/>
                <w:b/>
                <w:bCs/>
                <w:sz w:val="24"/>
                <w:szCs w:val="24"/>
              </w:rPr>
            </w:pPr>
            <w:r w:rsidRPr="00DE6E1A">
              <w:rPr>
                <w:rFonts w:ascii="Times New Roman" w:hAnsi="Times New Roman" w:cs="Times New Roman"/>
                <w:b/>
                <w:bCs/>
                <w:sz w:val="24"/>
                <w:szCs w:val="24"/>
              </w:rPr>
              <w:t>МАҚСАТ</w:t>
            </w:r>
          </w:p>
        </w:tc>
      </w:tr>
      <w:tr w:rsidR="00C65302" w:rsidRPr="00DE6E1A" w14:paraId="39AB1155" w14:textId="77777777" w:rsidTr="00DE6E1A">
        <w:trPr>
          <w:trHeight w:val="547"/>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4E3DD26" w14:textId="430E187B"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Қазақ тілі мен әдебиеті мұғалімдерінің білім министрлігі</w:t>
            </w:r>
          </w:p>
        </w:tc>
        <w:tc>
          <w:tcPr>
            <w:tcW w:w="4136" w:type="dxa"/>
            <w:tcBorders>
              <w:top w:val="single" w:sz="8" w:space="0" w:color="000000"/>
              <w:left w:val="single" w:sz="8" w:space="0" w:color="000000"/>
              <w:bottom w:val="single" w:sz="8" w:space="0" w:color="000000"/>
              <w:right w:val="single" w:sz="8" w:space="0" w:color="000000"/>
            </w:tcBorders>
          </w:tcPr>
          <w:p w14:paraId="44A7DCF6" w14:textId="0ECDFA62"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этнопедагогикалық аспектілер мектеп оқушысының коммуникативті мәдениетін дамыту факторы ретінде</w:t>
            </w:r>
          </w:p>
          <w:p w14:paraId="76D4A141" w14:textId="77777777" w:rsidR="004B0379" w:rsidRPr="00DE6E1A" w:rsidRDefault="004B0379" w:rsidP="00DE6E1A">
            <w:pPr>
              <w:spacing w:after="0" w:line="240" w:lineRule="auto"/>
              <w:ind w:firstLine="709"/>
              <w:jc w:val="center"/>
              <w:rPr>
                <w:rFonts w:ascii="Times New Roman" w:hAnsi="Times New Roman" w:cs="Times New Roman"/>
                <w:sz w:val="24"/>
                <w:szCs w:val="24"/>
              </w:rPr>
            </w:pPr>
          </w:p>
        </w:tc>
        <w:tc>
          <w:tcPr>
            <w:tcW w:w="3969" w:type="dxa"/>
            <w:tcBorders>
              <w:top w:val="single" w:sz="8" w:space="0" w:color="000000"/>
              <w:left w:val="single" w:sz="8" w:space="0" w:color="000000"/>
              <w:bottom w:val="single" w:sz="8" w:space="0" w:color="000000"/>
              <w:right w:val="single" w:sz="8" w:space="0" w:color="000000"/>
            </w:tcBorders>
          </w:tcPr>
          <w:p w14:paraId="563B3D4A" w14:textId="0F0B30F6"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Әсерді негіздеңіз  қазақ тілі мен әдебиеті сабақтарында коммуникативті мәдениетті дамытудың этнопедагогикалық әдістері</w:t>
            </w:r>
          </w:p>
        </w:tc>
      </w:tr>
      <w:tr w:rsidR="00C65302" w:rsidRPr="00DE6E1A" w14:paraId="11A2645B" w14:textId="77777777" w:rsidTr="00DE6E1A">
        <w:trPr>
          <w:trHeight w:val="547"/>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72C4AE5C" w14:textId="632FC4F5"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 xml:space="preserve">Орыс тілі мен әдебиеті, тарих мұғалімдерінің </w:t>
            </w:r>
            <w:r w:rsidR="000818A2" w:rsidRPr="00DE6E1A">
              <w:rPr>
                <w:rFonts w:ascii="Times New Roman" w:hAnsi="Times New Roman" w:cs="Times New Roman"/>
                <w:sz w:val="24"/>
                <w:szCs w:val="24"/>
              </w:rPr>
              <w:t>ӘБ</w:t>
            </w:r>
          </w:p>
        </w:tc>
        <w:tc>
          <w:tcPr>
            <w:tcW w:w="4136" w:type="dxa"/>
            <w:tcBorders>
              <w:top w:val="single" w:sz="8" w:space="0" w:color="000000"/>
              <w:left w:val="single" w:sz="8" w:space="0" w:color="000000"/>
              <w:bottom w:val="single" w:sz="8" w:space="0" w:color="000000"/>
              <w:right w:val="single" w:sz="8" w:space="0" w:color="000000"/>
            </w:tcBorders>
          </w:tcPr>
          <w:p w14:paraId="7E62005F"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Оқушылардың коммуникативтік құзыреттілігін дамыту тәсілі ретінде орыс тілі мен әдебиеті сабақтарында этнопедагогикалық тәсілдерді қолдану</w:t>
            </w:r>
          </w:p>
        </w:tc>
        <w:tc>
          <w:tcPr>
            <w:tcW w:w="3969" w:type="dxa"/>
            <w:tcBorders>
              <w:top w:val="single" w:sz="8" w:space="0" w:color="000000"/>
              <w:left w:val="single" w:sz="8" w:space="0" w:color="000000"/>
              <w:bottom w:val="single" w:sz="8" w:space="0" w:color="000000"/>
              <w:right w:val="single" w:sz="8" w:space="0" w:color="000000"/>
            </w:tcBorders>
          </w:tcPr>
          <w:p w14:paraId="10B52D95" w14:textId="3B61F90D"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Әсерді негіздеңіз  этнопедагогикалық орыс тілі мен әдебиеті сабақтарында коммуникативтік құзыреттілікті дамыту тәсілдері</w:t>
            </w:r>
          </w:p>
        </w:tc>
      </w:tr>
      <w:tr w:rsidR="00C65302" w:rsidRPr="00DE6E1A" w14:paraId="17F449D3" w14:textId="77777777" w:rsidTr="00DE6E1A">
        <w:trPr>
          <w:trHeight w:val="789"/>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DF0A584" w14:textId="03E272EF"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lastRenderedPageBreak/>
              <w:t xml:space="preserve">Менің </w:t>
            </w:r>
            <w:r w:rsidR="000818A2" w:rsidRPr="00DE6E1A">
              <w:rPr>
                <w:rFonts w:ascii="Times New Roman" w:hAnsi="Times New Roman" w:cs="Times New Roman"/>
                <w:sz w:val="24"/>
                <w:szCs w:val="24"/>
              </w:rPr>
              <w:t>педагог</w:t>
            </w:r>
            <w:r w:rsidRPr="00DE6E1A">
              <w:rPr>
                <w:rFonts w:ascii="Times New Roman" w:hAnsi="Times New Roman" w:cs="Times New Roman"/>
                <w:sz w:val="24"/>
                <w:szCs w:val="24"/>
              </w:rPr>
              <w:t xml:space="preserve">дарым </w:t>
            </w:r>
            <w:r w:rsidR="000818A2" w:rsidRPr="00DE6E1A">
              <w:rPr>
                <w:rFonts w:ascii="Times New Roman" w:hAnsi="Times New Roman" w:cs="Times New Roman"/>
                <w:sz w:val="24"/>
                <w:szCs w:val="24"/>
              </w:rPr>
              <w:t>педагог</w:t>
            </w:r>
            <w:r w:rsidRPr="00DE6E1A">
              <w:rPr>
                <w:rFonts w:ascii="Times New Roman" w:hAnsi="Times New Roman" w:cs="Times New Roman"/>
                <w:sz w:val="24"/>
                <w:szCs w:val="24"/>
              </w:rPr>
              <w:t>дарым Ағылшын тілі</w:t>
            </w:r>
          </w:p>
        </w:tc>
        <w:tc>
          <w:tcPr>
            <w:tcW w:w="4136" w:type="dxa"/>
            <w:tcBorders>
              <w:top w:val="single" w:sz="8" w:space="0" w:color="000000"/>
              <w:left w:val="single" w:sz="8" w:space="0" w:color="000000"/>
              <w:bottom w:val="single" w:sz="8" w:space="0" w:color="000000"/>
              <w:right w:val="single" w:sz="8" w:space="0" w:color="000000"/>
            </w:tcBorders>
          </w:tcPr>
          <w:p w14:paraId="340A841B" w14:textId="389C3D9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Этнопедагогикалық тәсілдерді жүзеге асыру аясында ағылшын тілін оқытудың ерекшеліктері</w:t>
            </w:r>
          </w:p>
          <w:p w14:paraId="127AE0C5" w14:textId="77777777" w:rsidR="004B0379" w:rsidRPr="00DE6E1A" w:rsidRDefault="004B0379" w:rsidP="00DE6E1A">
            <w:pPr>
              <w:spacing w:after="0" w:line="240" w:lineRule="auto"/>
              <w:ind w:firstLine="709"/>
              <w:jc w:val="center"/>
              <w:rPr>
                <w:rFonts w:ascii="Times New Roman" w:hAnsi="Times New Roman" w:cs="Times New Roman"/>
                <w:sz w:val="24"/>
                <w:szCs w:val="24"/>
              </w:rPr>
            </w:pPr>
          </w:p>
        </w:tc>
        <w:tc>
          <w:tcPr>
            <w:tcW w:w="3969" w:type="dxa"/>
            <w:tcBorders>
              <w:top w:val="single" w:sz="8" w:space="0" w:color="000000"/>
              <w:left w:val="single" w:sz="8" w:space="0" w:color="000000"/>
              <w:bottom w:val="single" w:sz="8" w:space="0" w:color="000000"/>
              <w:right w:val="single" w:sz="8" w:space="0" w:color="000000"/>
            </w:tcBorders>
          </w:tcPr>
          <w:p w14:paraId="0F0D9AB2"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Этнопедагогикалық тәсілдерді енгізу арқылы шет тілі мұғалімдерінің кәсіби құзыреттілігін арттыру .</w:t>
            </w:r>
          </w:p>
        </w:tc>
      </w:tr>
      <w:tr w:rsidR="00C65302" w:rsidRPr="00DE6E1A" w14:paraId="0AFF6DB9" w14:textId="77777777" w:rsidTr="00DE6E1A">
        <w:trPr>
          <w:trHeight w:val="801"/>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1C0EF1C" w14:textId="3CA8ABC1"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 xml:space="preserve">Физика-математика циклі физика, математика, информатика пәндері мұғалімдерінің </w:t>
            </w:r>
            <w:r w:rsidR="000818A2" w:rsidRPr="00DE6E1A">
              <w:rPr>
                <w:rFonts w:ascii="Times New Roman" w:hAnsi="Times New Roman" w:cs="Times New Roman"/>
                <w:sz w:val="24"/>
                <w:szCs w:val="24"/>
              </w:rPr>
              <w:t>ӘБ</w:t>
            </w:r>
          </w:p>
        </w:tc>
        <w:tc>
          <w:tcPr>
            <w:tcW w:w="4136" w:type="dxa"/>
            <w:tcBorders>
              <w:top w:val="single" w:sz="8" w:space="0" w:color="000000"/>
              <w:left w:val="single" w:sz="8" w:space="0" w:color="000000"/>
              <w:bottom w:val="single" w:sz="8" w:space="0" w:color="000000"/>
              <w:right w:val="single" w:sz="8" w:space="0" w:color="000000"/>
            </w:tcBorders>
          </w:tcPr>
          <w:p w14:paraId="31A1B547"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Этнопедагогикалық тәсілді енгізу негізінде сабақтың тәрбиелік әлеуетін дамыту</w:t>
            </w:r>
          </w:p>
          <w:p w14:paraId="23B42FCC" w14:textId="77777777" w:rsidR="004B0379" w:rsidRPr="00DE6E1A" w:rsidRDefault="004B0379" w:rsidP="00DE6E1A">
            <w:pPr>
              <w:spacing w:after="0" w:line="240" w:lineRule="auto"/>
              <w:ind w:firstLine="709"/>
              <w:jc w:val="center"/>
              <w:rPr>
                <w:rFonts w:ascii="Times New Roman" w:hAnsi="Times New Roman" w:cs="Times New Roman"/>
                <w:sz w:val="24"/>
                <w:szCs w:val="24"/>
              </w:rPr>
            </w:pPr>
          </w:p>
        </w:tc>
        <w:tc>
          <w:tcPr>
            <w:tcW w:w="3969" w:type="dxa"/>
            <w:tcBorders>
              <w:top w:val="single" w:sz="8" w:space="0" w:color="000000"/>
              <w:left w:val="single" w:sz="8" w:space="0" w:color="000000"/>
              <w:bottom w:val="single" w:sz="8" w:space="0" w:color="000000"/>
              <w:right w:val="single" w:sz="8" w:space="0" w:color="000000"/>
            </w:tcBorders>
          </w:tcPr>
          <w:p w14:paraId="529A7821"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Этнопедагогиканың мүмкіндіктерін негіздеу көзқарас және оны жүзеге асырудың тиімді нысандарын анықтау</w:t>
            </w:r>
          </w:p>
        </w:tc>
      </w:tr>
      <w:tr w:rsidR="00C65302" w:rsidRPr="00DE6E1A" w14:paraId="1BED9B89" w14:textId="77777777" w:rsidTr="00DE6E1A">
        <w:trPr>
          <w:trHeight w:val="789"/>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420FC9F" w14:textId="69296C39" w:rsidR="004B0379" w:rsidRPr="00DE6E1A" w:rsidRDefault="000818A2"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ӘБ</w:t>
            </w:r>
            <w:r w:rsidR="004B0379" w:rsidRPr="00DE6E1A">
              <w:rPr>
                <w:rFonts w:ascii="Times New Roman" w:hAnsi="Times New Roman" w:cs="Times New Roman"/>
                <w:sz w:val="24"/>
                <w:szCs w:val="24"/>
              </w:rPr>
              <w:t xml:space="preserve"> табиғи цикл мұғалімдері (география, биология, химия)</w:t>
            </w:r>
          </w:p>
        </w:tc>
        <w:tc>
          <w:tcPr>
            <w:tcW w:w="4136" w:type="dxa"/>
            <w:tcBorders>
              <w:top w:val="single" w:sz="8" w:space="0" w:color="000000"/>
              <w:left w:val="single" w:sz="8" w:space="0" w:color="000000"/>
              <w:bottom w:val="single" w:sz="8" w:space="0" w:color="000000"/>
              <w:right w:val="single" w:sz="8" w:space="0" w:color="000000"/>
            </w:tcBorders>
          </w:tcPr>
          <w:p w14:paraId="00880BE6"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Этнопедагогикалық тәсілді енгізу негізінде сабақтың тәрбиелік әлеуетін дамыту</w:t>
            </w:r>
          </w:p>
          <w:p w14:paraId="7E3D2981" w14:textId="77777777" w:rsidR="004B0379" w:rsidRPr="00DE6E1A" w:rsidRDefault="004B0379" w:rsidP="00DE6E1A">
            <w:pPr>
              <w:spacing w:after="0" w:line="240" w:lineRule="auto"/>
              <w:ind w:firstLine="709"/>
              <w:jc w:val="center"/>
              <w:rPr>
                <w:rFonts w:ascii="Times New Roman" w:hAnsi="Times New Roman" w:cs="Times New Roman"/>
                <w:sz w:val="24"/>
                <w:szCs w:val="24"/>
              </w:rPr>
            </w:pPr>
          </w:p>
        </w:tc>
        <w:tc>
          <w:tcPr>
            <w:tcW w:w="3969" w:type="dxa"/>
            <w:tcBorders>
              <w:top w:val="single" w:sz="8" w:space="0" w:color="000000"/>
              <w:left w:val="single" w:sz="8" w:space="0" w:color="000000"/>
              <w:bottom w:val="single" w:sz="8" w:space="0" w:color="000000"/>
              <w:right w:val="single" w:sz="8" w:space="0" w:color="000000"/>
            </w:tcBorders>
          </w:tcPr>
          <w:p w14:paraId="0B6E277D"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Этнопедагогиканың мүмкіндіктерін негіздеу көзқарас және оны жүзеге асырудың тиімді нысандарын анықтау</w:t>
            </w:r>
          </w:p>
        </w:tc>
      </w:tr>
      <w:tr w:rsidR="00C65302" w:rsidRPr="00DE6E1A" w14:paraId="0DEBC825" w14:textId="77777777" w:rsidTr="00DE6E1A">
        <w:trPr>
          <w:trHeight w:val="520"/>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574A84C" w14:textId="5C81C42E"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 xml:space="preserve">Дамуында артта қалған балаларға арналған сыныптарда жұмыс істейтін мұғалімдердің </w:t>
            </w:r>
            <w:r w:rsidR="000818A2" w:rsidRPr="00DE6E1A">
              <w:rPr>
                <w:rFonts w:ascii="Times New Roman" w:hAnsi="Times New Roman" w:cs="Times New Roman"/>
                <w:sz w:val="24"/>
                <w:szCs w:val="24"/>
              </w:rPr>
              <w:t>ӘБ</w:t>
            </w:r>
          </w:p>
        </w:tc>
        <w:tc>
          <w:tcPr>
            <w:tcW w:w="4136" w:type="dxa"/>
            <w:tcBorders>
              <w:top w:val="single" w:sz="8" w:space="0" w:color="000000"/>
              <w:left w:val="single" w:sz="8" w:space="0" w:color="000000"/>
              <w:bottom w:val="single" w:sz="8" w:space="0" w:color="000000"/>
              <w:right w:val="single" w:sz="8" w:space="0" w:color="000000"/>
            </w:tcBorders>
          </w:tcPr>
          <w:p w14:paraId="676910B2"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Табысты тұлға тәрбиелеудің шарты ретінде сабақта балалардың бойына ұлттық мәдениетті сіңіру</w:t>
            </w:r>
          </w:p>
        </w:tc>
        <w:tc>
          <w:tcPr>
            <w:tcW w:w="3969" w:type="dxa"/>
            <w:tcBorders>
              <w:top w:val="single" w:sz="8" w:space="0" w:color="000000"/>
              <w:left w:val="single" w:sz="8" w:space="0" w:color="000000"/>
              <w:bottom w:val="single" w:sz="8" w:space="0" w:color="000000"/>
              <w:right w:val="single" w:sz="8" w:space="0" w:color="000000"/>
            </w:tcBorders>
          </w:tcPr>
          <w:p w14:paraId="44B2797F"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Ұлттық салт-дәстүрді зерделеп, ұлттық мәдениетті балалардың бойына сіңіру</w:t>
            </w:r>
          </w:p>
        </w:tc>
      </w:tr>
      <w:tr w:rsidR="00C65302" w:rsidRPr="00DE6E1A" w14:paraId="0D36D3BE" w14:textId="77777777" w:rsidTr="00DE6E1A">
        <w:trPr>
          <w:trHeight w:val="386"/>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969E01A" w14:textId="0DD63D58"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 xml:space="preserve">Эстетикалық-технологиялық цикл мұғалімдерінің </w:t>
            </w:r>
            <w:r w:rsidR="000818A2" w:rsidRPr="00DE6E1A">
              <w:rPr>
                <w:rFonts w:ascii="Times New Roman" w:hAnsi="Times New Roman" w:cs="Times New Roman"/>
                <w:sz w:val="24"/>
                <w:szCs w:val="24"/>
              </w:rPr>
              <w:t>ӘБ</w:t>
            </w:r>
          </w:p>
        </w:tc>
        <w:tc>
          <w:tcPr>
            <w:tcW w:w="4136" w:type="dxa"/>
            <w:tcBorders>
              <w:top w:val="single" w:sz="8" w:space="0" w:color="000000"/>
              <w:left w:val="single" w:sz="8" w:space="0" w:color="000000"/>
              <w:bottom w:val="single" w:sz="8" w:space="0" w:color="000000"/>
              <w:right w:val="single" w:sz="8" w:space="0" w:color="000000"/>
            </w:tcBorders>
          </w:tcPr>
          <w:p w14:paraId="5DC702CF"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Табысты тұлға тәрбиелеудің шарты ретінде сабақта балалардың бойына ұлттық мәдениетті сіңіру</w:t>
            </w:r>
            <w:r w:rsidRPr="00DE6E1A">
              <w:rPr>
                <w:rFonts w:ascii="Times New Roman" w:hAnsi="Times New Roman" w:cs="Times New Roman"/>
                <w:sz w:val="24"/>
                <w:szCs w:val="24"/>
              </w:rPr>
              <w:br/>
            </w:r>
            <w:r w:rsidRPr="00DE6E1A">
              <w:rPr>
                <w:rFonts w:ascii="Times New Roman" w:hAnsi="Times New Roman" w:cs="Times New Roman"/>
                <w:sz w:val="24"/>
                <w:szCs w:val="24"/>
              </w:rPr>
              <w:br/>
            </w:r>
          </w:p>
        </w:tc>
        <w:tc>
          <w:tcPr>
            <w:tcW w:w="3969" w:type="dxa"/>
            <w:tcBorders>
              <w:top w:val="single" w:sz="8" w:space="0" w:color="000000"/>
              <w:left w:val="single" w:sz="8" w:space="0" w:color="000000"/>
              <w:bottom w:val="single" w:sz="8" w:space="0" w:color="000000"/>
              <w:right w:val="single" w:sz="8" w:space="0" w:color="000000"/>
            </w:tcBorders>
          </w:tcPr>
          <w:p w14:paraId="36C3B656" w14:textId="0AC76ABC"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Эстетикалық-технологиялық сабақтарда ұлттық салт-дәстүрді зерделеу, ұлттық мәдениетті балалардың бойына сіңіру</w:t>
            </w:r>
          </w:p>
        </w:tc>
      </w:tr>
      <w:tr w:rsidR="00C65302" w:rsidRPr="00DE6E1A" w14:paraId="57D02BAE" w14:textId="77777777" w:rsidTr="00DE6E1A">
        <w:trPr>
          <w:trHeight w:val="534"/>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B65D2FA" w14:textId="55345192"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 xml:space="preserve">Дене шынықтыру мұғалімдерінің </w:t>
            </w:r>
            <w:r w:rsidR="000818A2" w:rsidRPr="00DE6E1A">
              <w:rPr>
                <w:rFonts w:ascii="Times New Roman" w:hAnsi="Times New Roman" w:cs="Times New Roman"/>
                <w:sz w:val="24"/>
                <w:szCs w:val="24"/>
              </w:rPr>
              <w:t>ӘБ</w:t>
            </w:r>
          </w:p>
        </w:tc>
        <w:tc>
          <w:tcPr>
            <w:tcW w:w="4136" w:type="dxa"/>
            <w:tcBorders>
              <w:top w:val="single" w:sz="8" w:space="0" w:color="000000"/>
              <w:left w:val="single" w:sz="8" w:space="0" w:color="000000"/>
              <w:bottom w:val="single" w:sz="8" w:space="0" w:color="000000"/>
              <w:right w:val="single" w:sz="8" w:space="0" w:color="000000"/>
            </w:tcBorders>
          </w:tcPr>
          <w:p w14:paraId="5C5B8813"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Ұлттық ойындар оқушыларға патриоттық тәрбие берудің және ұлттық салт-дәстүр мен әдет-ғұрыптарды сақтаудың құралы ретінде</w:t>
            </w:r>
          </w:p>
        </w:tc>
        <w:tc>
          <w:tcPr>
            <w:tcW w:w="3969" w:type="dxa"/>
            <w:tcBorders>
              <w:top w:val="single" w:sz="8" w:space="0" w:color="000000"/>
              <w:left w:val="single" w:sz="8" w:space="0" w:color="000000"/>
              <w:bottom w:val="single" w:sz="8" w:space="0" w:color="000000"/>
              <w:right w:val="single" w:sz="8" w:space="0" w:color="000000"/>
            </w:tcBorders>
          </w:tcPr>
          <w:p w14:paraId="3E803724"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Ұлттық спорт түрлерін жаңғырту және дамыту арқылы ұлттық патриотизм идеясын жүзеге асыру</w:t>
            </w:r>
          </w:p>
        </w:tc>
      </w:tr>
      <w:tr w:rsidR="00C65302" w:rsidRPr="00DE6E1A" w14:paraId="4C74D6A1" w14:textId="77777777" w:rsidTr="00DE6E1A">
        <w:trPr>
          <w:trHeight w:val="1367"/>
          <w:jc w:val="center"/>
        </w:trPr>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828969D" w14:textId="136B32DC"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 xml:space="preserve">Бастауыш сынып мұғалімдерінің </w:t>
            </w:r>
            <w:r w:rsidR="000818A2" w:rsidRPr="00DE6E1A">
              <w:rPr>
                <w:rFonts w:ascii="Times New Roman" w:hAnsi="Times New Roman" w:cs="Times New Roman"/>
                <w:sz w:val="24"/>
                <w:szCs w:val="24"/>
              </w:rPr>
              <w:t>ӘБ</w:t>
            </w:r>
          </w:p>
        </w:tc>
        <w:tc>
          <w:tcPr>
            <w:tcW w:w="4136" w:type="dxa"/>
            <w:tcBorders>
              <w:top w:val="single" w:sz="8" w:space="0" w:color="000000"/>
              <w:left w:val="single" w:sz="8" w:space="0" w:color="000000"/>
              <w:bottom w:val="single" w:sz="8" w:space="0" w:color="000000"/>
              <w:right w:val="single" w:sz="8" w:space="0" w:color="000000"/>
            </w:tcBorders>
          </w:tcPr>
          <w:p w14:paraId="7826EE28" w14:textId="3370800A"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 xml:space="preserve">Этнопедагогика бастауыш сынып оқушыларының интеллектуалдық және </w:t>
            </w:r>
            <w:r w:rsidR="00207600" w:rsidRPr="00DE6E1A">
              <w:rPr>
                <w:rFonts w:ascii="Times New Roman" w:hAnsi="Times New Roman" w:cs="Times New Roman"/>
                <w:sz w:val="24"/>
                <w:szCs w:val="24"/>
              </w:rPr>
              <w:t xml:space="preserve">эмоционалды </w:t>
            </w:r>
            <w:r w:rsidRPr="00DE6E1A">
              <w:rPr>
                <w:rFonts w:ascii="Times New Roman" w:hAnsi="Times New Roman" w:cs="Times New Roman"/>
                <w:sz w:val="24"/>
                <w:szCs w:val="24"/>
              </w:rPr>
              <w:t>қ әлеуетін дамытуға ықпал ететін педагогикалық мәдениеттің сегменті ретінде</w:t>
            </w:r>
          </w:p>
          <w:p w14:paraId="088B6EAB" w14:textId="77777777" w:rsidR="004B0379" w:rsidRPr="00DE6E1A" w:rsidRDefault="004B0379" w:rsidP="00DE6E1A">
            <w:pPr>
              <w:spacing w:after="0" w:line="240" w:lineRule="auto"/>
              <w:ind w:firstLine="709"/>
              <w:jc w:val="center"/>
              <w:rPr>
                <w:rFonts w:ascii="Times New Roman" w:hAnsi="Times New Roman" w:cs="Times New Roman"/>
                <w:sz w:val="24"/>
                <w:szCs w:val="24"/>
              </w:rPr>
            </w:pPr>
          </w:p>
          <w:p w14:paraId="68214C98" w14:textId="77777777" w:rsidR="004B0379" w:rsidRPr="00DE6E1A" w:rsidRDefault="004B0379" w:rsidP="00DE6E1A">
            <w:pPr>
              <w:spacing w:after="0" w:line="240" w:lineRule="auto"/>
              <w:ind w:firstLine="709"/>
              <w:jc w:val="center"/>
              <w:rPr>
                <w:rFonts w:ascii="Times New Roman" w:hAnsi="Times New Roman" w:cs="Times New Roman"/>
                <w:sz w:val="24"/>
                <w:szCs w:val="24"/>
              </w:rPr>
            </w:pPr>
          </w:p>
        </w:tc>
        <w:tc>
          <w:tcPr>
            <w:tcW w:w="3969" w:type="dxa"/>
            <w:tcBorders>
              <w:top w:val="single" w:sz="8" w:space="0" w:color="000000"/>
              <w:left w:val="single" w:sz="8" w:space="0" w:color="000000"/>
              <w:bottom w:val="single" w:sz="8" w:space="0" w:color="000000"/>
              <w:right w:val="single" w:sz="8" w:space="0" w:color="000000"/>
            </w:tcBorders>
          </w:tcPr>
          <w:p w14:paraId="60843F14" w14:textId="77777777" w:rsidR="004B0379" w:rsidRPr="00DE6E1A" w:rsidRDefault="004B0379" w:rsidP="00DE6E1A">
            <w:pPr>
              <w:spacing w:after="0" w:line="240" w:lineRule="auto"/>
              <w:ind w:firstLine="709"/>
              <w:jc w:val="center"/>
              <w:rPr>
                <w:rFonts w:ascii="Times New Roman" w:hAnsi="Times New Roman" w:cs="Times New Roman"/>
                <w:sz w:val="24"/>
                <w:szCs w:val="24"/>
              </w:rPr>
            </w:pPr>
            <w:r w:rsidRPr="00DE6E1A">
              <w:rPr>
                <w:rFonts w:ascii="Times New Roman" w:hAnsi="Times New Roman" w:cs="Times New Roman"/>
                <w:sz w:val="24"/>
                <w:szCs w:val="24"/>
              </w:rPr>
              <w:t>Этнопедагогикалық тәсілді жүзеге асыру аясында бастауыш сынып оқушыларының денсаулығын сақтау және нығайтуда әрбір оқушының оқудағы жетістігін қамтамасыз ету .</w:t>
            </w:r>
          </w:p>
        </w:tc>
      </w:tr>
    </w:tbl>
    <w:p w14:paraId="07CBCBCF" w14:textId="5967E6F9" w:rsidR="00A14FC8" w:rsidRPr="004D4E4B" w:rsidRDefault="00A14FC8" w:rsidP="00DE6E1A">
      <w:pPr>
        <w:spacing w:after="0" w:line="240" w:lineRule="auto"/>
        <w:rPr>
          <w:rFonts w:ascii="Times New Roman" w:hAnsi="Times New Roman" w:cs="Times New Roman"/>
          <w:sz w:val="28"/>
          <w:szCs w:val="28"/>
        </w:rPr>
      </w:pPr>
    </w:p>
    <w:p w14:paraId="30566BC3" w14:textId="7B573262" w:rsidR="00A14FC8" w:rsidRPr="004D4E4B" w:rsidRDefault="00A14FC8"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Қорғаныс министрлігінің жұмыс қорытындысы</w:t>
      </w:r>
    </w:p>
    <w:p w14:paraId="7E70EE14" w14:textId="40EE15CC" w:rsidR="00A14FC8" w:rsidRPr="004D4E4B" w:rsidRDefault="00A14FC8" w:rsidP="00DE6E1A">
      <w:pPr>
        <w:pStyle w:val="a3"/>
        <w:spacing w:before="0" w:beforeAutospacing="0" w:after="0" w:afterAutospacing="0"/>
        <w:jc w:val="both"/>
        <w:rPr>
          <w:sz w:val="28"/>
          <w:szCs w:val="28"/>
        </w:rPr>
      </w:pPr>
      <w:r w:rsidRPr="004D4E4B">
        <w:rPr>
          <w:rStyle w:val="af3"/>
          <w:rFonts w:eastAsiaTheme="majorEastAsia"/>
          <w:sz w:val="28"/>
          <w:szCs w:val="28"/>
        </w:rPr>
        <w:t xml:space="preserve">Жетістіктері </w:t>
      </w:r>
      <w:r w:rsidRPr="004D4E4B">
        <w:rPr>
          <w:rStyle w:val="af3"/>
          <w:rFonts w:eastAsiaTheme="majorEastAsia"/>
          <w:b w:val="0"/>
          <w:bCs w:val="0"/>
          <w:sz w:val="28"/>
          <w:szCs w:val="28"/>
        </w:rPr>
        <w:t>:</w:t>
      </w:r>
    </w:p>
    <w:p w14:paraId="4D6A7817" w14:textId="77777777"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t>Білім министрлігінде педагогикалық технологияларды енгізу, құжаттандыру, заң бұзушылықтарды жою мәселелеріне баса назар аударылған отырыстар өткізілді.</w:t>
      </w:r>
    </w:p>
    <w:p w14:paraId="088DE9E5" w14:textId="77777777"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t>Мұғалімдердің 95%-ы электронды журналдарды дұрыс және уақытылы жүргізеді.</w:t>
      </w:r>
    </w:p>
    <w:p w14:paraId="47529A02" w14:textId="77777777"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t>Тұлғалық-бағдарлы әдіс, саралап және проблемалық оқыту, сыни тұрғыдан ойлауды дамыту енгізілуде.</w:t>
      </w:r>
    </w:p>
    <w:p w14:paraId="46EB11D2" w14:textId="77777777"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t>Жас мұғалімдермен өзара іс-қимыл күшейтілді.</w:t>
      </w:r>
    </w:p>
    <w:p w14:paraId="43178FFD" w14:textId="2B87D712"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t xml:space="preserve">Барлық бағыттар бойынша білім беру қызметінің </w:t>
      </w:r>
      <w:r w:rsidR="00443F56" w:rsidRPr="004D4E4B">
        <w:rPr>
          <w:sz w:val="28"/>
          <w:szCs w:val="28"/>
        </w:rPr>
        <w:t xml:space="preserve"> мониторингі</w:t>
      </w:r>
      <w:r w:rsidRPr="004D4E4B">
        <w:rPr>
          <w:sz w:val="28"/>
          <w:szCs w:val="28"/>
        </w:rPr>
        <w:t xml:space="preserve"> қамтамасыз етілген.</w:t>
      </w:r>
    </w:p>
    <w:p w14:paraId="79FBA98F" w14:textId="77777777"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lastRenderedPageBreak/>
        <w:t>Мұғалімдер ғылыми-кәсіптік комиссияларға, конференцияларға, педагогикалық кеңестерге белсене қатысады.</w:t>
      </w:r>
    </w:p>
    <w:p w14:paraId="46A4CC2F" w14:textId="77777777"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t>Коммуникативтік құзыреттіліктер оқушылардың жеке ерекшеліктерін ескере отырып қалыптасады.</w:t>
      </w:r>
    </w:p>
    <w:p w14:paraId="3B39FD05" w14:textId="77777777" w:rsidR="00A14FC8" w:rsidRPr="004D4E4B" w:rsidRDefault="00A14FC8" w:rsidP="00BA26C1">
      <w:pPr>
        <w:pStyle w:val="a3"/>
        <w:numPr>
          <w:ilvl w:val="0"/>
          <w:numId w:val="11"/>
        </w:numPr>
        <w:spacing w:before="0" w:beforeAutospacing="0" w:after="0" w:afterAutospacing="0"/>
        <w:jc w:val="both"/>
        <w:rPr>
          <w:sz w:val="28"/>
          <w:szCs w:val="28"/>
        </w:rPr>
      </w:pPr>
      <w:r w:rsidRPr="004D4E4B">
        <w:rPr>
          <w:sz w:val="28"/>
          <w:szCs w:val="28"/>
        </w:rPr>
        <w:t>Қорғаныс министрлігі алға қойған мақсаттар орындалды.</w:t>
      </w:r>
    </w:p>
    <w:p w14:paraId="0354844A" w14:textId="7D85DB31" w:rsidR="00A14FC8" w:rsidRPr="004D4E4B" w:rsidRDefault="00A14FC8"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Қиындықтар мен кемшіліктерді талдау</w:t>
      </w:r>
    </w:p>
    <w:p w14:paraId="5C63C5A0" w14:textId="1336E489" w:rsidR="00A14FC8" w:rsidRPr="004D4E4B" w:rsidRDefault="00A14FC8" w:rsidP="00DE6E1A">
      <w:pPr>
        <w:pStyle w:val="a3"/>
        <w:spacing w:before="0" w:beforeAutospacing="0" w:after="0" w:afterAutospacing="0"/>
        <w:jc w:val="both"/>
        <w:rPr>
          <w:b/>
          <w:bCs/>
          <w:sz w:val="28"/>
          <w:szCs w:val="28"/>
        </w:rPr>
      </w:pPr>
      <w:r w:rsidRPr="004D4E4B">
        <w:rPr>
          <w:rStyle w:val="af3"/>
          <w:rFonts w:eastAsiaTheme="majorEastAsia"/>
          <w:sz w:val="28"/>
          <w:szCs w:val="28"/>
        </w:rPr>
        <w:t>Проблемалық аймақтар:</w:t>
      </w:r>
    </w:p>
    <w:p w14:paraId="7AA1748C" w14:textId="77777777" w:rsidR="00A14FC8" w:rsidRPr="004D4E4B" w:rsidRDefault="00A14FC8" w:rsidP="00BA26C1">
      <w:pPr>
        <w:pStyle w:val="a3"/>
        <w:numPr>
          <w:ilvl w:val="0"/>
          <w:numId w:val="12"/>
        </w:numPr>
        <w:spacing w:before="0" w:beforeAutospacing="0" w:after="0" w:afterAutospacing="0"/>
        <w:jc w:val="both"/>
        <w:rPr>
          <w:sz w:val="28"/>
          <w:szCs w:val="28"/>
        </w:rPr>
      </w:pPr>
      <w:r w:rsidRPr="004D4E4B">
        <w:rPr>
          <w:rStyle w:val="af3"/>
          <w:rFonts w:eastAsiaTheme="majorEastAsia"/>
          <w:b w:val="0"/>
          <w:bCs w:val="0"/>
          <w:sz w:val="28"/>
          <w:szCs w:val="28"/>
        </w:rPr>
        <w:t xml:space="preserve">Педагогикалық технологияларды фрагменттік қолдану. </w:t>
      </w:r>
      <w:r w:rsidRPr="004D4E4B">
        <w:rPr>
          <w:sz w:val="28"/>
          <w:szCs w:val="28"/>
        </w:rPr>
        <w:t>Сабақтарда жүйелі түрде қолданбай заманауи әдістердің жеке элементтерін ғана байқаймыз.</w:t>
      </w:r>
    </w:p>
    <w:p w14:paraId="1F012582" w14:textId="0495748C" w:rsidR="00A14FC8" w:rsidRPr="004D4E4B" w:rsidRDefault="0017083B" w:rsidP="00BA26C1">
      <w:pPr>
        <w:pStyle w:val="a3"/>
        <w:numPr>
          <w:ilvl w:val="0"/>
          <w:numId w:val="12"/>
        </w:numPr>
        <w:spacing w:before="0" w:beforeAutospacing="0" w:after="0" w:afterAutospacing="0"/>
        <w:jc w:val="both"/>
        <w:rPr>
          <w:sz w:val="28"/>
          <w:szCs w:val="28"/>
        </w:rPr>
      </w:pPr>
      <w:r w:rsidRPr="004D4E4B">
        <w:rPr>
          <w:rStyle w:val="af3"/>
          <w:rFonts w:eastAsiaTheme="majorEastAsia"/>
          <w:b w:val="0"/>
          <w:bCs w:val="0"/>
          <w:sz w:val="28"/>
          <w:szCs w:val="28"/>
        </w:rPr>
        <w:t xml:space="preserve">Оқушылар </w:t>
      </w:r>
      <w:r w:rsidR="00A14FC8" w:rsidRPr="004D4E4B">
        <w:rPr>
          <w:rStyle w:val="af3"/>
          <w:rFonts w:eastAsiaTheme="majorEastAsia"/>
          <w:b w:val="0"/>
          <w:bCs w:val="0"/>
          <w:sz w:val="28"/>
          <w:szCs w:val="28"/>
        </w:rPr>
        <w:t xml:space="preserve">дің </w:t>
      </w:r>
      <w:r w:rsidR="00443F56" w:rsidRPr="004D4E4B">
        <w:rPr>
          <w:rStyle w:val="af3"/>
          <w:rFonts w:eastAsiaTheme="majorEastAsia"/>
          <w:b w:val="0"/>
          <w:bCs w:val="0"/>
          <w:sz w:val="28"/>
          <w:szCs w:val="28"/>
        </w:rPr>
        <w:t xml:space="preserve"> мотивация</w:t>
      </w:r>
      <w:r w:rsidR="00A14FC8" w:rsidRPr="004D4E4B">
        <w:rPr>
          <w:rStyle w:val="af3"/>
          <w:rFonts w:eastAsiaTheme="majorEastAsia"/>
          <w:b w:val="0"/>
          <w:bCs w:val="0"/>
          <w:sz w:val="28"/>
          <w:szCs w:val="28"/>
        </w:rPr>
        <w:t xml:space="preserve">сымен жеткіліксіз жұмыс </w:t>
      </w:r>
      <w:r w:rsidR="00A14FC8" w:rsidRPr="004D4E4B">
        <w:rPr>
          <w:sz w:val="28"/>
          <w:szCs w:val="28"/>
        </w:rPr>
        <w:t>: танымдық қызығушылықты қалыптастыру әлсіз буын болып қала береді.</w:t>
      </w:r>
    </w:p>
    <w:p w14:paraId="0A08AF71" w14:textId="77777777" w:rsidR="00A14FC8" w:rsidRPr="004D4E4B" w:rsidRDefault="00A14FC8" w:rsidP="00BA26C1">
      <w:pPr>
        <w:pStyle w:val="a3"/>
        <w:numPr>
          <w:ilvl w:val="0"/>
          <w:numId w:val="12"/>
        </w:numPr>
        <w:spacing w:before="0" w:beforeAutospacing="0" w:after="0" w:afterAutospacing="0"/>
        <w:jc w:val="both"/>
        <w:rPr>
          <w:sz w:val="28"/>
          <w:szCs w:val="28"/>
        </w:rPr>
      </w:pPr>
      <w:r w:rsidRPr="004D4E4B">
        <w:rPr>
          <w:sz w:val="28"/>
          <w:szCs w:val="28"/>
        </w:rPr>
        <w:t xml:space="preserve">Мектеп оқушыларының дербес және танымдық белсенділігін ынталандыратын </w:t>
      </w:r>
      <w:r w:rsidRPr="004D4E4B">
        <w:rPr>
          <w:rStyle w:val="af3"/>
          <w:rFonts w:eastAsiaTheme="majorEastAsia"/>
          <w:b w:val="0"/>
          <w:bCs w:val="0"/>
          <w:sz w:val="28"/>
          <w:szCs w:val="28"/>
        </w:rPr>
        <w:t>тиімді оқу жағдайларының болмауы .</w:t>
      </w:r>
    </w:p>
    <w:p w14:paraId="0A3F32E8" w14:textId="77777777" w:rsidR="00A14FC8" w:rsidRPr="004D4E4B" w:rsidRDefault="00A14FC8" w:rsidP="00BA26C1">
      <w:pPr>
        <w:pStyle w:val="a3"/>
        <w:numPr>
          <w:ilvl w:val="0"/>
          <w:numId w:val="12"/>
        </w:numPr>
        <w:spacing w:before="0" w:beforeAutospacing="0" w:after="0" w:afterAutospacing="0"/>
        <w:jc w:val="both"/>
        <w:rPr>
          <w:sz w:val="28"/>
          <w:szCs w:val="28"/>
        </w:rPr>
      </w:pPr>
      <w:r w:rsidRPr="004D4E4B">
        <w:rPr>
          <w:rStyle w:val="af3"/>
          <w:rFonts w:eastAsiaTheme="majorEastAsia"/>
          <w:b w:val="0"/>
          <w:bCs w:val="0"/>
          <w:sz w:val="28"/>
          <w:szCs w:val="28"/>
        </w:rPr>
        <w:t xml:space="preserve">Оқытудың бейімді және шығармашылық әдістерін қолданудың жекелеген жағдайлары </w:t>
      </w:r>
      <w:r w:rsidRPr="004D4E4B">
        <w:rPr>
          <w:sz w:val="28"/>
          <w:szCs w:val="28"/>
        </w:rPr>
        <w:t>, әсіресе саралау жағдайында және оқушылардың дайындық деңгейлерін ескере отырып.</w:t>
      </w:r>
    </w:p>
    <w:p w14:paraId="0B12C4B3" w14:textId="0B952ABF" w:rsidR="00A14FC8" w:rsidRPr="004D4E4B" w:rsidRDefault="00A14FC8"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Келесі оқу жылына ұсыныстар</w:t>
      </w:r>
    </w:p>
    <w:p w14:paraId="6A10C823" w14:textId="74959BC1" w:rsidR="00A14FC8" w:rsidRPr="004D4E4B" w:rsidRDefault="00A14FC8" w:rsidP="00DE6E1A">
      <w:pPr>
        <w:pStyle w:val="a3"/>
        <w:spacing w:before="0" w:beforeAutospacing="0" w:after="0" w:afterAutospacing="0"/>
        <w:jc w:val="both"/>
        <w:rPr>
          <w:b/>
          <w:bCs/>
          <w:sz w:val="28"/>
          <w:szCs w:val="28"/>
        </w:rPr>
      </w:pPr>
      <w:r w:rsidRPr="004D4E4B">
        <w:rPr>
          <w:rStyle w:val="af3"/>
          <w:rFonts w:eastAsiaTheme="majorEastAsia"/>
          <w:sz w:val="28"/>
          <w:szCs w:val="28"/>
        </w:rPr>
        <w:t>Жақсарту бағыттары:</w:t>
      </w:r>
    </w:p>
    <w:p w14:paraId="20DAE100" w14:textId="77777777" w:rsidR="00A14FC8" w:rsidRPr="004D4E4B" w:rsidRDefault="00A14FC8" w:rsidP="00BA26C1">
      <w:pPr>
        <w:pStyle w:val="a3"/>
        <w:numPr>
          <w:ilvl w:val="0"/>
          <w:numId w:val="13"/>
        </w:numPr>
        <w:spacing w:before="0" w:beforeAutospacing="0" w:after="0" w:afterAutospacing="0"/>
        <w:jc w:val="both"/>
        <w:rPr>
          <w:sz w:val="28"/>
          <w:szCs w:val="28"/>
        </w:rPr>
      </w:pPr>
      <w:r w:rsidRPr="004D4E4B">
        <w:rPr>
          <w:rStyle w:val="af3"/>
          <w:rFonts w:eastAsiaTheme="majorEastAsia"/>
          <w:b w:val="0"/>
          <w:bCs w:val="0"/>
          <w:sz w:val="28"/>
          <w:szCs w:val="28"/>
        </w:rPr>
        <w:t xml:space="preserve">Технологияларды элементтерден жүйелік енгізуге көшу </w:t>
      </w:r>
      <w:r w:rsidRPr="004D4E4B">
        <w:rPr>
          <w:sz w:val="28"/>
          <w:szCs w:val="28"/>
        </w:rPr>
        <w:t>, соның ішінде. тұлғаға бағытталған және белсенділікке негізделген тәсілдер.</w:t>
      </w:r>
    </w:p>
    <w:p w14:paraId="07F68143" w14:textId="77777777" w:rsidR="00A14FC8" w:rsidRPr="004D4E4B" w:rsidRDefault="00A14FC8" w:rsidP="00BA26C1">
      <w:pPr>
        <w:pStyle w:val="a3"/>
        <w:numPr>
          <w:ilvl w:val="0"/>
          <w:numId w:val="13"/>
        </w:numPr>
        <w:spacing w:before="0" w:beforeAutospacing="0" w:after="0" w:afterAutospacing="0"/>
        <w:jc w:val="both"/>
        <w:rPr>
          <w:sz w:val="28"/>
          <w:szCs w:val="28"/>
        </w:rPr>
      </w:pPr>
      <w:r w:rsidRPr="004D4E4B">
        <w:rPr>
          <w:sz w:val="28"/>
          <w:szCs w:val="28"/>
        </w:rPr>
        <w:t xml:space="preserve">Барлық оқушыларды белсенді танымдық іс-әрекетке тартуға бағытталған </w:t>
      </w:r>
      <w:r w:rsidRPr="004D4E4B">
        <w:rPr>
          <w:rStyle w:val="af3"/>
          <w:rFonts w:eastAsiaTheme="majorEastAsia"/>
          <w:b w:val="0"/>
          <w:bCs w:val="0"/>
          <w:sz w:val="28"/>
          <w:szCs w:val="28"/>
        </w:rPr>
        <w:t>сабақ үлгілерін әзірлеу және тексеру .</w:t>
      </w:r>
    </w:p>
    <w:p w14:paraId="16C9AD07" w14:textId="77777777" w:rsidR="00A14FC8" w:rsidRPr="004D4E4B" w:rsidRDefault="00A14FC8" w:rsidP="00BA26C1">
      <w:pPr>
        <w:pStyle w:val="a3"/>
        <w:numPr>
          <w:ilvl w:val="0"/>
          <w:numId w:val="13"/>
        </w:numPr>
        <w:spacing w:before="0" w:beforeAutospacing="0" w:after="0" w:afterAutospacing="0"/>
        <w:jc w:val="both"/>
        <w:rPr>
          <w:sz w:val="28"/>
          <w:szCs w:val="28"/>
        </w:rPr>
      </w:pPr>
      <w:r w:rsidRPr="004D4E4B">
        <w:rPr>
          <w:sz w:val="28"/>
          <w:szCs w:val="28"/>
        </w:rPr>
        <w:t xml:space="preserve">Пәнаралық интеграцияға және метапәндік нәтижелерге баса назар аудара отырып, </w:t>
      </w:r>
      <w:r w:rsidRPr="004D4E4B">
        <w:rPr>
          <w:rStyle w:val="af3"/>
          <w:rFonts w:eastAsiaTheme="majorEastAsia"/>
          <w:b w:val="0"/>
          <w:bCs w:val="0"/>
          <w:sz w:val="28"/>
          <w:szCs w:val="28"/>
        </w:rPr>
        <w:t>әдістемелік тақырыптардың мазмұнын жаңарту .</w:t>
      </w:r>
    </w:p>
    <w:p w14:paraId="51FF962C" w14:textId="77777777" w:rsidR="00A14FC8" w:rsidRPr="004D4E4B" w:rsidRDefault="00A14FC8" w:rsidP="00BA26C1">
      <w:pPr>
        <w:pStyle w:val="a3"/>
        <w:numPr>
          <w:ilvl w:val="0"/>
          <w:numId w:val="13"/>
        </w:numPr>
        <w:spacing w:before="0" w:beforeAutospacing="0" w:after="0" w:afterAutospacing="0"/>
        <w:jc w:val="both"/>
        <w:rPr>
          <w:sz w:val="28"/>
          <w:szCs w:val="28"/>
        </w:rPr>
      </w:pPr>
      <w:r w:rsidRPr="004D4E4B">
        <w:rPr>
          <w:rStyle w:val="af3"/>
          <w:rFonts w:eastAsiaTheme="majorEastAsia"/>
          <w:b w:val="0"/>
          <w:bCs w:val="0"/>
          <w:sz w:val="28"/>
          <w:szCs w:val="28"/>
        </w:rPr>
        <w:t xml:space="preserve">Мектеп құжаттамасына бақылауды күшейту </w:t>
      </w:r>
      <w:r w:rsidRPr="004D4E4B">
        <w:rPr>
          <w:sz w:val="28"/>
          <w:szCs w:val="28"/>
        </w:rPr>
        <w:t>және мұғалімдердің құқықтық және әдістемелік сауаттылығын арттыру.</w:t>
      </w:r>
    </w:p>
    <w:p w14:paraId="5530EB67" w14:textId="77777777" w:rsidR="00A14FC8" w:rsidRPr="004D4E4B" w:rsidRDefault="00A14FC8" w:rsidP="00BA26C1">
      <w:pPr>
        <w:pStyle w:val="a3"/>
        <w:numPr>
          <w:ilvl w:val="0"/>
          <w:numId w:val="13"/>
        </w:numPr>
        <w:spacing w:before="0" w:beforeAutospacing="0" w:after="0" w:afterAutospacing="0"/>
        <w:jc w:val="both"/>
        <w:rPr>
          <w:sz w:val="28"/>
          <w:szCs w:val="28"/>
        </w:rPr>
      </w:pPr>
      <w:r w:rsidRPr="004D4E4B">
        <w:rPr>
          <w:sz w:val="28"/>
          <w:szCs w:val="28"/>
        </w:rPr>
        <w:t xml:space="preserve">жас мамандармен жұмыстың </w:t>
      </w:r>
      <w:r w:rsidRPr="004D4E4B">
        <w:rPr>
          <w:rStyle w:val="af3"/>
          <w:rFonts w:eastAsiaTheme="majorEastAsia"/>
          <w:b w:val="0"/>
          <w:bCs w:val="0"/>
          <w:sz w:val="28"/>
          <w:szCs w:val="28"/>
        </w:rPr>
        <w:t>басым түрі ретінде жоспарлау .</w:t>
      </w:r>
    </w:p>
    <w:p w14:paraId="50C3AAF4" w14:textId="77777777" w:rsidR="00A14FC8" w:rsidRPr="004D4E4B" w:rsidRDefault="00A14FC8" w:rsidP="00BA26C1">
      <w:pPr>
        <w:pStyle w:val="a3"/>
        <w:numPr>
          <w:ilvl w:val="0"/>
          <w:numId w:val="13"/>
        </w:numPr>
        <w:spacing w:before="0" w:beforeAutospacing="0" w:after="0" w:afterAutospacing="0"/>
        <w:jc w:val="both"/>
        <w:rPr>
          <w:sz w:val="28"/>
          <w:szCs w:val="28"/>
        </w:rPr>
      </w:pPr>
      <w:r w:rsidRPr="004D4E4B">
        <w:rPr>
          <w:sz w:val="28"/>
          <w:szCs w:val="28"/>
        </w:rPr>
        <w:t xml:space="preserve">Ішкі шеберлік сабақтары, жарияланымдар мен презентациялар арқылы </w:t>
      </w:r>
      <w:r w:rsidRPr="004D4E4B">
        <w:rPr>
          <w:rStyle w:val="af3"/>
          <w:rFonts w:eastAsiaTheme="majorEastAsia"/>
          <w:b w:val="0"/>
          <w:bCs w:val="0"/>
          <w:sz w:val="28"/>
          <w:szCs w:val="28"/>
        </w:rPr>
        <w:t>табысты оқыту тәжірибесін жалпылау және қайталау .</w:t>
      </w:r>
    </w:p>
    <w:p w14:paraId="02945C45" w14:textId="26A07D30" w:rsidR="00A14FC8" w:rsidRPr="004D4E4B" w:rsidRDefault="006E239E" w:rsidP="00DE6E1A">
      <w:pPr>
        <w:pStyle w:val="3"/>
        <w:spacing w:before="0" w:after="0"/>
        <w:jc w:val="both"/>
        <w:rPr>
          <w:rFonts w:ascii="Times New Roman" w:hAnsi="Times New Roman"/>
          <w:b w:val="0"/>
          <w:bCs w:val="0"/>
          <w:sz w:val="28"/>
          <w:szCs w:val="28"/>
        </w:rPr>
      </w:pPr>
      <w:r w:rsidRPr="004D4E4B">
        <w:rPr>
          <w:rStyle w:val="af3"/>
          <w:rFonts w:ascii="Times New Roman" w:eastAsiaTheme="majorEastAsia" w:hAnsi="Times New Roman"/>
          <w:sz w:val="28"/>
          <w:szCs w:val="28"/>
          <w:lang w:val="kk-KZ"/>
        </w:rPr>
        <w:t xml:space="preserve">Т.О. Әдістемелік бірлестіктердің </w:t>
      </w:r>
      <w:r w:rsidRPr="004D4E4B">
        <w:rPr>
          <w:rStyle w:val="af3"/>
          <w:rFonts w:ascii="Times New Roman" w:eastAsiaTheme="majorEastAsia" w:hAnsi="Times New Roman"/>
          <w:sz w:val="28"/>
          <w:szCs w:val="28"/>
        </w:rPr>
        <w:t xml:space="preserve">жұмысы </w:t>
      </w:r>
      <w:r w:rsidR="00A14FC8" w:rsidRPr="004D4E4B">
        <w:rPr>
          <w:rFonts w:ascii="Times New Roman" w:hAnsi="Times New Roman"/>
          <w:b w:val="0"/>
          <w:bCs w:val="0"/>
          <w:sz w:val="28"/>
          <w:szCs w:val="28"/>
        </w:rPr>
        <w:t xml:space="preserve">тұтастай алғанда оң динамика көрсетті: </w:t>
      </w:r>
      <w:r w:rsidR="00A14FC8" w:rsidRPr="004D4E4B">
        <w:rPr>
          <w:rStyle w:val="af3"/>
          <w:rFonts w:ascii="Times New Roman" w:eastAsiaTheme="majorEastAsia" w:hAnsi="Times New Roman"/>
          <w:sz w:val="28"/>
          <w:szCs w:val="28"/>
        </w:rPr>
        <w:t xml:space="preserve">мақсаттарға қол жеткізілді </w:t>
      </w:r>
      <w:r w:rsidR="00A14FC8" w:rsidRPr="004D4E4B">
        <w:rPr>
          <w:rFonts w:ascii="Times New Roman" w:hAnsi="Times New Roman"/>
          <w:b w:val="0"/>
          <w:bCs w:val="0"/>
          <w:sz w:val="28"/>
          <w:szCs w:val="28"/>
        </w:rPr>
        <w:t>, инновациялық тәсілдер енгізілді, мұғалімдердің әдістемелік мәдениеті нығайды. Дегенмен, білім сапасының тұрақты жақсаруын қамтамасыз ету үшін анықталған қиындықтарды жойып, мұғалімдерге тиімді педагогикалық тәжірибені меңгеруде әдістемелік қолдауды мақсатты түрде ұйымдастыру қажет.</w:t>
      </w:r>
    </w:p>
    <w:p w14:paraId="3C081ABF" w14:textId="77777777" w:rsidR="00DC348D" w:rsidRPr="004D4E4B" w:rsidRDefault="00DC348D" w:rsidP="00DE6E1A">
      <w:pPr>
        <w:spacing w:after="0" w:line="240" w:lineRule="auto"/>
        <w:rPr>
          <w:rStyle w:val="af3"/>
          <w:rFonts w:ascii="Times New Roman" w:eastAsiaTheme="majorEastAsia" w:hAnsi="Times New Roman" w:cs="Times New Roman"/>
          <w:sz w:val="28"/>
          <w:szCs w:val="28"/>
          <w:lang w:eastAsia="ru-RU"/>
        </w:rPr>
      </w:pPr>
    </w:p>
    <w:p w14:paraId="75EF6031" w14:textId="6DED19EA" w:rsidR="00DC348D" w:rsidRPr="004D4E4B" w:rsidRDefault="00DC348D" w:rsidP="00DE6E1A">
      <w:pPr>
        <w:spacing w:after="0" w:line="240" w:lineRule="auto"/>
        <w:rPr>
          <w:rStyle w:val="af3"/>
          <w:rFonts w:ascii="Times New Roman" w:eastAsiaTheme="majorEastAsia" w:hAnsi="Times New Roman" w:cs="Times New Roman"/>
          <w:sz w:val="28"/>
          <w:szCs w:val="28"/>
          <w:lang w:eastAsia="ru-RU"/>
        </w:rPr>
      </w:pPr>
      <w:r w:rsidRPr="004D4E4B">
        <w:rPr>
          <w:rStyle w:val="af3"/>
          <w:rFonts w:ascii="Times New Roman" w:eastAsiaTheme="majorEastAsia" w:hAnsi="Times New Roman" w:cs="Times New Roman"/>
          <w:sz w:val="28"/>
          <w:szCs w:val="28"/>
          <w:lang w:eastAsia="ru-RU"/>
        </w:rPr>
        <w:t>Дарындылықты дамыту жұмыстарын және олимпиадалық қозғалысты талдау</w:t>
      </w:r>
    </w:p>
    <w:p w14:paraId="485D8B3D" w14:textId="359788A5" w:rsidR="008C5E19" w:rsidRPr="004D4E4B" w:rsidRDefault="00DC348D" w:rsidP="00DE6E1A">
      <w:pPr>
        <w:pStyle w:val="a3"/>
        <w:spacing w:before="0" w:beforeAutospacing="0" w:after="0" w:afterAutospacing="0"/>
        <w:jc w:val="both"/>
        <w:rPr>
          <w:sz w:val="28"/>
          <w:szCs w:val="28"/>
        </w:rPr>
      </w:pPr>
      <w:r w:rsidRPr="004D4E4B">
        <w:rPr>
          <w:rStyle w:val="af3"/>
          <w:rFonts w:eastAsiaTheme="majorEastAsia"/>
          <w:b w:val="0"/>
          <w:bCs w:val="0"/>
          <w:sz w:val="28"/>
          <w:szCs w:val="28"/>
        </w:rPr>
        <w:t xml:space="preserve">мектеп стратегиясын іске асыру шеңберінде </w:t>
      </w:r>
      <w:r w:rsidRPr="004D4E4B">
        <w:rPr>
          <w:rStyle w:val="af3"/>
          <w:rFonts w:eastAsiaTheme="majorEastAsia"/>
          <w:sz w:val="28"/>
          <w:szCs w:val="28"/>
        </w:rPr>
        <w:t xml:space="preserve">оқушылардың интеллектуалдық және шығармашылық әлеуетін анықтау, қолдау және ынталандыру бойынша жүйелі жұмыстар жүргізілуде </w:t>
      </w:r>
      <w:r w:rsidRPr="004D4E4B">
        <w:rPr>
          <w:rStyle w:val="af3"/>
          <w:rFonts w:eastAsiaTheme="majorEastAsia"/>
          <w:b w:val="0"/>
          <w:bCs w:val="0"/>
          <w:sz w:val="28"/>
          <w:szCs w:val="28"/>
        </w:rPr>
        <w:t xml:space="preserve">. Негізгі назар пәндік олимпиадаларға, зияткерлік сайыстарға, ғылыми-тәжірибелік конференцияларға дайындалу болып табылады, бұл жеке тұлғаның өсуіне, зерттеушілік дағдыларын дамытуға және әртүрлі деңгейде – ауданнан </w:t>
      </w:r>
      <w:r w:rsidRPr="004D4E4B">
        <w:rPr>
          <w:rStyle w:val="af3"/>
          <w:rFonts w:eastAsiaTheme="majorEastAsia"/>
          <w:b w:val="0"/>
          <w:bCs w:val="0"/>
          <w:sz w:val="28"/>
          <w:szCs w:val="28"/>
        </w:rPr>
        <w:lastRenderedPageBreak/>
        <w:t xml:space="preserve">республикалық деңгейде жоғары нәтижелерге жетуге жағдай жасауға мүмкіндік береді . Әртүрлі деңгейдегі (мектептік, аудандық, қалалық, республикалық, халықаралық </w:t>
      </w:r>
      <w:r w:rsidR="008C5E19" w:rsidRPr="004D4E4B">
        <w:rPr>
          <w:rStyle w:val="af3"/>
          <w:rFonts w:eastAsiaTheme="majorEastAsia"/>
          <w:b w:val="0"/>
          <w:bCs w:val="0"/>
          <w:sz w:val="28"/>
          <w:szCs w:val="28"/>
        </w:rPr>
        <w:t xml:space="preserve">) олимпиадаларға </w:t>
      </w:r>
      <w:r w:rsidR="008C5E19" w:rsidRPr="004D4E4B">
        <w:rPr>
          <w:rStyle w:val="af3"/>
          <w:rFonts w:eastAsiaTheme="majorEastAsia"/>
          <w:sz w:val="28"/>
          <w:szCs w:val="28"/>
        </w:rPr>
        <w:t xml:space="preserve">250-ден астам оқушы </w:t>
      </w:r>
      <w:r w:rsidR="008C5E19" w:rsidRPr="004D4E4B">
        <w:rPr>
          <w:sz w:val="28"/>
          <w:szCs w:val="28"/>
        </w:rPr>
        <w:t>қатысты .</w:t>
      </w:r>
    </w:p>
    <w:p w14:paraId="47B37FC5" w14:textId="77777777" w:rsidR="008C5E19" w:rsidRPr="004D4E4B" w:rsidRDefault="008C5E19" w:rsidP="00BA26C1">
      <w:pPr>
        <w:pStyle w:val="a3"/>
        <w:numPr>
          <w:ilvl w:val="0"/>
          <w:numId w:val="28"/>
        </w:numPr>
        <w:spacing w:before="0" w:beforeAutospacing="0" w:after="0" w:afterAutospacing="0"/>
        <w:rPr>
          <w:sz w:val="28"/>
          <w:szCs w:val="28"/>
        </w:rPr>
      </w:pPr>
      <w:r w:rsidRPr="004D4E4B">
        <w:rPr>
          <w:rStyle w:val="af3"/>
          <w:rFonts w:eastAsiaTheme="majorEastAsia"/>
          <w:sz w:val="28"/>
          <w:szCs w:val="28"/>
        </w:rPr>
        <w:t xml:space="preserve">200-ден астам жүлделі орындар </w:t>
      </w:r>
      <w:r w:rsidRPr="004D4E4B">
        <w:rPr>
          <w:sz w:val="28"/>
          <w:szCs w:val="28"/>
        </w:rPr>
        <w:t>тіркелді , оның ішінде:</w:t>
      </w:r>
    </w:p>
    <w:p w14:paraId="4C3995E3" w14:textId="6D43F41A" w:rsidR="008C5E19" w:rsidRPr="004D4E4B" w:rsidRDefault="008C5E19" w:rsidP="00BA26C1">
      <w:pPr>
        <w:pStyle w:val="a3"/>
        <w:numPr>
          <w:ilvl w:val="1"/>
          <w:numId w:val="28"/>
        </w:numPr>
        <w:spacing w:before="0" w:beforeAutospacing="0" w:after="0" w:afterAutospacing="0"/>
        <w:rPr>
          <w:sz w:val="28"/>
          <w:szCs w:val="28"/>
        </w:rPr>
      </w:pPr>
      <w:r w:rsidRPr="004D4E4B">
        <w:rPr>
          <w:sz w:val="28"/>
          <w:szCs w:val="28"/>
        </w:rPr>
        <w:t xml:space="preserve"> </w:t>
      </w:r>
      <w:r w:rsidRPr="004D4E4B">
        <w:rPr>
          <w:rStyle w:val="af3"/>
          <w:rFonts w:eastAsiaTheme="majorEastAsia"/>
          <w:sz w:val="28"/>
          <w:szCs w:val="28"/>
        </w:rPr>
        <w:t xml:space="preserve">1 орын </w:t>
      </w:r>
      <w:r w:rsidRPr="004D4E4B">
        <w:rPr>
          <w:sz w:val="28"/>
          <w:szCs w:val="28"/>
        </w:rPr>
        <w:t>– 85 рет</w:t>
      </w:r>
    </w:p>
    <w:p w14:paraId="5837FFD4" w14:textId="7108169B" w:rsidR="008C5E19" w:rsidRPr="004D4E4B" w:rsidRDefault="008C5E19" w:rsidP="00BA26C1">
      <w:pPr>
        <w:pStyle w:val="a3"/>
        <w:numPr>
          <w:ilvl w:val="1"/>
          <w:numId w:val="28"/>
        </w:numPr>
        <w:spacing w:before="0" w:beforeAutospacing="0" w:after="0" w:afterAutospacing="0"/>
        <w:rPr>
          <w:sz w:val="28"/>
          <w:szCs w:val="28"/>
        </w:rPr>
      </w:pPr>
      <w:r w:rsidRPr="004D4E4B">
        <w:rPr>
          <w:rStyle w:val="af3"/>
          <w:rFonts w:eastAsiaTheme="majorEastAsia"/>
          <w:sz w:val="28"/>
          <w:szCs w:val="28"/>
        </w:rPr>
        <w:t xml:space="preserve">2 орын </w:t>
      </w:r>
      <w:r w:rsidRPr="004D4E4B">
        <w:rPr>
          <w:sz w:val="28"/>
          <w:szCs w:val="28"/>
        </w:rPr>
        <w:t>– 54 рет</w:t>
      </w:r>
    </w:p>
    <w:p w14:paraId="775E4419" w14:textId="39F74BA7" w:rsidR="008C5E19" w:rsidRPr="004D4E4B" w:rsidRDefault="008C5E19" w:rsidP="00BA26C1">
      <w:pPr>
        <w:pStyle w:val="a3"/>
        <w:numPr>
          <w:ilvl w:val="1"/>
          <w:numId w:val="28"/>
        </w:numPr>
        <w:spacing w:before="0" w:beforeAutospacing="0" w:after="0" w:afterAutospacing="0"/>
        <w:rPr>
          <w:sz w:val="28"/>
          <w:szCs w:val="28"/>
        </w:rPr>
      </w:pPr>
      <w:r w:rsidRPr="004D4E4B">
        <w:rPr>
          <w:sz w:val="28"/>
          <w:szCs w:val="28"/>
        </w:rPr>
        <w:t xml:space="preserve"> </w:t>
      </w:r>
      <w:r w:rsidR="0082090F" w:rsidRPr="004D4E4B">
        <w:rPr>
          <w:rStyle w:val="af3"/>
          <w:rFonts w:eastAsiaTheme="majorEastAsia"/>
          <w:sz w:val="28"/>
          <w:szCs w:val="28"/>
        </w:rPr>
        <w:t xml:space="preserve">3 орын </w:t>
      </w:r>
      <w:r w:rsidRPr="004D4E4B">
        <w:rPr>
          <w:sz w:val="28"/>
          <w:szCs w:val="28"/>
        </w:rPr>
        <w:t>– 58 рет</w:t>
      </w:r>
    </w:p>
    <w:p w14:paraId="76677C59" w14:textId="75ED9468" w:rsidR="008C5E19" w:rsidRPr="004D4E4B" w:rsidRDefault="008C5E19" w:rsidP="00BA26C1">
      <w:pPr>
        <w:pStyle w:val="a3"/>
        <w:numPr>
          <w:ilvl w:val="1"/>
          <w:numId w:val="28"/>
        </w:numPr>
        <w:spacing w:before="0" w:beforeAutospacing="0" w:after="0" w:afterAutospacing="0"/>
        <w:rPr>
          <w:sz w:val="28"/>
          <w:szCs w:val="28"/>
        </w:rPr>
      </w:pPr>
      <w:r w:rsidRPr="004D4E4B">
        <w:rPr>
          <w:sz w:val="28"/>
          <w:szCs w:val="28"/>
        </w:rPr>
        <w:t xml:space="preserve"> </w:t>
      </w:r>
      <w:r w:rsidRPr="004D4E4B">
        <w:rPr>
          <w:rStyle w:val="af3"/>
          <w:rFonts w:eastAsiaTheme="majorEastAsia"/>
          <w:sz w:val="28"/>
          <w:szCs w:val="28"/>
        </w:rPr>
        <w:t xml:space="preserve">Дипломдар мен сертификаттар </w:t>
      </w:r>
      <w:r w:rsidRPr="004D4E4B">
        <w:rPr>
          <w:sz w:val="28"/>
          <w:szCs w:val="28"/>
        </w:rPr>
        <w:t>– 30+ іс</w:t>
      </w:r>
    </w:p>
    <w:p w14:paraId="78834C81" w14:textId="1B47A666" w:rsidR="008C5E19" w:rsidRPr="004D4E4B" w:rsidRDefault="008C5E19"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 xml:space="preserve">Қазақ тілі </w:t>
      </w:r>
      <w:r w:rsidR="000818A2" w:rsidRPr="004D4E4B">
        <w:rPr>
          <w:rStyle w:val="af3"/>
          <w:rFonts w:ascii="Times New Roman" w:eastAsiaTheme="majorEastAsia" w:hAnsi="Times New Roman"/>
          <w:b/>
          <w:bCs/>
          <w:sz w:val="28"/>
          <w:szCs w:val="28"/>
        </w:rPr>
        <w:t>ӘБ</w:t>
      </w:r>
      <w:r w:rsidRPr="004D4E4B">
        <w:rPr>
          <w:rStyle w:val="af3"/>
          <w:rFonts w:ascii="Times New Roman" w:eastAsiaTheme="majorEastAsia" w:hAnsi="Times New Roman"/>
          <w:b/>
          <w:bCs/>
          <w:sz w:val="28"/>
          <w:szCs w:val="28"/>
        </w:rPr>
        <w:t xml:space="preserve"> бағыттары бойынша</w:t>
      </w:r>
    </w:p>
    <w:p w14:paraId="601AE1B4" w14:textId="77777777" w:rsidR="008C5E19" w:rsidRPr="004D4E4B" w:rsidRDefault="008C5E19" w:rsidP="00BA26C1">
      <w:pPr>
        <w:pStyle w:val="a3"/>
        <w:numPr>
          <w:ilvl w:val="0"/>
          <w:numId w:val="29"/>
        </w:numPr>
        <w:spacing w:before="0" w:beforeAutospacing="0" w:after="0" w:afterAutospacing="0"/>
        <w:rPr>
          <w:sz w:val="28"/>
          <w:szCs w:val="28"/>
        </w:rPr>
      </w:pPr>
      <w:r w:rsidRPr="004D4E4B">
        <w:rPr>
          <w:sz w:val="28"/>
          <w:szCs w:val="28"/>
        </w:rPr>
        <w:t xml:space="preserve">Қатысушылар республикалық олимпиаданың </w:t>
      </w:r>
      <w:r w:rsidRPr="004D4E4B">
        <w:rPr>
          <w:rStyle w:val="af3"/>
          <w:rFonts w:eastAsiaTheme="majorEastAsia"/>
          <w:sz w:val="28"/>
          <w:szCs w:val="28"/>
        </w:rPr>
        <w:t>іріктеу және аймақтық кезеңдерін сәтті өтті.</w:t>
      </w:r>
    </w:p>
    <w:p w14:paraId="0251A583" w14:textId="216F329E" w:rsidR="008C5E19" w:rsidRPr="004D4E4B" w:rsidRDefault="008C5E19" w:rsidP="00BA26C1">
      <w:pPr>
        <w:pStyle w:val="a3"/>
        <w:numPr>
          <w:ilvl w:val="0"/>
          <w:numId w:val="29"/>
        </w:numPr>
        <w:spacing w:before="0" w:beforeAutospacing="0" w:after="0" w:afterAutospacing="0"/>
        <w:rPr>
          <w:sz w:val="28"/>
          <w:szCs w:val="28"/>
        </w:rPr>
      </w:pPr>
      <w:r w:rsidRPr="004D4E4B">
        <w:rPr>
          <w:sz w:val="28"/>
          <w:szCs w:val="28"/>
        </w:rPr>
        <w:t xml:space="preserve">Ең белсендісі </w:t>
      </w:r>
      <w:r w:rsidRPr="004D4E4B">
        <w:rPr>
          <w:rStyle w:val="af3"/>
          <w:rFonts w:eastAsiaTheme="majorEastAsia"/>
          <w:sz w:val="28"/>
          <w:szCs w:val="28"/>
        </w:rPr>
        <w:t xml:space="preserve">Аллавердиева Севги болды ( </w:t>
      </w:r>
      <w:r w:rsidRPr="004D4E4B">
        <w:rPr>
          <w:sz w:val="28"/>
          <w:szCs w:val="28"/>
        </w:rPr>
        <w:t xml:space="preserve">әр түрлі деңгейдегі 1 және 3 </w:t>
      </w:r>
      <w:r w:rsidR="0082090F" w:rsidRPr="004D4E4B">
        <w:rPr>
          <w:sz w:val="28"/>
          <w:szCs w:val="28"/>
        </w:rPr>
        <w:t>орын ).</w:t>
      </w:r>
    </w:p>
    <w:p w14:paraId="11475461" w14:textId="77777777" w:rsidR="008C5E19" w:rsidRPr="004D4E4B" w:rsidRDefault="008C5E19" w:rsidP="00BA26C1">
      <w:pPr>
        <w:pStyle w:val="a3"/>
        <w:numPr>
          <w:ilvl w:val="0"/>
          <w:numId w:val="29"/>
        </w:numPr>
        <w:spacing w:before="0" w:beforeAutospacing="0" w:after="0" w:afterAutospacing="0"/>
        <w:rPr>
          <w:sz w:val="28"/>
          <w:szCs w:val="28"/>
        </w:rPr>
      </w:pPr>
      <w:r w:rsidRPr="004D4E4B">
        <w:rPr>
          <w:sz w:val="28"/>
          <w:szCs w:val="28"/>
        </w:rPr>
        <w:t>Мұғалімдер: Мажинова Г.Б., Асубаева Г.М., Жақан Е.Н., Құсайнова Қ.Н.</w:t>
      </w:r>
    </w:p>
    <w:p w14:paraId="787CD325" w14:textId="46357892" w:rsidR="008C5E19" w:rsidRPr="004D4E4B" w:rsidRDefault="008C5E19" w:rsidP="00DE6E1A">
      <w:pPr>
        <w:pStyle w:val="4"/>
        <w:spacing w:before="0" w:line="240" w:lineRule="auto"/>
        <w:rPr>
          <w:rFonts w:ascii="Times New Roman" w:hAnsi="Times New Roman" w:cs="Times New Roman"/>
          <w:color w:val="auto"/>
          <w:sz w:val="28"/>
          <w:szCs w:val="28"/>
          <w:lang w:val="ru-RU"/>
        </w:rPr>
      </w:pPr>
      <w:r w:rsidRPr="004D4E4B">
        <w:rPr>
          <w:rFonts w:ascii="Times New Roman" w:hAnsi="Times New Roman" w:cs="Times New Roman"/>
          <w:color w:val="auto"/>
          <w:sz w:val="28"/>
          <w:szCs w:val="28"/>
        </w:rPr>
        <w:t xml:space="preserve"> </w:t>
      </w:r>
      <w:r w:rsidR="000818A2" w:rsidRPr="004D4E4B">
        <w:rPr>
          <w:rStyle w:val="af3"/>
          <w:rFonts w:ascii="Times New Roman" w:hAnsi="Times New Roman" w:cs="Times New Roman"/>
          <w:b/>
          <w:bCs/>
          <w:color w:val="auto"/>
          <w:sz w:val="28"/>
          <w:szCs w:val="28"/>
          <w:lang w:val="ru-RU"/>
        </w:rPr>
        <w:t>ӘБ</w:t>
      </w:r>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табиғи</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циклі</w:t>
      </w:r>
      <w:proofErr w:type="spellEnd"/>
      <w:r w:rsidRPr="004D4E4B">
        <w:rPr>
          <w:rStyle w:val="af3"/>
          <w:rFonts w:ascii="Times New Roman" w:hAnsi="Times New Roman" w:cs="Times New Roman"/>
          <w:b/>
          <w:bCs/>
          <w:color w:val="auto"/>
          <w:sz w:val="28"/>
          <w:szCs w:val="28"/>
          <w:lang w:val="ru-RU"/>
        </w:rPr>
        <w:t xml:space="preserve"> (биология, география, химия, математика, </w:t>
      </w:r>
      <w:proofErr w:type="spellStart"/>
      <w:r w:rsidRPr="004D4E4B">
        <w:rPr>
          <w:rStyle w:val="af3"/>
          <w:rFonts w:ascii="Times New Roman" w:hAnsi="Times New Roman" w:cs="Times New Roman"/>
          <w:b/>
          <w:bCs/>
          <w:color w:val="auto"/>
          <w:sz w:val="28"/>
          <w:szCs w:val="28"/>
          <w:lang w:val="ru-RU"/>
        </w:rPr>
        <w:t>жаратылыстану</w:t>
      </w:r>
      <w:proofErr w:type="spellEnd"/>
      <w:r w:rsidRPr="004D4E4B">
        <w:rPr>
          <w:rStyle w:val="af3"/>
          <w:rFonts w:ascii="Times New Roman" w:hAnsi="Times New Roman" w:cs="Times New Roman"/>
          <w:b/>
          <w:bCs/>
          <w:color w:val="auto"/>
          <w:sz w:val="28"/>
          <w:szCs w:val="28"/>
          <w:lang w:val="ru-RU"/>
        </w:rPr>
        <w:t>)</w:t>
      </w:r>
    </w:p>
    <w:p w14:paraId="67BD3557" w14:textId="77777777" w:rsidR="008C5E19" w:rsidRPr="004D4E4B" w:rsidRDefault="008C5E19" w:rsidP="00BA26C1">
      <w:pPr>
        <w:pStyle w:val="a3"/>
        <w:numPr>
          <w:ilvl w:val="0"/>
          <w:numId w:val="30"/>
        </w:numPr>
        <w:spacing w:before="0" w:beforeAutospacing="0" w:after="0" w:afterAutospacing="0"/>
        <w:rPr>
          <w:sz w:val="28"/>
          <w:szCs w:val="28"/>
        </w:rPr>
      </w:pPr>
      <w:r w:rsidRPr="004D4E4B">
        <w:rPr>
          <w:sz w:val="28"/>
          <w:szCs w:val="28"/>
        </w:rPr>
        <w:t>География пәнінен жоғары көрсеткіш ( Яна Крашановская , Асанәлі Хасенов – 2 және 3 орын).</w:t>
      </w:r>
    </w:p>
    <w:p w14:paraId="60B43108" w14:textId="718B6F60" w:rsidR="008C5E19" w:rsidRPr="004D4E4B" w:rsidRDefault="008C5E19" w:rsidP="00BA26C1">
      <w:pPr>
        <w:pStyle w:val="a3"/>
        <w:numPr>
          <w:ilvl w:val="0"/>
          <w:numId w:val="30"/>
        </w:numPr>
        <w:spacing w:before="0" w:beforeAutospacing="0" w:after="0" w:afterAutospacing="0"/>
        <w:rPr>
          <w:sz w:val="28"/>
          <w:szCs w:val="28"/>
        </w:rPr>
      </w:pPr>
      <w:r w:rsidRPr="004D4E4B">
        <w:rPr>
          <w:sz w:val="28"/>
          <w:szCs w:val="28"/>
        </w:rPr>
        <w:t xml:space="preserve">Биология пәнінің </w:t>
      </w:r>
      <w:r w:rsidR="0017083B" w:rsidRPr="004D4E4B">
        <w:rPr>
          <w:sz w:val="28"/>
          <w:szCs w:val="28"/>
        </w:rPr>
        <w:t xml:space="preserve">оқушылар </w:t>
      </w:r>
      <w:r w:rsidRPr="004D4E4B">
        <w:rPr>
          <w:sz w:val="28"/>
          <w:szCs w:val="28"/>
        </w:rPr>
        <w:t>і қалалық кезеңге өтті ( Есенжол Әмина – 2 және 3 орын).</w:t>
      </w:r>
    </w:p>
    <w:p w14:paraId="7BC9E55B" w14:textId="77777777" w:rsidR="008C5E19" w:rsidRPr="004D4E4B" w:rsidRDefault="008C5E19" w:rsidP="00BA26C1">
      <w:pPr>
        <w:pStyle w:val="a3"/>
        <w:numPr>
          <w:ilvl w:val="0"/>
          <w:numId w:val="30"/>
        </w:numPr>
        <w:spacing w:before="0" w:beforeAutospacing="0" w:after="0" w:afterAutospacing="0"/>
        <w:rPr>
          <w:sz w:val="28"/>
          <w:szCs w:val="28"/>
        </w:rPr>
      </w:pPr>
      <w:r w:rsidRPr="004D4E4B">
        <w:rPr>
          <w:sz w:val="28"/>
          <w:szCs w:val="28"/>
        </w:rPr>
        <w:t>Ақбота », «Алтын сақа », « QuestStar », «Кенгуру» олимпиадаларына белсене қатысты .</w:t>
      </w:r>
    </w:p>
    <w:p w14:paraId="0B70D204" w14:textId="7F1D324A" w:rsidR="008C5E19" w:rsidRPr="004D4E4B" w:rsidRDefault="008C5E19"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 </w:t>
      </w:r>
      <w:r w:rsidRPr="004D4E4B">
        <w:rPr>
          <w:rStyle w:val="af3"/>
          <w:rFonts w:ascii="Times New Roman" w:hAnsi="Times New Roman" w:cs="Times New Roman"/>
          <w:b/>
          <w:bCs/>
          <w:color w:val="auto"/>
          <w:sz w:val="28"/>
          <w:szCs w:val="28"/>
        </w:rPr>
        <w:t>MO бастапқы сыныптар</w:t>
      </w:r>
    </w:p>
    <w:p w14:paraId="0235A3F8" w14:textId="77777777" w:rsidR="008C5E19" w:rsidRPr="004D4E4B" w:rsidRDefault="008C5E19" w:rsidP="00BA26C1">
      <w:pPr>
        <w:pStyle w:val="a3"/>
        <w:numPr>
          <w:ilvl w:val="0"/>
          <w:numId w:val="31"/>
        </w:numPr>
        <w:spacing w:before="0" w:beforeAutospacing="0" w:after="0" w:afterAutospacing="0"/>
        <w:rPr>
          <w:sz w:val="28"/>
          <w:szCs w:val="28"/>
        </w:rPr>
      </w:pPr>
      <w:r w:rsidRPr="004D4E4B">
        <w:rPr>
          <w:rStyle w:val="af3"/>
          <w:rFonts w:eastAsiaTheme="majorEastAsia"/>
          <w:sz w:val="28"/>
          <w:szCs w:val="28"/>
        </w:rPr>
        <w:t xml:space="preserve">« Ақбота » </w:t>
      </w:r>
      <w:r w:rsidRPr="004D4E4B">
        <w:rPr>
          <w:sz w:val="28"/>
          <w:szCs w:val="28"/>
        </w:rPr>
        <w:t xml:space="preserve">олимпиадасына жаппай қатысу – </w:t>
      </w:r>
      <w:r w:rsidRPr="004D4E4B">
        <w:rPr>
          <w:rStyle w:val="af3"/>
          <w:rFonts w:eastAsiaTheme="majorEastAsia"/>
          <w:sz w:val="28"/>
          <w:szCs w:val="28"/>
        </w:rPr>
        <w:t xml:space="preserve">50-ден астам оқушы </w:t>
      </w:r>
      <w:r w:rsidRPr="004D4E4B">
        <w:rPr>
          <w:sz w:val="28"/>
          <w:szCs w:val="28"/>
        </w:rPr>
        <w:t>жүлделі орындарға ие болды.</w:t>
      </w:r>
    </w:p>
    <w:p w14:paraId="5EE023A1" w14:textId="77777777" w:rsidR="008C5E19" w:rsidRPr="004D4E4B" w:rsidRDefault="008C5E19" w:rsidP="00BA26C1">
      <w:pPr>
        <w:pStyle w:val="a3"/>
        <w:numPr>
          <w:ilvl w:val="0"/>
          <w:numId w:val="31"/>
        </w:numPr>
        <w:spacing w:before="0" w:beforeAutospacing="0" w:after="0" w:afterAutospacing="0"/>
        <w:rPr>
          <w:sz w:val="28"/>
          <w:szCs w:val="28"/>
        </w:rPr>
      </w:pPr>
      <w:r w:rsidRPr="004D4E4B">
        <w:rPr>
          <w:sz w:val="28"/>
          <w:szCs w:val="28"/>
        </w:rPr>
        <w:t>Әсіресе нәтижелі жұмыс істеген мұғалімдер: Марциновская Н.В., Волкова А.К., Алибаева Р.З., Мигранова Р.К.</w:t>
      </w:r>
    </w:p>
    <w:p w14:paraId="57C3BCB8" w14:textId="31A328A2" w:rsidR="008C5E19" w:rsidRPr="004D4E4B" w:rsidRDefault="008C5E19"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MO ағылшын тіл</w:t>
      </w:r>
    </w:p>
    <w:p w14:paraId="0B2BB889" w14:textId="77777777" w:rsidR="008C5E19" w:rsidRPr="004D4E4B" w:rsidRDefault="008C5E19" w:rsidP="00BA26C1">
      <w:pPr>
        <w:pStyle w:val="a3"/>
        <w:numPr>
          <w:ilvl w:val="0"/>
          <w:numId w:val="32"/>
        </w:numPr>
        <w:spacing w:before="0" w:beforeAutospacing="0" w:after="0" w:afterAutospacing="0"/>
        <w:rPr>
          <w:sz w:val="28"/>
          <w:szCs w:val="28"/>
        </w:rPr>
      </w:pPr>
      <w:r w:rsidRPr="004D4E4B">
        <w:rPr>
          <w:sz w:val="28"/>
          <w:szCs w:val="28"/>
        </w:rPr>
        <w:t xml:space="preserve">Мың бала» олимпиадасы жоғары нәтиже көрсетті: </w:t>
      </w:r>
      <w:r w:rsidRPr="004D4E4B">
        <w:rPr>
          <w:rStyle w:val="af3"/>
          <w:rFonts w:eastAsiaTheme="majorEastAsia"/>
          <w:sz w:val="28"/>
          <w:szCs w:val="28"/>
        </w:rPr>
        <w:t xml:space="preserve">6 бірінші орын </w:t>
      </w:r>
      <w:r w:rsidRPr="004D4E4B">
        <w:rPr>
          <w:sz w:val="28"/>
          <w:szCs w:val="28"/>
        </w:rPr>
        <w:t>.</w:t>
      </w:r>
    </w:p>
    <w:p w14:paraId="27532382" w14:textId="692E1C88" w:rsidR="008C5E19" w:rsidRPr="004D4E4B" w:rsidRDefault="0017083B" w:rsidP="00BA26C1">
      <w:pPr>
        <w:pStyle w:val="a3"/>
        <w:numPr>
          <w:ilvl w:val="0"/>
          <w:numId w:val="32"/>
        </w:numPr>
        <w:spacing w:before="0" w:beforeAutospacing="0" w:after="0" w:afterAutospacing="0"/>
        <w:rPr>
          <w:sz w:val="28"/>
          <w:szCs w:val="28"/>
        </w:rPr>
      </w:pPr>
      <w:r w:rsidRPr="004D4E4B">
        <w:rPr>
          <w:sz w:val="28"/>
          <w:szCs w:val="28"/>
        </w:rPr>
        <w:t xml:space="preserve">Оқушылар </w:t>
      </w:r>
      <w:r w:rsidR="008C5E19" w:rsidRPr="004D4E4B">
        <w:rPr>
          <w:sz w:val="28"/>
          <w:szCs w:val="28"/>
        </w:rPr>
        <w:t xml:space="preserve"> « Ақбота » олимпиадаларында және « Дарын » республикалық ғылыми-практикалық орталығының іс-шараларында да ерекше көзге түсті.</w:t>
      </w:r>
    </w:p>
    <w:p w14:paraId="3B85ED7F" w14:textId="77777777" w:rsidR="008C5E19" w:rsidRPr="004D4E4B" w:rsidRDefault="008C5E19" w:rsidP="00BA26C1">
      <w:pPr>
        <w:pStyle w:val="a3"/>
        <w:numPr>
          <w:ilvl w:val="0"/>
          <w:numId w:val="32"/>
        </w:numPr>
        <w:spacing w:before="0" w:beforeAutospacing="0" w:after="0" w:afterAutospacing="0"/>
        <w:rPr>
          <w:sz w:val="28"/>
          <w:szCs w:val="28"/>
        </w:rPr>
      </w:pPr>
      <w:r w:rsidRPr="004D4E4B">
        <w:rPr>
          <w:sz w:val="28"/>
          <w:szCs w:val="28"/>
        </w:rPr>
        <w:t>Мұғалімдердің жұмысы: Ибраева В.Р., Тайтолевова М.З., Смагулова Ш.Б. жоғары бағаға лайық.</w:t>
      </w:r>
    </w:p>
    <w:p w14:paraId="1BF4EE9D" w14:textId="40C6F74F" w:rsidR="008C5E19" w:rsidRPr="004D4E4B" w:rsidRDefault="008C5E19"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MO орыс тіл</w:t>
      </w:r>
    </w:p>
    <w:p w14:paraId="1E72CFD5" w14:textId="77777777" w:rsidR="008C5E19" w:rsidRPr="004D4E4B" w:rsidRDefault="008C5E19" w:rsidP="00BA26C1">
      <w:pPr>
        <w:pStyle w:val="a3"/>
        <w:numPr>
          <w:ilvl w:val="0"/>
          <w:numId w:val="33"/>
        </w:numPr>
        <w:spacing w:before="0" w:beforeAutospacing="0" w:after="0" w:afterAutospacing="0"/>
        <w:rPr>
          <w:sz w:val="28"/>
          <w:szCs w:val="28"/>
        </w:rPr>
      </w:pPr>
      <w:r w:rsidRPr="004D4E4B">
        <w:rPr>
          <w:sz w:val="28"/>
          <w:szCs w:val="28"/>
        </w:rPr>
        <w:t>Республикалық олимпиаданың аудандық, қалалық кезеңдеріндегі жүлделі орындар.</w:t>
      </w:r>
    </w:p>
    <w:p w14:paraId="359BED34" w14:textId="6E708C81" w:rsidR="008C5E19" w:rsidRPr="004D4E4B" w:rsidRDefault="0017083B" w:rsidP="00BA26C1">
      <w:pPr>
        <w:pStyle w:val="a3"/>
        <w:numPr>
          <w:ilvl w:val="0"/>
          <w:numId w:val="33"/>
        </w:numPr>
        <w:spacing w:before="0" w:beforeAutospacing="0" w:after="0" w:afterAutospacing="0"/>
        <w:rPr>
          <w:sz w:val="28"/>
          <w:szCs w:val="28"/>
        </w:rPr>
      </w:pPr>
      <w:r w:rsidRPr="004D4E4B">
        <w:rPr>
          <w:sz w:val="28"/>
          <w:szCs w:val="28"/>
        </w:rPr>
        <w:t xml:space="preserve">Оқушылар </w:t>
      </w:r>
      <w:r w:rsidR="008C5E19" w:rsidRPr="004D4E4B">
        <w:rPr>
          <w:sz w:val="28"/>
          <w:szCs w:val="28"/>
        </w:rPr>
        <w:t xml:space="preserve"> жобалар мен қашықтықтан оқыту конкурстарында тиімділігін көрсетті.</w:t>
      </w:r>
    </w:p>
    <w:p w14:paraId="39E7C107" w14:textId="77777777" w:rsidR="008C5E19" w:rsidRPr="004D4E4B" w:rsidRDefault="008C5E19" w:rsidP="00BA26C1">
      <w:pPr>
        <w:pStyle w:val="a3"/>
        <w:numPr>
          <w:ilvl w:val="0"/>
          <w:numId w:val="33"/>
        </w:numPr>
        <w:spacing w:before="0" w:beforeAutospacing="0" w:after="0" w:afterAutospacing="0"/>
        <w:rPr>
          <w:sz w:val="28"/>
          <w:szCs w:val="28"/>
        </w:rPr>
      </w:pPr>
      <w:r w:rsidRPr="004D4E4B">
        <w:rPr>
          <w:sz w:val="28"/>
          <w:szCs w:val="28"/>
        </w:rPr>
        <w:t>Мұғалімдер жұмысының қорытындысы: Нургалиева Б.С., Хохлова Н.Л.</w:t>
      </w:r>
    </w:p>
    <w:p w14:paraId="0D7AC6E4" w14:textId="0FCEE4FF" w:rsidR="008C5E19" w:rsidRPr="004D4E4B" w:rsidRDefault="008C5E19"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lastRenderedPageBreak/>
        <w:t>Олимпиада қызметінің ерекшеліктері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199"/>
        <w:gridCol w:w="1837"/>
        <w:gridCol w:w="2754"/>
      </w:tblGrid>
      <w:tr w:rsidR="00C65302" w:rsidRPr="004D4E4B" w14:paraId="54B12B5C" w14:textId="77777777" w:rsidTr="008C5E19">
        <w:trPr>
          <w:tblHeader/>
          <w:tblCellSpacing w:w="15" w:type="dxa"/>
        </w:trPr>
        <w:tc>
          <w:tcPr>
            <w:tcW w:w="0" w:type="auto"/>
            <w:vAlign w:val="center"/>
            <w:hideMark/>
          </w:tcPr>
          <w:p w14:paraId="3A2CD12D" w14:textId="77777777" w:rsidR="008C5E19" w:rsidRPr="004D4E4B" w:rsidRDefault="008C5E19"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Бағыт</w:t>
            </w:r>
          </w:p>
        </w:tc>
        <w:tc>
          <w:tcPr>
            <w:tcW w:w="0" w:type="auto"/>
            <w:vAlign w:val="center"/>
            <w:hideMark/>
          </w:tcPr>
          <w:p w14:paraId="6461759A" w14:textId="77777777" w:rsidR="008C5E19" w:rsidRPr="004D4E4B" w:rsidRDefault="008C5E19"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Қатысушылар саны</w:t>
            </w:r>
          </w:p>
        </w:tc>
        <w:tc>
          <w:tcPr>
            <w:tcW w:w="0" w:type="auto"/>
            <w:vAlign w:val="center"/>
            <w:hideMark/>
          </w:tcPr>
          <w:p w14:paraId="09E96F03" w14:textId="77777777" w:rsidR="008C5E19" w:rsidRPr="004D4E4B" w:rsidRDefault="008C5E19"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Жүлделі орындар (1-3)</w:t>
            </w:r>
          </w:p>
        </w:tc>
        <w:tc>
          <w:tcPr>
            <w:tcW w:w="0" w:type="auto"/>
            <w:vAlign w:val="center"/>
            <w:hideMark/>
          </w:tcPr>
          <w:p w14:paraId="5B54864D" w14:textId="77777777" w:rsidR="008C5E19" w:rsidRPr="004D4E4B" w:rsidRDefault="008C5E19"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Белсенді мұғалімдер</w:t>
            </w:r>
          </w:p>
        </w:tc>
      </w:tr>
      <w:tr w:rsidR="00C65302" w:rsidRPr="004D4E4B" w14:paraId="29F551AA" w14:textId="77777777" w:rsidTr="008C5E19">
        <w:trPr>
          <w:tblCellSpacing w:w="15" w:type="dxa"/>
        </w:trPr>
        <w:tc>
          <w:tcPr>
            <w:tcW w:w="0" w:type="auto"/>
            <w:vAlign w:val="center"/>
            <w:hideMark/>
          </w:tcPr>
          <w:p w14:paraId="2BD95E23"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Бастауыш сыныптар</w:t>
            </w:r>
          </w:p>
        </w:tc>
        <w:tc>
          <w:tcPr>
            <w:tcW w:w="0" w:type="auto"/>
            <w:vAlign w:val="center"/>
            <w:hideMark/>
          </w:tcPr>
          <w:p w14:paraId="4CFD25E7"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80+</w:t>
            </w:r>
          </w:p>
        </w:tc>
        <w:tc>
          <w:tcPr>
            <w:tcW w:w="0" w:type="auto"/>
            <w:vAlign w:val="center"/>
            <w:hideMark/>
          </w:tcPr>
          <w:p w14:paraId="26A3E9CF"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70+</w:t>
            </w:r>
          </w:p>
        </w:tc>
        <w:tc>
          <w:tcPr>
            <w:tcW w:w="0" w:type="auto"/>
            <w:vAlign w:val="center"/>
            <w:hideMark/>
          </w:tcPr>
          <w:p w14:paraId="794D6A56"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Марциновская , Волкова, Алибаева</w:t>
            </w:r>
          </w:p>
        </w:tc>
      </w:tr>
      <w:tr w:rsidR="00C65302" w:rsidRPr="004D4E4B" w14:paraId="2EB26F9D" w14:textId="77777777" w:rsidTr="008C5E19">
        <w:trPr>
          <w:tblCellSpacing w:w="15" w:type="dxa"/>
        </w:trPr>
        <w:tc>
          <w:tcPr>
            <w:tcW w:w="0" w:type="auto"/>
            <w:vAlign w:val="center"/>
            <w:hideMark/>
          </w:tcPr>
          <w:p w14:paraId="434ABA4E"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Ағылшын тілі</w:t>
            </w:r>
          </w:p>
        </w:tc>
        <w:tc>
          <w:tcPr>
            <w:tcW w:w="0" w:type="auto"/>
            <w:vAlign w:val="center"/>
            <w:hideMark/>
          </w:tcPr>
          <w:p w14:paraId="24DA0A1F"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15+</w:t>
            </w:r>
          </w:p>
        </w:tc>
        <w:tc>
          <w:tcPr>
            <w:tcW w:w="0" w:type="auto"/>
            <w:vAlign w:val="center"/>
            <w:hideMark/>
          </w:tcPr>
          <w:p w14:paraId="5BC2FB30"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10+</w:t>
            </w:r>
          </w:p>
        </w:tc>
        <w:tc>
          <w:tcPr>
            <w:tcW w:w="0" w:type="auto"/>
            <w:vAlign w:val="center"/>
            <w:hideMark/>
          </w:tcPr>
          <w:p w14:paraId="622B358E"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Ибраева, Смағұлова, Тайтөлеуова</w:t>
            </w:r>
          </w:p>
        </w:tc>
      </w:tr>
      <w:tr w:rsidR="00C65302" w:rsidRPr="004D4E4B" w14:paraId="722D1F72" w14:textId="77777777" w:rsidTr="008C5E19">
        <w:trPr>
          <w:tblCellSpacing w:w="15" w:type="dxa"/>
        </w:trPr>
        <w:tc>
          <w:tcPr>
            <w:tcW w:w="0" w:type="auto"/>
            <w:vAlign w:val="center"/>
            <w:hideMark/>
          </w:tcPr>
          <w:p w14:paraId="0E70AA83"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Қазақ тілі</w:t>
            </w:r>
          </w:p>
        </w:tc>
        <w:tc>
          <w:tcPr>
            <w:tcW w:w="0" w:type="auto"/>
            <w:vAlign w:val="center"/>
            <w:hideMark/>
          </w:tcPr>
          <w:p w14:paraId="134A1A37"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w:t>
            </w:r>
          </w:p>
        </w:tc>
        <w:tc>
          <w:tcPr>
            <w:tcW w:w="0" w:type="auto"/>
            <w:vAlign w:val="center"/>
            <w:hideMark/>
          </w:tcPr>
          <w:p w14:paraId="1CDC736B"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w:t>
            </w:r>
          </w:p>
        </w:tc>
        <w:tc>
          <w:tcPr>
            <w:tcW w:w="0" w:type="auto"/>
            <w:vAlign w:val="center"/>
            <w:hideMark/>
          </w:tcPr>
          <w:p w14:paraId="504495A1"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Мажинова , Асубаева</w:t>
            </w:r>
          </w:p>
        </w:tc>
      </w:tr>
      <w:tr w:rsidR="00C65302" w:rsidRPr="004D4E4B" w14:paraId="298CAD71" w14:textId="77777777" w:rsidTr="008C5E19">
        <w:trPr>
          <w:tblCellSpacing w:w="15" w:type="dxa"/>
        </w:trPr>
        <w:tc>
          <w:tcPr>
            <w:tcW w:w="0" w:type="auto"/>
            <w:vAlign w:val="center"/>
            <w:hideMark/>
          </w:tcPr>
          <w:p w14:paraId="481C5013"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Жаратылыстану ғылымдары</w:t>
            </w:r>
          </w:p>
        </w:tc>
        <w:tc>
          <w:tcPr>
            <w:tcW w:w="0" w:type="auto"/>
            <w:vAlign w:val="center"/>
            <w:hideMark/>
          </w:tcPr>
          <w:p w14:paraId="0138C5E4"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20</w:t>
            </w:r>
          </w:p>
        </w:tc>
        <w:tc>
          <w:tcPr>
            <w:tcW w:w="0" w:type="auto"/>
            <w:vAlign w:val="center"/>
            <w:hideMark/>
          </w:tcPr>
          <w:p w14:paraId="7A0C7F43"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12</w:t>
            </w:r>
          </w:p>
        </w:tc>
        <w:tc>
          <w:tcPr>
            <w:tcW w:w="0" w:type="auto"/>
            <w:vAlign w:val="center"/>
            <w:hideMark/>
          </w:tcPr>
          <w:p w14:paraId="4C7B1976"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Исина , Кулубаева</w:t>
            </w:r>
          </w:p>
        </w:tc>
      </w:tr>
      <w:tr w:rsidR="00C65302" w:rsidRPr="004D4E4B" w14:paraId="224983AB" w14:textId="77777777" w:rsidTr="008C5E19">
        <w:trPr>
          <w:tblCellSpacing w:w="15" w:type="dxa"/>
        </w:trPr>
        <w:tc>
          <w:tcPr>
            <w:tcW w:w="0" w:type="auto"/>
            <w:vAlign w:val="center"/>
            <w:hideMark/>
          </w:tcPr>
          <w:p w14:paraId="14E69F45"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Орыс тілі мен тарихы</w:t>
            </w:r>
          </w:p>
        </w:tc>
        <w:tc>
          <w:tcPr>
            <w:tcW w:w="0" w:type="auto"/>
            <w:vAlign w:val="center"/>
            <w:hideMark/>
          </w:tcPr>
          <w:p w14:paraId="6E78DE06"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10</w:t>
            </w:r>
          </w:p>
        </w:tc>
        <w:tc>
          <w:tcPr>
            <w:tcW w:w="0" w:type="auto"/>
            <w:vAlign w:val="center"/>
            <w:hideMark/>
          </w:tcPr>
          <w:p w14:paraId="2DEA82B8"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w:t>
            </w:r>
          </w:p>
        </w:tc>
        <w:tc>
          <w:tcPr>
            <w:tcW w:w="0" w:type="auto"/>
            <w:vAlign w:val="center"/>
            <w:hideMark/>
          </w:tcPr>
          <w:p w14:paraId="18A58E1C" w14:textId="77777777" w:rsidR="008C5E19" w:rsidRPr="004D4E4B" w:rsidRDefault="008C5E1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Нұрғалиева, Хохлова</w:t>
            </w:r>
          </w:p>
        </w:tc>
      </w:tr>
    </w:tbl>
    <w:p w14:paraId="38A6EC46" w14:textId="77777777" w:rsidR="00DC348D" w:rsidRPr="004D4E4B" w:rsidRDefault="008C5E19"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Жетістіктер мен күшті жақтары</w:t>
      </w:r>
      <w:r w:rsidRPr="004D4E4B">
        <w:rPr>
          <w:rFonts w:ascii="Times New Roman" w:hAnsi="Times New Roman"/>
          <w:sz w:val="28"/>
          <w:szCs w:val="28"/>
        </w:rPr>
        <w:t xml:space="preserve"> </w:t>
      </w:r>
    </w:p>
    <w:p w14:paraId="31BEF2A8" w14:textId="77777777" w:rsidR="00DC348D" w:rsidRPr="004D4E4B" w:rsidRDefault="008C5E19" w:rsidP="00DE6E1A">
      <w:pPr>
        <w:pStyle w:val="3"/>
        <w:spacing w:before="0" w:after="0"/>
        <w:rPr>
          <w:rFonts w:ascii="Times New Roman" w:hAnsi="Times New Roman"/>
          <w:sz w:val="28"/>
          <w:szCs w:val="28"/>
        </w:rPr>
      </w:pPr>
      <w:r w:rsidRPr="004D4E4B">
        <w:rPr>
          <w:rFonts w:ascii="Times New Roman" w:hAnsi="Times New Roman"/>
          <w:sz w:val="28"/>
          <w:szCs w:val="28"/>
        </w:rPr>
        <w:t xml:space="preserve">Бастауыш сынып оқушыларын интеллектуалдық олимпиадаларға </w:t>
      </w:r>
      <w:r w:rsidRPr="004D4E4B">
        <w:rPr>
          <w:rStyle w:val="af3"/>
          <w:rFonts w:ascii="Times New Roman" w:eastAsiaTheme="majorEastAsia" w:hAnsi="Times New Roman"/>
          <w:sz w:val="28"/>
          <w:szCs w:val="28"/>
        </w:rPr>
        <w:t>жаппай тарту .</w:t>
      </w:r>
    </w:p>
    <w:p w14:paraId="326CED34" w14:textId="03E40DD3" w:rsidR="00DC348D" w:rsidRPr="004D4E4B" w:rsidRDefault="008C5E19" w:rsidP="00DE6E1A">
      <w:pPr>
        <w:pStyle w:val="3"/>
        <w:spacing w:before="0" w:after="0"/>
        <w:rPr>
          <w:rFonts w:ascii="Times New Roman" w:hAnsi="Times New Roman"/>
          <w:sz w:val="28"/>
          <w:szCs w:val="28"/>
        </w:rPr>
      </w:pPr>
      <w:r w:rsidRPr="004D4E4B">
        <w:rPr>
          <w:rStyle w:val="af3"/>
          <w:rFonts w:ascii="Times New Roman" w:eastAsiaTheme="majorEastAsia" w:hAnsi="Times New Roman"/>
          <w:sz w:val="28"/>
          <w:szCs w:val="28"/>
        </w:rPr>
        <w:t xml:space="preserve">Дайындық сапасын арттыру </w:t>
      </w:r>
      <w:r w:rsidRPr="004D4E4B">
        <w:rPr>
          <w:rFonts w:ascii="Times New Roman" w:hAnsi="Times New Roman"/>
          <w:sz w:val="28"/>
          <w:szCs w:val="28"/>
        </w:rPr>
        <w:t xml:space="preserve">– </w:t>
      </w:r>
      <w:r w:rsidR="0017083B" w:rsidRPr="004D4E4B">
        <w:rPr>
          <w:rFonts w:ascii="Times New Roman" w:hAnsi="Times New Roman"/>
          <w:sz w:val="28"/>
          <w:szCs w:val="28"/>
        </w:rPr>
        <w:t xml:space="preserve">оқушылар </w:t>
      </w:r>
      <w:r w:rsidRPr="004D4E4B">
        <w:rPr>
          <w:rFonts w:ascii="Times New Roman" w:hAnsi="Times New Roman"/>
          <w:sz w:val="28"/>
          <w:szCs w:val="28"/>
        </w:rPr>
        <w:t xml:space="preserve"> бірнеше кезеңнен (мектептен республикалық) өтеді.</w:t>
      </w:r>
    </w:p>
    <w:p w14:paraId="7CEDDB89" w14:textId="2FA52424" w:rsidR="008C5E19" w:rsidRPr="004D4E4B" w:rsidRDefault="008C5E19" w:rsidP="00DE6E1A">
      <w:pPr>
        <w:pStyle w:val="3"/>
        <w:spacing w:before="0" w:after="0"/>
        <w:rPr>
          <w:rFonts w:ascii="Times New Roman" w:hAnsi="Times New Roman"/>
          <w:sz w:val="28"/>
          <w:szCs w:val="28"/>
        </w:rPr>
      </w:pPr>
      <w:r w:rsidRPr="004D4E4B">
        <w:rPr>
          <w:rFonts w:ascii="Times New Roman" w:hAnsi="Times New Roman"/>
          <w:sz w:val="28"/>
          <w:szCs w:val="28"/>
        </w:rPr>
        <w:t xml:space="preserve">Тілдік, гуманитарлық, жаратылыстану және қолданбалы пәндерді қамтитын </w:t>
      </w:r>
      <w:r w:rsidRPr="004D4E4B">
        <w:rPr>
          <w:rFonts w:ascii="Times New Roman" w:hAnsi="Times New Roman"/>
          <w:sz w:val="28"/>
          <w:szCs w:val="28"/>
        </w:rPr>
        <w:br/>
      </w:r>
      <w:r w:rsidRPr="004D4E4B">
        <w:rPr>
          <w:rStyle w:val="af3"/>
          <w:rFonts w:ascii="Times New Roman" w:eastAsiaTheme="majorEastAsia" w:hAnsi="Times New Roman"/>
          <w:sz w:val="28"/>
          <w:szCs w:val="28"/>
        </w:rPr>
        <w:t xml:space="preserve">түрлі олимпиадалар . </w:t>
      </w:r>
      <w:r w:rsidRPr="004D4E4B">
        <w:rPr>
          <w:rFonts w:ascii="Times New Roman" w:hAnsi="Times New Roman"/>
          <w:sz w:val="28"/>
          <w:szCs w:val="28"/>
        </w:rPr>
        <w:t xml:space="preserve">Бәсекелестік іс-әрекетте </w:t>
      </w:r>
      <w:r w:rsidR="0017083B" w:rsidRPr="004D4E4B">
        <w:rPr>
          <w:rFonts w:ascii="Times New Roman" w:hAnsi="Times New Roman"/>
          <w:sz w:val="28"/>
          <w:szCs w:val="28"/>
        </w:rPr>
        <w:t xml:space="preserve">оқушылар </w:t>
      </w:r>
      <w:r w:rsidRPr="004D4E4B">
        <w:rPr>
          <w:rFonts w:ascii="Times New Roman" w:hAnsi="Times New Roman"/>
          <w:sz w:val="28"/>
          <w:szCs w:val="28"/>
        </w:rPr>
        <w:t xml:space="preserve">ге белсенді қолдау көрсететін </w:t>
      </w:r>
      <w:r w:rsidRPr="004D4E4B">
        <w:rPr>
          <w:rStyle w:val="af3"/>
          <w:rFonts w:ascii="Times New Roman" w:eastAsiaTheme="majorEastAsia" w:hAnsi="Times New Roman"/>
          <w:sz w:val="28"/>
          <w:szCs w:val="28"/>
        </w:rPr>
        <w:t>тұрақты педагогикалық ұжым .</w:t>
      </w:r>
    </w:p>
    <w:p w14:paraId="05C34CD4" w14:textId="5853F217" w:rsidR="008C5E19" w:rsidRPr="004D4E4B" w:rsidRDefault="008C5E19"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Проблемалық аймақтар және өсу резервтері</w:t>
      </w:r>
    </w:p>
    <w:p w14:paraId="30670BBA" w14:textId="67F6E99E" w:rsidR="008C5E19" w:rsidRPr="004D4E4B" w:rsidRDefault="008C5E19" w:rsidP="00DE6E1A">
      <w:pPr>
        <w:pStyle w:val="a3"/>
        <w:spacing w:before="0" w:beforeAutospacing="0" w:after="0" w:afterAutospacing="0"/>
        <w:rPr>
          <w:sz w:val="28"/>
          <w:szCs w:val="28"/>
        </w:rPr>
      </w:pPr>
      <w:r w:rsidRPr="004D4E4B">
        <w:rPr>
          <w:rStyle w:val="af3"/>
          <w:rFonts w:eastAsiaTheme="majorEastAsia"/>
          <w:sz w:val="28"/>
          <w:szCs w:val="28"/>
        </w:rPr>
        <w:t xml:space="preserve">Барлық пәндер бірдей қамтылмайды </w:t>
      </w:r>
      <w:r w:rsidRPr="004D4E4B">
        <w:rPr>
          <w:sz w:val="28"/>
          <w:szCs w:val="28"/>
        </w:rPr>
        <w:t xml:space="preserve">– физика, информатика және әдебиет аз қамтылған. </w:t>
      </w:r>
      <w:r w:rsidRPr="004D4E4B">
        <w:rPr>
          <w:sz w:val="28"/>
          <w:szCs w:val="28"/>
        </w:rPr>
        <w:br/>
        <w:t xml:space="preserve">Әртүрлі форматтағы олимпиадаларда </w:t>
      </w:r>
      <w:r w:rsidRPr="004D4E4B">
        <w:rPr>
          <w:sz w:val="28"/>
          <w:szCs w:val="28"/>
        </w:rPr>
        <w:br/>
      </w:r>
      <w:r w:rsidRPr="004D4E4B">
        <w:rPr>
          <w:rStyle w:val="af3"/>
          <w:rFonts w:eastAsiaTheme="majorEastAsia"/>
          <w:sz w:val="28"/>
          <w:szCs w:val="28"/>
        </w:rPr>
        <w:t xml:space="preserve">оқушылардың жартылай қайталануы жүйелеуді қажет етеді. </w:t>
      </w:r>
      <w:r w:rsidRPr="004D4E4B">
        <w:rPr>
          <w:sz w:val="28"/>
          <w:szCs w:val="28"/>
        </w:rPr>
        <w:t xml:space="preserve">Бірінші орындардың саны азырақ болатын </w:t>
      </w:r>
      <w:r w:rsidRPr="004D4E4B">
        <w:rPr>
          <w:rStyle w:val="af3"/>
          <w:rFonts w:eastAsiaTheme="majorEastAsia"/>
          <w:sz w:val="28"/>
          <w:szCs w:val="28"/>
        </w:rPr>
        <w:t xml:space="preserve">облыстық және республикалық турларға терең дайындық жұмыстарын жүргізу </w:t>
      </w:r>
      <w:r w:rsidRPr="004D4E4B">
        <w:rPr>
          <w:sz w:val="28"/>
          <w:szCs w:val="28"/>
        </w:rPr>
        <w:t xml:space="preserve">қажет . Кейбір салаларда (мысалы, химия) – </w:t>
      </w:r>
      <w:r w:rsidRPr="004D4E4B">
        <w:rPr>
          <w:rStyle w:val="af3"/>
          <w:rFonts w:eastAsiaTheme="majorEastAsia"/>
          <w:sz w:val="28"/>
          <w:szCs w:val="28"/>
        </w:rPr>
        <w:t xml:space="preserve">тек қатысу, жүлделі орындарсыз </w:t>
      </w:r>
      <w:r w:rsidRPr="004D4E4B">
        <w:rPr>
          <w:sz w:val="28"/>
          <w:szCs w:val="28"/>
        </w:rPr>
        <w:t>, әдістемелік қолдау қажет.</w:t>
      </w:r>
    </w:p>
    <w:p w14:paraId="4AB84498" w14:textId="62584416" w:rsidR="008C5E19" w:rsidRPr="004D4E4B" w:rsidRDefault="008C5E19"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Ұсыныстар</w:t>
      </w:r>
    </w:p>
    <w:p w14:paraId="1A2C6A57" w14:textId="066D2FD6" w:rsidR="008C5E19" w:rsidRPr="004D4E4B" w:rsidRDefault="008C5E19" w:rsidP="00BA26C1">
      <w:pPr>
        <w:pStyle w:val="a3"/>
        <w:numPr>
          <w:ilvl w:val="0"/>
          <w:numId w:val="34"/>
        </w:numPr>
        <w:spacing w:before="0" w:beforeAutospacing="0" w:after="0" w:afterAutospacing="0"/>
        <w:rPr>
          <w:sz w:val="28"/>
          <w:szCs w:val="28"/>
        </w:rPr>
      </w:pPr>
      <w:r w:rsidRPr="004D4E4B">
        <w:rPr>
          <w:rStyle w:val="af3"/>
          <w:rFonts w:eastAsiaTheme="majorEastAsia"/>
          <w:sz w:val="28"/>
          <w:szCs w:val="28"/>
        </w:rPr>
        <w:t xml:space="preserve">Жаратылыстану және техникалық пәндер бойынша </w:t>
      </w:r>
      <w:r w:rsidRPr="004D4E4B">
        <w:rPr>
          <w:sz w:val="28"/>
          <w:szCs w:val="28"/>
        </w:rPr>
        <w:t>(физика, химия, информатика) оқытуды күшейту .</w:t>
      </w:r>
    </w:p>
    <w:p w14:paraId="34F84D65" w14:textId="5AEC2C85" w:rsidR="008C5E19" w:rsidRPr="004D4E4B" w:rsidRDefault="008C5E19" w:rsidP="00BA26C1">
      <w:pPr>
        <w:pStyle w:val="a3"/>
        <w:numPr>
          <w:ilvl w:val="0"/>
          <w:numId w:val="34"/>
        </w:numPr>
        <w:spacing w:before="0" w:beforeAutospacing="0" w:after="0" w:afterAutospacing="0"/>
        <w:rPr>
          <w:sz w:val="28"/>
          <w:szCs w:val="28"/>
        </w:rPr>
      </w:pPr>
      <w:r w:rsidRPr="004D4E4B">
        <w:rPr>
          <w:rStyle w:val="af3"/>
          <w:rFonts w:eastAsiaTheme="majorEastAsia"/>
          <w:sz w:val="28"/>
          <w:szCs w:val="28"/>
        </w:rPr>
        <w:t xml:space="preserve">Мектептің олимпиадаларға дайындық жүйесін </w:t>
      </w:r>
      <w:r w:rsidRPr="004D4E4B">
        <w:rPr>
          <w:sz w:val="28"/>
          <w:szCs w:val="28"/>
        </w:rPr>
        <w:t>дамыту – кезең-кезеңмен: диагностикадан жеке траекторияға дейін.</w:t>
      </w:r>
    </w:p>
    <w:p w14:paraId="34BDE19A" w14:textId="60D99466" w:rsidR="008C5E19" w:rsidRPr="004D4E4B" w:rsidRDefault="008C5E19" w:rsidP="00BA26C1">
      <w:pPr>
        <w:pStyle w:val="a3"/>
        <w:numPr>
          <w:ilvl w:val="0"/>
          <w:numId w:val="34"/>
        </w:numPr>
        <w:spacing w:before="0" w:beforeAutospacing="0" w:after="0" w:afterAutospacing="0"/>
        <w:rPr>
          <w:sz w:val="28"/>
          <w:szCs w:val="28"/>
        </w:rPr>
      </w:pPr>
      <w:r w:rsidRPr="004D4E4B">
        <w:rPr>
          <w:sz w:val="28"/>
          <w:szCs w:val="28"/>
        </w:rPr>
        <w:t xml:space="preserve">Болашақта тиімділікті арттыру үшін </w:t>
      </w:r>
      <w:r w:rsidRPr="004D4E4B">
        <w:rPr>
          <w:rStyle w:val="af3"/>
          <w:rFonts w:eastAsiaTheme="majorEastAsia"/>
          <w:sz w:val="28"/>
          <w:szCs w:val="28"/>
        </w:rPr>
        <w:t xml:space="preserve">сәтсіз жағдайларға талдау </w:t>
      </w:r>
      <w:r w:rsidRPr="004D4E4B">
        <w:rPr>
          <w:sz w:val="28"/>
          <w:szCs w:val="28"/>
        </w:rPr>
        <w:t>жасаңыз .</w:t>
      </w:r>
    </w:p>
    <w:p w14:paraId="7384967A" w14:textId="7695C5A3" w:rsidR="008C5E19" w:rsidRPr="004D4E4B" w:rsidRDefault="008C5E19" w:rsidP="00BA26C1">
      <w:pPr>
        <w:pStyle w:val="a3"/>
        <w:numPr>
          <w:ilvl w:val="0"/>
          <w:numId w:val="34"/>
        </w:numPr>
        <w:spacing w:before="0" w:beforeAutospacing="0" w:after="0" w:afterAutospacing="0"/>
        <w:rPr>
          <w:sz w:val="28"/>
          <w:szCs w:val="28"/>
        </w:rPr>
      </w:pPr>
      <w:r w:rsidRPr="004D4E4B">
        <w:rPr>
          <w:sz w:val="28"/>
          <w:szCs w:val="28"/>
        </w:rPr>
        <w:t xml:space="preserve">Сандық сертификаттар беру арқылы </w:t>
      </w:r>
      <w:r w:rsidRPr="004D4E4B">
        <w:rPr>
          <w:rStyle w:val="af3"/>
          <w:rFonts w:eastAsiaTheme="majorEastAsia"/>
          <w:sz w:val="28"/>
          <w:szCs w:val="28"/>
        </w:rPr>
        <w:t xml:space="preserve">халықаралық </w:t>
      </w:r>
      <w:r w:rsidR="00794CD6" w:rsidRPr="004D4E4B">
        <w:rPr>
          <w:rStyle w:val="af3"/>
          <w:rFonts w:eastAsiaTheme="majorEastAsia"/>
          <w:sz w:val="28"/>
          <w:szCs w:val="28"/>
        </w:rPr>
        <w:t xml:space="preserve">Qashqat </w:t>
      </w:r>
      <w:r w:rsidRPr="004D4E4B">
        <w:rPr>
          <w:rStyle w:val="af3"/>
          <w:rFonts w:eastAsiaTheme="majorEastAsia"/>
          <w:sz w:val="28"/>
          <w:szCs w:val="28"/>
        </w:rPr>
        <w:t xml:space="preserve">олимпиадаларына </w:t>
      </w:r>
      <w:r w:rsidRPr="004D4E4B">
        <w:rPr>
          <w:sz w:val="28"/>
          <w:szCs w:val="28"/>
        </w:rPr>
        <w:t>қатысуды кеңейту .</w:t>
      </w:r>
    </w:p>
    <w:p w14:paraId="408DB5BD" w14:textId="67446FBF" w:rsidR="008C5E19" w:rsidRPr="004D4E4B" w:rsidRDefault="008C5E19" w:rsidP="00BA26C1">
      <w:pPr>
        <w:pStyle w:val="a3"/>
        <w:numPr>
          <w:ilvl w:val="0"/>
          <w:numId w:val="34"/>
        </w:numPr>
        <w:spacing w:before="0" w:beforeAutospacing="0" w:after="0" w:afterAutospacing="0"/>
        <w:rPr>
          <w:sz w:val="28"/>
          <w:szCs w:val="28"/>
        </w:rPr>
      </w:pPr>
      <w:r w:rsidRPr="004D4E4B">
        <w:rPr>
          <w:sz w:val="28"/>
          <w:szCs w:val="28"/>
        </w:rPr>
        <w:t xml:space="preserve">дайындық кезеңі ретінде </w:t>
      </w:r>
      <w:r w:rsidRPr="004D4E4B">
        <w:rPr>
          <w:rStyle w:val="af3"/>
          <w:rFonts w:eastAsiaTheme="majorEastAsia"/>
          <w:sz w:val="28"/>
          <w:szCs w:val="28"/>
        </w:rPr>
        <w:t xml:space="preserve">олимпиаданың мектепішілік кезеңін </w:t>
      </w:r>
      <w:r w:rsidRPr="004D4E4B">
        <w:rPr>
          <w:sz w:val="28"/>
          <w:szCs w:val="28"/>
        </w:rPr>
        <w:t>ұйымдастыру .</w:t>
      </w:r>
    </w:p>
    <w:p w14:paraId="5FB030B3" w14:textId="054934FF" w:rsidR="000D22D3" w:rsidRPr="004D4E4B" w:rsidRDefault="000D22D3" w:rsidP="00DE6E1A">
      <w:pPr>
        <w:spacing w:after="0" w:line="240" w:lineRule="auto"/>
        <w:jc w:val="center"/>
        <w:rPr>
          <w:rFonts w:ascii="Times New Roman" w:eastAsia="Yu Mincho" w:hAnsi="Times New Roman" w:cs="Times New Roman"/>
          <w:sz w:val="28"/>
          <w:szCs w:val="28"/>
          <w:lang w:eastAsia="ja-JP"/>
        </w:rPr>
      </w:pPr>
    </w:p>
    <w:p w14:paraId="6482D8AD" w14:textId="0ABF4DFA" w:rsidR="000D22D3" w:rsidRPr="004D4E4B" w:rsidRDefault="000D22D3" w:rsidP="00DE6E1A">
      <w:pPr>
        <w:spacing w:after="0" w:line="240" w:lineRule="auto"/>
        <w:jc w:val="center"/>
        <w:rPr>
          <w:rFonts w:ascii="Times New Roman" w:eastAsia="Yu Mincho" w:hAnsi="Times New Roman" w:cs="Times New Roman"/>
          <w:sz w:val="28"/>
          <w:szCs w:val="28"/>
          <w:lang w:eastAsia="ja-JP"/>
        </w:rPr>
      </w:pPr>
    </w:p>
    <w:p w14:paraId="681F1D3A" w14:textId="6726402A" w:rsidR="000D22D3" w:rsidRPr="004D4E4B" w:rsidRDefault="000D22D3" w:rsidP="00DE6E1A">
      <w:pPr>
        <w:spacing w:after="0" w:line="240" w:lineRule="auto"/>
        <w:jc w:val="center"/>
        <w:rPr>
          <w:rFonts w:ascii="Times New Roman" w:eastAsia="Yu Mincho" w:hAnsi="Times New Roman" w:cs="Times New Roman"/>
          <w:b/>
          <w:bCs/>
          <w:sz w:val="28"/>
          <w:szCs w:val="28"/>
          <w:lang w:eastAsia="ja-JP"/>
        </w:rPr>
      </w:pPr>
      <w:r w:rsidRPr="004D4E4B">
        <w:rPr>
          <w:rFonts w:ascii="Times New Roman" w:eastAsia="Yu Mincho" w:hAnsi="Times New Roman" w:cs="Times New Roman"/>
          <w:b/>
          <w:bCs/>
          <w:sz w:val="28"/>
          <w:szCs w:val="28"/>
          <w:lang w:eastAsia="ja-JP"/>
        </w:rPr>
        <w:t>Олимпиада</w:t>
      </w:r>
    </w:p>
    <w:p w14:paraId="00C2DE68" w14:textId="4EDAEBA9" w:rsidR="000D22D3" w:rsidRPr="004D4E4B" w:rsidRDefault="000D22D3" w:rsidP="00DE6E1A">
      <w:pPr>
        <w:spacing w:after="0" w:line="240" w:lineRule="auto"/>
        <w:jc w:val="center"/>
        <w:rPr>
          <w:rFonts w:ascii="Times New Roman" w:eastAsia="Yu Mincho" w:hAnsi="Times New Roman" w:cs="Times New Roman"/>
          <w:sz w:val="28"/>
          <w:szCs w:val="28"/>
          <w:lang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807"/>
        <w:gridCol w:w="1867"/>
        <w:gridCol w:w="2622"/>
        <w:gridCol w:w="1381"/>
        <w:gridCol w:w="1042"/>
        <w:gridCol w:w="121"/>
        <w:gridCol w:w="1297"/>
      </w:tblGrid>
      <w:tr w:rsidR="000D22D3" w:rsidRPr="00072553" w14:paraId="64A80CC5" w14:textId="77777777" w:rsidTr="0019715A">
        <w:trPr>
          <w:trHeight w:val="703"/>
          <w:jc w:val="center"/>
        </w:trPr>
        <w:tc>
          <w:tcPr>
            <w:tcW w:w="490" w:type="dxa"/>
            <w:tcBorders>
              <w:top w:val="single" w:sz="4" w:space="0" w:color="auto"/>
              <w:left w:val="single" w:sz="4" w:space="0" w:color="auto"/>
              <w:bottom w:val="single" w:sz="4" w:space="0" w:color="auto"/>
              <w:right w:val="single" w:sz="4" w:space="0" w:color="auto"/>
            </w:tcBorders>
            <w:vAlign w:val="center"/>
          </w:tcPr>
          <w:p w14:paraId="26C05197" w14:textId="07FB0A3B" w:rsidR="000D22D3" w:rsidRPr="00072553" w:rsidRDefault="00DE6E1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3B06C51E" w14:textId="791485C5" w:rsidR="000D22D3" w:rsidRPr="00072553" w:rsidRDefault="00F21ACC"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Оқушының</w:t>
            </w:r>
            <w:r w:rsidR="000D22D3" w:rsidRPr="00072553">
              <w:rPr>
                <w:rFonts w:ascii="Times New Roman" w:hAnsi="Times New Roman" w:cs="Times New Roman"/>
                <w:b/>
                <w:sz w:val="20"/>
                <w:szCs w:val="20"/>
              </w:rPr>
              <w:t xml:space="preserve"> толық аты-жөні</w:t>
            </w:r>
          </w:p>
        </w:tc>
        <w:tc>
          <w:tcPr>
            <w:tcW w:w="1867" w:type="dxa"/>
            <w:tcBorders>
              <w:top w:val="single" w:sz="4" w:space="0" w:color="auto"/>
              <w:left w:val="single" w:sz="4" w:space="0" w:color="auto"/>
              <w:bottom w:val="single" w:sz="4" w:space="0" w:color="auto"/>
              <w:right w:val="single" w:sz="4" w:space="0" w:color="auto"/>
            </w:tcBorders>
            <w:vAlign w:val="center"/>
          </w:tcPr>
          <w:p w14:paraId="0DC4D506" w14:textId="77777777" w:rsidR="000D22D3" w:rsidRPr="00072553" w:rsidRDefault="000D22D3"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Элемент</w:t>
            </w:r>
          </w:p>
        </w:tc>
        <w:tc>
          <w:tcPr>
            <w:tcW w:w="2622" w:type="dxa"/>
            <w:tcBorders>
              <w:top w:val="single" w:sz="4" w:space="0" w:color="auto"/>
              <w:left w:val="single" w:sz="4" w:space="0" w:color="auto"/>
              <w:bottom w:val="single" w:sz="4" w:space="0" w:color="auto"/>
              <w:right w:val="single" w:sz="4" w:space="0" w:color="auto"/>
            </w:tcBorders>
            <w:vAlign w:val="center"/>
          </w:tcPr>
          <w:p w14:paraId="532CFD21" w14:textId="77777777" w:rsidR="000D22D3" w:rsidRPr="00072553" w:rsidRDefault="000D22D3"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Оқиға (Олимпиада, Ноу және т.б. – жарысты көрсетіңіз)</w:t>
            </w:r>
          </w:p>
        </w:tc>
        <w:tc>
          <w:tcPr>
            <w:tcW w:w="1381" w:type="dxa"/>
            <w:tcBorders>
              <w:top w:val="single" w:sz="4" w:space="0" w:color="auto"/>
              <w:left w:val="single" w:sz="4" w:space="0" w:color="auto"/>
              <w:bottom w:val="single" w:sz="4" w:space="0" w:color="auto"/>
              <w:right w:val="single" w:sz="4" w:space="0" w:color="auto"/>
            </w:tcBorders>
            <w:vAlign w:val="center"/>
          </w:tcPr>
          <w:p w14:paraId="7FF7AC6F" w14:textId="77777777" w:rsidR="000D22D3" w:rsidRPr="00072553" w:rsidRDefault="000D22D3"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Күн</w:t>
            </w:r>
          </w:p>
        </w:tc>
        <w:tc>
          <w:tcPr>
            <w:tcW w:w="1042" w:type="dxa"/>
            <w:tcBorders>
              <w:top w:val="single" w:sz="4" w:space="0" w:color="auto"/>
              <w:left w:val="single" w:sz="4" w:space="0" w:color="auto"/>
              <w:bottom w:val="single" w:sz="4" w:space="0" w:color="auto"/>
              <w:right w:val="single" w:sz="4" w:space="0" w:color="auto"/>
            </w:tcBorders>
            <w:vAlign w:val="center"/>
          </w:tcPr>
          <w:p w14:paraId="5B9F092C" w14:textId="77777777" w:rsidR="000D22D3" w:rsidRPr="00072553" w:rsidRDefault="000D22D3"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Нәтиже</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2FB7B8" w14:textId="77777777" w:rsidR="000D22D3" w:rsidRPr="00072553" w:rsidRDefault="000D22D3"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Мұғалімнің толық аты-жөні</w:t>
            </w:r>
          </w:p>
        </w:tc>
      </w:tr>
      <w:tr w:rsidR="00F97158" w:rsidRPr="00072553" w14:paraId="749740D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5795F" w14:textId="77777777" w:rsidR="00F97158" w:rsidRPr="00072553" w:rsidRDefault="00F97158" w:rsidP="00DE6E1A">
            <w:pPr>
              <w:spacing w:after="0" w:line="240" w:lineRule="auto"/>
              <w:jc w:val="center"/>
              <w:rPr>
                <w:rFonts w:ascii="Times New Roman" w:hAnsi="Times New Roman" w:cs="Times New Roman"/>
                <w:bCs/>
                <w:sz w:val="20"/>
                <w:szCs w:val="20"/>
                <w:lang w:val="kk-KZ"/>
              </w:rPr>
            </w:pPr>
          </w:p>
        </w:tc>
        <w:tc>
          <w:tcPr>
            <w:tcW w:w="88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494E2" w14:textId="3F577AC8" w:rsidR="00F97158" w:rsidRPr="00072553" w:rsidRDefault="000818A2" w:rsidP="00DE6E1A">
            <w:p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ӘБ</w:t>
            </w:r>
            <w:r w:rsidR="00D1744B" w:rsidRPr="00072553">
              <w:rPr>
                <w:rFonts w:ascii="Times New Roman" w:hAnsi="Times New Roman" w:cs="Times New Roman"/>
                <w:b/>
                <w:sz w:val="20"/>
                <w:szCs w:val="20"/>
                <w:lang w:val="kk-KZ"/>
              </w:rPr>
              <w:t xml:space="preserve"> ҚАЗАҚ ТІЛІ ЖӘНЕ ӘДЕБИЕТІ ПӘНІНІҢ МҰҒАЛІМДЕРІ</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0555B" w14:textId="77777777" w:rsidR="00F97158" w:rsidRPr="00072553" w:rsidRDefault="00F97158" w:rsidP="00DE6E1A">
            <w:pPr>
              <w:spacing w:after="0" w:line="240" w:lineRule="auto"/>
              <w:jc w:val="center"/>
              <w:rPr>
                <w:rFonts w:ascii="Times New Roman" w:hAnsi="Times New Roman" w:cs="Times New Roman"/>
                <w:bCs/>
                <w:sz w:val="20"/>
                <w:szCs w:val="20"/>
                <w:lang w:val="kk-KZ"/>
              </w:rPr>
            </w:pPr>
          </w:p>
        </w:tc>
      </w:tr>
      <w:tr w:rsidR="000D22D3" w:rsidRPr="00072553" w14:paraId="3B29880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DFED662"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807" w:type="dxa"/>
            <w:tcBorders>
              <w:top w:val="single" w:sz="4" w:space="0" w:color="auto"/>
              <w:left w:val="single" w:sz="4" w:space="0" w:color="auto"/>
              <w:bottom w:val="single" w:sz="4" w:space="0" w:color="auto"/>
              <w:right w:val="single" w:sz="4" w:space="0" w:color="auto"/>
            </w:tcBorders>
            <w:vAlign w:val="center"/>
          </w:tcPr>
          <w:p w14:paraId="547327E5"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 xml:space="preserve">Аллавердиева Севги </w:t>
            </w:r>
          </w:p>
        </w:tc>
        <w:tc>
          <w:tcPr>
            <w:tcW w:w="1867" w:type="dxa"/>
            <w:tcBorders>
              <w:top w:val="single" w:sz="4" w:space="0" w:color="auto"/>
              <w:left w:val="single" w:sz="4" w:space="0" w:color="auto"/>
              <w:bottom w:val="single" w:sz="4" w:space="0" w:color="auto"/>
              <w:right w:val="single" w:sz="4" w:space="0" w:color="auto"/>
            </w:tcBorders>
            <w:vAlign w:val="center"/>
          </w:tcPr>
          <w:p w14:paraId="60CE622B"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622" w:type="dxa"/>
            <w:tcBorders>
              <w:top w:val="single" w:sz="4" w:space="0" w:color="auto"/>
              <w:left w:val="single" w:sz="4" w:space="0" w:color="auto"/>
              <w:bottom w:val="single" w:sz="4" w:space="0" w:color="auto"/>
              <w:right w:val="single" w:sz="4" w:space="0" w:color="auto"/>
            </w:tcBorders>
            <w:vAlign w:val="center"/>
          </w:tcPr>
          <w:p w14:paraId="6898EDA0" w14:textId="530D1F22" w:rsidR="000D22D3" w:rsidRPr="00072553" w:rsidRDefault="001A6180"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Республикалық олимпиаданың аудандық кезеңі</w:t>
            </w:r>
          </w:p>
        </w:tc>
        <w:tc>
          <w:tcPr>
            <w:tcW w:w="1381" w:type="dxa"/>
            <w:tcBorders>
              <w:top w:val="single" w:sz="4" w:space="0" w:color="auto"/>
              <w:left w:val="single" w:sz="4" w:space="0" w:color="auto"/>
              <w:bottom w:val="single" w:sz="4" w:space="0" w:color="auto"/>
              <w:right w:val="single" w:sz="4" w:space="0" w:color="auto"/>
            </w:tcBorders>
            <w:vAlign w:val="center"/>
          </w:tcPr>
          <w:p w14:paraId="4DE10371" w14:textId="77777777" w:rsidR="000D22D3" w:rsidRPr="00072553" w:rsidRDefault="000D22D3"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14-15.11</w:t>
            </w:r>
          </w:p>
          <w:p w14:paraId="4C4DEA9B" w14:textId="77777777" w:rsidR="000D22D3" w:rsidRPr="00072553" w:rsidRDefault="000D22D3"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2024</w:t>
            </w:r>
          </w:p>
        </w:tc>
        <w:tc>
          <w:tcPr>
            <w:tcW w:w="1042" w:type="dxa"/>
            <w:tcBorders>
              <w:top w:val="single" w:sz="4" w:space="0" w:color="auto"/>
              <w:left w:val="single" w:sz="4" w:space="0" w:color="auto"/>
              <w:bottom w:val="single" w:sz="4" w:space="0" w:color="auto"/>
              <w:right w:val="single" w:sz="4" w:space="0" w:color="auto"/>
            </w:tcBorders>
            <w:vAlign w:val="center"/>
          </w:tcPr>
          <w:p w14:paraId="642E0D01"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 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5B5D141"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Мажинова Г.Б</w:t>
            </w:r>
          </w:p>
        </w:tc>
      </w:tr>
      <w:tr w:rsidR="000D22D3" w:rsidRPr="00072553" w14:paraId="4D3B4F2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355219B"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33F70AB4"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 xml:space="preserve">Аллавердиева Севги </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27627B9A"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82C7F1E" w14:textId="77777777" w:rsidR="000D22D3" w:rsidRPr="00072553" w:rsidRDefault="000D22D3" w:rsidP="00DE6E1A">
            <w:pPr>
              <w:spacing w:after="0" w:line="240" w:lineRule="auto"/>
              <w:jc w:val="center"/>
              <w:rPr>
                <w:rFonts w:ascii="Times New Roman" w:hAnsi="Times New Roman" w:cs="Times New Roman"/>
                <w:bCs/>
                <w:sz w:val="20"/>
                <w:szCs w:val="20"/>
              </w:rPr>
            </w:pPr>
            <w:r w:rsidRPr="00072553">
              <w:rPr>
                <w:rFonts w:ascii="Times New Roman" w:eastAsia="Arial" w:hAnsi="Times New Roman" w:cs="Times New Roman"/>
                <w:bCs/>
                <w:sz w:val="20"/>
                <w:szCs w:val="20"/>
              </w:rPr>
              <w:t>қазақ тілінен республикалық олимпиадасы</w:t>
            </w:r>
            <w:r w:rsidRPr="00072553">
              <w:rPr>
                <w:rFonts w:ascii="Times New Roman" w:eastAsia="Arial" w:hAnsi="Times New Roman" w:cs="Times New Roman"/>
                <w:bCs/>
                <w:sz w:val="20"/>
                <w:szCs w:val="20"/>
                <w:lang w:val="kk-KZ"/>
              </w:rPr>
              <w:t>​</w:t>
            </w:r>
            <w:r w:rsidRPr="00072553">
              <w:rPr>
                <w:rFonts w:ascii="Times New Roman" w:eastAsia="Arial" w:hAnsi="Times New Roman" w:cs="Times New Roman"/>
                <w:bCs/>
                <w:sz w:val="20"/>
                <w:szCs w:val="20"/>
              </w:rPr>
              <w:t xml:space="preserve"> кезен</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E154FE8" w14:textId="77777777" w:rsidR="000D22D3" w:rsidRPr="00072553" w:rsidRDefault="000D22D3"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05.05.</w:t>
            </w:r>
          </w:p>
          <w:p w14:paraId="02A73EFE" w14:textId="77777777" w:rsidR="000D22D3" w:rsidRPr="00072553" w:rsidRDefault="000D22D3"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2025</w:t>
            </w:r>
          </w:p>
        </w:tc>
        <w:tc>
          <w:tcPr>
            <w:tcW w:w="1042" w:type="dxa"/>
            <w:tcBorders>
              <w:top w:val="single" w:sz="4" w:space="0" w:color="auto"/>
              <w:left w:val="single" w:sz="4" w:space="0" w:color="auto"/>
              <w:bottom w:val="single" w:sz="4" w:space="0" w:color="auto"/>
              <w:right w:val="single" w:sz="4" w:space="0" w:color="auto"/>
            </w:tcBorders>
            <w:vAlign w:val="center"/>
          </w:tcPr>
          <w:p w14:paraId="6528433A" w14:textId="77777777" w:rsidR="000D22D3" w:rsidRPr="00072553" w:rsidRDefault="000D22D3"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lang w:val="kk-KZ"/>
              </w:rPr>
              <w:t>Тағы 3 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4A807AD" w14:textId="77777777" w:rsidR="000D22D3" w:rsidRPr="00072553" w:rsidRDefault="000D22D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Мажинова Г.Б</w:t>
            </w:r>
          </w:p>
        </w:tc>
      </w:tr>
      <w:tr w:rsidR="00F97158" w:rsidRPr="00072553" w14:paraId="2C31FFC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757E301" w14:textId="0556E834" w:rsidR="00F97158" w:rsidRPr="00072553" w:rsidRDefault="00D76D0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01AC8FC8" w14:textId="5B0B386A"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Тілеубек Исатай</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414AD38" w14:textId="1EA0002E" w:rsidR="00F97158" w:rsidRPr="00072553" w:rsidRDefault="00F97158" w:rsidP="00DE6E1A">
            <w:pPr>
              <w:spacing w:after="0" w:line="240" w:lineRule="auto"/>
              <w:jc w:val="center"/>
              <w:rPr>
                <w:rFonts w:ascii="Times New Roman" w:hAnsi="Times New Roman" w:cs="Times New Roman"/>
                <w:bCs/>
                <w:sz w:val="20"/>
                <w:szCs w:val="20"/>
                <w:lang w:val="kk-KZ"/>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84614B7" w14:textId="5880182B" w:rsidR="00F97158" w:rsidRPr="00072553" w:rsidRDefault="00F97158" w:rsidP="00DE6E1A">
            <w:pPr>
              <w:spacing w:after="0" w:line="240" w:lineRule="auto"/>
              <w:jc w:val="center"/>
              <w:rPr>
                <w:rFonts w:ascii="Times New Roman" w:eastAsia="Arial" w:hAnsi="Times New Roman" w:cs="Times New Roman"/>
                <w:bCs/>
                <w:sz w:val="20"/>
                <w:szCs w:val="20"/>
                <w:lang w:val="kk-KZ"/>
              </w:rPr>
            </w:pPr>
            <w:r w:rsidRPr="00072553">
              <w:rPr>
                <w:rFonts w:ascii="Times New Roman" w:hAnsi="Times New Roman" w:cs="Times New Roman"/>
                <w:bCs/>
                <w:sz w:val="20"/>
                <w:szCs w:val="20"/>
                <w:lang w:val="kk-KZ"/>
              </w:rPr>
              <w:t>«Ақбота»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76A45AE" w14:textId="452C0569" w:rsidR="00F97158" w:rsidRPr="00072553" w:rsidRDefault="00F9715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26.02.2025 ж</w:t>
            </w:r>
          </w:p>
        </w:tc>
        <w:tc>
          <w:tcPr>
            <w:tcW w:w="1042" w:type="dxa"/>
            <w:tcBorders>
              <w:top w:val="single" w:sz="4" w:space="0" w:color="auto"/>
              <w:left w:val="single" w:sz="4" w:space="0" w:color="auto"/>
              <w:bottom w:val="single" w:sz="4" w:space="0" w:color="auto"/>
              <w:right w:val="single" w:sz="4" w:space="0" w:color="auto"/>
            </w:tcBorders>
            <w:vAlign w:val="center"/>
          </w:tcPr>
          <w:p w14:paraId="53000D56" w14:textId="44D8542D"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 жыл 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40C7003" w14:textId="3A2223AE"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Асубаева Г.М</w:t>
            </w:r>
          </w:p>
        </w:tc>
      </w:tr>
      <w:tr w:rsidR="00F97158" w:rsidRPr="00072553" w14:paraId="52143EB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52E4339" w14:textId="77777777"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2AD59196" w14:textId="77777777"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Мұстафаев Кенан</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3F03F4" w14:textId="77777777"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2878707" w14:textId="77777777"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eastAsia="Arial" w:hAnsi="Times New Roman" w:cs="Times New Roman"/>
                <w:bCs/>
                <w:sz w:val="20"/>
                <w:szCs w:val="20"/>
              </w:rPr>
              <w:t>қазақ тілінен аудандық республикалық олимпиада кезен</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453D3CA" w14:textId="77777777" w:rsidR="00F97158" w:rsidRPr="00072553" w:rsidRDefault="00F9715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14-15.11</w:t>
            </w:r>
          </w:p>
          <w:p w14:paraId="6EF0A15B" w14:textId="77777777" w:rsidR="00F97158" w:rsidRPr="00072553" w:rsidRDefault="00F9715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06B0A02" w14:textId="77777777"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Тағы 3 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6BC292" w14:textId="77777777"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Жақан Е.Н</w:t>
            </w:r>
          </w:p>
        </w:tc>
      </w:tr>
      <w:tr w:rsidR="00F97158" w:rsidRPr="00072553" w14:paraId="6AACA3B9"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DB5FC77" w14:textId="73D2BD73" w:rsidR="00F97158" w:rsidRPr="00072553" w:rsidRDefault="00D76D0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54F7D6F8" w14:textId="77777777" w:rsidR="00F97158" w:rsidRPr="00072553" w:rsidRDefault="00F97158" w:rsidP="00BA26C1">
            <w:pPr>
              <w:widowControl w:val="0"/>
              <w:numPr>
                <w:ilvl w:val="0"/>
                <w:numId w:val="14"/>
              </w:numPr>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lang w:val="kk-KZ"/>
              </w:rPr>
              <w:t>Федорова Вероника</w:t>
            </w:r>
          </w:p>
          <w:p w14:paraId="0B621690" w14:textId="77777777" w:rsidR="00F97158" w:rsidRPr="00072553" w:rsidRDefault="00F97158" w:rsidP="00DE6E1A">
            <w:pPr>
              <w:spacing w:after="0" w:line="240" w:lineRule="auto"/>
              <w:jc w:val="center"/>
              <w:rPr>
                <w:rFonts w:ascii="Times New Roman" w:hAnsi="Times New Roman" w:cs="Times New Roman"/>
                <w:bCs/>
                <w:sz w:val="20"/>
                <w:szCs w:val="20"/>
                <w:lang w:val="kk-KZ"/>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4D0836CD" w14:textId="42FED903"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F2B41EB" w14:textId="45D817AA" w:rsidR="00F97158" w:rsidRPr="00072553" w:rsidRDefault="00F97158" w:rsidP="00DE6E1A">
            <w:pPr>
              <w:spacing w:after="0" w:line="240" w:lineRule="auto"/>
              <w:jc w:val="center"/>
              <w:rPr>
                <w:rFonts w:ascii="Times New Roman" w:eastAsia="Arial" w:hAnsi="Times New Roman" w:cs="Times New Roman"/>
                <w:bCs/>
                <w:sz w:val="20"/>
                <w:szCs w:val="20"/>
                <w:lang w:val="kk-KZ"/>
              </w:rPr>
            </w:pPr>
            <w:r w:rsidRPr="00072553">
              <w:rPr>
                <w:rFonts w:ascii="Times New Roman" w:eastAsia="Arial" w:hAnsi="Times New Roman" w:cs="Times New Roman"/>
                <w:bCs/>
                <w:sz w:val="20"/>
                <w:szCs w:val="20"/>
              </w:rPr>
              <w:t>қазақ тілінен аудандық республикалық олимпиада кезен</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98CC058" w14:textId="0E10AADB" w:rsidR="00F97158" w:rsidRPr="00072553" w:rsidRDefault="00F9715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15.11.2024 ж</w:t>
            </w:r>
          </w:p>
        </w:tc>
        <w:tc>
          <w:tcPr>
            <w:tcW w:w="1042" w:type="dxa"/>
            <w:tcBorders>
              <w:top w:val="single" w:sz="4" w:space="0" w:color="auto"/>
              <w:left w:val="single" w:sz="4" w:space="0" w:color="auto"/>
              <w:bottom w:val="single" w:sz="4" w:space="0" w:color="auto"/>
              <w:right w:val="single" w:sz="4" w:space="0" w:color="auto"/>
            </w:tcBorders>
            <w:vAlign w:val="center"/>
          </w:tcPr>
          <w:p w14:paraId="37BBBFFE" w14:textId="30773BB9"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C14CD0" w14:textId="693AE978"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Сәрсембаева А.С.</w:t>
            </w:r>
          </w:p>
        </w:tc>
      </w:tr>
      <w:tr w:rsidR="00F97158" w:rsidRPr="00072553" w14:paraId="383199E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C11DA14" w14:textId="76BAD8B0" w:rsidR="00F97158" w:rsidRPr="00072553" w:rsidRDefault="00D76D0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33FF6C1B" w14:textId="77777777" w:rsidR="00F97158" w:rsidRPr="00072553" w:rsidRDefault="00F97158"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lang w:val="kk-KZ"/>
              </w:rPr>
              <w:t>Moose Hope</w:t>
            </w:r>
          </w:p>
          <w:p w14:paraId="68E31030" w14:textId="77777777" w:rsidR="00F97158" w:rsidRPr="00072553" w:rsidRDefault="00F97158" w:rsidP="00DE6E1A">
            <w:pPr>
              <w:widowControl w:val="0"/>
              <w:spacing w:after="0" w:line="240" w:lineRule="auto"/>
              <w:jc w:val="both"/>
              <w:rPr>
                <w:rFonts w:ascii="Times New Roman" w:hAnsi="Times New Roman" w:cs="Times New Roman"/>
                <w:bCs/>
                <w:sz w:val="20"/>
                <w:szCs w:val="20"/>
                <w:lang w:val="kk-KZ"/>
              </w:rPr>
            </w:pPr>
          </w:p>
          <w:p w14:paraId="53E8245B" w14:textId="5EE127AE" w:rsidR="00F97158" w:rsidRPr="00072553" w:rsidRDefault="00F97158" w:rsidP="00DE6E1A">
            <w:pPr>
              <w:spacing w:after="0" w:line="240" w:lineRule="auto"/>
              <w:jc w:val="center"/>
              <w:rPr>
                <w:rFonts w:ascii="Times New Roman" w:hAnsi="Times New Roman" w:cs="Times New Roman"/>
                <w:bCs/>
                <w:sz w:val="20"/>
                <w:szCs w:val="20"/>
                <w:lang w:val="kk-KZ"/>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0BC790E7" w14:textId="69F0ED1B"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20E993B" w14:textId="5AC525AF" w:rsidR="00F97158" w:rsidRPr="00072553" w:rsidRDefault="00F97158" w:rsidP="00DE6E1A">
            <w:pPr>
              <w:spacing w:after="0" w:line="240" w:lineRule="auto"/>
              <w:jc w:val="center"/>
              <w:rPr>
                <w:rFonts w:ascii="Times New Roman" w:eastAsia="Arial" w:hAnsi="Times New Roman" w:cs="Times New Roman"/>
                <w:bCs/>
                <w:sz w:val="20"/>
                <w:szCs w:val="20"/>
                <w:lang w:val="kk-KZ"/>
              </w:rPr>
            </w:pPr>
            <w:r w:rsidRPr="00072553">
              <w:rPr>
                <w:rFonts w:ascii="Times New Roman" w:eastAsia="Arial" w:hAnsi="Times New Roman" w:cs="Times New Roman"/>
                <w:bCs/>
                <w:sz w:val="20"/>
                <w:szCs w:val="20"/>
              </w:rPr>
              <w:t>қазақ тілінен аудандық республикалық олимпиада кезен</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8439499" w14:textId="77777777" w:rsidR="00F97158" w:rsidRPr="00072553" w:rsidRDefault="00F9715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15.11.2018 ж</w:t>
            </w:r>
          </w:p>
          <w:p w14:paraId="2FD8C019" w14:textId="33A88C3F" w:rsidR="00F97158" w:rsidRPr="00072553" w:rsidRDefault="00F9715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94E3B77" w14:textId="64191E7B"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Тағы 3 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4C1E42" w14:textId="32B34D78" w:rsidR="00F97158" w:rsidRPr="00072553" w:rsidRDefault="00F9715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Құсайынова Қ.Н</w:t>
            </w:r>
          </w:p>
        </w:tc>
      </w:tr>
      <w:tr w:rsidR="009B7006" w:rsidRPr="00072553" w14:paraId="764A274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562AD" w14:textId="77777777" w:rsidR="009B7006" w:rsidRPr="00072553" w:rsidRDefault="009B7006" w:rsidP="00DE6E1A">
            <w:pPr>
              <w:spacing w:after="0" w:line="240" w:lineRule="auto"/>
              <w:jc w:val="center"/>
              <w:rPr>
                <w:rFonts w:ascii="Times New Roman" w:hAnsi="Times New Roman" w:cs="Times New Roman"/>
                <w:b/>
                <w:sz w:val="20"/>
                <w:szCs w:val="20"/>
                <w:lang w:val="kk-KZ"/>
              </w:rPr>
            </w:pPr>
          </w:p>
        </w:tc>
        <w:tc>
          <w:tcPr>
            <w:tcW w:w="1013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50A55" w14:textId="6A87FE38" w:rsidR="009B7006" w:rsidRPr="00072553" w:rsidRDefault="00D1744B" w:rsidP="00DE6E1A">
            <w:p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MO TECHERS ОӘК</w:t>
            </w:r>
          </w:p>
        </w:tc>
      </w:tr>
      <w:tr w:rsidR="009B7006" w:rsidRPr="00072553" w14:paraId="5F3FB009" w14:textId="77777777" w:rsidTr="0019715A">
        <w:trPr>
          <w:trHeight w:val="401"/>
          <w:jc w:val="center"/>
        </w:trPr>
        <w:tc>
          <w:tcPr>
            <w:tcW w:w="490" w:type="dxa"/>
            <w:tcBorders>
              <w:top w:val="single" w:sz="4" w:space="0" w:color="auto"/>
              <w:left w:val="single" w:sz="4" w:space="0" w:color="auto"/>
              <w:bottom w:val="single" w:sz="4" w:space="0" w:color="auto"/>
              <w:right w:val="single" w:sz="4" w:space="0" w:color="auto"/>
            </w:tcBorders>
            <w:vAlign w:val="center"/>
          </w:tcPr>
          <w:p w14:paraId="604D378E" w14:textId="05F3674D" w:rsidR="009B7006"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0D5924BF" w14:textId="115C2EF5" w:rsidR="009B7006" w:rsidRPr="00072553" w:rsidRDefault="009B7006"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rPr>
              <w:t>Есенжол Әмина</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2FE364EA" w14:textId="6AEA213B" w:rsidR="009B7006" w:rsidRPr="00072553" w:rsidRDefault="009B7006"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ология</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1A34152" w14:textId="7AD95067" w:rsidR="009B7006" w:rsidRPr="00072553" w:rsidRDefault="009B7006"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Республикалық олимпиаданың аудандық кезеңі</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351EF2D" w14:textId="77777777" w:rsidR="009B7006" w:rsidRPr="00072553" w:rsidRDefault="009B7006" w:rsidP="00DE6E1A">
            <w:pPr>
              <w:spacing w:after="0" w:line="240" w:lineRule="auto"/>
              <w:jc w:val="center"/>
              <w:rPr>
                <w:rFonts w:ascii="Times New Roman" w:hAnsi="Times New Roman" w:cs="Times New Roman"/>
                <w:bCs/>
                <w:sz w:val="20"/>
                <w:szCs w:val="20"/>
              </w:rPr>
            </w:pPr>
          </w:p>
          <w:p w14:paraId="3CC4A7F5" w14:textId="56E62460"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2024 жылғы 4-5 желтоқсан</w:t>
            </w:r>
          </w:p>
          <w:p w14:paraId="2F0DB83D" w14:textId="5F6C3C97" w:rsidR="009B7006" w:rsidRPr="00072553" w:rsidRDefault="009B7006" w:rsidP="00DE6E1A">
            <w:pPr>
              <w:spacing w:after="0" w:line="240" w:lineRule="auto"/>
              <w:rPr>
                <w:rFonts w:ascii="Times New Roman" w:hAnsi="Times New Roman" w:cs="Times New Roman"/>
                <w:bCs/>
                <w:sz w:val="20"/>
                <w:szCs w:val="20"/>
                <w:lang w:val="kk-KZ"/>
              </w:rPr>
            </w:pP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3420557" w14:textId="77777777" w:rsidR="009B7006" w:rsidRPr="00072553" w:rsidRDefault="009B7006" w:rsidP="00DE6E1A">
            <w:pPr>
              <w:spacing w:after="0" w:line="240" w:lineRule="auto"/>
              <w:jc w:val="center"/>
              <w:rPr>
                <w:rFonts w:ascii="Times New Roman" w:hAnsi="Times New Roman" w:cs="Times New Roman"/>
                <w:bCs/>
                <w:sz w:val="20"/>
                <w:szCs w:val="20"/>
              </w:rPr>
            </w:pPr>
          </w:p>
          <w:p w14:paraId="363818A9" w14:textId="77777777" w:rsidR="009B7006" w:rsidRPr="00072553" w:rsidRDefault="009B7006" w:rsidP="00DE6E1A">
            <w:pPr>
              <w:spacing w:after="0" w:line="240" w:lineRule="auto"/>
              <w:jc w:val="center"/>
              <w:rPr>
                <w:rFonts w:ascii="Times New Roman" w:hAnsi="Times New Roman" w:cs="Times New Roman"/>
                <w:bCs/>
                <w:sz w:val="20"/>
                <w:szCs w:val="20"/>
              </w:rPr>
            </w:pPr>
          </w:p>
          <w:p w14:paraId="67CB88F4"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2 орын</w:t>
            </w:r>
          </w:p>
          <w:p w14:paraId="3C61C0A5" w14:textId="76C8D3B1" w:rsidR="009B7006" w:rsidRPr="00072553" w:rsidRDefault="009B7006" w:rsidP="00DE6E1A">
            <w:pPr>
              <w:spacing w:after="0" w:line="240" w:lineRule="auto"/>
              <w:jc w:val="center"/>
              <w:rPr>
                <w:rFonts w:ascii="Times New Roman" w:hAnsi="Times New Roman" w:cs="Times New Roman"/>
                <w:bCs/>
                <w:sz w:val="20"/>
                <w:szCs w:val="20"/>
                <w:lang w:val="kk-KZ"/>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285488" w14:textId="06C6BC13" w:rsidR="009B7006" w:rsidRPr="00072553" w:rsidRDefault="009B7006"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Исина А.Е.</w:t>
            </w:r>
          </w:p>
        </w:tc>
      </w:tr>
      <w:tr w:rsidR="00133C22" w:rsidRPr="00072553" w14:paraId="7A6135D5" w14:textId="77777777" w:rsidTr="0019715A">
        <w:trPr>
          <w:trHeight w:val="209"/>
          <w:jc w:val="center"/>
        </w:trPr>
        <w:tc>
          <w:tcPr>
            <w:tcW w:w="490" w:type="dxa"/>
            <w:tcBorders>
              <w:top w:val="single" w:sz="4" w:space="0" w:color="auto"/>
              <w:left w:val="single" w:sz="4" w:space="0" w:color="auto"/>
              <w:bottom w:val="single" w:sz="4" w:space="0" w:color="auto"/>
              <w:right w:val="single" w:sz="4" w:space="0" w:color="auto"/>
            </w:tcBorders>
            <w:vAlign w:val="center"/>
          </w:tcPr>
          <w:p w14:paraId="2637B75B" w14:textId="65CE9D82"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4281EF48" w14:textId="3E46F810" w:rsidR="00133C22" w:rsidRPr="00072553" w:rsidRDefault="00133C22" w:rsidP="00DE6E1A">
            <w:pPr>
              <w:widowControl w:val="0"/>
              <w:spacing w:after="0" w:line="240" w:lineRule="auto"/>
              <w:jc w:val="both"/>
              <w:rPr>
                <w:rFonts w:ascii="Times New Roman" w:hAnsi="Times New Roman" w:cs="Times New Roman"/>
                <w:bCs/>
                <w:sz w:val="20"/>
                <w:szCs w:val="20"/>
              </w:rPr>
            </w:pPr>
            <w:r w:rsidRPr="00072553">
              <w:rPr>
                <w:rFonts w:ascii="Times New Roman" w:hAnsi="Times New Roman" w:cs="Times New Roman"/>
                <w:bCs/>
                <w:sz w:val="20"/>
                <w:szCs w:val="20"/>
              </w:rPr>
              <w:t>Есенжол Әмина</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43A759D3" w14:textId="77777777" w:rsidR="00133C22" w:rsidRPr="00072553" w:rsidRDefault="00133C22" w:rsidP="00DE6E1A">
            <w:pPr>
              <w:spacing w:after="0" w:line="240" w:lineRule="auto"/>
              <w:jc w:val="center"/>
              <w:rPr>
                <w:rFonts w:ascii="Times New Roman" w:hAnsi="Times New Roman" w:cs="Times New Roman"/>
                <w:bCs/>
                <w:sz w:val="20"/>
                <w:szCs w:val="20"/>
              </w:rPr>
            </w:pPr>
          </w:p>
          <w:p w14:paraId="062DCF98"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Биология</w:t>
            </w:r>
          </w:p>
          <w:p w14:paraId="2681A8D3" w14:textId="77777777" w:rsidR="00133C22" w:rsidRPr="00072553" w:rsidRDefault="00133C22" w:rsidP="00DE6E1A">
            <w:pPr>
              <w:spacing w:after="0" w:line="240" w:lineRule="auto"/>
              <w:jc w:val="center"/>
              <w:rPr>
                <w:rFonts w:ascii="Times New Roman" w:hAnsi="Times New Roman" w:cs="Times New Roman"/>
                <w:bCs/>
                <w:sz w:val="20"/>
                <w:szCs w:val="20"/>
              </w:rPr>
            </w:pPr>
          </w:p>
          <w:p w14:paraId="0DC5731A" w14:textId="77777777" w:rsidR="00133C22" w:rsidRPr="00072553" w:rsidRDefault="00133C22" w:rsidP="00DE6E1A">
            <w:pPr>
              <w:spacing w:after="0" w:line="240" w:lineRule="auto"/>
              <w:jc w:val="center"/>
              <w:rPr>
                <w:rFonts w:ascii="Times New Roman" w:hAnsi="Times New Roman" w:cs="Times New Roman"/>
                <w:bCs/>
                <w:sz w:val="20"/>
                <w:szCs w:val="20"/>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ADD6D08" w14:textId="543B1D21"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Республикалық олимпиаданың қалалық кезеңі</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BACBBC6" w14:textId="3DE8E9B0"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lang w:val="kk-KZ"/>
              </w:rPr>
              <w:t xml:space="preserve">2025 </w:t>
            </w:r>
            <w:proofErr w:type="spellStart"/>
            <w:r w:rsidRPr="00072553">
              <w:rPr>
                <w:rFonts w:ascii="Times New Roman" w:hAnsi="Times New Roman" w:cs="Times New Roman"/>
                <w:bCs/>
                <w:sz w:val="20"/>
                <w:szCs w:val="20"/>
                <w:lang w:val="en-US"/>
              </w:rPr>
              <w:t>жылғы</w:t>
            </w:r>
            <w:proofErr w:type="spellEnd"/>
            <w:r w:rsidRPr="00072553">
              <w:rPr>
                <w:rFonts w:ascii="Times New Roman" w:hAnsi="Times New Roman" w:cs="Times New Roman"/>
                <w:bCs/>
                <w:sz w:val="20"/>
                <w:szCs w:val="20"/>
                <w:lang w:val="en-US"/>
              </w:rPr>
              <w:t xml:space="preserve"> 7 </w:t>
            </w:r>
            <w:r w:rsidRPr="00072553">
              <w:rPr>
                <w:rFonts w:ascii="Times New Roman" w:hAnsi="Times New Roman" w:cs="Times New Roman"/>
                <w:bCs/>
                <w:sz w:val="20"/>
                <w:szCs w:val="20"/>
                <w:lang w:val="kk-KZ"/>
              </w:rPr>
              <w:t>қаңтар</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CAC7C1D" w14:textId="0544D4E3" w:rsidR="00133C22" w:rsidRPr="00072553" w:rsidRDefault="0082090F"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222E91" w14:textId="1CF899E9"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Исина А.Е.</w:t>
            </w:r>
          </w:p>
        </w:tc>
      </w:tr>
      <w:tr w:rsidR="00133C22" w:rsidRPr="00072553" w14:paraId="42D09B64"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AC1B9D3" w14:textId="427D6855"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2502CDB6" w14:textId="1129E545"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rPr>
              <w:t>Қадір Данел</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F4D3CAB" w14:textId="77777777" w:rsidR="00133C22" w:rsidRPr="00072553" w:rsidRDefault="00133C22" w:rsidP="00DE6E1A">
            <w:pPr>
              <w:spacing w:after="0" w:line="240" w:lineRule="auto"/>
              <w:jc w:val="center"/>
              <w:rPr>
                <w:rFonts w:ascii="Times New Roman" w:hAnsi="Times New Roman" w:cs="Times New Roman"/>
                <w:bCs/>
                <w:sz w:val="20"/>
                <w:szCs w:val="20"/>
              </w:rPr>
            </w:pPr>
          </w:p>
          <w:p w14:paraId="779A94D5" w14:textId="211D333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Биология</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843205E" w14:textId="77777777" w:rsidR="00133C22" w:rsidRPr="00072553" w:rsidRDefault="00133C22" w:rsidP="00DE6E1A">
            <w:pPr>
              <w:spacing w:after="0" w:line="240" w:lineRule="auto"/>
              <w:jc w:val="center"/>
              <w:rPr>
                <w:rFonts w:ascii="Times New Roman" w:hAnsi="Times New Roman" w:cs="Times New Roman"/>
                <w:bCs/>
                <w:sz w:val="20"/>
                <w:szCs w:val="20"/>
              </w:rPr>
            </w:pPr>
          </w:p>
          <w:p w14:paraId="423DB05B"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Республикалық олимпиаданың аудандық кезеңі</w:t>
            </w:r>
          </w:p>
          <w:p w14:paraId="004CA7CB" w14:textId="77777777" w:rsidR="00133C22" w:rsidRPr="00072553" w:rsidRDefault="00133C22" w:rsidP="00DE6E1A">
            <w:pPr>
              <w:spacing w:after="0" w:line="240" w:lineRule="auto"/>
              <w:jc w:val="center"/>
              <w:rPr>
                <w:rFonts w:ascii="Times New Roman" w:eastAsia="Arial" w:hAnsi="Times New Roman" w:cs="Times New Roman"/>
                <w:bCs/>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7CDC654" w14:textId="53A376CA"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2025 жылғы 4-5 желтоқсан</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C3E451B" w14:textId="075B1B53" w:rsidR="00133C22" w:rsidRPr="00072553" w:rsidRDefault="0082090F"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0BEDF4AF" w14:textId="4273750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Исина А.Е.</w:t>
            </w:r>
          </w:p>
        </w:tc>
      </w:tr>
      <w:tr w:rsidR="00133C22" w:rsidRPr="00072553" w14:paraId="77089B2C" w14:textId="77777777" w:rsidTr="0019715A">
        <w:trPr>
          <w:trHeight w:val="1131"/>
          <w:jc w:val="center"/>
        </w:trPr>
        <w:tc>
          <w:tcPr>
            <w:tcW w:w="490" w:type="dxa"/>
            <w:tcBorders>
              <w:top w:val="single" w:sz="4" w:space="0" w:color="auto"/>
              <w:left w:val="single" w:sz="4" w:space="0" w:color="auto"/>
              <w:bottom w:val="single" w:sz="4" w:space="0" w:color="auto"/>
              <w:right w:val="single" w:sz="4" w:space="0" w:color="auto"/>
            </w:tcBorders>
            <w:vAlign w:val="center"/>
          </w:tcPr>
          <w:p w14:paraId="1031D5B4" w14:textId="60185221"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74B58235" w14:textId="77777777" w:rsidR="00370BFC"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Лукманов Артур 6 сынып</w:t>
            </w:r>
          </w:p>
          <w:p w14:paraId="557C7CE9" w14:textId="65DD4539" w:rsidR="00370BFC" w:rsidRPr="00072553" w:rsidRDefault="00370BFC"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Евсигеев Александр 5 сынып</w:t>
            </w:r>
          </w:p>
          <w:p w14:paraId="23D0E3AB" w14:textId="77777777" w:rsidR="00370BFC" w:rsidRPr="00072553" w:rsidRDefault="00370BFC"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Мұсарбек Зере 5 кл ..</w:t>
            </w:r>
          </w:p>
          <w:p w14:paraId="62E019A1" w14:textId="59E97CE5" w:rsidR="00133C22" w:rsidRPr="00072553" w:rsidRDefault="00370BFC"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Маргарита 6 сынып</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58A7CE"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A2A68C6" w14:textId="77777777" w:rsidR="00133C22" w:rsidRPr="00072553" w:rsidRDefault="00133C22" w:rsidP="00DE6E1A">
            <w:pPr>
              <w:spacing w:after="0" w:line="240" w:lineRule="auto"/>
              <w:jc w:val="center"/>
              <w:rPr>
                <w:rFonts w:ascii="Times New Roman" w:hAnsi="Times New Roman" w:cs="Times New Roman"/>
                <w:bCs/>
                <w:sz w:val="20"/>
                <w:szCs w:val="20"/>
              </w:rPr>
            </w:pPr>
          </w:p>
          <w:p w14:paraId="18022CBA" w14:textId="77777777" w:rsidR="00133C22" w:rsidRPr="00072553" w:rsidRDefault="00133C22" w:rsidP="00DE6E1A">
            <w:pPr>
              <w:spacing w:after="0" w:line="240" w:lineRule="auto"/>
              <w:jc w:val="center"/>
              <w:rPr>
                <w:rFonts w:ascii="Times New Roman" w:hAnsi="Times New Roman" w:cs="Times New Roman"/>
                <w:bCs/>
                <w:sz w:val="20"/>
                <w:szCs w:val="20"/>
              </w:rPr>
            </w:pPr>
          </w:p>
          <w:p w14:paraId="4A441B04" w14:textId="6D69500E" w:rsidR="00133C22" w:rsidRPr="00072553" w:rsidRDefault="00133C22" w:rsidP="00DE6E1A">
            <w:pPr>
              <w:spacing w:after="0" w:line="240" w:lineRule="auto"/>
              <w:jc w:val="center"/>
              <w:rPr>
                <w:rFonts w:ascii="Times New Roman" w:hAnsi="Times New Roman" w:cs="Times New Roman"/>
                <w:bCs/>
                <w:sz w:val="20"/>
                <w:szCs w:val="20"/>
                <w:lang w:val="kk-KZ"/>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ABCA3C4"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Нұрорда олимпиадасы</w:t>
            </w:r>
          </w:p>
          <w:p w14:paraId="41E37F07" w14:textId="77777777" w:rsidR="00133C22" w:rsidRPr="00072553" w:rsidRDefault="00133C22" w:rsidP="00DE6E1A">
            <w:pPr>
              <w:spacing w:after="0" w:line="240" w:lineRule="auto"/>
              <w:jc w:val="center"/>
              <w:rPr>
                <w:rFonts w:ascii="Times New Roman" w:hAnsi="Times New Roman" w:cs="Times New Roman"/>
                <w:bCs/>
                <w:sz w:val="20"/>
                <w:szCs w:val="20"/>
              </w:rPr>
            </w:pPr>
          </w:p>
          <w:p w14:paraId="31CD4704" w14:textId="4F8D0DC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Ақбота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1575EA4"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30.04.</w:t>
            </w:r>
          </w:p>
          <w:p w14:paraId="3FD6AC5E" w14:textId="77777777" w:rsidR="00133C22" w:rsidRPr="00072553" w:rsidRDefault="00133C22" w:rsidP="00DE6E1A">
            <w:pPr>
              <w:spacing w:after="0" w:line="240" w:lineRule="auto"/>
              <w:jc w:val="center"/>
              <w:rPr>
                <w:rFonts w:ascii="Times New Roman" w:hAnsi="Times New Roman" w:cs="Times New Roman"/>
                <w:bCs/>
                <w:sz w:val="20"/>
                <w:szCs w:val="20"/>
              </w:rPr>
            </w:pPr>
          </w:p>
          <w:p w14:paraId="299F767B" w14:textId="77777777" w:rsidR="00133C22" w:rsidRPr="00072553" w:rsidRDefault="00133C22" w:rsidP="00DE6E1A">
            <w:pPr>
              <w:spacing w:after="0" w:line="240" w:lineRule="auto"/>
              <w:jc w:val="center"/>
              <w:rPr>
                <w:rFonts w:ascii="Times New Roman" w:hAnsi="Times New Roman" w:cs="Times New Roman"/>
                <w:bCs/>
                <w:sz w:val="20"/>
                <w:szCs w:val="20"/>
              </w:rPr>
            </w:pPr>
          </w:p>
          <w:p w14:paraId="2B2A20C6" w14:textId="65910879"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7FF0837" w14:textId="77777777" w:rsidR="00133C22" w:rsidRPr="00072553" w:rsidRDefault="00133C22" w:rsidP="00DE6E1A">
            <w:pPr>
              <w:spacing w:after="0" w:line="240" w:lineRule="auto"/>
              <w:jc w:val="center"/>
              <w:rPr>
                <w:rFonts w:ascii="Times New Roman" w:hAnsi="Times New Roman" w:cs="Times New Roman"/>
                <w:bCs/>
                <w:sz w:val="20"/>
                <w:szCs w:val="20"/>
              </w:rPr>
            </w:pPr>
          </w:p>
          <w:p w14:paraId="0A3807E0" w14:textId="5DEADBE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6040AE9"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Әлмұхамбетова</w:t>
            </w:r>
          </w:p>
          <w:p w14:paraId="2292DBD7" w14:textId="3423512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 xml:space="preserve"> Марзия Әнуарбекқызы </w:t>
            </w:r>
          </w:p>
        </w:tc>
      </w:tr>
      <w:tr w:rsidR="00133C22" w:rsidRPr="00072553" w14:paraId="3DB7732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81981FE" w14:textId="2013A03F"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49EC3994"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Крашановская Яна</w:t>
            </w:r>
          </w:p>
          <w:p w14:paraId="659CD173" w14:textId="7777777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0669AD66" w14:textId="77777777" w:rsidR="00133C22" w:rsidRPr="00072553" w:rsidRDefault="00133C22" w:rsidP="00DE6E1A">
            <w:pPr>
              <w:spacing w:after="0" w:line="240" w:lineRule="auto"/>
              <w:jc w:val="center"/>
              <w:rPr>
                <w:rFonts w:ascii="Times New Roman" w:hAnsi="Times New Roman" w:cs="Times New Roman"/>
                <w:sz w:val="20"/>
                <w:szCs w:val="20"/>
              </w:rPr>
            </w:pPr>
          </w:p>
          <w:p w14:paraId="3BE719C5"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география</w:t>
            </w:r>
          </w:p>
          <w:p w14:paraId="4C1C235C" w14:textId="77777777" w:rsidR="00133C22" w:rsidRPr="00072553" w:rsidRDefault="00133C22" w:rsidP="00DE6E1A">
            <w:pPr>
              <w:spacing w:after="0" w:line="240" w:lineRule="auto"/>
              <w:jc w:val="center"/>
              <w:rPr>
                <w:rFonts w:ascii="Times New Roman" w:hAnsi="Times New Roman" w:cs="Times New Roman"/>
                <w:bCs/>
                <w:sz w:val="20"/>
                <w:szCs w:val="20"/>
                <w:lang w:val="kk-KZ"/>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E85608D" w14:textId="2BD46978"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Ақбота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DD60327" w14:textId="0EDEDE5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25.11.2024 ж</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643A171" w14:textId="5DD8B1A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 xml:space="preserve">Диплом 3- </w:t>
            </w:r>
            <w:r w:rsidR="0082090F" w:rsidRPr="00072553">
              <w:rPr>
                <w:rFonts w:ascii="Times New Roman" w:hAnsi="Times New Roman" w:cs="Times New Roman"/>
                <w:bCs/>
                <w:sz w:val="20"/>
                <w:szCs w:val="20"/>
              </w:rPr>
              <w:t>сынып</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9567AF" w14:textId="1C77040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Кулубаева С.Е.</w:t>
            </w:r>
          </w:p>
        </w:tc>
      </w:tr>
      <w:tr w:rsidR="00133C22" w:rsidRPr="00072553" w14:paraId="7848B778"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3860F6B" w14:textId="2BF745B6"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190A2F20" w14:textId="6B7FC40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Хасенов Асанәлі</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6BE9B65" w14:textId="1F9042D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география</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95C3115" w14:textId="7C612D82"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Республикалық « Ақбота »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0D3BFBA" w14:textId="371BDAA6"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25.11.2024 ж</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66F3F41" w14:textId="429FE70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Диплом 2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4DA5DAD" w14:textId="0B6FA1E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Кулубаева С.Е.</w:t>
            </w:r>
          </w:p>
        </w:tc>
      </w:tr>
      <w:tr w:rsidR="00133C22" w:rsidRPr="00072553" w14:paraId="1755AF0B"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AFE62C3" w14:textId="483A3321"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7C1F9692" w14:textId="54A3265C"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Шушпанов Александр</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62E06708" w14:textId="1203728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география</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5DD91D2" w14:textId="294DC6D1"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Негізгі ғылымдар бойынша облыстық олимпиада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02FFF0E" w14:textId="27D0F99F"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05.12.2024 ж</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C5886CA" w14:textId="17051D5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37D0E5" w14:textId="3A4408A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Кулубаева С.Е.</w:t>
            </w:r>
          </w:p>
        </w:tc>
      </w:tr>
      <w:tr w:rsidR="00133C22" w:rsidRPr="00072553" w14:paraId="486891C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47C84CE" w14:textId="7BC854EC"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5F0D7571" w14:textId="77777777" w:rsidR="00133C22" w:rsidRPr="00072553" w:rsidRDefault="00133C22" w:rsidP="00DE6E1A">
            <w:pPr>
              <w:spacing w:after="0" w:line="240" w:lineRule="auto"/>
              <w:rPr>
                <w:rFonts w:ascii="Times New Roman" w:hAnsi="Times New Roman" w:cs="Times New Roman"/>
                <w:bCs/>
                <w:sz w:val="20"/>
                <w:szCs w:val="20"/>
              </w:rPr>
            </w:pPr>
          </w:p>
          <w:p w14:paraId="225F4A6B"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Коробова Лина</w:t>
            </w:r>
          </w:p>
          <w:p w14:paraId="3CB6A098" w14:textId="77777777" w:rsidR="00133C22" w:rsidRPr="00072553" w:rsidRDefault="00133C22" w:rsidP="00DE6E1A">
            <w:pPr>
              <w:spacing w:after="0" w:line="240" w:lineRule="auto"/>
              <w:rPr>
                <w:rFonts w:ascii="Times New Roman" w:hAnsi="Times New Roman" w:cs="Times New Roman"/>
                <w:bCs/>
                <w:sz w:val="20"/>
                <w:szCs w:val="20"/>
              </w:rPr>
            </w:pPr>
          </w:p>
          <w:p w14:paraId="453BCA20" w14:textId="7777777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 xml:space="preserve">        </w:t>
            </w:r>
          </w:p>
          <w:p w14:paraId="642FC097" w14:textId="41734FD3"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lang w:val="kk-KZ"/>
              </w:rPr>
              <w:t xml:space="preserve">             </w:t>
            </w:r>
          </w:p>
          <w:p w14:paraId="27FF9B85" w14:textId="7777777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16FC5393" w14:textId="77777777" w:rsidR="00133C22" w:rsidRPr="00072553" w:rsidRDefault="00133C22" w:rsidP="00DE6E1A">
            <w:pPr>
              <w:spacing w:after="0" w:line="240" w:lineRule="auto"/>
              <w:rPr>
                <w:rFonts w:ascii="Times New Roman" w:hAnsi="Times New Roman" w:cs="Times New Roman"/>
                <w:bCs/>
                <w:sz w:val="20"/>
                <w:szCs w:val="20"/>
              </w:rPr>
            </w:pPr>
          </w:p>
          <w:p w14:paraId="691EE566"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Жаратылыстану</w:t>
            </w:r>
          </w:p>
          <w:p w14:paraId="61536055" w14:textId="77777777" w:rsidR="00133C22" w:rsidRPr="00072553" w:rsidRDefault="00133C22" w:rsidP="00DE6E1A">
            <w:pPr>
              <w:spacing w:after="0" w:line="240" w:lineRule="auto"/>
              <w:rPr>
                <w:rFonts w:ascii="Times New Roman" w:hAnsi="Times New Roman" w:cs="Times New Roman"/>
                <w:bCs/>
                <w:sz w:val="20"/>
                <w:szCs w:val="20"/>
              </w:rPr>
            </w:pPr>
          </w:p>
          <w:p w14:paraId="13FDF823" w14:textId="77777777" w:rsidR="00133C22" w:rsidRPr="00072553" w:rsidRDefault="00133C22" w:rsidP="00DE6E1A">
            <w:pPr>
              <w:spacing w:after="0" w:line="240" w:lineRule="auto"/>
              <w:jc w:val="center"/>
              <w:rPr>
                <w:rFonts w:ascii="Times New Roman" w:hAnsi="Times New Roman" w:cs="Times New Roman"/>
                <w:bCs/>
                <w:sz w:val="20"/>
                <w:szCs w:val="20"/>
                <w:lang w:val="kk-KZ"/>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12520BF" w14:textId="0363494F"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en-US"/>
              </w:rPr>
              <w:t>II</w:t>
            </w: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kk-KZ"/>
              </w:rPr>
              <w:t xml:space="preserve">республикалық аудандық кезеңі олимпиадалар Авторы пәндер арасында </w:t>
            </w:r>
            <w:proofErr w:type="gramStart"/>
            <w:r w:rsidR="0017083B" w:rsidRPr="00072553">
              <w:rPr>
                <w:rFonts w:ascii="Times New Roman" w:hAnsi="Times New Roman" w:cs="Times New Roman"/>
                <w:bCs/>
                <w:sz w:val="20"/>
                <w:szCs w:val="20"/>
                <w:lang w:val="kk-KZ"/>
              </w:rPr>
              <w:t xml:space="preserve">оқушылар </w:t>
            </w:r>
            <w:r w:rsidRPr="00072553">
              <w:rPr>
                <w:rFonts w:ascii="Times New Roman" w:hAnsi="Times New Roman" w:cs="Times New Roman"/>
                <w:bCs/>
                <w:sz w:val="20"/>
                <w:szCs w:val="20"/>
                <w:lang w:val="kk-KZ"/>
              </w:rPr>
              <w:t xml:space="preserve"> </w:t>
            </w:r>
            <w:r w:rsidRPr="00072553">
              <w:rPr>
                <w:rFonts w:ascii="Times New Roman" w:hAnsi="Times New Roman" w:cs="Times New Roman"/>
                <w:bCs/>
                <w:sz w:val="20"/>
                <w:szCs w:val="20"/>
              </w:rPr>
              <w:t>5</w:t>
            </w:r>
            <w:proofErr w:type="gramEnd"/>
            <w:r w:rsidRPr="00072553">
              <w:rPr>
                <w:rFonts w:ascii="Times New Roman" w:hAnsi="Times New Roman" w:cs="Times New Roman"/>
                <w:bCs/>
                <w:sz w:val="20"/>
                <w:szCs w:val="20"/>
              </w:rPr>
              <w:t>-6 сыныптар</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6122E7A"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14.11.2024 ж</w:t>
            </w:r>
          </w:p>
          <w:p w14:paraId="428DE340" w14:textId="77777777" w:rsidR="00133C22" w:rsidRPr="00072553" w:rsidRDefault="00133C22" w:rsidP="00DE6E1A">
            <w:pPr>
              <w:spacing w:after="0" w:line="240" w:lineRule="auto"/>
              <w:rPr>
                <w:rFonts w:ascii="Times New Roman" w:hAnsi="Times New Roman" w:cs="Times New Roman"/>
                <w:bCs/>
                <w:sz w:val="20"/>
                <w:szCs w:val="20"/>
              </w:rPr>
            </w:pPr>
          </w:p>
          <w:p w14:paraId="5853DB6D" w14:textId="77777777" w:rsidR="00133C22" w:rsidRPr="00072553" w:rsidRDefault="00133C22" w:rsidP="00DE6E1A">
            <w:pPr>
              <w:spacing w:after="0" w:line="240" w:lineRule="auto"/>
              <w:rPr>
                <w:rFonts w:ascii="Times New Roman" w:hAnsi="Times New Roman" w:cs="Times New Roman"/>
                <w:bCs/>
                <w:sz w:val="20"/>
                <w:szCs w:val="20"/>
              </w:rPr>
            </w:pPr>
          </w:p>
          <w:p w14:paraId="2415C1E3" w14:textId="77777777" w:rsidR="00133C22" w:rsidRPr="00072553" w:rsidRDefault="00133C22" w:rsidP="00DE6E1A">
            <w:pPr>
              <w:spacing w:after="0" w:line="240" w:lineRule="auto"/>
              <w:rPr>
                <w:rFonts w:ascii="Times New Roman" w:hAnsi="Times New Roman" w:cs="Times New Roman"/>
                <w:bCs/>
                <w:sz w:val="20"/>
                <w:szCs w:val="20"/>
              </w:rPr>
            </w:pPr>
          </w:p>
          <w:p w14:paraId="71BBDA68" w14:textId="77777777" w:rsidR="00133C22" w:rsidRPr="00072553" w:rsidRDefault="00133C22" w:rsidP="00DE6E1A">
            <w:pPr>
              <w:spacing w:after="0" w:line="240" w:lineRule="auto"/>
              <w:rPr>
                <w:rFonts w:ascii="Times New Roman" w:hAnsi="Times New Roman" w:cs="Times New Roman"/>
                <w:bCs/>
                <w:sz w:val="20"/>
                <w:szCs w:val="20"/>
              </w:rPr>
            </w:pPr>
          </w:p>
          <w:p w14:paraId="5866048B" w14:textId="7E0E17B2" w:rsidR="00133C22" w:rsidRPr="00072553" w:rsidRDefault="00133C22" w:rsidP="00DE6E1A">
            <w:pPr>
              <w:spacing w:after="0" w:line="240" w:lineRule="auto"/>
              <w:rPr>
                <w:rFonts w:ascii="Times New Roman" w:hAnsi="Times New Roman" w:cs="Times New Roman"/>
                <w:bCs/>
                <w:sz w:val="20"/>
                <w:szCs w:val="20"/>
                <w:lang w:val="kk-KZ"/>
              </w:rPr>
            </w:pP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567DD30" w14:textId="77777777" w:rsidR="00133C22" w:rsidRPr="00072553" w:rsidRDefault="00133C22" w:rsidP="00DE6E1A">
            <w:pPr>
              <w:spacing w:after="0" w:line="240" w:lineRule="auto"/>
              <w:rPr>
                <w:rFonts w:ascii="Times New Roman" w:hAnsi="Times New Roman" w:cs="Times New Roman"/>
                <w:bCs/>
                <w:sz w:val="20"/>
                <w:szCs w:val="20"/>
                <w:lang w:val="en-US"/>
              </w:rPr>
            </w:pPr>
            <w:r w:rsidRPr="00072553">
              <w:rPr>
                <w:rFonts w:ascii="Times New Roman" w:hAnsi="Times New Roman" w:cs="Times New Roman"/>
                <w:bCs/>
                <w:sz w:val="20"/>
                <w:szCs w:val="20"/>
                <w:lang w:val="en-US"/>
              </w:rPr>
              <w:t>III</w:t>
            </w:r>
          </w:p>
          <w:p w14:paraId="0C9D6AFC" w14:textId="77777777" w:rsidR="00133C22" w:rsidRPr="00072553" w:rsidRDefault="00133C22" w:rsidP="00DE6E1A">
            <w:pPr>
              <w:spacing w:after="0" w:line="240" w:lineRule="auto"/>
              <w:rPr>
                <w:rFonts w:ascii="Times New Roman" w:hAnsi="Times New Roman" w:cs="Times New Roman"/>
                <w:bCs/>
                <w:sz w:val="20"/>
                <w:szCs w:val="20"/>
                <w:lang w:val="en-US"/>
              </w:rPr>
            </w:pPr>
          </w:p>
          <w:p w14:paraId="0E1DF248" w14:textId="77777777" w:rsidR="00133C22" w:rsidRPr="00072553" w:rsidRDefault="00133C22" w:rsidP="00DE6E1A">
            <w:pPr>
              <w:spacing w:after="0" w:line="240" w:lineRule="auto"/>
              <w:rPr>
                <w:rFonts w:ascii="Times New Roman" w:hAnsi="Times New Roman" w:cs="Times New Roman"/>
                <w:bCs/>
                <w:sz w:val="20"/>
                <w:szCs w:val="20"/>
                <w:lang w:val="en-US"/>
              </w:rPr>
            </w:pPr>
          </w:p>
          <w:p w14:paraId="2DE4787E" w14:textId="77777777" w:rsidR="00133C22" w:rsidRPr="00072553" w:rsidRDefault="00133C22" w:rsidP="00DE6E1A">
            <w:pPr>
              <w:spacing w:after="0" w:line="240" w:lineRule="auto"/>
              <w:rPr>
                <w:rFonts w:ascii="Times New Roman" w:hAnsi="Times New Roman" w:cs="Times New Roman"/>
                <w:bCs/>
                <w:sz w:val="20"/>
                <w:szCs w:val="20"/>
                <w:lang w:val="en-US"/>
              </w:rPr>
            </w:pPr>
          </w:p>
          <w:p w14:paraId="30EF466D" w14:textId="77777777" w:rsidR="00133C22" w:rsidRPr="00072553" w:rsidRDefault="00133C22" w:rsidP="00DE6E1A">
            <w:pPr>
              <w:spacing w:after="0" w:line="240" w:lineRule="auto"/>
              <w:rPr>
                <w:rFonts w:ascii="Times New Roman" w:hAnsi="Times New Roman" w:cs="Times New Roman"/>
                <w:bCs/>
                <w:sz w:val="20"/>
                <w:szCs w:val="20"/>
                <w:lang w:val="en-US"/>
              </w:rPr>
            </w:pPr>
          </w:p>
          <w:p w14:paraId="5CC93B6F" w14:textId="7DB00218" w:rsidR="00133C22" w:rsidRPr="00072553" w:rsidRDefault="00133C22" w:rsidP="00DE6E1A">
            <w:pPr>
              <w:spacing w:after="0" w:line="240" w:lineRule="auto"/>
              <w:jc w:val="center"/>
              <w:rPr>
                <w:rFonts w:ascii="Times New Roman" w:hAnsi="Times New Roman" w:cs="Times New Roman"/>
                <w:bCs/>
                <w:sz w:val="20"/>
                <w:szCs w:val="20"/>
                <w:lang w:val="kk-KZ"/>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EFA0397" w14:textId="15324F6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Мұқашова Динара Қамарянқызы</w:t>
            </w:r>
          </w:p>
        </w:tc>
      </w:tr>
      <w:tr w:rsidR="00133C22" w:rsidRPr="00072553" w14:paraId="5657F194"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B134CF4" w14:textId="4F6EDD11"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3BC5A01"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Крашановская Яна</w:t>
            </w:r>
          </w:p>
          <w:p w14:paraId="0E7C11CC" w14:textId="7777777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4BD5C921" w14:textId="77777777" w:rsidR="00133C22" w:rsidRPr="00072553" w:rsidRDefault="00133C22" w:rsidP="00DE6E1A">
            <w:pPr>
              <w:spacing w:after="0" w:line="240" w:lineRule="auto"/>
              <w:jc w:val="center"/>
              <w:rPr>
                <w:rFonts w:ascii="Times New Roman" w:hAnsi="Times New Roman" w:cs="Times New Roman"/>
                <w:sz w:val="20"/>
                <w:szCs w:val="20"/>
              </w:rPr>
            </w:pPr>
          </w:p>
          <w:p w14:paraId="48C37AD4" w14:textId="59C8B2D7" w:rsidR="00133C22" w:rsidRPr="00072553" w:rsidRDefault="00133C22" w:rsidP="00072553">
            <w:pPr>
              <w:spacing w:after="0" w:line="240" w:lineRule="auto"/>
              <w:jc w:val="center"/>
              <w:rPr>
                <w:rFonts w:ascii="Times New Roman" w:hAnsi="Times New Roman" w:cs="Times New Roman"/>
                <w:sz w:val="20"/>
                <w:szCs w:val="20"/>
                <w:lang w:val="kk-KZ"/>
              </w:rPr>
            </w:pPr>
            <w:r w:rsidRPr="00072553">
              <w:rPr>
                <w:rFonts w:ascii="Times New Roman" w:hAnsi="Times New Roman" w:cs="Times New Roman"/>
                <w:sz w:val="20"/>
                <w:szCs w:val="20"/>
              </w:rPr>
              <w:t>география</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E4BE7F1" w14:textId="06A634AB"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Ақбота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10DC2A0" w14:textId="313F263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25.11.2024 ж</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7F01ED5" w14:textId="7F97212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 xml:space="preserve">Диплом 3- </w:t>
            </w:r>
            <w:r w:rsidR="0082090F" w:rsidRPr="00072553">
              <w:rPr>
                <w:rFonts w:ascii="Times New Roman" w:hAnsi="Times New Roman" w:cs="Times New Roman"/>
                <w:bCs/>
                <w:sz w:val="20"/>
                <w:szCs w:val="20"/>
              </w:rPr>
              <w:t>сынып</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1DBBFC0" w14:textId="34DA325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Құдарбекова Д.С.</w:t>
            </w:r>
          </w:p>
        </w:tc>
      </w:tr>
      <w:tr w:rsidR="00133C22" w:rsidRPr="00072553" w14:paraId="71AC3B4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0F9732D" w14:textId="52E6FF29"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10</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7CC440B0" w14:textId="31CB2A8C"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Хасенов Асанәлі</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0FF29AC0" w14:textId="5A2C1400"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география</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9276BAC" w14:textId="6808275A"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Республикалық « Ақбота »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85AA0F8" w14:textId="1BDAA25B"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25.11.2024 ж</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7DE0AC2" w14:textId="2D933DC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Диплом 2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4F84F3" w14:textId="04B6928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Құдарбекова Д.С.</w:t>
            </w:r>
            <w:r w:rsidRPr="00072553">
              <w:rPr>
                <w:rFonts w:ascii="Times New Roman" w:hAnsi="Times New Roman" w:cs="Times New Roman"/>
                <w:sz w:val="20"/>
                <w:szCs w:val="20"/>
              </w:rPr>
              <w:t>​</w:t>
            </w:r>
          </w:p>
        </w:tc>
      </w:tr>
      <w:tr w:rsidR="00133C22" w:rsidRPr="00072553" w14:paraId="4D31DEE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6C555C9" w14:textId="248A04CD" w:rsidR="00133C22" w:rsidRPr="00072553" w:rsidRDefault="006804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11</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7B78B750" w14:textId="6B210416"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Құлтаева Арина</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611D7A36" w14:textId="6CA6AA2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химия</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2E65716" w14:textId="50DAF5EF"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Л.Н. атындағы ЕҰУ химия пәнінен қалалық олимпиада. Гумилев</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9A7CF4C" w14:textId="7B19A238"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2025 жылдың қаңтары</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5C84417" w14:textId="21713AB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Қатысу сертификаты</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EE90A02" w14:textId="0FE6B92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Құдарбекова Д.С.</w:t>
            </w:r>
            <w:r w:rsidRPr="00072553">
              <w:rPr>
                <w:rFonts w:ascii="Times New Roman" w:hAnsi="Times New Roman" w:cs="Times New Roman"/>
                <w:sz w:val="20"/>
                <w:szCs w:val="20"/>
              </w:rPr>
              <w:t>​</w:t>
            </w:r>
          </w:p>
        </w:tc>
      </w:tr>
      <w:tr w:rsidR="00680488" w:rsidRPr="00072553" w14:paraId="34649F1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C306C5D" w14:textId="77777777" w:rsidR="00680488" w:rsidRPr="00072553" w:rsidRDefault="00680488" w:rsidP="00DE6E1A">
            <w:pPr>
              <w:spacing w:after="0" w:line="240" w:lineRule="auto"/>
              <w:jc w:val="center"/>
              <w:rPr>
                <w:rFonts w:ascii="Times New Roman" w:hAnsi="Times New Roman" w:cs="Times New Roman"/>
                <w:bCs/>
                <w:sz w:val="20"/>
                <w:szCs w:val="20"/>
                <w:lang w:val="kk-KZ"/>
              </w:rPr>
            </w:pPr>
          </w:p>
        </w:tc>
        <w:tc>
          <w:tcPr>
            <w:tcW w:w="1013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AC206C" w14:textId="09E6F7A8" w:rsidR="00680488" w:rsidRPr="00072553" w:rsidRDefault="00680488" w:rsidP="00DE6E1A">
            <w:p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БАСТАУЫШ СЫНЫПТАР</w:t>
            </w:r>
          </w:p>
        </w:tc>
      </w:tr>
      <w:tr w:rsidR="00133C22" w:rsidRPr="00072553" w14:paraId="491F46FF"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6D26E3F" w14:textId="17873A90"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DC46CC" w14:textId="412578C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Яникова Елизавета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A94C6C4" w14:textId="55972F1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Дүниені түсіну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89A320E" w14:textId="23F5E25E"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sz w:val="20"/>
                <w:szCs w:val="20"/>
              </w:rPr>
              <w:t>Қалалық пәндік олимпиада (Астана дарыны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E7F2FA7" w14:textId="2AF9EA4B"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01.03.2025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054216F" w14:textId="509E174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Диплом 2 орын</w:t>
            </w:r>
          </w:p>
        </w:tc>
        <w:tc>
          <w:tcPr>
            <w:tcW w:w="1418" w:type="dxa"/>
            <w:gridSpan w:val="2"/>
            <w:tcBorders>
              <w:top w:val="single" w:sz="4" w:space="0" w:color="auto"/>
              <w:left w:val="single" w:sz="4" w:space="0" w:color="auto"/>
              <w:bottom w:val="single" w:sz="4" w:space="0" w:color="auto"/>
              <w:right w:val="single" w:sz="4" w:space="0" w:color="auto"/>
            </w:tcBorders>
          </w:tcPr>
          <w:p w14:paraId="6693A49F" w14:textId="5BF035C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Крылова Т.Н.</w:t>
            </w:r>
          </w:p>
        </w:tc>
      </w:tr>
      <w:tr w:rsidR="00133C22" w:rsidRPr="00072553" w14:paraId="5DB3475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8B797B9" w14:textId="39DE58F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6444F1A" w14:textId="294B8FC6"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Орловская Арина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59B6972" w14:textId="52D7642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орыс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628FB75" w14:textId="2C2A72CE"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sz w:val="20"/>
                <w:szCs w:val="20"/>
              </w:rPr>
              <w:t>Қалалық пәндік олимпиада (Астана дарыны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D435E17" w14:textId="7383109D"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01.03.2025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C7D8719" w14:textId="2F6AFB7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 xml:space="preserve">Диплом 3- </w:t>
            </w:r>
            <w:r w:rsidR="0082090F" w:rsidRPr="00072553">
              <w:rPr>
                <w:rFonts w:ascii="Times New Roman" w:hAnsi="Times New Roman" w:cs="Times New Roman"/>
                <w:sz w:val="20"/>
                <w:szCs w:val="20"/>
              </w:rPr>
              <w:t>сынып</w:t>
            </w:r>
          </w:p>
        </w:tc>
        <w:tc>
          <w:tcPr>
            <w:tcW w:w="1418" w:type="dxa"/>
            <w:gridSpan w:val="2"/>
            <w:tcBorders>
              <w:top w:val="single" w:sz="4" w:space="0" w:color="auto"/>
              <w:left w:val="single" w:sz="4" w:space="0" w:color="auto"/>
              <w:bottom w:val="single" w:sz="4" w:space="0" w:color="auto"/>
              <w:right w:val="single" w:sz="4" w:space="0" w:color="auto"/>
            </w:tcBorders>
          </w:tcPr>
          <w:p w14:paraId="06B4B5E8" w14:textId="482DD02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Рахымжанова Н.Қ.</w:t>
            </w:r>
          </w:p>
        </w:tc>
      </w:tr>
      <w:tr w:rsidR="00133C22" w:rsidRPr="00072553" w14:paraId="60F9BFA4"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A209AE6" w14:textId="2207CD7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E34C62" w14:textId="20966FFC"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Костусева Вилена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DF63BD8" w14:textId="4652E2E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орыс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A62AB0E" w14:textId="74D76EEA"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sz w:val="20"/>
                <w:szCs w:val="20"/>
              </w:rPr>
              <w:t>Қалалық пәндік олимпиада (Астана дарыны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6490CE8" w14:textId="07C6ED4A"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01.03.2025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B80EB70" w14:textId="10887A6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 xml:space="preserve">Диплом 3- </w:t>
            </w:r>
            <w:r w:rsidR="0082090F" w:rsidRPr="00072553">
              <w:rPr>
                <w:rFonts w:ascii="Times New Roman" w:hAnsi="Times New Roman" w:cs="Times New Roman"/>
                <w:sz w:val="20"/>
                <w:szCs w:val="20"/>
              </w:rPr>
              <w:t>сынып</w:t>
            </w:r>
          </w:p>
        </w:tc>
        <w:tc>
          <w:tcPr>
            <w:tcW w:w="1418" w:type="dxa"/>
            <w:gridSpan w:val="2"/>
            <w:tcBorders>
              <w:top w:val="single" w:sz="4" w:space="0" w:color="auto"/>
              <w:left w:val="single" w:sz="4" w:space="0" w:color="auto"/>
              <w:bottom w:val="single" w:sz="4" w:space="0" w:color="auto"/>
              <w:right w:val="single" w:sz="4" w:space="0" w:color="auto"/>
            </w:tcBorders>
          </w:tcPr>
          <w:p w14:paraId="6BD4E247" w14:textId="458DD5F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Қапышева С.С.</w:t>
            </w:r>
          </w:p>
        </w:tc>
      </w:tr>
      <w:tr w:rsidR="00133C22" w:rsidRPr="00072553" w14:paraId="4C458EF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51CD645" w14:textId="2062A1AE"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E54FA71" w14:textId="6D569363"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Милана Недоступенко</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D18B81D" w14:textId="2D61265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85BFC23" w14:textId="0307B3E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sz w:val="20"/>
                <w:szCs w:val="20"/>
              </w:rPr>
              <w:t>Қалалық пәндік олимпиада (Астана дарыны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BE4AF1F" w14:textId="598CE9B9"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01.03.2025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F1EFB05" w14:textId="0DEF4B6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Диплом</w:t>
            </w:r>
          </w:p>
        </w:tc>
        <w:tc>
          <w:tcPr>
            <w:tcW w:w="1418" w:type="dxa"/>
            <w:gridSpan w:val="2"/>
            <w:tcBorders>
              <w:top w:val="single" w:sz="4" w:space="0" w:color="auto"/>
              <w:left w:val="single" w:sz="4" w:space="0" w:color="auto"/>
              <w:bottom w:val="single" w:sz="4" w:space="0" w:color="auto"/>
              <w:right w:val="single" w:sz="4" w:space="0" w:color="auto"/>
            </w:tcBorders>
          </w:tcPr>
          <w:p w14:paraId="4290E8F3" w14:textId="302BABA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Тайтолевова М.З.</w:t>
            </w:r>
          </w:p>
        </w:tc>
      </w:tr>
      <w:tr w:rsidR="00133C22" w:rsidRPr="00072553" w14:paraId="0EDBCB70"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A394F9D" w14:textId="02E15A52"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AFE964" w14:textId="2D028D04"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Полторак Ярослав</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E997361" w14:textId="55E89DF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Еңбек тәрбиесі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FEBFFBD" w14:textId="691C521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sz w:val="20"/>
                <w:szCs w:val="20"/>
              </w:rPr>
              <w:t xml:space="preserve">Республикалық </w:t>
            </w:r>
            <w:r w:rsidR="000818A2" w:rsidRPr="00072553">
              <w:rPr>
                <w:rFonts w:ascii="Times New Roman" w:hAnsi="Times New Roman" w:cs="Times New Roman"/>
                <w:sz w:val="20"/>
                <w:szCs w:val="20"/>
              </w:rPr>
              <w:t>Модельдер</w:t>
            </w:r>
            <w:r w:rsidRPr="00072553">
              <w:rPr>
                <w:rFonts w:ascii="Times New Roman" w:hAnsi="Times New Roman" w:cs="Times New Roman"/>
                <w:sz w:val="20"/>
                <w:szCs w:val="20"/>
              </w:rPr>
              <w:t xml:space="preserve"> байқауы!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BBEFC02" w14:textId="4D2331A5"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2025 жылдың сәуірі</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8D6A66E" w14:textId="4FC217C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Диплом 3</w:t>
            </w:r>
            <w:r w:rsidR="0082090F" w:rsidRPr="00072553">
              <w:rPr>
                <w:rFonts w:ascii="Times New Roman" w:hAnsi="Times New Roman" w:cs="Times New Roman"/>
                <w:sz w:val="20"/>
                <w:szCs w:val="20"/>
              </w:rPr>
              <w:t xml:space="preserve"> Орын</w:t>
            </w:r>
          </w:p>
        </w:tc>
        <w:tc>
          <w:tcPr>
            <w:tcW w:w="1418" w:type="dxa"/>
            <w:gridSpan w:val="2"/>
            <w:tcBorders>
              <w:top w:val="single" w:sz="4" w:space="0" w:color="auto"/>
              <w:left w:val="single" w:sz="4" w:space="0" w:color="auto"/>
              <w:bottom w:val="single" w:sz="4" w:space="0" w:color="auto"/>
              <w:right w:val="single" w:sz="4" w:space="0" w:color="auto"/>
            </w:tcBorders>
          </w:tcPr>
          <w:p w14:paraId="2DBB8B4D" w14:textId="257A757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Сейдағалиев Е.Б.</w:t>
            </w:r>
          </w:p>
        </w:tc>
      </w:tr>
      <w:tr w:rsidR="00133C22" w:rsidRPr="00072553" w14:paraId="7A46A76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6CBD851" w14:textId="1A52A18E"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365FE8" w14:textId="65F89F4E"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lang w:val="kk-KZ"/>
              </w:rPr>
              <w:t>Сыроватин Данил</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E046E12"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5AFF703E"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1481F436"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420A483C" w14:textId="58826E7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F81F081" w14:textId="1ED5BE6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6F43C02" w14:textId="08F72F99"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DE9A573"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72AF0CF0" w14:textId="577CEE5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409048D3" w14:textId="6ED056F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Тажетдинова А.Б.</w:t>
            </w:r>
          </w:p>
        </w:tc>
      </w:tr>
      <w:tr w:rsidR="00133C22" w:rsidRPr="00072553" w14:paraId="2938C964"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13A1960" w14:textId="6F0C8D0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CEC57C9" w14:textId="5B3566C6"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lang w:val="kk-KZ"/>
              </w:rPr>
              <w:t>Серікбеков  Әдібек</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E481AB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7F363C1D"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5EAD2FFA"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31F080AE" w14:textId="3516650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28551B3" w14:textId="372DD9B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F9C2C98" w14:textId="2AB491D2"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C4B0199"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2567CB11" w14:textId="1489426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19E60ACB" w14:textId="70C4E140"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Крылова Т.Н.</w:t>
            </w:r>
          </w:p>
        </w:tc>
      </w:tr>
      <w:tr w:rsidR="00133C22" w:rsidRPr="00072553" w14:paraId="79F69899"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4057F85" w14:textId="4F8BC24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0235CE"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Азаматұлы Алан-</w:t>
            </w:r>
          </w:p>
          <w:p w14:paraId="01F9D19C" w14:textId="7777777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5070398"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2921D98D"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12A3CF77"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67EAFB4D" w14:textId="315AC88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CB7AA91" w14:textId="02CB6A51"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D17553D" w14:textId="0BD70CDC"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4151269"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332DF9D3" w14:textId="477032B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05D5E674" w14:textId="365677E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Қапышева С.С.</w:t>
            </w:r>
          </w:p>
        </w:tc>
      </w:tr>
      <w:tr w:rsidR="00133C22" w:rsidRPr="00072553" w14:paraId="508A9559"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DDFC6AA" w14:textId="3FA8EB32"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421E67"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Азаматұлы Алан-</w:t>
            </w:r>
          </w:p>
          <w:p w14:paraId="4CD54BDD" w14:textId="7777777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0BA4A4A"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15C0E0D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237D5392"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2DCC2A8A" w14:textId="19FBD0D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C88AE07" w14:textId="6C88C3C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288F75D" w14:textId="39950E3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B86AD2A" w14:textId="264F21A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Диплом 2 орын</w:t>
            </w:r>
          </w:p>
        </w:tc>
        <w:tc>
          <w:tcPr>
            <w:tcW w:w="1418" w:type="dxa"/>
            <w:gridSpan w:val="2"/>
            <w:tcBorders>
              <w:top w:val="single" w:sz="4" w:space="0" w:color="auto"/>
              <w:left w:val="single" w:sz="4" w:space="0" w:color="auto"/>
              <w:bottom w:val="single" w:sz="4" w:space="0" w:color="auto"/>
              <w:right w:val="single" w:sz="4" w:space="0" w:color="auto"/>
            </w:tcBorders>
          </w:tcPr>
          <w:p w14:paraId="48ADD9D5" w14:textId="707177A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Қапышева С.С.</w:t>
            </w:r>
          </w:p>
        </w:tc>
      </w:tr>
      <w:tr w:rsidR="00133C22" w:rsidRPr="00072553" w14:paraId="3A4E49A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D36A8C9" w14:textId="7A86EB3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F5F71D" w14:textId="44CBF7E9"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lang w:val="kk-KZ"/>
              </w:rPr>
              <w:t>Буглак Артем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5CB1E5A"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6C584F1D"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12E0055F"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1B161A69" w14:textId="373ACE7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9FFDFD3" w14:textId="660FE44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83A658A" w14:textId="5FF28E78"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7506FDA"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63562856" w14:textId="63DFEB5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205541A7"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Әлібаева Р.З.</w:t>
            </w:r>
          </w:p>
          <w:p w14:paraId="7B5656D6" w14:textId="77777777" w:rsidR="00133C22" w:rsidRPr="00072553" w:rsidRDefault="00133C22" w:rsidP="00DE6E1A">
            <w:pPr>
              <w:spacing w:after="0" w:line="240" w:lineRule="auto"/>
              <w:jc w:val="center"/>
              <w:rPr>
                <w:rFonts w:ascii="Times New Roman" w:hAnsi="Times New Roman" w:cs="Times New Roman"/>
                <w:bCs/>
                <w:sz w:val="20"/>
                <w:szCs w:val="20"/>
                <w:lang w:val="kk-KZ"/>
              </w:rPr>
            </w:pPr>
          </w:p>
        </w:tc>
      </w:tr>
      <w:tr w:rsidR="00133C22" w:rsidRPr="00072553" w14:paraId="1AE41999"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2758187" w14:textId="3DDD00DA"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0F6DBB4" w14:textId="01C4689B"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lang w:val="kk-KZ"/>
              </w:rPr>
              <w:t>Мұхаметқайыр Алуа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AB650D7"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0F480D0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5A2916A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5957630D" w14:textId="7557766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87FE1B0" w14:textId="37658CC1"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D01C8FF" w14:textId="66EDB9FA"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904AA74"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3888B0FC" w14:textId="530BED9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6663A393" w14:textId="77777777" w:rsidR="000A53A4" w:rsidRPr="00072553" w:rsidRDefault="000A53A4"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Әлібаева Р.З.</w:t>
            </w:r>
          </w:p>
          <w:p w14:paraId="6EFA7EEC" w14:textId="77777777" w:rsidR="00133C22" w:rsidRPr="00072553" w:rsidRDefault="00133C22" w:rsidP="00DE6E1A">
            <w:pPr>
              <w:spacing w:after="0" w:line="240" w:lineRule="auto"/>
              <w:jc w:val="center"/>
              <w:rPr>
                <w:rFonts w:ascii="Times New Roman" w:hAnsi="Times New Roman" w:cs="Times New Roman"/>
                <w:bCs/>
                <w:sz w:val="20"/>
                <w:szCs w:val="20"/>
                <w:lang w:val="kk-KZ"/>
              </w:rPr>
            </w:pPr>
          </w:p>
        </w:tc>
      </w:tr>
      <w:tr w:rsidR="00133C22" w:rsidRPr="00072553" w14:paraId="5D67AE4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3E4828E" w14:textId="78C9113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0714FF6" w14:textId="0BA5D42E"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Реутов Арсений</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DD5AB6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191D0F0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0AD5F7AE"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56156A0E" w14:textId="4D8B7EE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E928530" w14:textId="7B90B36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60C3DB5" w14:textId="73C9AFE4"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B6DAD19"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3EA8163B" w14:textId="599667E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5169A83B" w14:textId="7A1C0DB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Бабажанова А.А.</w:t>
            </w:r>
          </w:p>
        </w:tc>
      </w:tr>
      <w:tr w:rsidR="00133C22" w:rsidRPr="00072553" w14:paraId="08BFD8EF"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763EB0E" w14:textId="7E95DD9A"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3D5226" w14:textId="3B3EADB0"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Қайдар Мақсат</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878DA03"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1F50660E"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6A67ED11"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2E856262" w14:textId="2FFE980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E1C16A1" w14:textId="551BA2EE"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69CEDD7" w14:textId="6E99FE05"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4B2F1CA"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6D5D124A" w14:textId="7FF2A27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2693A223" w14:textId="070117B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Волкова А.К.</w:t>
            </w:r>
          </w:p>
        </w:tc>
      </w:tr>
      <w:tr w:rsidR="00133C22" w:rsidRPr="00072553" w14:paraId="4A31225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CAD20DF" w14:textId="3D0D6BB9"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8D2E96B" w14:textId="1A502932"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Шаймергенова Делия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046628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473D7A67"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1C8D9A36"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4E51A8FA" w14:textId="7F61C67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DCC6972" w14:textId="6507633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5F6001A" w14:textId="104914D8"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EB1665A"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196E9614" w14:textId="56B07A4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42802C52" w14:textId="4FF6DD7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Волкова А.К.</w:t>
            </w:r>
          </w:p>
        </w:tc>
      </w:tr>
      <w:tr w:rsidR="00133C22" w:rsidRPr="00072553" w14:paraId="7A17F548"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4A8D166" w14:textId="28D8C28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761F68" w14:textId="4B4F47F0"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Вернигора Арина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776712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45DEB649"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0C03EA4F"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4D9F9B3E" w14:textId="0D409FB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F1377C8" w14:textId="033CAA45"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8E720D4" w14:textId="3B8795BC"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B881514"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45E33184" w14:textId="0E9D7A8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37EF8040" w14:textId="4C9AAA8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Волкова А.К.</w:t>
            </w:r>
          </w:p>
        </w:tc>
      </w:tr>
      <w:tr w:rsidR="00133C22" w:rsidRPr="00072553" w14:paraId="6FF736D0"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24BE114" w14:textId="4DA29C4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06A0BF" w14:textId="0A4537A5" w:rsidR="00133C22" w:rsidRPr="00072553" w:rsidRDefault="00207600"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 xml:space="preserve">Комомгорцева </w:t>
            </w:r>
            <w:r w:rsidR="00133C22" w:rsidRPr="00072553">
              <w:rPr>
                <w:rFonts w:ascii="Times New Roman" w:hAnsi="Times New Roman" w:cs="Times New Roman"/>
                <w:sz w:val="20"/>
                <w:szCs w:val="20"/>
              </w:rPr>
              <w:t xml:space="preserve"> Дарья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95CCAA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07D7E568"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008884C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4D51891E" w14:textId="1059758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lastRenderedPageBreak/>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C06138C" w14:textId="52FF2D63"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lastRenderedPageBreak/>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028BEEC" w14:textId="496AD66B"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2B09759"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56312E23" w14:textId="7FE1C251" w:rsidR="00133C22" w:rsidRPr="00072553" w:rsidRDefault="0082090F"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37C3DCB7" w14:textId="1691657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Волкова А.К.</w:t>
            </w:r>
          </w:p>
        </w:tc>
      </w:tr>
      <w:tr w:rsidR="00133C22" w:rsidRPr="00072553" w14:paraId="0ADB47D4"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BCE448B" w14:textId="466CC64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3286974" w14:textId="62ED65CF"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Тельнов Алексей</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27D16C8"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33DFB05A"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277D414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006262A2" w14:textId="0B3E907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96E8C02" w14:textId="7A3A1F17"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0FE1A8C" w14:textId="48679429"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8ABBA31"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2F4D2B5A" w14:textId="7EF1724E" w:rsidR="00133C22" w:rsidRPr="00072553" w:rsidRDefault="0082090F"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3E84E1E8" w14:textId="77777777" w:rsidR="00133C22" w:rsidRPr="00072553" w:rsidRDefault="00133C22" w:rsidP="00DE6E1A">
            <w:pPr>
              <w:spacing w:after="0" w:line="240" w:lineRule="auto"/>
              <w:jc w:val="center"/>
              <w:rPr>
                <w:rFonts w:ascii="Times New Roman" w:hAnsi="Times New Roman" w:cs="Times New Roman"/>
                <w:bCs/>
                <w:sz w:val="20"/>
                <w:szCs w:val="20"/>
                <w:lang w:val="kk-KZ"/>
              </w:rPr>
            </w:pPr>
          </w:p>
        </w:tc>
      </w:tr>
      <w:tr w:rsidR="00133C22" w:rsidRPr="00072553" w14:paraId="53EDF368"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EB21F63" w14:textId="5AD2A30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6B0562" w14:textId="0E5E16F3"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Стефанович Милана-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2C7B616"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62A11FDD"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5A50522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0EBA7A70" w14:textId="566B849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2F7DBA7" w14:textId="75CA956E"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9B25BA7" w14:textId="4AA3323B"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1CAE5FC"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6A72E22B" w14:textId="0FE5EB9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545B76EB" w14:textId="028C8B4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Орынбекова М.Б.</w:t>
            </w:r>
          </w:p>
        </w:tc>
      </w:tr>
      <w:tr w:rsidR="00133C22" w:rsidRPr="00072553" w14:paraId="2167112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09EEA03" w14:textId="6A1CB74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84366D" w14:textId="52BA6571"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Мұхаметқалиев Аяулым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78765DD"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105B9E9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25DEB489"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4A28DC6C" w14:textId="6BC0A46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C9D051C" w14:textId="58705CA2"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ED9CFE6" w14:textId="53D2904B"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FF66AD5"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15098466" w14:textId="3B6D423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28E85D" w14:textId="5A1AE34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Асқарова А.Ж.</w:t>
            </w:r>
          </w:p>
        </w:tc>
      </w:tr>
      <w:tr w:rsidR="00133C22" w:rsidRPr="00072553" w14:paraId="3C0681D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87AC78A" w14:textId="5E052D5D"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945DC30" w14:textId="699169AE"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Ермұхамед Ерке</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609CBC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20DA8302"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79E099AC"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081D133A" w14:textId="3874534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E77603A" w14:textId="61AC4F2B"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4B367D7" w14:textId="0A90192C"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522621C"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11A3639F" w14:textId="231A9DB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4318D4C" w14:textId="2A4BAAF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Асқарова А.Ж.</w:t>
            </w:r>
          </w:p>
        </w:tc>
      </w:tr>
      <w:tr w:rsidR="00133C22" w:rsidRPr="00072553" w14:paraId="0FE688E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0BC8FCE" w14:textId="27242D19"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CE57B93" w14:textId="33BF44A8"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Қуанышева Айзере</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58F08A3"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6B4B41DC"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412A7D4C"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7AC2708B" w14:textId="1615A780"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06482E7" w14:textId="57C799A3"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AFE9BE0" w14:textId="4BB9C330"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081E054"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14AED6EA" w14:textId="0187D2D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12779046" w14:textId="52AFE07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Мигранова Р.К.</w:t>
            </w:r>
          </w:p>
        </w:tc>
      </w:tr>
      <w:tr w:rsidR="00133C22" w:rsidRPr="00072553" w14:paraId="0541F1E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0880C96" w14:textId="675CBF7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57CD08" w14:textId="4042F9B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Қартабаев Рамиль</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F5DEEA3"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7198B6AF"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0AA53EC1"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79616D2A" w14:textId="00652A3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9A5EC7B" w14:textId="44121B82"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D6DE6D9" w14:textId="6472C788"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25D9562"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5C3E0D90" w14:textId="7B38966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539B3B62" w14:textId="3F868E3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Мигранова Р.К.</w:t>
            </w:r>
          </w:p>
        </w:tc>
      </w:tr>
      <w:tr w:rsidR="00133C22" w:rsidRPr="00072553" w14:paraId="1444C88B"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CDE4315" w14:textId="14576E43"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C03E7D" w14:textId="44F00541"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Қажымұратова Найля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5B630A9"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39756A82"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6883D00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1B2A34A7" w14:textId="23D0450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D32AC15" w14:textId="07F41481"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C006B0F" w14:textId="47065BDD"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9FF118A"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1717F897" w14:textId="2950B65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0DA8800A" w14:textId="280ACE4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Мигранова Р.К.</w:t>
            </w:r>
          </w:p>
        </w:tc>
      </w:tr>
      <w:tr w:rsidR="00133C22" w:rsidRPr="00072553" w14:paraId="5FEF8E6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4E3C337" w14:textId="6C4948B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C4D951" w14:textId="186F43CE"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Еркенжан Далер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9C343DF"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130FA5E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5A5BFA89"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0AD1C515" w14:textId="15A74A6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C826323" w14:textId="4DDD9207"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1220B83" w14:textId="7F88EB68"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2BBF01D"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3220533E" w14:textId="3EF761C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1D264346" w14:textId="4197CAF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Мигранова Р.К.</w:t>
            </w:r>
          </w:p>
        </w:tc>
      </w:tr>
      <w:tr w:rsidR="00133C22" w:rsidRPr="00072553" w14:paraId="2593102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D9515D0" w14:textId="49EA1BE2"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B72CE30" w14:textId="336ECF95"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Қанатбаев Азамат</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837FD1F"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26F65B4A"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5418F53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5E5CEA91" w14:textId="5C84BFF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D9FA26E" w14:textId="6BC6016F"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027230F" w14:textId="3D1E5B20"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09AA5DA"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5878F321" w14:textId="1935039A" w:rsidR="00133C22" w:rsidRPr="00072553" w:rsidRDefault="0082090F"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33141C6B" w14:textId="77522B6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Мигранова Р.К.</w:t>
            </w:r>
          </w:p>
        </w:tc>
      </w:tr>
      <w:tr w:rsidR="00133C22" w:rsidRPr="00072553" w14:paraId="36645739"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A1BA30C" w14:textId="6CB5CCDE"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4AC094" w14:textId="26FBD86D"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Пулина Лаура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18C3D8C"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7C21DE0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3A4EA468"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1BCAB09B" w14:textId="7605F94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9E5DEAF" w14:textId="5E390E47"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29CB824" w14:textId="26AA8F3D"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20.11.2024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845CF21"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21510B61" w14:textId="2928192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3D2E5AF6" w14:textId="0258CF7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Рахымжанова Н.Қ.</w:t>
            </w:r>
          </w:p>
        </w:tc>
      </w:tr>
      <w:tr w:rsidR="00133C22" w:rsidRPr="00072553" w14:paraId="108AC95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4DDF15E" w14:textId="1F593DC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181A11B" w14:textId="241B14B1"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Терхоева Ямина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C4595C8"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149014E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767F2733"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650E4952" w14:textId="070FD9B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01FB7B0" w14:textId="061F596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BD6CBA2" w14:textId="3DF5A0B2"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322A7B4"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4A4EC085" w14:textId="3388727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4A3C90C6" w14:textId="35E890E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Рахымжанова Н.Қ.</w:t>
            </w:r>
          </w:p>
        </w:tc>
      </w:tr>
      <w:tr w:rsidR="00133C22" w:rsidRPr="00072553" w14:paraId="57938D26"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9F6DA7D" w14:textId="49F63E70"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28AFCC" w14:textId="71E9BE7D"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Фрайбергер Диана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88B891B"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2C17AF5F"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23AF8BD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69ECFC66" w14:textId="2094265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39BC659" w14:textId="6E8EFD9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A151062" w14:textId="2F3DB361"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D174E5A"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25226774" w14:textId="73F22A95" w:rsidR="00133C22" w:rsidRPr="00072553" w:rsidRDefault="0082090F"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r w:rsidR="00133C22"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33E79D8A" w14:textId="1D26AC7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6E08820F"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73A4155" w14:textId="0D3665F0"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0E93A03" w14:textId="6DAE8F07"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Мұстаев Ратмир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EA46A77"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04954FF2"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6F289C0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1E6360A8" w14:textId="03F5A8D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57FBF28" w14:textId="025ABE8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D54F39" w14:textId="5CB202F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428AEA6"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424D3AEA" w14:textId="17C0E5E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27D9EA91" w14:textId="6FB2BE6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4E267D0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3A4CEFE" w14:textId="1B391932"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4A5A9A2" w14:textId="5E3FBED4"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Стасюк Богдан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E4C485C"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7F80F34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1101ACF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72699101" w14:textId="0854F57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6ECB571" w14:textId="3E59B47E"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1F9A769" w14:textId="4E88BFE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F36E88B"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71984E8B" w14:textId="2883FE5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7B0A1DCF" w14:textId="37401EB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1CE75A5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4C07E66" w14:textId="213E39E8"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BDDF60" w14:textId="07EEC595" w:rsidR="00133C22" w:rsidRPr="00072553" w:rsidRDefault="00207600"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 xml:space="preserve">Анисимов </w:t>
            </w:r>
            <w:r w:rsidR="00133C22" w:rsidRPr="00072553">
              <w:rPr>
                <w:rFonts w:ascii="Times New Roman" w:hAnsi="Times New Roman" w:cs="Times New Roman"/>
                <w:sz w:val="20"/>
                <w:szCs w:val="20"/>
              </w:rPr>
              <w:t xml:space="preserve"> Максим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26E0C9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22E57C8F"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58E837EA"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4A2F5B4A" w14:textId="5FB5EE2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5CDF1A3" w14:textId="617E9926"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8BBC632" w14:textId="21EC7671"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78894C3"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76AF26AE" w14:textId="5A75901D" w:rsidR="00133C22" w:rsidRPr="00072553" w:rsidRDefault="0082090F"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r w:rsidR="00133C22"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386BDC18" w14:textId="31E7E28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7610C13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820E295" w14:textId="17A5E44A"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lastRenderedPageBreak/>
              <w:t>33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A16E09" w14:textId="5CE1D059" w:rsidR="00133C22" w:rsidRPr="00072553" w:rsidRDefault="00133C22"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sz w:val="20"/>
                <w:szCs w:val="20"/>
              </w:rPr>
              <w:t>Салихова Злата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0C6231E"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5C3E0758"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52ACA5D1"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6C070524" w14:textId="44621D8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45D26EB" w14:textId="03131B96"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4AAF47D" w14:textId="5E02CCFB"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C7EB38B"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0D724790" w14:textId="426F6B80" w:rsidR="00133C22" w:rsidRPr="00072553" w:rsidRDefault="0082090F"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3 орын</w:t>
            </w:r>
            <w:r w:rsidR="00133C22"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74302538" w14:textId="27EADCF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0297694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666DABF" w14:textId="23C764A5"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2E2AF46" w14:textId="05AD9904"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Дурагин Николай</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F15F9AD"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орыс</w:t>
            </w:r>
          </w:p>
          <w:p w14:paraId="59180D75"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Математика</w:t>
            </w:r>
          </w:p>
          <w:p w14:paraId="0AC92769"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Таным</w:t>
            </w:r>
          </w:p>
          <w:p w14:paraId="0D6ADAC3" w14:textId="61F99BD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Жаратылыстану</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7572582" w14:textId="3FDB955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Ақбота »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546CEAF" w14:textId="6FD3DCFC"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26.02.2025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DD198AA"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4873DCFA" w14:textId="76B48E4B"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r w:rsidR="00133C22"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1FF12EA6" w14:textId="782AD95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12C4659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4B40944" w14:textId="70502001"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9D456BC" w14:textId="13F13ADC"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Фрайбергер Диана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2104CC0" w14:textId="286BC67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65D5583" w14:textId="49A9AB15"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5A674DA" w14:textId="0D151508"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CD4838F"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0DDDCF8D" w14:textId="7C8E4BCD"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11700D8C" w14:textId="2776F44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4FA355E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FEE8388" w14:textId="15DA9FAC"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C38BDA4" w14:textId="7E01BEE7" w:rsidR="00133C22" w:rsidRPr="00072553" w:rsidRDefault="00207600"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 xml:space="preserve">Анисимов </w:t>
            </w:r>
            <w:r w:rsidR="00133C22" w:rsidRPr="00072553">
              <w:rPr>
                <w:rFonts w:ascii="Times New Roman" w:hAnsi="Times New Roman" w:cs="Times New Roman"/>
                <w:sz w:val="20"/>
                <w:szCs w:val="20"/>
              </w:rPr>
              <w:t xml:space="preserve"> Максим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7D0101F" w14:textId="19A1A40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4076369" w14:textId="691D9A58"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A7D6711" w14:textId="55AD561E"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5CDA5A5"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37E7F2A9" w14:textId="42993A64"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5854FE0E" w14:textId="1986F0D0"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459DCE4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4268DA5" w14:textId="5FC993ED"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614A320" w14:textId="7D48C095"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Айлин қандай ?</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0C2B9BD" w14:textId="2FB715F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95C3ED8" w14:textId="1DD238B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2E3C8FC" w14:textId="6B110D9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8431E45"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27A25772" w14:textId="11ECEA6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1A017979" w14:textId="68D10FE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54F929DA"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52D83ED" w14:textId="5DD4B76D"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E2AD11F" w14:textId="48E920C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Мұстафина Әмина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BA56AAE" w14:textId="24D7713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3FA5593" w14:textId="78203568"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5B1C35E" w14:textId="329B1DF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3D9D5B1"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5FA0B441" w14:textId="4362AA55"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333009EA" w14:textId="375D42C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582C98A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A941E38" w14:textId="0C8DBCCF"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5810B3" w14:textId="0F154B5D"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Мұстаев Ратмир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085925F" w14:textId="06ADC77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F4D1D35" w14:textId="53CA4DF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C6633CD" w14:textId="3EF8E928"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E156A1C"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37DE0622" w14:textId="4694B86C"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5B9E04D7" w14:textId="0FD6B46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652F432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BD6D28D" w14:textId="39258143"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584788" w14:textId="5273D1A3"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Мухаматзянов Никита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4BD2438" w14:textId="131EC55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7233CE7" w14:textId="1E86748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DE44B79" w14:textId="403E423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F7F1651"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3A304DD4" w14:textId="545E2BC6"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r w:rsidR="00133C22"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6A269501" w14:textId="3AD4193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2DDC98C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EC9FFEA" w14:textId="2744C3DE"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66B8169" w14:textId="2EF06633"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Салихова Злата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55064F9" w14:textId="2732110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83E7768" w14:textId="46C4F2AB"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F77872D" w14:textId="578D70DE"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82FD348"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0789C49C" w14:textId="25DABF45"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r w:rsidR="00133C22"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4B48406E" w14:textId="75D8B44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2C256BC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CD5378B" w14:textId="641E4992"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AC07D63" w14:textId="00AD6F0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Стасюк Богдан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59735C3" w14:textId="341CB3E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4F6667C" w14:textId="4C2F591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BC68B93" w14:textId="1888F90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9C6055D"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w:t>
            </w:r>
          </w:p>
          <w:p w14:paraId="4AE548CA" w14:textId="196B6064"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592644AC" w14:textId="15895C2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12E2684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EBBA2B6" w14:textId="0F6491C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5E0CE9" w14:textId="5A1E0873"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Асқадова Айзере</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6223CF5" w14:textId="4F79F14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A895593" w14:textId="142AA297"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1A4C8AF" w14:textId="77777777" w:rsidR="00133C22" w:rsidRPr="00072553" w:rsidRDefault="00133C22" w:rsidP="00DE6E1A">
            <w:pPr>
              <w:spacing w:after="0" w:line="24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9B3CB14" w14:textId="6DCF8792"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Диплом 3-сынып</w:t>
            </w:r>
          </w:p>
        </w:tc>
        <w:tc>
          <w:tcPr>
            <w:tcW w:w="1418" w:type="dxa"/>
            <w:gridSpan w:val="2"/>
            <w:tcBorders>
              <w:top w:val="single" w:sz="4" w:space="0" w:color="auto"/>
              <w:left w:val="single" w:sz="4" w:space="0" w:color="auto"/>
              <w:bottom w:val="single" w:sz="4" w:space="0" w:color="auto"/>
              <w:right w:val="single" w:sz="4" w:space="0" w:color="auto"/>
            </w:tcBorders>
          </w:tcPr>
          <w:p w14:paraId="51826826" w14:textId="51A0A23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Марциновская Н.В.</w:t>
            </w:r>
          </w:p>
        </w:tc>
      </w:tr>
      <w:tr w:rsidR="00133C22" w:rsidRPr="00072553" w14:paraId="791B459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E62DB7C" w14:textId="46CECCC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18B1B2E" w14:textId="32684E57"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Ящук София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09EACB9" w14:textId="69C4962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254F618" w14:textId="35C17697"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071DC19" w14:textId="66921C8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E5D0E02"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Диплом</w:t>
            </w:r>
          </w:p>
          <w:p w14:paraId="4B157BB4" w14:textId="22EF2796"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12379351" w14:textId="4BCE7C8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Төкен А.Т.</w:t>
            </w:r>
          </w:p>
        </w:tc>
      </w:tr>
      <w:tr w:rsidR="00133C22" w:rsidRPr="00072553" w14:paraId="1320DED8"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B2BD008" w14:textId="353D2B08"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AD8A85C" w14:textId="4B8D565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Тельнов Алексей</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4BFA904" w14:textId="089CDCB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7C3BEE4" w14:textId="04CCC91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eastAsia="Times New Roman" w:hAnsi="Times New Roman" w:cs="Times New Roman"/>
                <w:spacing w:val="2"/>
                <w:sz w:val="20"/>
                <w:szCs w:val="20"/>
                <w:lang w:eastAsia="ru-RU"/>
              </w:rPr>
              <w:t>«Кенгуру» зияткерлік олимпиадасы</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B7F12C2" w14:textId="0835F9A9"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27.03.2025 ж</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4FF85D4" w14:textId="19B788C3"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Диплом 1 орын</w:t>
            </w:r>
          </w:p>
        </w:tc>
        <w:tc>
          <w:tcPr>
            <w:tcW w:w="1418" w:type="dxa"/>
            <w:gridSpan w:val="2"/>
            <w:tcBorders>
              <w:top w:val="single" w:sz="4" w:space="0" w:color="auto"/>
              <w:left w:val="single" w:sz="4" w:space="0" w:color="auto"/>
              <w:bottom w:val="single" w:sz="4" w:space="0" w:color="auto"/>
              <w:right w:val="single" w:sz="4" w:space="0" w:color="auto"/>
            </w:tcBorders>
          </w:tcPr>
          <w:p w14:paraId="49BDD854" w14:textId="3106557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Волкова А.К.</w:t>
            </w:r>
          </w:p>
        </w:tc>
      </w:tr>
      <w:tr w:rsidR="00133C22" w:rsidRPr="00072553" w14:paraId="4C71566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F699D08" w14:textId="1136000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1BA313F" w14:textId="7801D425"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Орловская Арина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C23DD6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6F136D7"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1ED1DD6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1F0002C0" w14:textId="74287A3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FE62F4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4CAFBA5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5E763074" w14:textId="0C8C5A66"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72DAE86" w14:textId="29246CF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E8D4976" w14:textId="5B5DFC30"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47F43A" w14:textId="73A2265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Рахымжанова Н.Қ.</w:t>
            </w:r>
          </w:p>
        </w:tc>
      </w:tr>
      <w:tr w:rsidR="00133C22" w:rsidRPr="00072553" w14:paraId="1A90C11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E186DD6" w14:textId="5909A779"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3A7FDD" w14:textId="79347FD5"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Тачановская Дарья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EC3C20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26F77A6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F1ED46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14801F3" w14:textId="5CC71BE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D8563D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615559B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527F97C0" w14:textId="2260D845"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3ED7DBD" w14:textId="78558769"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8FD7F18" w14:textId="3FA096AD"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01A7D7" w14:textId="2EA6A5B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Рахымжанова Н.Қ.</w:t>
            </w:r>
          </w:p>
        </w:tc>
      </w:tr>
      <w:tr w:rsidR="00133C22" w:rsidRPr="00072553" w14:paraId="24BB16B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335FEE0" w14:textId="31FDA13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97F77E5" w14:textId="71135217"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Терхоева Ямина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669FC0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3AF5629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2D5205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3A275F97" w14:textId="7546746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AEBB83B"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007872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38AF4B5" w14:textId="2BD997B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4DA76DB" w14:textId="559E6DE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C0E84C0" w14:textId="0D412A6E"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07A7BF" w14:textId="7844E75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Рахымжанова Н.Қ.</w:t>
            </w:r>
          </w:p>
        </w:tc>
      </w:tr>
      <w:tr w:rsidR="00133C22" w:rsidRPr="00072553" w14:paraId="3FCA5EDF"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B25E94A" w14:textId="44DDF78A"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73AF6D" w14:textId="47F54A3A"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Быков Артем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FD420F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8016AC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19699C2D"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791D9FAB" w14:textId="03991BF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3D21C8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4E9E674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0083505F" w14:textId="2DECD3A7"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AEF9B1" w14:textId="718084BB"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BADE971" w14:textId="282D6D83"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59E1A02A" w14:textId="71CEF74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Әлібаева Р.З.</w:t>
            </w:r>
          </w:p>
        </w:tc>
      </w:tr>
      <w:tr w:rsidR="00133C22" w:rsidRPr="00072553" w14:paraId="4EED744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0131B9B" w14:textId="2A5FA3E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816AD7F" w14:textId="2BF163F1"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Мұратов Таир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02FA637"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F08857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34F4047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190AD714" w14:textId="105BF69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30EC808"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591CACF4"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4FE9D7C8" w14:textId="3C23E282"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907F25D" w14:textId="47B5753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0E9CA68" w14:textId="6693E5D9"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4406AB7B" w14:textId="10D03AE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Әлібаева Р.З</w:t>
            </w:r>
          </w:p>
        </w:tc>
      </w:tr>
      <w:tr w:rsidR="00133C22" w:rsidRPr="00072553" w14:paraId="237BF78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5F88954" w14:textId="6FFF464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AB939EC" w14:textId="52E592BE"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Буглак Артем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0EE0D7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3787D8B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190A9D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EF00DD7" w14:textId="55D03EA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10134B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164FF6F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3A4FDBA7" w14:textId="14C3560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4AA7AC0" w14:textId="24C8FA28"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B33CC80" w14:textId="4C3B65DA"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4D391F8B" w14:textId="1F70D07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Әлібаева Р.З</w:t>
            </w:r>
          </w:p>
        </w:tc>
      </w:tr>
      <w:tr w:rsidR="00133C22" w:rsidRPr="00072553" w14:paraId="646CC05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D1AC41B" w14:textId="2CE5233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6E205B8" w14:textId="1DBF4C71"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Ысқақов Санжар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D31844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FAD91E1"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40C2540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48022961" w14:textId="7A1DA08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DA41FA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7C60185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5FA374C" w14:textId="0D93DD4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B2815E8" w14:textId="7C9C2AC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BDD4112" w14:textId="4A87A67F"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tcPr>
          <w:p w14:paraId="42161692" w14:textId="45FB3A9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Әлібаева Р.З</w:t>
            </w:r>
          </w:p>
        </w:tc>
      </w:tr>
      <w:tr w:rsidR="00133C22" w:rsidRPr="00072553" w14:paraId="61DCF66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F37F5EA" w14:textId="17C0655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E1E974" w14:textId="25CF4C40"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Қорғаушы Роланд</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E22138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4C53BFA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43EBC6C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75C5B9A4" w14:textId="47349B3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833D3F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7587B8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3D6FB2C1" w14:textId="6887FC73"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12963F8" w14:textId="43ECC522"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BECCA02" w14:textId="1CACFE68"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360E68F3" w14:textId="5202A52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Әлібаева Р.З</w:t>
            </w:r>
          </w:p>
        </w:tc>
      </w:tr>
      <w:tr w:rsidR="00133C22" w:rsidRPr="00072553" w14:paraId="32E0473B"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A874144" w14:textId="514BAAF9"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lastRenderedPageBreak/>
              <w:t>54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DFA0F3" w14:textId="33A89660"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Әбібеков Илнұр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D537EC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3733281B"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409653D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1B2E5C8D" w14:textId="621C777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91FE7D2"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580D4A1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5CA151A1" w14:textId="10E0364A"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C58779" w14:textId="048F77DF"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BEAFBB5" w14:textId="659DBC5C"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40C724EC" w14:textId="4F709630"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 xml:space="preserve"> </w:t>
            </w:r>
          </w:p>
        </w:tc>
      </w:tr>
      <w:tr w:rsidR="00133C22" w:rsidRPr="00072553" w14:paraId="05E7B010"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C82DD91" w14:textId="75C86DA8"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7AC158" w14:textId="6F500D4E"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Солодышев Илья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EF6685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1E0D087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50AFF5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7581341" w14:textId="41F3AB3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BFB3BF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03818F2"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58E766A0" w14:textId="7321C7D0"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58E2F0" w14:textId="71FB76D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D06F0B9" w14:textId="35283C66" w:rsidR="00133C22" w:rsidRPr="00072553" w:rsidRDefault="0082090F"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3 орын</w:t>
            </w:r>
            <w:r w:rsidR="00133C22"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7E4DB362" w14:textId="79EB1FA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Әлібаева Р.З</w:t>
            </w:r>
          </w:p>
        </w:tc>
      </w:tr>
      <w:tr w:rsidR="00133C22" w:rsidRPr="00072553" w14:paraId="26DEF2E4"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F4DD8FD" w14:textId="685BFED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88A3A79" w14:textId="39031F1B"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Рахметбай Адия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C93067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5F6C1FA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52083A3D"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69F2289E" w14:textId="20AF22C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9D72135"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4D21EF6E"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0A0D2E90" w14:textId="29EB2E7F"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6BFF2C6" w14:textId="3E63885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CD17310" w14:textId="47CD18EA"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0A38248D" w14:textId="22419523"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Волкова А.К.</w:t>
            </w:r>
          </w:p>
        </w:tc>
      </w:tr>
      <w:tr w:rsidR="00133C22" w:rsidRPr="00072553" w14:paraId="5E238850"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9273980" w14:textId="037E42A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0D5E832" w14:textId="4903282C"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Дәулетова Айлин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B715E8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1743FF0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269B091B"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939BA60" w14:textId="24B923A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D9AA000"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5FF91F60"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6AFEA97" w14:textId="73359DFB"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5C7640A" w14:textId="6AFAACE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D55D4E1" w14:textId="1928EC44"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60D4C8AD" w14:textId="77777777" w:rsidR="00133C22" w:rsidRPr="00072553" w:rsidRDefault="00133C22" w:rsidP="00DE6E1A">
            <w:pPr>
              <w:spacing w:after="0" w:line="240" w:lineRule="auto"/>
              <w:jc w:val="center"/>
              <w:rPr>
                <w:rFonts w:ascii="Times New Roman" w:hAnsi="Times New Roman" w:cs="Times New Roman"/>
                <w:bCs/>
                <w:sz w:val="20"/>
                <w:szCs w:val="20"/>
                <w:lang w:val="kk-KZ"/>
              </w:rPr>
            </w:pPr>
          </w:p>
        </w:tc>
      </w:tr>
      <w:tr w:rsidR="00133C22" w:rsidRPr="00072553" w14:paraId="4A2FAAF9"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F02DFF8" w14:textId="3078C4D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C570B35" w14:textId="51FC9CBB"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 xml:space="preserve">Тоқмайлов Әлихан </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DC80A89"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E4903E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227C8D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255A921" w14:textId="4B50361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F372E33"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62F44D5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2B46054C" w14:textId="514700C1"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845F1D4" w14:textId="2BF4CE4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E5B2BDA" w14:textId="63159C54"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3AAE423B" w14:textId="4F1B400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Орынбекова М.Б.</w:t>
            </w:r>
          </w:p>
        </w:tc>
      </w:tr>
      <w:tr w:rsidR="00133C22" w:rsidRPr="00072553" w14:paraId="59308F0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5B74488" w14:textId="3683F341"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CD0B32" w14:textId="6373E32B"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Стефанович Милана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99A04F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54BD0751"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2CE7FD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F334552" w14:textId="770C78D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4856AA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7D59AE08"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4CF7318E" w14:textId="7476648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234FB76" w14:textId="7CFBD0E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59FC6C5" w14:textId="6FDEE34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5D99326E" w14:textId="233551F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Орынбекова М.Б.</w:t>
            </w:r>
          </w:p>
        </w:tc>
      </w:tr>
      <w:tr w:rsidR="00133C22" w:rsidRPr="00072553" w14:paraId="768DC7C6"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AF02CAF" w14:textId="4DA4A90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AEEDB30" w14:textId="54C201E5"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Омаров Иса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389445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240FC08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B58FB3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785BA151" w14:textId="6FAA4B7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31DEFF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5E8AD6FA"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6E489B4E" w14:textId="0F661A5A"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27AFB57" w14:textId="5B0DA6E4"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3092A1E" w14:textId="31CF85A2"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41A1C84B" w14:textId="4F96CA9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Орынбекова М.Б.</w:t>
            </w:r>
          </w:p>
        </w:tc>
      </w:tr>
      <w:tr w:rsidR="00133C22" w:rsidRPr="00072553" w14:paraId="386D170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F52391D" w14:textId="0D3FB9B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65CFDA" w14:textId="014670B8"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Қалдыбек  Әбілмансұр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5C85B8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26B6C8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4E2F833C"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CE38827" w14:textId="0FCA68D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325DED8"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EE2E84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FEB3596" w14:textId="21F59D2C"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D736F32" w14:textId="669B6F5B"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07D9160" w14:textId="065F06A8"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1C3F0344" w14:textId="66E817B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lang w:val="kk-KZ"/>
              </w:rPr>
              <w:t>Орынбекова М.Б.</w:t>
            </w:r>
          </w:p>
        </w:tc>
      </w:tr>
      <w:tr w:rsidR="00133C22" w:rsidRPr="00072553" w14:paraId="0B1BE62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70C4CEE" w14:textId="7E2901BE"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F00B64" w14:textId="068F1D4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Қошанова Адель</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40BF61C"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09ED7A4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6788AB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7CF1FFB9" w14:textId="096DC28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2CBA1C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690B5EF5"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6AEC5AE9" w14:textId="7446D842"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8687C7B" w14:textId="5CE3547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B7C3A73" w14:textId="3B62B4EB"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57DB175B" w14:textId="54C3758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Сейітжан Г.В.</w:t>
            </w:r>
          </w:p>
        </w:tc>
      </w:tr>
      <w:tr w:rsidR="00133C22" w:rsidRPr="00072553" w14:paraId="218F892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9EC79DC" w14:textId="3597EEF9"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0BE9AE" w14:textId="1D9D5B83"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Андержанов Әлім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0EFB6DB"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3746DA5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3432C29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4107C3F" w14:textId="1A5F571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69E124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9313692"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77B5408" w14:textId="400738A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15373E5" w14:textId="7015790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99212DA" w14:textId="38CC73E0"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3E9F602" w14:textId="681A595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Сәрсенова Ж.Б.</w:t>
            </w:r>
          </w:p>
        </w:tc>
      </w:tr>
      <w:tr w:rsidR="00133C22" w:rsidRPr="00072553" w14:paraId="546D5EF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4B348C0" w14:textId="3BCA609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FAACB1" w14:textId="16863690"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Бадло Егор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2D0958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170608E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5D8F849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77BFCBF4" w14:textId="65DE986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78A8C4E"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93545BC"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4003EB0" w14:textId="5BC0F60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71A0E7" w14:textId="14AAE48D"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A36BC3F" w14:textId="35E7F22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50E0A02A" w14:textId="7E01A57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Сәрсенова Ж.Б.</w:t>
            </w:r>
          </w:p>
        </w:tc>
      </w:tr>
      <w:tr w:rsidR="00133C22" w:rsidRPr="00072553" w14:paraId="306BF32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F6801C5" w14:textId="4CC5C928"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418DDBF" w14:textId="1E4192B8"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Полина Носова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B0EBAA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F1C8DA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5736E5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8FFD9E7" w14:textId="385C4F9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865AA0C"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7F395A8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6A5753DF" w14:textId="565415BC"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3993DD" w14:textId="72D2BBD0"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2EA56CF" w14:textId="54A65A6F"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33110EA7" w14:textId="203593A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Сәрсенова Ж.Б.</w:t>
            </w:r>
          </w:p>
        </w:tc>
      </w:tr>
      <w:tr w:rsidR="00133C22" w:rsidRPr="00072553" w14:paraId="6A4C81C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2CC1748" w14:textId="02E99DB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A5F0C3" w14:textId="0CE83A01"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Нұрқанбаев Самир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97C17B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48A5C85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1B030EF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1B1226E2" w14:textId="5F62DCE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EC126F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301A40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226A6EDD" w14:textId="70FEA4F0"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2BE80E" w14:textId="740A89D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7723DC5" w14:textId="4405FE7F"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74B8A2DA" w14:textId="426D79C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Сәрсенова Ж.Б.</w:t>
            </w:r>
          </w:p>
        </w:tc>
      </w:tr>
      <w:tr w:rsidR="00133C22" w:rsidRPr="00072553" w14:paraId="0362FF7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CD90FF1" w14:textId="4BF47E6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E456A3E" w14:textId="35012893"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Сысуева Ирина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35606CB"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264F7AE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522BC67D"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8099043" w14:textId="746A94E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7E0616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605787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71F0159B" w14:textId="0AEB7B73"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279CF26" w14:textId="06EB94D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60CB7C0" w14:textId="087E7276"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20F21D83" w14:textId="4D68C43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Сәрсенова Ж.Б.</w:t>
            </w:r>
          </w:p>
        </w:tc>
      </w:tr>
      <w:tr w:rsidR="00133C22" w:rsidRPr="00072553" w14:paraId="38BF0396"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F5AFED2" w14:textId="4E0A9ED2"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0EE80E6" w14:textId="75F9D149"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Ткаченко Глеб</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6B8C59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4980ACA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686DA15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68D3E3C0" w14:textId="50D2A84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C8E44F8"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8F8B922"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23D521AE" w14:textId="38E31B6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279DD63" w14:textId="7BA008C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82EFC40" w14:textId="0BDED51C"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1D900290" w14:textId="473B7FF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Сәрсенова Ж.Б.</w:t>
            </w:r>
          </w:p>
        </w:tc>
      </w:tr>
      <w:tr w:rsidR="00133C22" w:rsidRPr="00072553" w14:paraId="42C6CAC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7327994" w14:textId="0C56A70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66EE12F" w14:textId="7EA242BF"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Шпанов Силан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57D8E8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CD117B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C87EFC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lastRenderedPageBreak/>
              <w:t>Дүниені түсіну</w:t>
            </w:r>
          </w:p>
          <w:p w14:paraId="66C18750" w14:textId="0606313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69A939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lastRenderedPageBreak/>
              <w:t>Олимпиада</w:t>
            </w:r>
          </w:p>
          <w:p w14:paraId="631D2A2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2970ED98" w14:textId="70E6DE46"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lastRenderedPageBreak/>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C57986A" w14:textId="63EA27E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lastRenderedPageBreak/>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77EFD2F" w14:textId="31E7A6B4"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5DC3FCD1" w14:textId="50A808D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Сәрсенова Ж.Б.</w:t>
            </w:r>
          </w:p>
        </w:tc>
      </w:tr>
      <w:tr w:rsidR="00133C22" w:rsidRPr="00072553" w14:paraId="6FF4560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361B77D" w14:textId="55690A6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6C90FE0" w14:textId="554BB4F1"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Холоднюк Яромир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EA3CEC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1D41A2A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A0AD22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A72D991" w14:textId="0C2C7C4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1A7A70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7C0649B"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03117DAD" w14:textId="6AE061B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10EFBD6" w14:textId="3D111699"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6E01E1B" w14:textId="24CE9B9D"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1EEFC8BA" w14:textId="2534AEF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Марциновская Н.В.</w:t>
            </w:r>
          </w:p>
        </w:tc>
      </w:tr>
      <w:tr w:rsidR="00133C22" w:rsidRPr="00072553" w14:paraId="12484588"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E267AB7" w14:textId="3764A7CA"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3E77F3" w14:textId="5469552B"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Юлдаш Әсел</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39CCE1D"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419C02E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192845F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88C8B55" w14:textId="3911CE3B"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B2186AB"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50385B23"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2C9FE7E" w14:textId="1D0D21D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A34ED9B" w14:textId="1BD8CE1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B8C383E" w14:textId="71297799"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1D564957" w14:textId="5EDE0D0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Бабажанова А.А.</w:t>
            </w:r>
          </w:p>
        </w:tc>
      </w:tr>
      <w:tr w:rsidR="00133C22" w:rsidRPr="00072553" w14:paraId="156D9C2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2A2993E" w14:textId="460505E1"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DD8EF5" w14:textId="67F547BB"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Радченко Арина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76701AC"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5B821F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33FBCB9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8C1FFA9" w14:textId="5DBDFEA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CDF193E"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75D851C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579A1C9" w14:textId="06C68C4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64046A4" w14:textId="0A01184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AE30019" w14:textId="07A7E89F"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11877A5A" w14:textId="140C851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Бабажанова А.А.</w:t>
            </w:r>
          </w:p>
        </w:tc>
      </w:tr>
      <w:tr w:rsidR="00133C22" w:rsidRPr="00072553" w14:paraId="1CA0C3CF"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F97154F" w14:textId="4F778AF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19700A" w14:textId="47CDCD77"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 xml:space="preserve">Амангелд </w:t>
            </w:r>
            <w:r w:rsidRPr="00072553">
              <w:rPr>
                <w:rFonts w:ascii="Times New Roman" w:hAnsi="Times New Roman" w:cs="Times New Roman"/>
                <w:sz w:val="20"/>
                <w:szCs w:val="20"/>
                <w:lang w:val="kk-KZ"/>
              </w:rPr>
              <w:t>пен Диляра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70C248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57E1D0E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D188F9B"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74EBD851" w14:textId="0249E4A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7D6C9F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60EF202"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16D68D78" w14:textId="76670912"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FFDF9C1" w14:textId="69D3E94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D632DB2" w14:textId="4F93CC04"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30DCAB34" w14:textId="3F5A04A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Бабажанова А.А.</w:t>
            </w:r>
          </w:p>
        </w:tc>
      </w:tr>
      <w:tr w:rsidR="00133C22" w:rsidRPr="00072553" w14:paraId="20D9C28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DAB8AD3" w14:textId="6D4CDF33"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8F9BB76" w14:textId="3D5023B9"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bCs/>
                <w:sz w:val="20"/>
                <w:szCs w:val="20"/>
              </w:rPr>
              <w:t>Шаймеденова Делия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1A93EC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54DB41E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A7BDEF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3F996C8B" w14:textId="7D25507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B8CE1F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6C66B0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7BE5DFB1" w14:textId="05047CEE"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CC38947" w14:textId="18396F5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4764BED" w14:textId="74068E64"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394B827D" w14:textId="7B70E02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Бабажанова А.А.</w:t>
            </w:r>
          </w:p>
        </w:tc>
      </w:tr>
      <w:tr w:rsidR="00133C22" w:rsidRPr="00072553" w14:paraId="617FD6F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D73820A" w14:textId="71442D9D"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50BE1B" w14:textId="467753B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Қалабаева Сания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E70E48C"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BFCB27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28565BF7"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B99F10B" w14:textId="1412CE2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07B6338"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89A25E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3BC107AA" w14:textId="1CACB822"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74FE856" w14:textId="2920A01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F911471" w14:textId="3A918378"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0BCA0DCB" w14:textId="3453B9BE"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Бабажанова А.А.</w:t>
            </w:r>
          </w:p>
        </w:tc>
      </w:tr>
      <w:tr w:rsidR="00133C22" w:rsidRPr="00072553" w14:paraId="090FC2C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0B291C8F" w14:textId="393100FA"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3395A76" w14:textId="02DE507D"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 xml:space="preserve">Аверкиева Хауа </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C95834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1EDA8BEC"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41368EA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A5049C5" w14:textId="650ADC0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CA6F59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5C27A865"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452AC96E" w14:textId="78741A1B"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57E6A03" w14:textId="191A81D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DB5C1E5" w14:textId="25C28C9A"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3398A479" w14:textId="77777777" w:rsidR="00133C22" w:rsidRPr="00072553" w:rsidRDefault="00133C22" w:rsidP="00DE6E1A">
            <w:pPr>
              <w:pStyle w:val="af1"/>
              <w:spacing w:after="0" w:line="240" w:lineRule="auto"/>
              <w:ind w:left="0"/>
              <w:rPr>
                <w:rFonts w:ascii="Times New Roman" w:hAnsi="Times New Roman" w:cs="Times New Roman"/>
                <w:sz w:val="20"/>
                <w:szCs w:val="20"/>
                <w:lang w:val="kk-KZ"/>
              </w:rPr>
            </w:pPr>
            <w:r w:rsidRPr="00072553">
              <w:rPr>
                <w:rFonts w:ascii="Times New Roman" w:hAnsi="Times New Roman" w:cs="Times New Roman"/>
                <w:sz w:val="20"/>
                <w:szCs w:val="20"/>
              </w:rPr>
              <w:t>Мигранова Р.К.</w:t>
            </w:r>
          </w:p>
          <w:p w14:paraId="30DC28A3" w14:textId="77777777" w:rsidR="00133C22" w:rsidRPr="00072553" w:rsidRDefault="00133C22" w:rsidP="00DE6E1A">
            <w:pPr>
              <w:spacing w:after="0" w:line="240" w:lineRule="auto"/>
              <w:jc w:val="center"/>
              <w:rPr>
                <w:rFonts w:ascii="Times New Roman" w:hAnsi="Times New Roman" w:cs="Times New Roman"/>
                <w:bCs/>
                <w:sz w:val="20"/>
                <w:szCs w:val="20"/>
                <w:lang w:val="kk-KZ"/>
              </w:rPr>
            </w:pPr>
          </w:p>
        </w:tc>
      </w:tr>
      <w:tr w:rsidR="00133C22" w:rsidRPr="00072553" w14:paraId="10A6EAD9"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0A0A9564" w14:textId="05CC7757"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11C08B" w14:textId="01EA8D1A"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 xml:space="preserve">Сураталиева Усманәлі </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8F3A451"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25F38C6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B5DD7C9"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6B147C92" w14:textId="2A2BEC5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217D4B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1749943B"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0BFBD258" w14:textId="7CC86430"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6C1439F" w14:textId="2EB86D9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F4C19CE" w14:textId="1E33DB70"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3586D505" w14:textId="4EF1901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4130DA90"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432F468D" w14:textId="1279D12C"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B270B5" w14:textId="46762BFC"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Шайхова Адия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450FFE9"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276877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8383AA5"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639A8F4B" w14:textId="202EB84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B60BB8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90749A5"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3B780B49" w14:textId="77A0EE5E"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755BD99" w14:textId="73E58B8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F575465" w14:textId="3E823A4A"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544DA146" w14:textId="2430B08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1C51A4C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4652E2D6" w14:textId="2DF87B42"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D50A4C" w14:textId="2502F743"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Кульбах Кира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8268BC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09CDA4D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3138B70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2BF90EA8" w14:textId="67D1430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2046C8E"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5EC572B4"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0CB3FF0D" w14:textId="57CE4B8A"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4C5C27" w14:textId="2034D968"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C783A7B" w14:textId="7DD478AA"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6B685354" w14:textId="7AF1B290"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70370590"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4AA90A98" w14:textId="1E0BF1A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2084515" w14:textId="3422032B"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Ахя</w:t>
            </w:r>
            <w:r w:rsidR="006B12EC" w:rsidRPr="00072553">
              <w:rPr>
                <w:rFonts w:ascii="Times New Roman" w:hAnsi="Times New Roman" w:cs="Times New Roman"/>
                <w:sz w:val="20"/>
                <w:szCs w:val="20"/>
                <w:lang w:val="kk-KZ"/>
              </w:rPr>
              <w:t>мо</w:t>
            </w:r>
            <w:r w:rsidRPr="00072553">
              <w:rPr>
                <w:rFonts w:ascii="Times New Roman" w:hAnsi="Times New Roman" w:cs="Times New Roman"/>
                <w:sz w:val="20"/>
                <w:szCs w:val="20"/>
                <w:lang w:val="kk-KZ"/>
              </w:rPr>
              <w:t xml:space="preserve">в Радион </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6853051"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5E9B5C7B"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937B859"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224F1018" w14:textId="39A7E3C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8D9508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43F26C8F"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4E293DE9" w14:textId="463B81FD"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F3901A4" w14:textId="73F6B128"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900BCEE" w14:textId="5B3BE230"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2 орын</w:t>
            </w:r>
          </w:p>
        </w:tc>
        <w:tc>
          <w:tcPr>
            <w:tcW w:w="1418" w:type="dxa"/>
            <w:gridSpan w:val="2"/>
            <w:tcBorders>
              <w:top w:val="single" w:sz="4" w:space="0" w:color="auto"/>
              <w:left w:val="single" w:sz="4" w:space="0" w:color="auto"/>
              <w:bottom w:val="single" w:sz="4" w:space="0" w:color="auto"/>
              <w:right w:val="single" w:sz="4" w:space="0" w:color="auto"/>
            </w:tcBorders>
          </w:tcPr>
          <w:p w14:paraId="5C5CD3D2" w14:textId="255C37F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1B92BA1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3C1A06B6" w14:textId="4629653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D80505A" w14:textId="23613F47"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Қуанышева Айзере</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9F73B19"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CA319C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181FDBA1"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4E977D89" w14:textId="1939732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C035378"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36A5F43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24B7DFBE" w14:textId="1795CE3A"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D0F2FE0" w14:textId="6915330D"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AAC7287" w14:textId="64C55996"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14B269D5" w14:textId="50C4AAF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5FF84A96"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578F0770" w14:textId="0F7A09B4"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51D28CF" w14:textId="020AC4AF"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Сарайкин Дмитрий</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A7E3FDD"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1864CC2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6DF9B60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6AB34DDC" w14:textId="1FCA43E1"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D9ACDE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26D9F57B"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7BBEE7C1" w14:textId="12AB2C01"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5CDDA76" w14:textId="4BC3DE4E"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542CABE" w14:textId="72282458"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0E68A7C1" w14:textId="23E0980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305642D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7FA01563" w14:textId="543C304F"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B616868" w14:textId="09073BB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 xml:space="preserve">Омарова Сати </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4343C2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52F4EB5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18F4C7B7"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22EF37EC" w14:textId="019E74E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6F8597A"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708D6BB2"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4E411FEA" w14:textId="7C6970D0"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724347" w14:textId="7419E42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18BCA84" w14:textId="758A6358"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2AE50DFC" w14:textId="7A3548DD"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57F6BFE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62902ED2" w14:textId="010D72BF"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06115EA" w14:textId="591229F1"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Қанатбаев Арсен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052B178"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1F6F0177"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09806E7"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379293DD" w14:textId="634D892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092C68E"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9D7F56E"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0D3F67AB" w14:textId="3CEF2725"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478D18E" w14:textId="3DBD9A6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A0C0489" w14:textId="28DFEFDF"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7A16CE56" w14:textId="59DA377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45DEE22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2D9474A8" w14:textId="6AE152C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lastRenderedPageBreak/>
              <w:t>85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4C2806" w14:textId="32021860"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Қартабаев Рамиль</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DD8FA5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7809D4A4"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2C2F9862"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BA8439A" w14:textId="38F5A45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2AF8FE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64305E04"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5136211E" w14:textId="2E93BC23"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4A16241" w14:textId="74A547C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E430FBC" w14:textId="156DF6F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4DBF7B02" w14:textId="238FDCE8"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5B2DE3A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2EC13AA7" w14:textId="3F9F5E58"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F3E458" w14:textId="36A81E4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Қажымұратова Найля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3BF9EEC"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940808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6A8E944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388BEF57" w14:textId="7ADA4EB6"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40A98C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4594AD8A"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6B69C19B" w14:textId="73D26265"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3551D1" w14:textId="69159FAB"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F90982A" w14:textId="6A9E3446"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292A69E9" w14:textId="611A6B9F"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775DAF08"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tcPr>
          <w:p w14:paraId="46B93754" w14:textId="0D75A148"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A8C68E2" w14:textId="52486142"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Болат Қайсар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D9B615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4CF37C30"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33F00EE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7A07800" w14:textId="1B77DEF4"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0B0EADD"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7E2F114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32285FEF" w14:textId="6EB6A755"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1F515AF" w14:textId="703E6049"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24DCDD0" w14:textId="3DC7F62C"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3DDD8C57" w14:textId="4D9FAD9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Мигранова Р.К.</w:t>
            </w:r>
          </w:p>
        </w:tc>
      </w:tr>
      <w:tr w:rsidR="00133C22" w:rsidRPr="00072553" w14:paraId="41857F1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708344A" w14:textId="79EF2DF0"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CAC5F7" w14:textId="0A136C2C"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Фаткуллин Рамазан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A41E017"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3C3EA87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4AD1124D"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7E19485A" w14:textId="51B7FB9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A3BFE7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A9CF112"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2AF9AAAB" w14:textId="41D905F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7153ECF" w14:textId="3DC6F168"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5175921" w14:textId="26297DDF"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BC2F6DE" w14:textId="03C61D3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Қошанова А.Ш.</w:t>
            </w:r>
          </w:p>
        </w:tc>
      </w:tr>
      <w:tr w:rsidR="00133C22" w:rsidRPr="00072553" w14:paraId="75577E9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32FF1F7" w14:textId="2602CD8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89</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1624A80" w14:textId="20CE9C18"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 xml:space="preserve">Қамзебаев Салманәлі </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427F55B"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5BFC5DFA"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7BAE2951"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12D0EC11" w14:textId="6373FF09"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40BEAC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83B1E2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73FD114E" w14:textId="5F007ED4"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E8DC1F7" w14:textId="310E81D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F56F879" w14:textId="31471485"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870855" w14:textId="7B9E573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Қошанова А.Ш.</w:t>
            </w:r>
          </w:p>
        </w:tc>
      </w:tr>
      <w:tr w:rsidR="00133C22" w:rsidRPr="00072553" w14:paraId="2078480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23AEA8C" w14:textId="32A1716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44DB92" w14:textId="0EEAF6F4"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Омашев Ислам</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498652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356E7F83"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6B1E8A59"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01A83A4C" w14:textId="0DAE564C"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4314CB1"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22580D2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2DD12950" w14:textId="26FD458B"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C2AA247" w14:textId="5D61BE0F"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AA05653" w14:textId="6710B0CD"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141C65C1" w14:textId="0B6E1BEA"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Қошанова А.Ш.</w:t>
            </w:r>
          </w:p>
        </w:tc>
      </w:tr>
      <w:tr w:rsidR="00133C22" w:rsidRPr="00072553" w14:paraId="0750B41C"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521D6B7" w14:textId="61041CF9"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E36FF74" w14:textId="065B913A"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Ардақ Тамерлан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9C53A1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E533D41"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0A61D4D6"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6EF2B7DD" w14:textId="662ED0B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D09AE16"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67683EE8"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7084985C" w14:textId="25423DF9"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9D60406" w14:textId="79503E50"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26524BD" w14:textId="01DF0F01"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4D3F0FDF" w14:textId="1A31A552"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Қошанова А.Ш.</w:t>
            </w:r>
          </w:p>
        </w:tc>
      </w:tr>
      <w:tr w:rsidR="00133C22" w:rsidRPr="00072553" w14:paraId="0ACB32D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19372A3" w14:textId="0C9DB7C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A19A5B" w14:textId="2D4EF5E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Бородин Ти</w:t>
            </w:r>
            <w:r w:rsidR="006B12EC" w:rsidRPr="00072553">
              <w:rPr>
                <w:rFonts w:ascii="Times New Roman" w:hAnsi="Times New Roman" w:cs="Times New Roman"/>
                <w:sz w:val="20"/>
                <w:szCs w:val="20"/>
                <w:lang w:val="kk-KZ"/>
              </w:rPr>
              <w:t>мо</w:t>
            </w:r>
            <w:r w:rsidRPr="00072553">
              <w:rPr>
                <w:rFonts w:ascii="Times New Roman" w:hAnsi="Times New Roman" w:cs="Times New Roman"/>
                <w:sz w:val="20"/>
                <w:szCs w:val="20"/>
              </w:rPr>
              <w:t>фей</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673807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орыс тілі</w:t>
            </w:r>
          </w:p>
          <w:p w14:paraId="68153E4F"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Математика</w:t>
            </w:r>
          </w:p>
          <w:p w14:paraId="1204430E" w14:textId="7777777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Дүниені түсіну</w:t>
            </w:r>
          </w:p>
          <w:p w14:paraId="52AB3EF1" w14:textId="488D2835"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rPr>
              <w:t>Жаратылыстану</w:t>
            </w:r>
            <w:r w:rsidRPr="00072553">
              <w:rPr>
                <w:rFonts w:ascii="Times New Roman" w:hAnsi="Times New Roman" w:cs="Times New Roman"/>
                <w:b/>
                <w:sz w:val="20"/>
                <w:szCs w:val="20"/>
              </w:rPr>
              <w:t xml:space="preserve">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A4C54F7"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p>
          <w:p w14:paraId="0D646E29" w14:textId="7777777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ru-RU"/>
              </w:rPr>
              <w:t xml:space="preserve">Квест </w:t>
            </w:r>
            <w:proofErr w:type="spellStart"/>
            <w:r w:rsidRPr="00072553">
              <w:rPr>
                <w:rFonts w:ascii="Times New Roman" w:hAnsi="Times New Roman" w:cs="Times New Roman"/>
                <w:bCs/>
                <w:sz w:val="20"/>
                <w:szCs w:val="20"/>
                <w:lang w:val="ru-RU"/>
              </w:rPr>
              <w:t>жұлдызы</w:t>
            </w:r>
            <w:proofErr w:type="spellEnd"/>
            <w:r w:rsidRPr="00072553">
              <w:rPr>
                <w:rFonts w:ascii="Times New Roman" w:hAnsi="Times New Roman" w:cs="Times New Roman"/>
                <w:bCs/>
                <w:sz w:val="20"/>
                <w:szCs w:val="20"/>
                <w:lang w:val="ru-RU"/>
              </w:rPr>
              <w:t xml:space="preserve"> </w:t>
            </w:r>
            <w:r w:rsidRPr="00072553">
              <w:rPr>
                <w:rFonts w:ascii="Times New Roman" w:hAnsi="Times New Roman" w:cs="Times New Roman"/>
                <w:bCs/>
                <w:sz w:val="20"/>
                <w:szCs w:val="20"/>
              </w:rPr>
              <w:t>»</w:t>
            </w:r>
          </w:p>
          <w:p w14:paraId="0E9A9200" w14:textId="60E2D9FC" w:rsidR="00133C22" w:rsidRPr="00072553" w:rsidRDefault="00133C22"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rPr>
              <w:t>1-4 сынып оқушылары арасында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ADFBEE6" w14:textId="79D17023"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13.05.25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4AB6089" w14:textId="2C079F84"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tcPr>
          <w:p w14:paraId="4DA33F96" w14:textId="7D9FEEF0"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sz w:val="20"/>
                <w:szCs w:val="20"/>
              </w:rPr>
              <w:t>Қошанова А.Ш.</w:t>
            </w:r>
          </w:p>
        </w:tc>
      </w:tr>
      <w:tr w:rsidR="00133C22" w:rsidRPr="00072553" w14:paraId="7A31883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89E778E" w14:textId="449C2819"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5D3265" w14:textId="62B55459"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Гумеров Богдан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C62FBD3" w14:textId="6171C04F"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lang w:val="kk-KZ"/>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C638ACC" w14:textId="16E16F6B"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Алтын сақа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1D06FFA" w14:textId="1000A8D2"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20204 жылдың қазаны</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464A8AE" w14:textId="33F29B8D" w:rsidR="00133C22" w:rsidRPr="00072553" w:rsidRDefault="00133C22" w:rsidP="00DE6E1A">
            <w:pPr>
              <w:spacing w:after="0" w:line="240" w:lineRule="auto"/>
              <w:rPr>
                <w:rFonts w:ascii="Times New Roman" w:hAnsi="Times New Roman" w:cs="Times New Roman"/>
                <w:sz w:val="20"/>
                <w:szCs w:val="20"/>
              </w:rPr>
            </w:pPr>
            <w:r w:rsidRPr="00072553">
              <w:rPr>
                <w:rStyle w:val="c11"/>
                <w:rFonts w:ascii="Times New Roman" w:hAnsi="Times New Roman" w:cs="Times New Roman"/>
                <w:i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0269F3D2" w14:textId="77777777" w:rsidR="00133C22" w:rsidRPr="00072553" w:rsidRDefault="00133C22"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Орынбекова М.Б.</w:t>
            </w:r>
          </w:p>
          <w:p w14:paraId="44A7F367" w14:textId="77777777" w:rsidR="00133C22" w:rsidRPr="00072553" w:rsidRDefault="00133C22" w:rsidP="00DE6E1A">
            <w:pPr>
              <w:spacing w:after="0" w:line="240" w:lineRule="auto"/>
              <w:jc w:val="center"/>
              <w:rPr>
                <w:rFonts w:ascii="Times New Roman" w:hAnsi="Times New Roman" w:cs="Times New Roman"/>
                <w:sz w:val="20"/>
                <w:szCs w:val="20"/>
              </w:rPr>
            </w:pPr>
          </w:p>
        </w:tc>
      </w:tr>
      <w:tr w:rsidR="00133C22" w:rsidRPr="00072553" w14:paraId="6BDC6A6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3212C11" w14:textId="680482BB"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A469A9" w14:textId="5AEE6465"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Стефанович Милана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07637EF" w14:textId="068E6896"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lang w:val="kk-KZ"/>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324CA6DD" w14:textId="7F374B94"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Алтын сақа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1AA3A5C" w14:textId="2F41C2D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20204 жылдың қазаны</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A8DBF9A" w14:textId="7D464197" w:rsidR="00133C22" w:rsidRPr="00072553" w:rsidRDefault="00133C22" w:rsidP="00DE6E1A">
            <w:pPr>
              <w:spacing w:after="0" w:line="240" w:lineRule="auto"/>
              <w:rPr>
                <w:rFonts w:ascii="Times New Roman" w:hAnsi="Times New Roman" w:cs="Times New Roman"/>
                <w:sz w:val="20"/>
                <w:szCs w:val="20"/>
              </w:rPr>
            </w:pPr>
            <w:r w:rsidRPr="00072553">
              <w:rPr>
                <w:rStyle w:val="c11"/>
                <w:rFonts w:ascii="Times New Roman" w:hAnsi="Times New Roman" w:cs="Times New Roman"/>
                <w:i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6AFC4B2A" w14:textId="35BB6E58"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kk-KZ"/>
              </w:rPr>
              <w:t>Орынбекова М.Б.</w:t>
            </w:r>
          </w:p>
        </w:tc>
      </w:tr>
      <w:tr w:rsidR="00133C22" w:rsidRPr="00072553" w14:paraId="434DEA86"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1EA59F8" w14:textId="0A47F416"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8A3844" w14:textId="2198D32E"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Сыроватин Данил</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F9D52E2" w14:textId="7EEA47E0"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lang w:val="kk-KZ"/>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1819233" w14:textId="075B7A75"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Алтын сақа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2D29029" w14:textId="08DCE9E9"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20204 жылдың қазаны</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2F1425F" w14:textId="0B4F481A" w:rsidR="00133C22" w:rsidRPr="00072553" w:rsidRDefault="00133C22" w:rsidP="00DE6E1A">
            <w:pPr>
              <w:spacing w:after="0" w:line="240" w:lineRule="auto"/>
              <w:rPr>
                <w:rFonts w:ascii="Times New Roman" w:hAnsi="Times New Roman" w:cs="Times New Roman"/>
                <w:sz w:val="20"/>
                <w:szCs w:val="20"/>
              </w:rPr>
            </w:pPr>
            <w:r w:rsidRPr="00072553">
              <w:rPr>
                <w:rStyle w:val="c11"/>
                <w:rFonts w:ascii="Times New Roman" w:hAnsi="Times New Roman" w:cs="Times New Roman"/>
                <w:i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1C8C094F" w14:textId="72850281"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kk-KZ"/>
              </w:rPr>
              <w:t>Тажетдинова А.Б.</w:t>
            </w:r>
          </w:p>
        </w:tc>
      </w:tr>
      <w:tr w:rsidR="00133C22" w:rsidRPr="00072553" w14:paraId="4F87C72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F2AF3D1" w14:textId="0B545C53"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DD86A4C" w14:textId="586F7F6A"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Назаров Тимур</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272C97E" w14:textId="4877EFC2"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lang w:val="kk-KZ"/>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8A89F20" w14:textId="5B75A08F"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Алтын сақа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7ED3285" w14:textId="1E06326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20204 жылдың қазаны</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1B7E302" w14:textId="7B8DC5DD" w:rsidR="00133C22" w:rsidRPr="00072553" w:rsidRDefault="00133C22" w:rsidP="00DE6E1A">
            <w:pPr>
              <w:spacing w:after="0" w:line="240" w:lineRule="auto"/>
              <w:rPr>
                <w:rFonts w:ascii="Times New Roman" w:hAnsi="Times New Roman" w:cs="Times New Roman"/>
                <w:sz w:val="20"/>
                <w:szCs w:val="20"/>
              </w:rPr>
            </w:pPr>
            <w:r w:rsidRPr="00072553">
              <w:rPr>
                <w:rStyle w:val="c11"/>
                <w:rFonts w:ascii="Times New Roman" w:hAnsi="Times New Roman" w:cs="Times New Roman"/>
                <w:i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368CB851" w14:textId="73BE0C3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kk-KZ"/>
              </w:rPr>
              <w:t>Рахымжанова Н.Қ.</w:t>
            </w:r>
          </w:p>
        </w:tc>
      </w:tr>
      <w:tr w:rsidR="00133C22" w:rsidRPr="00072553" w14:paraId="0C8C4E6A"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6F0FBB1" w14:textId="7F72E73A"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F46FD3" w14:textId="2046B33F"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Мұқанов Аян</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D729FD0" w14:textId="535732DB"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lang w:val="kk-KZ"/>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1699DD9" w14:textId="4A9D87C8"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Алтын сақа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BD9328C" w14:textId="6EC8CAC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20204 жылдың қазаны</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674FED9" w14:textId="08ECA6E0" w:rsidR="00133C22" w:rsidRPr="00072553" w:rsidRDefault="00133C22" w:rsidP="00DE6E1A">
            <w:pPr>
              <w:spacing w:after="0" w:line="240" w:lineRule="auto"/>
              <w:rPr>
                <w:rFonts w:ascii="Times New Roman" w:hAnsi="Times New Roman" w:cs="Times New Roman"/>
                <w:sz w:val="20"/>
                <w:szCs w:val="20"/>
              </w:rPr>
            </w:pPr>
            <w:r w:rsidRPr="00072553">
              <w:rPr>
                <w:rStyle w:val="c11"/>
                <w:rFonts w:ascii="Times New Roman" w:hAnsi="Times New Roman" w:cs="Times New Roman"/>
                <w:i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3161B5E8" w14:textId="5CE795D6"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kk-KZ"/>
              </w:rPr>
              <w:t>Крылова Т.Н.</w:t>
            </w:r>
          </w:p>
        </w:tc>
      </w:tr>
      <w:tr w:rsidR="00133C22" w:rsidRPr="00072553" w14:paraId="0A23C1AB"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944737C" w14:textId="6751CE93" w:rsidR="00133C22" w:rsidRPr="00072553" w:rsidRDefault="000A53A4"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98</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0F4878" w14:textId="25E5418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Арефиева Александра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F5BF711" w14:textId="670F88D2"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lang w:val="kk-KZ"/>
              </w:rPr>
              <w:t>математика</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62207FD" w14:textId="186EEAD6"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Алтын сақа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2995351" w14:textId="2817E599"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20204 жылдың қазаны</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F1E4588" w14:textId="79CA8EF4" w:rsidR="00133C22" w:rsidRPr="00072553" w:rsidRDefault="00133C22" w:rsidP="00DE6E1A">
            <w:pPr>
              <w:spacing w:after="0" w:line="240" w:lineRule="auto"/>
              <w:rPr>
                <w:rFonts w:ascii="Times New Roman" w:hAnsi="Times New Roman" w:cs="Times New Roman"/>
                <w:sz w:val="20"/>
                <w:szCs w:val="20"/>
              </w:rPr>
            </w:pPr>
            <w:r w:rsidRPr="00072553">
              <w:rPr>
                <w:rStyle w:val="c11"/>
                <w:rFonts w:ascii="Times New Roman" w:hAnsi="Times New Roman" w:cs="Times New Roman"/>
                <w:i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475E5D07" w14:textId="3B6C1653"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kk-KZ"/>
              </w:rPr>
              <w:t>Жұмажанова Е.М.</w:t>
            </w:r>
          </w:p>
        </w:tc>
      </w:tr>
      <w:tr w:rsidR="004C41CB" w:rsidRPr="00072553" w14:paraId="6B88D1A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A99ED" w14:textId="77777777" w:rsidR="004C41CB" w:rsidRPr="00072553" w:rsidRDefault="004C41CB" w:rsidP="00DE6E1A">
            <w:pPr>
              <w:spacing w:after="0" w:line="240" w:lineRule="auto"/>
              <w:jc w:val="center"/>
              <w:rPr>
                <w:rFonts w:ascii="Times New Roman" w:hAnsi="Times New Roman" w:cs="Times New Roman"/>
                <w:b/>
                <w:sz w:val="20"/>
                <w:szCs w:val="20"/>
                <w:lang w:val="kk-KZ"/>
              </w:rPr>
            </w:pPr>
          </w:p>
        </w:tc>
        <w:tc>
          <w:tcPr>
            <w:tcW w:w="1013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1CE02" w14:textId="39720FA8" w:rsidR="004C41CB" w:rsidRPr="00072553" w:rsidRDefault="004C41CB"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ШЕТ ТІЛІ</w:t>
            </w:r>
          </w:p>
        </w:tc>
      </w:tr>
      <w:tr w:rsidR="00133C22" w:rsidRPr="00072553" w14:paraId="2D2010A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798FE8D" w14:textId="75EFFADF"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6A28CA" w14:textId="016A4183" w:rsidR="00133C22" w:rsidRPr="00072553" w:rsidRDefault="00133C22" w:rsidP="00DE6E1A">
            <w:pPr>
              <w:widowControl w:val="0"/>
              <w:spacing w:after="0" w:line="240" w:lineRule="auto"/>
              <w:jc w:val="both"/>
              <w:rPr>
                <w:rFonts w:ascii="Times New Roman" w:hAnsi="Times New Roman" w:cs="Times New Roman"/>
                <w:bCs/>
                <w:sz w:val="20"/>
                <w:szCs w:val="20"/>
              </w:rPr>
            </w:pPr>
            <w:r w:rsidRPr="00072553">
              <w:rPr>
                <w:rFonts w:ascii="Times New Roman" w:hAnsi="Times New Roman" w:cs="Times New Roman"/>
                <w:sz w:val="20"/>
                <w:szCs w:val="20"/>
                <w:lang w:val="kk-KZ"/>
              </w:rPr>
              <w:t>Тілеу Аяна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AAB7E62" w14:textId="645FE121"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lang w:val="kk-KZ"/>
              </w:rPr>
              <w:t>Ағылшын тіл</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01C6DDC" w14:textId="4D57DA6E"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lang w:val="kk-KZ"/>
              </w:rPr>
              <w:t xml:space="preserve">олимпиаданың облыстық кезеңі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DAF7F37" w14:textId="5B845DD1"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2024 жылдың қазаны</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0B04936" w14:textId="4004EC58" w:rsidR="00133C22" w:rsidRPr="00072553" w:rsidRDefault="00133C22" w:rsidP="00DE6E1A">
            <w:pPr>
              <w:spacing w:after="0" w:line="240" w:lineRule="auto"/>
              <w:rPr>
                <w:rFonts w:ascii="Times New Roman" w:hAnsi="Times New Roman" w:cs="Times New Roman"/>
                <w:bCs/>
                <w:sz w:val="20"/>
                <w:szCs w:val="20"/>
              </w:rPr>
            </w:pPr>
            <w:r w:rsidRPr="00072553">
              <w:rPr>
                <w:rStyle w:val="c11"/>
                <w:rFonts w:ascii="Times New Roman" w:hAnsi="Times New Roman" w:cs="Times New Roman"/>
                <w:i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5F54336" w14:textId="369B9D3C"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lang w:val="kk-KZ"/>
              </w:rPr>
              <w:t>Макенова Әйгерім Әлібекқызы</w:t>
            </w:r>
          </w:p>
        </w:tc>
      </w:tr>
      <w:tr w:rsidR="00133C22" w:rsidRPr="00072553" w14:paraId="03ECF8D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D419C85" w14:textId="127827F0"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191E8026" w14:textId="09489B54"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bCs/>
                <w:sz w:val="20"/>
                <w:szCs w:val="20"/>
              </w:rPr>
              <w:t>Мұратов Таир</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4226DF83" w14:textId="417BAAE6"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0581B09"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Республикалық пәндік олимпиада</w:t>
            </w:r>
          </w:p>
          <w:p w14:paraId="685976C9" w14:textId="703D2C79"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оқушылар мен </w:t>
            </w:r>
            <w:r w:rsidR="0017083B" w:rsidRPr="00072553">
              <w:rPr>
                <w:rFonts w:ascii="Times New Roman" w:hAnsi="Times New Roman" w:cs="Times New Roman"/>
                <w:bCs/>
                <w:sz w:val="20"/>
                <w:szCs w:val="20"/>
              </w:rPr>
              <w:t xml:space="preserve">оқушылар </w:t>
            </w:r>
            <w:r w:rsidRPr="00072553">
              <w:rPr>
                <w:rFonts w:ascii="Times New Roman" w:hAnsi="Times New Roman" w:cs="Times New Roman"/>
                <w:bCs/>
                <w:sz w:val="20"/>
                <w:szCs w:val="20"/>
              </w:rPr>
              <w:t>ге арналған «МЫН БАЛА»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2B68906"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25.01.-20.02.</w:t>
            </w:r>
          </w:p>
          <w:p w14:paraId="4B2EE0D3" w14:textId="6FB3794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073D664" w14:textId="533F96CB"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6F4AF11" w14:textId="4988BE0A"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rPr>
              <w:t xml:space="preserve">Ибраева Валерия Раминовна </w:t>
            </w:r>
          </w:p>
        </w:tc>
      </w:tr>
      <w:tr w:rsidR="00133C22" w:rsidRPr="00072553" w14:paraId="4B71548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925448C" w14:textId="26A0DD75"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5C38A0C" w14:textId="1DEF6CBD"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bCs/>
                <w:sz w:val="20"/>
                <w:szCs w:val="20"/>
              </w:rPr>
              <w:t xml:space="preserve">Асатуллае </w:t>
            </w:r>
            <w:r w:rsidRPr="00072553">
              <w:rPr>
                <w:rFonts w:ascii="Times New Roman" w:hAnsi="Times New Roman" w:cs="Times New Roman"/>
                <w:bCs/>
                <w:sz w:val="20"/>
                <w:szCs w:val="20"/>
                <w:lang w:val="kk-KZ"/>
              </w:rPr>
              <w:t>нозлиде</w:t>
            </w:r>
            <w:r w:rsidRPr="00072553">
              <w:rPr>
                <w:rFonts w:ascii="Times New Roman" w:hAnsi="Times New Roman" w:cs="Times New Roman"/>
                <w:bCs/>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1993CA60" w14:textId="052B3FBE"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7390E86"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Республикалық пәндік олимпиада</w:t>
            </w:r>
          </w:p>
          <w:p w14:paraId="55C77A73" w14:textId="3042B00B"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 xml:space="preserve">оқушылар мен </w:t>
            </w:r>
            <w:r w:rsidR="0017083B" w:rsidRPr="00072553">
              <w:rPr>
                <w:rFonts w:ascii="Times New Roman" w:hAnsi="Times New Roman" w:cs="Times New Roman"/>
                <w:bCs/>
                <w:sz w:val="20"/>
                <w:szCs w:val="20"/>
              </w:rPr>
              <w:t xml:space="preserve">оқушылар </w:t>
            </w:r>
            <w:r w:rsidRPr="00072553">
              <w:rPr>
                <w:rFonts w:ascii="Times New Roman" w:hAnsi="Times New Roman" w:cs="Times New Roman"/>
                <w:bCs/>
                <w:sz w:val="20"/>
                <w:szCs w:val="20"/>
              </w:rPr>
              <w:t>ге арналған «МЫН БАЛА»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8FFD7CB"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25.01.-20.02.</w:t>
            </w:r>
          </w:p>
          <w:p w14:paraId="60B162BF" w14:textId="0A067678"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026127B" w14:textId="34FB867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F9FAB0A" w14:textId="3062C898"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rPr>
              <w:t>Ибраева Валерия Раминовна</w:t>
            </w:r>
          </w:p>
        </w:tc>
      </w:tr>
      <w:tr w:rsidR="00133C22" w:rsidRPr="00072553" w14:paraId="1067B3F2"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8EFC190" w14:textId="045C9EFC"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lastRenderedPageBreak/>
              <w:t>4</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20E19BA3" w14:textId="58B633A1"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bCs/>
                <w:sz w:val="20"/>
                <w:szCs w:val="20"/>
              </w:rPr>
              <w:t>Тельнов Алексей</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0A1C8C77" w14:textId="60E77B1B"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2B6AAFEC" w14:textId="7777777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 xml:space="preserve">«ДАРЫН» </w:t>
            </w:r>
            <w:r w:rsidRPr="00072553">
              <w:rPr>
                <w:rFonts w:ascii="Times New Roman" w:hAnsi="Times New Roman" w:cs="Times New Roman"/>
                <w:bCs/>
                <w:sz w:val="20"/>
                <w:szCs w:val="20"/>
                <w:lang w:val="kk-KZ"/>
              </w:rPr>
              <w:t>РЕСПУБЛИКАЛАРЫ</w:t>
            </w:r>
          </w:p>
          <w:p w14:paraId="04457951" w14:textId="36EBC6E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lang w:val="kk-KZ"/>
              </w:rPr>
              <w:t xml:space="preserve">Ғ </w:t>
            </w:r>
            <w:r w:rsidRPr="00072553">
              <w:rPr>
                <w:rFonts w:ascii="Times New Roman" w:hAnsi="Times New Roman" w:cs="Times New Roman"/>
                <w:bCs/>
                <w:sz w:val="20"/>
                <w:szCs w:val="20"/>
              </w:rPr>
              <w:t xml:space="preserve">YLYMI-ПРАКТИКАЛЫҚ </w:t>
            </w:r>
            <w:r w:rsidRPr="00072553">
              <w:rPr>
                <w:rFonts w:ascii="Times New Roman" w:hAnsi="Times New Roman" w:cs="Times New Roman"/>
                <w:bCs/>
                <w:sz w:val="20"/>
                <w:szCs w:val="20"/>
                <w:lang w:val="kk-KZ"/>
              </w:rPr>
              <w:t xml:space="preserve">Қ </w:t>
            </w:r>
            <w:r w:rsidRPr="00072553">
              <w:rPr>
                <w:rFonts w:ascii="Times New Roman" w:hAnsi="Times New Roman" w:cs="Times New Roman"/>
                <w:bCs/>
                <w:sz w:val="20"/>
                <w:szCs w:val="20"/>
              </w:rPr>
              <w:t xml:space="preserve">ОРТАЛЫ </w:t>
            </w:r>
            <w:r w:rsidRPr="00072553">
              <w:rPr>
                <w:rFonts w:ascii="Times New Roman" w:hAnsi="Times New Roman" w:cs="Times New Roman"/>
                <w:bCs/>
                <w:sz w:val="20"/>
                <w:szCs w:val="20"/>
                <w:lang w:val="kk-KZ"/>
              </w:rPr>
              <w:t>Ғы</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84BC1DC" w14:textId="0E3A616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26.04</w:t>
            </w:r>
            <w:r w:rsidRPr="00072553">
              <w:rPr>
                <w:rFonts w:ascii="Times New Roman" w:hAnsi="Times New Roman" w:cs="Times New Roman"/>
                <w:bCs/>
                <w:sz w:val="20"/>
                <w:szCs w:val="20"/>
                <w:lang w:val="kk-KZ"/>
              </w:rPr>
              <w:t xml:space="preserve"> </w:t>
            </w:r>
            <w:r w:rsidRPr="00072553">
              <w:rPr>
                <w:rFonts w:ascii="Times New Roman" w:hAnsi="Times New Roman" w:cs="Times New Roman"/>
                <w:bCs/>
                <w:sz w:val="20"/>
                <w:szCs w:val="20"/>
              </w:rPr>
              <w:t>– 03.03.2025 ж</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D58FFEC" w14:textId="70B7DCA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3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5EC2E6" w14:textId="5898AE89"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rPr>
              <w:t xml:space="preserve">Ибраева Валерия Раминовна </w:t>
            </w:r>
          </w:p>
        </w:tc>
      </w:tr>
      <w:tr w:rsidR="00133C22" w:rsidRPr="00072553" w14:paraId="11D41C9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7A76F038" w14:textId="704BD5FA"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3FEA9C30" w14:textId="6B4B07AE"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bCs/>
                <w:sz w:val="20"/>
                <w:szCs w:val="20"/>
              </w:rPr>
              <w:t>Аллахвердиева Фидан</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2676C36B" w14:textId="3872811E"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5339B84" w14:textId="1BD02CC0"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r w:rsidRPr="00072553">
              <w:rPr>
                <w:rFonts w:ascii="Times New Roman" w:hAnsi="Times New Roman" w:cs="Times New Roman"/>
                <w:bCs/>
                <w:sz w:val="20"/>
                <w:szCs w:val="20"/>
                <w:lang w:val="kk-KZ"/>
              </w:rPr>
              <w:t xml:space="preserve"> Ақбота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7E1E0E9" w14:textId="1C5174DB"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3.03.25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F7E08D6" w14:textId="7BFCA463"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125CA71" w14:textId="263B57F6"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rPr>
              <w:t>Смағұлова Ш.Б.</w:t>
            </w:r>
          </w:p>
        </w:tc>
      </w:tr>
      <w:tr w:rsidR="00133C22" w:rsidRPr="00072553" w14:paraId="5F792230"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009EAA82" w14:textId="285CCD03"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1FFF712" w14:textId="4DAA44B8"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bCs/>
                <w:sz w:val="20"/>
                <w:szCs w:val="20"/>
              </w:rPr>
              <w:t xml:space="preserve">Е </w:t>
            </w:r>
            <w:r w:rsidRPr="00072553">
              <w:rPr>
                <w:rFonts w:ascii="Times New Roman" w:hAnsi="Times New Roman" w:cs="Times New Roman"/>
                <w:bCs/>
                <w:sz w:val="20"/>
                <w:szCs w:val="20"/>
                <w:lang w:val="kk-KZ"/>
              </w:rPr>
              <w:t>сіл Асанғали</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3B65012" w14:textId="181B2435"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42AA25F" w14:textId="6448C52A"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Олимпиада</w:t>
            </w:r>
            <w:r w:rsidRPr="00072553">
              <w:rPr>
                <w:rFonts w:ascii="Times New Roman" w:hAnsi="Times New Roman" w:cs="Times New Roman"/>
                <w:bCs/>
                <w:sz w:val="20"/>
                <w:szCs w:val="20"/>
                <w:lang w:val="kk-KZ"/>
              </w:rPr>
              <w:t xml:space="preserve"> Ақбота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2A3FC91" w14:textId="56C0DA23"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3.03.25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81D0971" w14:textId="3F7D508C"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lang w:val="kk-KZ"/>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5CFFE175" w14:textId="4587F0E9"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rPr>
              <w:t>Смағұлова Ш.Б.</w:t>
            </w:r>
          </w:p>
        </w:tc>
      </w:tr>
      <w:tr w:rsidR="00133C22" w:rsidRPr="00072553" w14:paraId="27BDE4B5"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70BD716" w14:textId="0B31A2DE"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7C473CC8" w14:textId="6EA9A1E4"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Style w:val="s0"/>
                <w:color w:val="auto"/>
                <w:sz w:val="20"/>
                <w:szCs w:val="20"/>
                <w:shd w:val="clear" w:color="auto" w:fill="FFFFFF"/>
              </w:rPr>
              <w:t>Быков Артем</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3F3C409" w14:textId="7CB4A062"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9B45F04" w14:textId="3879D9D8"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Олипимала « Мың бала»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5A71241"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25.01-20.02.</w:t>
            </w:r>
          </w:p>
          <w:p w14:paraId="27ADFCD0" w14:textId="657418D5"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8C881AA" w14:textId="31E99FB0"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1 дәрежелі 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F234940" w14:textId="6A9FE386" w:rsidR="00133C22" w:rsidRPr="00072553" w:rsidRDefault="00133C22" w:rsidP="00DE6E1A">
            <w:pPr>
              <w:spacing w:after="0" w:line="240" w:lineRule="auto"/>
              <w:jc w:val="center"/>
              <w:rPr>
                <w:rFonts w:ascii="Times New Roman" w:hAnsi="Times New Roman" w:cs="Times New Roman"/>
                <w:sz w:val="20"/>
                <w:szCs w:val="20"/>
              </w:rPr>
            </w:pPr>
            <w:r w:rsidRPr="00072553">
              <w:rPr>
                <w:rStyle w:val="s0"/>
                <w:color w:val="auto"/>
                <w:sz w:val="20"/>
                <w:szCs w:val="20"/>
                <w:shd w:val="clear" w:color="auto" w:fill="FFFFFF"/>
              </w:rPr>
              <w:t>Тайтолевова М.З.</w:t>
            </w:r>
          </w:p>
        </w:tc>
      </w:tr>
      <w:tr w:rsidR="00133C22" w:rsidRPr="00072553" w14:paraId="7999725D"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88769E2" w14:textId="0A41C9A9"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2DF5FF2F" w14:textId="12E87B8D"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Style w:val="s0"/>
                <w:color w:val="auto"/>
                <w:sz w:val="20"/>
                <w:szCs w:val="20"/>
                <w:shd w:val="clear" w:color="auto" w:fill="FFFFFF"/>
              </w:rPr>
              <w:t>Бәшенов Асан</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14B801F" w14:textId="7BD88AF7"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rPr>
              <w:t>Ағылшын тілі</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87EFB21" w14:textId="3D580F28"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rPr>
              <w:t>Олипимала « Мың бала»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64A3AE2" w14:textId="77777777" w:rsidR="00133C22" w:rsidRPr="00072553" w:rsidRDefault="00133C22"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25.01-20.02.</w:t>
            </w:r>
          </w:p>
          <w:p w14:paraId="1A7500F9" w14:textId="18C1E9A3"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5B31E16" w14:textId="622CDDAA"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1 дәрежелі диплом</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395EC5D" w14:textId="6E40BF96" w:rsidR="00133C22" w:rsidRPr="00072553" w:rsidRDefault="00133C22" w:rsidP="00DE6E1A">
            <w:pPr>
              <w:spacing w:after="0" w:line="240" w:lineRule="auto"/>
              <w:jc w:val="center"/>
              <w:rPr>
                <w:rFonts w:ascii="Times New Roman" w:hAnsi="Times New Roman" w:cs="Times New Roman"/>
                <w:sz w:val="20"/>
                <w:szCs w:val="20"/>
              </w:rPr>
            </w:pPr>
            <w:r w:rsidRPr="00072553">
              <w:rPr>
                <w:rStyle w:val="s0"/>
                <w:color w:val="auto"/>
                <w:sz w:val="20"/>
                <w:szCs w:val="20"/>
                <w:shd w:val="clear" w:color="auto" w:fill="FFFFFF"/>
              </w:rPr>
              <w:t>Тайтөлеуова М.З</w:t>
            </w:r>
          </w:p>
        </w:tc>
      </w:tr>
      <w:tr w:rsidR="00133C22" w:rsidRPr="00072553" w14:paraId="5160A0C8"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3C5E7620" w14:textId="18E215EA"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0EE68C29" w14:textId="4C394241"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bCs/>
                <w:sz w:val="20"/>
                <w:szCs w:val="20"/>
                <w:lang w:val="kk-KZ"/>
              </w:rPr>
              <w:t>Тойшыбек Саян</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D9BAEE7" w14:textId="4BAF86E3"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bCs/>
                <w:sz w:val="20"/>
                <w:szCs w:val="20"/>
                <w:lang w:val="kk-KZ"/>
              </w:rPr>
              <w:t>Ағылшын тіл</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8919BA1" w14:textId="027B25C0"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bCs/>
                <w:sz w:val="20"/>
                <w:szCs w:val="20"/>
                <w:lang w:val="kk-KZ"/>
              </w:rPr>
              <w:t xml:space="preserve">республикалық арналған «Мың бала» пәндік олимпиадасы мектеп оқушылары мен </w:t>
            </w:r>
            <w:r w:rsidR="0017083B" w:rsidRPr="00072553">
              <w:rPr>
                <w:rFonts w:ascii="Times New Roman" w:hAnsi="Times New Roman" w:cs="Times New Roman"/>
                <w:bCs/>
                <w:sz w:val="20"/>
                <w:szCs w:val="20"/>
                <w:lang w:val="kk-KZ"/>
              </w:rPr>
              <w:t xml:space="preserve">оқушылар </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DD4125E" w14:textId="77777777" w:rsidR="00133C22" w:rsidRPr="00072553" w:rsidRDefault="00133C22"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14.02.</w:t>
            </w:r>
          </w:p>
          <w:p w14:paraId="250C1C72" w14:textId="7BD18646"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lang w:val="kk-KZ"/>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CAC1AA7" w14:textId="30191B73"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lang w:val="kk-KZ"/>
              </w:rPr>
              <w:t>1 орын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1875F52" w14:textId="4E3ED388"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lang w:val="kk-KZ"/>
              </w:rPr>
              <w:t>Макенова Әйгерім Әлібекқызы</w:t>
            </w:r>
          </w:p>
        </w:tc>
      </w:tr>
      <w:tr w:rsidR="001E50E3" w:rsidRPr="00072553" w14:paraId="244005F1" w14:textId="77777777" w:rsidTr="0019715A">
        <w:trPr>
          <w:trHeight w:val="361"/>
          <w:jc w:val="center"/>
        </w:trPr>
        <w:tc>
          <w:tcPr>
            <w:tcW w:w="1062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1D4DD" w14:textId="733FCF71" w:rsidR="001E50E3" w:rsidRPr="00072553" w:rsidRDefault="001E50E3"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ОРЫС ТІЛІ</w:t>
            </w:r>
          </w:p>
        </w:tc>
      </w:tr>
      <w:tr w:rsidR="00133C22" w:rsidRPr="00072553" w14:paraId="78D4AD17"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23F635D4" w14:textId="720608A0"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7BCCAD" w14:textId="265F6DED"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Блялова Алуа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367C757" w14:textId="3608DC90"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rPr>
              <w:t>орыс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D025463" w14:textId="77777777" w:rsidR="00133C22" w:rsidRPr="00072553" w:rsidRDefault="00133C22"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Орыс тілінен республикалық олимпиада 6 сынып</w:t>
            </w:r>
          </w:p>
          <w:p w14:paraId="5F571AD0" w14:textId="2D6C05CD"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iCs/>
                <w:sz w:val="20"/>
                <w:szCs w:val="20"/>
              </w:rPr>
              <w:t>аудандық кезең</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42746EA"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14.11.</w:t>
            </w:r>
          </w:p>
          <w:p w14:paraId="2BAC7EF9" w14:textId="32960450"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2024 г.</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384D220" w14:textId="7777777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Диплом</w:t>
            </w:r>
          </w:p>
          <w:p w14:paraId="138FCF08" w14:textId="097DEF5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lang w:val="en-US"/>
              </w:rPr>
              <w:t xml:space="preserve">2 </w:t>
            </w:r>
            <w:proofErr w:type="spellStart"/>
            <w:r w:rsidRPr="00072553">
              <w:rPr>
                <w:rFonts w:ascii="Times New Roman" w:hAnsi="Times New Roman" w:cs="Times New Roman"/>
                <w:sz w:val="20"/>
                <w:szCs w:val="20"/>
                <w:lang w:val="en-US"/>
              </w:rPr>
              <w:t>орын</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3F52BA29"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Нұрғалиева Баян</w:t>
            </w:r>
          </w:p>
          <w:p w14:paraId="0F061EB5" w14:textId="63BC9886"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Сүлейменқызы</w:t>
            </w:r>
          </w:p>
        </w:tc>
      </w:tr>
      <w:tr w:rsidR="00133C22" w:rsidRPr="00072553" w14:paraId="48D0935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6A714D7" w14:textId="6C85D596"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D75918" w14:textId="55344085"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Андреева Мария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A81B128" w14:textId="509C011D"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rPr>
              <w:t>орыс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BE3845D" w14:textId="77777777" w:rsidR="00133C22" w:rsidRPr="00072553" w:rsidRDefault="00133C22"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Орыс тілінен республикалық олимпиада 11 сынып</w:t>
            </w:r>
          </w:p>
          <w:p w14:paraId="2C76114A" w14:textId="32599A8F"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iCs/>
                <w:sz w:val="20"/>
                <w:szCs w:val="20"/>
              </w:rPr>
              <w:t>аудандық кезең</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28B3153"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4.12.</w:t>
            </w:r>
          </w:p>
          <w:p w14:paraId="488221D8" w14:textId="159CC9C7"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2024 г.</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17050D5"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43592CC4" w14:textId="3CD9C5A2"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lang w:val="en-US"/>
              </w:rPr>
              <w:t xml:space="preserve">3 </w:t>
            </w:r>
            <w:proofErr w:type="spellStart"/>
            <w:r w:rsidRPr="00072553">
              <w:rPr>
                <w:rFonts w:ascii="Times New Roman" w:hAnsi="Times New Roman" w:cs="Times New Roman"/>
                <w:sz w:val="20"/>
                <w:szCs w:val="20"/>
                <w:lang w:val="en-US"/>
              </w:rPr>
              <w:t>орын</w:t>
            </w:r>
            <w:proofErr w:type="spellEnd"/>
            <w:r w:rsidRPr="00072553">
              <w:rPr>
                <w:rFonts w:ascii="Times New Roman" w:hAnsi="Times New Roman" w:cs="Times New Roman"/>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097FB1EB"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 xml:space="preserve">Нұрғалиева Баян  </w:t>
            </w:r>
          </w:p>
          <w:p w14:paraId="4F17381D" w14:textId="02D9449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Сүлейменқызы</w:t>
            </w:r>
          </w:p>
        </w:tc>
      </w:tr>
      <w:tr w:rsidR="00133C22" w:rsidRPr="00072553" w14:paraId="26FFF181"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54DE828A" w14:textId="655FD83F"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42BEAC" w14:textId="6428FB84"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Андреева Мария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699C4D1" w14:textId="1345ECAC"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rPr>
              <w:t>орыс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4207B56" w14:textId="7C95344F"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iCs/>
                <w:sz w:val="20"/>
                <w:szCs w:val="20"/>
              </w:rPr>
              <w:t>Орыс тілінен республикалық олимпиада 11 сынып қалалық кезеңі</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304B2E3"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06.01.</w:t>
            </w:r>
          </w:p>
          <w:p w14:paraId="4D288448" w14:textId="4DE80679"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rPr>
              <w:t>2025 г.</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667A988" w14:textId="107294F3"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Диплом</w:t>
            </w:r>
          </w:p>
        </w:tc>
        <w:tc>
          <w:tcPr>
            <w:tcW w:w="1418" w:type="dxa"/>
            <w:gridSpan w:val="2"/>
            <w:tcBorders>
              <w:top w:val="single" w:sz="4" w:space="0" w:color="auto"/>
              <w:left w:val="single" w:sz="4" w:space="0" w:color="auto"/>
              <w:bottom w:val="single" w:sz="4" w:space="0" w:color="auto"/>
              <w:right w:val="single" w:sz="4" w:space="0" w:color="auto"/>
            </w:tcBorders>
          </w:tcPr>
          <w:p w14:paraId="16C8EB6C"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Нұрғалиева Баян</w:t>
            </w:r>
          </w:p>
          <w:p w14:paraId="71DF850B" w14:textId="34FC4A1A"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Сүлейменқызы</w:t>
            </w:r>
          </w:p>
        </w:tc>
      </w:tr>
      <w:tr w:rsidR="00133C22" w:rsidRPr="00072553" w14:paraId="2985FE33"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AD47788" w14:textId="28F7D35D"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3FA5607" w14:textId="69F446C7"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Руста</w:t>
            </w:r>
            <w:r w:rsidR="006B12EC" w:rsidRPr="00072553">
              <w:rPr>
                <w:rFonts w:ascii="Times New Roman" w:hAnsi="Times New Roman" w:cs="Times New Roman"/>
                <w:sz w:val="20"/>
                <w:szCs w:val="20"/>
                <w:lang w:val="kk-KZ"/>
              </w:rPr>
              <w:t>мо</w:t>
            </w:r>
            <w:r w:rsidRPr="00072553">
              <w:rPr>
                <w:rFonts w:ascii="Times New Roman" w:hAnsi="Times New Roman" w:cs="Times New Roman"/>
                <w:sz w:val="20"/>
                <w:szCs w:val="20"/>
              </w:rPr>
              <w:t>ва Роза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5C323AC" w14:textId="3E944BDF"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rPr>
              <w:t>орыс тілі</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A3C4676" w14:textId="5A2F86C6"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iCs/>
                <w:sz w:val="20"/>
                <w:szCs w:val="20"/>
              </w:rPr>
              <w:t>Орыс тілінен республикалық олимпиада 11 сынып облыстық кезеңі</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C522ED2"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14 .11.</w:t>
            </w:r>
          </w:p>
          <w:p w14:paraId="27DB26C7" w14:textId="77777777" w:rsidR="00133C22" w:rsidRPr="00072553" w:rsidRDefault="00133C22"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2024</w:t>
            </w:r>
          </w:p>
          <w:p w14:paraId="756819EB" w14:textId="77777777" w:rsidR="00133C22" w:rsidRPr="00072553" w:rsidRDefault="00133C22" w:rsidP="00DE6E1A">
            <w:pPr>
              <w:spacing w:after="0" w:line="24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D6B56C5"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35B752B8" w14:textId="39EC7911"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 xml:space="preserve">     </w:t>
            </w:r>
            <w:r w:rsidRPr="00072553">
              <w:rPr>
                <w:rFonts w:ascii="Times New Roman" w:hAnsi="Times New Roman" w:cs="Times New Roman"/>
                <w:sz w:val="20"/>
                <w:szCs w:val="20"/>
                <w:lang w:val="en-US"/>
              </w:rPr>
              <w:t xml:space="preserve">3 </w:t>
            </w:r>
            <w:proofErr w:type="spellStart"/>
            <w:r w:rsidRPr="00072553">
              <w:rPr>
                <w:rFonts w:ascii="Times New Roman" w:hAnsi="Times New Roman" w:cs="Times New Roman"/>
                <w:sz w:val="20"/>
                <w:szCs w:val="20"/>
                <w:lang w:val="en-US"/>
              </w:rPr>
              <w:t>орын</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54ED2A8B" w14:textId="3FED4F2D"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Хохлова Наталья Леонидовна</w:t>
            </w:r>
          </w:p>
        </w:tc>
      </w:tr>
      <w:tr w:rsidR="00133C22" w:rsidRPr="00072553" w14:paraId="5B3E37CB"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19B37A22" w14:textId="46744E88"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613A14" w14:textId="2A2DDC86"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Қапарова Сабина</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DFDCEEE" w14:textId="3C71DA98"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rPr>
              <w:t>Әңгіме</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CF86D1C" w14:textId="76DBD1DB"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iCs/>
                <w:sz w:val="20"/>
                <w:szCs w:val="20"/>
              </w:rPr>
              <w:t>« Тарих ата » республикалық qashqatiq олимпиадалар</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A0EBA30" w14:textId="7777777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17.04.</w:t>
            </w:r>
          </w:p>
          <w:p w14:paraId="017E8D30" w14:textId="5209B88D"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lang w:val="kk-KZ"/>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EFB1EE3" w14:textId="59F9CF64"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5F9604D2"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 xml:space="preserve">Нағызханова </w:t>
            </w:r>
          </w:p>
          <w:p w14:paraId="32DCCA00" w14:textId="1943CFCC"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Ақбота  Байзаққызы</w:t>
            </w:r>
          </w:p>
        </w:tc>
      </w:tr>
      <w:tr w:rsidR="00133C22" w:rsidRPr="00072553" w14:paraId="463146A4"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4A26976E" w14:textId="76F596A3"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8C35E5" w14:textId="15D49B4D" w:rsidR="00133C22" w:rsidRPr="00072553" w:rsidRDefault="006B12EC"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lang w:val="kk-KZ"/>
              </w:rPr>
              <w:t>Мо</w:t>
            </w:r>
            <w:r w:rsidR="00133C22" w:rsidRPr="00072553">
              <w:rPr>
                <w:rFonts w:ascii="Times New Roman" w:hAnsi="Times New Roman" w:cs="Times New Roman"/>
                <w:sz w:val="20"/>
                <w:szCs w:val="20"/>
              </w:rPr>
              <w:t>розов Данил</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EFC715A" w14:textId="3E6BD5AE"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rPr>
              <w:t>Әңгіме</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25955766" w14:textId="49F14C67"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iCs/>
                <w:sz w:val="20"/>
                <w:szCs w:val="20"/>
              </w:rPr>
              <w:t>« Тарих ата » республикалық qashqatiq олимпиадалар</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90CDD3D" w14:textId="7777777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17.04.</w:t>
            </w:r>
          </w:p>
          <w:p w14:paraId="6D46A564" w14:textId="0D90547D"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lang w:val="kk-KZ"/>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A43D627" w14:textId="75060564"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0309C032"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 xml:space="preserve">Нағызханова </w:t>
            </w:r>
          </w:p>
          <w:p w14:paraId="277B7481" w14:textId="281F032D"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Ақбота Байзаққызы</w:t>
            </w:r>
          </w:p>
        </w:tc>
      </w:tr>
      <w:tr w:rsidR="00133C22" w:rsidRPr="00072553" w14:paraId="4EF48A3E" w14:textId="77777777" w:rsidTr="0019715A">
        <w:trPr>
          <w:trHeight w:val="361"/>
          <w:jc w:val="center"/>
        </w:trPr>
        <w:tc>
          <w:tcPr>
            <w:tcW w:w="490" w:type="dxa"/>
            <w:tcBorders>
              <w:top w:val="single" w:sz="4" w:space="0" w:color="auto"/>
              <w:left w:val="single" w:sz="4" w:space="0" w:color="auto"/>
              <w:bottom w:val="single" w:sz="4" w:space="0" w:color="auto"/>
              <w:right w:val="single" w:sz="4" w:space="0" w:color="auto"/>
            </w:tcBorders>
            <w:vAlign w:val="center"/>
          </w:tcPr>
          <w:p w14:paraId="6AFF222D" w14:textId="46A0E63F" w:rsidR="00133C22" w:rsidRPr="00072553" w:rsidRDefault="001E50E3"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8CEFE06" w14:textId="48C993FD" w:rsidR="00133C22" w:rsidRPr="00072553" w:rsidRDefault="00133C22" w:rsidP="00DE6E1A">
            <w:pPr>
              <w:widowControl w:val="0"/>
              <w:spacing w:after="0" w:line="240" w:lineRule="auto"/>
              <w:jc w:val="both"/>
              <w:rPr>
                <w:rFonts w:ascii="Times New Roman" w:hAnsi="Times New Roman" w:cs="Times New Roman"/>
                <w:sz w:val="20"/>
                <w:szCs w:val="20"/>
              </w:rPr>
            </w:pPr>
            <w:r w:rsidRPr="00072553">
              <w:rPr>
                <w:rFonts w:ascii="Times New Roman" w:hAnsi="Times New Roman" w:cs="Times New Roman"/>
                <w:sz w:val="20"/>
                <w:szCs w:val="20"/>
              </w:rPr>
              <w:t>Ертаева Толғанай</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7F418C1" w14:textId="783F3C0E" w:rsidR="00133C22" w:rsidRPr="00072553" w:rsidRDefault="00133C22" w:rsidP="00DE6E1A">
            <w:pPr>
              <w:pStyle w:val="af1"/>
              <w:spacing w:after="0" w:line="240" w:lineRule="auto"/>
              <w:ind w:left="0"/>
              <w:rPr>
                <w:rFonts w:ascii="Times New Roman" w:hAnsi="Times New Roman" w:cs="Times New Roman"/>
                <w:bCs/>
                <w:sz w:val="20"/>
                <w:szCs w:val="20"/>
              </w:rPr>
            </w:pPr>
            <w:r w:rsidRPr="00072553">
              <w:rPr>
                <w:rFonts w:ascii="Times New Roman" w:hAnsi="Times New Roman" w:cs="Times New Roman"/>
                <w:sz w:val="20"/>
                <w:szCs w:val="20"/>
              </w:rPr>
              <w:t>Әңгіме</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A665F29" w14:textId="2CEFDB8D" w:rsidR="00133C22" w:rsidRPr="00072553" w:rsidRDefault="00133C22" w:rsidP="00DE6E1A">
            <w:pPr>
              <w:pStyle w:val="af1"/>
              <w:spacing w:after="0" w:line="240" w:lineRule="auto"/>
              <w:ind w:left="0"/>
              <w:jc w:val="center"/>
              <w:rPr>
                <w:rFonts w:ascii="Times New Roman" w:hAnsi="Times New Roman" w:cs="Times New Roman"/>
                <w:bCs/>
                <w:sz w:val="20"/>
                <w:szCs w:val="20"/>
              </w:rPr>
            </w:pPr>
            <w:r w:rsidRPr="00072553">
              <w:rPr>
                <w:rFonts w:ascii="Times New Roman" w:hAnsi="Times New Roman" w:cs="Times New Roman"/>
                <w:iCs/>
                <w:sz w:val="20"/>
                <w:szCs w:val="20"/>
              </w:rPr>
              <w:t>« Тарих ата » республикалық qashqatiq олимпиадалар</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8C66A72" w14:textId="77777777" w:rsidR="00133C22" w:rsidRPr="00072553" w:rsidRDefault="00133C22"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17.04.</w:t>
            </w:r>
          </w:p>
          <w:p w14:paraId="145D6078" w14:textId="3EEE500F"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bCs/>
                <w:sz w:val="20"/>
                <w:szCs w:val="20"/>
                <w:lang w:val="kk-KZ"/>
              </w:rPr>
              <w:t>2025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D4A9463" w14:textId="57823593" w:rsidR="00133C22" w:rsidRPr="00072553" w:rsidRDefault="00133C22"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Сертификат</w:t>
            </w:r>
          </w:p>
        </w:tc>
        <w:tc>
          <w:tcPr>
            <w:tcW w:w="1418" w:type="dxa"/>
            <w:gridSpan w:val="2"/>
            <w:tcBorders>
              <w:top w:val="single" w:sz="4" w:space="0" w:color="auto"/>
              <w:left w:val="single" w:sz="4" w:space="0" w:color="auto"/>
              <w:bottom w:val="single" w:sz="4" w:space="0" w:color="auto"/>
              <w:right w:val="single" w:sz="4" w:space="0" w:color="auto"/>
            </w:tcBorders>
          </w:tcPr>
          <w:p w14:paraId="394E3859"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 xml:space="preserve">Нағызханова </w:t>
            </w:r>
          </w:p>
          <w:p w14:paraId="08D4700C" w14:textId="77777777"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 xml:space="preserve">Ақбота </w:t>
            </w:r>
          </w:p>
          <w:p w14:paraId="112B8E08" w14:textId="58DB3B4C" w:rsidR="00133C22" w:rsidRPr="00072553" w:rsidRDefault="00133C22"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Байзаққызы .</w:t>
            </w:r>
          </w:p>
        </w:tc>
      </w:tr>
    </w:tbl>
    <w:p w14:paraId="0A0B29CE" w14:textId="2E91B058" w:rsidR="000D22D3" w:rsidRPr="004D4E4B" w:rsidRDefault="000D22D3" w:rsidP="00DE6E1A">
      <w:pPr>
        <w:spacing w:after="0" w:line="240" w:lineRule="auto"/>
        <w:jc w:val="center"/>
        <w:rPr>
          <w:rFonts w:ascii="Times New Roman" w:eastAsia="Yu Mincho" w:hAnsi="Times New Roman" w:cs="Times New Roman"/>
          <w:sz w:val="28"/>
          <w:szCs w:val="28"/>
          <w:lang w:eastAsia="ja-JP"/>
        </w:rPr>
      </w:pPr>
    </w:p>
    <w:p w14:paraId="1690F478" w14:textId="77777777" w:rsidR="00D27258" w:rsidRPr="004D4E4B" w:rsidRDefault="00D27258" w:rsidP="00DE6E1A">
      <w:pPr>
        <w:spacing w:after="0" w:line="240" w:lineRule="auto"/>
        <w:rPr>
          <w:rFonts w:ascii="Times New Roman" w:hAnsi="Times New Roman" w:cs="Times New Roman"/>
          <w:b/>
          <w:bCs/>
          <w:sz w:val="28"/>
          <w:szCs w:val="28"/>
        </w:rPr>
      </w:pPr>
    </w:p>
    <w:p w14:paraId="1302A1A7" w14:textId="1ADDF092" w:rsidR="005A5F97" w:rsidRPr="004D4E4B" w:rsidRDefault="005A5F97" w:rsidP="00DE6E1A">
      <w:pPr>
        <w:spacing w:after="0" w:line="240" w:lineRule="auto"/>
        <w:jc w:val="center"/>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 xml:space="preserve">оқу жылындағы </w:t>
      </w:r>
      <w:r w:rsidR="0017083B" w:rsidRPr="004D4E4B">
        <w:rPr>
          <w:rFonts w:ascii="Times New Roman" w:eastAsia="Times New Roman" w:hAnsi="Times New Roman" w:cs="Times New Roman"/>
          <w:b/>
          <w:bCs/>
          <w:sz w:val="28"/>
          <w:szCs w:val="28"/>
          <w:lang w:eastAsia="ru-RU"/>
        </w:rPr>
        <w:t xml:space="preserve">оқушылар </w:t>
      </w:r>
      <w:r w:rsidRPr="004D4E4B">
        <w:rPr>
          <w:rFonts w:ascii="Times New Roman" w:eastAsia="Times New Roman" w:hAnsi="Times New Roman" w:cs="Times New Roman"/>
          <w:b/>
          <w:bCs/>
          <w:sz w:val="28"/>
          <w:szCs w:val="28"/>
          <w:lang w:eastAsia="ru-RU"/>
        </w:rPr>
        <w:t>дің ғылыми-зерттеу қызметі</w:t>
      </w:r>
    </w:p>
    <w:p w14:paraId="67004B26" w14:textId="77777777" w:rsidR="005A5F97" w:rsidRPr="004D4E4B" w:rsidRDefault="005A5F97"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Мектеп ғылыми қоғамының 2022-2024 оқу жылдарындағы жұмысы Мектепті дамыту бағдарламасына және ағымдағы оқу жылына арналған жұмыс жоспарына сәйкес жүргізілді.</w:t>
      </w:r>
    </w:p>
    <w:p w14:paraId="114FD596" w14:textId="1FDF76AA" w:rsidR="005A5F97" w:rsidRPr="004D4E4B" w:rsidRDefault="0017083B"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Оқушылар </w:t>
      </w:r>
      <w:r w:rsidR="005A5F97" w:rsidRPr="004D4E4B">
        <w:rPr>
          <w:rFonts w:ascii="Times New Roman" w:eastAsia="Times New Roman" w:hAnsi="Times New Roman" w:cs="Times New Roman"/>
          <w:sz w:val="28"/>
          <w:szCs w:val="28"/>
          <w:lang w:eastAsia="ru-RU"/>
        </w:rPr>
        <w:t>дің ғылыми қоғамының ұйымдық құрылымы келесідей: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567"/>
      </w:tblGrid>
      <w:tr w:rsidR="00C65302" w:rsidRPr="00DE6E1A" w14:paraId="2691D66E" w14:textId="77777777" w:rsidTr="00775FCC">
        <w:tc>
          <w:tcPr>
            <w:tcW w:w="6629" w:type="dxa"/>
            <w:shd w:val="clear" w:color="auto" w:fill="auto"/>
          </w:tcPr>
          <w:p w14:paraId="3EC19ABB"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Бөлім атауы</w:t>
            </w:r>
          </w:p>
        </w:tc>
        <w:tc>
          <w:tcPr>
            <w:tcW w:w="6237" w:type="dxa"/>
            <w:shd w:val="clear" w:color="auto" w:fill="auto"/>
          </w:tcPr>
          <w:p w14:paraId="2459DD77"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Жетекші</w:t>
            </w:r>
          </w:p>
        </w:tc>
      </w:tr>
      <w:tr w:rsidR="00C65302" w:rsidRPr="00DE6E1A" w14:paraId="737556B6" w14:textId="77777777" w:rsidTr="007973BC">
        <w:trPr>
          <w:trHeight w:val="213"/>
        </w:trPr>
        <w:tc>
          <w:tcPr>
            <w:tcW w:w="6629" w:type="dxa"/>
            <w:shd w:val="clear" w:color="auto" w:fill="auto"/>
          </w:tcPr>
          <w:p w14:paraId="43DBF647"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Биология, химия, география бөлімі</w:t>
            </w:r>
          </w:p>
        </w:tc>
        <w:tc>
          <w:tcPr>
            <w:tcW w:w="6237" w:type="dxa"/>
            <w:shd w:val="clear" w:color="auto" w:fill="auto"/>
          </w:tcPr>
          <w:p w14:paraId="26D278E9" w14:textId="3DE7860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Құдарбекова Д.С., химия пәнінің мұғалімі</w:t>
            </w:r>
          </w:p>
        </w:tc>
      </w:tr>
      <w:tr w:rsidR="00C65302" w:rsidRPr="00DE6E1A" w14:paraId="78C33647" w14:textId="77777777" w:rsidTr="00775FCC">
        <w:tc>
          <w:tcPr>
            <w:tcW w:w="6629" w:type="dxa"/>
            <w:shd w:val="clear" w:color="auto" w:fill="auto"/>
          </w:tcPr>
          <w:p w14:paraId="778C7CAC"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Математика, физика, информатика секциясы</w:t>
            </w:r>
          </w:p>
        </w:tc>
        <w:tc>
          <w:tcPr>
            <w:tcW w:w="6237" w:type="dxa"/>
            <w:shd w:val="clear" w:color="auto" w:fill="auto"/>
          </w:tcPr>
          <w:p w14:paraId="53FBAA5B" w14:textId="760D8CA9"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Абдрахманова Л.К., математика пәнінің мұғалімі</w:t>
            </w:r>
          </w:p>
        </w:tc>
      </w:tr>
      <w:tr w:rsidR="00C65302" w:rsidRPr="00DE6E1A" w14:paraId="19D1BCCD" w14:textId="77777777" w:rsidTr="00775FCC">
        <w:trPr>
          <w:trHeight w:val="213"/>
        </w:trPr>
        <w:tc>
          <w:tcPr>
            <w:tcW w:w="6629" w:type="dxa"/>
            <w:shd w:val="clear" w:color="auto" w:fill="auto"/>
          </w:tcPr>
          <w:p w14:paraId="74063E19"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Ағылшын тілі бөлімі</w:t>
            </w:r>
          </w:p>
        </w:tc>
        <w:tc>
          <w:tcPr>
            <w:tcW w:w="6237" w:type="dxa"/>
            <w:shd w:val="clear" w:color="auto" w:fill="auto"/>
          </w:tcPr>
          <w:p w14:paraId="5F6DFEB8" w14:textId="00DA3299"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Ағылшын тілі пәні мұғалімі Оспанова Қ.Т</w:t>
            </w:r>
          </w:p>
        </w:tc>
      </w:tr>
      <w:tr w:rsidR="00C65302" w:rsidRPr="00DE6E1A" w14:paraId="279D2B63" w14:textId="77777777" w:rsidTr="00EE1C36">
        <w:trPr>
          <w:trHeight w:val="280"/>
        </w:trPr>
        <w:tc>
          <w:tcPr>
            <w:tcW w:w="6629" w:type="dxa"/>
            <w:shd w:val="clear" w:color="auto" w:fill="auto"/>
          </w:tcPr>
          <w:p w14:paraId="4F17E284" w14:textId="69FB3139"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Қазақ тілі мен әдебиеті бөлімі</w:t>
            </w:r>
          </w:p>
        </w:tc>
        <w:tc>
          <w:tcPr>
            <w:tcW w:w="6237" w:type="dxa"/>
            <w:shd w:val="clear" w:color="auto" w:fill="auto"/>
          </w:tcPr>
          <w:p w14:paraId="6259BC64"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Тасболатова А.Т., қазақ тілі мен әдебиеті пәнінің мұғалімі</w:t>
            </w:r>
          </w:p>
        </w:tc>
      </w:tr>
      <w:tr w:rsidR="00C65302" w:rsidRPr="00DE6E1A" w14:paraId="4283FB31" w14:textId="77777777" w:rsidTr="00775FCC">
        <w:tc>
          <w:tcPr>
            <w:tcW w:w="6629" w:type="dxa"/>
            <w:shd w:val="clear" w:color="auto" w:fill="auto"/>
          </w:tcPr>
          <w:p w14:paraId="53962D63"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lastRenderedPageBreak/>
              <w:t>Орыс тілі мен әдебиеті бөлімі</w:t>
            </w:r>
          </w:p>
          <w:p w14:paraId="43580030" w14:textId="77777777" w:rsidR="005A5F97" w:rsidRPr="00DE6E1A" w:rsidRDefault="005A5F97" w:rsidP="00DE6E1A">
            <w:pPr>
              <w:spacing w:after="0" w:line="240" w:lineRule="auto"/>
              <w:rPr>
                <w:rFonts w:ascii="Times New Roman" w:eastAsia="Yu Mincho" w:hAnsi="Times New Roman" w:cs="Times New Roman"/>
                <w:lang w:eastAsia="ja-JP"/>
              </w:rPr>
            </w:pPr>
          </w:p>
        </w:tc>
        <w:tc>
          <w:tcPr>
            <w:tcW w:w="6237" w:type="dxa"/>
            <w:shd w:val="clear" w:color="auto" w:fill="auto"/>
          </w:tcPr>
          <w:p w14:paraId="220C0762" w14:textId="77777777" w:rsidR="005A5F97" w:rsidRPr="00DE6E1A" w:rsidRDefault="005A5F97" w:rsidP="00DE6E1A">
            <w:pPr>
              <w:spacing w:after="0" w:line="240" w:lineRule="auto"/>
              <w:rPr>
                <w:rFonts w:ascii="Times New Roman" w:eastAsia="Yu Mincho" w:hAnsi="Times New Roman" w:cs="Times New Roman"/>
                <w:lang w:eastAsia="ja-JP"/>
              </w:rPr>
            </w:pPr>
            <w:r w:rsidRPr="00DE6E1A">
              <w:rPr>
                <w:rFonts w:ascii="Times New Roman" w:eastAsia="Yu Mincho" w:hAnsi="Times New Roman" w:cs="Times New Roman"/>
                <w:lang w:eastAsia="ja-JP"/>
              </w:rPr>
              <w:t>Нұрғалиева Б.С., орыс тілі мен әдебиеті пәнінің мұғалімі</w:t>
            </w:r>
          </w:p>
        </w:tc>
      </w:tr>
    </w:tbl>
    <w:p w14:paraId="5D3DA171" w14:textId="2F779FB8" w:rsidR="005A5F97" w:rsidRPr="004D4E4B" w:rsidRDefault="00DE6E1A" w:rsidP="00DE6E1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A5F97" w:rsidRPr="004D4E4B">
        <w:rPr>
          <w:rFonts w:ascii="Times New Roman" w:eastAsia="Times New Roman" w:hAnsi="Times New Roman" w:cs="Times New Roman"/>
          <w:sz w:val="28"/>
          <w:szCs w:val="28"/>
          <w:lang w:eastAsia="ru-RU"/>
        </w:rPr>
        <w:t>U-ның ресми мүшелері - қоғамның бір немесе екі бөлігінің жұмысына қатысуға ниет білдірген 8-11 сынып оқушылары. Бейресми мүшелер – бұл ғылыми-зерттеу және олимпиадаларға дайындық элементтері бар жобалық қызметке қатысатын басқа адамдар.</w:t>
      </w:r>
    </w:p>
    <w:p w14:paraId="2067557A" w14:textId="77777777" w:rsidR="005A5F97" w:rsidRPr="004D4E4B" w:rsidRDefault="005A5F97" w:rsidP="00DE6E1A">
      <w:pPr>
        <w:spacing w:after="0" w:line="240" w:lineRule="auto"/>
        <w:ind w:firstLine="567"/>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ҰОУ жұмыс жоспарына сәйкес келесілер өткізілді: 8–11 сынып оқушылары үшін мектепішілік ғылыми-практикалық конференция; оқушыларға арналған интеллектуалды ойындар, сыныптан тыс жұмыстар, шығармашылық емтихан. Ғылым күні аясында сынып сағаттары, викториналар, интеллектуалды ойындар, мультимедиялық жұмыстар фестивалі, жұлдыздар шеруі өтті.</w:t>
      </w:r>
    </w:p>
    <w:p w14:paraId="62689BE8" w14:textId="2F1F585B" w:rsidR="00E114D1" w:rsidRPr="004D4E4B" w:rsidRDefault="00E114D1" w:rsidP="00DE6E1A">
      <w:pPr>
        <w:pStyle w:val="a3"/>
        <w:spacing w:before="0" w:beforeAutospacing="0" w:after="0" w:afterAutospacing="0"/>
        <w:rPr>
          <w:sz w:val="28"/>
          <w:szCs w:val="28"/>
        </w:rPr>
      </w:pPr>
      <w:r w:rsidRPr="004D4E4B">
        <w:rPr>
          <w:sz w:val="28"/>
          <w:szCs w:val="28"/>
        </w:rPr>
        <w:t xml:space="preserve">Есепті кезеңде </w:t>
      </w:r>
      <w:r w:rsidR="0017083B" w:rsidRPr="004D4E4B">
        <w:rPr>
          <w:sz w:val="28"/>
          <w:szCs w:val="28"/>
        </w:rPr>
        <w:t xml:space="preserve">оқушылар </w:t>
      </w:r>
      <w:r w:rsidRPr="004D4E4B">
        <w:rPr>
          <w:sz w:val="28"/>
          <w:szCs w:val="28"/>
        </w:rPr>
        <w:t xml:space="preserve"> тіл, әдебиет, ғылым, техника, өнер, музыка және тарихи-мәдени түрлі салалар бойынша </w:t>
      </w:r>
      <w:r w:rsidRPr="004D4E4B">
        <w:rPr>
          <w:rStyle w:val="af3"/>
          <w:rFonts w:eastAsiaTheme="majorEastAsia"/>
          <w:sz w:val="28"/>
          <w:szCs w:val="28"/>
        </w:rPr>
        <w:t>қалалық, облыстық, республикалық және халықаралық олимпиадаларға белсенді қатысты.</w:t>
      </w:r>
    </w:p>
    <w:p w14:paraId="623205B2" w14:textId="2D920022" w:rsidR="00E114D1" w:rsidRPr="004D4E4B" w:rsidRDefault="00E114D1" w:rsidP="00DE6E1A">
      <w:pPr>
        <w:pStyle w:val="a3"/>
        <w:spacing w:before="0" w:beforeAutospacing="0" w:after="0" w:afterAutospacing="0"/>
        <w:rPr>
          <w:sz w:val="28"/>
          <w:szCs w:val="28"/>
        </w:rPr>
      </w:pPr>
      <w:r w:rsidRPr="004D4E4B">
        <w:rPr>
          <w:sz w:val="28"/>
          <w:szCs w:val="28"/>
        </w:rPr>
        <w:t xml:space="preserve">Кестеде </w:t>
      </w:r>
      <w:r w:rsidRPr="004D4E4B">
        <w:rPr>
          <w:rStyle w:val="af3"/>
          <w:rFonts w:eastAsiaTheme="majorEastAsia"/>
          <w:sz w:val="28"/>
          <w:szCs w:val="28"/>
        </w:rPr>
        <w:t xml:space="preserve">80-нен астам жүлде нәтижелері бар </w:t>
      </w:r>
      <w:r w:rsidRPr="004D4E4B">
        <w:rPr>
          <w:sz w:val="28"/>
          <w:szCs w:val="28"/>
        </w:rPr>
        <w:t>, соның ішінде:</w:t>
      </w:r>
    </w:p>
    <w:p w14:paraId="34116584" w14:textId="77777777" w:rsidR="00E114D1" w:rsidRPr="004D4E4B" w:rsidRDefault="00E114D1" w:rsidP="00BA26C1">
      <w:pPr>
        <w:pStyle w:val="a3"/>
        <w:numPr>
          <w:ilvl w:val="0"/>
          <w:numId w:val="15"/>
        </w:numPr>
        <w:spacing w:before="0" w:beforeAutospacing="0" w:after="0" w:afterAutospacing="0"/>
        <w:rPr>
          <w:sz w:val="28"/>
          <w:szCs w:val="28"/>
        </w:rPr>
      </w:pPr>
      <w:r w:rsidRPr="004D4E4B">
        <w:rPr>
          <w:rStyle w:val="af3"/>
          <w:rFonts w:eastAsiaTheme="majorEastAsia"/>
          <w:sz w:val="28"/>
          <w:szCs w:val="28"/>
        </w:rPr>
        <w:t xml:space="preserve">1 орын </w:t>
      </w:r>
      <w:r w:rsidRPr="004D4E4B">
        <w:rPr>
          <w:sz w:val="28"/>
          <w:szCs w:val="28"/>
        </w:rPr>
        <w:t>– 45 рет</w:t>
      </w:r>
    </w:p>
    <w:p w14:paraId="1A70495B" w14:textId="77777777" w:rsidR="00E114D1" w:rsidRPr="004D4E4B" w:rsidRDefault="00E114D1" w:rsidP="00BA26C1">
      <w:pPr>
        <w:pStyle w:val="a3"/>
        <w:numPr>
          <w:ilvl w:val="0"/>
          <w:numId w:val="15"/>
        </w:numPr>
        <w:spacing w:before="0" w:beforeAutospacing="0" w:after="0" w:afterAutospacing="0"/>
        <w:rPr>
          <w:sz w:val="28"/>
          <w:szCs w:val="28"/>
        </w:rPr>
      </w:pPr>
      <w:r w:rsidRPr="004D4E4B">
        <w:rPr>
          <w:rStyle w:val="af3"/>
          <w:rFonts w:eastAsiaTheme="majorEastAsia"/>
          <w:sz w:val="28"/>
          <w:szCs w:val="28"/>
        </w:rPr>
        <w:t xml:space="preserve">2 орын </w:t>
      </w:r>
      <w:r w:rsidRPr="004D4E4B">
        <w:rPr>
          <w:sz w:val="28"/>
          <w:szCs w:val="28"/>
        </w:rPr>
        <w:t>– 13 рет</w:t>
      </w:r>
    </w:p>
    <w:p w14:paraId="60BAD7B6" w14:textId="54D84A10" w:rsidR="00E114D1" w:rsidRPr="004D4E4B" w:rsidRDefault="0082090F" w:rsidP="00BA26C1">
      <w:pPr>
        <w:pStyle w:val="a3"/>
        <w:numPr>
          <w:ilvl w:val="0"/>
          <w:numId w:val="15"/>
        </w:numPr>
        <w:spacing w:before="0" w:beforeAutospacing="0" w:after="0" w:afterAutospacing="0"/>
        <w:rPr>
          <w:sz w:val="28"/>
          <w:szCs w:val="28"/>
        </w:rPr>
      </w:pPr>
      <w:r w:rsidRPr="004D4E4B">
        <w:rPr>
          <w:rStyle w:val="af3"/>
          <w:rFonts w:eastAsiaTheme="majorEastAsia"/>
          <w:sz w:val="28"/>
          <w:szCs w:val="28"/>
        </w:rPr>
        <w:t xml:space="preserve">3 орын </w:t>
      </w:r>
      <w:r w:rsidR="00E114D1" w:rsidRPr="004D4E4B">
        <w:rPr>
          <w:sz w:val="28"/>
          <w:szCs w:val="28"/>
        </w:rPr>
        <w:t>– 14 рет</w:t>
      </w:r>
    </w:p>
    <w:p w14:paraId="7AF24F09" w14:textId="77777777" w:rsidR="00E114D1" w:rsidRPr="004D4E4B" w:rsidRDefault="00E114D1" w:rsidP="00BA26C1">
      <w:pPr>
        <w:pStyle w:val="a3"/>
        <w:numPr>
          <w:ilvl w:val="0"/>
          <w:numId w:val="15"/>
        </w:numPr>
        <w:spacing w:before="0" w:beforeAutospacing="0" w:after="0" w:afterAutospacing="0"/>
        <w:rPr>
          <w:sz w:val="28"/>
          <w:szCs w:val="28"/>
        </w:rPr>
      </w:pPr>
      <w:r w:rsidRPr="004D4E4B">
        <w:rPr>
          <w:rStyle w:val="af3"/>
          <w:rFonts w:eastAsiaTheme="majorEastAsia"/>
          <w:sz w:val="28"/>
          <w:szCs w:val="28"/>
        </w:rPr>
        <w:t xml:space="preserve">Қатысушының сертификаттары мен дипломдары </w:t>
      </w:r>
      <w:r w:rsidRPr="004D4E4B">
        <w:rPr>
          <w:sz w:val="28"/>
          <w:szCs w:val="28"/>
        </w:rPr>
        <w:t>– 8 іс</w:t>
      </w:r>
    </w:p>
    <w:p w14:paraId="3CCEF804" w14:textId="551BD438" w:rsidR="00E114D1" w:rsidRPr="004D4E4B" w:rsidRDefault="00E114D1" w:rsidP="00DE6E1A">
      <w:pPr>
        <w:pStyle w:val="a3"/>
        <w:spacing w:before="0" w:beforeAutospacing="0" w:after="0" w:afterAutospacing="0"/>
        <w:rPr>
          <w:sz w:val="28"/>
          <w:szCs w:val="28"/>
        </w:rPr>
      </w:pPr>
      <w:r w:rsidRPr="004D4E4B">
        <w:rPr>
          <w:sz w:val="28"/>
          <w:szCs w:val="28"/>
        </w:rPr>
        <w:t>Ең тиімді бағыттар:</w:t>
      </w:r>
    </w:p>
    <w:p w14:paraId="6B0D9315" w14:textId="05C246D4" w:rsidR="00E114D1" w:rsidRPr="004D4E4B" w:rsidRDefault="00E114D1" w:rsidP="00BA26C1">
      <w:pPr>
        <w:pStyle w:val="a3"/>
        <w:numPr>
          <w:ilvl w:val="0"/>
          <w:numId w:val="16"/>
        </w:numPr>
        <w:spacing w:before="0" w:beforeAutospacing="0" w:after="0" w:afterAutospacing="0"/>
        <w:rPr>
          <w:sz w:val="28"/>
          <w:szCs w:val="28"/>
        </w:rPr>
      </w:pPr>
      <w:r w:rsidRPr="004D4E4B">
        <w:rPr>
          <w:sz w:val="28"/>
          <w:szCs w:val="28"/>
        </w:rPr>
        <w:t>Көркем шығарма және бейнелеу өнері (</w:t>
      </w:r>
      <w:r w:rsidR="000818A2" w:rsidRPr="004D4E4B">
        <w:rPr>
          <w:sz w:val="28"/>
          <w:szCs w:val="28"/>
        </w:rPr>
        <w:t>ӘБ</w:t>
      </w:r>
      <w:r w:rsidRPr="004D4E4B">
        <w:rPr>
          <w:sz w:val="28"/>
          <w:szCs w:val="28"/>
        </w:rPr>
        <w:t xml:space="preserve"> эстетикалық циклі)</w:t>
      </w:r>
    </w:p>
    <w:p w14:paraId="02D08079" w14:textId="77777777" w:rsidR="00E114D1" w:rsidRPr="004D4E4B" w:rsidRDefault="00E114D1" w:rsidP="00BA26C1">
      <w:pPr>
        <w:pStyle w:val="a3"/>
        <w:numPr>
          <w:ilvl w:val="0"/>
          <w:numId w:val="16"/>
        </w:numPr>
        <w:spacing w:before="0" w:beforeAutospacing="0" w:after="0" w:afterAutospacing="0"/>
        <w:rPr>
          <w:sz w:val="28"/>
          <w:szCs w:val="28"/>
        </w:rPr>
      </w:pPr>
      <w:r w:rsidRPr="004D4E4B">
        <w:rPr>
          <w:sz w:val="28"/>
          <w:szCs w:val="28"/>
        </w:rPr>
        <w:t>Қазақ тілі мен әдебиеті</w:t>
      </w:r>
    </w:p>
    <w:p w14:paraId="13DD4E8B" w14:textId="77777777" w:rsidR="00E114D1" w:rsidRPr="004D4E4B" w:rsidRDefault="00E114D1" w:rsidP="00BA26C1">
      <w:pPr>
        <w:pStyle w:val="a3"/>
        <w:numPr>
          <w:ilvl w:val="0"/>
          <w:numId w:val="16"/>
        </w:numPr>
        <w:spacing w:before="0" w:beforeAutospacing="0" w:after="0" w:afterAutospacing="0"/>
        <w:rPr>
          <w:sz w:val="28"/>
          <w:szCs w:val="28"/>
        </w:rPr>
      </w:pPr>
      <w:r w:rsidRPr="004D4E4B">
        <w:rPr>
          <w:sz w:val="28"/>
          <w:szCs w:val="28"/>
        </w:rPr>
        <w:t>орыс тілі мен әдебиеті</w:t>
      </w:r>
    </w:p>
    <w:p w14:paraId="2C1AE0E6" w14:textId="77777777" w:rsidR="00E114D1" w:rsidRPr="004D4E4B" w:rsidRDefault="00E114D1" w:rsidP="00BA26C1">
      <w:pPr>
        <w:pStyle w:val="a3"/>
        <w:numPr>
          <w:ilvl w:val="0"/>
          <w:numId w:val="16"/>
        </w:numPr>
        <w:spacing w:before="0" w:beforeAutospacing="0" w:after="0" w:afterAutospacing="0"/>
        <w:rPr>
          <w:sz w:val="28"/>
          <w:szCs w:val="28"/>
        </w:rPr>
      </w:pPr>
      <w:r w:rsidRPr="004D4E4B">
        <w:rPr>
          <w:sz w:val="28"/>
          <w:szCs w:val="28"/>
        </w:rPr>
        <w:t>Бастауыш сыныптар</w:t>
      </w:r>
    </w:p>
    <w:p w14:paraId="1E329D17" w14:textId="77777777" w:rsidR="00E114D1" w:rsidRPr="004D4E4B" w:rsidRDefault="00E114D1" w:rsidP="00BA26C1">
      <w:pPr>
        <w:pStyle w:val="a3"/>
        <w:numPr>
          <w:ilvl w:val="0"/>
          <w:numId w:val="16"/>
        </w:numPr>
        <w:spacing w:before="0" w:beforeAutospacing="0" w:after="0" w:afterAutospacing="0"/>
        <w:rPr>
          <w:sz w:val="28"/>
          <w:szCs w:val="28"/>
        </w:rPr>
      </w:pPr>
      <w:r w:rsidRPr="004D4E4B">
        <w:rPr>
          <w:sz w:val="28"/>
          <w:szCs w:val="28"/>
        </w:rPr>
        <w:t>Музыка</w:t>
      </w:r>
    </w:p>
    <w:p w14:paraId="0F6A4DCF" w14:textId="40A1C935" w:rsidR="00E114D1" w:rsidRPr="004D4E4B" w:rsidRDefault="000818A2"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ӘБ</w:t>
      </w:r>
      <w:r w:rsidR="00E114D1" w:rsidRPr="004D4E4B">
        <w:rPr>
          <w:rStyle w:val="af3"/>
          <w:rFonts w:ascii="Times New Roman" w:eastAsiaTheme="majorEastAsia" w:hAnsi="Times New Roman"/>
          <w:b/>
          <w:bCs/>
          <w:sz w:val="28"/>
          <w:szCs w:val="28"/>
        </w:rPr>
        <w:t xml:space="preserve"> пәні бойынша талдау</w:t>
      </w:r>
    </w:p>
    <w:p w14:paraId="7C37B39F" w14:textId="77777777" w:rsidR="00E114D1" w:rsidRPr="004D4E4B" w:rsidRDefault="00E114D1"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Қазақ тілі мен әдебиеті білім министрлігі</w:t>
      </w:r>
    </w:p>
    <w:p w14:paraId="7FF2C827" w14:textId="77777777" w:rsidR="00E114D1" w:rsidRPr="004D4E4B" w:rsidRDefault="00E114D1" w:rsidP="00BA26C1">
      <w:pPr>
        <w:pStyle w:val="a3"/>
        <w:numPr>
          <w:ilvl w:val="0"/>
          <w:numId w:val="17"/>
        </w:numPr>
        <w:spacing w:before="0" w:beforeAutospacing="0" w:after="0" w:afterAutospacing="0"/>
        <w:rPr>
          <w:sz w:val="28"/>
          <w:szCs w:val="28"/>
        </w:rPr>
      </w:pPr>
      <w:r w:rsidRPr="004D4E4B">
        <w:rPr>
          <w:rStyle w:val="af3"/>
          <w:rFonts w:eastAsiaTheme="majorEastAsia"/>
          <w:sz w:val="28"/>
          <w:szCs w:val="28"/>
        </w:rPr>
        <w:t xml:space="preserve">Зерде », « Шәкәрім» байқауларына </w:t>
      </w:r>
      <w:r w:rsidRPr="004D4E4B">
        <w:rPr>
          <w:sz w:val="28"/>
          <w:szCs w:val="28"/>
        </w:rPr>
        <w:t>қатысты.</w:t>
      </w:r>
      <w:r w:rsidRPr="004D4E4B">
        <w:rPr>
          <w:rStyle w:val="af3"/>
          <w:rFonts w:eastAsiaTheme="majorEastAsia"/>
          <w:sz w:val="28"/>
          <w:szCs w:val="28"/>
        </w:rPr>
        <w:t xml:space="preserve"> көздер », « Жарқын болашақ » </w:t>
      </w:r>
      <w:r w:rsidRPr="004D4E4B">
        <w:rPr>
          <w:sz w:val="28"/>
          <w:szCs w:val="28"/>
        </w:rPr>
        <w:t>, сондай-ақ ғылыми жобалар мен ақындар мүшәйралары өтеді.</w:t>
      </w:r>
    </w:p>
    <w:p w14:paraId="1FF587DE" w14:textId="77777777" w:rsidR="00E114D1" w:rsidRPr="004D4E4B" w:rsidRDefault="00E114D1" w:rsidP="00BA26C1">
      <w:pPr>
        <w:pStyle w:val="a3"/>
        <w:numPr>
          <w:ilvl w:val="0"/>
          <w:numId w:val="17"/>
        </w:numPr>
        <w:spacing w:before="0" w:beforeAutospacing="0" w:after="0" w:afterAutospacing="0"/>
        <w:rPr>
          <w:sz w:val="28"/>
          <w:szCs w:val="28"/>
        </w:rPr>
      </w:pPr>
      <w:r w:rsidRPr="004D4E4B">
        <w:rPr>
          <w:sz w:val="28"/>
          <w:szCs w:val="28"/>
        </w:rPr>
        <w:t>Байқауға қатысушылардың барлығы жүлделі орындарға ие болды (3 дәрежелі немесе сертификаттар), бұл мұғалімдердің жүйелі жұмысы туралы айтады ( Мажинова Г.Б., Асубаева Г.М., Тасболатова А.Т. және т.б.).</w:t>
      </w:r>
    </w:p>
    <w:p w14:paraId="296A0154" w14:textId="35311561" w:rsidR="00E114D1" w:rsidRPr="004D4E4B" w:rsidRDefault="00DE6E1A" w:rsidP="00DE6E1A">
      <w:pPr>
        <w:pStyle w:val="4"/>
        <w:spacing w:before="0" w:line="240" w:lineRule="auto"/>
        <w:rPr>
          <w:rFonts w:ascii="Times New Roman" w:hAnsi="Times New Roman" w:cs="Times New Roman"/>
          <w:color w:val="auto"/>
          <w:sz w:val="28"/>
          <w:szCs w:val="28"/>
        </w:rPr>
      </w:pPr>
      <w:r>
        <w:rPr>
          <w:rStyle w:val="af3"/>
          <w:rFonts w:ascii="Times New Roman" w:hAnsi="Times New Roman" w:cs="Times New Roman"/>
          <w:b/>
          <w:bCs/>
          <w:color w:val="auto"/>
          <w:sz w:val="28"/>
          <w:szCs w:val="28"/>
          <w:lang w:val="kk-KZ"/>
        </w:rPr>
        <w:t>ӘБ</w:t>
      </w:r>
      <w:r w:rsidR="00E114D1" w:rsidRPr="004D4E4B">
        <w:rPr>
          <w:rStyle w:val="af3"/>
          <w:rFonts w:ascii="Times New Roman" w:hAnsi="Times New Roman" w:cs="Times New Roman"/>
          <w:b/>
          <w:bCs/>
          <w:color w:val="auto"/>
          <w:sz w:val="28"/>
          <w:szCs w:val="28"/>
        </w:rPr>
        <w:t xml:space="preserve"> орыс </w:t>
      </w:r>
      <w:r>
        <w:rPr>
          <w:rStyle w:val="af3"/>
          <w:rFonts w:ascii="Times New Roman" w:hAnsi="Times New Roman" w:cs="Times New Roman"/>
          <w:b/>
          <w:bCs/>
          <w:color w:val="auto"/>
          <w:sz w:val="28"/>
          <w:szCs w:val="28"/>
          <w:lang w:val="kk-KZ"/>
        </w:rPr>
        <w:t xml:space="preserve">тілі мен </w:t>
      </w:r>
      <w:r w:rsidR="00E114D1" w:rsidRPr="004D4E4B">
        <w:rPr>
          <w:rStyle w:val="af3"/>
          <w:rFonts w:ascii="Times New Roman" w:hAnsi="Times New Roman" w:cs="Times New Roman"/>
          <w:b/>
          <w:bCs/>
          <w:color w:val="auto"/>
          <w:sz w:val="28"/>
          <w:szCs w:val="28"/>
        </w:rPr>
        <w:t>әдебиет</w:t>
      </w:r>
    </w:p>
    <w:p w14:paraId="62C1B766" w14:textId="77777777" w:rsidR="00E114D1" w:rsidRPr="004D4E4B" w:rsidRDefault="00E114D1" w:rsidP="00BA26C1">
      <w:pPr>
        <w:pStyle w:val="a3"/>
        <w:numPr>
          <w:ilvl w:val="0"/>
          <w:numId w:val="18"/>
        </w:numPr>
        <w:spacing w:before="0" w:beforeAutospacing="0" w:after="0" w:afterAutospacing="0"/>
        <w:rPr>
          <w:sz w:val="28"/>
          <w:szCs w:val="28"/>
        </w:rPr>
      </w:pPr>
      <w:r w:rsidRPr="004D4E4B">
        <w:rPr>
          <w:sz w:val="28"/>
          <w:szCs w:val="28"/>
        </w:rPr>
        <w:t>Зерде » аясындағы жобалар , эссе байқаулары мен шығармашылық байқаулар атап өтілді.</w:t>
      </w:r>
    </w:p>
    <w:p w14:paraId="3CA5B3A0" w14:textId="2B99E672" w:rsidR="00E114D1" w:rsidRPr="004D4E4B" w:rsidRDefault="0017083B" w:rsidP="00BA26C1">
      <w:pPr>
        <w:pStyle w:val="a3"/>
        <w:numPr>
          <w:ilvl w:val="0"/>
          <w:numId w:val="18"/>
        </w:numPr>
        <w:spacing w:before="0" w:beforeAutospacing="0" w:after="0" w:afterAutospacing="0"/>
        <w:rPr>
          <w:sz w:val="28"/>
          <w:szCs w:val="28"/>
        </w:rPr>
      </w:pPr>
      <w:r w:rsidRPr="004D4E4B">
        <w:rPr>
          <w:sz w:val="28"/>
          <w:szCs w:val="28"/>
        </w:rPr>
        <w:t xml:space="preserve">Оқушылар </w:t>
      </w:r>
      <w:r w:rsidR="00E114D1" w:rsidRPr="004D4E4B">
        <w:rPr>
          <w:sz w:val="28"/>
          <w:szCs w:val="28"/>
        </w:rPr>
        <w:t xml:space="preserve"> Биткин Арсений, Кем Валерия және Пристайчук Дарья </w:t>
      </w:r>
      <w:r w:rsidR="00E114D1" w:rsidRPr="004D4E4B">
        <w:rPr>
          <w:rStyle w:val="af3"/>
          <w:rFonts w:eastAsiaTheme="majorEastAsia"/>
          <w:sz w:val="28"/>
          <w:szCs w:val="28"/>
        </w:rPr>
        <w:t xml:space="preserve">республикалық олимпиаданың қалалық кезеңінде 1 және 2 орындарға ие болды </w:t>
      </w:r>
      <w:r w:rsidR="00E114D1" w:rsidRPr="004D4E4B">
        <w:rPr>
          <w:sz w:val="28"/>
          <w:szCs w:val="28"/>
        </w:rPr>
        <w:t>.</w:t>
      </w:r>
    </w:p>
    <w:p w14:paraId="3BE8C65C" w14:textId="5DF5A532" w:rsidR="00E114D1" w:rsidRPr="004D4E4B" w:rsidRDefault="00DE6E1A" w:rsidP="00DE6E1A">
      <w:pPr>
        <w:pStyle w:val="4"/>
        <w:spacing w:before="0" w:line="240" w:lineRule="auto"/>
        <w:rPr>
          <w:rFonts w:ascii="Times New Roman" w:hAnsi="Times New Roman" w:cs="Times New Roman"/>
          <w:color w:val="auto"/>
          <w:sz w:val="28"/>
          <w:szCs w:val="28"/>
        </w:rPr>
      </w:pPr>
      <w:r>
        <w:rPr>
          <w:rStyle w:val="af3"/>
          <w:rFonts w:ascii="Times New Roman" w:hAnsi="Times New Roman" w:cs="Times New Roman"/>
          <w:b/>
          <w:bCs/>
          <w:color w:val="auto"/>
          <w:sz w:val="28"/>
          <w:szCs w:val="28"/>
          <w:lang w:val="kk-KZ"/>
        </w:rPr>
        <w:t>ӘБ</w:t>
      </w:r>
      <w:r w:rsidR="00E114D1" w:rsidRPr="004D4E4B">
        <w:rPr>
          <w:rStyle w:val="af3"/>
          <w:rFonts w:ascii="Times New Roman" w:hAnsi="Times New Roman" w:cs="Times New Roman"/>
          <w:b/>
          <w:bCs/>
          <w:color w:val="auto"/>
          <w:sz w:val="28"/>
          <w:szCs w:val="28"/>
        </w:rPr>
        <w:t xml:space="preserve"> бастапқы сыныптар</w:t>
      </w:r>
    </w:p>
    <w:p w14:paraId="6C0E8AF7" w14:textId="5AB51C8D" w:rsidR="00E114D1" w:rsidRPr="004D4E4B" w:rsidRDefault="00E114D1" w:rsidP="00BA26C1">
      <w:pPr>
        <w:pStyle w:val="a3"/>
        <w:numPr>
          <w:ilvl w:val="0"/>
          <w:numId w:val="19"/>
        </w:numPr>
        <w:spacing w:before="0" w:beforeAutospacing="0" w:after="0" w:afterAutospacing="0"/>
        <w:rPr>
          <w:sz w:val="28"/>
          <w:szCs w:val="28"/>
        </w:rPr>
      </w:pPr>
      <w:r w:rsidRPr="004D4E4B">
        <w:rPr>
          <w:sz w:val="28"/>
          <w:szCs w:val="28"/>
        </w:rPr>
        <w:t xml:space="preserve">Жобалық жұмыста ерекшеленді. </w:t>
      </w:r>
      <w:r w:rsidR="0017083B" w:rsidRPr="004D4E4B">
        <w:rPr>
          <w:sz w:val="28"/>
          <w:szCs w:val="28"/>
        </w:rPr>
        <w:t xml:space="preserve">Оқушылар </w:t>
      </w:r>
      <w:r w:rsidRPr="004D4E4B">
        <w:rPr>
          <w:sz w:val="28"/>
          <w:szCs w:val="28"/>
        </w:rPr>
        <w:t xml:space="preserve"> республикалық және қалалық кезеңдерде </w:t>
      </w:r>
      <w:r w:rsidRPr="004D4E4B">
        <w:rPr>
          <w:rStyle w:val="af3"/>
          <w:rFonts w:eastAsiaTheme="majorEastAsia"/>
          <w:sz w:val="28"/>
          <w:szCs w:val="28"/>
        </w:rPr>
        <w:t xml:space="preserve">1 және 2 орындарға ие болды (Смирнов Тимур, </w:t>
      </w:r>
      <w:r w:rsidRPr="004D4E4B">
        <w:rPr>
          <w:sz w:val="28"/>
          <w:szCs w:val="28"/>
        </w:rPr>
        <w:t>Ксендиков Константин).</w:t>
      </w:r>
    </w:p>
    <w:p w14:paraId="04F613E1" w14:textId="2BEA5FE6" w:rsidR="00E114D1" w:rsidRPr="004D4E4B" w:rsidRDefault="000818A2"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lastRenderedPageBreak/>
        <w:t>ӘБ</w:t>
      </w:r>
      <w:r w:rsidR="00E114D1" w:rsidRPr="004D4E4B">
        <w:rPr>
          <w:rStyle w:val="af3"/>
          <w:rFonts w:ascii="Times New Roman" w:hAnsi="Times New Roman" w:cs="Times New Roman"/>
          <w:b/>
          <w:bCs/>
          <w:color w:val="auto"/>
          <w:sz w:val="28"/>
          <w:szCs w:val="28"/>
        </w:rPr>
        <w:t xml:space="preserve"> эстетикалық-технологиялық цикл</w:t>
      </w:r>
    </w:p>
    <w:p w14:paraId="6F6552D0" w14:textId="77777777" w:rsidR="00E114D1" w:rsidRPr="004D4E4B" w:rsidRDefault="00E114D1" w:rsidP="00BA26C1">
      <w:pPr>
        <w:pStyle w:val="a3"/>
        <w:numPr>
          <w:ilvl w:val="0"/>
          <w:numId w:val="20"/>
        </w:numPr>
        <w:spacing w:before="0" w:beforeAutospacing="0" w:after="0" w:afterAutospacing="0"/>
        <w:rPr>
          <w:sz w:val="28"/>
          <w:szCs w:val="28"/>
        </w:rPr>
      </w:pPr>
      <w:r w:rsidRPr="004D4E4B">
        <w:rPr>
          <w:sz w:val="28"/>
          <w:szCs w:val="28"/>
        </w:rPr>
        <w:t>Ең ауқымды және тиімді үлес.</w:t>
      </w:r>
    </w:p>
    <w:p w14:paraId="1D26D89F" w14:textId="77777777" w:rsidR="00E114D1" w:rsidRPr="004D4E4B" w:rsidRDefault="00E114D1" w:rsidP="00BA26C1">
      <w:pPr>
        <w:pStyle w:val="a3"/>
        <w:numPr>
          <w:ilvl w:val="0"/>
          <w:numId w:val="20"/>
        </w:numPr>
        <w:spacing w:before="0" w:beforeAutospacing="0" w:after="0" w:afterAutospacing="0"/>
        <w:rPr>
          <w:sz w:val="28"/>
          <w:szCs w:val="28"/>
        </w:rPr>
      </w:pPr>
      <w:r w:rsidRPr="004D4E4B">
        <w:rPr>
          <w:sz w:val="28"/>
          <w:szCs w:val="28"/>
        </w:rPr>
        <w:t xml:space="preserve">« Бояулар» байқауы « Купиясына » </w:t>
      </w:r>
      <w:r w:rsidRPr="004D4E4B">
        <w:rPr>
          <w:rStyle w:val="af3"/>
          <w:rFonts w:eastAsiaTheme="majorEastAsia"/>
          <w:sz w:val="28"/>
          <w:szCs w:val="28"/>
        </w:rPr>
        <w:t xml:space="preserve">30-дан астам оқушы қатысты </w:t>
      </w:r>
      <w:r w:rsidRPr="004D4E4B">
        <w:rPr>
          <w:sz w:val="28"/>
          <w:szCs w:val="28"/>
        </w:rPr>
        <w:t xml:space="preserve">, олардың көпшілігі республикалық деңгейде </w:t>
      </w:r>
      <w:r w:rsidRPr="004D4E4B">
        <w:rPr>
          <w:rStyle w:val="af3"/>
          <w:rFonts w:eastAsiaTheme="majorEastAsia"/>
          <w:sz w:val="28"/>
          <w:szCs w:val="28"/>
        </w:rPr>
        <w:t>1-орынға ие болды.</w:t>
      </w:r>
    </w:p>
    <w:p w14:paraId="76510454" w14:textId="77777777" w:rsidR="00E114D1" w:rsidRPr="004D4E4B" w:rsidRDefault="00E114D1" w:rsidP="00BA26C1">
      <w:pPr>
        <w:pStyle w:val="a3"/>
        <w:numPr>
          <w:ilvl w:val="0"/>
          <w:numId w:val="20"/>
        </w:numPr>
        <w:spacing w:before="0" w:beforeAutospacing="0" w:after="0" w:afterAutospacing="0"/>
        <w:rPr>
          <w:sz w:val="28"/>
          <w:szCs w:val="28"/>
        </w:rPr>
      </w:pPr>
      <w:r w:rsidRPr="004D4E4B">
        <w:rPr>
          <w:sz w:val="28"/>
          <w:szCs w:val="28"/>
        </w:rPr>
        <w:t>Оқытушы Капышева А.К. ерекше назар аударуға лайық – дайындықтың жоғары деңгейі, жаппай қамту, нәтижелілігі.</w:t>
      </w:r>
    </w:p>
    <w:p w14:paraId="1D20100A" w14:textId="2FCDD128" w:rsidR="00E114D1" w:rsidRPr="004D4E4B" w:rsidRDefault="00DE6E1A" w:rsidP="00DE6E1A">
      <w:pPr>
        <w:pStyle w:val="4"/>
        <w:spacing w:before="0" w:line="240" w:lineRule="auto"/>
        <w:rPr>
          <w:rFonts w:ascii="Times New Roman" w:hAnsi="Times New Roman" w:cs="Times New Roman"/>
          <w:color w:val="auto"/>
          <w:sz w:val="28"/>
          <w:szCs w:val="28"/>
        </w:rPr>
      </w:pPr>
      <w:r>
        <w:rPr>
          <w:rStyle w:val="af3"/>
          <w:rFonts w:ascii="Times New Roman" w:hAnsi="Times New Roman" w:cs="Times New Roman"/>
          <w:b/>
          <w:bCs/>
          <w:color w:val="auto"/>
          <w:sz w:val="28"/>
          <w:szCs w:val="28"/>
          <w:lang w:val="kk-KZ"/>
        </w:rPr>
        <w:t>ӘБ</w:t>
      </w:r>
      <w:r w:rsidR="00E114D1" w:rsidRPr="004D4E4B">
        <w:rPr>
          <w:rStyle w:val="af3"/>
          <w:rFonts w:ascii="Times New Roman" w:hAnsi="Times New Roman" w:cs="Times New Roman"/>
          <w:b/>
          <w:bCs/>
          <w:color w:val="auto"/>
          <w:sz w:val="28"/>
          <w:szCs w:val="28"/>
        </w:rPr>
        <w:t xml:space="preserve"> табиғи цикл</w:t>
      </w:r>
    </w:p>
    <w:p w14:paraId="72141D7B" w14:textId="56991F2D" w:rsidR="00E114D1" w:rsidRPr="004D4E4B" w:rsidRDefault="0017083B" w:rsidP="00BA26C1">
      <w:pPr>
        <w:pStyle w:val="a3"/>
        <w:numPr>
          <w:ilvl w:val="0"/>
          <w:numId w:val="21"/>
        </w:numPr>
        <w:spacing w:before="0" w:beforeAutospacing="0" w:after="0" w:afterAutospacing="0"/>
        <w:rPr>
          <w:sz w:val="28"/>
          <w:szCs w:val="28"/>
        </w:rPr>
      </w:pPr>
      <w:r w:rsidRPr="004D4E4B">
        <w:rPr>
          <w:sz w:val="28"/>
          <w:szCs w:val="28"/>
        </w:rPr>
        <w:t xml:space="preserve">Оқушылар </w:t>
      </w:r>
      <w:r w:rsidR="00E114D1" w:rsidRPr="004D4E4B">
        <w:rPr>
          <w:sz w:val="28"/>
          <w:szCs w:val="28"/>
        </w:rPr>
        <w:t xml:space="preserve"> жоба байқауларына, экология, психология және медицина секцияларына қатысты (мысалы, « Зерде »), </w:t>
      </w:r>
      <w:r w:rsidR="00E114D1" w:rsidRPr="004D4E4B">
        <w:rPr>
          <w:rStyle w:val="af3"/>
          <w:rFonts w:eastAsiaTheme="majorEastAsia"/>
          <w:sz w:val="28"/>
          <w:szCs w:val="28"/>
        </w:rPr>
        <w:t xml:space="preserve">сертификаттар мен дипломдарға </w:t>
      </w:r>
      <w:r w:rsidR="00E114D1" w:rsidRPr="004D4E4B">
        <w:rPr>
          <w:sz w:val="28"/>
          <w:szCs w:val="28"/>
        </w:rPr>
        <w:t>ие болды .</w:t>
      </w:r>
    </w:p>
    <w:p w14:paraId="08BBED53" w14:textId="60893144" w:rsidR="00E114D1" w:rsidRPr="004D4E4B" w:rsidRDefault="000818A2"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ӘБ</w:t>
      </w:r>
      <w:r w:rsidR="00E114D1" w:rsidRPr="004D4E4B">
        <w:rPr>
          <w:rStyle w:val="af3"/>
          <w:rFonts w:ascii="Times New Roman" w:hAnsi="Times New Roman" w:cs="Times New Roman"/>
          <w:b/>
          <w:bCs/>
          <w:color w:val="auto"/>
          <w:sz w:val="28"/>
          <w:szCs w:val="28"/>
        </w:rPr>
        <w:t xml:space="preserve"> тарихы</w:t>
      </w:r>
    </w:p>
    <w:p w14:paraId="2C8C4386" w14:textId="3713231B" w:rsidR="00E114D1" w:rsidRPr="004D4E4B" w:rsidRDefault="00E114D1" w:rsidP="00BA26C1">
      <w:pPr>
        <w:pStyle w:val="a3"/>
        <w:numPr>
          <w:ilvl w:val="0"/>
          <w:numId w:val="22"/>
        </w:numPr>
        <w:spacing w:before="0" w:beforeAutospacing="0" w:after="0" w:afterAutospacing="0"/>
        <w:rPr>
          <w:sz w:val="28"/>
          <w:szCs w:val="28"/>
        </w:rPr>
      </w:pPr>
      <w:r w:rsidRPr="004D4E4B">
        <w:rPr>
          <w:sz w:val="28"/>
          <w:szCs w:val="28"/>
        </w:rPr>
        <w:t xml:space="preserve">Исен Айсұлу «Менің Астаналықпын » қалалық экскурсиялық маршруттар байқауында 3 </w:t>
      </w:r>
      <w:r w:rsidR="0082090F" w:rsidRPr="004D4E4B">
        <w:rPr>
          <w:sz w:val="28"/>
          <w:szCs w:val="28"/>
        </w:rPr>
        <w:t xml:space="preserve">орынға ие болды </w:t>
      </w:r>
      <w:r w:rsidRPr="004D4E4B">
        <w:rPr>
          <w:sz w:val="28"/>
          <w:szCs w:val="28"/>
        </w:rPr>
        <w:t>, бұл пәнаралық интеграцияны көрсетеді.</w:t>
      </w:r>
    </w:p>
    <w:p w14:paraId="1C073244" w14:textId="0356705C" w:rsidR="00E114D1" w:rsidRPr="004D4E4B" w:rsidRDefault="000818A2"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ӘБ</w:t>
      </w:r>
      <w:r w:rsidR="00E114D1" w:rsidRPr="004D4E4B">
        <w:rPr>
          <w:rStyle w:val="af3"/>
          <w:rFonts w:ascii="Times New Roman" w:hAnsi="Times New Roman" w:cs="Times New Roman"/>
          <w:b/>
          <w:bCs/>
          <w:color w:val="auto"/>
          <w:sz w:val="28"/>
          <w:szCs w:val="28"/>
        </w:rPr>
        <w:t xml:space="preserve"> техникалық және көркемдік еңбек</w:t>
      </w:r>
    </w:p>
    <w:p w14:paraId="5B201239" w14:textId="7DF0DCC2" w:rsidR="00E114D1" w:rsidRPr="004D4E4B" w:rsidRDefault="00E114D1" w:rsidP="00BA26C1">
      <w:pPr>
        <w:pStyle w:val="a3"/>
        <w:numPr>
          <w:ilvl w:val="0"/>
          <w:numId w:val="23"/>
        </w:numPr>
        <w:spacing w:before="0" w:beforeAutospacing="0" w:after="0" w:afterAutospacing="0"/>
        <w:rPr>
          <w:sz w:val="28"/>
          <w:szCs w:val="28"/>
        </w:rPr>
      </w:pPr>
      <w:r w:rsidRPr="004D4E4B">
        <w:rPr>
          <w:sz w:val="28"/>
          <w:szCs w:val="28"/>
        </w:rPr>
        <w:t xml:space="preserve">Оқушылар қалалық техникалық шығармашылық және </w:t>
      </w:r>
      <w:r w:rsidR="006B12EC" w:rsidRPr="004D4E4B">
        <w:rPr>
          <w:sz w:val="28"/>
          <w:szCs w:val="28"/>
        </w:rPr>
        <w:t xml:space="preserve">Автомодель </w:t>
      </w:r>
      <w:r w:rsidRPr="004D4E4B">
        <w:rPr>
          <w:sz w:val="28"/>
          <w:szCs w:val="28"/>
        </w:rPr>
        <w:t xml:space="preserve">деу байқауларына қатысып, </w:t>
      </w:r>
      <w:r w:rsidRPr="004D4E4B">
        <w:rPr>
          <w:rStyle w:val="af3"/>
          <w:rFonts w:eastAsiaTheme="majorEastAsia"/>
          <w:sz w:val="28"/>
          <w:szCs w:val="28"/>
        </w:rPr>
        <w:t xml:space="preserve">1 және 3 орындарға ие болды </w:t>
      </w:r>
      <w:r w:rsidRPr="004D4E4B">
        <w:rPr>
          <w:sz w:val="28"/>
          <w:szCs w:val="28"/>
        </w:rPr>
        <w:t>.</w:t>
      </w:r>
    </w:p>
    <w:p w14:paraId="78680565" w14:textId="77777777" w:rsidR="00E114D1" w:rsidRPr="004D4E4B" w:rsidRDefault="00E114D1" w:rsidP="00BA26C1">
      <w:pPr>
        <w:pStyle w:val="a3"/>
        <w:numPr>
          <w:ilvl w:val="0"/>
          <w:numId w:val="23"/>
        </w:numPr>
        <w:spacing w:before="0" w:beforeAutospacing="0" w:after="0" w:afterAutospacing="0"/>
        <w:rPr>
          <w:sz w:val="28"/>
          <w:szCs w:val="28"/>
        </w:rPr>
      </w:pPr>
      <w:r w:rsidRPr="004D4E4B">
        <w:rPr>
          <w:sz w:val="28"/>
          <w:szCs w:val="28"/>
        </w:rPr>
        <w:t>Оқытушы Сейдағалиевтің белсенді жұмысы Е.Б.</w:t>
      </w:r>
    </w:p>
    <w:p w14:paraId="49A3FB16" w14:textId="36F22E76" w:rsidR="00E114D1" w:rsidRPr="004D4E4B" w:rsidRDefault="00DE6E1A" w:rsidP="00DE6E1A">
      <w:pPr>
        <w:pStyle w:val="4"/>
        <w:spacing w:before="0" w:line="240" w:lineRule="auto"/>
        <w:rPr>
          <w:rFonts w:ascii="Times New Roman" w:hAnsi="Times New Roman" w:cs="Times New Roman"/>
          <w:color w:val="auto"/>
          <w:sz w:val="28"/>
          <w:szCs w:val="28"/>
        </w:rPr>
      </w:pPr>
      <w:r>
        <w:rPr>
          <w:rStyle w:val="af3"/>
          <w:rFonts w:ascii="Times New Roman" w:hAnsi="Times New Roman" w:cs="Times New Roman"/>
          <w:b/>
          <w:bCs/>
          <w:color w:val="auto"/>
          <w:sz w:val="28"/>
          <w:szCs w:val="28"/>
          <w:lang w:val="kk-KZ"/>
        </w:rPr>
        <w:t>ӘБ</w:t>
      </w:r>
      <w:r w:rsidR="00E114D1" w:rsidRPr="004D4E4B">
        <w:rPr>
          <w:rStyle w:val="af3"/>
          <w:rFonts w:ascii="Times New Roman" w:hAnsi="Times New Roman" w:cs="Times New Roman"/>
          <w:b/>
          <w:bCs/>
          <w:color w:val="auto"/>
          <w:sz w:val="28"/>
          <w:szCs w:val="28"/>
        </w:rPr>
        <w:t xml:space="preserve"> музыкасы</w:t>
      </w:r>
    </w:p>
    <w:p w14:paraId="32E45D86" w14:textId="02B5451B" w:rsidR="00E114D1" w:rsidRPr="004D4E4B" w:rsidRDefault="00E114D1" w:rsidP="00BA26C1">
      <w:pPr>
        <w:pStyle w:val="a3"/>
        <w:numPr>
          <w:ilvl w:val="0"/>
          <w:numId w:val="24"/>
        </w:numPr>
        <w:spacing w:before="0" w:beforeAutospacing="0" w:after="0" w:afterAutospacing="0"/>
        <w:rPr>
          <w:sz w:val="28"/>
          <w:szCs w:val="28"/>
        </w:rPr>
      </w:pPr>
      <w:r w:rsidRPr="004D4E4B">
        <w:rPr>
          <w:sz w:val="28"/>
          <w:szCs w:val="28"/>
        </w:rPr>
        <w:t xml:space="preserve">Шаттық 2024» байқауында </w:t>
      </w:r>
      <w:r w:rsidR="0017083B" w:rsidRPr="004D4E4B">
        <w:rPr>
          <w:sz w:val="28"/>
          <w:szCs w:val="28"/>
        </w:rPr>
        <w:t xml:space="preserve">оқушылар </w:t>
      </w:r>
      <w:r w:rsidRPr="004D4E4B">
        <w:rPr>
          <w:sz w:val="28"/>
          <w:szCs w:val="28"/>
        </w:rPr>
        <w:t xml:space="preserve"> Сүйінов Аманат пен Агапитова Арина жүлделі орындарға ие болды. Жауапты оқытушы – Галы</w:t>
      </w:r>
      <w:r w:rsidR="00AA5689" w:rsidRPr="004D4E4B">
        <w:rPr>
          <w:sz w:val="28"/>
          <w:szCs w:val="28"/>
          <w:lang w:val="kk-KZ"/>
        </w:rPr>
        <w:t>мо</w:t>
      </w:r>
      <w:r w:rsidRPr="004D4E4B">
        <w:rPr>
          <w:sz w:val="28"/>
          <w:szCs w:val="28"/>
        </w:rPr>
        <w:t>ва А.О.</w:t>
      </w:r>
    </w:p>
    <w:p w14:paraId="498F646E" w14:textId="5375468E" w:rsidR="00E114D1" w:rsidRPr="004D4E4B" w:rsidRDefault="00E114D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Қорытындылар</w:t>
      </w:r>
    </w:p>
    <w:p w14:paraId="1D0CA35C" w14:textId="187A7AAB" w:rsidR="00E114D1" w:rsidRPr="004D4E4B" w:rsidRDefault="00E114D1" w:rsidP="00DE6E1A">
      <w:pPr>
        <w:pStyle w:val="a3"/>
        <w:spacing w:before="0" w:beforeAutospacing="0" w:after="0" w:afterAutospacing="0"/>
        <w:rPr>
          <w:sz w:val="28"/>
          <w:szCs w:val="28"/>
        </w:rPr>
      </w:pPr>
      <w:r w:rsidRPr="004D4E4B">
        <w:rPr>
          <w:sz w:val="28"/>
          <w:szCs w:val="28"/>
        </w:rPr>
        <w:t xml:space="preserve"> </w:t>
      </w:r>
      <w:r w:rsidRPr="004D4E4B">
        <w:rPr>
          <w:rStyle w:val="af3"/>
          <w:rFonts w:eastAsiaTheme="majorEastAsia"/>
          <w:sz w:val="28"/>
          <w:szCs w:val="28"/>
        </w:rPr>
        <w:t>Мықты жақтары:</w:t>
      </w:r>
    </w:p>
    <w:p w14:paraId="08E3BA45" w14:textId="77777777" w:rsidR="00E114D1" w:rsidRPr="004D4E4B" w:rsidRDefault="00E114D1" w:rsidP="00BA26C1">
      <w:pPr>
        <w:pStyle w:val="a3"/>
        <w:numPr>
          <w:ilvl w:val="0"/>
          <w:numId w:val="25"/>
        </w:numPr>
        <w:spacing w:before="0" w:beforeAutospacing="0" w:after="0" w:afterAutospacing="0"/>
        <w:rPr>
          <w:sz w:val="28"/>
          <w:szCs w:val="28"/>
        </w:rPr>
      </w:pPr>
      <w:r w:rsidRPr="004D4E4B">
        <w:rPr>
          <w:sz w:val="28"/>
          <w:szCs w:val="28"/>
        </w:rPr>
        <w:t>Қатысушылардың дайындығының жоғары деңгейі, әсіресе көркемдік және лингвистикалық бағытта.</w:t>
      </w:r>
    </w:p>
    <w:p w14:paraId="236DA53C" w14:textId="77777777" w:rsidR="00E114D1" w:rsidRPr="004D4E4B" w:rsidRDefault="00E114D1" w:rsidP="00BA26C1">
      <w:pPr>
        <w:pStyle w:val="a3"/>
        <w:numPr>
          <w:ilvl w:val="0"/>
          <w:numId w:val="25"/>
        </w:numPr>
        <w:spacing w:before="0" w:beforeAutospacing="0" w:after="0" w:afterAutospacing="0"/>
        <w:rPr>
          <w:sz w:val="28"/>
          <w:szCs w:val="28"/>
        </w:rPr>
      </w:pPr>
      <w:r w:rsidRPr="004D4E4B">
        <w:rPr>
          <w:sz w:val="28"/>
          <w:szCs w:val="28"/>
        </w:rPr>
        <w:t>Мұғалімдердің әдістемелік жұмысының нәтижелі болуы, олимпиада қозғалысына жүйелі түрде қатысуы.</w:t>
      </w:r>
    </w:p>
    <w:p w14:paraId="4068C32B" w14:textId="6BDA887A" w:rsidR="00E114D1" w:rsidRPr="004D4E4B" w:rsidRDefault="0017083B" w:rsidP="00BA26C1">
      <w:pPr>
        <w:pStyle w:val="a3"/>
        <w:numPr>
          <w:ilvl w:val="0"/>
          <w:numId w:val="25"/>
        </w:numPr>
        <w:spacing w:before="0" w:beforeAutospacing="0" w:after="0" w:afterAutospacing="0"/>
        <w:rPr>
          <w:sz w:val="28"/>
          <w:szCs w:val="28"/>
        </w:rPr>
      </w:pPr>
      <w:r w:rsidRPr="004D4E4B">
        <w:rPr>
          <w:sz w:val="28"/>
          <w:szCs w:val="28"/>
        </w:rPr>
        <w:t xml:space="preserve">Оқушылар </w:t>
      </w:r>
      <w:r w:rsidR="00E114D1" w:rsidRPr="004D4E4B">
        <w:rPr>
          <w:sz w:val="28"/>
          <w:szCs w:val="28"/>
        </w:rPr>
        <w:t>дің көп бөлігі жарыстарға қатысады.</w:t>
      </w:r>
    </w:p>
    <w:p w14:paraId="0E141055" w14:textId="77777777" w:rsidR="00E114D1" w:rsidRPr="004D4E4B" w:rsidRDefault="00E114D1" w:rsidP="00BA26C1">
      <w:pPr>
        <w:pStyle w:val="a3"/>
        <w:numPr>
          <w:ilvl w:val="0"/>
          <w:numId w:val="25"/>
        </w:numPr>
        <w:spacing w:before="0" w:beforeAutospacing="0" w:after="0" w:afterAutospacing="0"/>
        <w:rPr>
          <w:sz w:val="28"/>
          <w:szCs w:val="28"/>
        </w:rPr>
      </w:pPr>
      <w:r w:rsidRPr="004D4E4B">
        <w:rPr>
          <w:rStyle w:val="af3"/>
          <w:rFonts w:eastAsiaTheme="majorEastAsia"/>
          <w:sz w:val="28"/>
          <w:szCs w:val="28"/>
        </w:rPr>
        <w:t xml:space="preserve">Республикалық деңгейде </w:t>
      </w:r>
      <w:r w:rsidRPr="004D4E4B">
        <w:rPr>
          <w:sz w:val="28"/>
          <w:szCs w:val="28"/>
        </w:rPr>
        <w:t>, әсіресе бейнелеу өнері/өнер цикліндегі жобалар мен байқаулардағы өнер көрсету .</w:t>
      </w:r>
    </w:p>
    <w:p w14:paraId="32C339D6" w14:textId="36593CB3" w:rsidR="00E114D1" w:rsidRPr="004D4E4B" w:rsidRDefault="00E114D1" w:rsidP="00DE6E1A">
      <w:pPr>
        <w:pStyle w:val="a3"/>
        <w:spacing w:before="0" w:beforeAutospacing="0" w:after="0" w:afterAutospacing="0"/>
        <w:rPr>
          <w:sz w:val="28"/>
          <w:szCs w:val="28"/>
        </w:rPr>
      </w:pPr>
      <w:r w:rsidRPr="004D4E4B">
        <w:rPr>
          <w:sz w:val="28"/>
          <w:szCs w:val="28"/>
        </w:rPr>
        <w:t xml:space="preserve"> </w:t>
      </w:r>
      <w:r w:rsidRPr="004D4E4B">
        <w:rPr>
          <w:rStyle w:val="af3"/>
          <w:rFonts w:eastAsiaTheme="majorEastAsia"/>
          <w:sz w:val="28"/>
          <w:szCs w:val="28"/>
        </w:rPr>
        <w:t>Дамыту бағыттары:</w:t>
      </w:r>
    </w:p>
    <w:p w14:paraId="068E9FFC" w14:textId="77777777" w:rsidR="00E114D1" w:rsidRPr="004D4E4B" w:rsidRDefault="00E114D1" w:rsidP="00BA26C1">
      <w:pPr>
        <w:pStyle w:val="a3"/>
        <w:numPr>
          <w:ilvl w:val="0"/>
          <w:numId w:val="26"/>
        </w:numPr>
        <w:spacing w:before="0" w:beforeAutospacing="0" w:after="0" w:afterAutospacing="0"/>
        <w:rPr>
          <w:sz w:val="28"/>
          <w:szCs w:val="28"/>
        </w:rPr>
      </w:pPr>
      <w:r w:rsidRPr="004D4E4B">
        <w:rPr>
          <w:rStyle w:val="af3"/>
          <w:rFonts w:eastAsiaTheme="majorEastAsia"/>
          <w:sz w:val="28"/>
          <w:szCs w:val="28"/>
        </w:rPr>
        <w:t xml:space="preserve">Жаратылыстану ғылымдарына (физика, химия, биология) қатысуды арттыру </w:t>
      </w:r>
      <w:r w:rsidRPr="004D4E4B">
        <w:rPr>
          <w:sz w:val="28"/>
          <w:szCs w:val="28"/>
        </w:rPr>
        <w:t>қажет – жүлделі орындар аз.</w:t>
      </w:r>
    </w:p>
    <w:p w14:paraId="289C46D6" w14:textId="77777777" w:rsidR="00E114D1" w:rsidRPr="004D4E4B" w:rsidRDefault="00E114D1" w:rsidP="00BA26C1">
      <w:pPr>
        <w:pStyle w:val="a3"/>
        <w:numPr>
          <w:ilvl w:val="0"/>
          <w:numId w:val="26"/>
        </w:numPr>
        <w:spacing w:before="0" w:beforeAutospacing="0" w:after="0" w:afterAutospacing="0"/>
        <w:rPr>
          <w:sz w:val="28"/>
          <w:szCs w:val="28"/>
        </w:rPr>
      </w:pPr>
      <w:r w:rsidRPr="004D4E4B">
        <w:rPr>
          <w:rStyle w:val="af3"/>
          <w:rFonts w:eastAsiaTheme="majorEastAsia"/>
          <w:sz w:val="28"/>
          <w:szCs w:val="28"/>
        </w:rPr>
        <w:t xml:space="preserve">Пәнаралық жобаларды </w:t>
      </w:r>
      <w:r w:rsidRPr="004D4E4B">
        <w:rPr>
          <w:sz w:val="28"/>
          <w:szCs w:val="28"/>
        </w:rPr>
        <w:t>күшейтіп , STEAM аймақтарын алға жылжытыңыз.</w:t>
      </w:r>
    </w:p>
    <w:p w14:paraId="0E5653BD" w14:textId="13D7FCB6" w:rsidR="00E114D1" w:rsidRPr="004D4E4B" w:rsidRDefault="00E114D1" w:rsidP="00BA26C1">
      <w:pPr>
        <w:pStyle w:val="a3"/>
        <w:numPr>
          <w:ilvl w:val="0"/>
          <w:numId w:val="26"/>
        </w:numPr>
        <w:spacing w:before="0" w:beforeAutospacing="0" w:after="0" w:afterAutospacing="0"/>
        <w:rPr>
          <w:sz w:val="28"/>
          <w:szCs w:val="28"/>
        </w:rPr>
      </w:pPr>
      <w:r w:rsidRPr="004D4E4B">
        <w:rPr>
          <w:rStyle w:val="af3"/>
          <w:rFonts w:eastAsiaTheme="majorEastAsia"/>
          <w:sz w:val="28"/>
          <w:szCs w:val="28"/>
        </w:rPr>
        <w:t xml:space="preserve">Жаңа </w:t>
      </w:r>
      <w:r w:rsidR="0017083B" w:rsidRPr="004D4E4B">
        <w:rPr>
          <w:rStyle w:val="af3"/>
          <w:rFonts w:eastAsiaTheme="majorEastAsia"/>
          <w:sz w:val="28"/>
          <w:szCs w:val="28"/>
        </w:rPr>
        <w:t xml:space="preserve">оқушылар </w:t>
      </w:r>
      <w:r w:rsidRPr="004D4E4B">
        <w:rPr>
          <w:rStyle w:val="af3"/>
          <w:rFonts w:eastAsiaTheme="majorEastAsia"/>
          <w:sz w:val="28"/>
          <w:szCs w:val="28"/>
        </w:rPr>
        <w:t xml:space="preserve">ді </w:t>
      </w:r>
      <w:r w:rsidRPr="004D4E4B">
        <w:rPr>
          <w:sz w:val="28"/>
          <w:szCs w:val="28"/>
        </w:rPr>
        <w:t>зерттеу және шығармашылық байқауларға қатысуға ынталандыру бойынша жұмысты жалғастырыңыз .</w:t>
      </w:r>
    </w:p>
    <w:p w14:paraId="7D7AA063" w14:textId="0D98B4B5" w:rsidR="00E114D1" w:rsidRPr="004D4E4B" w:rsidRDefault="00E114D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Ұсыныстар</w:t>
      </w:r>
    </w:p>
    <w:p w14:paraId="6467F3B1" w14:textId="77777777" w:rsidR="00E114D1" w:rsidRPr="004D4E4B" w:rsidRDefault="00E114D1" w:rsidP="00BA26C1">
      <w:pPr>
        <w:pStyle w:val="a3"/>
        <w:numPr>
          <w:ilvl w:val="0"/>
          <w:numId w:val="27"/>
        </w:numPr>
        <w:spacing w:before="0" w:beforeAutospacing="0" w:after="0" w:afterAutospacing="0"/>
        <w:rPr>
          <w:sz w:val="28"/>
          <w:szCs w:val="28"/>
        </w:rPr>
      </w:pPr>
      <w:r w:rsidRPr="004D4E4B">
        <w:rPr>
          <w:sz w:val="28"/>
          <w:szCs w:val="28"/>
        </w:rPr>
        <w:t>Бәсекелестік қызметті қолдау жүйесін дамытуды жалғастыру.</w:t>
      </w:r>
    </w:p>
    <w:p w14:paraId="02FCC5B7" w14:textId="77777777" w:rsidR="00E114D1" w:rsidRPr="004D4E4B" w:rsidRDefault="00E114D1" w:rsidP="00BA26C1">
      <w:pPr>
        <w:pStyle w:val="a3"/>
        <w:numPr>
          <w:ilvl w:val="0"/>
          <w:numId w:val="27"/>
        </w:numPr>
        <w:spacing w:before="0" w:beforeAutospacing="0" w:after="0" w:afterAutospacing="0"/>
        <w:rPr>
          <w:sz w:val="28"/>
          <w:szCs w:val="28"/>
        </w:rPr>
      </w:pPr>
      <w:r w:rsidRPr="004D4E4B">
        <w:rPr>
          <w:sz w:val="28"/>
          <w:szCs w:val="28"/>
        </w:rPr>
        <w:t xml:space="preserve">Көшіру және тәжірибе алмасу үшін </w:t>
      </w:r>
      <w:r w:rsidRPr="004D4E4B">
        <w:rPr>
          <w:rStyle w:val="af3"/>
          <w:rFonts w:eastAsiaTheme="majorEastAsia"/>
          <w:sz w:val="28"/>
          <w:szCs w:val="28"/>
        </w:rPr>
        <w:t xml:space="preserve">табысты жобалардың ішкі мектеп дерекқорын </w:t>
      </w:r>
      <w:r w:rsidRPr="004D4E4B">
        <w:rPr>
          <w:sz w:val="28"/>
          <w:szCs w:val="28"/>
        </w:rPr>
        <w:t>жасаңыз .</w:t>
      </w:r>
    </w:p>
    <w:p w14:paraId="3639ACFC" w14:textId="562A90E3" w:rsidR="00E114D1" w:rsidRPr="004D4E4B" w:rsidRDefault="00E114D1" w:rsidP="00BA26C1">
      <w:pPr>
        <w:pStyle w:val="a3"/>
        <w:numPr>
          <w:ilvl w:val="0"/>
          <w:numId w:val="27"/>
        </w:numPr>
        <w:spacing w:before="0" w:beforeAutospacing="0" w:after="0" w:afterAutospacing="0"/>
        <w:rPr>
          <w:sz w:val="28"/>
          <w:szCs w:val="28"/>
        </w:rPr>
      </w:pPr>
      <w:r w:rsidRPr="004D4E4B">
        <w:rPr>
          <w:sz w:val="28"/>
          <w:szCs w:val="28"/>
        </w:rPr>
        <w:t xml:space="preserve">Пәндік </w:t>
      </w:r>
      <w:r w:rsidR="000818A2" w:rsidRPr="004D4E4B">
        <w:rPr>
          <w:sz w:val="28"/>
          <w:szCs w:val="28"/>
        </w:rPr>
        <w:t>ӘБ</w:t>
      </w:r>
      <w:r w:rsidRPr="004D4E4B">
        <w:rPr>
          <w:sz w:val="28"/>
          <w:szCs w:val="28"/>
        </w:rPr>
        <w:t>-да жарыстарға дайындық бойынша шеберлік сыныптары мен тәлімгерлік ұйымдастыру.</w:t>
      </w:r>
    </w:p>
    <w:p w14:paraId="5DAE1F88" w14:textId="77777777" w:rsidR="00E114D1" w:rsidRPr="004D4E4B" w:rsidRDefault="00E114D1" w:rsidP="00BA26C1">
      <w:pPr>
        <w:pStyle w:val="a3"/>
        <w:numPr>
          <w:ilvl w:val="0"/>
          <w:numId w:val="27"/>
        </w:numPr>
        <w:spacing w:before="0" w:beforeAutospacing="0" w:after="0" w:afterAutospacing="0"/>
        <w:rPr>
          <w:sz w:val="28"/>
          <w:szCs w:val="28"/>
        </w:rPr>
      </w:pPr>
      <w:r w:rsidRPr="004D4E4B">
        <w:rPr>
          <w:rStyle w:val="af3"/>
          <w:rFonts w:eastAsiaTheme="majorEastAsia"/>
          <w:sz w:val="28"/>
          <w:szCs w:val="28"/>
        </w:rPr>
        <w:lastRenderedPageBreak/>
        <w:t xml:space="preserve">Сандық және техникалық бағыттарды </w:t>
      </w:r>
      <w:r w:rsidRPr="004D4E4B">
        <w:rPr>
          <w:sz w:val="28"/>
          <w:szCs w:val="28"/>
        </w:rPr>
        <w:t>дамыту (робототехника, бағдарламалау, 3D дизайн).</w:t>
      </w:r>
    </w:p>
    <w:p w14:paraId="7BFC8908" w14:textId="77777777" w:rsidR="00E114D1" w:rsidRPr="004D4E4B" w:rsidRDefault="00E114D1" w:rsidP="00BA26C1">
      <w:pPr>
        <w:pStyle w:val="a3"/>
        <w:numPr>
          <w:ilvl w:val="0"/>
          <w:numId w:val="27"/>
        </w:numPr>
        <w:spacing w:before="0" w:beforeAutospacing="0" w:after="0" w:afterAutospacing="0"/>
        <w:rPr>
          <w:sz w:val="28"/>
          <w:szCs w:val="28"/>
        </w:rPr>
      </w:pPr>
      <w:r w:rsidRPr="004D4E4B">
        <w:rPr>
          <w:sz w:val="28"/>
          <w:szCs w:val="28"/>
        </w:rPr>
        <w:t>Халықаралық жарыстар мен конференцияларға қатысуды қамтамасыз ету.</w:t>
      </w:r>
    </w:p>
    <w:p w14:paraId="6C0B5C1F" w14:textId="77777777" w:rsidR="000D22D3" w:rsidRPr="004D4E4B" w:rsidRDefault="000D22D3" w:rsidP="00DE6E1A">
      <w:pPr>
        <w:spacing w:after="0" w:line="240" w:lineRule="auto"/>
        <w:jc w:val="center"/>
        <w:rPr>
          <w:rFonts w:ascii="Times New Roman" w:eastAsia="Yu Mincho" w:hAnsi="Times New Roman" w:cs="Times New Roman"/>
          <w:sz w:val="28"/>
          <w:szCs w:val="28"/>
          <w:lang w:eastAsia="ja-JP"/>
        </w:rPr>
      </w:pPr>
    </w:p>
    <w:p w14:paraId="576C59C6" w14:textId="722E1913" w:rsidR="00037588" w:rsidRPr="004D4E4B" w:rsidRDefault="00F832BD" w:rsidP="00DE6E1A">
      <w:pPr>
        <w:pStyle w:val="af1"/>
        <w:spacing w:after="0" w:line="240" w:lineRule="auto"/>
        <w:ind w:left="360"/>
        <w:rPr>
          <w:rFonts w:ascii="Times New Roman" w:hAnsi="Times New Roman" w:cs="Times New Roman"/>
          <w:bCs/>
          <w:sz w:val="28"/>
          <w:szCs w:val="28"/>
        </w:rPr>
      </w:pPr>
      <w:r w:rsidRPr="004D4E4B">
        <w:rPr>
          <w:rFonts w:ascii="Times New Roman" w:hAnsi="Times New Roman" w:cs="Times New Roman"/>
          <w:b/>
          <w:bCs/>
          <w:sz w:val="28"/>
          <w:szCs w:val="28"/>
        </w:rPr>
        <w:t>Жобалар және басқа конкурстар</w:t>
      </w:r>
    </w:p>
    <w:tbl>
      <w:tblPr>
        <w:tblW w:w="9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240"/>
        <w:gridCol w:w="1594"/>
        <w:gridCol w:w="2559"/>
        <w:gridCol w:w="996"/>
        <w:gridCol w:w="1368"/>
        <w:gridCol w:w="1354"/>
      </w:tblGrid>
      <w:tr w:rsidR="00037588" w:rsidRPr="00072553" w14:paraId="24F94BCE" w14:textId="77777777" w:rsidTr="0019715A">
        <w:trPr>
          <w:trHeight w:val="703"/>
        </w:trPr>
        <w:tc>
          <w:tcPr>
            <w:tcW w:w="490" w:type="dxa"/>
            <w:tcBorders>
              <w:top w:val="single" w:sz="4" w:space="0" w:color="auto"/>
              <w:left w:val="single" w:sz="4" w:space="0" w:color="auto"/>
              <w:bottom w:val="single" w:sz="4" w:space="0" w:color="auto"/>
              <w:right w:val="single" w:sz="4" w:space="0" w:color="auto"/>
            </w:tcBorders>
            <w:vAlign w:val="center"/>
          </w:tcPr>
          <w:p w14:paraId="72BCEEFF" w14:textId="32DF50A1" w:rsidR="00037588" w:rsidRPr="00072553" w:rsidRDefault="00DE6E1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w:t>
            </w:r>
          </w:p>
        </w:tc>
        <w:tc>
          <w:tcPr>
            <w:tcW w:w="1240" w:type="dxa"/>
            <w:tcBorders>
              <w:top w:val="single" w:sz="4" w:space="0" w:color="auto"/>
              <w:left w:val="single" w:sz="4" w:space="0" w:color="auto"/>
              <w:bottom w:val="single" w:sz="4" w:space="0" w:color="auto"/>
              <w:right w:val="single" w:sz="4" w:space="0" w:color="auto"/>
            </w:tcBorders>
            <w:vAlign w:val="center"/>
          </w:tcPr>
          <w:p w14:paraId="5529A652" w14:textId="3946B0BB" w:rsidR="00037588" w:rsidRPr="00072553" w:rsidRDefault="00F21ACC"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Оқушының</w:t>
            </w:r>
            <w:r w:rsidR="00037588" w:rsidRPr="00072553">
              <w:rPr>
                <w:rFonts w:ascii="Times New Roman" w:hAnsi="Times New Roman" w:cs="Times New Roman"/>
                <w:b/>
                <w:sz w:val="20"/>
                <w:szCs w:val="20"/>
              </w:rPr>
              <w:t xml:space="preserve"> толық аты-жөні</w:t>
            </w:r>
          </w:p>
        </w:tc>
        <w:tc>
          <w:tcPr>
            <w:tcW w:w="1594" w:type="dxa"/>
            <w:tcBorders>
              <w:top w:val="single" w:sz="4" w:space="0" w:color="auto"/>
              <w:left w:val="single" w:sz="4" w:space="0" w:color="auto"/>
              <w:bottom w:val="single" w:sz="4" w:space="0" w:color="auto"/>
              <w:right w:val="single" w:sz="4" w:space="0" w:color="auto"/>
            </w:tcBorders>
            <w:vAlign w:val="center"/>
          </w:tcPr>
          <w:p w14:paraId="39DE7108" w14:textId="77777777" w:rsidR="00037588" w:rsidRPr="00072553" w:rsidRDefault="00037588"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Элемент</w:t>
            </w:r>
          </w:p>
        </w:tc>
        <w:tc>
          <w:tcPr>
            <w:tcW w:w="2559" w:type="dxa"/>
            <w:tcBorders>
              <w:top w:val="single" w:sz="4" w:space="0" w:color="auto"/>
              <w:left w:val="single" w:sz="4" w:space="0" w:color="auto"/>
              <w:bottom w:val="single" w:sz="4" w:space="0" w:color="auto"/>
              <w:right w:val="single" w:sz="4" w:space="0" w:color="auto"/>
            </w:tcBorders>
            <w:vAlign w:val="center"/>
          </w:tcPr>
          <w:p w14:paraId="25A30032" w14:textId="77777777" w:rsidR="00037588" w:rsidRPr="00072553" w:rsidRDefault="00037588"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Оқиға (Олимпиада, Ноу және т.б. – жарысты көрсетіңіз)</w:t>
            </w:r>
          </w:p>
        </w:tc>
        <w:tc>
          <w:tcPr>
            <w:tcW w:w="993" w:type="dxa"/>
            <w:tcBorders>
              <w:top w:val="single" w:sz="4" w:space="0" w:color="auto"/>
              <w:left w:val="single" w:sz="4" w:space="0" w:color="auto"/>
              <w:bottom w:val="single" w:sz="4" w:space="0" w:color="auto"/>
              <w:right w:val="single" w:sz="4" w:space="0" w:color="auto"/>
            </w:tcBorders>
            <w:vAlign w:val="center"/>
          </w:tcPr>
          <w:p w14:paraId="794B5228" w14:textId="77777777" w:rsidR="00037588" w:rsidRPr="00072553" w:rsidRDefault="00037588"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Күн</w:t>
            </w:r>
          </w:p>
        </w:tc>
        <w:tc>
          <w:tcPr>
            <w:tcW w:w="1368" w:type="dxa"/>
            <w:tcBorders>
              <w:top w:val="single" w:sz="4" w:space="0" w:color="auto"/>
              <w:left w:val="single" w:sz="4" w:space="0" w:color="auto"/>
              <w:bottom w:val="single" w:sz="4" w:space="0" w:color="auto"/>
              <w:right w:val="single" w:sz="4" w:space="0" w:color="auto"/>
            </w:tcBorders>
            <w:vAlign w:val="center"/>
          </w:tcPr>
          <w:p w14:paraId="599BBA1F" w14:textId="77777777" w:rsidR="00037588" w:rsidRPr="00072553" w:rsidRDefault="00037588"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Нәтиже</w:t>
            </w:r>
          </w:p>
        </w:tc>
        <w:tc>
          <w:tcPr>
            <w:tcW w:w="1354" w:type="dxa"/>
            <w:tcBorders>
              <w:top w:val="single" w:sz="4" w:space="0" w:color="auto"/>
              <w:left w:val="single" w:sz="4" w:space="0" w:color="auto"/>
              <w:bottom w:val="single" w:sz="4" w:space="0" w:color="auto"/>
              <w:right w:val="single" w:sz="4" w:space="0" w:color="auto"/>
            </w:tcBorders>
            <w:vAlign w:val="center"/>
          </w:tcPr>
          <w:p w14:paraId="46401F30" w14:textId="77777777" w:rsidR="00037588" w:rsidRPr="00072553" w:rsidRDefault="00037588"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Мұғалімнің толық аты-жөні</w:t>
            </w:r>
          </w:p>
        </w:tc>
      </w:tr>
      <w:tr w:rsidR="003D41A5" w:rsidRPr="00072553" w14:paraId="3AF52EA1" w14:textId="77777777" w:rsidTr="0019715A">
        <w:trPr>
          <w:trHeight w:val="361"/>
        </w:trPr>
        <w:tc>
          <w:tcPr>
            <w:tcW w:w="9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D1D98" w14:textId="5BB9F076" w:rsidR="003D41A5" w:rsidRPr="00072553" w:rsidRDefault="006E78B4" w:rsidP="00DE6E1A">
            <w:pPr>
              <w:spacing w:after="0" w:line="240" w:lineRule="auto"/>
              <w:rPr>
                <w:rFonts w:ascii="Times New Roman" w:hAnsi="Times New Roman" w:cs="Times New Roman"/>
                <w:b/>
                <w:sz w:val="20"/>
                <w:szCs w:val="20"/>
                <w:lang w:val="kk-KZ"/>
              </w:rPr>
            </w:pPr>
            <w:r w:rsidRPr="00072553">
              <w:rPr>
                <w:rFonts w:ascii="Times New Roman" w:hAnsi="Times New Roman" w:cs="Times New Roman"/>
                <w:b/>
                <w:sz w:val="20"/>
                <w:szCs w:val="20"/>
                <w:lang w:val="kk-KZ"/>
              </w:rPr>
              <w:t>KAZ YAZ</w:t>
            </w:r>
          </w:p>
        </w:tc>
      </w:tr>
      <w:tr w:rsidR="00037588" w:rsidRPr="00072553" w14:paraId="42D0BE66"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B89EB3D" w14:textId="45FE729D"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5124B78"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 xml:space="preserve">Құмырлық Әнуар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19E5F8F0"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268BC776" w14:textId="77777777" w:rsidR="00037588" w:rsidRPr="00072553" w:rsidRDefault="00037588" w:rsidP="00DE6E1A">
            <w:pPr>
              <w:spacing w:after="0" w:line="240" w:lineRule="auto"/>
              <w:jc w:val="center"/>
              <w:rPr>
                <w:rFonts w:ascii="Times New Roman" w:eastAsia="Arial" w:hAnsi="Times New Roman" w:cs="Times New Roman"/>
                <w:bCs/>
                <w:sz w:val="20"/>
                <w:szCs w:val="20"/>
                <w:lang w:val="kk-KZ"/>
              </w:rPr>
            </w:pPr>
            <w:r w:rsidRPr="00072553">
              <w:rPr>
                <w:rFonts w:ascii="Times New Roman" w:eastAsia="Arial" w:hAnsi="Times New Roman" w:cs="Times New Roman"/>
                <w:bCs/>
                <w:sz w:val="20"/>
                <w:szCs w:val="20"/>
                <w:lang w:val="kk-KZ"/>
              </w:rPr>
              <w:t>«Зерде» республикалық еңбеккерлер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6FBD27"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21.12.</w:t>
            </w:r>
          </w:p>
          <w:p w14:paraId="68B85F5A"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2024</w:t>
            </w:r>
          </w:p>
        </w:tc>
        <w:tc>
          <w:tcPr>
            <w:tcW w:w="1368" w:type="dxa"/>
            <w:tcBorders>
              <w:top w:val="single" w:sz="4" w:space="0" w:color="auto"/>
              <w:left w:val="single" w:sz="4" w:space="0" w:color="auto"/>
              <w:bottom w:val="single" w:sz="4" w:space="0" w:color="auto"/>
              <w:right w:val="single" w:sz="4" w:space="0" w:color="auto"/>
            </w:tcBorders>
            <w:vAlign w:val="center"/>
          </w:tcPr>
          <w:p w14:paraId="042EE5E7"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Тағы 3 диплом</w:t>
            </w:r>
          </w:p>
        </w:tc>
        <w:tc>
          <w:tcPr>
            <w:tcW w:w="1354" w:type="dxa"/>
            <w:tcBorders>
              <w:top w:val="single" w:sz="4" w:space="0" w:color="auto"/>
              <w:left w:val="single" w:sz="4" w:space="0" w:color="auto"/>
              <w:bottom w:val="single" w:sz="4" w:space="0" w:color="auto"/>
              <w:right w:val="single" w:sz="4" w:space="0" w:color="auto"/>
            </w:tcBorders>
            <w:vAlign w:val="center"/>
          </w:tcPr>
          <w:p w14:paraId="1636791B"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Мажинова Г.Б</w:t>
            </w:r>
          </w:p>
        </w:tc>
      </w:tr>
      <w:tr w:rsidR="00037588" w:rsidRPr="00072553" w14:paraId="399A5234"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78BE48E" w14:textId="4D7FD12B"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CCC1C03" w14:textId="77777777" w:rsidR="00037588" w:rsidRPr="00072553" w:rsidRDefault="00037588"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lang w:val="kk-KZ"/>
              </w:rPr>
              <w:t>Бектұрғанова Айдана</w:t>
            </w:r>
          </w:p>
          <w:p w14:paraId="4D5B85D1" w14:textId="77777777" w:rsidR="00037588" w:rsidRPr="00072553" w:rsidRDefault="00037588" w:rsidP="00DE6E1A">
            <w:pPr>
              <w:spacing w:after="0" w:line="240" w:lineRule="auto"/>
              <w:jc w:val="center"/>
              <w:rPr>
                <w:rFonts w:ascii="Times New Roman" w:hAnsi="Times New Roman" w:cs="Times New Roman"/>
                <w:bCs/>
                <w:sz w:val="20"/>
                <w:szCs w:val="20"/>
                <w:lang w:val="kk-KZ"/>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4B297DE3"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11CF5AF0" w14:textId="77777777" w:rsidR="00037588" w:rsidRPr="00072553" w:rsidRDefault="00037588" w:rsidP="00DE6E1A">
            <w:pPr>
              <w:spacing w:after="0" w:line="240" w:lineRule="auto"/>
              <w:jc w:val="center"/>
              <w:rPr>
                <w:rFonts w:ascii="Times New Roman" w:eastAsia="Arial" w:hAnsi="Times New Roman" w:cs="Times New Roman"/>
                <w:bCs/>
                <w:sz w:val="20"/>
                <w:szCs w:val="20"/>
                <w:lang w:val="kk-KZ"/>
              </w:rPr>
            </w:pPr>
            <w:r w:rsidRPr="00072553">
              <w:rPr>
                <w:rFonts w:ascii="Times New Roman" w:eastAsia="Arial" w:hAnsi="Times New Roman" w:cs="Times New Roman"/>
                <w:bCs/>
                <w:sz w:val="20"/>
                <w:szCs w:val="20"/>
                <w:lang w:val="kk-KZ"/>
              </w:rPr>
              <w:t>Ә.Бөкейханға арналған «Ұлттың ұлы адамы» қалалық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06B20" w14:textId="77777777" w:rsidR="00037588" w:rsidRPr="00072553" w:rsidRDefault="00037588" w:rsidP="00DE6E1A">
            <w:pPr>
              <w:spacing w:after="0" w:line="240" w:lineRule="auto"/>
              <w:rPr>
                <w:rFonts w:ascii="Times New Roman" w:hAnsi="Times New Roman" w:cs="Times New Roman"/>
                <w:bCs/>
                <w:sz w:val="20"/>
                <w:szCs w:val="20"/>
                <w:lang w:val="kk-KZ"/>
              </w:rPr>
            </w:pPr>
          </w:p>
        </w:tc>
        <w:tc>
          <w:tcPr>
            <w:tcW w:w="1368" w:type="dxa"/>
            <w:tcBorders>
              <w:top w:val="single" w:sz="4" w:space="0" w:color="auto"/>
              <w:left w:val="single" w:sz="4" w:space="0" w:color="auto"/>
              <w:bottom w:val="single" w:sz="4" w:space="0" w:color="auto"/>
              <w:right w:val="single" w:sz="4" w:space="0" w:color="auto"/>
            </w:tcBorders>
            <w:vAlign w:val="center"/>
          </w:tcPr>
          <w:p w14:paraId="6E7A7E78"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Тағы 3 диплом</w:t>
            </w:r>
          </w:p>
        </w:tc>
        <w:tc>
          <w:tcPr>
            <w:tcW w:w="1354" w:type="dxa"/>
            <w:tcBorders>
              <w:top w:val="single" w:sz="4" w:space="0" w:color="auto"/>
              <w:left w:val="single" w:sz="4" w:space="0" w:color="auto"/>
              <w:bottom w:val="single" w:sz="4" w:space="0" w:color="auto"/>
              <w:right w:val="single" w:sz="4" w:space="0" w:color="auto"/>
            </w:tcBorders>
            <w:vAlign w:val="center"/>
          </w:tcPr>
          <w:p w14:paraId="6C52A53F"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Жолдасбекова Г.М</w:t>
            </w:r>
          </w:p>
        </w:tc>
      </w:tr>
      <w:tr w:rsidR="00037588" w:rsidRPr="00072553" w14:paraId="3FEE6B86"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0507984" w14:textId="3B883A2F"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A52BAFB"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Қапарова Сабина</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32DC1D1B"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41555A31" w14:textId="77777777" w:rsidR="00037588" w:rsidRPr="00072553" w:rsidRDefault="00037588" w:rsidP="00DE6E1A">
            <w:pPr>
              <w:spacing w:after="0" w:line="240" w:lineRule="auto"/>
              <w:jc w:val="center"/>
              <w:rPr>
                <w:rFonts w:ascii="Times New Roman" w:eastAsia="Arial" w:hAnsi="Times New Roman" w:cs="Times New Roman"/>
                <w:bCs/>
                <w:sz w:val="20"/>
                <w:szCs w:val="20"/>
                <w:lang w:val="kk-KZ"/>
              </w:rPr>
            </w:pPr>
            <w:r w:rsidRPr="00072553">
              <w:rPr>
                <w:rFonts w:ascii="Times New Roman" w:eastAsia="Arial" w:hAnsi="Times New Roman" w:cs="Times New Roman"/>
                <w:bCs/>
                <w:sz w:val="20"/>
                <w:szCs w:val="20"/>
                <w:lang w:val="kk-KZ"/>
              </w:rPr>
              <w:t>«Зерде» республикалық еңбеккерлер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71EB49"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21.12.</w:t>
            </w:r>
          </w:p>
          <w:p w14:paraId="675C0F0F"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51BA8D7D"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Тағы 3 диплом</w:t>
            </w:r>
          </w:p>
        </w:tc>
        <w:tc>
          <w:tcPr>
            <w:tcW w:w="1354" w:type="dxa"/>
            <w:tcBorders>
              <w:top w:val="single" w:sz="4" w:space="0" w:color="auto"/>
              <w:left w:val="single" w:sz="4" w:space="0" w:color="auto"/>
              <w:bottom w:val="single" w:sz="4" w:space="0" w:color="auto"/>
              <w:right w:val="single" w:sz="4" w:space="0" w:color="auto"/>
            </w:tcBorders>
            <w:vAlign w:val="center"/>
          </w:tcPr>
          <w:p w14:paraId="7CD2D97C"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Асубаева Г.М</w:t>
            </w:r>
          </w:p>
        </w:tc>
      </w:tr>
      <w:tr w:rsidR="00037588" w:rsidRPr="00072553" w14:paraId="55097AB1"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56BC689A" w14:textId="742CF590"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505BF9A"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Сидиков Файзулла</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189440C1"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тілі</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0A84DC5F" w14:textId="77777777" w:rsidR="00037588" w:rsidRPr="00072553" w:rsidRDefault="00037588"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lang w:val="kk-KZ"/>
              </w:rPr>
              <w:t>III</w:t>
            </w: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kk-KZ"/>
              </w:rPr>
              <w:t>Республикалық байқау</w:t>
            </w:r>
            <w:r w:rsidRPr="00072553">
              <w:rPr>
                <w:rFonts w:ascii="Times New Roman" w:hAnsi="Times New Roman" w:cs="Times New Roman"/>
                <w:bCs/>
                <w:sz w:val="20"/>
                <w:szCs w:val="20"/>
              </w:rPr>
              <w:t xml:space="preserve"> </w:t>
            </w:r>
            <w:r w:rsidRPr="00072553">
              <w:rPr>
                <w:rFonts w:ascii="Times New Roman" w:hAnsi="Times New Roman" w:cs="Times New Roman"/>
                <w:bCs/>
                <w:sz w:val="20"/>
                <w:szCs w:val="20"/>
                <w:lang w:val="kk-KZ"/>
              </w:rPr>
              <w:t>«Шәкәрім көзілдірігі»</w:t>
            </w:r>
          </w:p>
          <w:p w14:paraId="2606DB17" w14:textId="77777777" w:rsidR="00037588" w:rsidRPr="00072553" w:rsidRDefault="00037588" w:rsidP="00DE6E1A">
            <w:pPr>
              <w:spacing w:after="0" w:line="240" w:lineRule="auto"/>
              <w:jc w:val="center"/>
              <w:rPr>
                <w:rFonts w:ascii="Times New Roman" w:eastAsia="Arial" w:hAnsi="Times New Roman"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0FCC22"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Ақпан 2025</w:t>
            </w:r>
          </w:p>
        </w:tc>
        <w:tc>
          <w:tcPr>
            <w:tcW w:w="1368" w:type="dxa"/>
            <w:tcBorders>
              <w:top w:val="single" w:sz="4" w:space="0" w:color="auto"/>
              <w:left w:val="single" w:sz="4" w:space="0" w:color="auto"/>
              <w:bottom w:val="single" w:sz="4" w:space="0" w:color="auto"/>
              <w:right w:val="single" w:sz="4" w:space="0" w:color="auto"/>
            </w:tcBorders>
            <w:vAlign w:val="center"/>
          </w:tcPr>
          <w:p w14:paraId="291718D5"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Диплом</w:t>
            </w:r>
          </w:p>
        </w:tc>
        <w:tc>
          <w:tcPr>
            <w:tcW w:w="1354" w:type="dxa"/>
            <w:tcBorders>
              <w:top w:val="single" w:sz="4" w:space="0" w:color="auto"/>
              <w:left w:val="single" w:sz="4" w:space="0" w:color="auto"/>
              <w:bottom w:val="single" w:sz="4" w:space="0" w:color="auto"/>
              <w:right w:val="single" w:sz="4" w:space="0" w:color="auto"/>
            </w:tcBorders>
            <w:vAlign w:val="center"/>
          </w:tcPr>
          <w:p w14:paraId="76206D2E"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Сәрсембаева А.С</w:t>
            </w:r>
          </w:p>
        </w:tc>
      </w:tr>
      <w:tr w:rsidR="00037588" w:rsidRPr="00072553" w14:paraId="3BA69B45"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639A98A3" w14:textId="7BD58301"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CDE8439"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Колесникова Ульяна</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3F8364D6"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Әдебиет</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2EC02F53" w14:textId="77777777" w:rsidR="00037588" w:rsidRPr="00072553" w:rsidRDefault="00037588" w:rsidP="00DE6E1A">
            <w:pPr>
              <w:spacing w:after="0" w:line="240" w:lineRule="auto"/>
              <w:jc w:val="center"/>
              <w:rPr>
                <w:rFonts w:ascii="Times New Roman" w:eastAsia="Arial" w:hAnsi="Times New Roman" w:cs="Times New Roman"/>
                <w:bCs/>
                <w:sz w:val="20"/>
                <w:szCs w:val="20"/>
              </w:rPr>
            </w:pPr>
            <w:r w:rsidRPr="00072553">
              <w:rPr>
                <w:rFonts w:ascii="Times New Roman" w:hAnsi="Times New Roman" w:cs="Times New Roman"/>
                <w:bCs/>
                <w:sz w:val="20"/>
                <w:szCs w:val="20"/>
                <w:lang w:val="kk-KZ"/>
              </w:rPr>
              <w:t>«Жарқын болашақ» номинациясы « Бейнеулеушілер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E444DE"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5932B796"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Тағы 3 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9B9E583"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Құсайынова Қ.Н</w:t>
            </w:r>
          </w:p>
        </w:tc>
      </w:tr>
      <w:tr w:rsidR="00037588" w:rsidRPr="00072553" w14:paraId="029F2D5D"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19F8741" w14:textId="490FBA91"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0146C47"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Сабина​</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0A8ACB52"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Қазақ халқы ауру</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09A6BA78"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eastAsia="Arial" w:hAnsi="Times New Roman" w:cs="Times New Roman"/>
                <w:bCs/>
                <w:sz w:val="20"/>
                <w:szCs w:val="20"/>
                <w:lang w:val="kk-KZ"/>
              </w:rPr>
              <w:t>«М.Әуезовтің рухани шәкірттері» аймақтық ғылымы жобалар сайысы «қалалық сайыстар»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4C517A"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Сәуір 2025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76DEA4E3"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Тағы 3 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6688410"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Тасболатова А Т</w:t>
            </w:r>
          </w:p>
        </w:tc>
      </w:tr>
      <w:tr w:rsidR="00037588" w:rsidRPr="00072553" w14:paraId="76B60CB3"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2F9BEA34" w14:textId="7B753A98"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B74A72F"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Сабина​</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153E7BD6"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Әдебиет</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19217857" w14:textId="77777777" w:rsidR="00037588" w:rsidRPr="00072553" w:rsidRDefault="00037588"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lang w:val="kk-KZ"/>
              </w:rPr>
              <w:t>Жарқын болашақ»</w:t>
            </w:r>
          </w:p>
          <w:p w14:paraId="341272E7"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 xml:space="preserve">« Aspup жанрлары» </w:t>
            </w:r>
            <w:r w:rsidRPr="00072553">
              <w:rPr>
                <w:rFonts w:ascii="Times New Roman" w:hAnsi="Times New Roman" w:cs="Times New Roman"/>
                <w:bCs/>
                <w:sz w:val="20"/>
                <w:szCs w:val="20"/>
              </w:rPr>
              <w:t>номинациясы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CEE4D4"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2025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162D7BD9"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9F4FDB6"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Тасболатова А Т</w:t>
            </w:r>
          </w:p>
        </w:tc>
      </w:tr>
      <w:tr w:rsidR="00037588" w:rsidRPr="00072553" w14:paraId="45A8AF23"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1122A36" w14:textId="5B55C4F7" w:rsidR="00037588" w:rsidRPr="00072553" w:rsidRDefault="003D41A5"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0EA24C5"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Шикі Аяла</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61917A86"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Әдебиет</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25164252" w14:textId="77777777" w:rsidR="00037588" w:rsidRPr="00072553" w:rsidRDefault="00037588"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lang w:val="kk-KZ"/>
              </w:rPr>
              <w:t>Қалалық қайым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FAFCE2"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23 сәуір 2025 ж</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74C453AC" w14:textId="77777777" w:rsidR="00037588" w:rsidRPr="00072553" w:rsidRDefault="00037588"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ACAEB11" w14:textId="77777777" w:rsidR="00037588" w:rsidRPr="00072553" w:rsidRDefault="00037588"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Асубаева Г.М</w:t>
            </w:r>
          </w:p>
        </w:tc>
      </w:tr>
      <w:tr w:rsidR="006E78B4" w:rsidRPr="00072553" w14:paraId="3C7E620D"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04EB9" w14:textId="77777777" w:rsidR="006E78B4" w:rsidRPr="00072553" w:rsidRDefault="006E78B4" w:rsidP="00DE6E1A">
            <w:pPr>
              <w:spacing w:after="0" w:line="240" w:lineRule="auto"/>
              <w:jc w:val="center"/>
              <w:rPr>
                <w:rFonts w:ascii="Times New Roman" w:hAnsi="Times New Roman" w:cs="Times New Roman"/>
                <w:bCs/>
                <w:sz w:val="20"/>
                <w:szCs w:val="20"/>
                <w:lang w:val="kk-KZ"/>
              </w:rPr>
            </w:pPr>
          </w:p>
        </w:tc>
        <w:tc>
          <w:tcPr>
            <w:tcW w:w="63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B17DC" w14:textId="2BDC040A" w:rsidR="006E78B4" w:rsidRPr="00072553" w:rsidRDefault="001F1DB0"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
                <w:sz w:val="20"/>
                <w:szCs w:val="20"/>
                <w:lang w:val="kk-KZ"/>
              </w:rPr>
              <w:t>ЖМБ</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F1CF3" w14:textId="77777777" w:rsidR="006E78B4" w:rsidRPr="00072553" w:rsidRDefault="006E78B4" w:rsidP="00DE6E1A">
            <w:pPr>
              <w:spacing w:after="0" w:line="240" w:lineRule="auto"/>
              <w:rPr>
                <w:rFonts w:ascii="Times New Roman" w:hAnsi="Times New Roman" w:cs="Times New Roman"/>
                <w:bCs/>
                <w:sz w:val="20"/>
                <w:szCs w:val="20"/>
                <w:lang w:val="kk-KZ"/>
              </w:rPr>
            </w:pP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681CD" w14:textId="77777777" w:rsidR="006E78B4" w:rsidRPr="00072553" w:rsidRDefault="006E78B4" w:rsidP="00DE6E1A">
            <w:pPr>
              <w:spacing w:after="0" w:line="240" w:lineRule="auto"/>
              <w:jc w:val="center"/>
              <w:rPr>
                <w:rFonts w:ascii="Times New Roman" w:hAnsi="Times New Roman" w:cs="Times New Roman"/>
                <w:bCs/>
                <w:sz w:val="20"/>
                <w:szCs w:val="20"/>
                <w:lang w:val="kk-KZ"/>
              </w:rPr>
            </w:pPr>
          </w:p>
        </w:tc>
      </w:tr>
      <w:tr w:rsidR="00AF51DB" w:rsidRPr="00072553" w14:paraId="378808EC" w14:textId="77777777" w:rsidTr="0019715A">
        <w:trPr>
          <w:trHeight w:val="1018"/>
        </w:trPr>
        <w:tc>
          <w:tcPr>
            <w:tcW w:w="490" w:type="dxa"/>
            <w:tcBorders>
              <w:top w:val="single" w:sz="4" w:space="0" w:color="auto"/>
              <w:left w:val="single" w:sz="4" w:space="0" w:color="auto"/>
              <w:bottom w:val="single" w:sz="4" w:space="0" w:color="auto"/>
              <w:right w:val="single" w:sz="4" w:space="0" w:color="auto"/>
            </w:tcBorders>
            <w:vAlign w:val="center"/>
          </w:tcPr>
          <w:p w14:paraId="70805FF4" w14:textId="0274630C" w:rsidR="00AF51DB"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4A64EDD" w14:textId="77777777" w:rsidR="00AF51DB" w:rsidRPr="00072553" w:rsidRDefault="00AF51DB" w:rsidP="00DE6E1A">
            <w:pPr>
              <w:spacing w:after="0" w:line="240" w:lineRule="auto"/>
              <w:rPr>
                <w:rFonts w:ascii="Times New Roman" w:hAnsi="Times New Roman" w:cs="Times New Roman"/>
                <w:bCs/>
                <w:sz w:val="20"/>
                <w:szCs w:val="20"/>
              </w:rPr>
            </w:pPr>
          </w:p>
          <w:p w14:paraId="0B2C5A91" w14:textId="77777777" w:rsidR="00AF51DB" w:rsidRPr="00072553" w:rsidRDefault="00AF51DB"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Коробова Лина</w:t>
            </w:r>
          </w:p>
          <w:p w14:paraId="3F9B1DD4" w14:textId="77777777" w:rsidR="00AF51DB" w:rsidRPr="00072553" w:rsidRDefault="00AF51DB" w:rsidP="00DE6E1A">
            <w:pPr>
              <w:spacing w:after="0" w:line="240" w:lineRule="auto"/>
              <w:rPr>
                <w:rFonts w:ascii="Times New Roman" w:hAnsi="Times New Roman" w:cs="Times New Roman"/>
                <w:bCs/>
                <w:sz w:val="20"/>
                <w:szCs w:val="20"/>
              </w:rPr>
            </w:pPr>
          </w:p>
          <w:p w14:paraId="3CD42DD9" w14:textId="77777777" w:rsidR="00AF51DB" w:rsidRPr="00072553" w:rsidRDefault="00AF51DB"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 xml:space="preserve">        </w:t>
            </w:r>
          </w:p>
          <w:p w14:paraId="07EDFCD8" w14:textId="6B0DD894" w:rsidR="00AF51DB" w:rsidRPr="00072553" w:rsidRDefault="00AF51DB"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lang w:val="kk-KZ"/>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2C32C8DC" w14:textId="77777777" w:rsidR="00AF51DB" w:rsidRPr="00072553" w:rsidRDefault="00AF51DB"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Жаратылыстану</w:t>
            </w:r>
          </w:p>
          <w:p w14:paraId="33507B1C" w14:textId="77777777" w:rsidR="00AF51DB" w:rsidRPr="00072553" w:rsidRDefault="00AF51DB" w:rsidP="00DE6E1A">
            <w:pPr>
              <w:spacing w:after="0" w:line="240" w:lineRule="auto"/>
              <w:rPr>
                <w:rFonts w:ascii="Times New Roman" w:hAnsi="Times New Roman" w:cs="Times New Roman"/>
                <w:bCs/>
                <w:sz w:val="20"/>
                <w:szCs w:val="20"/>
              </w:rPr>
            </w:pPr>
          </w:p>
          <w:p w14:paraId="50099ED8" w14:textId="77777777" w:rsidR="00AF51DB" w:rsidRPr="00072553" w:rsidRDefault="00AF51DB" w:rsidP="00DE6E1A">
            <w:pPr>
              <w:spacing w:after="0" w:line="240" w:lineRule="auto"/>
              <w:jc w:val="center"/>
              <w:rPr>
                <w:rFonts w:ascii="Times New Roman" w:hAnsi="Times New Roman" w:cs="Times New Roman"/>
                <w:bCs/>
                <w:sz w:val="20"/>
                <w:szCs w:val="20"/>
                <w:lang w:val="kk-KZ"/>
              </w:rPr>
            </w:pP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70F6980E" w14:textId="77777777" w:rsidR="00AF51DB" w:rsidRPr="00072553" w:rsidRDefault="00AF51DB"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 Зерде » қалалық кезеңінің ғылыми жобалар байқауы</w:t>
            </w:r>
          </w:p>
          <w:p w14:paraId="1C1F9D09" w14:textId="3F3450B0" w:rsidR="00AF51DB" w:rsidRPr="00072553" w:rsidRDefault="00AF51DB" w:rsidP="00DE6E1A">
            <w:pPr>
              <w:widowControl w:val="0"/>
              <w:spacing w:after="0" w:line="240" w:lineRule="auto"/>
              <w:jc w:val="both"/>
              <w:rPr>
                <w:rFonts w:ascii="Times New Roman" w:hAnsi="Times New Roman" w:cs="Times New Roman"/>
                <w:bCs/>
                <w:sz w:val="20"/>
                <w:szCs w:val="20"/>
                <w:lang w:val="kk-KZ"/>
              </w:rPr>
            </w:pPr>
            <w:r w:rsidRPr="00072553">
              <w:rPr>
                <w:rFonts w:ascii="Times New Roman" w:hAnsi="Times New Roman" w:cs="Times New Roman"/>
                <w:bCs/>
                <w:sz w:val="20"/>
                <w:szCs w:val="20"/>
              </w:rPr>
              <w:t>«Медицина, психология, экология» бөлімі</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F192B9" w14:textId="77777777" w:rsidR="00AF51DB" w:rsidRPr="00072553" w:rsidRDefault="00AF51DB" w:rsidP="00DE6E1A">
            <w:pPr>
              <w:spacing w:after="0" w:line="240" w:lineRule="auto"/>
              <w:rPr>
                <w:rFonts w:ascii="Times New Roman" w:hAnsi="Times New Roman" w:cs="Times New Roman"/>
                <w:bCs/>
                <w:sz w:val="20"/>
                <w:szCs w:val="20"/>
              </w:rPr>
            </w:pPr>
          </w:p>
          <w:p w14:paraId="03D83093" w14:textId="7D2D5A24" w:rsidR="00AF51DB" w:rsidRPr="00072553" w:rsidRDefault="00AF51DB" w:rsidP="00DE6E1A">
            <w:pPr>
              <w:spacing w:after="0" w:line="240" w:lineRule="auto"/>
              <w:rPr>
                <w:rFonts w:ascii="Times New Roman" w:hAnsi="Times New Roman" w:cs="Times New Roman"/>
                <w:bCs/>
                <w:sz w:val="20"/>
                <w:szCs w:val="20"/>
                <w:lang w:val="kk-KZ"/>
              </w:rPr>
            </w:pPr>
            <w:r w:rsidRPr="00072553">
              <w:rPr>
                <w:rFonts w:ascii="Times New Roman" w:hAnsi="Times New Roman" w:cs="Times New Roman"/>
                <w:bCs/>
                <w:sz w:val="20"/>
                <w:szCs w:val="20"/>
              </w:rPr>
              <w:t>21.12.2024 ж</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17CC23C3" w14:textId="0C85E8ED" w:rsidR="00AF51DB" w:rsidRPr="00072553" w:rsidRDefault="006E78B4" w:rsidP="00DE6E1A">
            <w:pPr>
              <w:spacing w:after="0" w:line="240" w:lineRule="auto"/>
              <w:rPr>
                <w:rFonts w:ascii="Times New Roman" w:hAnsi="Times New Roman" w:cs="Times New Roman"/>
                <w:bCs/>
                <w:sz w:val="20"/>
                <w:szCs w:val="20"/>
              </w:rPr>
            </w:pPr>
            <w:r w:rsidRPr="00072553">
              <w:rPr>
                <w:rFonts w:ascii="Times New Roman" w:hAnsi="Times New Roman" w:cs="Times New Roman"/>
                <w:bCs/>
                <w:sz w:val="20"/>
                <w:szCs w:val="20"/>
              </w:rPr>
              <w:t>ХАТ</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D84B7B3" w14:textId="69E32FDE" w:rsidR="00AF51DB" w:rsidRPr="00072553" w:rsidRDefault="00AF51DB"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Мұқашова Динара Қамарянқызы</w:t>
            </w:r>
          </w:p>
        </w:tc>
      </w:tr>
      <w:tr w:rsidR="007309ED" w:rsidRPr="00072553" w14:paraId="40622BAC"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B908E" w14:textId="77777777" w:rsidR="007309ED" w:rsidRPr="00072553" w:rsidRDefault="007309ED" w:rsidP="00DE6E1A">
            <w:pPr>
              <w:spacing w:after="0" w:line="240" w:lineRule="auto"/>
              <w:jc w:val="center"/>
              <w:rPr>
                <w:rFonts w:ascii="Times New Roman" w:hAnsi="Times New Roman" w:cs="Times New Roman"/>
                <w:bCs/>
                <w:sz w:val="20"/>
                <w:szCs w:val="20"/>
                <w:lang w:val="kk-KZ"/>
              </w:rPr>
            </w:pPr>
          </w:p>
        </w:tc>
        <w:tc>
          <w:tcPr>
            <w:tcW w:w="63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31CD5" w14:textId="325D4B62" w:rsidR="007309ED" w:rsidRPr="00072553" w:rsidRDefault="007309ED" w:rsidP="00DE6E1A">
            <w:pPr>
              <w:spacing w:after="0" w:line="240" w:lineRule="auto"/>
              <w:rPr>
                <w:rFonts w:ascii="Times New Roman" w:hAnsi="Times New Roman" w:cs="Times New Roman"/>
                <w:bCs/>
                <w:sz w:val="20"/>
                <w:szCs w:val="20"/>
              </w:rPr>
            </w:pPr>
            <w:r w:rsidRPr="00072553">
              <w:rPr>
                <w:rFonts w:ascii="Times New Roman" w:hAnsi="Times New Roman" w:cs="Times New Roman"/>
                <w:b/>
                <w:sz w:val="20"/>
                <w:szCs w:val="20"/>
              </w:rPr>
              <w:t>БАСТАУЫШ СЫНЫПТАР</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5D74A" w14:textId="77777777" w:rsidR="007309ED" w:rsidRPr="00072553" w:rsidRDefault="007309ED" w:rsidP="00DE6E1A">
            <w:pPr>
              <w:spacing w:after="0" w:line="240" w:lineRule="auto"/>
              <w:rPr>
                <w:rFonts w:ascii="Times New Roman" w:hAnsi="Times New Roman" w:cs="Times New Roman"/>
                <w:bCs/>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12FC3" w14:textId="77777777" w:rsidR="007309ED" w:rsidRPr="00072553" w:rsidRDefault="007309ED" w:rsidP="00DE6E1A">
            <w:pPr>
              <w:spacing w:after="0" w:line="240" w:lineRule="auto"/>
              <w:jc w:val="center"/>
              <w:rPr>
                <w:rFonts w:ascii="Times New Roman" w:hAnsi="Times New Roman" w:cs="Times New Roman"/>
                <w:bCs/>
                <w:sz w:val="20"/>
                <w:szCs w:val="20"/>
              </w:rPr>
            </w:pPr>
          </w:p>
        </w:tc>
      </w:tr>
      <w:tr w:rsidR="00F66FCA" w:rsidRPr="00072553" w14:paraId="793E0E2C"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417F68E" w14:textId="460868AC" w:rsidR="00F66FCA"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65A5A90" w14:textId="7F7BC29B"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Смирнов Тимур</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35109E5" w14:textId="49E5C37F"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Еңбек тәрбиесі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06F59041" w14:textId="0E89BD7A"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 xml:space="preserve">Республикалық байқау: « </w:t>
            </w:r>
            <w:r w:rsidRPr="00072553">
              <w:rPr>
                <w:rFonts w:ascii="Times New Roman" w:hAnsi="Times New Roman" w:cs="Times New Roman"/>
                <w:sz w:val="20"/>
                <w:szCs w:val="20"/>
                <w:lang w:val="kk-KZ"/>
              </w:rPr>
              <w:t>Ұлы даланың жеті қыры»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ABBD0C" w14:textId="553698BB" w:rsidR="00F66FCA" w:rsidRPr="00072553" w:rsidRDefault="00F66FCA"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2024 жылдың желтоқсаны</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8802802" w14:textId="2A8E2C9B" w:rsidR="00F66FCA" w:rsidRPr="00072553" w:rsidRDefault="00F66FCA"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Диплом 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78BCCD6" w14:textId="2B51F4A7"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lang w:val="kk-KZ"/>
              </w:rPr>
              <w:t>Марциновская Н.В.</w:t>
            </w:r>
          </w:p>
        </w:tc>
      </w:tr>
      <w:tr w:rsidR="00F66FCA" w:rsidRPr="00072553" w14:paraId="3D9F8929"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1E706EF" w14:textId="4BA479DC" w:rsidR="00F66FCA"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7019E86" w14:textId="022362F1"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Ксендиков Константин</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42B27CA" w14:textId="22977AD7"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Жаратылыстану</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6A24832" w14:textId="285041EE"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Зерде » қалалық жобалар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B8A1DF" w14:textId="29FE1E4E" w:rsidR="00F66FCA" w:rsidRPr="00072553" w:rsidRDefault="00F66FCA"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21.12.2024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826BDA8" w14:textId="14DD5DD2" w:rsidR="00F66FCA" w:rsidRPr="00072553" w:rsidRDefault="00F66FCA"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Диплом 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46A11B" w14:textId="0B64FFB5" w:rsidR="00F66FCA" w:rsidRPr="00072553" w:rsidRDefault="00F66FCA"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lang w:val="kk-KZ"/>
              </w:rPr>
              <w:t>Рахымжанова Н.Қ.</w:t>
            </w:r>
          </w:p>
        </w:tc>
      </w:tr>
      <w:tr w:rsidR="007309ED" w:rsidRPr="00072553" w14:paraId="578BB41E" w14:textId="77777777" w:rsidTr="0019715A">
        <w:trPr>
          <w:trHeight w:val="361"/>
        </w:trPr>
        <w:tc>
          <w:tcPr>
            <w:tcW w:w="9601" w:type="dxa"/>
            <w:gridSpan w:val="7"/>
            <w:tcBorders>
              <w:top w:val="single" w:sz="4" w:space="0" w:color="auto"/>
              <w:left w:val="single" w:sz="4" w:space="0" w:color="auto"/>
              <w:bottom w:val="single" w:sz="4" w:space="0" w:color="auto"/>
              <w:right w:val="single" w:sz="4" w:space="0" w:color="auto"/>
            </w:tcBorders>
            <w:vAlign w:val="center"/>
          </w:tcPr>
          <w:p w14:paraId="05819708" w14:textId="73865B3D" w:rsidR="007309ED" w:rsidRPr="00072553" w:rsidRDefault="000818A2" w:rsidP="00DE6E1A">
            <w:p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rPr>
              <w:t>ӘБ</w:t>
            </w:r>
            <w:r w:rsidR="007309ED" w:rsidRPr="00072553">
              <w:rPr>
                <w:rFonts w:ascii="Times New Roman" w:hAnsi="Times New Roman" w:cs="Times New Roman"/>
                <w:b/>
                <w:sz w:val="20"/>
                <w:szCs w:val="20"/>
              </w:rPr>
              <w:t xml:space="preserve"> ЭСТЕТИКА ЦИКЛІ</w:t>
            </w:r>
          </w:p>
        </w:tc>
      </w:tr>
      <w:tr w:rsidR="00F75429" w:rsidRPr="00072553" w14:paraId="11DCE710"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2F89D140" w14:textId="1C20662B"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95DBEDE" w14:textId="77777777" w:rsidR="00F75429" w:rsidRPr="00072553" w:rsidRDefault="00F75429" w:rsidP="00DE6E1A">
            <w:pPr>
              <w:spacing w:after="0" w:line="240" w:lineRule="auto"/>
              <w:rPr>
                <w:rFonts w:ascii="Times New Roman" w:hAnsi="Times New Roman" w:cs="Times New Roman"/>
                <w:sz w:val="20"/>
                <w:szCs w:val="20"/>
                <w:lang w:val="kk-KZ"/>
              </w:rPr>
            </w:pPr>
            <w:r w:rsidRPr="00072553">
              <w:rPr>
                <w:rFonts w:ascii="Times New Roman" w:hAnsi="Times New Roman" w:cs="Times New Roman"/>
                <w:sz w:val="20"/>
                <w:szCs w:val="20"/>
                <w:lang w:val="kk-KZ"/>
              </w:rPr>
              <w:t>Жүсіпбай Мәди</w:t>
            </w:r>
          </w:p>
          <w:p w14:paraId="552D401E" w14:textId="0C701E7F"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lang w:val="kk-KZ"/>
              </w:rPr>
              <w:t>11 "В"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4401B4C3" w14:textId="444EAB6E"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0806BF8" w14:textId="75887132"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lang w:val="kk-KZ"/>
              </w:rPr>
              <w:t xml:space="preserve">Оку-агарту министерлиги </w:t>
            </w:r>
            <w:r w:rsidRPr="00072553">
              <w:rPr>
                <w:rFonts w:ascii="Times New Roman" w:hAnsi="Times New Roman" w:cs="Times New Roman"/>
                <w:b/>
                <w:bCs/>
                <w:sz w:val="20"/>
                <w:szCs w:val="20"/>
                <w:lang w:val="kk-KZ"/>
              </w:rPr>
              <w:t>№514 Бұйрық Республикалық «</w:t>
            </w:r>
            <w:r w:rsidR="000818A2" w:rsidRPr="00072553">
              <w:rPr>
                <w:rFonts w:ascii="Times New Roman" w:hAnsi="Times New Roman" w:cs="Times New Roman"/>
                <w:b/>
                <w:bCs/>
                <w:sz w:val="20"/>
                <w:szCs w:val="20"/>
                <w:lang w:val="kk-KZ"/>
              </w:rPr>
              <w:t>ПЕДАГОГ</w:t>
            </w:r>
            <w:r w:rsidRPr="00072553">
              <w:rPr>
                <w:rFonts w:ascii="Times New Roman" w:hAnsi="Times New Roman" w:cs="Times New Roman"/>
                <w:b/>
                <w:bCs/>
                <w:sz w:val="20"/>
                <w:szCs w:val="20"/>
                <w:lang w:val="kk-KZ"/>
              </w:rPr>
              <w:t xml:space="preserve"> ЕҢБЕГІ» </w:t>
            </w:r>
            <w:r w:rsidRPr="00072553">
              <w:rPr>
                <w:rFonts w:ascii="Times New Roman" w:hAnsi="Times New Roman" w:cs="Times New Roman"/>
                <w:sz w:val="20"/>
                <w:szCs w:val="20"/>
                <w:lang w:val="kk-KZ"/>
              </w:rPr>
              <w:t xml:space="preserve">ғылыми әдебиет журналдары </w:t>
            </w: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BAB561" w14:textId="7EE4D8D0"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A6D163A"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ACD0B1F" w14:textId="25FAA037"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730B001" w14:textId="1AE11C19"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
                <w:bCs/>
                <w:sz w:val="20"/>
                <w:szCs w:val="20"/>
              </w:rPr>
              <w:t>Қапышева А.Қ.</w:t>
            </w:r>
          </w:p>
        </w:tc>
      </w:tr>
      <w:tr w:rsidR="00F75429" w:rsidRPr="00072553" w14:paraId="5E336195"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67831CB" w14:textId="21FC5065"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lastRenderedPageBreak/>
              <w:t>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8FFB4D0"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 xml:space="preserve">Ыдырысова Гузал </w:t>
            </w:r>
          </w:p>
          <w:p w14:paraId="0C1B1792" w14:textId="14C85F37"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eastAsia="Calibri" w:hAnsi="Times New Roman" w:cs="Times New Roman"/>
                <w:sz w:val="20"/>
                <w:szCs w:val="20"/>
                <w:lang w:val="kk-KZ"/>
              </w:rPr>
              <w:t>11 "В"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0663FD88" w14:textId="65F977AD"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4501F471" w14:textId="2E71189E"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0B6911" w14:textId="47839384"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D48629B"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0BCA9F19" w14:textId="1CFBA216"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46478A" w14:textId="7C85EE4B"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Қапышева А.Қ.</w:t>
            </w:r>
          </w:p>
        </w:tc>
      </w:tr>
      <w:tr w:rsidR="00F75429" w:rsidRPr="00072553" w14:paraId="3798872A"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12C48048" w14:textId="67A5052F"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913BE50"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Аманжолова Айбота</w:t>
            </w:r>
          </w:p>
          <w:p w14:paraId="177A0A39" w14:textId="4578E1B2"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eastAsia="Calibri" w:hAnsi="Times New Roman" w:cs="Times New Roman"/>
                <w:sz w:val="20"/>
                <w:szCs w:val="20"/>
                <w:lang w:val="kk-KZ"/>
              </w:rPr>
              <w:t>6 "В"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FE6EBCC" w14:textId="49775350"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8F0C8B4" w14:textId="01C40240"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5061D4" w14:textId="45E3785B"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9776FE8"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6EC5E3F2" w14:textId="560CEBE0"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8C6A444" w14:textId="48C1CCFC"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Қапышева А.Қ.</w:t>
            </w:r>
          </w:p>
        </w:tc>
      </w:tr>
      <w:tr w:rsidR="00F75429" w:rsidRPr="00072553" w14:paraId="611D0EF2"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23935DB8" w14:textId="40C4DBC1"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DE1CCDE"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Шахманова Күнсұлу</w:t>
            </w:r>
          </w:p>
          <w:p w14:paraId="677F2293" w14:textId="5BA6C14A"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eastAsia="Calibri" w:hAnsi="Times New Roman" w:cs="Times New Roman"/>
                <w:sz w:val="20"/>
                <w:szCs w:val="20"/>
                <w:lang w:val="kk-KZ"/>
              </w:rPr>
              <w:t xml:space="preserve">6 </w:t>
            </w:r>
            <w:r w:rsidR="004D4E4B" w:rsidRPr="00072553">
              <w:rPr>
                <w:rFonts w:ascii="Times New Roman" w:eastAsia="Calibri" w:hAnsi="Times New Roman" w:cs="Times New Roman"/>
                <w:sz w:val="20"/>
                <w:szCs w:val="20"/>
                <w:lang w:val="kk-KZ"/>
              </w:rPr>
              <w:t>«Г»</w:t>
            </w:r>
            <w:r w:rsidRPr="00072553">
              <w:rPr>
                <w:rFonts w:ascii="Times New Roman" w:eastAsia="Calibri" w:hAnsi="Times New Roman" w:cs="Times New Roman"/>
                <w:sz w:val="20"/>
                <w:szCs w:val="20"/>
                <w:lang w:val="kk-KZ"/>
              </w:rPr>
              <w:t xml:space="preserv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35E4D3A" w14:textId="614DBE2D"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3C56C29" w14:textId="7E85A740"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D31C50" w14:textId="3A33A40C"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79F3D68"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28F2047A" w14:textId="63039AF1" w:rsidR="00F75429" w:rsidRPr="00072553" w:rsidRDefault="00F75429" w:rsidP="00DE6E1A">
            <w:pPr>
              <w:spacing w:after="0" w:line="240" w:lineRule="auto"/>
              <w:rPr>
                <w:rFonts w:ascii="Times New Roman" w:hAnsi="Times New Roman" w:cs="Times New Roman"/>
                <w:bCs/>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7A286DF" w14:textId="1C5BF96D" w:rsidR="00F75429" w:rsidRPr="00072553" w:rsidRDefault="00F75429"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sz w:val="20"/>
                <w:szCs w:val="20"/>
              </w:rPr>
              <w:t>Қапышева А.Қ.</w:t>
            </w:r>
          </w:p>
        </w:tc>
      </w:tr>
      <w:tr w:rsidR="00F75429" w:rsidRPr="00072553" w14:paraId="329707D1"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D69834F" w14:textId="5B2F425E"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5</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713B20B" w14:textId="77777777" w:rsidR="00F75429" w:rsidRPr="00072553" w:rsidRDefault="00F75429" w:rsidP="00DE6E1A">
            <w:pPr>
              <w:spacing w:after="0" w:line="240" w:lineRule="auto"/>
              <w:jc w:val="center"/>
              <w:rPr>
                <w:rFonts w:ascii="Times New Roman" w:eastAsia="Calibri" w:hAnsi="Times New Roman" w:cs="Times New Roman"/>
                <w:sz w:val="20"/>
                <w:szCs w:val="20"/>
              </w:rPr>
            </w:pPr>
            <w:r w:rsidRPr="00072553">
              <w:rPr>
                <w:rFonts w:ascii="Times New Roman" w:eastAsia="Calibri" w:hAnsi="Times New Roman" w:cs="Times New Roman"/>
                <w:sz w:val="20"/>
                <w:szCs w:val="20"/>
                <w:lang w:val="kk-KZ"/>
              </w:rPr>
              <w:t>Құсайынбек Айлана</w:t>
            </w:r>
          </w:p>
          <w:p w14:paraId="23DF1F4E" w14:textId="79A23705"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6 "A"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41C0BBC1" w14:textId="5F25B1A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9EFB717" w14:textId="441D30CE"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4FB297" w14:textId="46FE927D"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D6E7522"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38831E67" w14:textId="21907810"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9321D34" w14:textId="3E5AC811"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7CE89475"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507A673" w14:textId="3F120663"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6</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189517D" w14:textId="0194370E"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hAnsi="Times New Roman" w:cs="Times New Roman"/>
                <w:sz w:val="20"/>
                <w:szCs w:val="20"/>
                <w:lang w:val="kk-KZ"/>
              </w:rPr>
              <w:t>Коробова Лина 6 «А» ұлы</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0C07D55F" w14:textId="2E10D2F4"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3915064" w14:textId="56799D54"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C5D81F" w14:textId="4401C44B"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227C6C"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900D98A" w14:textId="450BF980"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0A67523" w14:textId="776F7B2A"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3C2FC4E8"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1B7B827" w14:textId="318BCF92"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7</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FA1BA39"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Жұматаева Айнұр</w:t>
            </w:r>
          </w:p>
          <w:p w14:paraId="3020B35E" w14:textId="16858E99" w:rsidR="00F75429" w:rsidRPr="00072553" w:rsidRDefault="00F75429" w:rsidP="00DE6E1A">
            <w:pPr>
              <w:spacing w:after="0" w:line="240" w:lineRule="auto"/>
              <w:jc w:val="center"/>
              <w:rPr>
                <w:rFonts w:ascii="Times New Roman" w:hAnsi="Times New Roman" w:cs="Times New Roman"/>
                <w:sz w:val="20"/>
                <w:szCs w:val="20"/>
                <w:lang w:val="kk-KZ"/>
              </w:rPr>
            </w:pPr>
            <w:r w:rsidRPr="00072553">
              <w:rPr>
                <w:rFonts w:ascii="Times New Roman" w:eastAsia="Calibri" w:hAnsi="Times New Roman" w:cs="Times New Roman"/>
                <w:sz w:val="20"/>
                <w:szCs w:val="20"/>
                <w:lang w:val="kk-KZ"/>
              </w:rPr>
              <w:t xml:space="preserve">5 </w:t>
            </w:r>
            <w:r w:rsidR="004D4E4B" w:rsidRPr="00072553">
              <w:rPr>
                <w:rFonts w:ascii="Times New Roman" w:eastAsia="Calibri" w:hAnsi="Times New Roman" w:cs="Times New Roman"/>
                <w:sz w:val="20"/>
                <w:szCs w:val="20"/>
                <w:lang w:val="kk-KZ"/>
              </w:rPr>
              <w:t>«Г»</w:t>
            </w:r>
            <w:r w:rsidRPr="00072553">
              <w:rPr>
                <w:rFonts w:ascii="Times New Roman" w:eastAsia="Calibri" w:hAnsi="Times New Roman" w:cs="Times New Roman"/>
                <w:sz w:val="20"/>
                <w:szCs w:val="20"/>
                <w:lang w:val="kk-KZ"/>
              </w:rPr>
              <w:t xml:space="preserv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18DF915" w14:textId="0A667719"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E9995F5" w14:textId="17F39D87"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1AD79C" w14:textId="734ED3D0"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EE08D"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41CE3C09" w14:textId="2C994C14"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FE2003C" w14:textId="1008605A"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29191C23"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BA22CD0" w14:textId="5BA6D214"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8</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3593EC9"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Борумбаева Ясмин</w:t>
            </w:r>
          </w:p>
          <w:p w14:paraId="279DF9E9" w14:textId="51CA773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«В»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2892B05" w14:textId="5F4C5CC9"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34454AF" w14:textId="0F9062C4"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716669" w14:textId="2BC1CEE3"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A94AC"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C72A3C1" w14:textId="07C64E39"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5012C9B" w14:textId="5DB39BF9"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4006CBB1"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C16F8F4" w14:textId="29D63264"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9</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FC11612"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Жеңісова Алина</w:t>
            </w:r>
          </w:p>
          <w:p w14:paraId="1859A912" w14:textId="0D78A96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«В»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42B7D7E7" w14:textId="6907875E"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1E293E2" w14:textId="60E10EC4"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500C36" w14:textId="0F09ABE7"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2699A7"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5F1358D" w14:textId="1FE18013"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A05C6E" w14:textId="28FB1BAA"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4CE03E1E"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D1F842F" w14:textId="5F226DC4"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1BBE960"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Ведутова София</w:t>
            </w:r>
          </w:p>
          <w:p w14:paraId="3D1EE906" w14:textId="30F4F7F8"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5DE5F06" w14:textId="40D9B4BE"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EF04CD6" w14:textId="7AF7BA15"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C0778D" w14:textId="0AD1E5B7"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0B12C5"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09B70C7B" w14:textId="65DBCE81"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E667D42" w14:textId="3C8E1AE2"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76CD231E"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1514DC8" w14:textId="31527404"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6C93475"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Ишанова Амира</w:t>
            </w:r>
          </w:p>
          <w:p w14:paraId="5721ED49" w14:textId="5FEE2EF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4B98FEA2" w14:textId="4F8C97FD"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476D6305" w14:textId="5FAFB214"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7C8C4F" w14:textId="4047A121"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22A96A"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271F9635" w14:textId="13CA29BE"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1D22B20" w14:textId="4DB01698"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65DE6F3F"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2F1D1316" w14:textId="13D28565"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15EB209"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Петренко Елизавета</w:t>
            </w:r>
          </w:p>
          <w:p w14:paraId="0971F0A9" w14:textId="48E0B732"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32A49AD" w14:textId="6FE0CE48"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38595A39" w14:textId="1E56872F"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E71798" w14:textId="0F5C9D85"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07845B7"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A8108B8" w14:textId="3117634F"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3386744" w14:textId="6949A1C4"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163EB610"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2091DECA" w14:textId="4EBFBF29"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13</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EDB4286"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Эйрих Вячеслав</w:t>
            </w:r>
          </w:p>
          <w:p w14:paraId="171CB963" w14:textId="3C941028"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4400C1D0" w14:textId="173CA394"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C1820E7" w14:textId="0C5C1E77"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B31DAC" w14:textId="5E9D95A9"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1FB07B"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16865516" w14:textId="7BC225A3"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A7ADB60" w14:textId="622ADEF1"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19B03664"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5F879026" w14:textId="2ABD3F2A"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14</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8236C9A" w14:textId="77777777"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Притыкина Анастасия</w:t>
            </w:r>
          </w:p>
          <w:p w14:paraId="6EB1D9D8" w14:textId="220A145B"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11 "В"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7FF1DB8" w14:textId="77BBBAAD"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5123E533" w14:textId="77F573F5"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1CA8B2" w14:textId="710F066E"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F628F36"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0B80A655" w14:textId="6D3B8873" w:rsidR="00F75429"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179D368" w14:textId="12957ACC"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0443FD71"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F0283E2" w14:textId="0EFE5FDF"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15</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F5E9844" w14:textId="10DD48C6"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Айты</w:t>
            </w:r>
            <w:r w:rsidR="00AA5689" w:rsidRPr="00072553">
              <w:rPr>
                <w:rFonts w:ascii="Times New Roman" w:eastAsia="Calibri" w:hAnsi="Times New Roman" w:cs="Times New Roman"/>
                <w:sz w:val="20"/>
                <w:szCs w:val="20"/>
                <w:lang w:val="kk-KZ"/>
              </w:rPr>
              <w:t>мо</w:t>
            </w:r>
            <w:r w:rsidRPr="00072553">
              <w:rPr>
                <w:rFonts w:ascii="Times New Roman" w:eastAsia="Calibri" w:hAnsi="Times New Roman" w:cs="Times New Roman"/>
                <w:sz w:val="20"/>
                <w:szCs w:val="20"/>
                <w:lang w:val="kk-KZ"/>
              </w:rPr>
              <w:t>ва Мадина</w:t>
            </w:r>
          </w:p>
          <w:p w14:paraId="5E8A4247" w14:textId="2B044CBA"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«В»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91D7B13" w14:textId="5F003291"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B078D92" w14:textId="25A0CAF4"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CF1C0A" w14:textId="26DBD383"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7D6405D"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03738B2C" w14:textId="1F4F7A5E" w:rsidR="00F75429"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2AEBAE1" w14:textId="44029BB8"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14EA5634"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1464E84C" w14:textId="4597B0F0"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16</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CF9CB6C" w14:textId="77777777" w:rsidR="00F75429" w:rsidRPr="00072553" w:rsidRDefault="00F75429" w:rsidP="00DE6E1A">
            <w:pPr>
              <w:spacing w:after="0" w:line="240" w:lineRule="auto"/>
              <w:jc w:val="center"/>
              <w:rPr>
                <w:rFonts w:ascii="Times New Roman" w:eastAsia="Calibri" w:hAnsi="Times New Roman" w:cs="Times New Roman"/>
                <w:sz w:val="20"/>
                <w:szCs w:val="20"/>
              </w:rPr>
            </w:pPr>
            <w:r w:rsidRPr="00072553">
              <w:rPr>
                <w:rFonts w:ascii="Times New Roman" w:eastAsia="Calibri" w:hAnsi="Times New Roman" w:cs="Times New Roman"/>
                <w:sz w:val="20"/>
                <w:szCs w:val="20"/>
                <w:lang w:val="kk-KZ"/>
              </w:rPr>
              <w:t xml:space="preserve">Еркін </w:t>
            </w:r>
            <w:r w:rsidRPr="00072553">
              <w:rPr>
                <w:rFonts w:ascii="Times New Roman" w:eastAsia="Calibri" w:hAnsi="Times New Roman" w:cs="Times New Roman"/>
                <w:sz w:val="20"/>
                <w:szCs w:val="20"/>
              </w:rPr>
              <w:t>Аружан</w:t>
            </w:r>
          </w:p>
          <w:p w14:paraId="7E30659A" w14:textId="7FCC1BC0"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 xml:space="preserve">5 </w:t>
            </w:r>
            <w:r w:rsidR="004D4E4B" w:rsidRPr="00072553">
              <w:rPr>
                <w:rFonts w:ascii="Times New Roman" w:eastAsia="Calibri" w:hAnsi="Times New Roman" w:cs="Times New Roman"/>
                <w:sz w:val="20"/>
                <w:szCs w:val="20"/>
                <w:lang w:val="kk-KZ"/>
              </w:rPr>
              <w:t>«Г»</w:t>
            </w:r>
            <w:r w:rsidRPr="00072553">
              <w:rPr>
                <w:rFonts w:ascii="Times New Roman" w:eastAsia="Calibri" w:hAnsi="Times New Roman" w:cs="Times New Roman"/>
                <w:sz w:val="20"/>
                <w:szCs w:val="20"/>
                <w:lang w:val="kk-KZ"/>
              </w:rPr>
              <w:t xml:space="preserv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21B6B56A" w14:textId="4B65FCC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95A6FB5" w14:textId="229F3211"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7C688B" w14:textId="014C95FE"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85F386D"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48C364A7" w14:textId="3700715B" w:rsidR="00F75429"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AF93170" w14:textId="2042AB92"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344852DC"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39F096F" w14:textId="2A04704C"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17</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59FA008" w14:textId="77777777" w:rsidR="00F75429" w:rsidRPr="00072553" w:rsidRDefault="00F75429" w:rsidP="00DE6E1A">
            <w:pPr>
              <w:spacing w:after="0" w:line="240" w:lineRule="auto"/>
              <w:jc w:val="center"/>
              <w:rPr>
                <w:rFonts w:ascii="Times New Roman" w:eastAsia="Calibri" w:hAnsi="Times New Roman" w:cs="Times New Roman"/>
                <w:sz w:val="20"/>
                <w:szCs w:val="20"/>
              </w:rPr>
            </w:pPr>
            <w:r w:rsidRPr="00072553">
              <w:rPr>
                <w:rFonts w:ascii="Times New Roman" w:eastAsia="Calibri" w:hAnsi="Times New Roman" w:cs="Times New Roman"/>
                <w:sz w:val="20"/>
                <w:szCs w:val="20"/>
                <w:lang w:val="kk-KZ"/>
              </w:rPr>
              <w:t>Рақымжан Аниса</w:t>
            </w:r>
          </w:p>
          <w:p w14:paraId="4739C7AF" w14:textId="57B832CD"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 xml:space="preserve">5 </w:t>
            </w:r>
            <w:r w:rsidR="004D4E4B" w:rsidRPr="00072553">
              <w:rPr>
                <w:rFonts w:ascii="Times New Roman" w:eastAsia="Calibri" w:hAnsi="Times New Roman" w:cs="Times New Roman"/>
                <w:sz w:val="20"/>
                <w:szCs w:val="20"/>
                <w:lang w:val="kk-KZ"/>
              </w:rPr>
              <w:t>«Г»</w:t>
            </w:r>
            <w:r w:rsidRPr="00072553">
              <w:rPr>
                <w:rFonts w:ascii="Times New Roman" w:eastAsia="Calibri" w:hAnsi="Times New Roman" w:cs="Times New Roman"/>
                <w:sz w:val="20"/>
                <w:szCs w:val="20"/>
                <w:lang w:val="kk-KZ"/>
              </w:rPr>
              <w:t xml:space="preserv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0EAE4EAE" w14:textId="794F63BE"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500D3556" w14:textId="75B279F7"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C41310" w14:textId="3F2D113E"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8D42225"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6E1C1916" w14:textId="34D3A487" w:rsidR="00F75429"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6FB5DBF" w14:textId="65A95C1C"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7A2C4929"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16A440D2" w14:textId="5D4367AF"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18</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FFFB531" w14:textId="77777777" w:rsidR="00F75429" w:rsidRPr="00072553" w:rsidRDefault="00F75429" w:rsidP="00DE6E1A">
            <w:pPr>
              <w:spacing w:after="0" w:line="240" w:lineRule="auto"/>
              <w:jc w:val="center"/>
              <w:rPr>
                <w:rFonts w:ascii="Times New Roman" w:eastAsia="Calibri" w:hAnsi="Times New Roman" w:cs="Times New Roman"/>
                <w:sz w:val="20"/>
                <w:szCs w:val="20"/>
              </w:rPr>
            </w:pPr>
            <w:r w:rsidRPr="00072553">
              <w:rPr>
                <w:rFonts w:ascii="Times New Roman" w:eastAsia="Calibri" w:hAnsi="Times New Roman" w:cs="Times New Roman"/>
                <w:sz w:val="20"/>
                <w:szCs w:val="20"/>
                <w:lang w:val="kk-KZ"/>
              </w:rPr>
              <w:t>Шамбыл Алина</w:t>
            </w:r>
          </w:p>
          <w:p w14:paraId="3657647F" w14:textId="1EE81ACB"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 xml:space="preserve">5 </w:t>
            </w:r>
            <w:r w:rsidR="004D4E4B" w:rsidRPr="00072553">
              <w:rPr>
                <w:rFonts w:ascii="Times New Roman" w:eastAsia="Calibri" w:hAnsi="Times New Roman" w:cs="Times New Roman"/>
                <w:sz w:val="20"/>
                <w:szCs w:val="20"/>
                <w:lang w:val="kk-KZ"/>
              </w:rPr>
              <w:t>«Г»</w:t>
            </w:r>
            <w:r w:rsidRPr="00072553">
              <w:rPr>
                <w:rFonts w:ascii="Times New Roman" w:eastAsia="Calibri" w:hAnsi="Times New Roman" w:cs="Times New Roman"/>
                <w:sz w:val="20"/>
                <w:szCs w:val="20"/>
                <w:lang w:val="kk-KZ"/>
              </w:rPr>
              <w:t xml:space="preserv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51B73C6B" w14:textId="4C84A731"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D95BE5E" w14:textId="180EDDFE"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B512C2" w14:textId="4B25262E"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5B44FAC"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619D8AFE" w14:textId="75061C4C" w:rsidR="00F75429"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3EA2F7A" w14:textId="7D0B913A"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472B4A76"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71F614E" w14:textId="1E8432BD"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lastRenderedPageBreak/>
              <w:t>19</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2D4598C" w14:textId="77777777" w:rsidR="00F75429" w:rsidRPr="00072553" w:rsidRDefault="00F75429" w:rsidP="00DE6E1A">
            <w:pPr>
              <w:spacing w:after="0" w:line="240" w:lineRule="auto"/>
              <w:jc w:val="center"/>
              <w:rPr>
                <w:rFonts w:ascii="Times New Roman" w:eastAsia="Calibri" w:hAnsi="Times New Roman" w:cs="Times New Roman"/>
                <w:sz w:val="20"/>
                <w:szCs w:val="20"/>
              </w:rPr>
            </w:pPr>
            <w:r w:rsidRPr="00072553">
              <w:rPr>
                <w:rFonts w:ascii="Times New Roman" w:eastAsia="Calibri" w:hAnsi="Times New Roman" w:cs="Times New Roman"/>
                <w:sz w:val="20"/>
                <w:szCs w:val="20"/>
                <w:lang w:val="kk-KZ"/>
              </w:rPr>
              <w:t>Доброскок Яна</w:t>
            </w:r>
          </w:p>
          <w:p w14:paraId="59E4A78E" w14:textId="077C310C"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3FCD199" w14:textId="42723D0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05019A5A" w14:textId="339BFAB4"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8B11EA" w14:textId="27618765"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EBD100"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573AFFB8" w14:textId="58BF2111" w:rsidR="00F75429"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D711B26" w14:textId="34C530DE"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708375A5"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B654463" w14:textId="6DDFF162"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E453B71" w14:textId="77777777" w:rsidR="00F75429" w:rsidRPr="00072553" w:rsidRDefault="00F75429" w:rsidP="00DE6E1A">
            <w:pPr>
              <w:spacing w:after="0" w:line="240" w:lineRule="auto"/>
              <w:jc w:val="center"/>
              <w:rPr>
                <w:rFonts w:ascii="Times New Roman" w:eastAsia="Calibri" w:hAnsi="Times New Roman" w:cs="Times New Roman"/>
                <w:sz w:val="20"/>
                <w:szCs w:val="20"/>
              </w:rPr>
            </w:pPr>
            <w:r w:rsidRPr="00072553">
              <w:rPr>
                <w:rFonts w:ascii="Times New Roman" w:eastAsia="Calibri" w:hAnsi="Times New Roman" w:cs="Times New Roman"/>
                <w:sz w:val="20"/>
                <w:szCs w:val="20"/>
                <w:lang w:val="kk-KZ"/>
              </w:rPr>
              <w:t>Федорова Арина</w:t>
            </w:r>
          </w:p>
          <w:p w14:paraId="76FD95A1" w14:textId="41064BAC"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sz w:val="20"/>
                <w:szCs w:val="20"/>
                <w:lang w:val="kk-KZ"/>
              </w:rPr>
              <w:t>5 "E" синип</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9623181" w14:textId="2991D56F"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471210FB" w14:textId="5AB5D5E5"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hAnsi="Times New Roman" w:cs="Times New Roman"/>
                <w:b/>
                <w:bCs/>
                <w:sz w:val="20"/>
                <w:szCs w:val="20"/>
                <w:lang w:val="kk-KZ"/>
              </w:rPr>
              <w:t xml:space="preserve">«Бояулар купиясы» «Менің арман қалам» </w:t>
            </w:r>
            <w:r w:rsidRPr="00072553">
              <w:rPr>
                <w:rFonts w:ascii="Times New Roman" w:hAnsi="Times New Roman" w:cs="Times New Roman"/>
                <w:sz w:val="20"/>
                <w:szCs w:val="20"/>
                <w:lang w:val="kk-KZ"/>
              </w:rPr>
              <w:t>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225569" w14:textId="3F8D4E1D"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06.01-24.01. 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E8F1574"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0F336A06" w14:textId="226AF44A" w:rsidR="00F75429"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2772998" w14:textId="02182933"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6105603F"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8E178FA" w14:textId="763DDBE0"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CEAE0B8" w14:textId="57EC1B24"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lang w:val="kk-KZ"/>
              </w:rPr>
              <w:t>Аллавердиева Севги</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7DA07A0"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p w14:paraId="29BBBAC7" w14:textId="22634CE9"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Параллель 5-6 сыныптар .</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568A3A92" w14:textId="77777777" w:rsidR="00F75429" w:rsidRPr="00072553" w:rsidRDefault="00F75429" w:rsidP="00DE6E1A">
            <w:pPr>
              <w:spacing w:after="0" w:line="240" w:lineRule="auto"/>
              <w:jc w:val="center"/>
              <w:rPr>
                <w:rFonts w:ascii="Times New Roman" w:eastAsia="Calibri" w:hAnsi="Times New Roman" w:cs="Times New Roman"/>
                <w:b/>
                <w:sz w:val="20"/>
                <w:szCs w:val="20"/>
                <w:lang w:val="kk-KZ"/>
              </w:rPr>
            </w:pPr>
            <w:r w:rsidRPr="00072553">
              <w:rPr>
                <w:rFonts w:ascii="Times New Roman" w:eastAsia="Calibri" w:hAnsi="Times New Roman" w:cs="Times New Roman"/>
                <w:b/>
                <w:sz w:val="20"/>
                <w:szCs w:val="20"/>
                <w:lang w:val="kk-KZ"/>
              </w:rPr>
              <w:t>«БОЯУЛАР КҮПИЯСЫ» РЕСПУБЛИКАЛЫҚ ЖАС ӘРТІСТЕР БАЙҚАУЫ</w:t>
            </w:r>
          </w:p>
          <w:p w14:paraId="0FF5C829" w14:textId="77777777" w:rsidR="00F75429" w:rsidRPr="00072553" w:rsidRDefault="00F75429" w:rsidP="00DE6E1A">
            <w:pPr>
              <w:spacing w:after="0" w:line="240" w:lineRule="auto"/>
              <w:jc w:val="center"/>
              <w:rPr>
                <w:rFonts w:ascii="Times New Roman" w:eastAsia="Calibri" w:hAnsi="Times New Roman" w:cs="Times New Roman"/>
                <w:kern w:val="2"/>
                <w:sz w:val="20"/>
                <w:szCs w:val="20"/>
              </w:rPr>
            </w:pPr>
            <w:r w:rsidRPr="00072553">
              <w:rPr>
                <w:rFonts w:ascii="Times New Roman" w:eastAsia="Calibri" w:hAnsi="Times New Roman" w:cs="Times New Roman"/>
                <w:b/>
                <w:sz w:val="20"/>
                <w:szCs w:val="20"/>
                <w:lang w:val="kk-KZ"/>
              </w:rPr>
              <w:t>Алматы қаласы</w:t>
            </w:r>
          </w:p>
          <w:p w14:paraId="21F92628" w14:textId="77777777" w:rsidR="00F75429" w:rsidRPr="00072553" w:rsidRDefault="00F75429" w:rsidP="00DE6E1A">
            <w:pPr>
              <w:spacing w:after="0" w:line="240" w:lineRule="auto"/>
              <w:jc w:val="center"/>
              <w:rPr>
                <w:rFonts w:ascii="Times New Roman" w:hAnsi="Times New Roman" w:cs="Times New Roman"/>
                <w:b/>
                <w:bCs/>
                <w:sz w:val="20"/>
                <w:szCs w:val="20"/>
                <w:lang w:val="kk-KZ"/>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399968" w14:textId="6A14C81C"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F776B"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32BF128F" w14:textId="47B54738"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737C174" w14:textId="107A1938"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034A0CC0"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4F194AC" w14:textId="4BC7F472"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2E14959" w14:textId="37264612"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lang w:val="kk-KZ"/>
              </w:rPr>
              <w:t xml:space="preserve">Борумбаева Ясмина </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57C7C461" w14:textId="30752B62"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5C5B068" w14:textId="525AFA61"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D403A" w14:textId="57D66583"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7BC008"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1365BEA0" w14:textId="6F82E77E"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4EB387" w14:textId="0BF7BEE5"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6198F514"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013E6AD" w14:textId="10C11FBB"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23</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685396B" w14:textId="3A62FCE2"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shd w:val="clear" w:color="auto" w:fill="FBE4D5"/>
              </w:rPr>
              <w:t>Жеңісова Алина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FF864AF" w14:textId="1A0E0A79"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Параллель 5-6 сыныптар .</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373B6ADC" w14:textId="028C2B98"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7F593A" w14:textId="63D00118"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8963A2"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198F0813" w14:textId="13C01C6A"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F357A13" w14:textId="4C0ECAD3"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08E4796B"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2F7D742C" w14:textId="5FE80511"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24</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ADE8616" w14:textId="6E87E2F5"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lang w:val="kk-KZ"/>
              </w:rPr>
              <w:t>Шевченко Екатерина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45CAEC7C" w14:textId="27B47C74"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4DF1981" w14:textId="6E1AB6D4" w:rsidR="00F75429" w:rsidRPr="00072553" w:rsidRDefault="00F75429"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E23624" w14:textId="143FB722"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41336EC"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A43D978" w14:textId="402EBC06"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7FABAFF" w14:textId="5BF0062C"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733F7A5A"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A7CD9E4" w14:textId="0E91F003"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25</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2BFAF7B" w14:textId="2229B794"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rPr>
              <w:t>Еркін Аружан</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EBBEF9B" w14:textId="52174655"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Параллель 5-6 сыныптар .</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35746A54" w14:textId="77777777" w:rsidR="00F75429" w:rsidRPr="00072553" w:rsidRDefault="00F75429" w:rsidP="00DE6E1A">
            <w:pPr>
              <w:spacing w:after="0" w:line="240" w:lineRule="auto"/>
              <w:jc w:val="center"/>
              <w:rPr>
                <w:rFonts w:ascii="Times New Roman" w:eastAsia="Calibri" w:hAnsi="Times New Roman" w:cs="Times New Roman"/>
                <w:bCs/>
                <w:kern w:val="2"/>
                <w:sz w:val="20"/>
                <w:szCs w:val="20"/>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p w14:paraId="4AE3D2C4" w14:textId="77777777" w:rsidR="00F75429" w:rsidRPr="00072553" w:rsidRDefault="00F75429" w:rsidP="00DE6E1A">
            <w:pPr>
              <w:spacing w:after="0" w:line="240" w:lineRule="auto"/>
              <w:jc w:val="center"/>
              <w:rPr>
                <w:rFonts w:ascii="Times New Roman" w:hAnsi="Times New Roman" w:cs="Times New Roman"/>
                <w:b/>
                <w:bCs/>
                <w:sz w:val="20"/>
                <w:szCs w:val="20"/>
                <w:lang w:val="kk-KZ"/>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1991A8" w14:textId="11341EAB"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428300"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6CF59572" w14:textId="24A85EEF"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4733831" w14:textId="6A4EB8AF"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F75429" w:rsidRPr="00072553" w14:paraId="1422C836"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749161E" w14:textId="24E2015A" w:rsidR="00F75429"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26</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9E2529D" w14:textId="691004D0" w:rsidR="00F75429" w:rsidRPr="00072553" w:rsidRDefault="00F75429"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rPr>
              <w:t>Рақымжан Аниса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5A884972" w14:textId="61F1FCB3"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6958757" w14:textId="77777777" w:rsidR="00F75429" w:rsidRPr="00072553" w:rsidRDefault="00F75429" w:rsidP="00DE6E1A">
            <w:pPr>
              <w:spacing w:after="0" w:line="240" w:lineRule="auto"/>
              <w:jc w:val="center"/>
              <w:rPr>
                <w:rFonts w:ascii="Times New Roman" w:eastAsia="Calibri" w:hAnsi="Times New Roman" w:cs="Times New Roman"/>
                <w:bCs/>
                <w:kern w:val="2"/>
                <w:sz w:val="20"/>
                <w:szCs w:val="20"/>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p w14:paraId="39767048" w14:textId="77777777" w:rsidR="00F75429" w:rsidRPr="00072553" w:rsidRDefault="00F75429" w:rsidP="00DE6E1A">
            <w:pPr>
              <w:spacing w:after="0" w:line="240" w:lineRule="auto"/>
              <w:jc w:val="center"/>
              <w:rPr>
                <w:rFonts w:ascii="Times New Roman" w:hAnsi="Times New Roman" w:cs="Times New Roman"/>
                <w:b/>
                <w:bCs/>
                <w:sz w:val="20"/>
                <w:szCs w:val="20"/>
                <w:lang w:val="kk-KZ"/>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BE5A25" w14:textId="08C9595C" w:rsidR="00F75429" w:rsidRPr="00072553" w:rsidRDefault="00F75429"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1D3D969" w14:textId="77777777"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1494E4B5" w14:textId="27485854"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F16AE20" w14:textId="1D71576C" w:rsidR="00F75429" w:rsidRPr="00072553" w:rsidRDefault="00F75429"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36B66F98"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13F8039" w14:textId="6B4784B5"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27</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C26DF9A" w14:textId="07760C0E" w:rsidR="00B15383" w:rsidRPr="00072553" w:rsidRDefault="00B15383"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rPr>
              <w:t>Жұматаева Айнұр</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A5CE911" w14:textId="1FA8D492"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9660E04" w14:textId="56B927F6" w:rsidR="00B15383" w:rsidRPr="00072553" w:rsidRDefault="00B15383"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3464F3" w14:textId="53F70DC3" w:rsidR="00B15383" w:rsidRPr="00072553" w:rsidRDefault="00B15383"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6466D0"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2411B2A5" w14:textId="43C904CA"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5FF1ADD" w14:textId="11C9A150"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31F891BD"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77EC09DD" w14:textId="6E4A6E95"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28</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54354E1" w14:textId="7F3E2B10" w:rsidR="00B15383" w:rsidRPr="00072553" w:rsidRDefault="00B15383"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lang w:val="kk-KZ"/>
              </w:rPr>
              <w:t>Базаржан Айзада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731BFD4C" w14:textId="2AEFAA33"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3D14A58" w14:textId="0F06FD13" w:rsidR="00B15383" w:rsidRPr="00072553" w:rsidRDefault="00B15383"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1DBDA6" w14:textId="3FC70030" w:rsidR="00B15383" w:rsidRPr="00072553" w:rsidRDefault="00B15383"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E27879"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1301858A" w14:textId="0034A914"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C6CB8C1" w14:textId="7F472620"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767AC547"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135F6993" w14:textId="511C2713"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29</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E61F741" w14:textId="678E8CDD" w:rsidR="00B15383" w:rsidRPr="00072553" w:rsidRDefault="00B15383"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lang w:val="kk-KZ"/>
              </w:rPr>
              <w:t>Плотникова Дарья</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F576410" w14:textId="4761331B"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6A67F6B" w14:textId="62BEF072" w:rsidR="00B15383" w:rsidRPr="00072553" w:rsidRDefault="00B15383"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732241" w14:textId="6B349DF6" w:rsidR="00B15383" w:rsidRPr="00072553" w:rsidRDefault="00B15383"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81D14AB"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17F61785" w14:textId="0EAECCE0"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6F0FF30" w14:textId="62F65E74"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07B41BCA"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59BBAB1B" w14:textId="54CFB7F6"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FA0235F" w14:textId="20926102" w:rsidR="00B15383" w:rsidRPr="00072553" w:rsidRDefault="00B15383"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rPr>
              <w:t>Доброскок Яна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0D79B0F5" w14:textId="76F25EB5"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0865863" w14:textId="2AA04D8A" w:rsidR="00B15383" w:rsidRPr="00072553" w:rsidRDefault="00B15383"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F975FB" w14:textId="063B6F59" w:rsidR="00B15383" w:rsidRPr="00072553" w:rsidRDefault="00B15383"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962ADE"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592FD182" w14:textId="0BF759D3"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855254" w14:textId="2B3D9898"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1BC3C4DB"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6B93064" w14:textId="5A90A99E"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9823F93" w14:textId="7513C7BF" w:rsidR="00B15383" w:rsidRPr="00072553" w:rsidRDefault="00B15383"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rPr>
              <w:t>Эйрих Вячеслав</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24CDBCAD" w14:textId="4B284608"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03CBFD43" w14:textId="12E2E400" w:rsidR="00B15383" w:rsidRPr="00072553" w:rsidRDefault="00B15383"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BFA099" w14:textId="66AB6D58" w:rsidR="00B15383" w:rsidRPr="00072553" w:rsidRDefault="00B15383"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A7B1ED"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2980DC55" w14:textId="3661A099"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917F0C" w14:textId="5A5ADCB4"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47C7A7E0"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09E453A" w14:textId="668D25FD"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2D28701" w14:textId="6AD1DE66" w:rsidR="00B15383" w:rsidRPr="00072553" w:rsidRDefault="00B15383" w:rsidP="00DE6E1A">
            <w:pPr>
              <w:spacing w:after="0" w:line="240" w:lineRule="auto"/>
              <w:jc w:val="center"/>
              <w:rPr>
                <w:rFonts w:ascii="Times New Roman" w:eastAsia="Calibri" w:hAnsi="Times New Roman" w:cs="Times New Roman"/>
                <w:sz w:val="20"/>
                <w:szCs w:val="20"/>
                <w:lang w:val="kk-KZ"/>
              </w:rPr>
            </w:pPr>
            <w:r w:rsidRPr="00072553">
              <w:rPr>
                <w:rFonts w:ascii="Times New Roman" w:eastAsia="Calibri" w:hAnsi="Times New Roman" w:cs="Times New Roman"/>
                <w:kern w:val="2"/>
                <w:sz w:val="20"/>
                <w:szCs w:val="20"/>
                <w:lang w:val="kk-KZ"/>
              </w:rPr>
              <w:t>Болат Ғазиза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21920F67" w14:textId="6313798B"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B659451" w14:textId="104DD64F" w:rsidR="00B15383" w:rsidRPr="00072553" w:rsidRDefault="00B15383" w:rsidP="00DE6E1A">
            <w:pPr>
              <w:spacing w:after="0" w:line="240" w:lineRule="auto"/>
              <w:jc w:val="center"/>
              <w:rPr>
                <w:rFonts w:ascii="Times New Roman" w:hAnsi="Times New Roman" w:cs="Times New Roman"/>
                <w:b/>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F7E695" w14:textId="53FF6338" w:rsidR="00B15383" w:rsidRPr="00072553" w:rsidRDefault="00B15383" w:rsidP="00DE6E1A">
            <w:pPr>
              <w:spacing w:after="0" w:line="240" w:lineRule="auto"/>
              <w:rPr>
                <w:rFonts w:ascii="Times New Roman" w:hAnsi="Times New Roman" w:cs="Times New Roman"/>
                <w:iCs/>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5523D9"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B559F0B" w14:textId="684CF826"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EC35CB1" w14:textId="6BD8AC1C"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5A5054D3"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5264048F" w14:textId="5CFC9566"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33</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20FC65A" w14:textId="56D30901"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eastAsia="Calibri" w:hAnsi="Times New Roman" w:cs="Times New Roman"/>
                <w:kern w:val="2"/>
                <w:sz w:val="20"/>
                <w:szCs w:val="20"/>
                <w:lang w:val="kk-KZ"/>
              </w:rPr>
              <w:t>Жандарбек Әнәділ</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23953D3" w14:textId="7D2AC520"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3C51730F" w14:textId="790D554F"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B7E323" w14:textId="75FFB937" w:rsidR="00B15383" w:rsidRPr="00072553" w:rsidRDefault="00B15383" w:rsidP="00DE6E1A">
            <w:pPr>
              <w:spacing w:after="0" w:line="240" w:lineRule="auto"/>
              <w:rPr>
                <w:rFonts w:ascii="Times New Roman" w:eastAsia="Calibri" w:hAnsi="Times New Roman" w:cs="Times New Roman"/>
                <w:b/>
                <w:bCs/>
                <w:kern w:val="2"/>
                <w:sz w:val="20"/>
                <w:szCs w:val="20"/>
              </w:rPr>
            </w:pPr>
            <w:r w:rsidRPr="00072553">
              <w:rPr>
                <w:rFonts w:ascii="Times New Roman" w:eastAsia="Calibri" w:hAnsi="Times New Roman" w:cs="Times New Roman"/>
                <w:b/>
                <w:bCs/>
                <w:kern w:val="2"/>
                <w:sz w:val="20"/>
                <w:szCs w:val="20"/>
              </w:rPr>
              <w:t>1.02-15.03.2025 ж</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0463544"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789183A3" w14:textId="50767115"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17400D3" w14:textId="6ADD0460"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1982ABEF"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2456A30" w14:textId="4B1B5EF7"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34</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C078184" w14:textId="450AADF1"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eastAsia="Calibri" w:hAnsi="Times New Roman" w:cs="Times New Roman"/>
                <w:kern w:val="2"/>
                <w:sz w:val="20"/>
                <w:szCs w:val="20"/>
                <w:lang w:val="kk-KZ"/>
              </w:rPr>
              <w:t>Мәдиева Диляра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70062C5" w14:textId="6CD95196"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4D9F3CA" w14:textId="45BFC048"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eastAsia="Calibri" w:hAnsi="Times New Roman" w:cs="Times New Roman"/>
                <w:bCs/>
                <w:sz w:val="20"/>
                <w:szCs w:val="20"/>
                <w:lang w:val="kk-KZ"/>
              </w:rPr>
              <w:t>«БОЯУЛАР КҮПИЯСЫ» РЕСПУБЛИКАЛЫҚ ЖАС ӘРТІСТЕР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4059CE" w14:textId="12ACF49E"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eastAsia="Calibri" w:hAnsi="Times New Roman" w:cs="Times New Roman"/>
                <w:b/>
                <w:bCs/>
                <w:kern w:val="2"/>
                <w:sz w:val="20"/>
                <w:szCs w:val="20"/>
              </w:rPr>
              <w:t>1.02-15.03.2025 ж</w:t>
            </w:r>
          </w:p>
          <w:p w14:paraId="586A4627" w14:textId="07C210E7" w:rsidR="00B15383" w:rsidRPr="00072553" w:rsidRDefault="00B15383" w:rsidP="00DE6E1A">
            <w:pPr>
              <w:spacing w:after="0" w:line="240" w:lineRule="auto"/>
              <w:rPr>
                <w:rFonts w:ascii="Times New Roman" w:eastAsia="Calibri" w:hAnsi="Times New Roman" w:cs="Times New Roman"/>
                <w:b/>
                <w:bCs/>
                <w:kern w:val="2"/>
                <w:sz w:val="20"/>
                <w:szCs w:val="20"/>
              </w:rPr>
            </w:pPr>
            <w:r w:rsidRPr="00072553">
              <w:rPr>
                <w:rFonts w:ascii="Times New Roman" w:eastAsia="Calibri" w:hAnsi="Times New Roman" w:cs="Times New Roman"/>
                <w:b/>
                <w:bCs/>
                <w:kern w:val="2"/>
                <w:sz w:val="20"/>
                <w:szCs w:val="20"/>
              </w:rPr>
              <w:t>Алматы қаласы</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B0F11F6"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001221BC" w14:textId="4C30CC01"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2A4DB6C" w14:textId="070F20B4"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3C8C9AE8"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A7ACD28" w14:textId="2FE5A140"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35</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41D4B9B" w14:textId="3989C7DB"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rPr>
              <w:t>Бекетаева Айлан 7Е сыныбы .</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42EA3C25" w14:textId="75C4FB1D"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еңбек және бейнелеу өнері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F12322E" w14:textId="20E29095"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sz w:val="20"/>
                <w:szCs w:val="20"/>
              </w:rPr>
              <w:t>Шаттық-2025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1BE746" w14:textId="2ED16026"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sz w:val="20"/>
                <w:szCs w:val="20"/>
              </w:rPr>
              <w:t>Астана 11.04. 2025</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1845D19" w14:textId="3162583D"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DF43471" w14:textId="24DFEC1C"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490F3C47"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5CF6B33E" w14:textId="067F588D"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36</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F472E0E" w14:textId="3D71C0BE"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rPr>
              <w:t>Капарова Сабина 7 Е сынып .</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8BEDBCD" w14:textId="4FFC194E"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Көркем шығарма және бейнелеу өнері, фотосурет</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D03261B" w14:textId="1563AED7"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sz w:val="20"/>
                <w:szCs w:val="20"/>
              </w:rPr>
              <w:t>Шаттық-2025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9C374" w14:textId="2C3717FE"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sz w:val="20"/>
                <w:szCs w:val="20"/>
              </w:rPr>
              <w:t>Астана 11.04. 2025</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92C3DD7" w14:textId="58A0335A"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4D2EF5" w14:textId="14DEF9DC"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Қапышева А.Қ.</w:t>
            </w:r>
          </w:p>
        </w:tc>
      </w:tr>
      <w:tr w:rsidR="00B15383" w:rsidRPr="00072553" w14:paraId="1056B7A0"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225A00C7" w14:textId="43D1EA32"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lastRenderedPageBreak/>
              <w:t>37</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1DC8D1C" w14:textId="76BC2A01"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lang w:val="kk-KZ"/>
              </w:rPr>
              <w:t>Полторак Ярослав</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2BA464E5" w14:textId="77777777" w:rsidR="00B15383" w:rsidRPr="00072553" w:rsidRDefault="00B15383" w:rsidP="00DE6E1A">
            <w:pPr>
              <w:spacing w:after="0" w:line="240" w:lineRule="auto"/>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Капюшон </w:t>
            </w:r>
            <w:r w:rsidRPr="00072553">
              <w:rPr>
                <w:rFonts w:ascii="Times New Roman" w:hAnsi="Times New Roman" w:cs="Times New Roman"/>
                <w:sz w:val="20"/>
                <w:szCs w:val="20"/>
              </w:rPr>
              <w:t xml:space="preserve">. </w:t>
            </w:r>
            <w:r w:rsidRPr="00072553">
              <w:rPr>
                <w:rFonts w:ascii="Times New Roman" w:hAnsi="Times New Roman" w:cs="Times New Roman"/>
                <w:sz w:val="20"/>
                <w:szCs w:val="20"/>
                <w:lang w:val="kk-KZ"/>
              </w:rPr>
              <w:t>жұмыс</w:t>
            </w:r>
          </w:p>
          <w:p w14:paraId="351E5B91" w14:textId="77777777" w:rsidR="00B15383" w:rsidRPr="00072553" w:rsidRDefault="00B15383" w:rsidP="00DE6E1A">
            <w:pPr>
              <w:spacing w:after="0" w:line="240" w:lineRule="auto"/>
              <w:jc w:val="center"/>
              <w:rPr>
                <w:rFonts w:ascii="Times New Roman" w:hAnsi="Times New Roman" w:cs="Times New Roman"/>
                <w:sz w:val="20"/>
                <w:szCs w:val="20"/>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8AB8ED5" w14:textId="11D4DD41"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iCs/>
                <w:sz w:val="20"/>
                <w:szCs w:val="20"/>
              </w:rPr>
              <w:t>«</w:t>
            </w:r>
            <w:r w:rsidR="006B12EC" w:rsidRPr="00072553">
              <w:rPr>
                <w:rFonts w:ascii="Times New Roman" w:hAnsi="Times New Roman" w:cs="Times New Roman"/>
                <w:iCs/>
                <w:sz w:val="20"/>
                <w:szCs w:val="20"/>
              </w:rPr>
              <w:t xml:space="preserve">Автомодель </w:t>
            </w:r>
            <w:r w:rsidRPr="00072553">
              <w:rPr>
                <w:rFonts w:ascii="Times New Roman" w:hAnsi="Times New Roman" w:cs="Times New Roman"/>
                <w:iCs/>
                <w:sz w:val="20"/>
                <w:szCs w:val="20"/>
              </w:rPr>
              <w:t xml:space="preserve"> BUGGY» қалалық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D82ED2" w14:textId="77777777" w:rsidR="00B15383" w:rsidRPr="00072553" w:rsidRDefault="00B15383"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UO</w:t>
            </w:r>
          </w:p>
          <w:p w14:paraId="58890847" w14:textId="77777777" w:rsidR="00B15383" w:rsidRPr="00072553" w:rsidRDefault="00B15383"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Астана</w:t>
            </w:r>
          </w:p>
          <w:p w14:paraId="18937452" w14:textId="4601BB1D"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bCs/>
                <w:sz w:val="20"/>
                <w:szCs w:val="20"/>
              </w:rPr>
              <w:t>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BE239B0" w14:textId="05AFD061" w:rsidR="00B15383"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0CC1537" w14:textId="64FFCCA6" w:rsidR="00B15383" w:rsidRPr="00072553" w:rsidRDefault="00B15383" w:rsidP="00DE6E1A">
            <w:pPr>
              <w:spacing w:after="0" w:line="240" w:lineRule="auto"/>
              <w:jc w:val="center"/>
              <w:rPr>
                <w:rFonts w:ascii="Times New Roman" w:hAnsi="Times New Roman" w:cs="Times New Roman"/>
                <w:sz w:val="20"/>
                <w:szCs w:val="20"/>
              </w:rPr>
            </w:pPr>
            <w:r w:rsidRPr="00072553">
              <w:rPr>
                <w:rStyle w:val="s0"/>
                <w:b/>
                <w:bCs/>
                <w:color w:val="auto"/>
                <w:sz w:val="20"/>
                <w:szCs w:val="20"/>
                <w:shd w:val="clear" w:color="auto" w:fill="FFFFFF"/>
              </w:rPr>
              <w:t>Сейдағалиев Е.Б.</w:t>
            </w:r>
          </w:p>
        </w:tc>
      </w:tr>
      <w:tr w:rsidR="00B15383" w:rsidRPr="00072553" w14:paraId="13C73A92"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9B9D3BC" w14:textId="47C89661"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38</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8FC7B9C" w14:textId="445AE761"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lang w:val="kk-KZ"/>
              </w:rPr>
              <w:t>Госпаревич Давид</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E6B3D5E" w14:textId="77777777" w:rsidR="00B15383" w:rsidRPr="00072553" w:rsidRDefault="00B15383" w:rsidP="00DE6E1A">
            <w:pPr>
              <w:spacing w:after="0" w:line="240" w:lineRule="auto"/>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Капюшон </w:t>
            </w:r>
            <w:r w:rsidRPr="00072553">
              <w:rPr>
                <w:rFonts w:ascii="Times New Roman" w:hAnsi="Times New Roman" w:cs="Times New Roman"/>
                <w:sz w:val="20"/>
                <w:szCs w:val="20"/>
              </w:rPr>
              <w:t xml:space="preserve">. </w:t>
            </w:r>
            <w:r w:rsidRPr="00072553">
              <w:rPr>
                <w:rFonts w:ascii="Times New Roman" w:hAnsi="Times New Roman" w:cs="Times New Roman"/>
                <w:sz w:val="20"/>
                <w:szCs w:val="20"/>
                <w:lang w:val="kk-KZ"/>
              </w:rPr>
              <w:t>жұмыс</w:t>
            </w:r>
          </w:p>
          <w:p w14:paraId="491EDEDF" w14:textId="77777777" w:rsidR="00B15383" w:rsidRPr="00072553" w:rsidRDefault="00B15383" w:rsidP="00DE6E1A">
            <w:pPr>
              <w:spacing w:after="0" w:line="240" w:lineRule="auto"/>
              <w:jc w:val="center"/>
              <w:rPr>
                <w:rFonts w:ascii="Times New Roman" w:hAnsi="Times New Roman" w:cs="Times New Roman"/>
                <w:sz w:val="20"/>
                <w:szCs w:val="20"/>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4058EAA0" w14:textId="17AD220D"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iCs/>
                <w:sz w:val="20"/>
                <w:szCs w:val="20"/>
              </w:rPr>
              <w:t>«</w:t>
            </w:r>
            <w:r w:rsidR="006B12EC" w:rsidRPr="00072553">
              <w:rPr>
                <w:rFonts w:ascii="Times New Roman" w:hAnsi="Times New Roman" w:cs="Times New Roman"/>
                <w:iCs/>
                <w:sz w:val="20"/>
                <w:szCs w:val="20"/>
              </w:rPr>
              <w:t xml:space="preserve">Автомодель </w:t>
            </w:r>
            <w:r w:rsidRPr="00072553">
              <w:rPr>
                <w:rFonts w:ascii="Times New Roman" w:hAnsi="Times New Roman" w:cs="Times New Roman"/>
                <w:iCs/>
                <w:sz w:val="20"/>
                <w:szCs w:val="20"/>
              </w:rPr>
              <w:t>» қалалық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4F6108" w14:textId="77777777" w:rsidR="00B15383" w:rsidRPr="00072553" w:rsidRDefault="00B15383" w:rsidP="00DE6E1A">
            <w:pPr>
              <w:spacing w:after="0" w:line="240" w:lineRule="auto"/>
              <w:jc w:val="center"/>
              <w:rPr>
                <w:rFonts w:ascii="Times New Roman" w:hAnsi="Times New Roman" w:cs="Times New Roman"/>
                <w:iCs/>
                <w:sz w:val="20"/>
                <w:szCs w:val="20"/>
              </w:rPr>
            </w:pPr>
            <w:r w:rsidRPr="00072553">
              <w:rPr>
                <w:rFonts w:ascii="Times New Roman" w:hAnsi="Times New Roman" w:cs="Times New Roman"/>
                <w:iCs/>
                <w:sz w:val="20"/>
                <w:szCs w:val="20"/>
              </w:rPr>
              <w:t>-Фараби атындағы Оқушылар сарайы</w:t>
            </w:r>
          </w:p>
          <w:p w14:paraId="3E4A64A5" w14:textId="77777777" w:rsidR="00B15383" w:rsidRPr="00072553" w:rsidRDefault="00B15383" w:rsidP="00DE6E1A">
            <w:pPr>
              <w:spacing w:after="0" w:line="240" w:lineRule="auto"/>
              <w:jc w:val="center"/>
              <w:rPr>
                <w:rFonts w:ascii="Times New Roman" w:hAnsi="Times New Roman" w:cs="Times New Roman"/>
                <w:iCs/>
                <w:sz w:val="20"/>
                <w:szCs w:val="20"/>
              </w:rPr>
            </w:pPr>
            <w:r w:rsidRPr="00072553">
              <w:rPr>
                <w:rFonts w:ascii="Times New Roman" w:hAnsi="Times New Roman" w:cs="Times New Roman"/>
                <w:iCs/>
                <w:sz w:val="20"/>
                <w:szCs w:val="20"/>
              </w:rPr>
              <w:t>Астана</w:t>
            </w:r>
          </w:p>
          <w:p w14:paraId="2E2DDF42" w14:textId="3FF4FFC6"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iCs/>
                <w:sz w:val="20"/>
                <w:szCs w:val="20"/>
              </w:rPr>
              <w:t>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DAA65E" w14:textId="717B6691" w:rsidR="00B15383" w:rsidRPr="00072553" w:rsidRDefault="0082090F"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3- 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2D3140" w14:textId="73AF5D1F" w:rsidR="00B15383" w:rsidRPr="00072553" w:rsidRDefault="00B15383" w:rsidP="00DE6E1A">
            <w:pPr>
              <w:spacing w:after="0" w:line="240" w:lineRule="auto"/>
              <w:jc w:val="center"/>
              <w:rPr>
                <w:rFonts w:ascii="Times New Roman" w:hAnsi="Times New Roman" w:cs="Times New Roman"/>
                <w:sz w:val="20"/>
                <w:szCs w:val="20"/>
              </w:rPr>
            </w:pPr>
            <w:r w:rsidRPr="00072553">
              <w:rPr>
                <w:rStyle w:val="s0"/>
                <w:color w:val="auto"/>
                <w:sz w:val="20"/>
                <w:szCs w:val="20"/>
                <w:shd w:val="clear" w:color="auto" w:fill="FFFFFF"/>
              </w:rPr>
              <w:t>Сейдағалиев Е.Б.</w:t>
            </w:r>
          </w:p>
        </w:tc>
      </w:tr>
      <w:tr w:rsidR="00B15383" w:rsidRPr="00072553" w14:paraId="4156E70A"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674DDFC2" w14:textId="5FFC6470"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39</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18E068B" w14:textId="2994622D"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lang w:val="kk-KZ"/>
              </w:rPr>
              <w:t>Госпаревич Давид</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3C873230" w14:textId="77777777" w:rsidR="00B15383" w:rsidRPr="00072553" w:rsidRDefault="00B15383" w:rsidP="00DE6E1A">
            <w:pPr>
              <w:spacing w:after="0" w:line="240" w:lineRule="auto"/>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Капюшон </w:t>
            </w:r>
            <w:r w:rsidRPr="00072553">
              <w:rPr>
                <w:rFonts w:ascii="Times New Roman" w:hAnsi="Times New Roman" w:cs="Times New Roman"/>
                <w:sz w:val="20"/>
                <w:szCs w:val="20"/>
              </w:rPr>
              <w:t xml:space="preserve">. </w:t>
            </w:r>
            <w:r w:rsidRPr="00072553">
              <w:rPr>
                <w:rFonts w:ascii="Times New Roman" w:hAnsi="Times New Roman" w:cs="Times New Roman"/>
                <w:sz w:val="20"/>
                <w:szCs w:val="20"/>
                <w:lang w:val="kk-KZ"/>
              </w:rPr>
              <w:t>жұмыс</w:t>
            </w:r>
          </w:p>
          <w:p w14:paraId="309DE002" w14:textId="77777777" w:rsidR="00B15383" w:rsidRPr="00072553" w:rsidRDefault="00B15383" w:rsidP="00DE6E1A">
            <w:pPr>
              <w:spacing w:after="0" w:line="240" w:lineRule="auto"/>
              <w:jc w:val="center"/>
              <w:rPr>
                <w:rFonts w:ascii="Times New Roman" w:hAnsi="Times New Roman" w:cs="Times New Roman"/>
                <w:sz w:val="20"/>
                <w:szCs w:val="20"/>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33A77A94" w14:textId="299D2D1C"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iCs/>
                <w:sz w:val="20"/>
                <w:szCs w:val="20"/>
              </w:rPr>
              <w:t>«Техникалық өнер» қалалық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D86491" w14:textId="77777777" w:rsidR="00B15383" w:rsidRPr="00072553" w:rsidRDefault="00B15383" w:rsidP="00DE6E1A">
            <w:pPr>
              <w:spacing w:after="0" w:line="240" w:lineRule="auto"/>
              <w:jc w:val="center"/>
              <w:rPr>
                <w:rFonts w:ascii="Times New Roman" w:hAnsi="Times New Roman" w:cs="Times New Roman"/>
                <w:iCs/>
                <w:sz w:val="20"/>
                <w:szCs w:val="20"/>
              </w:rPr>
            </w:pPr>
            <w:r w:rsidRPr="00072553">
              <w:rPr>
                <w:rFonts w:ascii="Times New Roman" w:hAnsi="Times New Roman" w:cs="Times New Roman"/>
                <w:iCs/>
                <w:sz w:val="20"/>
                <w:szCs w:val="20"/>
              </w:rPr>
              <w:t>Астана</w:t>
            </w:r>
          </w:p>
          <w:p w14:paraId="3B164F0A" w14:textId="20DA6C2C"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iCs/>
                <w:sz w:val="20"/>
                <w:szCs w:val="20"/>
              </w:rPr>
              <w:t>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1E31337" w14:textId="4DE597E3"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F6503FD" w14:textId="7C00AB70" w:rsidR="00B15383" w:rsidRPr="00072553" w:rsidRDefault="00B15383" w:rsidP="00DE6E1A">
            <w:pPr>
              <w:spacing w:after="0" w:line="240" w:lineRule="auto"/>
              <w:jc w:val="center"/>
              <w:rPr>
                <w:rFonts w:ascii="Times New Roman" w:hAnsi="Times New Roman" w:cs="Times New Roman"/>
                <w:sz w:val="20"/>
                <w:szCs w:val="20"/>
              </w:rPr>
            </w:pPr>
            <w:r w:rsidRPr="00072553">
              <w:rPr>
                <w:rStyle w:val="s0"/>
                <w:color w:val="auto"/>
                <w:sz w:val="20"/>
                <w:szCs w:val="20"/>
                <w:shd w:val="clear" w:color="auto" w:fill="FFFFFF"/>
              </w:rPr>
              <w:t>Сейдағалиев Е.Б.</w:t>
            </w:r>
          </w:p>
        </w:tc>
      </w:tr>
      <w:tr w:rsidR="00B15383" w:rsidRPr="00072553" w14:paraId="65943A1C"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36826DE4" w14:textId="2DD7BDB6"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4BE8C49" w14:textId="40BDEEEF"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lang w:val="kk-KZ"/>
              </w:rPr>
              <w:t>Джанғабылов Нұрхан</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51841B6B" w14:textId="77777777" w:rsidR="00B15383" w:rsidRPr="00072553" w:rsidRDefault="00B15383" w:rsidP="00DE6E1A">
            <w:pPr>
              <w:spacing w:after="0" w:line="240" w:lineRule="auto"/>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Капюшон </w:t>
            </w:r>
            <w:r w:rsidRPr="00072553">
              <w:rPr>
                <w:rFonts w:ascii="Times New Roman" w:hAnsi="Times New Roman" w:cs="Times New Roman"/>
                <w:sz w:val="20"/>
                <w:szCs w:val="20"/>
              </w:rPr>
              <w:t xml:space="preserve">. </w:t>
            </w:r>
            <w:r w:rsidRPr="00072553">
              <w:rPr>
                <w:rFonts w:ascii="Times New Roman" w:hAnsi="Times New Roman" w:cs="Times New Roman"/>
                <w:sz w:val="20"/>
                <w:szCs w:val="20"/>
                <w:lang w:val="kk-KZ"/>
              </w:rPr>
              <w:t>жұмыс</w:t>
            </w:r>
          </w:p>
          <w:p w14:paraId="5D1898CC" w14:textId="77777777" w:rsidR="00B15383" w:rsidRPr="00072553" w:rsidRDefault="00B15383" w:rsidP="00DE6E1A">
            <w:pPr>
              <w:spacing w:after="0" w:line="240" w:lineRule="auto"/>
              <w:jc w:val="center"/>
              <w:rPr>
                <w:rFonts w:ascii="Times New Roman" w:hAnsi="Times New Roman" w:cs="Times New Roman"/>
                <w:sz w:val="20"/>
                <w:szCs w:val="20"/>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3AAA081" w14:textId="6630B260"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iCs/>
                <w:sz w:val="20"/>
                <w:szCs w:val="20"/>
              </w:rPr>
              <w:t>«</w:t>
            </w:r>
            <w:r w:rsidR="006B12EC" w:rsidRPr="00072553">
              <w:rPr>
                <w:rFonts w:ascii="Times New Roman" w:hAnsi="Times New Roman" w:cs="Times New Roman"/>
                <w:iCs/>
                <w:sz w:val="20"/>
                <w:szCs w:val="20"/>
              </w:rPr>
              <w:t xml:space="preserve">Автомодель </w:t>
            </w:r>
            <w:r w:rsidRPr="00072553">
              <w:rPr>
                <w:rFonts w:ascii="Times New Roman" w:hAnsi="Times New Roman" w:cs="Times New Roman"/>
                <w:iCs/>
                <w:sz w:val="20"/>
                <w:szCs w:val="20"/>
              </w:rPr>
              <w:t>» жас техник» қалалық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44C000" w14:textId="77777777" w:rsidR="00B15383" w:rsidRPr="00072553" w:rsidRDefault="00B15383" w:rsidP="00DE6E1A">
            <w:pPr>
              <w:spacing w:after="0" w:line="240" w:lineRule="auto"/>
              <w:jc w:val="center"/>
              <w:rPr>
                <w:rFonts w:ascii="Times New Roman" w:hAnsi="Times New Roman" w:cs="Times New Roman"/>
                <w:iCs/>
                <w:sz w:val="20"/>
                <w:szCs w:val="20"/>
              </w:rPr>
            </w:pPr>
            <w:r w:rsidRPr="00072553">
              <w:rPr>
                <w:rFonts w:ascii="Times New Roman" w:hAnsi="Times New Roman" w:cs="Times New Roman"/>
                <w:iCs/>
                <w:sz w:val="20"/>
                <w:szCs w:val="20"/>
              </w:rPr>
              <w:t>Астана қаласы</w:t>
            </w:r>
          </w:p>
          <w:p w14:paraId="13DC38E7" w14:textId="73B09B2B"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iCs/>
                <w:sz w:val="20"/>
                <w:szCs w:val="20"/>
              </w:rPr>
              <w:t>2025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09C7BCE"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027FA6B3" w14:textId="6E467EAD"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62ADE04" w14:textId="2176A1D2" w:rsidR="00B15383" w:rsidRPr="00072553" w:rsidRDefault="00B15383" w:rsidP="00DE6E1A">
            <w:pPr>
              <w:spacing w:after="0" w:line="240" w:lineRule="auto"/>
              <w:jc w:val="center"/>
              <w:rPr>
                <w:rFonts w:ascii="Times New Roman" w:hAnsi="Times New Roman" w:cs="Times New Roman"/>
                <w:sz w:val="20"/>
                <w:szCs w:val="20"/>
              </w:rPr>
            </w:pPr>
            <w:r w:rsidRPr="00072553">
              <w:rPr>
                <w:rStyle w:val="s0"/>
                <w:color w:val="auto"/>
                <w:sz w:val="20"/>
                <w:szCs w:val="20"/>
                <w:shd w:val="clear" w:color="auto" w:fill="FFFFFF"/>
              </w:rPr>
              <w:t>Сейдағалиев Е.Б.</w:t>
            </w:r>
          </w:p>
        </w:tc>
      </w:tr>
      <w:tr w:rsidR="00B15383" w:rsidRPr="00072553" w14:paraId="35F7FE9F"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B38C5B7" w14:textId="330C4A8B"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C05DEBC" w14:textId="09C75854"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rPr>
              <w:t>Агапитова Арина</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83EC9A8" w14:textId="3F944D02"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lang w:val="kk-KZ"/>
              </w:rPr>
              <w:t>Музыка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4BCB196F" w14:textId="375B1770"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bCs/>
                <w:iCs/>
                <w:sz w:val="20"/>
                <w:szCs w:val="20"/>
                <w:lang w:val="kk-KZ"/>
              </w:rPr>
              <w:t xml:space="preserve">к 2024 </w:t>
            </w:r>
            <w:r w:rsidRPr="00072553">
              <w:rPr>
                <w:rFonts w:ascii="Times New Roman" w:hAnsi="Times New Roman" w:cs="Times New Roman"/>
                <w:bCs/>
                <w:iCs/>
                <w:sz w:val="20"/>
                <w:szCs w:val="20"/>
              </w:rPr>
              <w:t>қалалық шығармашылық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9EED6B"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10.04.</w:t>
            </w:r>
          </w:p>
          <w:p w14:paraId="499B8446" w14:textId="3806F185"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sz w:val="20"/>
                <w:szCs w:val="20"/>
              </w:rPr>
              <w:t>2024</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E2E602C" w14:textId="7D6C5860"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42C63A9" w14:textId="15890F8C" w:rsidR="00B15383" w:rsidRPr="00072553" w:rsidRDefault="006B12EC"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
                <w:sz w:val="20"/>
                <w:szCs w:val="20"/>
                <w:lang w:val="kk-KZ"/>
              </w:rPr>
              <w:t xml:space="preserve">Галымова </w:t>
            </w:r>
            <w:r w:rsidR="00B15383" w:rsidRPr="00072553">
              <w:rPr>
                <w:rFonts w:ascii="Times New Roman" w:hAnsi="Times New Roman" w:cs="Times New Roman"/>
                <w:b/>
                <w:sz w:val="20"/>
                <w:szCs w:val="20"/>
                <w:lang w:val="kk-KZ"/>
              </w:rPr>
              <w:t xml:space="preserve"> А.О.</w:t>
            </w:r>
          </w:p>
        </w:tc>
      </w:tr>
      <w:tr w:rsidR="00B15383" w:rsidRPr="00072553" w14:paraId="0E541E59"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57A9DFDA" w14:textId="5069E7D5" w:rsidR="00B15383"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AFD86B0" w14:textId="216DBAA8" w:rsidR="00B15383" w:rsidRPr="00072553" w:rsidRDefault="00B15383"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rPr>
              <w:t>Сүйінова Аманат</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5B24D545" w14:textId="099E7DFA"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lang w:val="kk-KZ"/>
              </w:rPr>
              <w:t>Музыка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F168EE9" w14:textId="2053831D" w:rsidR="00B15383" w:rsidRPr="00072553" w:rsidRDefault="00B15383"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bCs/>
                <w:iCs/>
                <w:sz w:val="20"/>
                <w:szCs w:val="20"/>
                <w:lang w:val="kk-KZ"/>
              </w:rPr>
              <w:t xml:space="preserve">к 2024 </w:t>
            </w:r>
            <w:r w:rsidRPr="00072553">
              <w:rPr>
                <w:rFonts w:ascii="Times New Roman" w:hAnsi="Times New Roman" w:cs="Times New Roman"/>
                <w:bCs/>
                <w:iCs/>
                <w:sz w:val="20"/>
                <w:szCs w:val="20"/>
              </w:rPr>
              <w:t>қалалық шығармашылық байқауы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D9B837" w14:textId="77777777"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10.04</w:t>
            </w:r>
          </w:p>
          <w:p w14:paraId="0F754821" w14:textId="417CF72A" w:rsidR="00B15383" w:rsidRPr="00072553" w:rsidRDefault="00B15383"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sz w:val="20"/>
                <w:szCs w:val="20"/>
              </w:rPr>
              <w:t>2024</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5CD868" w14:textId="7222D049" w:rsidR="00B15383" w:rsidRPr="00072553" w:rsidRDefault="00B15383"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1E6CD06" w14:textId="3ED6FD8E" w:rsidR="00B15383" w:rsidRPr="00072553" w:rsidRDefault="006B12EC"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bCs/>
                <w:sz w:val="20"/>
                <w:szCs w:val="20"/>
                <w:lang w:val="kk-KZ"/>
              </w:rPr>
              <w:t xml:space="preserve">Галымова </w:t>
            </w:r>
            <w:r w:rsidR="00B15383" w:rsidRPr="00072553">
              <w:rPr>
                <w:rFonts w:ascii="Times New Roman" w:hAnsi="Times New Roman" w:cs="Times New Roman"/>
                <w:bCs/>
                <w:sz w:val="20"/>
                <w:szCs w:val="20"/>
                <w:lang w:val="kk-KZ"/>
              </w:rPr>
              <w:t xml:space="preserve"> А.О.</w:t>
            </w:r>
          </w:p>
        </w:tc>
      </w:tr>
      <w:tr w:rsidR="007309ED" w:rsidRPr="00072553" w14:paraId="75AB4EEB" w14:textId="77777777" w:rsidTr="0019715A">
        <w:trPr>
          <w:trHeight w:val="361"/>
        </w:trPr>
        <w:tc>
          <w:tcPr>
            <w:tcW w:w="9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BA80F" w14:textId="710BF41A" w:rsidR="007309ED" w:rsidRPr="00072553" w:rsidRDefault="007309ED" w:rsidP="00DE6E1A">
            <w:pPr>
              <w:spacing w:after="0" w:line="240" w:lineRule="auto"/>
              <w:rPr>
                <w:rFonts w:ascii="Times New Roman" w:hAnsi="Times New Roman" w:cs="Times New Roman"/>
                <w:b/>
                <w:bCs/>
                <w:sz w:val="20"/>
                <w:szCs w:val="20"/>
              </w:rPr>
            </w:pPr>
            <w:r w:rsidRPr="00072553">
              <w:rPr>
                <w:rFonts w:ascii="Times New Roman" w:hAnsi="Times New Roman" w:cs="Times New Roman"/>
                <w:b/>
                <w:bCs/>
                <w:sz w:val="20"/>
                <w:szCs w:val="20"/>
              </w:rPr>
              <w:t>ОРЫС ТІЛІ</w:t>
            </w:r>
          </w:p>
        </w:tc>
      </w:tr>
      <w:tr w:rsidR="00D27258" w:rsidRPr="00072553" w14:paraId="615E1D57"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4B8E8EFF" w14:textId="411BE50A" w:rsidR="00D27258"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710A042" w14:textId="63C1F822" w:rsidR="00D27258" w:rsidRPr="00072553" w:rsidRDefault="00D27258"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rPr>
              <w:t>Битин Арсений</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3E0D2BB" w14:textId="235918A7"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Әдебиет</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C139284" w14:textId="77777777" w:rsidR="00D27258" w:rsidRPr="00072553" w:rsidRDefault="00D27258"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 Зерде » республикалық жобалар байқауы</w:t>
            </w:r>
          </w:p>
          <w:p w14:paraId="3300FFBD" w14:textId="05E88F40" w:rsidR="00D27258" w:rsidRPr="00072553" w:rsidRDefault="00D27258" w:rsidP="00DE6E1A">
            <w:pPr>
              <w:spacing w:after="0" w:line="240" w:lineRule="auto"/>
              <w:jc w:val="center"/>
              <w:rPr>
                <w:rFonts w:ascii="Times New Roman" w:eastAsia="Calibri" w:hAnsi="Times New Roman" w:cs="Times New Roman"/>
                <w:bCs/>
                <w:sz w:val="20"/>
                <w:szCs w:val="20"/>
                <w:lang w:val="kk-KZ"/>
              </w:rPr>
            </w:pPr>
            <w:r w:rsidRPr="00072553">
              <w:rPr>
                <w:rFonts w:ascii="Times New Roman" w:hAnsi="Times New Roman" w:cs="Times New Roman"/>
                <w:iCs/>
                <w:sz w:val="20"/>
                <w:szCs w:val="20"/>
              </w:rPr>
              <w:t>Қалалық кезең</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CC2DB1" w14:textId="77777777" w:rsidR="00D27258" w:rsidRPr="00072553" w:rsidRDefault="00D27258"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21.12.</w:t>
            </w:r>
          </w:p>
          <w:p w14:paraId="485FCB27" w14:textId="79499431" w:rsidR="00D27258" w:rsidRPr="00072553" w:rsidRDefault="00D27258"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bCs/>
                <w:sz w:val="20"/>
                <w:szCs w:val="20"/>
              </w:rPr>
              <w:t>2024 г.</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DACD14F" w14:textId="77777777" w:rsidR="00D27258" w:rsidRPr="00072553" w:rsidRDefault="00D27258"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Диплом</w:t>
            </w:r>
          </w:p>
          <w:p w14:paraId="1E017AAD" w14:textId="19E6B4D8"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en-US"/>
              </w:rPr>
              <w:t xml:space="preserve">2 </w:t>
            </w:r>
            <w:proofErr w:type="spellStart"/>
            <w:r w:rsidRPr="00072553">
              <w:rPr>
                <w:rFonts w:ascii="Times New Roman" w:hAnsi="Times New Roman" w:cs="Times New Roman"/>
                <w:sz w:val="20"/>
                <w:szCs w:val="20"/>
                <w:lang w:val="en-US"/>
              </w:rPr>
              <w:t>орын</w:t>
            </w:r>
            <w:proofErr w:type="spellEnd"/>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2B480BC" w14:textId="77777777"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Нұрғалиева</w:t>
            </w:r>
          </w:p>
          <w:p w14:paraId="21BB83F7" w14:textId="77777777"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Аккордеон</w:t>
            </w:r>
          </w:p>
          <w:p w14:paraId="39CBFAB7" w14:textId="31C26223"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Сүлейменқызы .</w:t>
            </w:r>
          </w:p>
        </w:tc>
      </w:tr>
      <w:tr w:rsidR="00D27258" w:rsidRPr="00072553" w14:paraId="416BA4BB"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1EB8A92B" w14:textId="662E8886" w:rsidR="00D27258"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D3E9C9B" w14:textId="093BB687" w:rsidR="00D27258" w:rsidRPr="00072553" w:rsidRDefault="00D27258" w:rsidP="00DE6E1A">
            <w:pPr>
              <w:spacing w:after="0" w:line="240" w:lineRule="auto"/>
              <w:jc w:val="center"/>
              <w:rPr>
                <w:rFonts w:ascii="Times New Roman" w:eastAsia="Calibri" w:hAnsi="Times New Roman" w:cs="Times New Roman"/>
                <w:kern w:val="2"/>
                <w:sz w:val="20"/>
                <w:szCs w:val="20"/>
                <w:lang w:val="kk-KZ"/>
              </w:rPr>
            </w:pPr>
            <w:r w:rsidRPr="00072553">
              <w:rPr>
                <w:rFonts w:ascii="Times New Roman" w:hAnsi="Times New Roman" w:cs="Times New Roman"/>
                <w:sz w:val="20"/>
                <w:szCs w:val="20"/>
              </w:rPr>
              <w:t>Пристаичук Дарья</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560AB2CF" w14:textId="52D61C67"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орыс тілі</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7B0C8091" w14:textId="77777777" w:rsidR="00D27258" w:rsidRPr="00072553" w:rsidRDefault="00D27258" w:rsidP="00DE6E1A">
            <w:pPr>
              <w:spacing w:after="0" w:line="240" w:lineRule="auto"/>
              <w:rPr>
                <w:rFonts w:ascii="Times New Roman" w:eastAsia="Times New Roman" w:hAnsi="Times New Roman" w:cs="Times New Roman"/>
                <w:sz w:val="20"/>
                <w:szCs w:val="20"/>
              </w:rPr>
            </w:pPr>
            <w:r w:rsidRPr="00072553">
              <w:rPr>
                <w:rFonts w:ascii="Times New Roman" w:eastAsia="Times New Roman" w:hAnsi="Times New Roman" w:cs="Times New Roman"/>
                <w:sz w:val="20"/>
                <w:szCs w:val="20"/>
              </w:rPr>
              <w:t>Қалалық « Табиғатты» Иә , иә, иә, иә « Білейк !»</w:t>
            </w:r>
          </w:p>
          <w:p w14:paraId="737A9A7E" w14:textId="29AD431F" w:rsidR="00D27258" w:rsidRPr="00072553" w:rsidRDefault="00D27258" w:rsidP="00DE6E1A">
            <w:pPr>
              <w:spacing w:after="0" w:line="240" w:lineRule="auto"/>
              <w:jc w:val="center"/>
              <w:rPr>
                <w:rFonts w:ascii="Times New Roman" w:eastAsia="Calibri" w:hAnsi="Times New Roman" w:cs="Times New Roman"/>
                <w:bCs/>
                <w:sz w:val="20"/>
                <w:szCs w:val="20"/>
                <w:lang w:val="kk-KZ"/>
              </w:rPr>
            </w:pPr>
            <w:r w:rsidRPr="00072553">
              <w:rPr>
                <w:rFonts w:ascii="Times New Roman" w:eastAsia="Times New Roman" w:hAnsi="Times New Roman" w:cs="Times New Roman"/>
                <w:sz w:val="20"/>
                <w:szCs w:val="20"/>
              </w:rPr>
              <w:t>экология эссе байқауын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85D82C" w14:textId="76F4CD42" w:rsidR="00D27258" w:rsidRPr="00072553" w:rsidRDefault="00D27258" w:rsidP="00DE6E1A">
            <w:pPr>
              <w:spacing w:after="0" w:line="240" w:lineRule="auto"/>
              <w:jc w:val="center"/>
              <w:rPr>
                <w:rFonts w:ascii="Times New Roman" w:eastAsia="Calibri" w:hAnsi="Times New Roman" w:cs="Times New Roman"/>
                <w:b/>
                <w:bCs/>
                <w:kern w:val="2"/>
                <w:sz w:val="20"/>
                <w:szCs w:val="20"/>
              </w:rPr>
            </w:pPr>
            <w:r w:rsidRPr="00072553">
              <w:rPr>
                <w:rFonts w:ascii="Times New Roman" w:hAnsi="Times New Roman" w:cs="Times New Roman"/>
                <w:bCs/>
                <w:sz w:val="20"/>
                <w:szCs w:val="20"/>
              </w:rPr>
              <w:t>2025</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8734461" w14:textId="77777777"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Диплом</w:t>
            </w:r>
          </w:p>
          <w:p w14:paraId="46C2E853" w14:textId="69130A30"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en-US"/>
              </w:rPr>
              <w:t xml:space="preserve">1 </w:t>
            </w:r>
            <w:proofErr w:type="spellStart"/>
            <w:r w:rsidRPr="00072553">
              <w:rPr>
                <w:rFonts w:ascii="Times New Roman" w:hAnsi="Times New Roman" w:cs="Times New Roman"/>
                <w:sz w:val="20"/>
                <w:szCs w:val="20"/>
                <w:lang w:val="en-US"/>
              </w:rPr>
              <w:t>орын</w:t>
            </w:r>
            <w:proofErr w:type="spellEnd"/>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E5797E9" w14:textId="1A7AC22F" w:rsidR="00D27258" w:rsidRPr="00072553" w:rsidRDefault="00D27258"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Увалиева Әсемгүл Сәметқызы</w:t>
            </w:r>
          </w:p>
        </w:tc>
      </w:tr>
      <w:tr w:rsidR="007309ED" w:rsidRPr="00072553" w14:paraId="4DFE6655"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01EBB815" w14:textId="223858FE" w:rsidR="007309ED"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3</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B019FB9" w14:textId="27B640DB"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eastAsia="Times New Roman" w:hAnsi="Times New Roman" w:cs="Times New Roman"/>
                <w:sz w:val="20"/>
                <w:szCs w:val="20"/>
              </w:rPr>
              <w:t>Валерия деген кім?</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859487D" w14:textId="15E2D020"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kk-KZ"/>
              </w:rPr>
              <w:t>орыс Тіл және әдебиет</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2037E856" w14:textId="77777777" w:rsidR="007309ED" w:rsidRPr="00072553" w:rsidRDefault="007309ED" w:rsidP="00DE6E1A">
            <w:pPr>
              <w:spacing w:after="0" w:line="240" w:lineRule="auto"/>
              <w:rPr>
                <w:rFonts w:ascii="Times New Roman" w:hAnsi="Times New Roman" w:cs="Times New Roman"/>
                <w:iCs/>
                <w:sz w:val="20"/>
                <w:szCs w:val="20"/>
              </w:rPr>
            </w:pPr>
            <w:r w:rsidRPr="00072553">
              <w:rPr>
                <w:rFonts w:ascii="Times New Roman" w:hAnsi="Times New Roman" w:cs="Times New Roman"/>
                <w:iCs/>
                <w:sz w:val="20"/>
                <w:szCs w:val="20"/>
              </w:rPr>
              <w:t>« Зерде » республикалық жобалар байқауы</w:t>
            </w:r>
          </w:p>
          <w:p w14:paraId="343EAA71" w14:textId="1BD8EFE1" w:rsidR="007309ED" w:rsidRPr="00072553" w:rsidRDefault="007309ED" w:rsidP="00DE6E1A">
            <w:pPr>
              <w:spacing w:after="0" w:line="240" w:lineRule="auto"/>
              <w:rPr>
                <w:rFonts w:ascii="Times New Roman" w:eastAsia="Times New Roman" w:hAnsi="Times New Roman" w:cs="Times New Roman"/>
                <w:sz w:val="20"/>
                <w:szCs w:val="20"/>
              </w:rPr>
            </w:pPr>
            <w:r w:rsidRPr="00072553">
              <w:rPr>
                <w:rFonts w:ascii="Times New Roman" w:hAnsi="Times New Roman" w:cs="Times New Roman"/>
                <w:iCs/>
                <w:sz w:val="20"/>
                <w:szCs w:val="20"/>
              </w:rPr>
              <w:t>Қалалық кезең</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6DAC6E" w14:textId="77777777" w:rsidR="007309ED" w:rsidRPr="00072553" w:rsidRDefault="007309ED"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21.12.</w:t>
            </w:r>
          </w:p>
          <w:p w14:paraId="631D9261" w14:textId="307CDC4B" w:rsidR="007309ED" w:rsidRPr="00072553" w:rsidRDefault="007309ED"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rPr>
              <w:t>2024</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859192" w14:textId="4FEDA7FE"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kk-KZ"/>
              </w:rPr>
              <w:t>2 орын</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F2E4AF5" w14:textId="22D12588"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eastAsia="Times New Roman" w:hAnsi="Times New Roman" w:cs="Times New Roman"/>
                <w:sz w:val="20"/>
                <w:szCs w:val="20"/>
              </w:rPr>
              <w:t>Ахметова Айслу Кенжебайқызы</w:t>
            </w:r>
          </w:p>
        </w:tc>
      </w:tr>
      <w:tr w:rsidR="007309ED" w:rsidRPr="00072553" w14:paraId="5CEA6E69" w14:textId="77777777" w:rsidTr="0019715A">
        <w:trPr>
          <w:trHeight w:val="361"/>
        </w:trPr>
        <w:tc>
          <w:tcPr>
            <w:tcW w:w="490" w:type="dxa"/>
            <w:tcBorders>
              <w:top w:val="single" w:sz="4" w:space="0" w:color="auto"/>
              <w:left w:val="single" w:sz="4" w:space="0" w:color="auto"/>
              <w:bottom w:val="single" w:sz="4" w:space="0" w:color="auto"/>
              <w:right w:val="single" w:sz="4" w:space="0" w:color="auto"/>
            </w:tcBorders>
            <w:vAlign w:val="center"/>
          </w:tcPr>
          <w:p w14:paraId="5E733519" w14:textId="66BAD9B8" w:rsidR="007309ED" w:rsidRPr="00072553" w:rsidRDefault="007309ED" w:rsidP="00DE6E1A">
            <w:pPr>
              <w:spacing w:after="0" w:line="240" w:lineRule="auto"/>
              <w:jc w:val="center"/>
              <w:rPr>
                <w:rFonts w:ascii="Times New Roman" w:hAnsi="Times New Roman" w:cs="Times New Roman"/>
                <w:bCs/>
                <w:sz w:val="20"/>
                <w:szCs w:val="20"/>
                <w:lang w:val="kk-KZ"/>
              </w:rPr>
            </w:pPr>
            <w:r w:rsidRPr="00072553">
              <w:rPr>
                <w:rFonts w:ascii="Times New Roman" w:hAnsi="Times New Roman" w:cs="Times New Roman"/>
                <w:bCs/>
                <w:sz w:val="20"/>
                <w:szCs w:val="20"/>
                <w:lang w:val="kk-KZ"/>
              </w:rPr>
              <w:t>4</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4C8E889" w14:textId="289A99C6"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Исен Айсұлу</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2A8D8B30" w14:textId="4E09FC6C"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Әңгіме</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13218BDA" w14:textId="70259D9D" w:rsidR="007309ED" w:rsidRPr="00072553" w:rsidRDefault="007309ED" w:rsidP="00DE6E1A">
            <w:pPr>
              <w:spacing w:after="0" w:line="240" w:lineRule="auto"/>
              <w:rPr>
                <w:rFonts w:ascii="Times New Roman" w:eastAsia="Times New Roman" w:hAnsi="Times New Roman" w:cs="Times New Roman"/>
                <w:sz w:val="20"/>
                <w:szCs w:val="20"/>
              </w:rPr>
            </w:pPr>
            <w:r w:rsidRPr="00072553">
              <w:rPr>
                <w:rFonts w:ascii="Times New Roman" w:hAnsi="Times New Roman" w:cs="Times New Roman"/>
                <w:iCs/>
                <w:sz w:val="20"/>
                <w:szCs w:val="20"/>
                <w:lang w:val="kk-KZ"/>
              </w:rPr>
              <w:t xml:space="preserve">Қалалық « </w:t>
            </w:r>
            <w:r w:rsidRPr="00072553">
              <w:rPr>
                <w:rFonts w:ascii="Times New Roman" w:hAnsi="Times New Roman" w:cs="Times New Roman"/>
                <w:iCs/>
                <w:sz w:val="20"/>
                <w:szCs w:val="20"/>
              </w:rPr>
              <w:t>Мен астаналықпын»</w:t>
            </w:r>
            <w:r w:rsidRPr="00072553">
              <w:rPr>
                <w:rFonts w:ascii="Times New Roman" w:hAnsi="Times New Roman" w:cs="Times New Roman"/>
                <w:iCs/>
                <w:sz w:val="20"/>
                <w:szCs w:val="20"/>
                <w:lang w:val="kk-KZ"/>
              </w:rPr>
              <w:t xml:space="preserve"> экскурсиялық маршрут байқай</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FEF4C1" w14:textId="6E1C7CD4" w:rsidR="007309ED" w:rsidRPr="00072553" w:rsidRDefault="007309ED" w:rsidP="00DE6E1A">
            <w:pPr>
              <w:spacing w:after="0" w:line="240" w:lineRule="auto"/>
              <w:jc w:val="center"/>
              <w:rPr>
                <w:rFonts w:ascii="Times New Roman" w:hAnsi="Times New Roman" w:cs="Times New Roman"/>
                <w:bCs/>
                <w:sz w:val="20"/>
                <w:szCs w:val="20"/>
              </w:rPr>
            </w:pPr>
            <w:r w:rsidRPr="00072553">
              <w:rPr>
                <w:rFonts w:ascii="Times New Roman" w:hAnsi="Times New Roman" w:cs="Times New Roman"/>
                <w:bCs/>
                <w:sz w:val="20"/>
                <w:szCs w:val="20"/>
                <w:lang w:val="kk-KZ"/>
              </w:rPr>
              <w:t>2025</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5EDC754" w14:textId="77777777" w:rsidR="007309ED" w:rsidRPr="00072553" w:rsidRDefault="007309ED" w:rsidP="00DE6E1A">
            <w:p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Диплом</w:t>
            </w:r>
          </w:p>
          <w:p w14:paraId="38003953" w14:textId="1E04B42A"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lang w:val="en-US"/>
              </w:rPr>
              <w:t xml:space="preserve">3 </w:t>
            </w:r>
            <w:proofErr w:type="spellStart"/>
            <w:r w:rsidRPr="00072553">
              <w:rPr>
                <w:rFonts w:ascii="Times New Roman" w:hAnsi="Times New Roman" w:cs="Times New Roman"/>
                <w:sz w:val="20"/>
                <w:szCs w:val="20"/>
                <w:lang w:val="en-US"/>
              </w:rPr>
              <w:t>орын</w:t>
            </w:r>
            <w:proofErr w:type="spellEnd"/>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5807026" w14:textId="77777777"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 xml:space="preserve">Ережепова </w:t>
            </w:r>
          </w:p>
          <w:p w14:paraId="1B5B20D2" w14:textId="77777777"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Гүлмира</w:t>
            </w:r>
          </w:p>
          <w:p w14:paraId="7BA3FB3E" w14:textId="1206E8EA" w:rsidR="007309ED" w:rsidRPr="00072553" w:rsidRDefault="007309ED" w:rsidP="00DE6E1A">
            <w:p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Сабировна</w:t>
            </w:r>
          </w:p>
        </w:tc>
      </w:tr>
    </w:tbl>
    <w:p w14:paraId="60CFFB9D" w14:textId="25F490C6" w:rsidR="00E8066D" w:rsidRPr="004D4E4B" w:rsidRDefault="00E8066D" w:rsidP="00DE6E1A">
      <w:pPr>
        <w:spacing w:after="0" w:line="240" w:lineRule="auto"/>
        <w:jc w:val="center"/>
        <w:rPr>
          <w:rFonts w:ascii="Times New Roman" w:eastAsia="Yu Mincho" w:hAnsi="Times New Roman" w:cs="Times New Roman"/>
          <w:sz w:val="28"/>
          <w:szCs w:val="28"/>
          <w:lang w:eastAsia="ja-JP"/>
        </w:rPr>
      </w:pPr>
    </w:p>
    <w:p w14:paraId="3262D47F" w14:textId="2C477F9D" w:rsidR="00E8066D" w:rsidRPr="004D4E4B" w:rsidRDefault="008A7396" w:rsidP="00DE6E1A">
      <w:pPr>
        <w:spacing w:after="0" w:line="240" w:lineRule="auto"/>
        <w:jc w:val="center"/>
        <w:rPr>
          <w:rFonts w:ascii="Times New Roman" w:eastAsia="Yu Mincho" w:hAnsi="Times New Roman" w:cs="Times New Roman"/>
          <w:b/>
          <w:bCs/>
          <w:sz w:val="28"/>
          <w:szCs w:val="28"/>
          <w:lang w:eastAsia="ja-JP"/>
        </w:rPr>
      </w:pPr>
      <w:r w:rsidRPr="004D4E4B">
        <w:rPr>
          <w:rFonts w:ascii="Times New Roman" w:hAnsi="Times New Roman" w:cs="Times New Roman"/>
          <w:b/>
          <w:bCs/>
          <w:sz w:val="28"/>
          <w:szCs w:val="28"/>
        </w:rPr>
        <w:t xml:space="preserve">Олимпиадалар мен </w:t>
      </w:r>
      <w:r w:rsidR="00DE6E1A">
        <w:rPr>
          <w:rFonts w:ascii="Times New Roman" w:hAnsi="Times New Roman" w:cs="Times New Roman"/>
          <w:b/>
          <w:bCs/>
          <w:sz w:val="28"/>
          <w:szCs w:val="28"/>
        </w:rPr>
        <w:t>№</w:t>
      </w:r>
      <w:r w:rsidRPr="004D4E4B">
        <w:rPr>
          <w:rFonts w:ascii="Times New Roman" w:hAnsi="Times New Roman" w:cs="Times New Roman"/>
          <w:b/>
          <w:bCs/>
          <w:sz w:val="28"/>
          <w:szCs w:val="28"/>
        </w:rPr>
        <w:t>U нәтижелерінің динамикасын талдау</w:t>
      </w:r>
    </w:p>
    <w:p w14:paraId="4F100969" w14:textId="77777777" w:rsidR="008A7396" w:rsidRPr="004D4E4B" w:rsidRDefault="008A7396" w:rsidP="00DE6E1A">
      <w:pPr>
        <w:spacing w:after="0" w:line="240" w:lineRule="auto"/>
        <w:jc w:val="center"/>
        <w:rPr>
          <w:rFonts w:ascii="Times New Roman" w:eastAsia="Yu Mincho" w:hAnsi="Times New Roman" w:cs="Times New Roman"/>
          <w:sz w:val="28"/>
          <w:szCs w:val="28"/>
          <w:lang w:eastAsia="ja-JP"/>
        </w:rPr>
      </w:pPr>
    </w:p>
    <w:tbl>
      <w:tblPr>
        <w:tblStyle w:val="a5"/>
        <w:tblW w:w="0" w:type="auto"/>
        <w:tblLook w:val="04A0" w:firstRow="1" w:lastRow="0" w:firstColumn="1" w:lastColumn="0" w:noHBand="0" w:noVBand="1"/>
      </w:tblPr>
      <w:tblGrid>
        <w:gridCol w:w="1897"/>
        <w:gridCol w:w="1897"/>
        <w:gridCol w:w="1897"/>
        <w:gridCol w:w="1898"/>
      </w:tblGrid>
      <w:tr w:rsidR="00C65302" w:rsidRPr="00DE6E1A" w14:paraId="2EB270FA" w14:textId="77777777" w:rsidTr="008A7396">
        <w:tc>
          <w:tcPr>
            <w:tcW w:w="1897" w:type="dxa"/>
          </w:tcPr>
          <w:p w14:paraId="7E2197FA" w14:textId="6D4922F3"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NAME</w:t>
            </w:r>
          </w:p>
        </w:tc>
        <w:tc>
          <w:tcPr>
            <w:tcW w:w="1897" w:type="dxa"/>
          </w:tcPr>
          <w:p w14:paraId="27A1CDD9" w14:textId="77777777"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2022-2023</w:t>
            </w:r>
          </w:p>
          <w:p w14:paraId="69D0467B" w14:textId="2F97E6B2"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жеңімпаздар саны</w:t>
            </w:r>
          </w:p>
        </w:tc>
        <w:tc>
          <w:tcPr>
            <w:tcW w:w="1897" w:type="dxa"/>
          </w:tcPr>
          <w:p w14:paraId="08FC0789" w14:textId="77777777"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2023-2024 жж</w:t>
            </w:r>
          </w:p>
          <w:p w14:paraId="762CD5D7" w14:textId="47B9C4DC"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жеңімпаздар саны</w:t>
            </w:r>
          </w:p>
        </w:tc>
        <w:tc>
          <w:tcPr>
            <w:tcW w:w="1898" w:type="dxa"/>
          </w:tcPr>
          <w:p w14:paraId="79F81052" w14:textId="77777777"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2024-2025 жж</w:t>
            </w:r>
          </w:p>
          <w:p w14:paraId="31148E4B" w14:textId="3C971725"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жеңімпаздар саны</w:t>
            </w:r>
          </w:p>
        </w:tc>
      </w:tr>
      <w:tr w:rsidR="00C65302" w:rsidRPr="00DE6E1A" w14:paraId="1E4568A4" w14:textId="77777777" w:rsidTr="008A7396">
        <w:tc>
          <w:tcPr>
            <w:tcW w:w="1897" w:type="dxa"/>
          </w:tcPr>
          <w:p w14:paraId="0EA4E47D" w14:textId="46D4F8F1"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ОЛИМПИАДА</w:t>
            </w:r>
          </w:p>
        </w:tc>
        <w:tc>
          <w:tcPr>
            <w:tcW w:w="1897" w:type="dxa"/>
          </w:tcPr>
          <w:p w14:paraId="66DE55B1" w14:textId="7CB0F290" w:rsidR="008A7396" w:rsidRPr="00DE6E1A" w:rsidRDefault="008A7396" w:rsidP="00DE6E1A">
            <w:pPr>
              <w:jc w:val="center"/>
              <w:rPr>
                <w:rFonts w:ascii="Times New Roman" w:eastAsia="Yu Mincho" w:hAnsi="Times New Roman" w:cs="Times New Roman"/>
                <w:sz w:val="24"/>
                <w:szCs w:val="24"/>
                <w:lang w:eastAsia="ja-JP"/>
              </w:rPr>
            </w:pPr>
            <w:r w:rsidRPr="00DE6E1A">
              <w:rPr>
                <w:rFonts w:ascii="Times New Roman" w:eastAsia="Yu Mincho" w:hAnsi="Times New Roman" w:cs="Times New Roman"/>
                <w:sz w:val="24"/>
                <w:szCs w:val="24"/>
                <w:lang w:eastAsia="ja-JP"/>
              </w:rPr>
              <w:t>15</w:t>
            </w:r>
          </w:p>
        </w:tc>
        <w:tc>
          <w:tcPr>
            <w:tcW w:w="1897" w:type="dxa"/>
          </w:tcPr>
          <w:p w14:paraId="7A8A4FAC" w14:textId="2B568675" w:rsidR="008A7396" w:rsidRPr="00DE6E1A" w:rsidRDefault="008A7396" w:rsidP="00DE6E1A">
            <w:pPr>
              <w:jc w:val="center"/>
              <w:rPr>
                <w:rFonts w:ascii="Times New Roman" w:eastAsia="Yu Mincho" w:hAnsi="Times New Roman" w:cs="Times New Roman"/>
                <w:sz w:val="24"/>
                <w:szCs w:val="24"/>
                <w:lang w:eastAsia="ja-JP"/>
              </w:rPr>
            </w:pPr>
            <w:r w:rsidRPr="00DE6E1A">
              <w:rPr>
                <w:rFonts w:ascii="Times New Roman" w:eastAsia="Yu Mincho" w:hAnsi="Times New Roman" w:cs="Times New Roman"/>
                <w:sz w:val="24"/>
                <w:szCs w:val="24"/>
                <w:lang w:eastAsia="ja-JP"/>
              </w:rPr>
              <w:t>9</w:t>
            </w:r>
          </w:p>
        </w:tc>
        <w:tc>
          <w:tcPr>
            <w:tcW w:w="1898" w:type="dxa"/>
          </w:tcPr>
          <w:p w14:paraId="271F7AAA" w14:textId="317111FE" w:rsidR="008A7396" w:rsidRPr="00DE6E1A" w:rsidRDefault="008A7396" w:rsidP="00DE6E1A">
            <w:pPr>
              <w:jc w:val="center"/>
              <w:rPr>
                <w:rFonts w:ascii="Times New Roman" w:eastAsia="Yu Mincho" w:hAnsi="Times New Roman" w:cs="Times New Roman"/>
                <w:sz w:val="24"/>
                <w:szCs w:val="24"/>
                <w:lang w:eastAsia="ja-JP"/>
              </w:rPr>
            </w:pPr>
            <w:r w:rsidRPr="00DE6E1A">
              <w:rPr>
                <w:rFonts w:ascii="Times New Roman" w:eastAsia="Yu Mincho" w:hAnsi="Times New Roman" w:cs="Times New Roman"/>
                <w:sz w:val="24"/>
                <w:szCs w:val="24"/>
                <w:lang w:eastAsia="ja-JP"/>
              </w:rPr>
              <w:t>9</w:t>
            </w:r>
          </w:p>
        </w:tc>
      </w:tr>
      <w:tr w:rsidR="008A7396" w:rsidRPr="00DE6E1A" w14:paraId="1E50CFD6" w14:textId="77777777" w:rsidTr="008A7396">
        <w:tc>
          <w:tcPr>
            <w:tcW w:w="1897" w:type="dxa"/>
          </w:tcPr>
          <w:p w14:paraId="6353421D" w14:textId="54647634" w:rsidR="008A7396" w:rsidRPr="00DE6E1A" w:rsidRDefault="008A7396" w:rsidP="00DE6E1A">
            <w:pPr>
              <w:jc w:val="center"/>
              <w:rPr>
                <w:rFonts w:ascii="Times New Roman" w:eastAsia="Yu Mincho" w:hAnsi="Times New Roman" w:cs="Times New Roman"/>
                <w:b/>
                <w:bCs/>
                <w:sz w:val="24"/>
                <w:szCs w:val="24"/>
                <w:lang w:eastAsia="ja-JP"/>
              </w:rPr>
            </w:pPr>
            <w:r w:rsidRPr="00DE6E1A">
              <w:rPr>
                <w:rFonts w:ascii="Times New Roman" w:eastAsia="Yu Mincho" w:hAnsi="Times New Roman" w:cs="Times New Roman"/>
                <w:b/>
                <w:bCs/>
                <w:sz w:val="24"/>
                <w:szCs w:val="24"/>
                <w:lang w:eastAsia="ja-JP"/>
              </w:rPr>
              <w:t>ЖОҚ</w:t>
            </w:r>
          </w:p>
        </w:tc>
        <w:tc>
          <w:tcPr>
            <w:tcW w:w="1897" w:type="dxa"/>
          </w:tcPr>
          <w:p w14:paraId="0C1C2F60" w14:textId="59CC0ECB" w:rsidR="008A7396" w:rsidRPr="00DE6E1A" w:rsidRDefault="008A7396" w:rsidP="00DE6E1A">
            <w:pPr>
              <w:jc w:val="center"/>
              <w:rPr>
                <w:rFonts w:ascii="Times New Roman" w:eastAsia="Yu Mincho" w:hAnsi="Times New Roman" w:cs="Times New Roman"/>
                <w:sz w:val="24"/>
                <w:szCs w:val="24"/>
                <w:lang w:eastAsia="ja-JP"/>
              </w:rPr>
            </w:pPr>
            <w:r w:rsidRPr="00DE6E1A">
              <w:rPr>
                <w:rFonts w:ascii="Times New Roman" w:eastAsia="Yu Mincho" w:hAnsi="Times New Roman" w:cs="Times New Roman"/>
                <w:sz w:val="24"/>
                <w:szCs w:val="24"/>
                <w:lang w:eastAsia="ja-JP"/>
              </w:rPr>
              <w:t>1</w:t>
            </w:r>
          </w:p>
        </w:tc>
        <w:tc>
          <w:tcPr>
            <w:tcW w:w="1897" w:type="dxa"/>
          </w:tcPr>
          <w:p w14:paraId="30522B60" w14:textId="04607391" w:rsidR="008A7396" w:rsidRPr="00DE6E1A" w:rsidRDefault="008A7396" w:rsidP="00DE6E1A">
            <w:pPr>
              <w:jc w:val="center"/>
              <w:rPr>
                <w:rFonts w:ascii="Times New Roman" w:eastAsia="Yu Mincho" w:hAnsi="Times New Roman" w:cs="Times New Roman"/>
                <w:sz w:val="24"/>
                <w:szCs w:val="24"/>
                <w:lang w:eastAsia="ja-JP"/>
              </w:rPr>
            </w:pPr>
            <w:r w:rsidRPr="00DE6E1A">
              <w:rPr>
                <w:rFonts w:ascii="Times New Roman" w:eastAsia="Yu Mincho" w:hAnsi="Times New Roman" w:cs="Times New Roman"/>
                <w:sz w:val="24"/>
                <w:szCs w:val="24"/>
                <w:lang w:eastAsia="ja-JP"/>
              </w:rPr>
              <w:t>4</w:t>
            </w:r>
          </w:p>
        </w:tc>
        <w:tc>
          <w:tcPr>
            <w:tcW w:w="1898" w:type="dxa"/>
          </w:tcPr>
          <w:p w14:paraId="5B56CFE0" w14:textId="033E31C9" w:rsidR="008A7396" w:rsidRPr="00DE6E1A" w:rsidRDefault="008A7396" w:rsidP="00DE6E1A">
            <w:pPr>
              <w:jc w:val="center"/>
              <w:rPr>
                <w:rFonts w:ascii="Times New Roman" w:eastAsia="Yu Mincho" w:hAnsi="Times New Roman" w:cs="Times New Roman"/>
                <w:sz w:val="24"/>
                <w:szCs w:val="24"/>
                <w:lang w:eastAsia="ja-JP"/>
              </w:rPr>
            </w:pPr>
            <w:r w:rsidRPr="00DE6E1A">
              <w:rPr>
                <w:rFonts w:ascii="Times New Roman" w:eastAsia="Yu Mincho" w:hAnsi="Times New Roman" w:cs="Times New Roman"/>
                <w:sz w:val="24"/>
                <w:szCs w:val="24"/>
                <w:lang w:eastAsia="ja-JP"/>
              </w:rPr>
              <w:t>6</w:t>
            </w:r>
          </w:p>
        </w:tc>
      </w:tr>
    </w:tbl>
    <w:p w14:paraId="72E4E9B5" w14:textId="52E6AEDA" w:rsidR="009B7006" w:rsidRPr="004D4E4B" w:rsidRDefault="009B7006" w:rsidP="00DE6E1A">
      <w:pPr>
        <w:spacing w:after="0" w:line="240" w:lineRule="auto"/>
        <w:jc w:val="center"/>
        <w:rPr>
          <w:rFonts w:ascii="Times New Roman" w:eastAsia="Yu Mincho" w:hAnsi="Times New Roman" w:cs="Times New Roman"/>
          <w:sz w:val="28"/>
          <w:szCs w:val="28"/>
          <w:lang w:eastAsia="ja-JP"/>
        </w:rPr>
      </w:pPr>
    </w:p>
    <w:p w14:paraId="470509A9" w14:textId="75A96C20" w:rsidR="00E25294" w:rsidRPr="004D4E4B" w:rsidRDefault="00E25294" w:rsidP="00DE6E1A">
      <w:pPr>
        <w:pStyle w:val="4"/>
        <w:spacing w:before="0" w:line="240" w:lineRule="auto"/>
        <w:jc w:val="both"/>
        <w:rPr>
          <w:rFonts w:ascii="Times New Roman" w:eastAsia="Times New Roman" w:hAnsi="Times New Roman" w:cs="Times New Roman"/>
          <w:b w:val="0"/>
          <w:bCs w:val="0"/>
          <w:i w:val="0"/>
          <w:iCs w:val="0"/>
          <w:color w:val="auto"/>
          <w:sz w:val="28"/>
          <w:szCs w:val="28"/>
          <w:lang w:eastAsia="ru-RU"/>
        </w:rPr>
      </w:pPr>
      <w:r w:rsidRPr="004D4E4B">
        <w:rPr>
          <w:rFonts w:ascii="Times New Roman" w:eastAsia="Times New Roman" w:hAnsi="Times New Roman" w:cs="Times New Roman"/>
          <w:b w:val="0"/>
          <w:bCs w:val="0"/>
          <w:i w:val="0"/>
          <w:iCs w:val="0"/>
          <w:color w:val="auto"/>
          <w:sz w:val="28"/>
          <w:szCs w:val="28"/>
          <w:lang w:eastAsia="ru-RU"/>
        </w:rPr>
        <w:t>Үш оқу жылындағы олимпиадалар мен СҒҚ (оқушылардың ғылыми қоғамы) жеңімпаздарының динамикасын талдау:</w:t>
      </w:r>
    </w:p>
    <w:p w14:paraId="29AC69B6" w14:textId="3AE0395A" w:rsidR="00D92E67" w:rsidRPr="004D4E4B" w:rsidRDefault="00D92E67"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Олимпиада</w:t>
      </w:r>
    </w:p>
    <w:p w14:paraId="566023B0" w14:textId="77777777" w:rsidR="00D92E67" w:rsidRPr="004D4E4B" w:rsidRDefault="00D92E67" w:rsidP="00BA26C1">
      <w:pPr>
        <w:pStyle w:val="a3"/>
        <w:numPr>
          <w:ilvl w:val="0"/>
          <w:numId w:val="35"/>
        </w:numPr>
        <w:spacing w:before="0" w:beforeAutospacing="0" w:after="0" w:afterAutospacing="0"/>
        <w:rPr>
          <w:sz w:val="28"/>
          <w:szCs w:val="28"/>
        </w:rPr>
      </w:pPr>
      <w:r w:rsidRPr="004D4E4B">
        <w:rPr>
          <w:sz w:val="28"/>
          <w:szCs w:val="28"/>
        </w:rPr>
        <w:t xml:space="preserve">2022–2023 жылдары </w:t>
      </w:r>
      <w:r w:rsidRPr="004D4E4B">
        <w:rPr>
          <w:rStyle w:val="af3"/>
          <w:rFonts w:eastAsiaTheme="majorEastAsia"/>
          <w:sz w:val="28"/>
          <w:szCs w:val="28"/>
        </w:rPr>
        <w:t xml:space="preserve">қатысу мен жеңістердің шыңы болды </w:t>
      </w:r>
      <w:r w:rsidRPr="004D4E4B">
        <w:rPr>
          <w:sz w:val="28"/>
          <w:szCs w:val="28"/>
        </w:rPr>
        <w:t>, 15 оқушы жеңімпаз атанды.</w:t>
      </w:r>
    </w:p>
    <w:p w14:paraId="4145F619" w14:textId="77777777" w:rsidR="00D92E67" w:rsidRPr="004D4E4B" w:rsidRDefault="00D92E67" w:rsidP="00BA26C1">
      <w:pPr>
        <w:pStyle w:val="a3"/>
        <w:numPr>
          <w:ilvl w:val="0"/>
          <w:numId w:val="35"/>
        </w:numPr>
        <w:spacing w:before="0" w:beforeAutospacing="0" w:after="0" w:afterAutospacing="0"/>
        <w:rPr>
          <w:sz w:val="28"/>
          <w:szCs w:val="28"/>
        </w:rPr>
      </w:pPr>
      <w:r w:rsidRPr="004D4E4B">
        <w:rPr>
          <w:sz w:val="28"/>
          <w:szCs w:val="28"/>
        </w:rPr>
        <w:t xml:space="preserve">Келесі екі жылда жеңімпаздар саны </w:t>
      </w:r>
      <w:r w:rsidRPr="004D4E4B">
        <w:rPr>
          <w:rStyle w:val="af3"/>
          <w:rFonts w:eastAsiaTheme="majorEastAsia"/>
          <w:sz w:val="28"/>
          <w:szCs w:val="28"/>
        </w:rPr>
        <w:t xml:space="preserve">9- ға тұрақтанды </w:t>
      </w:r>
      <w:r w:rsidRPr="004D4E4B">
        <w:rPr>
          <w:sz w:val="28"/>
          <w:szCs w:val="28"/>
        </w:rPr>
        <w:t xml:space="preserve">, бұл орташа көрсеткіштің сақталғанын, бірақ </w:t>
      </w:r>
      <w:r w:rsidRPr="004D4E4B">
        <w:rPr>
          <w:rStyle w:val="af3"/>
          <w:rFonts w:eastAsiaTheme="majorEastAsia"/>
          <w:sz w:val="28"/>
          <w:szCs w:val="28"/>
        </w:rPr>
        <w:t xml:space="preserve">ең жоғары жылмен салыстырғанда төмендегенін көрсетеді </w:t>
      </w:r>
      <w:r w:rsidRPr="004D4E4B">
        <w:rPr>
          <w:sz w:val="28"/>
          <w:szCs w:val="28"/>
        </w:rPr>
        <w:t>.</w:t>
      </w:r>
    </w:p>
    <w:p w14:paraId="33FEEAC9" w14:textId="77777777" w:rsidR="00D92E67" w:rsidRPr="004D4E4B" w:rsidRDefault="00D92E67" w:rsidP="00BA26C1">
      <w:pPr>
        <w:pStyle w:val="a3"/>
        <w:numPr>
          <w:ilvl w:val="0"/>
          <w:numId w:val="35"/>
        </w:numPr>
        <w:spacing w:before="0" w:beforeAutospacing="0" w:after="0" w:afterAutospacing="0"/>
        <w:rPr>
          <w:sz w:val="28"/>
          <w:szCs w:val="28"/>
        </w:rPr>
      </w:pPr>
      <w:r w:rsidRPr="004D4E4B">
        <w:rPr>
          <w:sz w:val="28"/>
          <w:szCs w:val="28"/>
        </w:rPr>
        <w:lastRenderedPageBreak/>
        <w:t>Бұл әдістемелік дайындықты күшейту және тәлімгерлік пен іріктеу жүйесін құру қажеттілігін көрсетуі мүмкін.</w:t>
      </w:r>
    </w:p>
    <w:p w14:paraId="5581E25B" w14:textId="750F0C16" w:rsidR="00D92E67" w:rsidRPr="004D4E4B" w:rsidRDefault="00D92E67"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 </w:t>
      </w:r>
      <w:r w:rsidR="0017083B" w:rsidRPr="004D4E4B">
        <w:rPr>
          <w:rStyle w:val="af3"/>
          <w:rFonts w:ascii="Times New Roman" w:hAnsi="Times New Roman" w:cs="Times New Roman"/>
          <w:b/>
          <w:bCs/>
          <w:color w:val="auto"/>
          <w:sz w:val="28"/>
          <w:szCs w:val="28"/>
        </w:rPr>
        <w:t xml:space="preserve">Оқушылар </w:t>
      </w:r>
      <w:r w:rsidRPr="004D4E4B">
        <w:rPr>
          <w:rStyle w:val="af3"/>
          <w:rFonts w:ascii="Times New Roman" w:hAnsi="Times New Roman" w:cs="Times New Roman"/>
          <w:b/>
          <w:bCs/>
          <w:color w:val="auto"/>
          <w:sz w:val="28"/>
          <w:szCs w:val="28"/>
        </w:rPr>
        <w:t>дің ғылыми қоғамы (NSS)</w:t>
      </w:r>
    </w:p>
    <w:p w14:paraId="72D5A5E1" w14:textId="77777777" w:rsidR="00D92E67" w:rsidRPr="004D4E4B" w:rsidRDefault="00D92E67" w:rsidP="00BA26C1">
      <w:pPr>
        <w:pStyle w:val="a3"/>
        <w:numPr>
          <w:ilvl w:val="0"/>
          <w:numId w:val="36"/>
        </w:numPr>
        <w:spacing w:before="0" w:beforeAutospacing="0" w:after="0" w:afterAutospacing="0"/>
        <w:rPr>
          <w:sz w:val="28"/>
          <w:szCs w:val="28"/>
        </w:rPr>
      </w:pPr>
      <w:r w:rsidRPr="004D4E4B">
        <w:rPr>
          <w:rStyle w:val="af3"/>
          <w:rFonts w:eastAsiaTheme="majorEastAsia"/>
          <w:sz w:val="28"/>
          <w:szCs w:val="28"/>
        </w:rPr>
        <w:t xml:space="preserve">Оң динамика </w:t>
      </w:r>
      <w:r w:rsidRPr="004D4E4B">
        <w:rPr>
          <w:sz w:val="28"/>
          <w:szCs w:val="28"/>
        </w:rPr>
        <w:t>атап өтіледі :</w:t>
      </w:r>
    </w:p>
    <w:p w14:paraId="0949AD5D" w14:textId="77777777" w:rsidR="00D92E67" w:rsidRPr="004D4E4B" w:rsidRDefault="00D92E67" w:rsidP="00BA26C1">
      <w:pPr>
        <w:pStyle w:val="a3"/>
        <w:numPr>
          <w:ilvl w:val="1"/>
          <w:numId w:val="36"/>
        </w:numPr>
        <w:spacing w:before="0" w:beforeAutospacing="0" w:after="0" w:afterAutospacing="0"/>
        <w:rPr>
          <w:sz w:val="28"/>
          <w:szCs w:val="28"/>
        </w:rPr>
      </w:pPr>
      <w:r w:rsidRPr="004D4E4B">
        <w:rPr>
          <w:sz w:val="28"/>
          <w:szCs w:val="28"/>
        </w:rPr>
        <w:t>2022–2023 жылғы 1 жеңімпаздан 2024–2025 жылғы 6 жеңімпазға дейін.</w:t>
      </w:r>
    </w:p>
    <w:p w14:paraId="6A8C8FBD" w14:textId="52E3441F" w:rsidR="00D92E67" w:rsidRPr="004D4E4B" w:rsidRDefault="00D92E67" w:rsidP="00BA26C1">
      <w:pPr>
        <w:pStyle w:val="a3"/>
        <w:numPr>
          <w:ilvl w:val="1"/>
          <w:numId w:val="36"/>
        </w:numPr>
        <w:spacing w:before="0" w:beforeAutospacing="0" w:after="0" w:afterAutospacing="0"/>
        <w:rPr>
          <w:sz w:val="28"/>
          <w:szCs w:val="28"/>
        </w:rPr>
      </w:pPr>
      <w:r w:rsidRPr="004D4E4B">
        <w:rPr>
          <w:sz w:val="28"/>
          <w:szCs w:val="28"/>
        </w:rPr>
        <w:t xml:space="preserve">Өсу </w:t>
      </w:r>
      <w:r w:rsidRPr="004D4E4B">
        <w:rPr>
          <w:rStyle w:val="af3"/>
          <w:rFonts w:eastAsiaTheme="majorEastAsia"/>
          <w:sz w:val="28"/>
          <w:szCs w:val="28"/>
        </w:rPr>
        <w:t xml:space="preserve">ғылыми-зерттеу белсенділігінің артқанын </w:t>
      </w:r>
      <w:r w:rsidRPr="004D4E4B">
        <w:rPr>
          <w:sz w:val="28"/>
          <w:szCs w:val="28"/>
        </w:rPr>
        <w:t xml:space="preserve">, </w:t>
      </w:r>
      <w:r w:rsidR="0017083B" w:rsidRPr="004D4E4B">
        <w:rPr>
          <w:sz w:val="28"/>
          <w:szCs w:val="28"/>
        </w:rPr>
        <w:t xml:space="preserve">оқушылар </w:t>
      </w:r>
      <w:r w:rsidRPr="004D4E4B">
        <w:rPr>
          <w:sz w:val="28"/>
          <w:szCs w:val="28"/>
        </w:rPr>
        <w:t>дің қызығушылығының артқанын және ғылыми жобалар саласындағы мұғалімдердің нәтижелі жұмысын көрсетеді.</w:t>
      </w:r>
    </w:p>
    <w:p w14:paraId="71D41215" w14:textId="77777777" w:rsidR="007A6B80" w:rsidRPr="004D4E4B" w:rsidRDefault="007A6B80" w:rsidP="00DE6E1A">
      <w:pPr>
        <w:pStyle w:val="3"/>
        <w:spacing w:before="0" w:after="0"/>
        <w:rPr>
          <w:rFonts w:ascii="Times New Roman" w:hAnsi="Times New Roman"/>
          <w:sz w:val="28"/>
          <w:szCs w:val="28"/>
          <w:lang w:eastAsia="ru-RU"/>
        </w:rPr>
      </w:pPr>
    </w:p>
    <w:p w14:paraId="71987674" w14:textId="5509BE3D" w:rsidR="00B83D44" w:rsidRPr="004D4E4B" w:rsidRDefault="00C52808" w:rsidP="00DE6E1A">
      <w:pPr>
        <w:pStyle w:val="3"/>
        <w:spacing w:before="0" w:after="0"/>
        <w:rPr>
          <w:rFonts w:ascii="Times New Roman" w:hAnsi="Times New Roman"/>
          <w:b w:val="0"/>
          <w:bCs w:val="0"/>
          <w:sz w:val="28"/>
          <w:szCs w:val="28"/>
          <w:lang w:eastAsia="ru-RU"/>
        </w:rPr>
      </w:pPr>
      <w:r w:rsidRPr="004D4E4B">
        <w:rPr>
          <w:rFonts w:ascii="Times New Roman" w:hAnsi="Times New Roman"/>
          <w:sz w:val="28"/>
          <w:szCs w:val="28"/>
          <w:lang w:eastAsia="ru-RU"/>
        </w:rPr>
        <w:t>SWOT бойынша талдау</w:t>
      </w:r>
      <w:r w:rsidR="00B83D44" w:rsidRPr="004D4E4B">
        <w:rPr>
          <w:rFonts w:ascii="Times New Roman" w:hAnsi="Times New Roman"/>
          <w:sz w:val="28"/>
          <w:szCs w:val="28"/>
          <w:lang w:eastAsia="ru-RU"/>
        </w:rPr>
        <w:t xml:space="preserve"> « Дарынды оқушылармен жұмысты ұйымдастыру және олимпиадалық қозғалыс» бағыты</w:t>
      </w:r>
    </w:p>
    <w:p w14:paraId="01052453" w14:textId="77777777" w:rsidR="00B83D44" w:rsidRPr="004D4E4B" w:rsidRDefault="00B83D44" w:rsidP="00DE6E1A">
      <w:pPr>
        <w:pStyle w:val="4"/>
        <w:spacing w:before="0" w:line="240" w:lineRule="auto"/>
        <w:rPr>
          <w:rFonts w:ascii="Times New Roman" w:eastAsia="Times New Roman" w:hAnsi="Times New Roman" w:cs="Times New Roman"/>
          <w:b w:val="0"/>
          <w:bCs w:val="0"/>
          <w:i w:val="0"/>
          <w:iCs w:val="0"/>
          <w:color w:val="auto"/>
          <w:sz w:val="28"/>
          <w:szCs w:val="28"/>
          <w:lang w:val="ru-RU" w:eastAsia="ru-RU"/>
        </w:rPr>
      </w:pPr>
      <w:proofErr w:type="spellStart"/>
      <w:r w:rsidRPr="004D4E4B">
        <w:rPr>
          <w:rFonts w:ascii="Times New Roman" w:eastAsia="Times New Roman" w:hAnsi="Times New Roman" w:cs="Times New Roman"/>
          <w:i w:val="0"/>
          <w:iCs w:val="0"/>
          <w:color w:val="auto"/>
          <w:sz w:val="28"/>
          <w:szCs w:val="28"/>
          <w:lang w:val="ru-RU" w:eastAsia="ru-RU"/>
        </w:rPr>
        <w:t>Мықты</w:t>
      </w:r>
      <w:proofErr w:type="spellEnd"/>
      <w:r w:rsidRPr="004D4E4B">
        <w:rPr>
          <w:rFonts w:ascii="Times New Roman" w:eastAsia="Times New Roman" w:hAnsi="Times New Roman" w:cs="Times New Roman"/>
          <w:i w:val="0"/>
          <w:iCs w:val="0"/>
          <w:color w:val="auto"/>
          <w:sz w:val="28"/>
          <w:szCs w:val="28"/>
          <w:lang w:val="ru-RU" w:eastAsia="ru-RU"/>
        </w:rPr>
        <w:t xml:space="preserve"> </w:t>
      </w:r>
      <w:proofErr w:type="spellStart"/>
      <w:r w:rsidRPr="004D4E4B">
        <w:rPr>
          <w:rFonts w:ascii="Times New Roman" w:eastAsia="Times New Roman" w:hAnsi="Times New Roman" w:cs="Times New Roman"/>
          <w:i w:val="0"/>
          <w:iCs w:val="0"/>
          <w:color w:val="auto"/>
          <w:sz w:val="28"/>
          <w:szCs w:val="28"/>
          <w:lang w:val="ru-RU" w:eastAsia="ru-RU"/>
        </w:rPr>
        <w:t>жақтары</w:t>
      </w:r>
      <w:proofErr w:type="spellEnd"/>
      <w:r w:rsidRPr="004D4E4B">
        <w:rPr>
          <w:rFonts w:ascii="Times New Roman" w:eastAsia="Times New Roman" w:hAnsi="Times New Roman" w:cs="Times New Roman"/>
          <w:i w:val="0"/>
          <w:iCs w:val="0"/>
          <w:color w:val="auto"/>
          <w:sz w:val="28"/>
          <w:szCs w:val="28"/>
          <w:lang w:val="ru-RU" w:eastAsia="ru-RU"/>
        </w:rPr>
        <w:t>:</w:t>
      </w:r>
    </w:p>
    <w:p w14:paraId="3D4F3215" w14:textId="77777777" w:rsidR="00B83D44" w:rsidRPr="004D4E4B" w:rsidRDefault="00B83D44" w:rsidP="00BA26C1">
      <w:pPr>
        <w:pStyle w:val="a3"/>
        <w:numPr>
          <w:ilvl w:val="0"/>
          <w:numId w:val="133"/>
        </w:numPr>
        <w:spacing w:before="0" w:beforeAutospacing="0" w:after="0" w:afterAutospacing="0"/>
        <w:rPr>
          <w:sz w:val="28"/>
          <w:szCs w:val="28"/>
        </w:rPr>
      </w:pPr>
      <w:r w:rsidRPr="004D4E4B">
        <w:rPr>
          <w:sz w:val="28"/>
          <w:szCs w:val="28"/>
        </w:rPr>
        <w:t>Олимпиаданың мектепішілік, қалалық және республикалық кезеңдері арқылы дарынды оқушыларды анықтау және қолдау жүйесі құрылды.</w:t>
      </w:r>
    </w:p>
    <w:p w14:paraId="224136BC" w14:textId="77777777" w:rsidR="00B83D44" w:rsidRPr="004D4E4B" w:rsidRDefault="00B83D44" w:rsidP="00BA26C1">
      <w:pPr>
        <w:pStyle w:val="a3"/>
        <w:numPr>
          <w:ilvl w:val="0"/>
          <w:numId w:val="133"/>
        </w:numPr>
        <w:spacing w:before="0" w:beforeAutospacing="0" w:after="0" w:afterAutospacing="0"/>
        <w:rPr>
          <w:sz w:val="28"/>
          <w:szCs w:val="28"/>
        </w:rPr>
      </w:pPr>
      <w:r w:rsidRPr="004D4E4B">
        <w:rPr>
          <w:sz w:val="28"/>
          <w:szCs w:val="28"/>
        </w:rPr>
        <w:t>Пәндік олимпиадаларға, шығармашылық байқауларға қатысып, жүлделі орындарға ие болу тәжірибем бар.</w:t>
      </w:r>
    </w:p>
    <w:p w14:paraId="3ADD86D7" w14:textId="77FFEC80" w:rsidR="00B83D44" w:rsidRPr="004D4E4B" w:rsidRDefault="00B83D44" w:rsidP="00BA26C1">
      <w:pPr>
        <w:pStyle w:val="a3"/>
        <w:numPr>
          <w:ilvl w:val="0"/>
          <w:numId w:val="133"/>
        </w:numPr>
        <w:spacing w:before="0" w:beforeAutospacing="0" w:after="0" w:afterAutospacing="0"/>
        <w:rPr>
          <w:sz w:val="28"/>
          <w:szCs w:val="28"/>
        </w:rPr>
      </w:pPr>
      <w:r w:rsidRPr="004D4E4B">
        <w:rPr>
          <w:sz w:val="28"/>
          <w:szCs w:val="28"/>
        </w:rPr>
        <w:t>дарыны» және басқа да мамандандырылған ұйымдармен бірлесіп жүргізілуде .</w:t>
      </w:r>
    </w:p>
    <w:p w14:paraId="5F8AB6F4" w14:textId="77777777" w:rsidR="00B83D44" w:rsidRPr="004D4E4B" w:rsidRDefault="00B83D44" w:rsidP="00BA26C1">
      <w:pPr>
        <w:pStyle w:val="a3"/>
        <w:numPr>
          <w:ilvl w:val="0"/>
          <w:numId w:val="133"/>
        </w:numPr>
        <w:spacing w:before="0" w:beforeAutospacing="0" w:after="0" w:afterAutospacing="0"/>
        <w:rPr>
          <w:sz w:val="28"/>
          <w:szCs w:val="28"/>
        </w:rPr>
      </w:pPr>
      <w:r w:rsidRPr="004D4E4B">
        <w:rPr>
          <w:sz w:val="28"/>
          <w:szCs w:val="28"/>
        </w:rPr>
        <w:t>Олимпиада жеңімпаздарын дайындауда тәжірибесі бар тәлімгер мұғалімдердің қызметі.</w:t>
      </w:r>
    </w:p>
    <w:p w14:paraId="6799881A" w14:textId="77777777" w:rsidR="00B83D44" w:rsidRPr="004D4E4B" w:rsidRDefault="00B83D44" w:rsidP="00BA26C1">
      <w:pPr>
        <w:pStyle w:val="a3"/>
        <w:numPr>
          <w:ilvl w:val="0"/>
          <w:numId w:val="133"/>
        </w:numPr>
        <w:spacing w:before="0" w:beforeAutospacing="0" w:after="0" w:afterAutospacing="0"/>
        <w:rPr>
          <w:sz w:val="28"/>
          <w:szCs w:val="28"/>
        </w:rPr>
      </w:pPr>
      <w:r w:rsidRPr="004D4E4B">
        <w:rPr>
          <w:sz w:val="28"/>
          <w:szCs w:val="28"/>
        </w:rPr>
        <w:t>Оқушылардың жеке жоспарларына олимпиадалар мен ғылыми жобаларға дайындықты енгізу.</w:t>
      </w:r>
    </w:p>
    <w:p w14:paraId="08074901" w14:textId="77777777" w:rsidR="00B83D44" w:rsidRPr="004D4E4B" w:rsidRDefault="00B83D44" w:rsidP="00DE6E1A">
      <w:pPr>
        <w:pStyle w:val="4"/>
        <w:spacing w:before="0" w:line="240" w:lineRule="auto"/>
        <w:rPr>
          <w:rFonts w:ascii="Times New Roman" w:eastAsia="Times New Roman" w:hAnsi="Times New Roman" w:cs="Times New Roman"/>
          <w:b w:val="0"/>
          <w:bCs w:val="0"/>
          <w:i w:val="0"/>
          <w:iCs w:val="0"/>
          <w:color w:val="auto"/>
          <w:sz w:val="28"/>
          <w:szCs w:val="28"/>
          <w:lang w:val="ru-RU" w:eastAsia="ru-RU"/>
        </w:rPr>
      </w:pPr>
      <w:proofErr w:type="spellStart"/>
      <w:r w:rsidRPr="004D4E4B">
        <w:rPr>
          <w:rFonts w:ascii="Times New Roman" w:eastAsia="Times New Roman" w:hAnsi="Times New Roman" w:cs="Times New Roman"/>
          <w:i w:val="0"/>
          <w:iCs w:val="0"/>
          <w:color w:val="auto"/>
          <w:sz w:val="28"/>
          <w:szCs w:val="28"/>
          <w:lang w:val="ru-RU" w:eastAsia="ru-RU"/>
        </w:rPr>
        <w:t>Әлсіз</w:t>
      </w:r>
      <w:proofErr w:type="spellEnd"/>
      <w:r w:rsidRPr="004D4E4B">
        <w:rPr>
          <w:rFonts w:ascii="Times New Roman" w:eastAsia="Times New Roman" w:hAnsi="Times New Roman" w:cs="Times New Roman"/>
          <w:i w:val="0"/>
          <w:iCs w:val="0"/>
          <w:color w:val="auto"/>
          <w:sz w:val="28"/>
          <w:szCs w:val="28"/>
          <w:lang w:val="ru-RU" w:eastAsia="ru-RU"/>
        </w:rPr>
        <w:t xml:space="preserve"> </w:t>
      </w:r>
      <w:proofErr w:type="spellStart"/>
      <w:r w:rsidRPr="004D4E4B">
        <w:rPr>
          <w:rFonts w:ascii="Times New Roman" w:eastAsia="Times New Roman" w:hAnsi="Times New Roman" w:cs="Times New Roman"/>
          <w:i w:val="0"/>
          <w:iCs w:val="0"/>
          <w:color w:val="auto"/>
          <w:sz w:val="28"/>
          <w:szCs w:val="28"/>
          <w:lang w:val="ru-RU" w:eastAsia="ru-RU"/>
        </w:rPr>
        <w:t>жақтары</w:t>
      </w:r>
      <w:proofErr w:type="spellEnd"/>
      <w:r w:rsidRPr="004D4E4B">
        <w:rPr>
          <w:rFonts w:ascii="Times New Roman" w:eastAsia="Times New Roman" w:hAnsi="Times New Roman" w:cs="Times New Roman"/>
          <w:i w:val="0"/>
          <w:iCs w:val="0"/>
          <w:color w:val="auto"/>
          <w:sz w:val="28"/>
          <w:szCs w:val="28"/>
          <w:lang w:val="ru-RU" w:eastAsia="ru-RU"/>
        </w:rPr>
        <w:t>:</w:t>
      </w:r>
    </w:p>
    <w:p w14:paraId="1A8872FF" w14:textId="77777777" w:rsidR="00B83D44" w:rsidRPr="004D4E4B" w:rsidRDefault="00B83D44" w:rsidP="00BA26C1">
      <w:pPr>
        <w:pStyle w:val="a3"/>
        <w:numPr>
          <w:ilvl w:val="0"/>
          <w:numId w:val="134"/>
        </w:numPr>
        <w:spacing w:before="0" w:beforeAutospacing="0" w:after="0" w:afterAutospacing="0"/>
        <w:rPr>
          <w:sz w:val="28"/>
          <w:szCs w:val="28"/>
        </w:rPr>
      </w:pPr>
      <w:r w:rsidRPr="004D4E4B">
        <w:rPr>
          <w:sz w:val="28"/>
          <w:szCs w:val="28"/>
        </w:rPr>
        <w:t>Оқытудың жүйелі сабақтастығының болмауы (сыныптан тыс жұмыстар әрқашан дарындылықты дамытуға бағыттала бермейді).</w:t>
      </w:r>
    </w:p>
    <w:p w14:paraId="7FB06CFC" w14:textId="77777777" w:rsidR="00B83D44" w:rsidRPr="004D4E4B" w:rsidRDefault="00B83D44" w:rsidP="00BA26C1">
      <w:pPr>
        <w:pStyle w:val="a3"/>
        <w:numPr>
          <w:ilvl w:val="0"/>
          <w:numId w:val="134"/>
        </w:numPr>
        <w:spacing w:before="0" w:beforeAutospacing="0" w:after="0" w:afterAutospacing="0"/>
        <w:rPr>
          <w:sz w:val="28"/>
          <w:szCs w:val="28"/>
        </w:rPr>
      </w:pPr>
      <w:r w:rsidRPr="004D4E4B">
        <w:rPr>
          <w:sz w:val="28"/>
          <w:szCs w:val="28"/>
        </w:rPr>
        <w:t>Жеке пәндік салалар (мысалы, жаратылыстану, АКТ) нашар қамтылған.</w:t>
      </w:r>
    </w:p>
    <w:p w14:paraId="2E520346" w14:textId="6F7CBD90" w:rsidR="00B83D44" w:rsidRPr="004D4E4B" w:rsidRDefault="0017083B" w:rsidP="00BA26C1">
      <w:pPr>
        <w:pStyle w:val="a3"/>
        <w:numPr>
          <w:ilvl w:val="0"/>
          <w:numId w:val="134"/>
        </w:numPr>
        <w:spacing w:before="0" w:beforeAutospacing="0" w:after="0" w:afterAutospacing="0"/>
        <w:rPr>
          <w:sz w:val="28"/>
          <w:szCs w:val="28"/>
        </w:rPr>
      </w:pPr>
      <w:r w:rsidRPr="004D4E4B">
        <w:rPr>
          <w:sz w:val="28"/>
          <w:szCs w:val="28"/>
        </w:rPr>
        <w:t xml:space="preserve">Оқушылар </w:t>
      </w:r>
      <w:r w:rsidR="00B83D44" w:rsidRPr="004D4E4B">
        <w:rPr>
          <w:sz w:val="28"/>
          <w:szCs w:val="28"/>
        </w:rPr>
        <w:t xml:space="preserve">дің ұзақ мерзімді олимпиадаға дайындығына жеткіліксіз </w:t>
      </w:r>
      <w:r w:rsidR="00443F56" w:rsidRPr="004D4E4B">
        <w:rPr>
          <w:sz w:val="28"/>
          <w:szCs w:val="28"/>
        </w:rPr>
        <w:t xml:space="preserve"> мотивация</w:t>
      </w:r>
      <w:r w:rsidR="00B83D44" w:rsidRPr="004D4E4B">
        <w:rPr>
          <w:sz w:val="28"/>
          <w:szCs w:val="28"/>
        </w:rPr>
        <w:t>.</w:t>
      </w:r>
    </w:p>
    <w:p w14:paraId="1B54547F" w14:textId="77777777" w:rsidR="00B83D44" w:rsidRPr="004D4E4B" w:rsidRDefault="00B83D44" w:rsidP="00BA26C1">
      <w:pPr>
        <w:pStyle w:val="a3"/>
        <w:numPr>
          <w:ilvl w:val="0"/>
          <w:numId w:val="134"/>
        </w:numPr>
        <w:spacing w:before="0" w:beforeAutospacing="0" w:after="0" w:afterAutospacing="0"/>
        <w:rPr>
          <w:sz w:val="28"/>
          <w:szCs w:val="28"/>
        </w:rPr>
      </w:pPr>
      <w:r w:rsidRPr="004D4E4B">
        <w:rPr>
          <w:sz w:val="28"/>
          <w:szCs w:val="28"/>
        </w:rPr>
        <w:t>Заманауи цифрлық ресурстар мен өздігінен білім алу құралдарының болмауы.</w:t>
      </w:r>
    </w:p>
    <w:p w14:paraId="0D3A4B3B" w14:textId="77777777" w:rsidR="00B83D44" w:rsidRPr="004D4E4B" w:rsidRDefault="00B83D44" w:rsidP="00BA26C1">
      <w:pPr>
        <w:pStyle w:val="a3"/>
        <w:numPr>
          <w:ilvl w:val="0"/>
          <w:numId w:val="134"/>
        </w:numPr>
        <w:spacing w:before="0" w:beforeAutospacing="0" w:after="0" w:afterAutospacing="0"/>
        <w:rPr>
          <w:sz w:val="28"/>
          <w:szCs w:val="28"/>
        </w:rPr>
      </w:pPr>
      <w:r w:rsidRPr="004D4E4B">
        <w:rPr>
          <w:sz w:val="28"/>
          <w:szCs w:val="28"/>
        </w:rPr>
        <w:t>Дарынды балалармен жұмыс істеу әдістемесін жетік меңгерген мұғалімдер саны шектеулі.</w:t>
      </w:r>
    </w:p>
    <w:p w14:paraId="1064C7AA" w14:textId="77777777" w:rsidR="00B83D44" w:rsidRPr="004D4E4B" w:rsidRDefault="00B83D44" w:rsidP="00DE6E1A">
      <w:pPr>
        <w:pStyle w:val="4"/>
        <w:spacing w:before="0" w:line="240" w:lineRule="auto"/>
        <w:rPr>
          <w:rFonts w:ascii="Times New Roman" w:eastAsia="Times New Roman" w:hAnsi="Times New Roman" w:cs="Times New Roman"/>
          <w:b w:val="0"/>
          <w:bCs w:val="0"/>
          <w:i w:val="0"/>
          <w:iCs w:val="0"/>
          <w:color w:val="auto"/>
          <w:sz w:val="28"/>
          <w:szCs w:val="28"/>
          <w:lang w:val="ru-RU" w:eastAsia="ru-RU"/>
        </w:rPr>
      </w:pPr>
      <w:proofErr w:type="spellStart"/>
      <w:r w:rsidRPr="004D4E4B">
        <w:rPr>
          <w:rFonts w:ascii="Times New Roman" w:eastAsia="Times New Roman" w:hAnsi="Times New Roman" w:cs="Times New Roman"/>
          <w:i w:val="0"/>
          <w:iCs w:val="0"/>
          <w:color w:val="auto"/>
          <w:sz w:val="28"/>
          <w:szCs w:val="28"/>
          <w:lang w:val="ru-RU" w:eastAsia="ru-RU"/>
        </w:rPr>
        <w:t>Мүмкіндіктер</w:t>
      </w:r>
      <w:proofErr w:type="spellEnd"/>
      <w:r w:rsidRPr="004D4E4B">
        <w:rPr>
          <w:rFonts w:ascii="Times New Roman" w:eastAsia="Times New Roman" w:hAnsi="Times New Roman" w:cs="Times New Roman"/>
          <w:i w:val="0"/>
          <w:iCs w:val="0"/>
          <w:color w:val="auto"/>
          <w:sz w:val="28"/>
          <w:szCs w:val="28"/>
          <w:lang w:val="ru-RU" w:eastAsia="ru-RU"/>
        </w:rPr>
        <w:t>:</w:t>
      </w:r>
    </w:p>
    <w:p w14:paraId="054C8533" w14:textId="77777777" w:rsidR="00B83D44" w:rsidRPr="004D4E4B" w:rsidRDefault="00B83D44" w:rsidP="00BA26C1">
      <w:pPr>
        <w:pStyle w:val="a3"/>
        <w:numPr>
          <w:ilvl w:val="0"/>
          <w:numId w:val="135"/>
        </w:numPr>
        <w:spacing w:before="0" w:beforeAutospacing="0" w:after="0" w:afterAutospacing="0"/>
        <w:rPr>
          <w:sz w:val="28"/>
          <w:szCs w:val="28"/>
        </w:rPr>
      </w:pPr>
      <w:r w:rsidRPr="004D4E4B">
        <w:rPr>
          <w:sz w:val="28"/>
          <w:szCs w:val="28"/>
        </w:rPr>
        <w:t>Дарынды оқушылармен жұмыс істеудің мектеп бағдарламасын әзірлеу және енгізу (диагностиканы, қолдауды және динамикасын бағалауды қоса алғанда).</w:t>
      </w:r>
    </w:p>
    <w:p w14:paraId="639EB118" w14:textId="77777777" w:rsidR="00B83D44" w:rsidRPr="004D4E4B" w:rsidRDefault="00B83D44" w:rsidP="00BA26C1">
      <w:pPr>
        <w:pStyle w:val="a3"/>
        <w:numPr>
          <w:ilvl w:val="0"/>
          <w:numId w:val="135"/>
        </w:numPr>
        <w:spacing w:before="0" w:beforeAutospacing="0" w:after="0" w:afterAutospacing="0"/>
        <w:rPr>
          <w:sz w:val="28"/>
          <w:szCs w:val="28"/>
        </w:rPr>
      </w:pPr>
      <w:r w:rsidRPr="004D4E4B">
        <w:rPr>
          <w:sz w:val="28"/>
          <w:szCs w:val="28"/>
        </w:rPr>
        <w:t>Цифрлық оқыту платформасында мектепішілік пәндік олимпиадалар мен экскурсиялар өткізу.</w:t>
      </w:r>
    </w:p>
    <w:p w14:paraId="59FCCF11" w14:textId="65AB6F0D" w:rsidR="00B83D44" w:rsidRPr="004D4E4B" w:rsidRDefault="0017083B" w:rsidP="00BA26C1">
      <w:pPr>
        <w:pStyle w:val="a3"/>
        <w:numPr>
          <w:ilvl w:val="0"/>
          <w:numId w:val="135"/>
        </w:numPr>
        <w:spacing w:before="0" w:beforeAutospacing="0" w:after="0" w:afterAutospacing="0"/>
        <w:rPr>
          <w:sz w:val="28"/>
          <w:szCs w:val="28"/>
        </w:rPr>
      </w:pPr>
      <w:r w:rsidRPr="004D4E4B">
        <w:rPr>
          <w:sz w:val="28"/>
          <w:szCs w:val="28"/>
        </w:rPr>
        <w:t xml:space="preserve">Оқушылар </w:t>
      </w:r>
      <w:r w:rsidR="00B83D44" w:rsidRPr="004D4E4B">
        <w:rPr>
          <w:sz w:val="28"/>
          <w:szCs w:val="28"/>
        </w:rPr>
        <w:t>ді республикалық және халықаралық олимпиадаларға дайындау үшін сыртқы тәлімгерлерді, тьюторларды және сарапшыларды тарту.</w:t>
      </w:r>
    </w:p>
    <w:p w14:paraId="52A0A7DA" w14:textId="77777777" w:rsidR="00B83D44" w:rsidRPr="004D4E4B" w:rsidRDefault="00B83D44" w:rsidP="00BA26C1">
      <w:pPr>
        <w:pStyle w:val="a3"/>
        <w:numPr>
          <w:ilvl w:val="0"/>
          <w:numId w:val="135"/>
        </w:numPr>
        <w:spacing w:before="0" w:beforeAutospacing="0" w:after="0" w:afterAutospacing="0"/>
        <w:rPr>
          <w:sz w:val="28"/>
          <w:szCs w:val="28"/>
        </w:rPr>
      </w:pPr>
      <w:r w:rsidRPr="004D4E4B">
        <w:rPr>
          <w:sz w:val="28"/>
          <w:szCs w:val="28"/>
        </w:rPr>
        <w:t>Классикалық олимпиадаларға балама ретінде жобалық және ғылыми-зерттеу қызметін дамыту.</w:t>
      </w:r>
    </w:p>
    <w:p w14:paraId="4F568B5D" w14:textId="77777777" w:rsidR="00B83D44" w:rsidRPr="004D4E4B" w:rsidRDefault="00B83D44" w:rsidP="00DE6E1A">
      <w:pPr>
        <w:pStyle w:val="4"/>
        <w:spacing w:before="0" w:line="240" w:lineRule="auto"/>
        <w:rPr>
          <w:rFonts w:ascii="Times New Roman" w:eastAsia="Times New Roman" w:hAnsi="Times New Roman" w:cs="Times New Roman"/>
          <w:b w:val="0"/>
          <w:bCs w:val="0"/>
          <w:i w:val="0"/>
          <w:iCs w:val="0"/>
          <w:color w:val="auto"/>
          <w:sz w:val="28"/>
          <w:szCs w:val="28"/>
          <w:lang w:val="ru-RU" w:eastAsia="ru-RU"/>
        </w:rPr>
      </w:pPr>
      <w:proofErr w:type="spellStart"/>
      <w:r w:rsidRPr="004D4E4B">
        <w:rPr>
          <w:rFonts w:ascii="Times New Roman" w:eastAsia="Times New Roman" w:hAnsi="Times New Roman" w:cs="Times New Roman"/>
          <w:i w:val="0"/>
          <w:iCs w:val="0"/>
          <w:color w:val="auto"/>
          <w:sz w:val="28"/>
          <w:szCs w:val="28"/>
          <w:lang w:val="ru-RU" w:eastAsia="ru-RU"/>
        </w:rPr>
        <w:lastRenderedPageBreak/>
        <w:t>Қауіптер</w:t>
      </w:r>
      <w:proofErr w:type="spellEnd"/>
      <w:r w:rsidRPr="004D4E4B">
        <w:rPr>
          <w:rFonts w:ascii="Times New Roman" w:eastAsia="Times New Roman" w:hAnsi="Times New Roman" w:cs="Times New Roman"/>
          <w:i w:val="0"/>
          <w:iCs w:val="0"/>
          <w:color w:val="auto"/>
          <w:sz w:val="28"/>
          <w:szCs w:val="28"/>
          <w:lang w:val="ru-RU" w:eastAsia="ru-RU"/>
        </w:rPr>
        <w:t>:</w:t>
      </w:r>
    </w:p>
    <w:p w14:paraId="462D60E7" w14:textId="77777777" w:rsidR="00B83D44" w:rsidRPr="004D4E4B" w:rsidRDefault="00B83D44" w:rsidP="00BA26C1">
      <w:pPr>
        <w:pStyle w:val="a3"/>
        <w:numPr>
          <w:ilvl w:val="0"/>
          <w:numId w:val="136"/>
        </w:numPr>
        <w:spacing w:before="0" w:beforeAutospacing="0" w:after="0" w:afterAutospacing="0"/>
        <w:rPr>
          <w:sz w:val="28"/>
          <w:szCs w:val="28"/>
        </w:rPr>
      </w:pPr>
      <w:r w:rsidRPr="004D4E4B">
        <w:rPr>
          <w:sz w:val="28"/>
          <w:szCs w:val="28"/>
        </w:rPr>
        <w:t>Республикалық және халықаралық олимпиадалардағы жоғары бәсекелестік.</w:t>
      </w:r>
    </w:p>
    <w:p w14:paraId="55EB49E5" w14:textId="7FE76514" w:rsidR="00B83D44" w:rsidRPr="004D4E4B" w:rsidRDefault="00B83D44" w:rsidP="00BA26C1">
      <w:pPr>
        <w:pStyle w:val="a3"/>
        <w:numPr>
          <w:ilvl w:val="0"/>
          <w:numId w:val="136"/>
        </w:numPr>
        <w:spacing w:before="0" w:beforeAutospacing="0" w:after="0" w:afterAutospacing="0"/>
        <w:rPr>
          <w:sz w:val="28"/>
          <w:szCs w:val="28"/>
        </w:rPr>
      </w:pPr>
      <w:r w:rsidRPr="004D4E4B">
        <w:rPr>
          <w:sz w:val="28"/>
          <w:szCs w:val="28"/>
        </w:rPr>
        <w:t xml:space="preserve">Шамадан тыс жүктеме мен ынтаның жоқтығынан оқушылардың </w:t>
      </w:r>
      <w:r w:rsidR="00207600" w:rsidRPr="004D4E4B">
        <w:rPr>
          <w:sz w:val="28"/>
          <w:szCs w:val="28"/>
        </w:rPr>
        <w:t xml:space="preserve">эмоционалды </w:t>
      </w:r>
      <w:r w:rsidRPr="004D4E4B">
        <w:rPr>
          <w:sz w:val="28"/>
          <w:szCs w:val="28"/>
        </w:rPr>
        <w:t xml:space="preserve"> күйіп қалуы.</w:t>
      </w:r>
    </w:p>
    <w:p w14:paraId="3E7EB713" w14:textId="59A4740A" w:rsidR="00B83D44" w:rsidRPr="004D4E4B" w:rsidRDefault="00B83D44" w:rsidP="00BA26C1">
      <w:pPr>
        <w:pStyle w:val="a3"/>
        <w:numPr>
          <w:ilvl w:val="0"/>
          <w:numId w:val="136"/>
        </w:numPr>
        <w:spacing w:before="0" w:beforeAutospacing="0" w:after="0" w:afterAutospacing="0"/>
        <w:rPr>
          <w:sz w:val="28"/>
          <w:szCs w:val="28"/>
        </w:rPr>
      </w:pPr>
      <w:r w:rsidRPr="004D4E4B">
        <w:rPr>
          <w:sz w:val="28"/>
          <w:szCs w:val="28"/>
        </w:rPr>
        <w:t xml:space="preserve">Оқушылардың жеке көзқарасы мен жетістіктерін </w:t>
      </w:r>
      <w:r w:rsidR="006B12EC" w:rsidRPr="004D4E4B">
        <w:rPr>
          <w:sz w:val="28"/>
          <w:szCs w:val="28"/>
        </w:rPr>
        <w:t xml:space="preserve"> мойындамауынан </w:t>
      </w:r>
      <w:r w:rsidRPr="004D4E4B">
        <w:rPr>
          <w:sz w:val="28"/>
          <w:szCs w:val="28"/>
        </w:rPr>
        <w:t xml:space="preserve"> қызығушылықтың төмендеуі.</w:t>
      </w:r>
    </w:p>
    <w:p w14:paraId="1E42286D" w14:textId="77777777" w:rsidR="00B83D44" w:rsidRPr="004D4E4B" w:rsidRDefault="00B83D44" w:rsidP="00BA26C1">
      <w:pPr>
        <w:pStyle w:val="a3"/>
        <w:numPr>
          <w:ilvl w:val="0"/>
          <w:numId w:val="136"/>
        </w:numPr>
        <w:spacing w:before="0" w:beforeAutospacing="0" w:after="0" w:afterAutospacing="0"/>
        <w:rPr>
          <w:sz w:val="28"/>
          <w:szCs w:val="28"/>
        </w:rPr>
      </w:pPr>
      <w:r w:rsidRPr="004D4E4B">
        <w:rPr>
          <w:sz w:val="28"/>
          <w:szCs w:val="28"/>
        </w:rPr>
        <w:t>Олимпиадаға дайындықты басқаратын тәжірибелі мұғалімдер мен тәлімгерлер арасындағы кадрлардың ауысуы.</w:t>
      </w:r>
    </w:p>
    <w:p w14:paraId="1C4C9576" w14:textId="77777777" w:rsidR="00FE6386" w:rsidRPr="004D4E4B" w:rsidRDefault="00FE6386" w:rsidP="00DE6E1A">
      <w:pPr>
        <w:pStyle w:val="a3"/>
        <w:spacing w:before="0" w:beforeAutospacing="0" w:after="0" w:afterAutospacing="0"/>
        <w:rPr>
          <w:sz w:val="28"/>
          <w:szCs w:val="28"/>
        </w:rPr>
      </w:pPr>
      <w:r w:rsidRPr="004D4E4B">
        <w:rPr>
          <w:b/>
          <w:bCs/>
          <w:sz w:val="28"/>
          <w:szCs w:val="28"/>
        </w:rPr>
        <w:t>Үш жыл бойы мектепте мұғалімдердің кәсіби құзыреттілігін арттыруға және инновациялық әлеуетті дамытуға бағытталған құрылымдық бөлімшелер тұрақты жұмыс істейді:</w:t>
      </w:r>
    </w:p>
    <w:p w14:paraId="410E88F6" w14:textId="77777777" w:rsidR="00FE6386" w:rsidRPr="004D4E4B" w:rsidRDefault="00FE6386" w:rsidP="00BA26C1">
      <w:pPr>
        <w:pStyle w:val="a3"/>
        <w:numPr>
          <w:ilvl w:val="0"/>
          <w:numId w:val="216"/>
        </w:numPr>
        <w:spacing w:before="0" w:beforeAutospacing="0" w:after="0" w:afterAutospacing="0"/>
        <w:rPr>
          <w:sz w:val="28"/>
          <w:szCs w:val="28"/>
        </w:rPr>
      </w:pPr>
      <w:r w:rsidRPr="004D4E4B">
        <w:rPr>
          <w:b/>
          <w:bCs/>
          <w:sz w:val="28"/>
          <w:szCs w:val="28"/>
        </w:rPr>
        <w:t xml:space="preserve">Авторлық бағдарламалар мектебі </w:t>
      </w:r>
      <w:r w:rsidRPr="004D4E4B">
        <w:rPr>
          <w:sz w:val="28"/>
          <w:szCs w:val="28"/>
        </w:rPr>
        <w:t>– өзіміздің педагогикалық және білім беру шешімдерімізді әзірлеу және енгізу алаңы.</w:t>
      </w:r>
    </w:p>
    <w:p w14:paraId="65A92EF0" w14:textId="77777777" w:rsidR="00FE6386" w:rsidRPr="004D4E4B" w:rsidRDefault="00FE6386" w:rsidP="00BA26C1">
      <w:pPr>
        <w:pStyle w:val="a3"/>
        <w:numPr>
          <w:ilvl w:val="0"/>
          <w:numId w:val="216"/>
        </w:numPr>
        <w:spacing w:before="0" w:beforeAutospacing="0" w:after="0" w:afterAutospacing="0"/>
        <w:rPr>
          <w:sz w:val="28"/>
          <w:szCs w:val="28"/>
        </w:rPr>
      </w:pPr>
      <w:r w:rsidRPr="004D4E4B">
        <w:rPr>
          <w:b/>
          <w:bCs/>
          <w:sz w:val="28"/>
          <w:szCs w:val="28"/>
        </w:rPr>
        <w:t xml:space="preserve">Зерттеуші мектебі </w:t>
      </w:r>
      <w:r w:rsidRPr="004D4E4B">
        <w:rPr>
          <w:sz w:val="28"/>
          <w:szCs w:val="28"/>
        </w:rPr>
        <w:t>педагогикалық зерттеу, талдау және өзін-өзі дамыту мәдениетін қалыптастырады.</w:t>
      </w:r>
    </w:p>
    <w:p w14:paraId="267AAAC5" w14:textId="77777777" w:rsidR="00FE6386" w:rsidRPr="004D4E4B" w:rsidRDefault="00FE6386" w:rsidP="00BA26C1">
      <w:pPr>
        <w:pStyle w:val="a3"/>
        <w:numPr>
          <w:ilvl w:val="0"/>
          <w:numId w:val="216"/>
        </w:numPr>
        <w:spacing w:before="0" w:beforeAutospacing="0" w:after="0" w:afterAutospacing="0"/>
        <w:rPr>
          <w:sz w:val="28"/>
          <w:szCs w:val="28"/>
        </w:rPr>
      </w:pPr>
      <w:r w:rsidRPr="004D4E4B">
        <w:rPr>
          <w:b/>
          <w:bCs/>
          <w:sz w:val="28"/>
          <w:szCs w:val="28"/>
        </w:rPr>
        <w:t xml:space="preserve">Көшбасшы мектебі </w:t>
      </w:r>
      <w:r w:rsidRPr="004D4E4B">
        <w:rPr>
          <w:sz w:val="28"/>
          <w:szCs w:val="28"/>
        </w:rPr>
        <w:t>– кадрлық резервке енгізілген мұғалімдердің басқару және көшбасшылық құзыреттіліктерін дамытуға ықпал етеді.</w:t>
      </w:r>
    </w:p>
    <w:p w14:paraId="4AF60B87" w14:textId="77777777" w:rsidR="00FE6386" w:rsidRPr="004D4E4B" w:rsidRDefault="00FE6386" w:rsidP="00BA26C1">
      <w:pPr>
        <w:pStyle w:val="a3"/>
        <w:numPr>
          <w:ilvl w:val="0"/>
          <w:numId w:val="216"/>
        </w:numPr>
        <w:spacing w:before="0" w:beforeAutospacing="0" w:after="0" w:afterAutospacing="0"/>
        <w:rPr>
          <w:sz w:val="28"/>
          <w:szCs w:val="28"/>
        </w:rPr>
      </w:pPr>
      <w:r w:rsidRPr="004D4E4B">
        <w:rPr>
          <w:sz w:val="28"/>
          <w:szCs w:val="28"/>
        </w:rPr>
        <w:t xml:space="preserve">енгізу және талдау , тиімді тәжірибелерді таратумен - Lesson </w:t>
      </w:r>
      <w:r w:rsidRPr="004D4E4B">
        <w:rPr>
          <w:b/>
          <w:bCs/>
          <w:sz w:val="28"/>
          <w:szCs w:val="28"/>
        </w:rPr>
        <w:t>Study бойынша шығармашылық топ .</w:t>
      </w:r>
    </w:p>
    <w:p w14:paraId="5C250A37" w14:textId="59DB8C04" w:rsidR="00FE6386" w:rsidRPr="004D4E4B" w:rsidRDefault="00FE6386" w:rsidP="00BA26C1">
      <w:pPr>
        <w:pStyle w:val="a3"/>
        <w:numPr>
          <w:ilvl w:val="0"/>
          <w:numId w:val="216"/>
        </w:numPr>
        <w:spacing w:before="0" w:beforeAutospacing="0" w:after="0" w:afterAutospacing="0"/>
        <w:rPr>
          <w:sz w:val="28"/>
          <w:szCs w:val="28"/>
        </w:rPr>
      </w:pPr>
      <w:r w:rsidRPr="004D4E4B">
        <w:rPr>
          <w:b/>
          <w:bCs/>
          <w:sz w:val="28"/>
          <w:szCs w:val="28"/>
        </w:rPr>
        <w:t xml:space="preserve">Психологиялық клуб - </w:t>
      </w:r>
      <w:r w:rsidR="0017083B" w:rsidRPr="004D4E4B">
        <w:rPr>
          <w:sz w:val="28"/>
          <w:szCs w:val="28"/>
        </w:rPr>
        <w:t xml:space="preserve">оқушылар </w:t>
      </w:r>
      <w:r w:rsidRPr="004D4E4B">
        <w:rPr>
          <w:sz w:val="28"/>
          <w:szCs w:val="28"/>
        </w:rPr>
        <w:t xml:space="preserve"> мен мектеп ортасына қатысты өзекті психологиялық-педагогикалық мәселелерді талқылау және шешу үшін мұғалімдер мен мамандарды біріктіреді .</w:t>
      </w:r>
    </w:p>
    <w:p w14:paraId="1405C776" w14:textId="77777777" w:rsidR="00FE6386" w:rsidRPr="004D4E4B" w:rsidRDefault="00FE6386" w:rsidP="00DE6E1A">
      <w:pPr>
        <w:pStyle w:val="a3"/>
        <w:spacing w:before="0" w:beforeAutospacing="0" w:after="0" w:afterAutospacing="0"/>
        <w:rPr>
          <w:sz w:val="28"/>
          <w:szCs w:val="28"/>
        </w:rPr>
      </w:pPr>
      <w:r w:rsidRPr="004D4E4B">
        <w:rPr>
          <w:sz w:val="28"/>
          <w:szCs w:val="28"/>
        </w:rPr>
        <w:t>Бұл құрылымдардың қызметі Мектепті дамыту бағдарламасының мақсаттарын жүзеге асыруға, инновациялық педагогикалық тәжірибені таратуға және мектеп ішінде кәсіби қоғамдастықты қалыптастыруға бағытталған.</w:t>
      </w:r>
    </w:p>
    <w:p w14:paraId="46F2CD3A" w14:textId="6BB7F2C0" w:rsidR="008A7396" w:rsidRPr="004D4E4B" w:rsidRDefault="008A7396" w:rsidP="00DE6E1A">
      <w:pPr>
        <w:spacing w:after="0" w:line="240" w:lineRule="auto"/>
        <w:jc w:val="center"/>
        <w:rPr>
          <w:rFonts w:ascii="Times New Roman" w:eastAsia="Times New Roman" w:hAnsi="Times New Roman" w:cs="Times New Roman"/>
          <w:sz w:val="28"/>
          <w:szCs w:val="28"/>
          <w:lang w:eastAsia="ru-RU"/>
        </w:rPr>
      </w:pPr>
    </w:p>
    <w:p w14:paraId="1FF56ACB" w14:textId="77777777" w:rsidR="00F5281F" w:rsidRPr="004D4E4B" w:rsidRDefault="00F5281F" w:rsidP="00DE6E1A">
      <w:pPr>
        <w:spacing w:after="0" w:line="240" w:lineRule="auto"/>
        <w:ind w:firstLine="567"/>
        <w:jc w:val="both"/>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Зерттеушілер мектебінің 2024-2025 оқу жылындағы жұмысын талдау</w:t>
      </w:r>
    </w:p>
    <w:p w14:paraId="250EA199" w14:textId="77777777" w:rsidR="00F5281F" w:rsidRPr="004D4E4B" w:rsidRDefault="00F5281F"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Оқушылардың ғылыми-зерттеу мәдениетін дамыту және жобалық жұмыс дағдыларын дамыту міндеттерін жүзеге асыру аясында Зерттеуші мектебі жыл бойына жүйелі және көп деңгейлі жұмыстар жүргізді. Оқу үдерісіне зерттеушілік әдісті енгізу, мұғалімдердің әдістемелік мәдениетін арттыру және оқушылардың жобалық ойлауын дамыту басты назарда болды .</w:t>
      </w:r>
    </w:p>
    <w:p w14:paraId="493F4915" w14:textId="41580790" w:rsidR="00F5281F" w:rsidRPr="004D4E4B" w:rsidRDefault="00F5281F"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Ұйымдастыру-әдістемелік қызмет</w:t>
      </w:r>
    </w:p>
    <w:p w14:paraId="1BE37ABB" w14:textId="77777777" w:rsidR="00F5281F" w:rsidRPr="004D4E4B" w:rsidRDefault="00F5281F" w:rsidP="00BA26C1">
      <w:pPr>
        <w:numPr>
          <w:ilvl w:val="0"/>
          <w:numId w:val="3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Мәліметтер жиналды және жобалық зерттеу қызметіне қатысушылардың тізімдері жасалды.</w:t>
      </w:r>
    </w:p>
    <w:p w14:paraId="00E81215" w14:textId="77777777" w:rsidR="00F5281F" w:rsidRPr="004D4E4B" w:rsidRDefault="00F5281F" w:rsidP="00BA26C1">
      <w:pPr>
        <w:numPr>
          <w:ilvl w:val="0"/>
          <w:numId w:val="3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Заманауи мектептегі ғылыми-зерттеу қызметінің рөлі» тақырыбында дөңгелек үстел ұйымдастырылды.</w:t>
      </w:r>
    </w:p>
    <w:p w14:paraId="620A614E" w14:textId="77777777" w:rsidR="00F5281F" w:rsidRPr="004D4E4B" w:rsidRDefault="00F5281F" w:rsidP="00BA26C1">
      <w:pPr>
        <w:numPr>
          <w:ilvl w:val="0"/>
          <w:numId w:val="3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Әртүрлі пәндік бағыттар бойынша ғылыми-зерттеу жұмыстарын ұйымдастыру әдістемесі, оның ішінде бағалау критерийлері мен ғылыми жобаларды ресімдеу бойынша оқыту семинары өткізілді.</w:t>
      </w:r>
    </w:p>
    <w:p w14:paraId="4343D796" w14:textId="77777777" w:rsidR="00F5281F" w:rsidRPr="004D4E4B" w:rsidRDefault="00F5281F" w:rsidP="00BA26C1">
      <w:pPr>
        <w:numPr>
          <w:ilvl w:val="0"/>
          <w:numId w:val="3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Оқушылардың өздік жұмысын ұйымдастыру және ғылыми-зерттеу қызметін бақылау бойынша ұсыныстар әзірленді.</w:t>
      </w:r>
    </w:p>
    <w:p w14:paraId="1CB26A2A" w14:textId="6926FB2C" w:rsidR="00F5281F" w:rsidRPr="004D4E4B" w:rsidRDefault="00F5281F"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lastRenderedPageBreak/>
        <w:t xml:space="preserve"> </w:t>
      </w:r>
      <w:r w:rsidRPr="004D4E4B">
        <w:rPr>
          <w:rFonts w:ascii="Times New Roman" w:eastAsia="Times New Roman" w:hAnsi="Times New Roman" w:cs="Times New Roman"/>
          <w:i/>
          <w:iCs/>
          <w:sz w:val="28"/>
          <w:szCs w:val="28"/>
          <w:lang w:eastAsia="ru-RU"/>
        </w:rPr>
        <w:t xml:space="preserve">Нәтижесі: </w:t>
      </w:r>
      <w:r w:rsidRPr="004D4E4B">
        <w:rPr>
          <w:rFonts w:ascii="Times New Roman" w:eastAsia="Times New Roman" w:hAnsi="Times New Roman" w:cs="Times New Roman"/>
          <w:sz w:val="28"/>
          <w:szCs w:val="28"/>
          <w:lang w:eastAsia="ru-RU"/>
        </w:rPr>
        <w:t>жүйелі және сапалы ғылыми-зерттеу іс-әрекетінің әдістемелік негізі қалыптасты.</w:t>
      </w:r>
    </w:p>
    <w:p w14:paraId="1A902D29" w14:textId="09CABB1E" w:rsidR="00F5281F" w:rsidRPr="004D4E4B" w:rsidRDefault="00F5281F"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Тәрбиелік тренингтер</w:t>
      </w:r>
    </w:p>
    <w:p w14:paraId="28213245" w14:textId="77777777" w:rsidR="00F5281F" w:rsidRPr="004D4E4B" w:rsidRDefault="00F5281F" w:rsidP="00BA26C1">
      <w:pPr>
        <w:numPr>
          <w:ilvl w:val="0"/>
          <w:numId w:val="3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Бастауыш, негізгі және жоғары мектептерде зерттеу сабақтарын ұйымдастыру бойынша тренингтер өткізілді.</w:t>
      </w:r>
    </w:p>
    <w:p w14:paraId="1C9259A2" w14:textId="77777777" w:rsidR="00F5281F" w:rsidRPr="004D4E4B" w:rsidRDefault="00F5281F" w:rsidP="00BA26C1">
      <w:pPr>
        <w:numPr>
          <w:ilvl w:val="0"/>
          <w:numId w:val="3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Зерттеу тәсілінің негізі ретінде интерактивті сұрақ қоюға ерекше көңіл бөлінеді.</w:t>
      </w:r>
    </w:p>
    <w:p w14:paraId="35856A27" w14:textId="1FA7C0A5" w:rsidR="00F5281F" w:rsidRPr="004D4E4B" w:rsidRDefault="00F5281F" w:rsidP="00BA26C1">
      <w:pPr>
        <w:numPr>
          <w:ilvl w:val="0"/>
          <w:numId w:val="3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сабақтан тыс уақытта зерттеуге тарту тәжірибесі қарастырылады.</w:t>
      </w:r>
    </w:p>
    <w:p w14:paraId="5A462CE3" w14:textId="417933BB" w:rsidR="00F5281F" w:rsidRPr="004D4E4B" w:rsidRDefault="00F5281F"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 </w:t>
      </w:r>
      <w:r w:rsidRPr="004D4E4B">
        <w:rPr>
          <w:rFonts w:ascii="Times New Roman" w:eastAsia="Times New Roman" w:hAnsi="Times New Roman" w:cs="Times New Roman"/>
          <w:i/>
          <w:iCs/>
          <w:sz w:val="28"/>
          <w:szCs w:val="28"/>
          <w:lang w:eastAsia="ru-RU"/>
        </w:rPr>
        <w:t xml:space="preserve">Нәтижесі: </w:t>
      </w:r>
      <w:r w:rsidRPr="004D4E4B">
        <w:rPr>
          <w:rFonts w:ascii="Times New Roman" w:eastAsia="Times New Roman" w:hAnsi="Times New Roman" w:cs="Times New Roman"/>
          <w:sz w:val="28"/>
          <w:szCs w:val="28"/>
          <w:lang w:eastAsia="ru-RU"/>
        </w:rPr>
        <w:t>мұғалімдер ғылыми-зерттеу технологияларын аудиториялық және сабақтан тыс жұмыстарға енгізудің заманауи форматтарын меңгерді.</w:t>
      </w:r>
    </w:p>
    <w:p w14:paraId="76B590D4" w14:textId="69C6A427" w:rsidR="00F5281F" w:rsidRPr="004D4E4B" w:rsidRDefault="00F5281F"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Жобаларды практикалық жүзеге асыру</w:t>
      </w:r>
    </w:p>
    <w:p w14:paraId="2E820C61" w14:textId="77777777" w:rsidR="00F5281F" w:rsidRPr="004D4E4B" w:rsidRDefault="00F5281F" w:rsidP="00BA26C1">
      <w:pPr>
        <w:numPr>
          <w:ilvl w:val="0"/>
          <w:numId w:val="39"/>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Мектепішілік ғылыми жобаларды қорғау ұйымдастырылды.</w:t>
      </w:r>
    </w:p>
    <w:p w14:paraId="4E21A65A" w14:textId="05624694" w:rsidR="00F5281F" w:rsidRPr="004D4E4B" w:rsidRDefault="0017083B" w:rsidP="00BA26C1">
      <w:pPr>
        <w:numPr>
          <w:ilvl w:val="0"/>
          <w:numId w:val="39"/>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Оқушылар </w:t>
      </w:r>
      <w:r w:rsidR="00F5281F" w:rsidRPr="004D4E4B">
        <w:rPr>
          <w:rFonts w:ascii="Times New Roman" w:eastAsia="Times New Roman" w:hAnsi="Times New Roman" w:cs="Times New Roman"/>
          <w:sz w:val="28"/>
          <w:szCs w:val="28"/>
          <w:lang w:eastAsia="ru-RU"/>
        </w:rPr>
        <w:t xml:space="preserve"> </w:t>
      </w:r>
      <w:r w:rsidR="00F5281F" w:rsidRPr="004D4E4B">
        <w:rPr>
          <w:rFonts w:ascii="Times New Roman" w:eastAsia="Times New Roman" w:hAnsi="Times New Roman" w:cs="Times New Roman"/>
          <w:b/>
          <w:bCs/>
          <w:sz w:val="28"/>
          <w:szCs w:val="28"/>
          <w:lang w:eastAsia="ru-RU"/>
        </w:rPr>
        <w:t xml:space="preserve">жоба байқауларының қалалық кезеңіне </w:t>
      </w:r>
      <w:r w:rsidR="00F5281F" w:rsidRPr="004D4E4B">
        <w:rPr>
          <w:rFonts w:ascii="Times New Roman" w:eastAsia="Times New Roman" w:hAnsi="Times New Roman" w:cs="Times New Roman"/>
          <w:sz w:val="28"/>
          <w:szCs w:val="28"/>
          <w:lang w:eastAsia="ru-RU"/>
        </w:rPr>
        <w:t xml:space="preserve">және « </w:t>
      </w:r>
      <w:r w:rsidR="00F5281F" w:rsidRPr="004D4E4B">
        <w:rPr>
          <w:rFonts w:ascii="Times New Roman" w:eastAsia="Times New Roman" w:hAnsi="Times New Roman" w:cs="Times New Roman"/>
          <w:b/>
          <w:bCs/>
          <w:sz w:val="28"/>
          <w:szCs w:val="28"/>
          <w:lang w:eastAsia="ru-RU"/>
        </w:rPr>
        <w:t xml:space="preserve">Дарын » республикалық ғылыми жобалар байқауына қатысты </w:t>
      </w:r>
      <w:r w:rsidR="00F5281F" w:rsidRPr="004D4E4B">
        <w:rPr>
          <w:rFonts w:ascii="Times New Roman" w:eastAsia="Times New Roman" w:hAnsi="Times New Roman" w:cs="Times New Roman"/>
          <w:sz w:val="28"/>
          <w:szCs w:val="28"/>
          <w:lang w:eastAsia="ru-RU"/>
        </w:rPr>
        <w:t>.</w:t>
      </w:r>
    </w:p>
    <w:p w14:paraId="7BF79E9D" w14:textId="77777777" w:rsidR="00F5281F" w:rsidRPr="004D4E4B" w:rsidRDefault="00F5281F" w:rsidP="00BA26C1">
      <w:pPr>
        <w:numPr>
          <w:ilvl w:val="0"/>
          <w:numId w:val="39"/>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Экологиялық жобалар дайындалып, жүзеге асырылды.</w:t>
      </w:r>
    </w:p>
    <w:p w14:paraId="658CD7A8" w14:textId="482342D4" w:rsidR="00F5281F" w:rsidRPr="004D4E4B" w:rsidRDefault="00F5281F"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i/>
          <w:iCs/>
          <w:sz w:val="28"/>
          <w:szCs w:val="28"/>
          <w:lang w:eastAsia="ru-RU"/>
        </w:rPr>
        <w:t xml:space="preserve">Нәтиже: </w:t>
      </w:r>
      <w:r w:rsidRPr="004D4E4B">
        <w:rPr>
          <w:rFonts w:ascii="Times New Roman" w:eastAsia="Times New Roman" w:hAnsi="Times New Roman" w:cs="Times New Roman"/>
          <w:sz w:val="28"/>
          <w:szCs w:val="28"/>
          <w:lang w:eastAsia="ru-RU"/>
        </w:rPr>
        <w:t>сыртқы платформаларға қолжетімді ғылыми-зерттеу қызметіне қатысушылардың тұрақты контингенті қалыптасты.</w:t>
      </w:r>
    </w:p>
    <w:p w14:paraId="3EEF9A21" w14:textId="02F593F0" w:rsidR="00F5281F" w:rsidRPr="004D4E4B" w:rsidRDefault="00F5281F"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Педагогикалық ұжыммен жұмыс</w:t>
      </w:r>
    </w:p>
    <w:p w14:paraId="08F8B54A" w14:textId="77777777" w:rsidR="00F5281F" w:rsidRPr="004D4E4B" w:rsidRDefault="00F5281F" w:rsidP="00BA26C1">
      <w:pPr>
        <w:numPr>
          <w:ilvl w:val="0"/>
          <w:numId w:val="40"/>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Ғылыми-зерттеу қызметінің ұйымдастырушылық және мазмұндық аспектілері бойынша семинар өткізілді.</w:t>
      </w:r>
    </w:p>
    <w:p w14:paraId="484F8E6E" w14:textId="77777777" w:rsidR="00F5281F" w:rsidRPr="004D4E4B" w:rsidRDefault="00F5281F" w:rsidP="00BA26C1">
      <w:pPr>
        <w:numPr>
          <w:ilvl w:val="0"/>
          <w:numId w:val="40"/>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Мектептің ғылыми қоғамын қалыптастыруға әдістемелік қолдау көрсетілді.</w:t>
      </w:r>
    </w:p>
    <w:p w14:paraId="2F17F4CB" w14:textId="77777777" w:rsidR="00F5281F" w:rsidRPr="004D4E4B" w:rsidRDefault="00F5281F" w:rsidP="00BA26C1">
      <w:pPr>
        <w:numPr>
          <w:ilvl w:val="0"/>
          <w:numId w:val="40"/>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Зерттеу әрекетінің үлгілері және сәйкес тақырыптарды таңдау критерийлері талқыланады.</w:t>
      </w:r>
    </w:p>
    <w:p w14:paraId="4516D9A0" w14:textId="013C85E3" w:rsidR="00F5281F" w:rsidRPr="004D4E4B" w:rsidRDefault="00F5281F"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i/>
          <w:iCs/>
          <w:sz w:val="28"/>
          <w:szCs w:val="28"/>
          <w:lang w:eastAsia="ru-RU"/>
        </w:rPr>
        <w:t xml:space="preserve">Нәтиже: </w:t>
      </w:r>
      <w:r w:rsidRPr="004D4E4B">
        <w:rPr>
          <w:rFonts w:ascii="Times New Roman" w:eastAsia="Times New Roman" w:hAnsi="Times New Roman" w:cs="Times New Roman"/>
          <w:sz w:val="28"/>
          <w:szCs w:val="28"/>
          <w:lang w:eastAsia="ru-RU"/>
        </w:rPr>
        <w:t>жобалық-зерттеу бағытын дамытатын мұғалімдерге кәсіби қолдау көрсетіледі.</w:t>
      </w:r>
    </w:p>
    <w:p w14:paraId="739996EF" w14:textId="2D68637B" w:rsidR="00F5281F" w:rsidRPr="004D4E4B" w:rsidRDefault="00F5281F"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Қорытынды оқиғалар</w:t>
      </w:r>
    </w:p>
    <w:p w14:paraId="66404057" w14:textId="77777777" w:rsidR="00F5281F" w:rsidRPr="004D4E4B" w:rsidRDefault="00F5281F" w:rsidP="00BA26C1">
      <w:pPr>
        <w:numPr>
          <w:ilvl w:val="0"/>
          <w:numId w:val="41"/>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Сәуір айында </w:t>
      </w:r>
      <w:r w:rsidRPr="004D4E4B">
        <w:rPr>
          <w:rFonts w:ascii="Times New Roman" w:eastAsia="Times New Roman" w:hAnsi="Times New Roman" w:cs="Times New Roman"/>
          <w:b/>
          <w:bCs/>
          <w:sz w:val="28"/>
          <w:szCs w:val="28"/>
          <w:lang w:eastAsia="ru-RU"/>
        </w:rPr>
        <w:t xml:space="preserve">мектептің ғылыми-практикалық конференциясы өтті </w:t>
      </w:r>
      <w:r w:rsidRPr="004D4E4B">
        <w:rPr>
          <w:rFonts w:ascii="Times New Roman" w:eastAsia="Times New Roman" w:hAnsi="Times New Roman" w:cs="Times New Roman"/>
          <w:sz w:val="28"/>
          <w:szCs w:val="28"/>
          <w:lang w:eastAsia="ru-RU"/>
        </w:rPr>
        <w:t>, ол зерттеу циклінің қорытынды кезеңі болды.</w:t>
      </w:r>
    </w:p>
    <w:p w14:paraId="43FD91AC" w14:textId="77777777" w:rsidR="00F5281F" w:rsidRPr="004D4E4B" w:rsidRDefault="00F5281F" w:rsidP="00DE6E1A">
      <w:pPr>
        <w:spacing w:after="0" w:line="240" w:lineRule="auto"/>
        <w:jc w:val="both"/>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Қорытындылар</w:t>
      </w:r>
    </w:p>
    <w:p w14:paraId="71CA40E2" w14:textId="77777777" w:rsidR="00F5281F" w:rsidRPr="004D4E4B" w:rsidRDefault="00F5281F" w:rsidP="00BA26C1">
      <w:pPr>
        <w:numPr>
          <w:ilvl w:val="0"/>
          <w:numId w:val="42"/>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Зерттеушілер мектебінің жұмысы бекітілген жоспарға сәйкес жүргізілді және барлық негізгі құрамдас бөліктерді қамтыды: ұйымдастырушылық, әдістемелік, оқу-тәжірибелік.</w:t>
      </w:r>
    </w:p>
    <w:p w14:paraId="7728104A" w14:textId="252A18C4" w:rsidR="00F5281F" w:rsidRPr="004D4E4B" w:rsidRDefault="00F5281F" w:rsidP="00BA26C1">
      <w:pPr>
        <w:numPr>
          <w:ilvl w:val="0"/>
          <w:numId w:val="42"/>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Мұғалімдер мен </w:t>
      </w:r>
      <w:r w:rsidR="0017083B" w:rsidRPr="004D4E4B">
        <w:rPr>
          <w:rFonts w:ascii="Times New Roman" w:eastAsia="Times New Roman" w:hAnsi="Times New Roman" w:cs="Times New Roman"/>
          <w:sz w:val="28"/>
          <w:szCs w:val="28"/>
          <w:lang w:eastAsia="ru-RU"/>
        </w:rPr>
        <w:t xml:space="preserve">оқушылар </w:t>
      </w:r>
      <w:r w:rsidRPr="004D4E4B">
        <w:rPr>
          <w:rFonts w:ascii="Times New Roman" w:eastAsia="Times New Roman" w:hAnsi="Times New Roman" w:cs="Times New Roman"/>
          <w:sz w:val="28"/>
          <w:szCs w:val="28"/>
          <w:lang w:eastAsia="ru-RU"/>
        </w:rPr>
        <w:t>дің ғылыми жарыстарға қатысуы кеңейіп, ұсынылған жобалардың сапасы артты.</w:t>
      </w:r>
    </w:p>
    <w:p w14:paraId="5705E031" w14:textId="77777777" w:rsidR="00F5281F" w:rsidRPr="004D4E4B" w:rsidRDefault="00F5281F" w:rsidP="00BA26C1">
      <w:pPr>
        <w:numPr>
          <w:ilvl w:val="0"/>
          <w:numId w:val="42"/>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Білім берудің әртүрлі деңгейлері (бастауыш, негізгі, орта) арасындағы ғылыми-зерттеу қызметін ұйымдастыруда сабақтастық қамтамасыз етіледі.</w:t>
      </w:r>
    </w:p>
    <w:p w14:paraId="3B310D14" w14:textId="77777777" w:rsidR="00F5281F" w:rsidRPr="004D4E4B" w:rsidRDefault="00F5281F" w:rsidP="00DE6E1A">
      <w:pPr>
        <w:spacing w:after="0" w:line="240" w:lineRule="auto"/>
        <w:jc w:val="both"/>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Ұсыныстар</w:t>
      </w:r>
    </w:p>
    <w:p w14:paraId="63CF8644" w14:textId="77777777" w:rsidR="00F5281F" w:rsidRPr="004D4E4B" w:rsidRDefault="00F5281F" w:rsidP="00BA26C1">
      <w:pPr>
        <w:numPr>
          <w:ilvl w:val="0"/>
          <w:numId w:val="4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Университеттермен және ғылыми ұйымдармен өзара іс-қимылды кеңейту.</w:t>
      </w:r>
    </w:p>
    <w:p w14:paraId="2B5EBBEA" w14:textId="77777777" w:rsidR="00F5281F" w:rsidRPr="004D4E4B" w:rsidRDefault="00F5281F" w:rsidP="00BA26C1">
      <w:pPr>
        <w:numPr>
          <w:ilvl w:val="0"/>
          <w:numId w:val="4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Идеядан жүзеге асыруға дейінгі барлық кезеңде жобаларды қолдау бойынша жұмысты тереңдету.</w:t>
      </w:r>
    </w:p>
    <w:p w14:paraId="6C5BD859" w14:textId="674408CE" w:rsidR="00F5281F" w:rsidRPr="004D4E4B" w:rsidRDefault="0017083B" w:rsidP="00BA26C1">
      <w:pPr>
        <w:numPr>
          <w:ilvl w:val="0"/>
          <w:numId w:val="4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Оқушылар </w:t>
      </w:r>
      <w:r w:rsidR="00F5281F" w:rsidRPr="004D4E4B">
        <w:rPr>
          <w:rFonts w:ascii="Times New Roman" w:eastAsia="Times New Roman" w:hAnsi="Times New Roman" w:cs="Times New Roman"/>
          <w:sz w:val="28"/>
          <w:szCs w:val="28"/>
          <w:lang w:eastAsia="ru-RU"/>
        </w:rPr>
        <w:t>дің үздік ғылыми жұмыстарының жариялануын қамтамасыз ету.</w:t>
      </w:r>
    </w:p>
    <w:p w14:paraId="1A87AE18" w14:textId="77777777" w:rsidR="00F5281F" w:rsidRPr="004D4E4B" w:rsidRDefault="00F5281F" w:rsidP="00BA26C1">
      <w:pPr>
        <w:numPr>
          <w:ilvl w:val="0"/>
          <w:numId w:val="4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lastRenderedPageBreak/>
        <w:t>Мұғалімдерді жобалық және зерттеуге негізделген оқыту әдістеріне оқытуды жалғастыру.</w:t>
      </w:r>
    </w:p>
    <w:p w14:paraId="622E8796" w14:textId="7FBBFAF4" w:rsidR="00F5281F" w:rsidRPr="004D4E4B" w:rsidRDefault="00F5281F" w:rsidP="00DE6E1A">
      <w:pPr>
        <w:spacing w:after="0" w:line="240" w:lineRule="auto"/>
        <w:ind w:firstLine="709"/>
        <w:jc w:val="both"/>
        <w:rPr>
          <w:rFonts w:ascii="Times New Roman" w:hAnsi="Times New Roman" w:cs="Times New Roman"/>
          <w:sz w:val="28"/>
          <w:szCs w:val="28"/>
        </w:rPr>
      </w:pPr>
    </w:p>
    <w:p w14:paraId="7138F8E2" w14:textId="77777777" w:rsidR="00E0718C" w:rsidRPr="004D4E4B" w:rsidRDefault="00E0718C" w:rsidP="00DE6E1A">
      <w:pPr>
        <w:spacing w:after="0" w:line="240" w:lineRule="auto"/>
        <w:jc w:val="both"/>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«Көшбасшы» мектебінің қызметін талдау</w:t>
      </w:r>
    </w:p>
    <w:p w14:paraId="31B0EDB0" w14:textId="6ADFD62B"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2024–2025 оқу жылында №41 ҚМУ жалпы орта білім беретін мектебінде мұғалімдер мен оқушылар арасында көшбасшылық қасиеттерді, басқарушылық дағдыларды және </w:t>
      </w:r>
      <w:r w:rsidR="00207600" w:rsidRPr="004D4E4B">
        <w:rPr>
          <w:rFonts w:ascii="Times New Roman" w:eastAsia="Times New Roman" w:hAnsi="Times New Roman" w:cs="Times New Roman"/>
          <w:sz w:val="28"/>
          <w:szCs w:val="28"/>
          <w:lang w:eastAsia="ru-RU"/>
        </w:rPr>
        <w:t xml:space="preserve">эмоционалды </w:t>
      </w:r>
      <w:r w:rsidRPr="004D4E4B">
        <w:rPr>
          <w:rFonts w:ascii="Times New Roman" w:eastAsia="Times New Roman" w:hAnsi="Times New Roman" w:cs="Times New Roman"/>
          <w:sz w:val="28"/>
          <w:szCs w:val="28"/>
          <w:lang w:eastAsia="ru-RU"/>
        </w:rPr>
        <w:t>қ интеллектті дамытуға бағытталған «Көшбасшы мектебінің құзыретті орталығы» бағдарламасы жүзеге асырылды.</w:t>
      </w:r>
    </w:p>
    <w:p w14:paraId="6B9B4EE1" w14:textId="77777777" w:rsidR="00E0718C" w:rsidRPr="004D4E4B" w:rsidRDefault="00E0718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Ұйымдастыру-әдістемелік базасы</w:t>
      </w:r>
    </w:p>
    <w:p w14:paraId="402DF4B1"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Көшбасшылар мектебінің жұмысы бекітілген ереже негізінде жүзеге асырылды, онда қызметтің мақсаттары, міндеттері, функциялары мен қағидалары айқындалды. Басшылық принциптері болды:</w:t>
      </w:r>
    </w:p>
    <w:p w14:paraId="3E10F3F5" w14:textId="77777777" w:rsidR="00E0718C" w:rsidRPr="004D4E4B" w:rsidRDefault="00E0718C" w:rsidP="00BA26C1">
      <w:pPr>
        <w:numPr>
          <w:ilvl w:val="0"/>
          <w:numId w:val="4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мінез-құлық стратегиясы ретінде тұлғалық көшбасшылықты дамыту;</w:t>
      </w:r>
    </w:p>
    <w:p w14:paraId="2B6BC6B0" w14:textId="279490DA" w:rsidR="00E0718C" w:rsidRPr="004D4E4B" w:rsidRDefault="00207600" w:rsidP="00BA26C1">
      <w:pPr>
        <w:numPr>
          <w:ilvl w:val="0"/>
          <w:numId w:val="4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эмоционалды </w:t>
      </w:r>
      <w:r w:rsidR="00E0718C" w:rsidRPr="004D4E4B">
        <w:rPr>
          <w:rFonts w:ascii="Times New Roman" w:eastAsia="Times New Roman" w:hAnsi="Times New Roman" w:cs="Times New Roman"/>
          <w:sz w:val="28"/>
          <w:szCs w:val="28"/>
          <w:lang w:eastAsia="ru-RU"/>
        </w:rPr>
        <w:t xml:space="preserve"> өзін-өзі бақылау құралдарын меңгеру;</w:t>
      </w:r>
    </w:p>
    <w:p w14:paraId="60B208C1" w14:textId="3A42A70B" w:rsidR="00E0718C" w:rsidRPr="004D4E4B" w:rsidRDefault="00E0718C" w:rsidP="00BA26C1">
      <w:pPr>
        <w:numPr>
          <w:ilvl w:val="0"/>
          <w:numId w:val="4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ұжымдық жұмыс дағдыларын дамыту және </w:t>
      </w:r>
      <w:r w:rsidR="000818A2" w:rsidRPr="004D4E4B">
        <w:rPr>
          <w:rFonts w:ascii="Times New Roman" w:eastAsia="Times New Roman" w:hAnsi="Times New Roman" w:cs="Times New Roman"/>
          <w:sz w:val="28"/>
          <w:szCs w:val="28"/>
          <w:lang w:eastAsia="ru-RU"/>
        </w:rPr>
        <w:t xml:space="preserve">Мотивациялық </w:t>
      </w:r>
      <w:r w:rsidRPr="004D4E4B">
        <w:rPr>
          <w:rFonts w:ascii="Times New Roman" w:eastAsia="Times New Roman" w:hAnsi="Times New Roman" w:cs="Times New Roman"/>
          <w:sz w:val="28"/>
          <w:szCs w:val="28"/>
          <w:lang w:eastAsia="ru-RU"/>
        </w:rPr>
        <w:t xml:space="preserve"> әсер ету.</w:t>
      </w:r>
    </w:p>
    <w:p w14:paraId="2906C482"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i/>
          <w:iCs/>
          <w:sz w:val="28"/>
          <w:szCs w:val="28"/>
          <w:lang w:eastAsia="ru-RU"/>
        </w:rPr>
        <w:t xml:space="preserve">Нәтижесі: </w:t>
      </w:r>
      <w:r w:rsidRPr="004D4E4B">
        <w:rPr>
          <w:rFonts w:ascii="Times New Roman" w:eastAsia="Times New Roman" w:hAnsi="Times New Roman" w:cs="Times New Roman"/>
          <w:sz w:val="28"/>
          <w:szCs w:val="28"/>
          <w:lang w:eastAsia="ru-RU"/>
        </w:rPr>
        <w:t>Көшбасшылық пен басқарудың негізгі аспектілерін қамтитын оқу жылы бойы жүйелі жұмыс қамтамасыз етіледі.</w:t>
      </w:r>
    </w:p>
    <w:p w14:paraId="03AD7464" w14:textId="77777777" w:rsidR="00E0718C" w:rsidRPr="004D4E4B" w:rsidRDefault="00E0718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Жүргізілген іс-шаралар</w:t>
      </w:r>
    </w:p>
    <w:p w14:paraId="3056C68B"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Жыл ішінде 5 толық оқу блогы іске асырылды: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gridCol w:w="3102"/>
        <w:gridCol w:w="4923"/>
      </w:tblGrid>
      <w:tr w:rsidR="00C65302" w:rsidRPr="004D4E4B" w14:paraId="21FA3391" w14:textId="77777777" w:rsidTr="00AE2B1E">
        <w:trPr>
          <w:tblHeader/>
          <w:tblCellSpacing w:w="15" w:type="dxa"/>
        </w:trPr>
        <w:tc>
          <w:tcPr>
            <w:tcW w:w="0" w:type="auto"/>
            <w:vAlign w:val="center"/>
            <w:hideMark/>
          </w:tcPr>
          <w:p w14:paraId="0C0B8E67" w14:textId="77777777" w:rsidR="00E0718C" w:rsidRPr="004D4E4B" w:rsidRDefault="00E0718C" w:rsidP="00DE6E1A">
            <w:pPr>
              <w:spacing w:after="0" w:line="240" w:lineRule="auto"/>
              <w:jc w:val="both"/>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Ай</w:t>
            </w:r>
          </w:p>
        </w:tc>
        <w:tc>
          <w:tcPr>
            <w:tcW w:w="0" w:type="auto"/>
            <w:vAlign w:val="center"/>
            <w:hideMark/>
          </w:tcPr>
          <w:p w14:paraId="3262B8F8" w14:textId="77777777" w:rsidR="00E0718C" w:rsidRPr="004D4E4B" w:rsidRDefault="00E0718C" w:rsidP="00DE6E1A">
            <w:pPr>
              <w:spacing w:after="0" w:line="240" w:lineRule="auto"/>
              <w:jc w:val="both"/>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Тақырып</w:t>
            </w:r>
          </w:p>
        </w:tc>
        <w:tc>
          <w:tcPr>
            <w:tcW w:w="0" w:type="auto"/>
            <w:vAlign w:val="center"/>
            <w:hideMark/>
          </w:tcPr>
          <w:p w14:paraId="105EDABD" w14:textId="77777777" w:rsidR="00E0718C" w:rsidRPr="004D4E4B" w:rsidRDefault="00E0718C" w:rsidP="00DE6E1A">
            <w:pPr>
              <w:spacing w:after="0" w:line="240" w:lineRule="auto"/>
              <w:jc w:val="both"/>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Негізгі нүктелер</w:t>
            </w:r>
          </w:p>
        </w:tc>
      </w:tr>
      <w:tr w:rsidR="00C65302" w:rsidRPr="004D4E4B" w14:paraId="53BEE6C3" w14:textId="77777777" w:rsidTr="00AE2B1E">
        <w:trPr>
          <w:tblCellSpacing w:w="15" w:type="dxa"/>
        </w:trPr>
        <w:tc>
          <w:tcPr>
            <w:tcW w:w="0" w:type="auto"/>
            <w:vAlign w:val="center"/>
            <w:hideMark/>
          </w:tcPr>
          <w:p w14:paraId="16991047"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қазан</w:t>
            </w:r>
          </w:p>
        </w:tc>
        <w:tc>
          <w:tcPr>
            <w:tcW w:w="0" w:type="auto"/>
            <w:vAlign w:val="center"/>
            <w:hideMark/>
          </w:tcPr>
          <w:p w14:paraId="09123C07"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Көшбасшылық феномен ретінде</w:t>
            </w:r>
          </w:p>
        </w:tc>
        <w:tc>
          <w:tcPr>
            <w:tcW w:w="0" w:type="auto"/>
            <w:vAlign w:val="center"/>
            <w:hideMark/>
          </w:tcPr>
          <w:p w14:paraId="1B958FEB"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Көшбасшылық рөлдері, көшбасшылықтың ішкі/сыртқы сипаты</w:t>
            </w:r>
          </w:p>
        </w:tc>
      </w:tr>
      <w:tr w:rsidR="00C65302" w:rsidRPr="004D4E4B" w14:paraId="5ECDD8C4" w14:textId="77777777" w:rsidTr="00AE2B1E">
        <w:trPr>
          <w:tblCellSpacing w:w="15" w:type="dxa"/>
        </w:trPr>
        <w:tc>
          <w:tcPr>
            <w:tcW w:w="0" w:type="auto"/>
            <w:vAlign w:val="center"/>
            <w:hideMark/>
          </w:tcPr>
          <w:p w14:paraId="5DA7B01D"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қараша</w:t>
            </w:r>
          </w:p>
        </w:tc>
        <w:tc>
          <w:tcPr>
            <w:tcW w:w="0" w:type="auto"/>
            <w:vAlign w:val="center"/>
            <w:hideMark/>
          </w:tcPr>
          <w:p w14:paraId="051C2A3F"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Көшбасшылықтың себептері</w:t>
            </w:r>
          </w:p>
        </w:tc>
        <w:tc>
          <w:tcPr>
            <w:tcW w:w="0" w:type="auto"/>
            <w:vAlign w:val="center"/>
            <w:hideMark/>
          </w:tcPr>
          <w:p w14:paraId="248D60F8"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Жылдам шешім қабылдау, энергия, көру</w:t>
            </w:r>
          </w:p>
        </w:tc>
      </w:tr>
      <w:tr w:rsidR="00C65302" w:rsidRPr="004D4E4B" w14:paraId="5EE333D6" w14:textId="77777777" w:rsidTr="00AE2B1E">
        <w:trPr>
          <w:tblCellSpacing w:w="15" w:type="dxa"/>
        </w:trPr>
        <w:tc>
          <w:tcPr>
            <w:tcW w:w="0" w:type="auto"/>
            <w:vAlign w:val="center"/>
            <w:hideMark/>
          </w:tcPr>
          <w:p w14:paraId="1A01CCC5"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желтоқсан</w:t>
            </w:r>
          </w:p>
        </w:tc>
        <w:tc>
          <w:tcPr>
            <w:tcW w:w="0" w:type="auto"/>
            <w:vAlign w:val="center"/>
            <w:hideMark/>
          </w:tcPr>
          <w:p w14:paraId="521954D1"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Әзірлеу құралдары</w:t>
            </w:r>
          </w:p>
        </w:tc>
        <w:tc>
          <w:tcPr>
            <w:tcW w:w="0" w:type="auto"/>
            <w:vAlign w:val="center"/>
            <w:hideMark/>
          </w:tcPr>
          <w:p w14:paraId="30D7B90F"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Логикалық деңгейлер, анықтауға жаттықтыру</w:t>
            </w:r>
          </w:p>
        </w:tc>
      </w:tr>
      <w:tr w:rsidR="00C65302" w:rsidRPr="004D4E4B" w14:paraId="46DE05EE" w14:textId="77777777" w:rsidTr="00AE2B1E">
        <w:trPr>
          <w:tblCellSpacing w:w="15" w:type="dxa"/>
        </w:trPr>
        <w:tc>
          <w:tcPr>
            <w:tcW w:w="0" w:type="auto"/>
            <w:vAlign w:val="center"/>
            <w:hideMark/>
          </w:tcPr>
          <w:p w14:paraId="4D488C35"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қаңтар</w:t>
            </w:r>
          </w:p>
        </w:tc>
        <w:tc>
          <w:tcPr>
            <w:tcW w:w="0" w:type="auto"/>
            <w:vAlign w:val="center"/>
            <w:hideMark/>
          </w:tcPr>
          <w:p w14:paraId="7337A392" w14:textId="0C73C8F6"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Көшбасшы </w:t>
            </w:r>
            <w:r w:rsidR="006B12EC" w:rsidRPr="004D4E4B">
              <w:rPr>
                <w:rFonts w:ascii="Times New Roman" w:eastAsia="Times New Roman" w:hAnsi="Times New Roman" w:cs="Times New Roman"/>
                <w:sz w:val="28"/>
                <w:szCs w:val="28"/>
                <w:lang w:eastAsia="ru-RU"/>
              </w:rPr>
              <w:t xml:space="preserve"> мотиватор </w:t>
            </w:r>
            <w:r w:rsidRPr="004D4E4B">
              <w:rPr>
                <w:rFonts w:ascii="Times New Roman" w:eastAsia="Times New Roman" w:hAnsi="Times New Roman" w:cs="Times New Roman"/>
                <w:sz w:val="28"/>
                <w:szCs w:val="28"/>
                <w:lang w:eastAsia="ru-RU"/>
              </w:rPr>
              <w:t xml:space="preserve"> ретінде</w:t>
            </w:r>
          </w:p>
        </w:tc>
        <w:tc>
          <w:tcPr>
            <w:tcW w:w="0" w:type="auto"/>
            <w:vAlign w:val="center"/>
            <w:hideMark/>
          </w:tcPr>
          <w:p w14:paraId="388AFB78" w14:textId="38F7272C" w:rsidR="00E0718C" w:rsidRPr="004D4E4B" w:rsidRDefault="00443F56"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 мотивация</w:t>
            </w:r>
            <w:r w:rsidR="00E0718C" w:rsidRPr="004D4E4B">
              <w:rPr>
                <w:rFonts w:ascii="Times New Roman" w:eastAsia="Times New Roman" w:hAnsi="Times New Roman" w:cs="Times New Roman"/>
                <w:sz w:val="28"/>
                <w:szCs w:val="28"/>
                <w:lang w:eastAsia="ru-RU"/>
              </w:rPr>
              <w:t xml:space="preserve"> теориялары, шабыттандыратын сөйлеу</w:t>
            </w:r>
          </w:p>
        </w:tc>
      </w:tr>
      <w:tr w:rsidR="00C65302" w:rsidRPr="004D4E4B" w14:paraId="014F69B4" w14:textId="77777777" w:rsidTr="00AE2B1E">
        <w:trPr>
          <w:tblCellSpacing w:w="15" w:type="dxa"/>
        </w:trPr>
        <w:tc>
          <w:tcPr>
            <w:tcW w:w="0" w:type="auto"/>
            <w:vAlign w:val="center"/>
            <w:hideMark/>
          </w:tcPr>
          <w:p w14:paraId="4E966569"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наурыз</w:t>
            </w:r>
          </w:p>
        </w:tc>
        <w:tc>
          <w:tcPr>
            <w:tcW w:w="0" w:type="auto"/>
            <w:vAlign w:val="center"/>
            <w:hideMark/>
          </w:tcPr>
          <w:p w14:paraId="7ABD40D6"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Ситуациялық көшбасшылық</w:t>
            </w:r>
          </w:p>
        </w:tc>
        <w:tc>
          <w:tcPr>
            <w:tcW w:w="0" w:type="auto"/>
            <w:vAlign w:val="center"/>
            <w:hideMark/>
          </w:tcPr>
          <w:p w14:paraId="496D4DD3"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Тапсырмаларды басқару стильдері, өкілдік</w:t>
            </w:r>
          </w:p>
        </w:tc>
      </w:tr>
    </w:tbl>
    <w:p w14:paraId="5E96CDE5" w14:textId="77777777"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Әр сабақта теориялық блок, практикалық жаттығулар және рефлексиялық бөлім болды, бұл қатысушылардың қатысуын және дағдыларды бекітуді қамтамасыз етті.</w:t>
      </w:r>
    </w:p>
    <w:p w14:paraId="5A65AA2D" w14:textId="77777777" w:rsidR="00E0718C" w:rsidRPr="004D4E4B" w:rsidRDefault="00E0718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Негізгі жетістіктер</w:t>
      </w:r>
    </w:p>
    <w:p w14:paraId="093E5971" w14:textId="77777777" w:rsidR="00E0718C" w:rsidRPr="004D4E4B" w:rsidRDefault="00E0718C" w:rsidP="00BA26C1">
      <w:pPr>
        <w:numPr>
          <w:ilvl w:val="0"/>
          <w:numId w:val="45"/>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хабардарлық пен жеке жауапкершілік деңгейі </w:t>
      </w:r>
      <w:r w:rsidRPr="004D4E4B">
        <w:rPr>
          <w:rFonts w:ascii="Times New Roman" w:eastAsia="Times New Roman" w:hAnsi="Times New Roman" w:cs="Times New Roman"/>
          <w:sz w:val="28"/>
          <w:szCs w:val="28"/>
          <w:lang w:eastAsia="ru-RU"/>
        </w:rPr>
        <w:t>артты, бұл басқару шешімдерінде, топтық жұмыста және тұлғааралық қарым-қатынаста көрініс тапты.</w:t>
      </w:r>
    </w:p>
    <w:p w14:paraId="37F9F667" w14:textId="77777777" w:rsidR="00E0718C" w:rsidRPr="004D4E4B" w:rsidRDefault="00E0718C" w:rsidP="00BA26C1">
      <w:pPr>
        <w:numPr>
          <w:ilvl w:val="0"/>
          <w:numId w:val="45"/>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Мақсат қою, шешім қабылдау және кері байланыс жасау дағдылары </w:t>
      </w:r>
      <w:r w:rsidRPr="004D4E4B">
        <w:rPr>
          <w:rFonts w:ascii="Times New Roman" w:eastAsia="Times New Roman" w:hAnsi="Times New Roman" w:cs="Times New Roman"/>
          <w:sz w:val="28"/>
          <w:szCs w:val="28"/>
          <w:lang w:eastAsia="ru-RU"/>
        </w:rPr>
        <w:t>дамиды .</w:t>
      </w:r>
    </w:p>
    <w:p w14:paraId="0B6EA9A9" w14:textId="77777777" w:rsidR="00E0718C" w:rsidRPr="004D4E4B" w:rsidRDefault="00E0718C" w:rsidP="00BA26C1">
      <w:pPr>
        <w:numPr>
          <w:ilvl w:val="0"/>
          <w:numId w:val="45"/>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Көшбасшылық түрлері мен өзара әрекеттесу үлгілері туралы білімдерін бекіту үшін </w:t>
      </w:r>
      <w:r w:rsidRPr="004D4E4B">
        <w:rPr>
          <w:rFonts w:ascii="Times New Roman" w:eastAsia="Times New Roman" w:hAnsi="Times New Roman" w:cs="Times New Roman"/>
          <w:b/>
          <w:bCs/>
          <w:sz w:val="28"/>
          <w:szCs w:val="28"/>
          <w:lang w:eastAsia="ru-RU"/>
        </w:rPr>
        <w:t xml:space="preserve">трансформациялық ойын </w:t>
      </w:r>
      <w:r w:rsidRPr="004D4E4B">
        <w:rPr>
          <w:rFonts w:ascii="Times New Roman" w:eastAsia="Times New Roman" w:hAnsi="Times New Roman" w:cs="Times New Roman"/>
          <w:sz w:val="28"/>
          <w:szCs w:val="28"/>
          <w:lang w:eastAsia="ru-RU"/>
        </w:rPr>
        <w:t>өткізілді .</w:t>
      </w:r>
    </w:p>
    <w:p w14:paraId="2F6F5C83" w14:textId="77777777" w:rsidR="00E0718C" w:rsidRPr="004D4E4B" w:rsidRDefault="00E0718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Іске асырудың күшті жақтары</w:t>
      </w:r>
    </w:p>
    <w:p w14:paraId="5E3CD632" w14:textId="7AE1369D" w:rsidR="00E0718C" w:rsidRPr="004D4E4B" w:rsidRDefault="00E0718C" w:rsidP="00BA26C1">
      <w:pPr>
        <w:numPr>
          <w:ilvl w:val="0"/>
          <w:numId w:val="46"/>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lastRenderedPageBreak/>
        <w:t xml:space="preserve">Негізгі </w:t>
      </w:r>
      <w:r w:rsidR="001F1DB0" w:rsidRPr="004D4E4B">
        <w:rPr>
          <w:rFonts w:ascii="Times New Roman" w:eastAsia="Times New Roman" w:hAnsi="Times New Roman" w:cs="Times New Roman"/>
          <w:sz w:val="28"/>
          <w:szCs w:val="28"/>
          <w:lang w:eastAsia="ru-RU"/>
        </w:rPr>
        <w:t>құзыреттілік</w:t>
      </w:r>
      <w:r w:rsidRPr="004D4E4B">
        <w:rPr>
          <w:rFonts w:ascii="Times New Roman" w:eastAsia="Times New Roman" w:hAnsi="Times New Roman" w:cs="Times New Roman"/>
          <w:sz w:val="28"/>
          <w:szCs w:val="28"/>
          <w:lang w:eastAsia="ru-RU"/>
        </w:rPr>
        <w:t>ді кезең-кезеңімен ашатын нақты құрылымдалған бағдарлама.</w:t>
      </w:r>
    </w:p>
    <w:p w14:paraId="5EF21660" w14:textId="1DB5E0FB" w:rsidR="00E0718C" w:rsidRPr="004D4E4B" w:rsidRDefault="00E0718C" w:rsidP="00BA26C1">
      <w:pPr>
        <w:numPr>
          <w:ilvl w:val="0"/>
          <w:numId w:val="46"/>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қолдану </w:t>
      </w:r>
      <w:r w:rsidRPr="004D4E4B">
        <w:rPr>
          <w:rFonts w:ascii="Times New Roman" w:eastAsia="Times New Roman" w:hAnsi="Times New Roman" w:cs="Times New Roman"/>
          <w:b/>
          <w:bCs/>
          <w:sz w:val="28"/>
          <w:szCs w:val="28"/>
          <w:lang w:eastAsia="ru-RU"/>
        </w:rPr>
        <w:t xml:space="preserve">және жағдаяттарды </w:t>
      </w:r>
      <w:r w:rsidR="006B12EC" w:rsidRPr="004D4E4B">
        <w:rPr>
          <w:rFonts w:ascii="Times New Roman" w:eastAsia="Times New Roman" w:hAnsi="Times New Roman" w:cs="Times New Roman"/>
          <w:b/>
          <w:bCs/>
          <w:sz w:val="28"/>
          <w:szCs w:val="28"/>
          <w:lang w:val="kk-KZ" w:eastAsia="ru-RU"/>
        </w:rPr>
        <w:t>м</w:t>
      </w:r>
      <w:r w:rsidR="006B12EC" w:rsidRPr="004D4E4B">
        <w:rPr>
          <w:rFonts w:ascii="Times New Roman" w:eastAsia="Times New Roman" w:hAnsi="Times New Roman" w:cs="Times New Roman"/>
          <w:b/>
          <w:bCs/>
          <w:sz w:val="28"/>
          <w:szCs w:val="28"/>
          <w:lang w:eastAsia="ru-RU"/>
        </w:rPr>
        <w:t xml:space="preserve">одельдеу </w:t>
      </w:r>
      <w:r w:rsidRPr="004D4E4B">
        <w:rPr>
          <w:rFonts w:ascii="Times New Roman" w:eastAsia="Times New Roman" w:hAnsi="Times New Roman" w:cs="Times New Roman"/>
          <w:b/>
          <w:bCs/>
          <w:sz w:val="28"/>
          <w:szCs w:val="28"/>
          <w:lang w:eastAsia="ru-RU"/>
        </w:rPr>
        <w:t xml:space="preserve"> </w:t>
      </w:r>
      <w:r w:rsidRPr="004D4E4B">
        <w:rPr>
          <w:rFonts w:ascii="Times New Roman" w:eastAsia="Times New Roman" w:hAnsi="Times New Roman" w:cs="Times New Roman"/>
          <w:sz w:val="28"/>
          <w:szCs w:val="28"/>
          <w:lang w:eastAsia="ru-RU"/>
        </w:rPr>
        <w:t>.</w:t>
      </w:r>
    </w:p>
    <w:p w14:paraId="08515564" w14:textId="1BC49FE4" w:rsidR="00E0718C" w:rsidRPr="004D4E4B" w:rsidRDefault="00E0718C" w:rsidP="00BA26C1">
      <w:pPr>
        <w:numPr>
          <w:ilvl w:val="0"/>
          <w:numId w:val="46"/>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Жобаға тартылған, кәсіби өсуге </w:t>
      </w:r>
      <w:r w:rsidR="00443F56" w:rsidRPr="004D4E4B">
        <w:rPr>
          <w:rFonts w:ascii="Times New Roman" w:eastAsia="Times New Roman" w:hAnsi="Times New Roman" w:cs="Times New Roman"/>
          <w:sz w:val="28"/>
          <w:szCs w:val="28"/>
          <w:lang w:eastAsia="ru-RU"/>
        </w:rPr>
        <w:t xml:space="preserve"> мотивация</w:t>
      </w:r>
      <w:r w:rsidRPr="004D4E4B">
        <w:rPr>
          <w:rFonts w:ascii="Times New Roman" w:eastAsia="Times New Roman" w:hAnsi="Times New Roman" w:cs="Times New Roman"/>
          <w:sz w:val="28"/>
          <w:szCs w:val="28"/>
          <w:lang w:eastAsia="ru-RU"/>
        </w:rPr>
        <w:t>сы жоғары мұғалімдердің тұрақты тобы құрылды.</w:t>
      </w:r>
    </w:p>
    <w:p w14:paraId="3345A21D" w14:textId="77777777" w:rsidR="00E0718C" w:rsidRPr="004D4E4B" w:rsidRDefault="00E0718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Ұсыныстар</w:t>
      </w:r>
    </w:p>
    <w:p w14:paraId="116902A3" w14:textId="77777777" w:rsidR="00E0718C" w:rsidRPr="004D4E4B" w:rsidRDefault="00E0718C" w:rsidP="00BA26C1">
      <w:pPr>
        <w:numPr>
          <w:ilvl w:val="0"/>
          <w:numId w:val="4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Мектеп тәжірибесіндегі жағдайларды </w:t>
      </w:r>
      <w:r w:rsidRPr="004D4E4B">
        <w:rPr>
          <w:rFonts w:ascii="Times New Roman" w:eastAsia="Times New Roman" w:hAnsi="Times New Roman" w:cs="Times New Roman"/>
          <w:sz w:val="28"/>
          <w:szCs w:val="28"/>
          <w:lang w:eastAsia="ru-RU"/>
        </w:rPr>
        <w:t>қосу арқылы бағдарламаны іске асыруды жалғастыру .</w:t>
      </w:r>
    </w:p>
    <w:p w14:paraId="0496E15D" w14:textId="77777777" w:rsidR="00E0718C" w:rsidRPr="004D4E4B" w:rsidRDefault="00E0718C" w:rsidP="00BA26C1">
      <w:pPr>
        <w:numPr>
          <w:ilvl w:val="0"/>
          <w:numId w:val="4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Мұғалімдер мен жоғары сынып оқушылары арасында көшбасшылық жобалардың мектепішілік байқауын </w:t>
      </w:r>
      <w:r w:rsidRPr="004D4E4B">
        <w:rPr>
          <w:rFonts w:ascii="Times New Roman" w:eastAsia="Times New Roman" w:hAnsi="Times New Roman" w:cs="Times New Roman"/>
          <w:sz w:val="28"/>
          <w:szCs w:val="28"/>
          <w:lang w:eastAsia="ru-RU"/>
        </w:rPr>
        <w:t>ұйымдастыру .</w:t>
      </w:r>
    </w:p>
    <w:p w14:paraId="2B505E77" w14:textId="77777777" w:rsidR="00E0718C" w:rsidRPr="004D4E4B" w:rsidRDefault="00E0718C" w:rsidP="00BA26C1">
      <w:pPr>
        <w:numPr>
          <w:ilvl w:val="0"/>
          <w:numId w:val="4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Жеке өзгерістер мен топтық жетістіктерді талдау арқылы </w:t>
      </w:r>
      <w:r w:rsidRPr="004D4E4B">
        <w:rPr>
          <w:rFonts w:ascii="Times New Roman" w:eastAsia="Times New Roman" w:hAnsi="Times New Roman" w:cs="Times New Roman"/>
          <w:b/>
          <w:bCs/>
          <w:sz w:val="28"/>
          <w:szCs w:val="28"/>
          <w:lang w:eastAsia="ru-RU"/>
        </w:rPr>
        <w:t xml:space="preserve">қорытынды конференция немесе дөңгелек үстел </w:t>
      </w:r>
      <w:r w:rsidRPr="004D4E4B">
        <w:rPr>
          <w:rFonts w:ascii="Times New Roman" w:eastAsia="Times New Roman" w:hAnsi="Times New Roman" w:cs="Times New Roman"/>
          <w:sz w:val="28"/>
          <w:szCs w:val="28"/>
          <w:lang w:eastAsia="ru-RU"/>
        </w:rPr>
        <w:t>өткізіңіз .</w:t>
      </w:r>
    </w:p>
    <w:p w14:paraId="4544BF1E" w14:textId="77777777" w:rsidR="00E0718C" w:rsidRPr="004D4E4B" w:rsidRDefault="00E0718C" w:rsidP="00BA26C1">
      <w:pPr>
        <w:numPr>
          <w:ilvl w:val="0"/>
          <w:numId w:val="4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Көшбасшылық қасиеттерді дамыту көрсеткіштерін </w:t>
      </w:r>
      <w:r w:rsidRPr="004D4E4B">
        <w:rPr>
          <w:rFonts w:ascii="Times New Roman" w:eastAsia="Times New Roman" w:hAnsi="Times New Roman" w:cs="Times New Roman"/>
          <w:sz w:val="28"/>
          <w:szCs w:val="28"/>
          <w:lang w:eastAsia="ru-RU"/>
        </w:rPr>
        <w:t>әзірлеу және өзін-өзі диагностикалау элементін енгізу.</w:t>
      </w:r>
    </w:p>
    <w:p w14:paraId="7964AB1A" w14:textId="77777777" w:rsidR="00E0718C" w:rsidRPr="004D4E4B" w:rsidRDefault="00E0718C" w:rsidP="00DE6E1A">
      <w:pPr>
        <w:spacing w:after="0" w:line="240" w:lineRule="auto"/>
        <w:jc w:val="both"/>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Қорытынды</w:t>
      </w:r>
    </w:p>
    <w:p w14:paraId="2604F00B" w14:textId="6A81D786" w:rsidR="00E0718C" w:rsidRPr="004D4E4B" w:rsidRDefault="00E0718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Көшбасшы мектебі мұғалімдер мен </w:t>
      </w:r>
      <w:r w:rsidR="0017083B" w:rsidRPr="004D4E4B">
        <w:rPr>
          <w:rFonts w:ascii="Times New Roman" w:eastAsia="Times New Roman" w:hAnsi="Times New Roman" w:cs="Times New Roman"/>
          <w:sz w:val="28"/>
          <w:szCs w:val="28"/>
          <w:lang w:eastAsia="ru-RU"/>
        </w:rPr>
        <w:t xml:space="preserve">оқушылар </w:t>
      </w:r>
      <w:r w:rsidRPr="004D4E4B">
        <w:rPr>
          <w:rFonts w:ascii="Times New Roman" w:eastAsia="Times New Roman" w:hAnsi="Times New Roman" w:cs="Times New Roman"/>
          <w:sz w:val="28"/>
          <w:szCs w:val="28"/>
          <w:lang w:eastAsia="ru-RU"/>
        </w:rPr>
        <w:t xml:space="preserve">дің басқару және тұлғалық құзыреттіліктерін дамытудың тиімді алаңына айналды. Іске асырылған іс-шаралар қатысушылардың белсенді позициясын, жүйелі ойлауын қалыптастыруға және </w:t>
      </w:r>
      <w:r w:rsidR="00207600" w:rsidRPr="004D4E4B">
        <w:rPr>
          <w:rFonts w:ascii="Times New Roman" w:eastAsia="Times New Roman" w:hAnsi="Times New Roman" w:cs="Times New Roman"/>
          <w:sz w:val="28"/>
          <w:szCs w:val="28"/>
          <w:lang w:eastAsia="ru-RU"/>
        </w:rPr>
        <w:t xml:space="preserve">эмоционалды </w:t>
      </w:r>
      <w:r w:rsidRPr="004D4E4B">
        <w:rPr>
          <w:rFonts w:ascii="Times New Roman" w:eastAsia="Times New Roman" w:hAnsi="Times New Roman" w:cs="Times New Roman"/>
          <w:sz w:val="28"/>
          <w:szCs w:val="28"/>
          <w:lang w:eastAsia="ru-RU"/>
        </w:rPr>
        <w:t>қ тұрақтылық деңгейінің жоғарылауына ықпал етті.</w:t>
      </w:r>
    </w:p>
    <w:p w14:paraId="2D4AB23C" w14:textId="25A4731A" w:rsidR="008A7396" w:rsidRPr="004D4E4B" w:rsidRDefault="008A7396" w:rsidP="00DE6E1A">
      <w:pPr>
        <w:spacing w:after="0" w:line="240" w:lineRule="auto"/>
        <w:jc w:val="both"/>
        <w:rPr>
          <w:rFonts w:ascii="Times New Roman" w:eastAsia="Yu Mincho" w:hAnsi="Times New Roman" w:cs="Times New Roman"/>
          <w:sz w:val="28"/>
          <w:szCs w:val="28"/>
          <w:lang w:eastAsia="ja-JP"/>
        </w:rPr>
      </w:pPr>
    </w:p>
    <w:p w14:paraId="18EC35A4" w14:textId="77777777" w:rsidR="00674D3C" w:rsidRPr="004D4E4B" w:rsidRDefault="00674D3C" w:rsidP="00DE6E1A">
      <w:pPr>
        <w:spacing w:after="0" w:line="240" w:lineRule="auto"/>
        <w:jc w:val="both"/>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ЖАС МҰҒАЛІМДЕР МЕКТЕБІНІҢ ЖҰМЫСЫН ТАЛДАУ</w:t>
      </w:r>
    </w:p>
    <w:p w14:paraId="38D29877" w14:textId="29D60DB5"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Астана қаласы әкімдігінің «</w:t>
      </w:r>
      <w:r w:rsidR="00DE6E1A">
        <w:rPr>
          <w:rFonts w:ascii="Times New Roman" w:eastAsia="Times New Roman" w:hAnsi="Times New Roman" w:cs="Times New Roman"/>
          <w:b/>
          <w:bCs/>
          <w:sz w:val="28"/>
          <w:szCs w:val="28"/>
          <w:lang w:eastAsia="ru-RU"/>
        </w:rPr>
        <w:t>№</w:t>
      </w:r>
      <w:r w:rsidRPr="004D4E4B">
        <w:rPr>
          <w:rFonts w:ascii="Times New Roman" w:eastAsia="Times New Roman" w:hAnsi="Times New Roman" w:cs="Times New Roman"/>
          <w:b/>
          <w:bCs/>
          <w:sz w:val="28"/>
          <w:szCs w:val="28"/>
          <w:lang w:eastAsia="ru-RU"/>
        </w:rPr>
        <w:t xml:space="preserve">41 орта мектебі» КММ </w:t>
      </w:r>
      <w:r w:rsidRPr="004D4E4B">
        <w:rPr>
          <w:rFonts w:ascii="Times New Roman" w:eastAsia="Times New Roman" w:hAnsi="Times New Roman" w:cs="Times New Roman"/>
          <w:sz w:val="28"/>
          <w:szCs w:val="28"/>
          <w:lang w:eastAsia="ru-RU"/>
        </w:rPr>
        <w:br/>
      </w:r>
      <w:r w:rsidRPr="004D4E4B">
        <w:rPr>
          <w:rFonts w:ascii="Times New Roman" w:eastAsia="Times New Roman" w:hAnsi="Times New Roman" w:cs="Times New Roman"/>
          <w:b/>
          <w:bCs/>
          <w:sz w:val="28"/>
          <w:szCs w:val="28"/>
          <w:lang w:eastAsia="ru-RU"/>
        </w:rPr>
        <w:t>2024-2025 оқу жылына</w:t>
      </w:r>
    </w:p>
    <w:p w14:paraId="022FD671" w14:textId="77777777"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Жас мұғалімдер мектебінің (ЖТМ) есепті жылдағы жұмысы жас мамандардың кәсіби бейімделуіне және педагогикалық шеберлігін арттыруға бағытталды. Бір жыл ішінде тәлімгерлік, коучинг, практикалық семинарлар, квесттер және байқаулар сияқты нысандарды пайдалана отырып, әдістемелік-психологиялық қолдау бағдарламасы жүзеге асырылды.</w:t>
      </w:r>
    </w:p>
    <w:p w14:paraId="00424BED" w14:textId="77777777"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Менеджмент мектебінің негізгі мақсаты жас мұғалімдердің тиімді кәсіби дамуына жағдай жасау болды. </w:t>
      </w:r>
      <w:r w:rsidRPr="004D4E4B">
        <w:rPr>
          <w:rFonts w:ascii="Times New Roman" w:eastAsia="Times New Roman" w:hAnsi="Times New Roman" w:cs="Times New Roman"/>
          <w:sz w:val="28"/>
          <w:szCs w:val="28"/>
          <w:lang w:eastAsia="ru-RU"/>
        </w:rPr>
        <w:br/>
        <w:t>Тапсырмалар:</w:t>
      </w:r>
    </w:p>
    <w:p w14:paraId="0A677049" w14:textId="77777777" w:rsidR="00674D3C" w:rsidRPr="004D4E4B" w:rsidRDefault="00674D3C" w:rsidP="00BA26C1">
      <w:pPr>
        <w:numPr>
          <w:ilvl w:val="0"/>
          <w:numId w:val="4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Кәсіби ортаға бейімделу;</w:t>
      </w:r>
    </w:p>
    <w:p w14:paraId="3D4B58EF" w14:textId="77777777" w:rsidR="00674D3C" w:rsidRPr="004D4E4B" w:rsidRDefault="00674D3C" w:rsidP="00BA26C1">
      <w:pPr>
        <w:numPr>
          <w:ilvl w:val="0"/>
          <w:numId w:val="4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Әдістемелік-педагогикалық іс-әрекеттегі дағдыларды дамыту;</w:t>
      </w:r>
    </w:p>
    <w:p w14:paraId="0E9FB02A" w14:textId="0AE4DBD6" w:rsidR="00674D3C" w:rsidRPr="004D4E4B" w:rsidRDefault="00674D3C" w:rsidP="00BA26C1">
      <w:pPr>
        <w:numPr>
          <w:ilvl w:val="0"/>
          <w:numId w:val="4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Өзін-өзі дамытуға </w:t>
      </w:r>
      <w:r w:rsidR="00443F56" w:rsidRPr="004D4E4B">
        <w:rPr>
          <w:rFonts w:ascii="Times New Roman" w:eastAsia="Times New Roman" w:hAnsi="Times New Roman" w:cs="Times New Roman"/>
          <w:sz w:val="28"/>
          <w:szCs w:val="28"/>
          <w:lang w:eastAsia="ru-RU"/>
        </w:rPr>
        <w:t xml:space="preserve"> мотивация</w:t>
      </w:r>
      <w:r w:rsidRPr="004D4E4B">
        <w:rPr>
          <w:rFonts w:ascii="Times New Roman" w:eastAsia="Times New Roman" w:hAnsi="Times New Roman" w:cs="Times New Roman"/>
          <w:sz w:val="28"/>
          <w:szCs w:val="28"/>
          <w:lang w:eastAsia="ru-RU"/>
        </w:rPr>
        <w:t>;</w:t>
      </w:r>
    </w:p>
    <w:p w14:paraId="1F35EA2A" w14:textId="77777777" w:rsidR="00674D3C" w:rsidRPr="004D4E4B" w:rsidRDefault="00674D3C" w:rsidP="00BA26C1">
      <w:pPr>
        <w:numPr>
          <w:ilvl w:val="0"/>
          <w:numId w:val="4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Психологиялық-педагогикалық қолдау;</w:t>
      </w:r>
    </w:p>
    <w:p w14:paraId="72651BDB" w14:textId="77777777" w:rsidR="00674D3C" w:rsidRPr="004D4E4B" w:rsidRDefault="00674D3C" w:rsidP="00BA26C1">
      <w:pPr>
        <w:numPr>
          <w:ilvl w:val="0"/>
          <w:numId w:val="4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Мектептегі әдістемелік шараларға қатыстыру.</w:t>
      </w:r>
    </w:p>
    <w:p w14:paraId="2BEA8F28" w14:textId="77777777" w:rsidR="00674D3C" w:rsidRPr="004D4E4B" w:rsidRDefault="00674D3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Негізгі бағыттары мен қызметі</w:t>
      </w:r>
    </w:p>
    <w:p w14:paraId="6082A8E7" w14:textId="77777777"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Бейімделу жұмысы</w:t>
      </w:r>
    </w:p>
    <w:p w14:paraId="0F9688AD" w14:textId="77777777" w:rsidR="00674D3C" w:rsidRPr="004D4E4B" w:rsidRDefault="00674D3C" w:rsidP="00BA26C1">
      <w:pPr>
        <w:numPr>
          <w:ilvl w:val="0"/>
          <w:numId w:val="49"/>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Жас мұғалімдерді ұжымға таныстыру;</w:t>
      </w:r>
    </w:p>
    <w:p w14:paraId="1D0617C3" w14:textId="77777777" w:rsidR="00674D3C" w:rsidRPr="004D4E4B" w:rsidRDefault="00674D3C" w:rsidP="00BA26C1">
      <w:pPr>
        <w:numPr>
          <w:ilvl w:val="0"/>
          <w:numId w:val="49"/>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Тәлімгерлерді тағайындау;</w:t>
      </w:r>
    </w:p>
    <w:p w14:paraId="0DCA4F30" w14:textId="77777777" w:rsidR="00674D3C" w:rsidRPr="004D4E4B" w:rsidRDefault="00674D3C" w:rsidP="00BA26C1">
      <w:pPr>
        <w:numPr>
          <w:ilvl w:val="0"/>
          <w:numId w:val="49"/>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Кәсіби қиындықтарды диагностикалау;</w:t>
      </w:r>
    </w:p>
    <w:p w14:paraId="254C9285" w14:textId="77777777" w:rsidR="00674D3C" w:rsidRPr="004D4E4B" w:rsidRDefault="00674D3C" w:rsidP="00BA26C1">
      <w:pPr>
        <w:numPr>
          <w:ilvl w:val="0"/>
          <w:numId w:val="49"/>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Құжаттамалық және жоспарлаудағы әдістемелік қамтамасыз ету.</w:t>
      </w:r>
    </w:p>
    <w:p w14:paraId="059DC6FF" w14:textId="77777777"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Кәсіби қарым-қатынасты ұйымдастыру</w:t>
      </w:r>
    </w:p>
    <w:p w14:paraId="10E7CD7A" w14:textId="77777777" w:rsidR="00674D3C" w:rsidRPr="004D4E4B" w:rsidRDefault="00674D3C" w:rsidP="00BA26C1">
      <w:pPr>
        <w:numPr>
          <w:ilvl w:val="0"/>
          <w:numId w:val="50"/>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Сабаққа өзара қатысу ;</w:t>
      </w:r>
    </w:p>
    <w:p w14:paraId="27C27493" w14:textId="77777777" w:rsidR="00674D3C" w:rsidRPr="004D4E4B" w:rsidRDefault="00674D3C" w:rsidP="00BA26C1">
      <w:pPr>
        <w:numPr>
          <w:ilvl w:val="0"/>
          <w:numId w:val="50"/>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lastRenderedPageBreak/>
        <w:t>Тақырыптық және сабақ жоспарларын құруға көмектесу;</w:t>
      </w:r>
    </w:p>
    <w:p w14:paraId="69FEE82B" w14:textId="77777777" w:rsidR="00674D3C" w:rsidRPr="004D4E4B" w:rsidRDefault="00674D3C" w:rsidP="00BA26C1">
      <w:pPr>
        <w:numPr>
          <w:ilvl w:val="0"/>
          <w:numId w:val="50"/>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Тесттерге бірлескен дайындық.</w:t>
      </w:r>
    </w:p>
    <w:p w14:paraId="731D9F5F" w14:textId="06A28948"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Өзін-өзі тәрбиелеуге </w:t>
      </w:r>
      <w:r w:rsidR="00443F56" w:rsidRPr="004D4E4B">
        <w:rPr>
          <w:rFonts w:ascii="Times New Roman" w:eastAsia="Times New Roman" w:hAnsi="Times New Roman" w:cs="Times New Roman"/>
          <w:b/>
          <w:bCs/>
          <w:sz w:val="28"/>
          <w:szCs w:val="28"/>
          <w:lang w:eastAsia="ru-RU"/>
        </w:rPr>
        <w:t xml:space="preserve"> мотивация</w:t>
      </w:r>
    </w:p>
    <w:p w14:paraId="5277F2FA" w14:textId="77777777" w:rsidR="00674D3C" w:rsidRPr="004D4E4B" w:rsidRDefault="00674D3C" w:rsidP="00BA26C1">
      <w:pPr>
        <w:numPr>
          <w:ilvl w:val="0"/>
          <w:numId w:val="51"/>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Педагогикалық зерттеу тақырыптарын анықтау;</w:t>
      </w:r>
    </w:p>
    <w:p w14:paraId="5EB13736" w14:textId="77777777" w:rsidR="00674D3C" w:rsidRPr="004D4E4B" w:rsidRDefault="00674D3C" w:rsidP="00BA26C1">
      <w:pPr>
        <w:numPr>
          <w:ilvl w:val="0"/>
          <w:numId w:val="51"/>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Біліктілікті арттыру курстарына қатысу;</w:t>
      </w:r>
    </w:p>
    <w:p w14:paraId="4F9FFD04" w14:textId="77777777" w:rsidR="00674D3C" w:rsidRPr="004D4E4B" w:rsidRDefault="00674D3C" w:rsidP="00BA26C1">
      <w:pPr>
        <w:numPr>
          <w:ilvl w:val="0"/>
          <w:numId w:val="51"/>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Ашық сабақтарға қатысу, конкурстар мен фестивальдерге қатысу.</w:t>
      </w:r>
    </w:p>
    <w:p w14:paraId="47BA5998" w14:textId="77777777"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Психологиялық қолдау</w:t>
      </w:r>
    </w:p>
    <w:p w14:paraId="530BFF93" w14:textId="77777777" w:rsidR="00674D3C" w:rsidRPr="004D4E4B" w:rsidRDefault="00674D3C" w:rsidP="00BA26C1">
      <w:pPr>
        <w:numPr>
          <w:ilvl w:val="0"/>
          <w:numId w:val="52"/>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Мұғалімдердің сұранысы бойынша кеңестер, семинарлар, тестілеу.</w:t>
      </w:r>
    </w:p>
    <w:p w14:paraId="0E587EB3" w14:textId="77777777" w:rsidR="00674D3C" w:rsidRPr="004D4E4B" w:rsidRDefault="00674D3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Жұмыс формалары</w:t>
      </w:r>
    </w:p>
    <w:p w14:paraId="740159C3" w14:textId="77777777"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Жұмыс келесі форматта жүргізілді:</w:t>
      </w:r>
    </w:p>
    <w:p w14:paraId="72DD8BA4" w14:textId="77777777" w:rsidR="00674D3C" w:rsidRPr="004D4E4B" w:rsidRDefault="00674D3C" w:rsidP="00BA26C1">
      <w:pPr>
        <w:numPr>
          <w:ilvl w:val="0"/>
          <w:numId w:val="5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Басқару мектебінің отырыстары (жыл ішінде 5 отырыс);</w:t>
      </w:r>
    </w:p>
    <w:p w14:paraId="384311E2" w14:textId="77777777" w:rsidR="00674D3C" w:rsidRPr="004D4E4B" w:rsidRDefault="00674D3C" w:rsidP="00BA26C1">
      <w:pPr>
        <w:numPr>
          <w:ilvl w:val="0"/>
          <w:numId w:val="5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семинарлар мен тренингтер;</w:t>
      </w:r>
    </w:p>
    <w:p w14:paraId="0011D5F6" w14:textId="77777777" w:rsidR="00674D3C" w:rsidRPr="004D4E4B" w:rsidRDefault="00674D3C" w:rsidP="00BA26C1">
      <w:pPr>
        <w:numPr>
          <w:ilvl w:val="0"/>
          <w:numId w:val="5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квест ойындары мен «Жас маман – 2025» байқауы;</w:t>
      </w:r>
    </w:p>
    <w:p w14:paraId="4749DD16" w14:textId="77777777" w:rsidR="00674D3C" w:rsidRPr="004D4E4B" w:rsidRDefault="00674D3C" w:rsidP="00BA26C1">
      <w:pPr>
        <w:numPr>
          <w:ilvl w:val="0"/>
          <w:numId w:val="53"/>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жеке тәлімгерлік және коучинг.</w:t>
      </w:r>
    </w:p>
    <w:p w14:paraId="77B380F6" w14:textId="77777777" w:rsidR="00674D3C" w:rsidRPr="004D4E4B" w:rsidRDefault="00674D3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Жетістіктер мен нәтижелер</w:t>
      </w:r>
    </w:p>
    <w:p w14:paraId="3C676164" w14:textId="77777777" w:rsidR="00674D3C" w:rsidRPr="004D4E4B" w:rsidRDefault="00674D3C" w:rsidP="00BA26C1">
      <w:pPr>
        <w:numPr>
          <w:ilvl w:val="0"/>
          <w:numId w:val="5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Барлық жас мамандар бейімделу кезеңінен сәтті өтті.</w:t>
      </w:r>
    </w:p>
    <w:p w14:paraId="65101543" w14:textId="77777777" w:rsidR="00674D3C" w:rsidRPr="004D4E4B" w:rsidRDefault="00674D3C" w:rsidP="00BA26C1">
      <w:pPr>
        <w:numPr>
          <w:ilvl w:val="0"/>
          <w:numId w:val="5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Әдістемелік іс-шараларға қатысу деңгейі артты.</w:t>
      </w:r>
    </w:p>
    <w:p w14:paraId="350CA6AC" w14:textId="77777777" w:rsidR="00674D3C" w:rsidRPr="004D4E4B" w:rsidRDefault="00674D3C" w:rsidP="00BA26C1">
      <w:pPr>
        <w:numPr>
          <w:ilvl w:val="0"/>
          <w:numId w:val="5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Жеке тақырыптар бойынша шығармашылық баяндамалар мен эсселер дайындалды.</w:t>
      </w:r>
    </w:p>
    <w:p w14:paraId="4162ED93" w14:textId="77777777" w:rsidR="00674D3C" w:rsidRPr="004D4E4B" w:rsidRDefault="00674D3C" w:rsidP="00BA26C1">
      <w:pPr>
        <w:numPr>
          <w:ilvl w:val="0"/>
          <w:numId w:val="5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Жиі кездесетін қиындықтар (әдістемелік белгісіздік, стресстік жағдайлар, сабақты жоспарлау) анықталып, шешілді.</w:t>
      </w:r>
    </w:p>
    <w:p w14:paraId="0B40F91F" w14:textId="77777777" w:rsidR="00674D3C" w:rsidRPr="004D4E4B" w:rsidRDefault="00674D3C" w:rsidP="00BA26C1">
      <w:pPr>
        <w:numPr>
          <w:ilvl w:val="0"/>
          <w:numId w:val="54"/>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Кәсіби сенімнің артуына түрткі болатын «Жас маман – 2025» қорытынды байқауы ұйымдастырылып, өткізілді.</w:t>
      </w:r>
    </w:p>
    <w:p w14:paraId="56A1D022" w14:textId="77777777" w:rsidR="00674D3C" w:rsidRPr="004D4E4B" w:rsidRDefault="00674D3C"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Проблемалық аймақтар мен ұсыныстар</w:t>
      </w:r>
    </w:p>
    <w:p w14:paraId="18BA9932" w14:textId="77777777" w:rsidR="00674D3C" w:rsidRPr="004D4E4B" w:rsidRDefault="00674D3C" w:rsidP="00BA26C1">
      <w:pPr>
        <w:numPr>
          <w:ilvl w:val="0"/>
          <w:numId w:val="55"/>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Жас мұғалімдерді мектептен тыс кәсіби жарыстарға қатысуға ынталандыру үшін жүйелі жұмыс қажет.</w:t>
      </w:r>
    </w:p>
    <w:p w14:paraId="4993DBC5" w14:textId="77777777" w:rsidR="00674D3C" w:rsidRPr="004D4E4B" w:rsidRDefault="00674D3C" w:rsidP="00BA26C1">
      <w:pPr>
        <w:numPr>
          <w:ilvl w:val="0"/>
          <w:numId w:val="55"/>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Сандық дағдылар мен АКТ құзыреттілігін дамыту қажет.</w:t>
      </w:r>
    </w:p>
    <w:p w14:paraId="4862EEC8" w14:textId="77777777" w:rsidR="00674D3C" w:rsidRPr="004D4E4B" w:rsidRDefault="00674D3C" w:rsidP="00BA26C1">
      <w:pPr>
        <w:numPr>
          <w:ilvl w:val="0"/>
          <w:numId w:val="55"/>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Психологпен жеке консультациялар жиілігін арттыру керек.</w:t>
      </w:r>
    </w:p>
    <w:p w14:paraId="166F3CCF" w14:textId="77777777" w:rsidR="00674D3C" w:rsidRPr="004D4E4B" w:rsidRDefault="00674D3C" w:rsidP="00BA26C1">
      <w:pPr>
        <w:numPr>
          <w:ilvl w:val="0"/>
          <w:numId w:val="55"/>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Тәжірибелерді көшіру үшін тәжірибелі мұғалімдермен бірлескен семинарлар ұйымдастыру ұсынылады.</w:t>
      </w:r>
    </w:p>
    <w:p w14:paraId="447C95FC" w14:textId="77777777" w:rsidR="00674D3C" w:rsidRPr="004D4E4B" w:rsidRDefault="00674D3C"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Менеджмент мектебінің 2024–2025 оқу жылындағы жұмысы нәтижелі болды және алға қойылған міндеттерге жетті. Жүйелі әдістемелік және психологиялық қолдаудың арқасында жас педагогтардың сапалы кәсіби дамуы қамтамасыз етілуде. Келесі жылы өзара әрекеттесу форматтарын кеңейтіп, soft-ды дамытуға көңіл бөлу жоспарлануда дағдылары мен инновациялық ойлауы.</w:t>
      </w:r>
    </w:p>
    <w:p w14:paraId="4DA1467A" w14:textId="77777777" w:rsidR="003B0DE3" w:rsidRPr="004D4E4B" w:rsidRDefault="003B0DE3" w:rsidP="00DE6E1A">
      <w:pPr>
        <w:spacing w:after="0" w:line="240" w:lineRule="auto"/>
        <w:jc w:val="center"/>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ЖҰМЫСТЫ ТАЛДАУ</w:t>
      </w:r>
    </w:p>
    <w:p w14:paraId="43A96AD7" w14:textId="54C9AA82" w:rsidR="003B0DE3" w:rsidRPr="004D4E4B" w:rsidRDefault="003B0DE3" w:rsidP="00DE6E1A">
      <w:pPr>
        <w:spacing w:after="0" w:line="240" w:lineRule="auto"/>
        <w:jc w:val="center"/>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ҚҰЗІРЕТТІЛІК ОРТАЛЫҒЫ – «АВТОРЛЫҚ БАҒДАРЛАМАЛАР МЕКТЕБІ» </w:t>
      </w:r>
      <w:r w:rsidRPr="004D4E4B">
        <w:rPr>
          <w:rFonts w:ascii="Times New Roman" w:eastAsia="Times New Roman" w:hAnsi="Times New Roman" w:cs="Times New Roman"/>
          <w:sz w:val="28"/>
          <w:szCs w:val="28"/>
          <w:lang w:eastAsia="ru-RU"/>
        </w:rPr>
        <w:br/>
        <w:t>Есепті кезеңде мектептің ішкі әдістемелік жұмысының шеңберінде «Авторлық бағдарламалар мектебі» Құзіреттілік орталығы (АВТМ) белсенді жұмыс жасады, оның мақсаты авторлық білім беру бағдарламаларын әзірлеуде мұғалімдерге әдістемелік қолдау көрсету болды. Жұмыс жүйелі түрде жүргізіліп, кеңес беру және қолдау көрсету, сонымен қатар жұмысты қорытынды қорғау кезеңдері қамтылды.</w:t>
      </w:r>
    </w:p>
    <w:p w14:paraId="55748DE0" w14:textId="77777777" w:rsidR="003B0DE3" w:rsidRPr="004D4E4B" w:rsidRDefault="003B0DE3"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lastRenderedPageBreak/>
        <w:t>Жұмыстың негізгі бағыттары</w:t>
      </w:r>
    </w:p>
    <w:p w14:paraId="7373A70F" w14:textId="77777777" w:rsidR="003B0DE3" w:rsidRPr="004D4E4B" w:rsidRDefault="003B0DE3"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SHAP жұмысы келесі негізгі бағыттарды қамтыды:</w:t>
      </w:r>
    </w:p>
    <w:p w14:paraId="36DCDEBD" w14:textId="77777777" w:rsidR="003B0DE3" w:rsidRPr="004D4E4B" w:rsidRDefault="003B0DE3" w:rsidP="00BA26C1">
      <w:pPr>
        <w:numPr>
          <w:ilvl w:val="0"/>
          <w:numId w:val="56"/>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Мұғалімдердің кәсіби қажеттіліктерін зерттеу (сауалнама және диагностика арқылы);</w:t>
      </w:r>
    </w:p>
    <w:p w14:paraId="5259CEE7" w14:textId="77777777" w:rsidR="003B0DE3" w:rsidRPr="004D4E4B" w:rsidRDefault="003B0DE3" w:rsidP="00BA26C1">
      <w:pPr>
        <w:numPr>
          <w:ilvl w:val="0"/>
          <w:numId w:val="56"/>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Авторлық жұмыстың құрылымы мен талаптары бойынша әдістемелік және кеңестік көмек;</w:t>
      </w:r>
    </w:p>
    <w:p w14:paraId="5A635061" w14:textId="77777777" w:rsidR="003B0DE3" w:rsidRPr="004D4E4B" w:rsidRDefault="003B0DE3" w:rsidP="00BA26C1">
      <w:pPr>
        <w:numPr>
          <w:ilvl w:val="0"/>
          <w:numId w:val="56"/>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Бағдарлама жазудың әр кезеңі бойынша семинарлар, дөңгелек үстелдер, пікірталас және практикалық сабақтар өткізу;</w:t>
      </w:r>
    </w:p>
    <w:p w14:paraId="2F0F78A0" w14:textId="77777777" w:rsidR="003B0DE3" w:rsidRPr="004D4E4B" w:rsidRDefault="003B0DE3" w:rsidP="00BA26C1">
      <w:pPr>
        <w:numPr>
          <w:ilvl w:val="0"/>
          <w:numId w:val="56"/>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Авторлық шығарманы қорғауға дайындалуда қолдау көрсету.</w:t>
      </w:r>
    </w:p>
    <w:p w14:paraId="7F934E5D" w14:textId="77777777" w:rsidR="003B0DE3" w:rsidRPr="004D4E4B" w:rsidRDefault="003B0DE3"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Нәтижелер мен жетістіктер</w:t>
      </w:r>
    </w:p>
    <w:p w14:paraId="5132477C" w14:textId="77777777" w:rsidR="003B0DE3" w:rsidRPr="004D4E4B" w:rsidRDefault="003B0DE3" w:rsidP="00DE6E1A">
      <w:pPr>
        <w:spacing w:after="0" w:line="240" w:lineRule="auto"/>
        <w:ind w:left="720"/>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Қамтылған мұғалімдер саны: </w:t>
      </w:r>
      <w:r w:rsidRPr="004D4E4B">
        <w:rPr>
          <w:rFonts w:ascii="Times New Roman" w:eastAsia="Times New Roman" w:hAnsi="Times New Roman" w:cs="Times New Roman"/>
          <w:sz w:val="28"/>
          <w:szCs w:val="28"/>
          <w:lang w:eastAsia="ru-RU"/>
        </w:rPr>
        <w:t>SHAP қолдау жүйесінен 15-тен астам қатысушы өтті.</w:t>
      </w:r>
    </w:p>
    <w:p w14:paraId="10ED4A13" w14:textId="77777777" w:rsidR="003B0DE3" w:rsidRPr="004D4E4B" w:rsidRDefault="003B0DE3" w:rsidP="00DE6E1A">
      <w:pPr>
        <w:spacing w:after="0" w:line="240" w:lineRule="auto"/>
        <w:ind w:left="360"/>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ШАП-тың алты отырысы ұйымдастырылды </w:t>
      </w:r>
      <w:r w:rsidRPr="004D4E4B">
        <w:rPr>
          <w:rFonts w:ascii="Times New Roman" w:eastAsia="Times New Roman" w:hAnsi="Times New Roman" w:cs="Times New Roman"/>
          <w:sz w:val="28"/>
          <w:szCs w:val="28"/>
          <w:lang w:eastAsia="ru-RU"/>
        </w:rPr>
        <w:t>, оның барысында келесі мәселелер қаралды:</w:t>
      </w:r>
    </w:p>
    <w:p w14:paraId="7A3F6F33"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бағдарламалық құрылымдар;</w:t>
      </w:r>
    </w:p>
    <w:p w14:paraId="6E99EF7C"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түсіндірме жазба жазу;</w:t>
      </w:r>
    </w:p>
    <w:p w14:paraId="228560E9"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оқу-тақырыптық жоспарлау;</w:t>
      </w:r>
    </w:p>
    <w:p w14:paraId="71E37DAB"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қарау;</w:t>
      </w:r>
    </w:p>
    <w:p w14:paraId="3F58FDB6"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соңғы өнімдердің презентациялары.</w:t>
      </w:r>
    </w:p>
    <w:p w14:paraId="5409FADE" w14:textId="77777777" w:rsidR="003B0DE3" w:rsidRPr="004D4E4B" w:rsidRDefault="003B0DE3"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Мектеп деңгейінде 13 авторлық бастама мақұлданды , оның ішінде </w:t>
      </w:r>
      <w:r w:rsidRPr="004D4E4B">
        <w:rPr>
          <w:rFonts w:ascii="Times New Roman" w:eastAsia="Times New Roman" w:hAnsi="Times New Roman" w:cs="Times New Roman"/>
          <w:sz w:val="28"/>
          <w:szCs w:val="28"/>
          <w:lang w:eastAsia="ru-RU"/>
        </w:rPr>
        <w:t>қалалық ЖМЖ өткен келесі мұғалімдердің жұмыстары :</w:t>
      </w:r>
    </w:p>
    <w:p w14:paraId="1DEA08FE" w14:textId="3D155B8B" w:rsidR="003B0DE3" w:rsidRPr="004D4E4B" w:rsidRDefault="00E72ACC"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Сыздыкова</w:t>
      </w:r>
      <w:r w:rsidR="003B0DE3" w:rsidRPr="004D4E4B">
        <w:rPr>
          <w:rFonts w:ascii="Times New Roman" w:eastAsia="Times New Roman" w:hAnsi="Times New Roman" w:cs="Times New Roman"/>
          <w:sz w:val="28"/>
          <w:szCs w:val="28"/>
          <w:lang w:eastAsia="ru-RU"/>
        </w:rPr>
        <w:t xml:space="preserve"> А.Н. – мектеп директоры, информатика бағдарламасының авторы;</w:t>
      </w:r>
    </w:p>
    <w:p w14:paraId="3667B2CB"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Оспанова Қ.Т. – ағылшын тілінде коммуникативті дағдыларды дамытуға арналған бағдарлама;</w:t>
      </w:r>
    </w:p>
    <w:p w14:paraId="4342EA44"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Хохлова Н.Л. және Нұрғалиева Б.С. – орыс тілі мен әдебиетінен түпнұсқа бағдарламалар.</w:t>
      </w:r>
    </w:p>
    <w:p w14:paraId="79220858" w14:textId="77777777" w:rsidR="003B0DE3" w:rsidRPr="004D4E4B" w:rsidRDefault="003B0DE3" w:rsidP="00BA26C1">
      <w:pPr>
        <w:numPr>
          <w:ilvl w:val="1"/>
          <w:numId w:val="57"/>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Қараева Ж.Ж. </w:t>
      </w:r>
      <w:r w:rsidRPr="004D4E4B">
        <w:rPr>
          <w:rFonts w:ascii="Times New Roman" w:eastAsia="Times New Roman" w:hAnsi="Times New Roman" w:cs="Times New Roman"/>
          <w:sz w:val="28"/>
          <w:szCs w:val="28"/>
          <w:lang w:eastAsia="ru-RU"/>
        </w:rPr>
        <w:t>- «Қосылуды ескере отырып, 4-сыныпқа арналған ағылшын тілі бойынша жұмыс дәптері».</w:t>
      </w:r>
    </w:p>
    <w:p w14:paraId="29A70969" w14:textId="77777777" w:rsidR="003B0DE3" w:rsidRPr="004D4E4B" w:rsidRDefault="003B0DE3"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проблемалық аймақтар мен ұсыныстар</w:t>
      </w:r>
    </w:p>
    <w:p w14:paraId="0820DB49" w14:textId="77777777" w:rsidR="003B0DE3" w:rsidRPr="004D4E4B" w:rsidRDefault="003B0DE3" w:rsidP="00BA26C1">
      <w:pPr>
        <w:numPr>
          <w:ilvl w:val="0"/>
          <w:numId w:val="5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Кейбір мұғалімдер түсіндірме жазбалар мен титулдық беттерді толтыруда қиындықтарға тап болды, бұл мысалдарды пайдалана отырып, қосымша дайындықты қажет етеді.</w:t>
      </w:r>
    </w:p>
    <w:p w14:paraId="6F8946B3" w14:textId="77777777" w:rsidR="003B0DE3" w:rsidRPr="004D4E4B" w:rsidRDefault="003B0DE3" w:rsidP="00BA26C1">
      <w:pPr>
        <w:numPr>
          <w:ilvl w:val="0"/>
          <w:numId w:val="5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Авторлық шығармаларға өзіндік талдау мен рецензия жасаудың сапасын арттыру қажет.</w:t>
      </w:r>
    </w:p>
    <w:p w14:paraId="006A304D" w14:textId="77777777" w:rsidR="003B0DE3" w:rsidRPr="004D4E4B" w:rsidRDefault="003B0DE3" w:rsidP="00BA26C1">
      <w:pPr>
        <w:numPr>
          <w:ilvl w:val="0"/>
          <w:numId w:val="58"/>
        </w:num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Авторлық бағдарламаларды сақтау, талқылау және сараптау үшін цифрлық платформаларды пайдалануды кеңейту ұсынылады.</w:t>
      </w:r>
    </w:p>
    <w:p w14:paraId="04CBA369" w14:textId="77777777" w:rsidR="003B0DE3" w:rsidRPr="004D4E4B" w:rsidRDefault="003B0DE3" w:rsidP="00DE6E1A">
      <w:pPr>
        <w:spacing w:after="0" w:line="240" w:lineRule="auto"/>
        <w:jc w:val="both"/>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Қорытынды</w:t>
      </w:r>
    </w:p>
    <w:p w14:paraId="1348B7C8" w14:textId="77777777" w:rsidR="003B0DE3" w:rsidRPr="004D4E4B" w:rsidRDefault="003B0DE3"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Жетістік мектебінің 2024–2025 оқу жылындағы жұмысы мұғалімдердің кәсіби және шығармашылық әлеуетін дамытудың әдістемелік алаңы ретінде өзінің тиімділігін көрсетті. Мұғалімдердің өз бағдарламаларын жасауға деген қызығушылығы артып, барлық кезеңде сапалы қолдау көрсетіліп, әдістемелік бірлестіктердің өзара байланысы нығая түсті. </w:t>
      </w:r>
      <w:r w:rsidRPr="004D4E4B">
        <w:rPr>
          <w:rFonts w:ascii="Times New Roman" w:eastAsia="Times New Roman" w:hAnsi="Times New Roman" w:cs="Times New Roman"/>
          <w:sz w:val="28"/>
          <w:szCs w:val="28"/>
          <w:lang w:eastAsia="ru-RU"/>
        </w:rPr>
        <w:br/>
        <w:t xml:space="preserve">Қалалық деңгейге жеткен бастамалардың оң серпіні мектеп ұжымының </w:t>
      </w:r>
      <w:r w:rsidRPr="004D4E4B">
        <w:rPr>
          <w:rFonts w:ascii="Times New Roman" w:eastAsia="Times New Roman" w:hAnsi="Times New Roman" w:cs="Times New Roman"/>
          <w:sz w:val="28"/>
          <w:szCs w:val="28"/>
          <w:lang w:eastAsia="ru-RU"/>
        </w:rPr>
        <w:lastRenderedPageBreak/>
        <w:t>педагогикалық мәдениеті мен әдістемелік жетілгендігінің жоғары екендігін айғақтайды.</w:t>
      </w:r>
    </w:p>
    <w:p w14:paraId="7A3BB620" w14:textId="77777777" w:rsidR="00FE08ED" w:rsidRPr="004D4E4B" w:rsidRDefault="00FE08ED" w:rsidP="00DE6E1A">
      <w:pPr>
        <w:spacing w:after="0" w:line="240" w:lineRule="auto"/>
        <w:outlineLvl w:val="2"/>
        <w:rPr>
          <w:rFonts w:ascii="Times New Roman" w:eastAsia="Times New Roman" w:hAnsi="Times New Roman" w:cs="Times New Roman"/>
          <w:b/>
          <w:bCs/>
          <w:sz w:val="28"/>
          <w:szCs w:val="28"/>
          <w:lang w:eastAsia="ru-RU"/>
        </w:rPr>
      </w:pPr>
    </w:p>
    <w:p w14:paraId="444F7FB7" w14:textId="61E71C76" w:rsidR="00880140" w:rsidRPr="004D4E4B" w:rsidRDefault="00880140" w:rsidP="00DE6E1A">
      <w:pPr>
        <w:spacing w:after="0" w:line="240" w:lineRule="auto"/>
        <w:jc w:val="center"/>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ЖҰМЫСТЫ ТАЛДАУ</w:t>
      </w:r>
    </w:p>
    <w:p w14:paraId="6A1C7CA8" w14:textId="77777777" w:rsidR="00FE08ED" w:rsidRPr="004D4E4B" w:rsidRDefault="00880140"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ШЫҒАРМАШЫЛЫҚ САБАҚТЫ </w:t>
      </w:r>
      <w:r w:rsidRPr="004D4E4B">
        <w:rPr>
          <w:rFonts w:ascii="Times New Roman" w:eastAsia="Times New Roman" w:hAnsi="Times New Roman" w:cs="Times New Roman"/>
          <w:sz w:val="28"/>
          <w:szCs w:val="28"/>
          <w:lang w:eastAsia="ru-RU"/>
        </w:rPr>
        <w:br/>
      </w:r>
      <w:r w:rsidRPr="004D4E4B">
        <w:rPr>
          <w:rFonts w:ascii="Times New Roman" w:eastAsia="Times New Roman" w:hAnsi="Times New Roman" w:cs="Times New Roman"/>
          <w:b/>
          <w:bCs/>
          <w:sz w:val="28"/>
          <w:szCs w:val="28"/>
          <w:lang w:eastAsia="ru-RU"/>
        </w:rPr>
        <w:t>ОҚУ ТОБЫ</w:t>
      </w:r>
    </w:p>
    <w:p w14:paraId="38E376E2" w14:textId="140A4C44" w:rsidR="00880140" w:rsidRPr="004D4E4B" w:rsidRDefault="00880140"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2024–2025 оқу жылында Мектепті дамыту бағдарламасы аясында мұғалімдердің шығармашылық тобы Lesson Study ( Lesson Study) бойынша өз қызметін жалғастырды. Жұмыс ерікті негізде жүргізілді және оқыту тәжірибесін ұжымдық талдауды, сабақты жобалауды, ашық бақылау сабақтарын өткізуді, рефлексияны және жетілдірулерді дамытуды қамтыды.</w:t>
      </w:r>
    </w:p>
    <w:p w14:paraId="0954890E" w14:textId="77777777" w:rsidR="00880140" w:rsidRPr="004D4E4B" w:rsidRDefault="00880140"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Жалпы мақсат </w:t>
      </w:r>
      <w:r w:rsidRPr="004D4E4B">
        <w:rPr>
          <w:rFonts w:ascii="Times New Roman" w:eastAsia="Times New Roman" w:hAnsi="Times New Roman" w:cs="Times New Roman"/>
          <w:sz w:val="28"/>
          <w:szCs w:val="28"/>
          <w:lang w:eastAsia="ru-RU"/>
        </w:rPr>
        <w:t>– бірлескен рефлексиялық тәжірибе арқылы оқыту әдістемесін жетілдіру және оқушылардың ынтасы мен білім деңгейін арттыру.</w:t>
      </w:r>
    </w:p>
    <w:p w14:paraId="0B1AA678" w14:textId="77777777" w:rsidR="00880140" w:rsidRPr="004D4E4B" w:rsidRDefault="00880140"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Негізгі міндеттер:</w:t>
      </w:r>
    </w:p>
    <w:p w14:paraId="18710EE8" w14:textId="77777777" w:rsidR="00880140" w:rsidRPr="004D4E4B" w:rsidRDefault="00880140" w:rsidP="00BA26C1">
      <w:pPr>
        <w:numPr>
          <w:ilvl w:val="0"/>
          <w:numId w:val="5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сабақты бақылау және талдау арқылы оқыту дағдыларын дамыту;</w:t>
      </w:r>
    </w:p>
    <w:p w14:paraId="44558E6E" w14:textId="2F9881E1" w:rsidR="00880140" w:rsidRPr="004D4E4B" w:rsidRDefault="00880140" w:rsidP="00BA26C1">
      <w:pPr>
        <w:numPr>
          <w:ilvl w:val="0"/>
          <w:numId w:val="5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оқушылардың </w:t>
      </w:r>
      <w:r w:rsidR="00443F56" w:rsidRPr="004D4E4B">
        <w:rPr>
          <w:rFonts w:ascii="Times New Roman" w:eastAsia="Times New Roman" w:hAnsi="Times New Roman" w:cs="Times New Roman"/>
          <w:sz w:val="28"/>
          <w:szCs w:val="28"/>
          <w:lang w:eastAsia="ru-RU"/>
        </w:rPr>
        <w:t xml:space="preserve"> мотивациясын </w:t>
      </w:r>
      <w:r w:rsidRPr="004D4E4B">
        <w:rPr>
          <w:rFonts w:ascii="Times New Roman" w:eastAsia="Times New Roman" w:hAnsi="Times New Roman" w:cs="Times New Roman"/>
          <w:sz w:val="28"/>
          <w:szCs w:val="28"/>
          <w:lang w:eastAsia="ru-RU"/>
        </w:rPr>
        <w:t xml:space="preserve"> арттыру;</w:t>
      </w:r>
    </w:p>
    <w:p w14:paraId="2145FBFD" w14:textId="77777777" w:rsidR="00880140" w:rsidRPr="004D4E4B" w:rsidRDefault="00880140" w:rsidP="00BA26C1">
      <w:pPr>
        <w:numPr>
          <w:ilvl w:val="0"/>
          <w:numId w:val="5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сыни тұрғыдан ойлау және диалогтік оқыту стратегияларын жүзеге асыру;</w:t>
      </w:r>
    </w:p>
    <w:p w14:paraId="14E0CD37" w14:textId="77777777" w:rsidR="00880140" w:rsidRPr="004D4E4B" w:rsidRDefault="00880140" w:rsidP="00BA26C1">
      <w:pPr>
        <w:numPr>
          <w:ilvl w:val="0"/>
          <w:numId w:val="5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оқудағы кедергілерді анықтау және тиімді шешімдерді табу.</w:t>
      </w:r>
    </w:p>
    <w:p w14:paraId="0F2D6238" w14:textId="77777777" w:rsidR="00880140" w:rsidRPr="004D4E4B" w:rsidRDefault="00880140"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Оқу жылы ішінде </w:t>
      </w:r>
      <w:r w:rsidRPr="004D4E4B">
        <w:rPr>
          <w:rFonts w:ascii="Times New Roman" w:eastAsia="Times New Roman" w:hAnsi="Times New Roman" w:cs="Times New Roman"/>
          <w:b/>
          <w:bCs/>
          <w:sz w:val="28"/>
          <w:szCs w:val="28"/>
          <w:lang w:eastAsia="ru-RU"/>
        </w:rPr>
        <w:t xml:space="preserve">12 отырыс өткізілді </w:t>
      </w:r>
      <w:r w:rsidRPr="004D4E4B">
        <w:rPr>
          <w:rFonts w:ascii="Times New Roman" w:eastAsia="Times New Roman" w:hAnsi="Times New Roman" w:cs="Times New Roman"/>
          <w:sz w:val="28"/>
          <w:szCs w:val="28"/>
          <w:lang w:eastAsia="ru-RU"/>
        </w:rPr>
        <w:t>, оның барысында келесі іс-шаралар жүзеге асырылды:</w:t>
      </w:r>
    </w:p>
    <w:p w14:paraId="5B1DAA66" w14:textId="55A4D32E" w:rsidR="00880140" w:rsidRPr="004D4E4B" w:rsidRDefault="0017083B" w:rsidP="00BA26C1">
      <w:pPr>
        <w:numPr>
          <w:ilvl w:val="0"/>
          <w:numId w:val="6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оқушылар </w:t>
      </w:r>
      <w:r w:rsidR="00880140" w:rsidRPr="004D4E4B">
        <w:rPr>
          <w:rFonts w:ascii="Times New Roman" w:eastAsia="Times New Roman" w:hAnsi="Times New Roman" w:cs="Times New Roman"/>
          <w:sz w:val="28"/>
          <w:szCs w:val="28"/>
          <w:lang w:eastAsia="ru-RU"/>
        </w:rPr>
        <w:t>ді ынталандыру мәселелерін талдау және SMART мақсаттарын қою;</w:t>
      </w:r>
    </w:p>
    <w:p w14:paraId="1C1F03C4" w14:textId="77777777" w:rsidR="00880140" w:rsidRPr="004D4E4B" w:rsidRDefault="00880140" w:rsidP="00BA26C1">
      <w:pPr>
        <w:numPr>
          <w:ilvl w:val="0"/>
          <w:numId w:val="6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критериалды бағалау бойынша коучинг және шеберлік сыныптары ;</w:t>
      </w:r>
    </w:p>
    <w:p w14:paraId="6CE04194" w14:textId="77777777" w:rsidR="00880140" w:rsidRPr="004D4E4B" w:rsidRDefault="00880140" w:rsidP="00BA26C1">
      <w:pPr>
        <w:numPr>
          <w:ilvl w:val="0"/>
          <w:numId w:val="6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Study сабағын кезең-кезеңмен жоспарлау және жүзеге асыру ;</w:t>
      </w:r>
    </w:p>
    <w:p w14:paraId="7240C0A0" w14:textId="77777777" w:rsidR="00880140" w:rsidRPr="004D4E4B" w:rsidRDefault="00880140" w:rsidP="00BA26C1">
      <w:pPr>
        <w:numPr>
          <w:ilvl w:val="0"/>
          <w:numId w:val="6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әрбір оқылған сабақты талқылау және талдау;</w:t>
      </w:r>
    </w:p>
    <w:p w14:paraId="392AAFB0" w14:textId="77777777" w:rsidR="00880140" w:rsidRPr="004D4E4B" w:rsidRDefault="00880140" w:rsidP="00BA26C1">
      <w:pPr>
        <w:numPr>
          <w:ilvl w:val="0"/>
          <w:numId w:val="6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озық тәжірибелерді көрсету, әдістемелік шешімдерді жалпылау.</w:t>
      </w:r>
    </w:p>
    <w:p w14:paraId="35A2CCA1" w14:textId="77777777" w:rsidR="00880140" w:rsidRPr="004D4E4B" w:rsidRDefault="00880140"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Жұмыс бастауыш сынып мұғалімдерін де, пән мұғалімдерін де қамтитын топтарда жүргізілді, бұл талдау мен шешудің көп салалы перспективасын қамтамасыз етті.</w:t>
      </w:r>
    </w:p>
    <w:p w14:paraId="41910039" w14:textId="77777777" w:rsidR="00880140" w:rsidRPr="004D4E4B" w:rsidRDefault="00880140"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Нәтижелер мен жетістіктер</w:t>
      </w:r>
    </w:p>
    <w:p w14:paraId="72C26C56" w14:textId="77777777" w:rsidR="00880140" w:rsidRPr="004D4E4B" w:rsidRDefault="00880140"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Мұғалімдер үшін:</w:t>
      </w:r>
    </w:p>
    <w:p w14:paraId="27C31315" w14:textId="77777777" w:rsidR="00880140" w:rsidRPr="004D4E4B" w:rsidRDefault="00880140" w:rsidP="00BA26C1">
      <w:pPr>
        <w:numPr>
          <w:ilvl w:val="0"/>
          <w:numId w:val="6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Оқушылардың қажеттіліктерін ескере отырып сабақты жобалаудың тиімді әдістері игерілді;</w:t>
      </w:r>
    </w:p>
    <w:p w14:paraId="01BFDF94" w14:textId="77777777" w:rsidR="00880140" w:rsidRPr="004D4E4B" w:rsidRDefault="00880140" w:rsidP="00BA26C1">
      <w:pPr>
        <w:numPr>
          <w:ilvl w:val="0"/>
          <w:numId w:val="6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Кәсіби ынтымақтастық және рефлексиялық тәжірибе деңгейі көтерілді;</w:t>
      </w:r>
    </w:p>
    <w:p w14:paraId="38F0E72A" w14:textId="77777777" w:rsidR="00880140" w:rsidRPr="004D4E4B" w:rsidRDefault="00880140" w:rsidP="00BA26C1">
      <w:pPr>
        <w:numPr>
          <w:ilvl w:val="0"/>
          <w:numId w:val="6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LS сабақтарын жоспарлау және талдау үлгілері әзірленді;</w:t>
      </w:r>
    </w:p>
    <w:p w14:paraId="0CE10B28" w14:textId="77777777" w:rsidR="00880140" w:rsidRPr="004D4E4B" w:rsidRDefault="00880140" w:rsidP="00BA26C1">
      <w:pPr>
        <w:numPr>
          <w:ilvl w:val="0"/>
          <w:numId w:val="6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Сыни тұрғыдан ойлау және диалогтік оқыту әдістері белсенді түрде енгізілді.</w:t>
      </w:r>
    </w:p>
    <w:p w14:paraId="3075C04B" w14:textId="3E44BAC5" w:rsidR="00880140" w:rsidRPr="004D4E4B" w:rsidRDefault="0017083B"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Оқушылар </w:t>
      </w:r>
      <w:r w:rsidR="00880140" w:rsidRPr="004D4E4B">
        <w:rPr>
          <w:rFonts w:ascii="Times New Roman" w:eastAsia="Times New Roman" w:hAnsi="Times New Roman" w:cs="Times New Roman"/>
          <w:b/>
          <w:bCs/>
          <w:sz w:val="28"/>
          <w:szCs w:val="28"/>
          <w:lang w:eastAsia="ru-RU"/>
        </w:rPr>
        <w:t xml:space="preserve"> үшін:</w:t>
      </w:r>
    </w:p>
    <w:p w14:paraId="305ED104" w14:textId="77777777" w:rsidR="00880140" w:rsidRPr="004D4E4B" w:rsidRDefault="00880140" w:rsidP="00BA26C1">
      <w:pPr>
        <w:numPr>
          <w:ilvl w:val="0"/>
          <w:numId w:val="6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 үдерісіне ынта мен белсенділіктің жақсарғаны атап өтілді;</w:t>
      </w:r>
    </w:p>
    <w:p w14:paraId="40856324" w14:textId="77777777" w:rsidR="00880140" w:rsidRPr="004D4E4B" w:rsidRDefault="00880140" w:rsidP="00BA26C1">
      <w:pPr>
        <w:numPr>
          <w:ilvl w:val="0"/>
          <w:numId w:val="6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Жұппен, топпен жұмыс жасағанда белсенділігін арттыру;</w:t>
      </w:r>
    </w:p>
    <w:p w14:paraId="58392A01" w14:textId="77777777" w:rsidR="00880140" w:rsidRPr="004D4E4B" w:rsidRDefault="00880140" w:rsidP="00BA26C1">
      <w:pPr>
        <w:numPr>
          <w:ilvl w:val="0"/>
          <w:numId w:val="6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Сөйлеу, оқу және жазбаша қарым-қатынас дағдылары жақсарды.</w:t>
      </w:r>
    </w:p>
    <w:p w14:paraId="240D3E9C" w14:textId="77777777" w:rsidR="00880140" w:rsidRPr="004D4E4B" w:rsidRDefault="00880140"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Қорытындылар мен ұсыныстар</w:t>
      </w:r>
    </w:p>
    <w:p w14:paraId="2B279CC6" w14:textId="77777777" w:rsidR="00880140" w:rsidRPr="004D4E4B" w:rsidRDefault="00880140" w:rsidP="00BA26C1">
      <w:pPr>
        <w:numPr>
          <w:ilvl w:val="0"/>
          <w:numId w:val="63"/>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lastRenderedPageBreak/>
        <w:t>Lesson Study мұғалімдерді кәсіби қоғамдастыққа біріктіретін оқыту сапасын арттырудың тиімді тетігі екенін дәлелдеді.</w:t>
      </w:r>
    </w:p>
    <w:p w14:paraId="29B610F4" w14:textId="77777777" w:rsidR="00880140" w:rsidRPr="004D4E4B" w:rsidRDefault="00880140" w:rsidP="00BA26C1">
      <w:pPr>
        <w:numPr>
          <w:ilvl w:val="0"/>
          <w:numId w:val="63"/>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Әрі қарай өсу үшін қатысушылардың, соның ішінде жаңа мұғалімдердің шеңберін кеңейтіп, пәнаралық зерттеу сабақтарын ұйымдастыру қажет.</w:t>
      </w:r>
    </w:p>
    <w:p w14:paraId="48B51CE2" w14:textId="77777777" w:rsidR="00880140" w:rsidRPr="004D4E4B" w:rsidRDefault="00880140" w:rsidP="00BA26C1">
      <w:pPr>
        <w:numPr>
          <w:ilvl w:val="0"/>
          <w:numId w:val="63"/>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Жүргізілген зерттеулер негізінде істер банкін құру және оны біліктілікті арттыру кезінде пайдалану ұсынылады.</w:t>
      </w:r>
    </w:p>
    <w:p w14:paraId="6721E570" w14:textId="77777777" w:rsidR="00880140" w:rsidRPr="004D4E4B" w:rsidRDefault="00880140"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Келесі оқу жылының болашағы</w:t>
      </w:r>
    </w:p>
    <w:p w14:paraId="1A6BE3A4" w14:textId="77777777" w:rsidR="00880140" w:rsidRPr="004D4E4B" w:rsidRDefault="00880140" w:rsidP="00BA26C1">
      <w:pPr>
        <w:numPr>
          <w:ilvl w:val="0"/>
          <w:numId w:val="64"/>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ӨЖ аясында мұғалімдердің әдістемелік құзыреттілігін тереңдету;</w:t>
      </w:r>
    </w:p>
    <w:p w14:paraId="3808B7E9" w14:textId="77777777" w:rsidR="00880140" w:rsidRPr="004D4E4B" w:rsidRDefault="00880140" w:rsidP="00BA26C1">
      <w:pPr>
        <w:numPr>
          <w:ilvl w:val="0"/>
          <w:numId w:val="64"/>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Цифрлық құралдарды қолдану арқылы сабақтарды тестілеу;</w:t>
      </w:r>
    </w:p>
    <w:p w14:paraId="41843B5D" w14:textId="067D1617" w:rsidR="00880140" w:rsidRPr="004D4E4B" w:rsidRDefault="00880140" w:rsidP="00BA26C1">
      <w:pPr>
        <w:numPr>
          <w:ilvl w:val="0"/>
          <w:numId w:val="64"/>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Мектеп деңгейінде ашық </w:t>
      </w:r>
      <w:r w:rsidR="006B12EC" w:rsidRPr="004D4E4B">
        <w:rPr>
          <w:rFonts w:ascii="Times New Roman" w:eastAsia="Times New Roman" w:hAnsi="Times New Roman" w:cs="Times New Roman"/>
          <w:sz w:val="28"/>
          <w:szCs w:val="28"/>
          <w:lang w:eastAsia="ru-RU"/>
        </w:rPr>
        <w:t>демонстрация</w:t>
      </w:r>
      <w:r w:rsidRPr="004D4E4B">
        <w:rPr>
          <w:rFonts w:ascii="Times New Roman" w:eastAsia="Times New Roman" w:hAnsi="Times New Roman" w:cs="Times New Roman"/>
          <w:sz w:val="28"/>
          <w:szCs w:val="28"/>
          <w:lang w:eastAsia="ru-RU"/>
        </w:rPr>
        <w:t>лық зерттеулер жүргізу және қалалық сайттарға қатысу .</w:t>
      </w:r>
    </w:p>
    <w:p w14:paraId="30E074FA" w14:textId="2DF46E11" w:rsidR="008A7396" w:rsidRPr="004D4E4B" w:rsidRDefault="008A7396" w:rsidP="00DE6E1A">
      <w:pPr>
        <w:spacing w:after="0" w:line="240" w:lineRule="auto"/>
        <w:jc w:val="both"/>
        <w:rPr>
          <w:rFonts w:ascii="Times New Roman" w:eastAsia="Yu Mincho" w:hAnsi="Times New Roman" w:cs="Times New Roman"/>
          <w:sz w:val="28"/>
          <w:szCs w:val="28"/>
          <w:lang w:eastAsia="ja-JP"/>
        </w:rPr>
      </w:pPr>
    </w:p>
    <w:p w14:paraId="152F5473" w14:textId="53C78430" w:rsidR="008A7396" w:rsidRPr="004D4E4B" w:rsidRDefault="008A7396" w:rsidP="00DE6E1A">
      <w:pPr>
        <w:spacing w:after="0" w:line="240" w:lineRule="auto"/>
        <w:jc w:val="both"/>
        <w:rPr>
          <w:rFonts w:ascii="Times New Roman" w:eastAsia="Yu Mincho" w:hAnsi="Times New Roman" w:cs="Times New Roman"/>
          <w:sz w:val="28"/>
          <w:szCs w:val="28"/>
          <w:lang w:eastAsia="ja-JP"/>
        </w:rPr>
      </w:pPr>
    </w:p>
    <w:p w14:paraId="2826F90F" w14:textId="575F8B07" w:rsidR="008A7396" w:rsidRPr="004D4E4B" w:rsidRDefault="008A7396" w:rsidP="00DE6E1A">
      <w:pPr>
        <w:spacing w:after="0" w:line="240" w:lineRule="auto"/>
        <w:jc w:val="both"/>
        <w:rPr>
          <w:rFonts w:ascii="Times New Roman" w:eastAsia="Yu Mincho" w:hAnsi="Times New Roman" w:cs="Times New Roman"/>
          <w:sz w:val="28"/>
          <w:szCs w:val="28"/>
          <w:lang w:eastAsia="ja-JP"/>
        </w:rPr>
      </w:pPr>
    </w:p>
    <w:p w14:paraId="0765610A" w14:textId="574879C6" w:rsidR="00A96135" w:rsidRPr="004D4E4B" w:rsidRDefault="00A96135" w:rsidP="00DE6E1A">
      <w:pPr>
        <w:spacing w:after="0" w:line="240" w:lineRule="auto"/>
        <w:jc w:val="both"/>
        <w:rPr>
          <w:rFonts w:ascii="Times New Roman" w:eastAsia="Yu Mincho" w:hAnsi="Times New Roman" w:cs="Times New Roman"/>
          <w:sz w:val="28"/>
          <w:szCs w:val="28"/>
          <w:lang w:eastAsia="ja-JP"/>
        </w:rPr>
      </w:pPr>
    </w:p>
    <w:p w14:paraId="1274832A" w14:textId="77777777" w:rsidR="00A96135" w:rsidRPr="004D4E4B" w:rsidRDefault="00A96135" w:rsidP="00072553">
      <w:pPr>
        <w:spacing w:after="0" w:line="240" w:lineRule="auto"/>
        <w:jc w:val="center"/>
        <w:rPr>
          <w:rFonts w:ascii="Times New Roman" w:eastAsia="Yu Mincho" w:hAnsi="Times New Roman" w:cs="Times New Roman"/>
          <w:sz w:val="28"/>
          <w:szCs w:val="28"/>
          <w:lang w:eastAsia="ja-JP"/>
        </w:rPr>
      </w:pPr>
    </w:p>
    <w:p w14:paraId="3F0F11B2" w14:textId="4026AF4F" w:rsidR="008A7396" w:rsidRPr="004D4E4B" w:rsidRDefault="008A7396" w:rsidP="00072553">
      <w:pPr>
        <w:spacing w:after="0" w:line="240" w:lineRule="auto"/>
        <w:jc w:val="center"/>
        <w:rPr>
          <w:rFonts w:ascii="Times New Roman" w:eastAsia="Yu Mincho" w:hAnsi="Times New Roman" w:cs="Times New Roman"/>
          <w:sz w:val="28"/>
          <w:szCs w:val="28"/>
          <w:lang w:eastAsia="ja-JP"/>
        </w:rPr>
      </w:pPr>
    </w:p>
    <w:p w14:paraId="64D046B8" w14:textId="78E7D224" w:rsidR="002C1666" w:rsidRPr="004D4E4B" w:rsidRDefault="00072553" w:rsidP="00072553">
      <w:pPr>
        <w:spacing w:after="0" w:line="240" w:lineRule="auto"/>
        <w:jc w:val="center"/>
        <w:outlineLvl w:val="2"/>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Аналитикалық есеп</w:t>
      </w:r>
    </w:p>
    <w:p w14:paraId="2535E71F" w14:textId="42B74A23" w:rsidR="002C1666" w:rsidRPr="004D4E4B" w:rsidRDefault="00072553" w:rsidP="00072553">
      <w:pPr>
        <w:spacing w:after="0" w:line="240" w:lineRule="auto"/>
        <w:jc w:val="center"/>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2023–2025 жылғы </w:t>
      </w:r>
      <w:r w:rsidR="002C1666" w:rsidRPr="004D4E4B">
        <w:rPr>
          <w:rFonts w:ascii="Times New Roman" w:eastAsia="Times New Roman" w:hAnsi="Times New Roman" w:cs="Times New Roman"/>
          <w:sz w:val="28"/>
          <w:szCs w:val="28"/>
          <w:lang w:eastAsia="ru-RU"/>
        </w:rPr>
        <w:br/>
      </w:r>
      <w:r w:rsidRPr="004D4E4B">
        <w:rPr>
          <w:rFonts w:ascii="Times New Roman" w:eastAsia="Times New Roman" w:hAnsi="Times New Roman" w:cs="Times New Roman"/>
          <w:b/>
          <w:bCs/>
          <w:sz w:val="28"/>
          <w:szCs w:val="28"/>
          <w:lang w:eastAsia="ru-RU"/>
        </w:rPr>
        <w:t xml:space="preserve">эксперименталдық алаңын жүзеге асыру барысы мен аралық нәтижелері туралы </w:t>
      </w:r>
      <w:r w:rsidR="002C1666" w:rsidRPr="004D4E4B">
        <w:rPr>
          <w:rFonts w:ascii="Times New Roman" w:eastAsia="Times New Roman" w:hAnsi="Times New Roman" w:cs="Times New Roman"/>
          <w:sz w:val="28"/>
          <w:szCs w:val="28"/>
          <w:lang w:eastAsia="ru-RU"/>
        </w:rPr>
        <w:br/>
      </w:r>
      <w:r w:rsidR="002C1666" w:rsidRPr="004D4E4B">
        <w:rPr>
          <w:rFonts w:ascii="Times New Roman" w:eastAsia="Times New Roman" w:hAnsi="Times New Roman" w:cs="Times New Roman"/>
          <w:b/>
          <w:bCs/>
          <w:sz w:val="28"/>
          <w:szCs w:val="28"/>
          <w:lang w:eastAsia="ru-RU"/>
        </w:rPr>
        <w:t>Тақырып: «Этнопедагогика қазақстандық бірегейлік пен бірлікті сақтау факторы ретінде»</w:t>
      </w:r>
    </w:p>
    <w:p w14:paraId="64CA1D20" w14:textId="77777777" w:rsidR="002C1666" w:rsidRPr="004D4E4B" w:rsidRDefault="002C1666"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Эксперименттің өзектілігі</w:t>
      </w:r>
    </w:p>
    <w:p w14:paraId="38CC3AAE" w14:textId="775A3027"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Қазіргі қазақстандық білімнің алдында өзінің мәдени ерекшелігін сезінетін, еліміздің барлық халықтарының салт-дәстүрлеріне құрметпен қарайтын азамат тәрбиелеу міндеті тұр. Этнопедагогика – жеке тұлғаның рухани-адамгершілік қасиеттерін қалыптастырудың, ұлттық өзіндік сананы нығайтудың және мәдениетаралық толеранттылықты дамытудың қуатты құралы. </w:t>
      </w:r>
      <w:r w:rsidRPr="004D4E4B">
        <w:rPr>
          <w:rFonts w:ascii="Times New Roman" w:eastAsia="Times New Roman" w:hAnsi="Times New Roman" w:cs="Times New Roman"/>
          <w:sz w:val="28"/>
          <w:szCs w:val="28"/>
          <w:lang w:eastAsia="ru-RU"/>
        </w:rPr>
        <w:br/>
        <w:t xml:space="preserve">Сондықтан да </w:t>
      </w:r>
      <w:r w:rsidR="00DE6E1A">
        <w:rPr>
          <w:rFonts w:ascii="Times New Roman" w:eastAsia="Times New Roman" w:hAnsi="Times New Roman" w:cs="Times New Roman"/>
          <w:sz w:val="28"/>
          <w:szCs w:val="28"/>
          <w:lang w:eastAsia="ru-RU"/>
        </w:rPr>
        <w:t>№</w:t>
      </w:r>
      <w:r w:rsidRPr="004D4E4B">
        <w:rPr>
          <w:rFonts w:ascii="Times New Roman" w:eastAsia="Times New Roman" w:hAnsi="Times New Roman" w:cs="Times New Roman"/>
          <w:sz w:val="28"/>
          <w:szCs w:val="28"/>
          <w:lang w:eastAsia="ru-RU"/>
        </w:rPr>
        <w:t>41 мектеп этнопедагогикалық әдіс-тәсілдерді оқу-тәрбие үрдісіне енгізу негізінде эксперимент жасап, жүзеге асыруға бастамашы болды.</w:t>
      </w:r>
    </w:p>
    <w:p w14:paraId="0DF3E7D3" w14:textId="77777777"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Мақсаты: </w:t>
      </w:r>
      <w:r w:rsidRPr="004D4E4B">
        <w:rPr>
          <w:rFonts w:ascii="Times New Roman" w:eastAsia="Times New Roman" w:hAnsi="Times New Roman" w:cs="Times New Roman"/>
          <w:sz w:val="28"/>
          <w:szCs w:val="28"/>
          <w:lang w:eastAsia="ru-RU"/>
        </w:rPr>
        <w:br/>
        <w:t>Этномәдени-адамгершілік тұлғаны дамыту мақсатында этнопедагогикалық ұстанымдарды білім беру жүйесіне кіріктіруге педагогикалық жағдай жасау .</w:t>
      </w:r>
    </w:p>
    <w:p w14:paraId="61114F7C" w14:textId="77777777"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Негізгі міндеттер:</w:t>
      </w:r>
    </w:p>
    <w:p w14:paraId="70232CF9" w14:textId="77777777" w:rsidR="002C1666" w:rsidRPr="004D4E4B" w:rsidRDefault="002C1666" w:rsidP="00BA26C1">
      <w:pPr>
        <w:numPr>
          <w:ilvl w:val="0"/>
          <w:numId w:val="65"/>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 үрдісін этнопедагогизациялаудың педагогикалық шарттарын тексеру ;</w:t>
      </w:r>
    </w:p>
    <w:p w14:paraId="10814000" w14:textId="77777777" w:rsidR="002C1666" w:rsidRPr="004D4E4B" w:rsidRDefault="002C1666" w:rsidP="00BA26C1">
      <w:pPr>
        <w:numPr>
          <w:ilvl w:val="0"/>
          <w:numId w:val="65"/>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Этникалық дәстүрге негізделген тәрбие үлгілерін қалыптастыру;</w:t>
      </w:r>
    </w:p>
    <w:p w14:paraId="4980F712" w14:textId="77777777" w:rsidR="002C1666" w:rsidRPr="004D4E4B" w:rsidRDefault="002C1666" w:rsidP="00BA26C1">
      <w:pPr>
        <w:numPr>
          <w:ilvl w:val="0"/>
          <w:numId w:val="65"/>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Этномәдени бағытты ұстанатын әдістемелер мен оқу өнімдерін әзірлеу;</w:t>
      </w:r>
    </w:p>
    <w:p w14:paraId="73935AC8" w14:textId="77777777" w:rsidR="002C1666" w:rsidRPr="004D4E4B" w:rsidRDefault="002C1666" w:rsidP="00BA26C1">
      <w:pPr>
        <w:numPr>
          <w:ilvl w:val="0"/>
          <w:numId w:val="65"/>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Оқушылардың құзыреттіліктерін дамыту (құндылық, еңбек, зерттеу);</w:t>
      </w:r>
    </w:p>
    <w:p w14:paraId="770EA469" w14:textId="77777777" w:rsidR="002C1666" w:rsidRPr="004D4E4B" w:rsidRDefault="002C1666" w:rsidP="00BA26C1">
      <w:pPr>
        <w:numPr>
          <w:ilvl w:val="0"/>
          <w:numId w:val="65"/>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Этномәдени білім беру ортасын қалыптастыру.</w:t>
      </w:r>
    </w:p>
    <w:p w14:paraId="07C656CB" w14:textId="77777777" w:rsidR="002C1666" w:rsidRPr="004D4E4B" w:rsidRDefault="002C1666"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Іске асыру кезеңдері</w:t>
      </w:r>
    </w:p>
    <w:p w14:paraId="5EFC6CF5" w14:textId="77777777"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lastRenderedPageBreak/>
        <w:t xml:space="preserve">1 кезең (2023 ж.) </w:t>
      </w:r>
      <w:r w:rsidRPr="004D4E4B">
        <w:rPr>
          <w:rFonts w:ascii="Times New Roman" w:eastAsia="Times New Roman" w:hAnsi="Times New Roman" w:cs="Times New Roman"/>
          <w:sz w:val="28"/>
          <w:szCs w:val="28"/>
          <w:lang w:eastAsia="ru-RU"/>
        </w:rPr>
        <w:t>– Дайындық және тұжырымдамалық:</w:t>
      </w:r>
    </w:p>
    <w:p w14:paraId="14ECCA39" w14:textId="77777777" w:rsidR="002C1666" w:rsidRPr="004D4E4B" w:rsidRDefault="002C1666" w:rsidP="00BA26C1">
      <w:pPr>
        <w:numPr>
          <w:ilvl w:val="0"/>
          <w:numId w:val="66"/>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Бағдарлама мен тұжырымдаманы әзірлеу;</w:t>
      </w:r>
    </w:p>
    <w:p w14:paraId="5B16B0AA" w14:textId="77777777" w:rsidR="002C1666" w:rsidRPr="004D4E4B" w:rsidRDefault="002C1666" w:rsidP="00BA26C1">
      <w:pPr>
        <w:numPr>
          <w:ilvl w:val="0"/>
          <w:numId w:val="66"/>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Мұғалімдерді оқыту (семинарлар, Бозоқ қорық-музейімен ынтымақтастық );</w:t>
      </w:r>
    </w:p>
    <w:p w14:paraId="1084604C" w14:textId="29E5FFD6" w:rsidR="002C1666" w:rsidRPr="004D4E4B" w:rsidRDefault="0017083B" w:rsidP="00BA26C1">
      <w:pPr>
        <w:numPr>
          <w:ilvl w:val="0"/>
          <w:numId w:val="66"/>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Оқушылар </w:t>
      </w:r>
      <w:r w:rsidR="002C1666" w:rsidRPr="004D4E4B">
        <w:rPr>
          <w:rFonts w:ascii="Times New Roman" w:eastAsia="Times New Roman" w:hAnsi="Times New Roman" w:cs="Times New Roman"/>
          <w:sz w:val="28"/>
          <w:szCs w:val="28"/>
          <w:lang w:eastAsia="ru-RU"/>
        </w:rPr>
        <w:t>дің ғылыми-зерттеу және жобалық әрекеттері;</w:t>
      </w:r>
    </w:p>
    <w:p w14:paraId="416F04B9" w14:textId="77777777" w:rsidR="002C1666" w:rsidRPr="004D4E4B" w:rsidRDefault="002C1666" w:rsidP="00BA26C1">
      <w:pPr>
        <w:numPr>
          <w:ilvl w:val="0"/>
          <w:numId w:val="66"/>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Алғашқы диагностика, этномәдени материалды жинау.</w:t>
      </w:r>
    </w:p>
    <w:p w14:paraId="5B150120" w14:textId="77777777"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 xml:space="preserve">2 кезең (2023–2025 жж.) </w:t>
      </w:r>
      <w:r w:rsidRPr="004D4E4B">
        <w:rPr>
          <w:rFonts w:ascii="Times New Roman" w:eastAsia="Times New Roman" w:hAnsi="Times New Roman" w:cs="Times New Roman"/>
          <w:sz w:val="28"/>
          <w:szCs w:val="28"/>
          <w:lang w:eastAsia="ru-RU"/>
        </w:rPr>
        <w:t>– Тәжірибеге бағытталған:</w:t>
      </w:r>
    </w:p>
    <w:p w14:paraId="4FD9133F" w14:textId="77777777" w:rsidR="002C1666" w:rsidRPr="004D4E4B" w:rsidRDefault="002C1666" w:rsidP="00BA26C1">
      <w:pPr>
        <w:numPr>
          <w:ilvl w:val="0"/>
          <w:numId w:val="67"/>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Этнопедагогика орталығының ашылуы;</w:t>
      </w:r>
    </w:p>
    <w:p w14:paraId="55C443EF" w14:textId="77777777" w:rsidR="002C1666" w:rsidRPr="004D4E4B" w:rsidRDefault="002C1666" w:rsidP="00BA26C1">
      <w:pPr>
        <w:numPr>
          <w:ilvl w:val="0"/>
          <w:numId w:val="67"/>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KSP және білім беру бағдарламаларына этнокомпонентті енгізу ;</w:t>
      </w:r>
    </w:p>
    <w:p w14:paraId="656EFED0" w14:textId="77777777" w:rsidR="002C1666" w:rsidRPr="004D4E4B" w:rsidRDefault="002C1666" w:rsidP="00BA26C1">
      <w:pPr>
        <w:numPr>
          <w:ilvl w:val="0"/>
          <w:numId w:val="67"/>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Шеберлік сабақтарын, конкурстарды, театрландырылған қойылымдарды, этникалық сабақтарды өткізу ;</w:t>
      </w:r>
    </w:p>
    <w:p w14:paraId="6E326D57" w14:textId="77777777" w:rsidR="002C1666" w:rsidRPr="004D4E4B" w:rsidRDefault="002C1666" w:rsidP="00BA26C1">
      <w:pPr>
        <w:numPr>
          <w:ilvl w:val="0"/>
          <w:numId w:val="67"/>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Этнолагер жұмысы , YouTube платформасы мен подкастты белсендіру;</w:t>
      </w:r>
    </w:p>
    <w:p w14:paraId="1F99A582" w14:textId="77777777" w:rsidR="002C1666" w:rsidRPr="004D4E4B" w:rsidRDefault="002C1666" w:rsidP="00BA26C1">
      <w:pPr>
        <w:numPr>
          <w:ilvl w:val="0"/>
          <w:numId w:val="67"/>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Ғылыми мекемелермен және бұқаралық ақпарат құралдарымен ынтымақтастық;</w:t>
      </w:r>
    </w:p>
    <w:p w14:paraId="646F2C4A" w14:textId="316C271F" w:rsidR="002C1666" w:rsidRPr="004D4E4B" w:rsidRDefault="002C1666" w:rsidP="00BA26C1">
      <w:pPr>
        <w:numPr>
          <w:ilvl w:val="0"/>
          <w:numId w:val="67"/>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Аралық </w:t>
      </w:r>
      <w:r w:rsidR="00AA5689" w:rsidRPr="004D4E4B">
        <w:rPr>
          <w:rFonts w:ascii="Times New Roman" w:eastAsia="Times New Roman" w:hAnsi="Times New Roman" w:cs="Times New Roman"/>
          <w:sz w:val="28"/>
          <w:szCs w:val="28"/>
          <w:lang w:val="kk-KZ" w:eastAsia="ru-RU"/>
        </w:rPr>
        <w:t>мо</w:t>
      </w:r>
      <w:r w:rsidRPr="004D4E4B">
        <w:rPr>
          <w:rFonts w:ascii="Times New Roman" w:eastAsia="Times New Roman" w:hAnsi="Times New Roman" w:cs="Times New Roman"/>
          <w:sz w:val="28"/>
          <w:szCs w:val="28"/>
          <w:lang w:eastAsia="ru-RU"/>
        </w:rPr>
        <w:t>ниторинг.</w:t>
      </w:r>
    </w:p>
    <w:p w14:paraId="1802F857" w14:textId="79A6D00C" w:rsidR="002C1666" w:rsidRPr="004D4E4B" w:rsidRDefault="002C1666"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4. Іске асырылған іс-шаралар ( vyborzheke )</w:t>
      </w:r>
    </w:p>
    <w:p w14:paraId="44FDD2D5" w14:textId="77777777" w:rsidR="002C1666" w:rsidRPr="004D4E4B" w:rsidRDefault="002C1666" w:rsidP="00BA26C1">
      <w:pPr>
        <w:numPr>
          <w:ilvl w:val="0"/>
          <w:numId w:val="68"/>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Байқаулар: «Менің отбасымның дәстүрлері», « Подиум », « Этно ашықхат »;</w:t>
      </w:r>
    </w:p>
    <w:p w14:paraId="588E1C2E" w14:textId="18058987" w:rsidR="002C1666" w:rsidRPr="004D4E4B" w:rsidRDefault="002C1666" w:rsidP="00BA26C1">
      <w:pPr>
        <w:numPr>
          <w:ilvl w:val="0"/>
          <w:numId w:val="68"/>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«Этномәдени </w:t>
      </w:r>
      <w:r w:rsidR="00443F56" w:rsidRPr="004D4E4B">
        <w:rPr>
          <w:rFonts w:ascii="Times New Roman" w:eastAsia="Times New Roman" w:hAnsi="Times New Roman" w:cs="Times New Roman"/>
          <w:sz w:val="28"/>
          <w:szCs w:val="28"/>
          <w:lang w:eastAsia="ru-RU"/>
        </w:rPr>
        <w:t xml:space="preserve"> мозаика</w:t>
      </w:r>
      <w:r w:rsidRPr="004D4E4B">
        <w:rPr>
          <w:rFonts w:ascii="Times New Roman" w:eastAsia="Times New Roman" w:hAnsi="Times New Roman" w:cs="Times New Roman"/>
          <w:sz w:val="28"/>
          <w:szCs w:val="28"/>
          <w:lang w:eastAsia="ru-RU"/>
        </w:rPr>
        <w:t>» форумы (серіктестердің қатысуымен);</w:t>
      </w:r>
    </w:p>
    <w:p w14:paraId="5EDBF2A4" w14:textId="3DBAFE7A" w:rsidR="002C1666" w:rsidRPr="004D4E4B" w:rsidRDefault="002C1666" w:rsidP="00BA26C1">
      <w:pPr>
        <w:numPr>
          <w:ilvl w:val="0"/>
          <w:numId w:val="68"/>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Өнер мектебімен ме</w:t>
      </w:r>
      <w:r w:rsidR="00AA5689" w:rsidRPr="004D4E4B">
        <w:rPr>
          <w:rFonts w:ascii="Times New Roman" w:eastAsia="Times New Roman" w:hAnsi="Times New Roman" w:cs="Times New Roman"/>
          <w:sz w:val="28"/>
          <w:szCs w:val="28"/>
          <w:lang w:val="kk-KZ" w:eastAsia="ru-RU"/>
        </w:rPr>
        <w:t>мо</w:t>
      </w:r>
      <w:r w:rsidRPr="004D4E4B">
        <w:rPr>
          <w:rFonts w:ascii="Times New Roman" w:eastAsia="Times New Roman" w:hAnsi="Times New Roman" w:cs="Times New Roman"/>
          <w:sz w:val="28"/>
          <w:szCs w:val="28"/>
          <w:lang w:eastAsia="ru-RU"/>
        </w:rPr>
        <w:t>рандум – домбырада және сәндік-қолданбалы өнер үйірмелерінде оқыту;</w:t>
      </w:r>
    </w:p>
    <w:p w14:paraId="36F866EE" w14:textId="77777777" w:rsidR="002C1666" w:rsidRPr="004D4E4B" w:rsidRDefault="002C1666" w:rsidP="00BA26C1">
      <w:pPr>
        <w:numPr>
          <w:ilvl w:val="0"/>
          <w:numId w:val="68"/>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Ертегілер театр зертханасы, этно-аспаптық үйірме, этноспорт ;</w:t>
      </w:r>
    </w:p>
    <w:p w14:paraId="72917AC5" w14:textId="77777777" w:rsidR="002C1666" w:rsidRPr="004D4E4B" w:rsidRDefault="002C1666" w:rsidP="00BA26C1">
      <w:pPr>
        <w:numPr>
          <w:ilvl w:val="0"/>
          <w:numId w:val="68"/>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Диалог алаңы «Абай Жана « Қазіргі заман».</w:t>
      </w:r>
    </w:p>
    <w:p w14:paraId="521FCE41" w14:textId="77777777" w:rsidR="002C1666" w:rsidRPr="004D4E4B" w:rsidRDefault="002C1666"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Аралық нәтижелер</w:t>
      </w:r>
    </w:p>
    <w:p w14:paraId="293862AA" w14:textId="77777777" w:rsidR="002C1666" w:rsidRPr="004D4E4B" w:rsidRDefault="002C1666" w:rsidP="00DE6E1A">
      <w:pPr>
        <w:spacing w:after="0" w:line="240" w:lineRule="auto"/>
        <w:outlineLvl w:val="4"/>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5.1 Мұғалімдер үшін:</w:t>
      </w:r>
    </w:p>
    <w:p w14:paraId="732DDF6F" w14:textId="77777777" w:rsidR="002C1666" w:rsidRPr="004D4E4B" w:rsidRDefault="002C1666" w:rsidP="00BA26C1">
      <w:pPr>
        <w:numPr>
          <w:ilvl w:val="0"/>
          <w:numId w:val="6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Этнопедагогика саласындағы құзыреттілігін арттыру (курстарға, практикумдарға қатысу);</w:t>
      </w:r>
    </w:p>
    <w:p w14:paraId="41E190B2" w14:textId="77777777" w:rsidR="002C1666" w:rsidRPr="004D4E4B" w:rsidRDefault="002C1666" w:rsidP="00BA26C1">
      <w:pPr>
        <w:numPr>
          <w:ilvl w:val="0"/>
          <w:numId w:val="6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Этно-бағдарлы құрылымы бар жаңа сабақ пен оқиға сценарийлері әзірленді;</w:t>
      </w:r>
    </w:p>
    <w:p w14:paraId="0578E1BF" w14:textId="77777777" w:rsidR="002C1666" w:rsidRPr="004D4E4B" w:rsidRDefault="002C1666" w:rsidP="00BA26C1">
      <w:pPr>
        <w:numPr>
          <w:ilvl w:val="0"/>
          <w:numId w:val="6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Әдістемелік әзірлемелер банкі құрылды;</w:t>
      </w:r>
    </w:p>
    <w:p w14:paraId="09791124" w14:textId="77777777" w:rsidR="002C1666" w:rsidRPr="004D4E4B" w:rsidRDefault="002C1666" w:rsidP="00BA26C1">
      <w:pPr>
        <w:numPr>
          <w:ilvl w:val="0"/>
          <w:numId w:val="69"/>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Шығармашылық және дизайндық ойлау деңгейінің жоғарылауы.</w:t>
      </w:r>
    </w:p>
    <w:p w14:paraId="049340C3" w14:textId="15FE6088" w:rsidR="002C1666" w:rsidRPr="004D4E4B" w:rsidRDefault="002C1666" w:rsidP="00DE6E1A">
      <w:pPr>
        <w:spacing w:after="0" w:line="240" w:lineRule="auto"/>
        <w:outlineLvl w:val="4"/>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 xml:space="preserve">5.2 </w:t>
      </w:r>
      <w:r w:rsidR="0017083B" w:rsidRPr="004D4E4B">
        <w:rPr>
          <w:rFonts w:ascii="Times New Roman" w:eastAsia="Times New Roman" w:hAnsi="Times New Roman" w:cs="Times New Roman"/>
          <w:b/>
          <w:bCs/>
          <w:sz w:val="28"/>
          <w:szCs w:val="28"/>
          <w:lang w:eastAsia="ru-RU"/>
        </w:rPr>
        <w:t xml:space="preserve">Оқушылар </w:t>
      </w:r>
      <w:r w:rsidRPr="004D4E4B">
        <w:rPr>
          <w:rFonts w:ascii="Times New Roman" w:eastAsia="Times New Roman" w:hAnsi="Times New Roman" w:cs="Times New Roman"/>
          <w:b/>
          <w:bCs/>
          <w:sz w:val="28"/>
          <w:szCs w:val="28"/>
          <w:lang w:eastAsia="ru-RU"/>
        </w:rPr>
        <w:t xml:space="preserve"> үшін:</w:t>
      </w:r>
    </w:p>
    <w:p w14:paraId="20283289" w14:textId="77777777" w:rsidR="002C1666" w:rsidRPr="004D4E4B" w:rsidRDefault="002C1666" w:rsidP="00BA26C1">
      <w:pPr>
        <w:numPr>
          <w:ilvl w:val="0"/>
          <w:numId w:val="7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Ұлттық мәдениет пен тілді үйренуге деген ынтасын арттыру;</w:t>
      </w:r>
    </w:p>
    <w:p w14:paraId="4127865D" w14:textId="77777777" w:rsidR="002C1666" w:rsidRPr="004D4E4B" w:rsidRDefault="002C1666" w:rsidP="00BA26C1">
      <w:pPr>
        <w:numPr>
          <w:ilvl w:val="0"/>
          <w:numId w:val="7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Көпшілік алдында сөйлеу және өзін-өзі таныстыру дағдыларын жетілдіру;</w:t>
      </w:r>
    </w:p>
    <w:p w14:paraId="245A7A66" w14:textId="77777777" w:rsidR="002C1666" w:rsidRPr="004D4E4B" w:rsidRDefault="002C1666" w:rsidP="00BA26C1">
      <w:pPr>
        <w:numPr>
          <w:ilvl w:val="0"/>
          <w:numId w:val="7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Мектептегі және мектептен тыс жұмыстарға қатысуды арттыру;</w:t>
      </w:r>
    </w:p>
    <w:p w14:paraId="3E166203" w14:textId="77777777" w:rsidR="002C1666" w:rsidRPr="004D4E4B" w:rsidRDefault="002C1666" w:rsidP="00BA26C1">
      <w:pPr>
        <w:numPr>
          <w:ilvl w:val="0"/>
          <w:numId w:val="7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Ата-баба тарихы мен фольклорына деген қызығушылық артты.</w:t>
      </w:r>
    </w:p>
    <w:p w14:paraId="7BBAE773" w14:textId="77777777" w:rsidR="002C1666" w:rsidRPr="004D4E4B" w:rsidRDefault="002C1666" w:rsidP="00DE6E1A">
      <w:pPr>
        <w:spacing w:after="0" w:line="240" w:lineRule="auto"/>
        <w:outlineLvl w:val="4"/>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5.3 Мектеп үшін:</w:t>
      </w:r>
    </w:p>
    <w:p w14:paraId="4C4E293A" w14:textId="77777777" w:rsidR="002C1666" w:rsidRPr="004D4E4B" w:rsidRDefault="002C1666" w:rsidP="00BA26C1">
      <w:pPr>
        <w:numPr>
          <w:ilvl w:val="0"/>
          <w:numId w:val="7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Этнопедагогика орталығы құрылды;</w:t>
      </w:r>
    </w:p>
    <w:p w14:paraId="6D90790C" w14:textId="77777777" w:rsidR="002C1666" w:rsidRPr="004D4E4B" w:rsidRDefault="002C1666" w:rsidP="00BA26C1">
      <w:pPr>
        <w:numPr>
          <w:ilvl w:val="0"/>
          <w:numId w:val="7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Бозоқ мұражайымен, ата-аналар қауымымен және ғылыми кеңесшілермен өзара әрекеттестіктің тұрақты механизмі қалыптасты;</w:t>
      </w:r>
    </w:p>
    <w:p w14:paraId="5A80BF8A" w14:textId="77777777" w:rsidR="002C1666" w:rsidRPr="004D4E4B" w:rsidRDefault="002C1666" w:rsidP="00BA26C1">
      <w:pPr>
        <w:numPr>
          <w:ilvl w:val="0"/>
          <w:numId w:val="7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Мектеп өңірде этномәдени білім беруді насихаттау мен тарату алаңына айналды.</w:t>
      </w:r>
    </w:p>
    <w:p w14:paraId="1840E67B" w14:textId="77777777" w:rsidR="002C1666" w:rsidRPr="004D4E4B" w:rsidRDefault="002C1666"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Диагностика және құралдар</w:t>
      </w:r>
    </w:p>
    <w:p w14:paraId="0CD6ABE4" w14:textId="77777777"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Қолданылған:</w:t>
      </w:r>
    </w:p>
    <w:p w14:paraId="228D0DF1" w14:textId="77777777" w:rsidR="002C1666" w:rsidRPr="004D4E4B" w:rsidRDefault="002C1666" w:rsidP="00BA26C1">
      <w:pPr>
        <w:numPr>
          <w:ilvl w:val="0"/>
          <w:numId w:val="7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lastRenderedPageBreak/>
        <w:t>оқушылар мен ата-аналар арасында сауалнама жүргізу,</w:t>
      </w:r>
    </w:p>
    <w:p w14:paraId="185C8E4D" w14:textId="77777777" w:rsidR="002C1666" w:rsidRPr="004D4E4B" w:rsidRDefault="002C1666" w:rsidP="00BA26C1">
      <w:pPr>
        <w:numPr>
          <w:ilvl w:val="0"/>
          <w:numId w:val="7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социометрия,</w:t>
      </w:r>
    </w:p>
    <w:p w14:paraId="31CBD8D8" w14:textId="77777777" w:rsidR="002C1666" w:rsidRPr="004D4E4B" w:rsidRDefault="002C1666" w:rsidP="00BA26C1">
      <w:pPr>
        <w:numPr>
          <w:ilvl w:val="0"/>
          <w:numId w:val="7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жобаларды сараптамалық бағалау,</w:t>
      </w:r>
    </w:p>
    <w:p w14:paraId="744AAB23" w14:textId="77777777" w:rsidR="002C1666" w:rsidRPr="004D4E4B" w:rsidRDefault="002C1666" w:rsidP="00BA26C1">
      <w:pPr>
        <w:numPr>
          <w:ilvl w:val="0"/>
          <w:numId w:val="7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оқиғаларға қатысуды талдау,</w:t>
      </w:r>
    </w:p>
    <w:p w14:paraId="6F94414B" w14:textId="77777777" w:rsidR="002C1666" w:rsidRPr="004D4E4B" w:rsidRDefault="002C1666" w:rsidP="00BA26C1">
      <w:pPr>
        <w:numPr>
          <w:ilvl w:val="0"/>
          <w:numId w:val="72"/>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KSP және сценарийлерді енгізуге дейінгі/кейін салыстырмалы талдау.</w:t>
      </w:r>
    </w:p>
    <w:p w14:paraId="2599C386" w14:textId="77777777" w:rsidR="002C1666" w:rsidRPr="004D4E4B" w:rsidRDefault="002C1666"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Проблемалық аймақтар</w:t>
      </w:r>
    </w:p>
    <w:p w14:paraId="16EEA71A" w14:textId="77777777" w:rsidR="002C1666" w:rsidRPr="004D4E4B" w:rsidRDefault="002C1666" w:rsidP="00BA26C1">
      <w:pPr>
        <w:numPr>
          <w:ilvl w:val="0"/>
          <w:numId w:val="73"/>
        </w:numPr>
        <w:spacing w:after="0" w:line="240" w:lineRule="auto"/>
        <w:ind w:left="714" w:hanging="357"/>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Мұғалімдердің дайындық деңгейінің біркелкі еместігі (қосымша әдістемелік қолдау қажет);</w:t>
      </w:r>
    </w:p>
    <w:p w14:paraId="5C8D457E" w14:textId="77777777" w:rsidR="002C1666" w:rsidRPr="004D4E4B" w:rsidRDefault="002C1666" w:rsidP="00BA26C1">
      <w:pPr>
        <w:numPr>
          <w:ilvl w:val="0"/>
          <w:numId w:val="73"/>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қазақтілді дереккөздермен жұмыс істегенде тілдік кедергіге тап болады ;</w:t>
      </w:r>
    </w:p>
    <w:p w14:paraId="32AFE3B1" w14:textId="435760F2" w:rsidR="002C1666" w:rsidRPr="004D4E4B" w:rsidRDefault="006B12EC" w:rsidP="00BA26C1">
      <w:pPr>
        <w:numPr>
          <w:ilvl w:val="0"/>
          <w:numId w:val="73"/>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 мониторингті </w:t>
      </w:r>
      <w:r w:rsidR="002C1666" w:rsidRPr="004D4E4B">
        <w:rPr>
          <w:rFonts w:ascii="Times New Roman" w:eastAsia="Times New Roman" w:hAnsi="Times New Roman" w:cs="Times New Roman"/>
          <w:sz w:val="28"/>
          <w:szCs w:val="28"/>
          <w:lang w:eastAsia="ru-RU"/>
        </w:rPr>
        <w:t>ң жүйелік сипатын күшейту қажет (соның ішінде нәтижелерді бағалауды цифрландыру).</w:t>
      </w:r>
    </w:p>
    <w:p w14:paraId="20BECCE0" w14:textId="77777777" w:rsidR="002C1666" w:rsidRPr="004D4E4B" w:rsidRDefault="002C1666" w:rsidP="00DE6E1A">
      <w:pPr>
        <w:spacing w:after="0" w:line="240" w:lineRule="auto"/>
        <w:outlineLvl w:val="3"/>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Қорытындылар мен перспективалар</w:t>
      </w:r>
    </w:p>
    <w:p w14:paraId="52C68377" w14:textId="7CF919BA"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Эксперимент алаңы этнопедагогиканы мазмұндық, оқу-әдістемелік ресурс ретінде интеграциялаудың тиімділігін дәлелдеді. Қазақстандық бірегейлікті қалыптастыру орталығы ретінде мектептің тұрақты </w:t>
      </w:r>
      <w:r w:rsidR="000818A2" w:rsidRPr="004D4E4B">
        <w:rPr>
          <w:rFonts w:ascii="Times New Roman" w:eastAsia="Times New Roman" w:hAnsi="Times New Roman" w:cs="Times New Roman"/>
          <w:sz w:val="28"/>
          <w:szCs w:val="28"/>
          <w:lang w:eastAsia="ru-RU"/>
        </w:rPr>
        <w:t>Моделі</w:t>
      </w:r>
      <w:r w:rsidRPr="004D4E4B">
        <w:rPr>
          <w:rFonts w:ascii="Times New Roman" w:eastAsia="Times New Roman" w:hAnsi="Times New Roman" w:cs="Times New Roman"/>
          <w:sz w:val="28"/>
          <w:szCs w:val="28"/>
          <w:lang w:eastAsia="ru-RU"/>
        </w:rPr>
        <w:t xml:space="preserve"> қалыптасуда.</w:t>
      </w:r>
    </w:p>
    <w:p w14:paraId="24AE611F" w14:textId="77777777" w:rsidR="002C1666" w:rsidRPr="004D4E4B" w:rsidRDefault="002C1666"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sz w:val="28"/>
          <w:szCs w:val="28"/>
          <w:lang w:eastAsia="ru-RU"/>
        </w:rPr>
        <w:t>Ұсыныстар:</w:t>
      </w:r>
    </w:p>
    <w:p w14:paraId="50D0A386" w14:textId="77777777" w:rsidR="002C1666" w:rsidRPr="004D4E4B" w:rsidRDefault="002C1666" w:rsidP="00BA26C1">
      <w:pPr>
        <w:numPr>
          <w:ilvl w:val="0"/>
          <w:numId w:val="74"/>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әдістемелік бірлестіктер деңгейінде этнопедагогиканың қамту аясын кеңейту ;</w:t>
      </w:r>
    </w:p>
    <w:p w14:paraId="6F1E2D89" w14:textId="77777777" w:rsidR="002C1666" w:rsidRPr="004D4E4B" w:rsidRDefault="002C1666" w:rsidP="00BA26C1">
      <w:pPr>
        <w:numPr>
          <w:ilvl w:val="0"/>
          <w:numId w:val="74"/>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Тәжірибелердің және теориялық негіздемелердің қорытынды жинағын дайындау;</w:t>
      </w:r>
    </w:p>
    <w:p w14:paraId="73C5C326" w14:textId="77777777" w:rsidR="002C1666" w:rsidRPr="004D4E4B" w:rsidRDefault="002C1666" w:rsidP="00BA26C1">
      <w:pPr>
        <w:numPr>
          <w:ilvl w:val="0"/>
          <w:numId w:val="74"/>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«Бабалардың тарихи мұрасы» элективті курсын әзірлеу;</w:t>
      </w:r>
    </w:p>
    <w:p w14:paraId="04DC75AE" w14:textId="77777777" w:rsidR="002C1666" w:rsidRPr="004D4E4B" w:rsidRDefault="002C1666" w:rsidP="00BA26C1">
      <w:pPr>
        <w:numPr>
          <w:ilvl w:val="0"/>
          <w:numId w:val="74"/>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Эксперимент нәтижелерін 2025–2026 жж. республикалық ғылыми-практикалық конференцияда таныстыру.</w:t>
      </w:r>
    </w:p>
    <w:p w14:paraId="19CCF9C4" w14:textId="6796A559" w:rsidR="008A7396" w:rsidRPr="004D4E4B" w:rsidRDefault="008A7396" w:rsidP="00DE6E1A">
      <w:pPr>
        <w:spacing w:after="0" w:line="240" w:lineRule="auto"/>
        <w:jc w:val="both"/>
        <w:rPr>
          <w:rFonts w:ascii="Times New Roman" w:eastAsia="Yu Mincho" w:hAnsi="Times New Roman" w:cs="Times New Roman"/>
          <w:sz w:val="28"/>
          <w:szCs w:val="28"/>
          <w:lang w:eastAsia="ja-JP"/>
        </w:rPr>
      </w:pPr>
    </w:p>
    <w:p w14:paraId="19523CAC" w14:textId="375483E0" w:rsidR="008A7396" w:rsidRPr="004D4E4B" w:rsidRDefault="00CA7F20" w:rsidP="00DE6E1A">
      <w:pPr>
        <w:spacing w:after="0" w:line="240" w:lineRule="auto"/>
        <w:ind w:firstLine="567"/>
        <w:jc w:val="both"/>
        <w:rPr>
          <w:rFonts w:ascii="Times New Roman" w:hAnsi="Times New Roman" w:cs="Times New Roman"/>
          <w:b/>
          <w:bCs/>
          <w:sz w:val="28"/>
          <w:szCs w:val="28"/>
        </w:rPr>
      </w:pPr>
      <w:r w:rsidRPr="004D4E4B">
        <w:rPr>
          <w:rFonts w:ascii="Times New Roman" w:hAnsi="Times New Roman" w:cs="Times New Roman"/>
          <w:b/>
          <w:bCs/>
          <w:sz w:val="28"/>
          <w:szCs w:val="28"/>
        </w:rPr>
        <w:t>2024–2025 оқу жылындағы мектепішілік ішкі бақылау жұмыстарын талдау</w:t>
      </w:r>
    </w:p>
    <w:p w14:paraId="39EA6092" w14:textId="6D90305E" w:rsidR="00BF03B7" w:rsidRPr="004D4E4B" w:rsidRDefault="00BF03B7" w:rsidP="00DE6E1A">
      <w:pPr>
        <w:pStyle w:val="a3"/>
        <w:spacing w:before="0" w:beforeAutospacing="0" w:after="0" w:afterAutospacing="0"/>
        <w:ind w:firstLine="567"/>
        <w:jc w:val="both"/>
        <w:rPr>
          <w:rStyle w:val="af3"/>
          <w:rFonts w:eastAsiaTheme="majorEastAsia"/>
          <w:sz w:val="28"/>
          <w:szCs w:val="28"/>
        </w:rPr>
      </w:pPr>
      <w:r w:rsidRPr="004D4E4B">
        <w:rPr>
          <w:sz w:val="28"/>
          <w:szCs w:val="28"/>
        </w:rPr>
        <w:t>Есепті кезеңде мектепішілік ішкі бақылау оқу-тәрбие процесінің негізгі бағыттарын, нормативтік талаптардың сақталуын, әдістемелік және тәрбие жұмысын қамтыды. Бақылау іс-шаралары бекітілген жылдық жоспарға сәйкес әртүрлі түрлер мен нысандарда: тақырыптық, фронтальды, жеке, міндетті кері байланыс және басқару шешімдерімен өткізілді.</w:t>
      </w:r>
    </w:p>
    <w:p w14:paraId="36B5E8B3" w14:textId="1D1A5ADD" w:rsidR="00CA7F20" w:rsidRPr="004D4E4B" w:rsidRDefault="00CA7F20" w:rsidP="00DE6E1A">
      <w:pPr>
        <w:pStyle w:val="a3"/>
        <w:spacing w:before="0" w:beforeAutospacing="0" w:after="0" w:afterAutospacing="0"/>
        <w:ind w:firstLine="567"/>
        <w:jc w:val="both"/>
        <w:rPr>
          <w:sz w:val="28"/>
          <w:szCs w:val="28"/>
        </w:rPr>
      </w:pPr>
      <w:r w:rsidRPr="004D4E4B">
        <w:rPr>
          <w:rStyle w:val="af3"/>
          <w:rFonts w:eastAsiaTheme="majorEastAsia"/>
          <w:sz w:val="28"/>
          <w:szCs w:val="28"/>
        </w:rPr>
        <w:t xml:space="preserve">ішкі мектеп </w:t>
      </w:r>
      <w:r w:rsidR="00443F56" w:rsidRPr="004D4E4B">
        <w:rPr>
          <w:rStyle w:val="af3"/>
          <w:rFonts w:eastAsiaTheme="majorEastAsia"/>
          <w:sz w:val="28"/>
          <w:szCs w:val="28"/>
        </w:rPr>
        <w:t xml:space="preserve"> мониторингі</w:t>
      </w:r>
      <w:r w:rsidRPr="004D4E4B">
        <w:rPr>
          <w:rStyle w:val="af3"/>
          <w:rFonts w:eastAsiaTheme="majorEastAsia"/>
          <w:sz w:val="28"/>
          <w:szCs w:val="28"/>
        </w:rPr>
        <w:t xml:space="preserve">нің нәтижелері </w:t>
      </w:r>
      <w:r w:rsidRPr="004D4E4B">
        <w:rPr>
          <w:sz w:val="28"/>
          <w:szCs w:val="28"/>
        </w:rPr>
        <w:t>мектептегі негізгі үдерістерді жүйелі талдауға негіз болды. Өткізілген тексерулерге рұқсат етіледі:</w:t>
      </w:r>
    </w:p>
    <w:p w14:paraId="7BACE162" w14:textId="77777777" w:rsidR="00CA7F20" w:rsidRPr="004D4E4B" w:rsidRDefault="00CA7F20" w:rsidP="00BA26C1">
      <w:pPr>
        <w:pStyle w:val="a3"/>
        <w:numPr>
          <w:ilvl w:val="0"/>
          <w:numId w:val="75"/>
        </w:numPr>
        <w:spacing w:before="0" w:beforeAutospacing="0" w:after="0" w:afterAutospacing="0"/>
        <w:jc w:val="both"/>
        <w:rPr>
          <w:sz w:val="28"/>
          <w:szCs w:val="28"/>
        </w:rPr>
      </w:pPr>
      <w:r w:rsidRPr="004D4E4B">
        <w:rPr>
          <w:sz w:val="28"/>
          <w:szCs w:val="28"/>
        </w:rPr>
        <w:t>оқу-тәрбие жұмысын ұйымдастырудағы кемшіліктерді жедел анықтау және жою;</w:t>
      </w:r>
    </w:p>
    <w:p w14:paraId="324F5BF2" w14:textId="77777777" w:rsidR="00CA7F20" w:rsidRPr="004D4E4B" w:rsidRDefault="00CA7F20" w:rsidP="00BA26C1">
      <w:pPr>
        <w:pStyle w:val="a3"/>
        <w:numPr>
          <w:ilvl w:val="0"/>
          <w:numId w:val="75"/>
        </w:numPr>
        <w:spacing w:before="0" w:beforeAutospacing="0" w:after="0" w:afterAutospacing="0"/>
        <w:jc w:val="both"/>
        <w:rPr>
          <w:sz w:val="28"/>
          <w:szCs w:val="28"/>
        </w:rPr>
      </w:pPr>
      <w:r w:rsidRPr="004D4E4B">
        <w:rPr>
          <w:sz w:val="28"/>
          <w:szCs w:val="28"/>
        </w:rPr>
        <w:t>аналитикалық есептер, сараптамалық қорытындылар және алқалы органдарды (мектепті басқару бірлестігі, педагогикалық кеңес) тарту арқылы басқару шешімдерін қабылдау деңгейін арттыру;</w:t>
      </w:r>
    </w:p>
    <w:p w14:paraId="298729C2" w14:textId="77777777" w:rsidR="00CA7F20" w:rsidRPr="004D4E4B" w:rsidRDefault="00CA7F20" w:rsidP="00BA26C1">
      <w:pPr>
        <w:pStyle w:val="a3"/>
        <w:numPr>
          <w:ilvl w:val="0"/>
          <w:numId w:val="75"/>
        </w:numPr>
        <w:spacing w:before="0" w:beforeAutospacing="0" w:after="0" w:afterAutospacing="0"/>
        <w:jc w:val="both"/>
        <w:rPr>
          <w:sz w:val="28"/>
          <w:szCs w:val="28"/>
        </w:rPr>
      </w:pPr>
      <w:r w:rsidRPr="004D4E4B">
        <w:rPr>
          <w:sz w:val="28"/>
          <w:szCs w:val="28"/>
        </w:rPr>
        <w:t>мұғалімдерді, әсіресе қорытынды аттестацияға дайындау және функционалдық сауаттылықпен жұмыс жасау бөлігінде мақсатты әдістемелік қолдауды күшейту;</w:t>
      </w:r>
    </w:p>
    <w:p w14:paraId="4159BEF5" w14:textId="77777777" w:rsidR="00CA7F20" w:rsidRPr="004D4E4B" w:rsidRDefault="00CA7F20" w:rsidP="00BA26C1">
      <w:pPr>
        <w:pStyle w:val="a3"/>
        <w:numPr>
          <w:ilvl w:val="0"/>
          <w:numId w:val="75"/>
        </w:numPr>
        <w:spacing w:before="0" w:beforeAutospacing="0" w:after="0" w:afterAutospacing="0"/>
        <w:jc w:val="both"/>
        <w:rPr>
          <w:sz w:val="28"/>
          <w:szCs w:val="28"/>
        </w:rPr>
      </w:pPr>
      <w:r w:rsidRPr="004D4E4B">
        <w:rPr>
          <w:sz w:val="28"/>
          <w:szCs w:val="28"/>
        </w:rPr>
        <w:t>кері байланыс құралдарын енгізу - сауалнамалар, әңгімелер, бақылаулар - оқушылардың, ата-аналардың және мұғалімдердің пікірлерін неғұрлым толық ескеруге ықпал етті;</w:t>
      </w:r>
    </w:p>
    <w:p w14:paraId="2AFFA1C9" w14:textId="77777777" w:rsidR="00CA7F20" w:rsidRPr="004D4E4B" w:rsidRDefault="00CA7F20" w:rsidP="00BA26C1">
      <w:pPr>
        <w:pStyle w:val="a3"/>
        <w:numPr>
          <w:ilvl w:val="0"/>
          <w:numId w:val="75"/>
        </w:numPr>
        <w:spacing w:before="0" w:beforeAutospacing="0" w:after="0" w:afterAutospacing="0"/>
        <w:jc w:val="both"/>
        <w:rPr>
          <w:sz w:val="28"/>
          <w:szCs w:val="28"/>
        </w:rPr>
      </w:pPr>
      <w:r w:rsidRPr="004D4E4B">
        <w:rPr>
          <w:sz w:val="28"/>
          <w:szCs w:val="28"/>
        </w:rPr>
        <w:lastRenderedPageBreak/>
        <w:t>бағалау мен өзін-өзі талдаудың ішкі мәдениетін нығайту.</w:t>
      </w:r>
    </w:p>
    <w:p w14:paraId="71902C3F" w14:textId="77777777" w:rsidR="00F52FB8" w:rsidRPr="004D4E4B" w:rsidRDefault="00CA7F20" w:rsidP="00DE6E1A">
      <w:pPr>
        <w:pStyle w:val="a3"/>
        <w:spacing w:before="0" w:beforeAutospacing="0" w:after="0" w:afterAutospacing="0"/>
        <w:jc w:val="both"/>
        <w:rPr>
          <w:rStyle w:val="af3"/>
          <w:rFonts w:eastAsiaTheme="majorEastAsia"/>
          <w:sz w:val="28"/>
          <w:szCs w:val="28"/>
        </w:rPr>
      </w:pPr>
      <w:r w:rsidRPr="004D4E4B">
        <w:rPr>
          <w:rStyle w:val="af3"/>
          <w:rFonts w:eastAsiaTheme="majorEastAsia"/>
          <w:sz w:val="28"/>
          <w:szCs w:val="28"/>
        </w:rPr>
        <w:t>Өткен оқу жылындағы HSC-тің айрықша ерекшелігі бөлінген көшбасшылық тәсілді қолдану болды.</w:t>
      </w:r>
    </w:p>
    <w:p w14:paraId="2BEE5B43" w14:textId="42FE6B11" w:rsidR="00CA7F20" w:rsidRPr="004D4E4B" w:rsidRDefault="00CA7F20" w:rsidP="00DE6E1A">
      <w:pPr>
        <w:pStyle w:val="a3"/>
        <w:spacing w:before="0" w:beforeAutospacing="0" w:after="0" w:afterAutospacing="0"/>
        <w:jc w:val="both"/>
        <w:rPr>
          <w:sz w:val="28"/>
          <w:szCs w:val="28"/>
        </w:rPr>
      </w:pPr>
      <w:r w:rsidRPr="004D4E4B">
        <w:rPr>
          <w:sz w:val="28"/>
          <w:szCs w:val="28"/>
        </w:rPr>
        <w:t xml:space="preserve">Бақылаудың әр кезеңінде іс-шараларды жүзеге асыруға </w:t>
      </w:r>
      <w:r w:rsidRPr="004D4E4B">
        <w:rPr>
          <w:rStyle w:val="af3"/>
          <w:rFonts w:eastAsiaTheme="majorEastAsia"/>
          <w:sz w:val="28"/>
          <w:szCs w:val="28"/>
        </w:rPr>
        <w:t xml:space="preserve">тәжірибелі мұғалімдер, әдіскерлер және әдістемелік бірлестік жетекшілері белсене қатысты </w:t>
      </w:r>
      <w:r w:rsidRPr="004D4E4B">
        <w:rPr>
          <w:sz w:val="28"/>
          <w:szCs w:val="28"/>
        </w:rPr>
        <w:t>. Олардың қатысуы қамтамасыз етілді:</w:t>
      </w:r>
    </w:p>
    <w:p w14:paraId="722FD880" w14:textId="77777777" w:rsidR="00CA7F20" w:rsidRPr="004D4E4B" w:rsidRDefault="00CA7F20" w:rsidP="00BA26C1">
      <w:pPr>
        <w:pStyle w:val="a3"/>
        <w:numPr>
          <w:ilvl w:val="0"/>
          <w:numId w:val="76"/>
        </w:numPr>
        <w:spacing w:before="0" w:beforeAutospacing="0" w:after="0" w:afterAutospacing="0"/>
        <w:jc w:val="both"/>
        <w:rPr>
          <w:sz w:val="28"/>
          <w:szCs w:val="28"/>
        </w:rPr>
      </w:pPr>
      <w:r w:rsidRPr="004D4E4B">
        <w:rPr>
          <w:sz w:val="28"/>
          <w:szCs w:val="28"/>
        </w:rPr>
        <w:t>оқу құжаттары мен сабақтарын талдаудың сарапшылық тереңдігі;</w:t>
      </w:r>
    </w:p>
    <w:p w14:paraId="3091AB6D" w14:textId="77777777" w:rsidR="00CA7F20" w:rsidRPr="004D4E4B" w:rsidRDefault="00CA7F20" w:rsidP="00BA26C1">
      <w:pPr>
        <w:pStyle w:val="a3"/>
        <w:numPr>
          <w:ilvl w:val="0"/>
          <w:numId w:val="76"/>
        </w:numPr>
        <w:spacing w:before="0" w:beforeAutospacing="0" w:after="0" w:afterAutospacing="0"/>
        <w:jc w:val="both"/>
        <w:rPr>
          <w:sz w:val="28"/>
          <w:szCs w:val="28"/>
        </w:rPr>
      </w:pPr>
      <w:r w:rsidRPr="004D4E4B">
        <w:rPr>
          <w:sz w:val="28"/>
          <w:szCs w:val="28"/>
        </w:rPr>
        <w:t>тәжірибені жетілдіру бойынша дәлелді ұсыныстар;</w:t>
      </w:r>
    </w:p>
    <w:p w14:paraId="5F6A3110" w14:textId="77777777" w:rsidR="00CA7F20" w:rsidRPr="004D4E4B" w:rsidRDefault="00CA7F20" w:rsidP="00BA26C1">
      <w:pPr>
        <w:pStyle w:val="a3"/>
        <w:numPr>
          <w:ilvl w:val="0"/>
          <w:numId w:val="76"/>
        </w:numPr>
        <w:spacing w:before="0" w:beforeAutospacing="0" w:after="0" w:afterAutospacing="0"/>
        <w:jc w:val="both"/>
        <w:rPr>
          <w:sz w:val="28"/>
          <w:szCs w:val="28"/>
        </w:rPr>
      </w:pPr>
      <w:r w:rsidRPr="004D4E4B">
        <w:rPr>
          <w:sz w:val="28"/>
          <w:szCs w:val="28"/>
        </w:rPr>
        <w:t>мұғалімдер арасында тәлімгерлік және көлденең тәжірибе алмасуды дамыту;</w:t>
      </w:r>
    </w:p>
    <w:p w14:paraId="07E9230F" w14:textId="18C1DE9F" w:rsidR="00CA7F20" w:rsidRPr="004D4E4B" w:rsidRDefault="00CA7F20" w:rsidP="00BA26C1">
      <w:pPr>
        <w:pStyle w:val="a3"/>
        <w:numPr>
          <w:ilvl w:val="0"/>
          <w:numId w:val="76"/>
        </w:numPr>
        <w:spacing w:before="0" w:beforeAutospacing="0" w:after="0" w:afterAutospacing="0"/>
        <w:jc w:val="both"/>
        <w:rPr>
          <w:sz w:val="28"/>
          <w:szCs w:val="28"/>
        </w:rPr>
      </w:pPr>
      <w:r w:rsidRPr="004D4E4B">
        <w:rPr>
          <w:sz w:val="28"/>
          <w:szCs w:val="28"/>
        </w:rPr>
        <w:t xml:space="preserve">бүкіл ұжымның </w:t>
      </w:r>
      <w:r w:rsidR="00443F56" w:rsidRPr="004D4E4B">
        <w:rPr>
          <w:sz w:val="28"/>
          <w:szCs w:val="28"/>
        </w:rPr>
        <w:t xml:space="preserve"> мотивациясын </w:t>
      </w:r>
      <w:r w:rsidRPr="004D4E4B">
        <w:rPr>
          <w:sz w:val="28"/>
          <w:szCs w:val="28"/>
        </w:rPr>
        <w:t xml:space="preserve"> және кәсіби өзін-өзі дамытуын арттыру.</w:t>
      </w:r>
    </w:p>
    <w:p w14:paraId="0C9D9B17" w14:textId="77777777" w:rsidR="000A0A80" w:rsidRPr="004D4E4B" w:rsidRDefault="000A0A80" w:rsidP="00DE6E1A">
      <w:pPr>
        <w:pStyle w:val="a3"/>
        <w:spacing w:before="0" w:beforeAutospacing="0" w:after="0" w:afterAutospacing="0"/>
        <w:jc w:val="both"/>
        <w:rPr>
          <w:sz w:val="28"/>
          <w:szCs w:val="28"/>
        </w:rPr>
      </w:pPr>
      <w:r w:rsidRPr="004D4E4B">
        <w:rPr>
          <w:rStyle w:val="af3"/>
          <w:rFonts w:eastAsiaTheme="majorEastAsia"/>
          <w:sz w:val="28"/>
          <w:szCs w:val="28"/>
        </w:rPr>
        <w:t xml:space="preserve">Мектепішілік ішкі бақылаудың мақсаты </w:t>
      </w:r>
      <w:r w:rsidRPr="004D4E4B">
        <w:rPr>
          <w:sz w:val="28"/>
          <w:szCs w:val="28"/>
        </w:rPr>
        <w:t>оқу үдерісінің сапасын жүйелі диагностикалауды қамтамасыз ету, басқару тиімділігін арттыру, нормативтік талаптарды сақтау және мұғалімдердің әдістемелік жұмысын жетілдіру болды.</w:t>
      </w:r>
    </w:p>
    <w:p w14:paraId="4025A4FD" w14:textId="77777777" w:rsidR="000A0A80" w:rsidRPr="004D4E4B" w:rsidRDefault="000A0A80"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I. Нормативтік талаптар мен құжаттаманың сақталуын бақылау</w:t>
      </w:r>
    </w:p>
    <w:p w14:paraId="7F374B62" w14:textId="7DD537B3" w:rsidR="000A0A80" w:rsidRPr="004D4E4B" w:rsidRDefault="000A0A80" w:rsidP="00BA26C1">
      <w:pPr>
        <w:pStyle w:val="a3"/>
        <w:numPr>
          <w:ilvl w:val="0"/>
          <w:numId w:val="77"/>
        </w:numPr>
        <w:spacing w:before="0" w:beforeAutospacing="0" w:after="0" w:afterAutospacing="0"/>
        <w:jc w:val="both"/>
        <w:rPr>
          <w:sz w:val="28"/>
          <w:szCs w:val="28"/>
        </w:rPr>
      </w:pPr>
      <w:r w:rsidRPr="004D4E4B">
        <w:rPr>
          <w:rStyle w:val="af3"/>
          <w:rFonts w:eastAsiaTheme="majorEastAsia"/>
          <w:sz w:val="28"/>
          <w:szCs w:val="28"/>
        </w:rPr>
        <w:t xml:space="preserve">Нормативтік құжаттама </w:t>
      </w:r>
      <w:r w:rsidRPr="004D4E4B">
        <w:rPr>
          <w:sz w:val="28"/>
          <w:szCs w:val="28"/>
        </w:rPr>
        <w:t>– мектеп құжаттамасының Қазақстан Республикасы Білім және ғылым министрлігінің талаптарына сәйкестігіне сараптама жүргізілді. КТП-да оқшауланған нетквесттер табылды , ұсыныстар ескерілді. Барлық КТП бекітілген.</w:t>
      </w:r>
    </w:p>
    <w:p w14:paraId="0753E7C4" w14:textId="77777777" w:rsidR="000A0A80" w:rsidRPr="004D4E4B" w:rsidRDefault="000A0A80" w:rsidP="00BA26C1">
      <w:pPr>
        <w:pStyle w:val="a3"/>
        <w:numPr>
          <w:ilvl w:val="0"/>
          <w:numId w:val="77"/>
        </w:numPr>
        <w:spacing w:before="0" w:beforeAutospacing="0" w:after="0" w:afterAutospacing="0"/>
        <w:jc w:val="both"/>
        <w:rPr>
          <w:sz w:val="28"/>
          <w:szCs w:val="28"/>
        </w:rPr>
      </w:pPr>
      <w:r w:rsidRPr="004D4E4B">
        <w:rPr>
          <w:rStyle w:val="af3"/>
          <w:rFonts w:eastAsiaTheme="majorEastAsia"/>
          <w:sz w:val="28"/>
          <w:szCs w:val="28"/>
        </w:rPr>
        <w:t xml:space="preserve">Тіл саясаты </w:t>
      </w:r>
      <w:r w:rsidRPr="004D4E4B">
        <w:rPr>
          <w:sz w:val="28"/>
          <w:szCs w:val="28"/>
        </w:rPr>
        <w:t>– тіл туралы заңның сақталуы қамтамасыз етіліп, мемлекеттік тілде іс-қағаздарының жүргізілуі қадағаланып, іс-шаралар жоспарға сай жүргізілуде.</w:t>
      </w:r>
    </w:p>
    <w:p w14:paraId="38EEF2BD" w14:textId="758355AF" w:rsidR="000A0A80" w:rsidRPr="004D4E4B" w:rsidRDefault="000A0A80" w:rsidP="00BA26C1">
      <w:pPr>
        <w:pStyle w:val="a3"/>
        <w:numPr>
          <w:ilvl w:val="0"/>
          <w:numId w:val="77"/>
        </w:numPr>
        <w:spacing w:before="0" w:beforeAutospacing="0" w:after="0" w:afterAutospacing="0"/>
        <w:jc w:val="both"/>
        <w:rPr>
          <w:sz w:val="28"/>
          <w:szCs w:val="28"/>
        </w:rPr>
      </w:pPr>
      <w:r w:rsidRPr="004D4E4B">
        <w:rPr>
          <w:rStyle w:val="af3"/>
          <w:rFonts w:eastAsiaTheme="majorEastAsia"/>
          <w:sz w:val="28"/>
          <w:szCs w:val="28"/>
        </w:rPr>
        <w:t xml:space="preserve">Электронды журнал </w:t>
      </w:r>
      <w:r w:rsidRPr="004D4E4B">
        <w:rPr>
          <w:sz w:val="28"/>
          <w:szCs w:val="28"/>
        </w:rPr>
        <w:t xml:space="preserve">– апталық </w:t>
      </w:r>
      <w:r w:rsidR="00207600" w:rsidRPr="004D4E4B">
        <w:rPr>
          <w:sz w:val="28"/>
          <w:szCs w:val="28"/>
        </w:rPr>
        <w:t xml:space="preserve">Мониторинг </w:t>
      </w:r>
      <w:r w:rsidRPr="004D4E4B">
        <w:rPr>
          <w:sz w:val="28"/>
          <w:szCs w:val="28"/>
        </w:rPr>
        <w:t>толтырудың уақытылылығы мен дұрыстығының артқанын көрсетті. Мерзімдерді жүйелі түрде бұзатын мұғалімдер анықталды.</w:t>
      </w:r>
    </w:p>
    <w:p w14:paraId="41E320C4" w14:textId="77777777" w:rsidR="000A0A80" w:rsidRPr="004D4E4B" w:rsidRDefault="000A0A80" w:rsidP="00BA26C1">
      <w:pPr>
        <w:pStyle w:val="a3"/>
        <w:numPr>
          <w:ilvl w:val="0"/>
          <w:numId w:val="77"/>
        </w:numPr>
        <w:spacing w:before="0" w:beforeAutospacing="0" w:after="0" w:afterAutospacing="0"/>
        <w:jc w:val="both"/>
        <w:rPr>
          <w:sz w:val="28"/>
          <w:szCs w:val="28"/>
        </w:rPr>
      </w:pPr>
      <w:r w:rsidRPr="004D4E4B">
        <w:rPr>
          <w:rStyle w:val="af3"/>
          <w:rFonts w:eastAsiaTheme="majorEastAsia"/>
          <w:sz w:val="28"/>
          <w:szCs w:val="28"/>
        </w:rPr>
        <w:t xml:space="preserve">Мұғалімдерді сертификаттау </w:t>
      </w:r>
      <w:r w:rsidRPr="004D4E4B">
        <w:rPr>
          <w:sz w:val="28"/>
          <w:szCs w:val="28"/>
        </w:rPr>
        <w:t>– портфолиолар талданды, критерийлер бойынша оқыту ұйымдастырылды. Өтініш берушілердің көпшілігінде материалдар сапасының жақсарғаны байқалды.</w:t>
      </w:r>
    </w:p>
    <w:p w14:paraId="416CCC74" w14:textId="77777777" w:rsidR="000A0A80" w:rsidRPr="004D4E4B" w:rsidRDefault="000A0A80" w:rsidP="00BA26C1">
      <w:pPr>
        <w:pStyle w:val="a3"/>
        <w:numPr>
          <w:ilvl w:val="0"/>
          <w:numId w:val="77"/>
        </w:numPr>
        <w:spacing w:before="0" w:beforeAutospacing="0" w:after="0" w:afterAutospacing="0"/>
        <w:jc w:val="both"/>
        <w:rPr>
          <w:sz w:val="28"/>
          <w:szCs w:val="28"/>
        </w:rPr>
      </w:pPr>
      <w:r w:rsidRPr="004D4E4B">
        <w:rPr>
          <w:rStyle w:val="af3"/>
          <w:rFonts w:eastAsiaTheme="majorEastAsia"/>
          <w:sz w:val="28"/>
          <w:szCs w:val="28"/>
        </w:rPr>
        <w:t xml:space="preserve">Тәлімгерлік </w:t>
      </w:r>
      <w:r w:rsidRPr="004D4E4B">
        <w:rPr>
          <w:sz w:val="28"/>
          <w:szCs w:val="28"/>
        </w:rPr>
        <w:t>– жоспардың орындалуына аралық талдау жүргізілді. Тәлімгерлер мен жас мұғалімдер арасындағы өзара әрекеттестіктің оң нәтижелері атап өтілді.</w:t>
      </w:r>
    </w:p>
    <w:p w14:paraId="588797E1" w14:textId="77777777" w:rsidR="000A0A80" w:rsidRPr="004D4E4B" w:rsidRDefault="000A0A80"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II. Оқу процесінің сапасын бақылау</w:t>
      </w:r>
    </w:p>
    <w:p w14:paraId="64DA6EC0" w14:textId="77777777" w:rsidR="000A0A80" w:rsidRPr="004D4E4B" w:rsidRDefault="000A0A80" w:rsidP="00BA26C1">
      <w:pPr>
        <w:pStyle w:val="a3"/>
        <w:numPr>
          <w:ilvl w:val="0"/>
          <w:numId w:val="78"/>
        </w:numPr>
        <w:spacing w:before="0" w:beforeAutospacing="0" w:after="0" w:afterAutospacing="0"/>
        <w:jc w:val="both"/>
        <w:rPr>
          <w:sz w:val="28"/>
          <w:szCs w:val="28"/>
        </w:rPr>
      </w:pPr>
      <w:r w:rsidRPr="004D4E4B">
        <w:rPr>
          <w:rStyle w:val="af3"/>
          <w:rFonts w:eastAsiaTheme="majorEastAsia"/>
          <w:sz w:val="28"/>
          <w:szCs w:val="28"/>
        </w:rPr>
        <w:t xml:space="preserve">Білімді бағалау және бейімдеу </w:t>
      </w:r>
      <w:r w:rsidRPr="004D4E4B">
        <w:rPr>
          <w:sz w:val="28"/>
          <w:szCs w:val="28"/>
        </w:rPr>
        <w:t>– нөлдік және аралық білімді бағалау жүргізіліп, тәуекел тобындағы оқушылар анықталды. Олқылықтарды жоюдың жеке траекториялары әзірленді. Бейімделу жоспарлары 1, 5 және 10 сыныптарда жүзеге асырылды.</w:t>
      </w:r>
    </w:p>
    <w:p w14:paraId="2AD797B0" w14:textId="590FA8C4" w:rsidR="000A0A80" w:rsidRPr="004D4E4B" w:rsidRDefault="000A0A80" w:rsidP="00BA26C1">
      <w:pPr>
        <w:pStyle w:val="a3"/>
        <w:numPr>
          <w:ilvl w:val="0"/>
          <w:numId w:val="78"/>
        </w:numPr>
        <w:spacing w:before="0" w:beforeAutospacing="0" w:after="0" w:afterAutospacing="0"/>
        <w:jc w:val="both"/>
        <w:rPr>
          <w:sz w:val="28"/>
          <w:szCs w:val="28"/>
        </w:rPr>
      </w:pPr>
      <w:r w:rsidRPr="004D4E4B">
        <w:rPr>
          <w:rStyle w:val="af3"/>
          <w:rFonts w:eastAsiaTheme="majorEastAsia"/>
          <w:sz w:val="28"/>
          <w:szCs w:val="28"/>
        </w:rPr>
        <w:t xml:space="preserve">Қорытынды аттестацияға дайындық </w:t>
      </w:r>
      <w:r w:rsidRPr="004D4E4B">
        <w:rPr>
          <w:sz w:val="28"/>
          <w:szCs w:val="28"/>
        </w:rPr>
        <w:t xml:space="preserve">– </w:t>
      </w:r>
      <w:r w:rsidR="00443F56" w:rsidRPr="004D4E4B">
        <w:rPr>
          <w:sz w:val="28"/>
          <w:szCs w:val="28"/>
        </w:rPr>
        <w:t xml:space="preserve"> мотивация</w:t>
      </w:r>
      <w:r w:rsidRPr="004D4E4B">
        <w:rPr>
          <w:sz w:val="28"/>
          <w:szCs w:val="28"/>
        </w:rPr>
        <w:t xml:space="preserve"> жүйесі енгізілді, консультациялар мен сынақ емтихандары өткізілді. Мұғалімдер кестенің сақталуын қадағалады.</w:t>
      </w:r>
    </w:p>
    <w:p w14:paraId="2BE30FE8" w14:textId="77777777" w:rsidR="000A0A80" w:rsidRPr="004D4E4B" w:rsidRDefault="000A0A80" w:rsidP="00BA26C1">
      <w:pPr>
        <w:pStyle w:val="a3"/>
        <w:numPr>
          <w:ilvl w:val="0"/>
          <w:numId w:val="78"/>
        </w:numPr>
        <w:spacing w:before="0" w:beforeAutospacing="0" w:after="0" w:afterAutospacing="0"/>
        <w:jc w:val="both"/>
        <w:rPr>
          <w:sz w:val="28"/>
          <w:szCs w:val="28"/>
        </w:rPr>
      </w:pPr>
      <w:r w:rsidRPr="004D4E4B">
        <w:rPr>
          <w:rStyle w:val="af3"/>
          <w:rFonts w:eastAsiaTheme="majorEastAsia"/>
          <w:sz w:val="28"/>
          <w:szCs w:val="28"/>
        </w:rPr>
        <w:t xml:space="preserve">Оқытуды талдау </w:t>
      </w:r>
      <w:r w:rsidRPr="004D4E4B">
        <w:rPr>
          <w:sz w:val="28"/>
          <w:szCs w:val="28"/>
        </w:rPr>
        <w:t>– пәндік бақылау төмен нәтиже көрсеткен (қазақ тілі, тарих, математика) сыныптарда жүргізілді. Талдау негізінде әдістемелік ұсыныстар әзірленіп, семинарлар ұйымдастырылды.</w:t>
      </w:r>
    </w:p>
    <w:p w14:paraId="40E6105F" w14:textId="77777777" w:rsidR="000A0A80" w:rsidRPr="004D4E4B" w:rsidRDefault="000A0A80" w:rsidP="00BA26C1">
      <w:pPr>
        <w:pStyle w:val="a3"/>
        <w:numPr>
          <w:ilvl w:val="0"/>
          <w:numId w:val="78"/>
        </w:numPr>
        <w:spacing w:before="0" w:beforeAutospacing="0" w:after="0" w:afterAutospacing="0"/>
        <w:jc w:val="both"/>
        <w:rPr>
          <w:sz w:val="28"/>
          <w:szCs w:val="28"/>
        </w:rPr>
      </w:pPr>
      <w:r w:rsidRPr="004D4E4B">
        <w:rPr>
          <w:rStyle w:val="af3"/>
          <w:rFonts w:eastAsiaTheme="majorEastAsia"/>
          <w:sz w:val="28"/>
          <w:szCs w:val="28"/>
        </w:rPr>
        <w:t xml:space="preserve">Халықаралық зерттеулер мен Халықаралық </w:t>
      </w:r>
      <w:r w:rsidRPr="004D4E4B">
        <w:rPr>
          <w:sz w:val="28"/>
          <w:szCs w:val="28"/>
        </w:rPr>
        <w:t>балалар білімін бағалау (ICEA) функционалдық сауаттылық пен оқу бойынша жұмысты күшейту қажеттігін көрсетті.</w:t>
      </w:r>
    </w:p>
    <w:p w14:paraId="377CBE4F" w14:textId="77777777" w:rsidR="000A0A80" w:rsidRPr="004D4E4B" w:rsidRDefault="000A0A80"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lastRenderedPageBreak/>
        <w:t>III. Олқылықтардың жойылуын бақылау және үлгермегендермен жұмыс</w:t>
      </w:r>
    </w:p>
    <w:p w14:paraId="479DA72E" w14:textId="77777777" w:rsidR="000A0A80" w:rsidRPr="004D4E4B" w:rsidRDefault="000A0A80" w:rsidP="00BA26C1">
      <w:pPr>
        <w:pStyle w:val="a3"/>
        <w:numPr>
          <w:ilvl w:val="0"/>
          <w:numId w:val="79"/>
        </w:numPr>
        <w:spacing w:before="0" w:beforeAutospacing="0" w:after="0" w:afterAutospacing="0"/>
        <w:jc w:val="both"/>
        <w:rPr>
          <w:sz w:val="28"/>
          <w:szCs w:val="28"/>
        </w:rPr>
      </w:pPr>
      <w:r w:rsidRPr="004D4E4B">
        <w:rPr>
          <w:rStyle w:val="af3"/>
          <w:rFonts w:eastAsiaTheme="majorEastAsia"/>
          <w:sz w:val="28"/>
          <w:szCs w:val="28"/>
        </w:rPr>
        <w:t xml:space="preserve">Функционалдық сауаттылық </w:t>
      </w:r>
      <w:r w:rsidRPr="004D4E4B">
        <w:rPr>
          <w:sz w:val="28"/>
          <w:szCs w:val="28"/>
        </w:rPr>
        <w:t>– қиындық тудыратын аймақтар анықталды, функционалдық сауаттылық бойынша тапсырмалар банкі әзірленді және енгізілді. Түзету сабақтары ұйымдастырылған.</w:t>
      </w:r>
    </w:p>
    <w:p w14:paraId="06235852" w14:textId="13A432AB" w:rsidR="000A0A80" w:rsidRPr="004D4E4B" w:rsidRDefault="000A0A80" w:rsidP="00BA26C1">
      <w:pPr>
        <w:pStyle w:val="a3"/>
        <w:numPr>
          <w:ilvl w:val="0"/>
          <w:numId w:val="79"/>
        </w:numPr>
        <w:spacing w:before="0" w:beforeAutospacing="0" w:after="0" w:afterAutospacing="0"/>
        <w:jc w:val="both"/>
        <w:rPr>
          <w:sz w:val="28"/>
          <w:szCs w:val="28"/>
        </w:rPr>
      </w:pPr>
      <w:r w:rsidRPr="004D4E4B">
        <w:rPr>
          <w:rStyle w:val="af3"/>
          <w:rFonts w:eastAsiaTheme="majorEastAsia"/>
          <w:sz w:val="28"/>
          <w:szCs w:val="28"/>
        </w:rPr>
        <w:t xml:space="preserve">Ақыл-ой кемістігі және дифференциация сабақтары </w:t>
      </w:r>
      <w:r w:rsidRPr="004D4E4B">
        <w:rPr>
          <w:sz w:val="28"/>
          <w:szCs w:val="28"/>
        </w:rPr>
        <w:t xml:space="preserve">– жеке тәсілдер жүйелі түрде жүзеге асырылады. </w:t>
      </w:r>
      <w:r w:rsidR="0017083B" w:rsidRPr="004D4E4B">
        <w:rPr>
          <w:sz w:val="28"/>
          <w:szCs w:val="28"/>
        </w:rPr>
        <w:t xml:space="preserve">Оқушылар </w:t>
      </w:r>
      <w:r w:rsidRPr="004D4E4B">
        <w:rPr>
          <w:sz w:val="28"/>
          <w:szCs w:val="28"/>
        </w:rPr>
        <w:t>дің қажеттіліктеріне сәйкес әңгімелесу жүргізіліп, әдістер түзетілді.</w:t>
      </w:r>
    </w:p>
    <w:p w14:paraId="14FFF5A4" w14:textId="1E05C7ED" w:rsidR="000A0A80" w:rsidRPr="004D4E4B" w:rsidRDefault="000A0A80" w:rsidP="00BA26C1">
      <w:pPr>
        <w:pStyle w:val="a3"/>
        <w:numPr>
          <w:ilvl w:val="0"/>
          <w:numId w:val="79"/>
        </w:numPr>
        <w:spacing w:before="0" w:beforeAutospacing="0" w:after="0" w:afterAutospacing="0"/>
        <w:jc w:val="both"/>
        <w:rPr>
          <w:sz w:val="28"/>
          <w:szCs w:val="28"/>
        </w:rPr>
      </w:pPr>
      <w:r w:rsidRPr="004D4E4B">
        <w:rPr>
          <w:rStyle w:val="af3"/>
          <w:rFonts w:eastAsiaTheme="majorEastAsia"/>
          <w:sz w:val="28"/>
          <w:szCs w:val="28"/>
        </w:rPr>
        <w:t xml:space="preserve">Нәтижелерді бақылау </w:t>
      </w:r>
      <w:r w:rsidRPr="004D4E4B">
        <w:rPr>
          <w:sz w:val="28"/>
          <w:szCs w:val="28"/>
        </w:rPr>
        <w:t xml:space="preserve">– тоқсан сайын резервтік топ </w:t>
      </w:r>
      <w:r w:rsidR="0017083B" w:rsidRPr="004D4E4B">
        <w:rPr>
          <w:sz w:val="28"/>
          <w:szCs w:val="28"/>
        </w:rPr>
        <w:t xml:space="preserve">оқушылар </w:t>
      </w:r>
      <w:r w:rsidRPr="004D4E4B">
        <w:rPr>
          <w:sz w:val="28"/>
          <w:szCs w:val="28"/>
        </w:rPr>
        <w:t>інің мәліметтері талданып, маршруттық парақтар мен жүйелік қолдау енгізілді.</w:t>
      </w:r>
    </w:p>
    <w:p w14:paraId="43FB64B8" w14:textId="77777777" w:rsidR="000A0A80" w:rsidRPr="004D4E4B" w:rsidRDefault="000A0A80"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IV. Оқу-зерттеу қызметі</w:t>
      </w:r>
    </w:p>
    <w:p w14:paraId="1E53B6F2" w14:textId="77777777" w:rsidR="000A0A80" w:rsidRPr="004D4E4B" w:rsidRDefault="000A0A80" w:rsidP="00BA26C1">
      <w:pPr>
        <w:pStyle w:val="a3"/>
        <w:numPr>
          <w:ilvl w:val="0"/>
          <w:numId w:val="80"/>
        </w:numPr>
        <w:spacing w:before="0" w:beforeAutospacing="0" w:after="0" w:afterAutospacing="0"/>
        <w:jc w:val="both"/>
        <w:rPr>
          <w:sz w:val="28"/>
          <w:szCs w:val="28"/>
        </w:rPr>
      </w:pPr>
      <w:r w:rsidRPr="004D4E4B">
        <w:rPr>
          <w:rStyle w:val="af3"/>
          <w:rFonts w:eastAsiaTheme="majorEastAsia"/>
          <w:sz w:val="28"/>
          <w:szCs w:val="28"/>
        </w:rPr>
        <w:t xml:space="preserve">LS және AR сабақтары </w:t>
      </w:r>
      <w:r w:rsidRPr="004D4E4B">
        <w:rPr>
          <w:sz w:val="28"/>
          <w:szCs w:val="28"/>
        </w:rPr>
        <w:t>– фокус-топтық жұмыс белсендірілді. Кәсіби деңгей мен командалық жұмыстың жоғарылауы байқалды.</w:t>
      </w:r>
    </w:p>
    <w:p w14:paraId="0C9E1C10" w14:textId="74088A47" w:rsidR="000A0A80" w:rsidRPr="004D4E4B" w:rsidRDefault="0017083B" w:rsidP="00BA26C1">
      <w:pPr>
        <w:pStyle w:val="a3"/>
        <w:numPr>
          <w:ilvl w:val="0"/>
          <w:numId w:val="80"/>
        </w:numPr>
        <w:spacing w:before="0" w:beforeAutospacing="0" w:after="0" w:afterAutospacing="0"/>
        <w:jc w:val="both"/>
        <w:rPr>
          <w:sz w:val="28"/>
          <w:szCs w:val="28"/>
        </w:rPr>
      </w:pPr>
      <w:r w:rsidRPr="004D4E4B">
        <w:rPr>
          <w:rStyle w:val="af3"/>
          <w:rFonts w:eastAsiaTheme="majorEastAsia"/>
          <w:sz w:val="28"/>
          <w:szCs w:val="28"/>
        </w:rPr>
        <w:t xml:space="preserve">Оқушылар </w:t>
      </w:r>
      <w:r w:rsidR="000A0A80" w:rsidRPr="004D4E4B">
        <w:rPr>
          <w:rStyle w:val="af3"/>
          <w:rFonts w:eastAsiaTheme="majorEastAsia"/>
          <w:sz w:val="28"/>
          <w:szCs w:val="28"/>
        </w:rPr>
        <w:t xml:space="preserve">дің ғылыми қоғамы (SGS) </w:t>
      </w:r>
      <w:r w:rsidR="000A0A80" w:rsidRPr="004D4E4B">
        <w:rPr>
          <w:sz w:val="28"/>
          <w:szCs w:val="28"/>
        </w:rPr>
        <w:t>– жобалардың күшті және әлсіз жақтары анықталды. Оқушылардың көпшілігі зерттеу мәдениетінің жоғары деңгейін көрсетті.</w:t>
      </w:r>
    </w:p>
    <w:p w14:paraId="33D4FCA9" w14:textId="77777777" w:rsidR="000A0A80" w:rsidRPr="004D4E4B" w:rsidRDefault="000A0A80"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V. Мұғалімдердің әдістемелік дайындығы мен кәсіби деңгейін бақылау</w:t>
      </w:r>
    </w:p>
    <w:p w14:paraId="0CEDA89A" w14:textId="77777777" w:rsidR="000A0A80" w:rsidRPr="004D4E4B" w:rsidRDefault="000A0A80" w:rsidP="00BA26C1">
      <w:pPr>
        <w:pStyle w:val="a3"/>
        <w:numPr>
          <w:ilvl w:val="0"/>
          <w:numId w:val="81"/>
        </w:numPr>
        <w:spacing w:before="0" w:beforeAutospacing="0" w:after="0" w:afterAutospacing="0"/>
        <w:jc w:val="both"/>
        <w:rPr>
          <w:sz w:val="28"/>
          <w:szCs w:val="28"/>
        </w:rPr>
      </w:pPr>
      <w:r w:rsidRPr="004D4E4B">
        <w:rPr>
          <w:rStyle w:val="af3"/>
          <w:rFonts w:eastAsiaTheme="majorEastAsia"/>
          <w:sz w:val="28"/>
          <w:szCs w:val="28"/>
        </w:rPr>
        <w:t xml:space="preserve">Біліктілікті арттыру </w:t>
      </w:r>
      <w:r w:rsidRPr="004D4E4B">
        <w:rPr>
          <w:sz w:val="28"/>
          <w:szCs w:val="28"/>
        </w:rPr>
        <w:t>– сабақтағы белсенді әдістер талданды. Жас мұғалімдер тәлімгерліктен өтіп, өзін-өзі дамыту онкүндігіне қосылды.</w:t>
      </w:r>
    </w:p>
    <w:p w14:paraId="1469E12F" w14:textId="77777777" w:rsidR="000A0A80" w:rsidRPr="004D4E4B" w:rsidRDefault="000A0A80" w:rsidP="00BA26C1">
      <w:pPr>
        <w:pStyle w:val="a3"/>
        <w:numPr>
          <w:ilvl w:val="0"/>
          <w:numId w:val="81"/>
        </w:numPr>
        <w:spacing w:before="0" w:beforeAutospacing="0" w:after="0" w:afterAutospacing="0"/>
        <w:jc w:val="both"/>
        <w:rPr>
          <w:sz w:val="28"/>
          <w:szCs w:val="28"/>
        </w:rPr>
      </w:pPr>
      <w:r w:rsidRPr="004D4E4B">
        <w:rPr>
          <w:rStyle w:val="af3"/>
          <w:rFonts w:eastAsiaTheme="majorEastAsia"/>
          <w:sz w:val="28"/>
          <w:szCs w:val="28"/>
        </w:rPr>
        <w:t xml:space="preserve">Үй тапсырмасы </w:t>
      </w:r>
      <w:r w:rsidRPr="004D4E4B">
        <w:rPr>
          <w:sz w:val="28"/>
          <w:szCs w:val="28"/>
        </w:rPr>
        <w:t>– мөлшерлеудің талаптарға сәйкестігі белгіленді, шамадан тыс жүктемесі бар сыныптар анықталды, әдістемелік ұсыныстар берілді.</w:t>
      </w:r>
    </w:p>
    <w:p w14:paraId="6FCF2CC1" w14:textId="77777777" w:rsidR="000A0A80" w:rsidRPr="004D4E4B" w:rsidRDefault="000A0A80"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VI. Тәрбие жұмысын бақылау</w:t>
      </w:r>
    </w:p>
    <w:p w14:paraId="79F4E8C3" w14:textId="77777777" w:rsidR="000A0A80" w:rsidRPr="004D4E4B" w:rsidRDefault="000A0A80" w:rsidP="00BA26C1">
      <w:pPr>
        <w:pStyle w:val="a3"/>
        <w:numPr>
          <w:ilvl w:val="0"/>
          <w:numId w:val="82"/>
        </w:numPr>
        <w:spacing w:before="0" w:beforeAutospacing="0" w:after="0" w:afterAutospacing="0"/>
        <w:jc w:val="both"/>
        <w:rPr>
          <w:sz w:val="28"/>
          <w:szCs w:val="28"/>
        </w:rPr>
      </w:pPr>
      <w:r w:rsidRPr="004D4E4B">
        <w:rPr>
          <w:rStyle w:val="af3"/>
          <w:rFonts w:eastAsiaTheme="majorEastAsia"/>
          <w:sz w:val="28"/>
          <w:szCs w:val="28"/>
        </w:rPr>
        <w:t xml:space="preserve">Сабаққа қатысу, сыртқы келбет, тәртіп </w:t>
      </w:r>
      <w:r w:rsidRPr="004D4E4B">
        <w:rPr>
          <w:sz w:val="28"/>
          <w:szCs w:val="28"/>
        </w:rPr>
        <w:t>– оң динамика байқалады. Ата-аналар жиналысы, сынып сағаттары өткізілді.</w:t>
      </w:r>
    </w:p>
    <w:p w14:paraId="43927C66" w14:textId="51BFEE55" w:rsidR="000A0A80" w:rsidRPr="004D4E4B" w:rsidRDefault="000A0A80" w:rsidP="00BA26C1">
      <w:pPr>
        <w:pStyle w:val="a3"/>
        <w:numPr>
          <w:ilvl w:val="0"/>
          <w:numId w:val="82"/>
        </w:numPr>
        <w:spacing w:before="0" w:beforeAutospacing="0" w:after="0" w:afterAutospacing="0"/>
        <w:jc w:val="both"/>
        <w:rPr>
          <w:sz w:val="28"/>
          <w:szCs w:val="28"/>
        </w:rPr>
      </w:pPr>
      <w:r w:rsidRPr="004D4E4B">
        <w:rPr>
          <w:rStyle w:val="af3"/>
          <w:rFonts w:eastAsiaTheme="majorEastAsia"/>
          <w:sz w:val="28"/>
          <w:szCs w:val="28"/>
        </w:rPr>
        <w:t xml:space="preserve">Қылмыстың алдын алу </w:t>
      </w:r>
      <w:r w:rsidRPr="004D4E4B">
        <w:rPr>
          <w:sz w:val="28"/>
          <w:szCs w:val="28"/>
        </w:rPr>
        <w:t xml:space="preserve">– Ішкі істер департаментімен және есірткіге қарсы күрес постымен ынтымақтастық орнатылып , қауіп тобындағы </w:t>
      </w:r>
      <w:r w:rsidR="0017083B" w:rsidRPr="004D4E4B">
        <w:rPr>
          <w:sz w:val="28"/>
          <w:szCs w:val="28"/>
        </w:rPr>
        <w:t xml:space="preserve">оқушылар </w:t>
      </w:r>
      <w:r w:rsidRPr="004D4E4B">
        <w:rPr>
          <w:sz w:val="28"/>
          <w:szCs w:val="28"/>
        </w:rPr>
        <w:t>ге жеке қолдау көрсету жоспарлары жүзеге асырылуда.</w:t>
      </w:r>
    </w:p>
    <w:p w14:paraId="65BB1CC2" w14:textId="3769FAA0" w:rsidR="000A0A80" w:rsidRPr="004D4E4B" w:rsidRDefault="000A0A80" w:rsidP="00BA26C1">
      <w:pPr>
        <w:pStyle w:val="a3"/>
        <w:numPr>
          <w:ilvl w:val="0"/>
          <w:numId w:val="82"/>
        </w:numPr>
        <w:spacing w:before="0" w:beforeAutospacing="0" w:after="0" w:afterAutospacing="0"/>
        <w:jc w:val="both"/>
        <w:rPr>
          <w:sz w:val="28"/>
          <w:szCs w:val="28"/>
        </w:rPr>
      </w:pPr>
      <w:r w:rsidRPr="004D4E4B">
        <w:rPr>
          <w:rStyle w:val="af3"/>
          <w:rFonts w:eastAsiaTheme="majorEastAsia"/>
          <w:sz w:val="28"/>
          <w:szCs w:val="28"/>
        </w:rPr>
        <w:t xml:space="preserve">Өзін-өзі басқару және мектептен тыс жұмыстар </w:t>
      </w:r>
      <w:r w:rsidRPr="004D4E4B">
        <w:rPr>
          <w:sz w:val="28"/>
          <w:szCs w:val="28"/>
        </w:rPr>
        <w:t xml:space="preserve">– </w:t>
      </w:r>
      <w:r w:rsidR="0017083B" w:rsidRPr="004D4E4B">
        <w:rPr>
          <w:sz w:val="28"/>
          <w:szCs w:val="28"/>
        </w:rPr>
        <w:t xml:space="preserve">оқушылар </w:t>
      </w:r>
      <w:r w:rsidRPr="004D4E4B">
        <w:rPr>
          <w:sz w:val="28"/>
          <w:szCs w:val="28"/>
        </w:rPr>
        <w:t xml:space="preserve"> кеңесінің қызметі жанданып, оқушылардың мектеп өмірін ұйымдастыруға қатысуы артты.</w:t>
      </w:r>
    </w:p>
    <w:p w14:paraId="564B3829" w14:textId="77777777" w:rsidR="000A0A80" w:rsidRPr="004D4E4B" w:rsidRDefault="000A0A80" w:rsidP="00BA26C1">
      <w:pPr>
        <w:pStyle w:val="a3"/>
        <w:numPr>
          <w:ilvl w:val="0"/>
          <w:numId w:val="82"/>
        </w:numPr>
        <w:spacing w:before="0" w:beforeAutospacing="0" w:after="0" w:afterAutospacing="0"/>
        <w:jc w:val="both"/>
        <w:rPr>
          <w:sz w:val="28"/>
          <w:szCs w:val="28"/>
        </w:rPr>
      </w:pPr>
      <w:r w:rsidRPr="004D4E4B">
        <w:rPr>
          <w:rStyle w:val="af3"/>
          <w:rFonts w:eastAsiaTheme="majorEastAsia"/>
          <w:sz w:val="28"/>
          <w:szCs w:val="28"/>
        </w:rPr>
        <w:t xml:space="preserve">Ерекше қажеттіліктерді қажет ететін және нашар отбасылармен жұмыс </w:t>
      </w:r>
      <w:r w:rsidRPr="004D4E4B">
        <w:rPr>
          <w:sz w:val="28"/>
          <w:szCs w:val="28"/>
        </w:rPr>
        <w:t>– диагностика және ата-аналарға сауалнамалар ұйымдастырылды. Психологиялық қызмет пен әлеуметтік қызметкерлер айтарлықтай профилактикалық жұмыстар жүргізді.</w:t>
      </w:r>
    </w:p>
    <w:p w14:paraId="54133D01" w14:textId="77777777" w:rsidR="000A0A80" w:rsidRPr="004D4E4B" w:rsidRDefault="000A0A80" w:rsidP="00DE6E1A">
      <w:pPr>
        <w:pStyle w:val="2"/>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Қорытынды және басқару шешімдері</w:t>
      </w:r>
    </w:p>
    <w:p w14:paraId="0118235D" w14:textId="77777777" w:rsidR="000A0A80" w:rsidRPr="004D4E4B" w:rsidRDefault="000A0A80" w:rsidP="00BA26C1">
      <w:pPr>
        <w:pStyle w:val="a3"/>
        <w:numPr>
          <w:ilvl w:val="0"/>
          <w:numId w:val="83"/>
        </w:numPr>
        <w:spacing w:before="0" w:beforeAutospacing="0" w:after="0" w:afterAutospacing="0"/>
        <w:jc w:val="both"/>
        <w:rPr>
          <w:sz w:val="28"/>
          <w:szCs w:val="28"/>
        </w:rPr>
      </w:pPr>
      <w:r w:rsidRPr="004D4E4B">
        <w:rPr>
          <w:sz w:val="28"/>
          <w:szCs w:val="28"/>
        </w:rPr>
        <w:t>Экономиканың жоғары мектебі мектеп қызметінің барлық салаларын қамтиды: оқу, тәрбие, әдістемелік және ғылыми-зерттеу.</w:t>
      </w:r>
    </w:p>
    <w:p w14:paraId="16114BA7" w14:textId="77777777" w:rsidR="000A0A80" w:rsidRPr="004D4E4B" w:rsidRDefault="000A0A80" w:rsidP="00BA26C1">
      <w:pPr>
        <w:pStyle w:val="a3"/>
        <w:numPr>
          <w:ilvl w:val="0"/>
          <w:numId w:val="83"/>
        </w:numPr>
        <w:spacing w:before="0" w:beforeAutospacing="0" w:after="0" w:afterAutospacing="0"/>
        <w:jc w:val="both"/>
        <w:rPr>
          <w:sz w:val="28"/>
          <w:szCs w:val="28"/>
        </w:rPr>
      </w:pPr>
      <w:r w:rsidRPr="004D4E4B">
        <w:rPr>
          <w:sz w:val="28"/>
          <w:szCs w:val="28"/>
        </w:rPr>
        <w:t>Басқару шешімдері нақты деректерді талдау негізінде қабылданады және нақты әрекеттермен бекітіледі: семинарлар, кеңестер, маршруттық кестелер.</w:t>
      </w:r>
    </w:p>
    <w:p w14:paraId="2B244C9C" w14:textId="77777777" w:rsidR="00BF03B7" w:rsidRPr="004D4E4B" w:rsidRDefault="00BF03B7"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Келесі жылы HSC жақсарту бойынша ұсыныстар:</w:t>
      </w:r>
    </w:p>
    <w:p w14:paraId="2A9BB59E" w14:textId="6CB9D8E7" w:rsidR="00BF03B7" w:rsidRPr="004D4E4B" w:rsidRDefault="00BF03B7" w:rsidP="00BA26C1">
      <w:pPr>
        <w:pStyle w:val="a3"/>
        <w:numPr>
          <w:ilvl w:val="0"/>
          <w:numId w:val="84"/>
        </w:numPr>
        <w:spacing w:before="0" w:beforeAutospacing="0" w:after="0" w:afterAutospacing="0"/>
        <w:jc w:val="both"/>
        <w:rPr>
          <w:sz w:val="28"/>
          <w:szCs w:val="28"/>
        </w:rPr>
      </w:pPr>
      <w:r w:rsidRPr="004D4E4B">
        <w:rPr>
          <w:rStyle w:val="af3"/>
          <w:rFonts w:eastAsiaTheme="majorEastAsia"/>
          <w:sz w:val="28"/>
          <w:szCs w:val="28"/>
        </w:rPr>
        <w:t xml:space="preserve">ШТҚ цифрландыру – </w:t>
      </w:r>
      <w:r w:rsidRPr="004D4E4B">
        <w:rPr>
          <w:sz w:val="28"/>
          <w:szCs w:val="28"/>
        </w:rPr>
        <w:t xml:space="preserve">бақылаудың тиімділігін арттыруға және әкімшілерге жүктемені азайтуға мүмкіндік беретін бірыңғай электронды </w:t>
      </w:r>
      <w:r w:rsidRPr="004D4E4B">
        <w:rPr>
          <w:sz w:val="28"/>
          <w:szCs w:val="28"/>
        </w:rPr>
        <w:lastRenderedPageBreak/>
        <w:t xml:space="preserve">бақылау тақтасын (есеп шаблондары, бақылау парақтары, </w:t>
      </w:r>
      <w:r w:rsidR="00207600" w:rsidRPr="004D4E4B">
        <w:rPr>
          <w:sz w:val="28"/>
          <w:szCs w:val="28"/>
        </w:rPr>
        <w:t xml:space="preserve">Мониторинг </w:t>
      </w:r>
      <w:r w:rsidRPr="004D4E4B">
        <w:rPr>
          <w:sz w:val="28"/>
          <w:szCs w:val="28"/>
        </w:rPr>
        <w:t>кестелері) құру.</w:t>
      </w:r>
    </w:p>
    <w:p w14:paraId="32934A09" w14:textId="77777777" w:rsidR="00BF03B7" w:rsidRPr="004D4E4B" w:rsidRDefault="00BF03B7" w:rsidP="00BA26C1">
      <w:pPr>
        <w:pStyle w:val="a3"/>
        <w:numPr>
          <w:ilvl w:val="0"/>
          <w:numId w:val="84"/>
        </w:numPr>
        <w:spacing w:before="0" w:beforeAutospacing="0" w:after="0" w:afterAutospacing="0"/>
        <w:jc w:val="both"/>
        <w:rPr>
          <w:sz w:val="28"/>
          <w:szCs w:val="28"/>
        </w:rPr>
      </w:pPr>
      <w:r w:rsidRPr="004D4E4B">
        <w:rPr>
          <w:rStyle w:val="af3"/>
          <w:rFonts w:eastAsiaTheme="majorEastAsia"/>
          <w:sz w:val="28"/>
          <w:szCs w:val="28"/>
        </w:rPr>
        <w:t xml:space="preserve">Мектеп-әдістемелік ұйымда аналитикалық мәдениетті нығайту </w:t>
      </w:r>
      <w:r w:rsidRPr="004D4E4B">
        <w:rPr>
          <w:sz w:val="28"/>
          <w:szCs w:val="28"/>
        </w:rPr>
        <w:t>– мұғалімдерге жеке даму траекториясын құруға көмектесетін тексеру нәтижелері бойынша міндетті өзіндік талдауды енгізу.</w:t>
      </w:r>
    </w:p>
    <w:p w14:paraId="578C1ABA" w14:textId="77777777" w:rsidR="00BF03B7" w:rsidRPr="004D4E4B" w:rsidRDefault="00BF03B7" w:rsidP="00BA26C1">
      <w:pPr>
        <w:pStyle w:val="a3"/>
        <w:numPr>
          <w:ilvl w:val="0"/>
          <w:numId w:val="84"/>
        </w:numPr>
        <w:spacing w:before="0" w:beforeAutospacing="0" w:after="0" w:afterAutospacing="0"/>
        <w:jc w:val="both"/>
        <w:rPr>
          <w:sz w:val="28"/>
          <w:szCs w:val="28"/>
        </w:rPr>
      </w:pPr>
      <w:r w:rsidRPr="004D4E4B">
        <w:rPr>
          <w:rStyle w:val="af3"/>
          <w:rFonts w:eastAsiaTheme="majorEastAsia"/>
          <w:sz w:val="28"/>
          <w:szCs w:val="28"/>
        </w:rPr>
        <w:t xml:space="preserve">Кері байланыс тиімділігін арттыру </w:t>
      </w:r>
      <w:r w:rsidRPr="004D4E4B">
        <w:rPr>
          <w:sz w:val="28"/>
          <w:szCs w:val="28"/>
        </w:rPr>
        <w:t>– бақылаудың міндетті элементі ретінде сауалнамаларды, педагогикалық кеңестерді және ата-аналармен талқылауды жүйелі түрде енгізу.</w:t>
      </w:r>
    </w:p>
    <w:p w14:paraId="34EA3B25" w14:textId="77777777" w:rsidR="00BF03B7" w:rsidRPr="004D4E4B" w:rsidRDefault="00BF03B7" w:rsidP="00BA26C1">
      <w:pPr>
        <w:pStyle w:val="a3"/>
        <w:numPr>
          <w:ilvl w:val="0"/>
          <w:numId w:val="84"/>
        </w:numPr>
        <w:spacing w:before="0" w:beforeAutospacing="0" w:after="0" w:afterAutospacing="0"/>
        <w:jc w:val="both"/>
        <w:rPr>
          <w:sz w:val="28"/>
          <w:szCs w:val="28"/>
        </w:rPr>
      </w:pPr>
      <w:r w:rsidRPr="004D4E4B">
        <w:rPr>
          <w:rStyle w:val="af3"/>
          <w:rFonts w:eastAsiaTheme="majorEastAsia"/>
          <w:sz w:val="28"/>
          <w:szCs w:val="28"/>
        </w:rPr>
        <w:t xml:space="preserve">Бөлінген басшылықты формализациялау </w:t>
      </w:r>
      <w:r w:rsidRPr="004D4E4B">
        <w:rPr>
          <w:sz w:val="28"/>
          <w:szCs w:val="28"/>
        </w:rPr>
        <w:t>– бақылау және қолдаудың құрылымдық бірлігі ретінде Экономика жоғары мектебінің жылдық жоспарына мектеп басшыларының, тәлімгерлер мен тьюторлардың қатысуын шоғырландыру.</w:t>
      </w:r>
    </w:p>
    <w:p w14:paraId="18EBD1A9" w14:textId="77777777" w:rsidR="00BF03B7" w:rsidRPr="004D4E4B" w:rsidRDefault="00BF03B7" w:rsidP="00BA26C1">
      <w:pPr>
        <w:pStyle w:val="a3"/>
        <w:numPr>
          <w:ilvl w:val="0"/>
          <w:numId w:val="84"/>
        </w:numPr>
        <w:spacing w:before="0" w:beforeAutospacing="0" w:after="0" w:afterAutospacing="0"/>
        <w:jc w:val="both"/>
        <w:rPr>
          <w:sz w:val="28"/>
          <w:szCs w:val="28"/>
        </w:rPr>
      </w:pPr>
      <w:r w:rsidRPr="004D4E4B">
        <w:rPr>
          <w:rStyle w:val="af3"/>
          <w:rFonts w:eastAsiaTheme="majorEastAsia"/>
          <w:sz w:val="28"/>
          <w:szCs w:val="28"/>
        </w:rPr>
        <w:t xml:space="preserve">Білім беру нәтижелеріне назар аудару </w:t>
      </w:r>
      <w:r w:rsidRPr="004D4E4B">
        <w:rPr>
          <w:sz w:val="28"/>
          <w:szCs w:val="28"/>
        </w:rPr>
        <w:t>– негізгі көрсеткіштер (PISA, функционалдық сауаттылық, UBT, қорытынды аттестаттау) бойынша оқушылардың жетістіктерінің динамикасын талдауға бағытталған тақырыптық тексерулердің санын кеңейту.</w:t>
      </w:r>
    </w:p>
    <w:p w14:paraId="29D7045B" w14:textId="77777777" w:rsidR="00BF03B7" w:rsidRPr="004D4E4B" w:rsidRDefault="00BF03B7" w:rsidP="00BA26C1">
      <w:pPr>
        <w:pStyle w:val="a3"/>
        <w:numPr>
          <w:ilvl w:val="0"/>
          <w:numId w:val="84"/>
        </w:numPr>
        <w:spacing w:before="0" w:beforeAutospacing="0" w:after="0" w:afterAutospacing="0"/>
        <w:jc w:val="both"/>
        <w:rPr>
          <w:sz w:val="28"/>
          <w:szCs w:val="28"/>
        </w:rPr>
      </w:pPr>
      <w:r w:rsidRPr="004D4E4B">
        <w:rPr>
          <w:rStyle w:val="af3"/>
          <w:rFonts w:eastAsiaTheme="majorEastAsia"/>
          <w:sz w:val="28"/>
          <w:szCs w:val="28"/>
        </w:rPr>
        <w:t xml:space="preserve">Аудиттен кейінгі қолдауды жүзеге асыру </w:t>
      </w:r>
      <w:r w:rsidRPr="004D4E4B">
        <w:rPr>
          <w:sz w:val="28"/>
          <w:szCs w:val="28"/>
        </w:rPr>
        <w:t>– тексеру нәтижелері бойынша ақпарат пен ұсынымдарды ғана емес, сонымен қатар өзгертулер бойынша қадамдық жоспарды (түзету маршруттары, тәлімгерлік, коучинг) қамтамасыз етеді.</w:t>
      </w:r>
    </w:p>
    <w:p w14:paraId="0C93E24C" w14:textId="77777777" w:rsidR="008A7396" w:rsidRPr="004D4E4B" w:rsidRDefault="008A7396" w:rsidP="00DE6E1A">
      <w:pPr>
        <w:spacing w:after="0" w:line="240" w:lineRule="auto"/>
        <w:jc w:val="center"/>
        <w:rPr>
          <w:rFonts w:ascii="Times New Roman" w:eastAsia="Yu Mincho" w:hAnsi="Times New Roman" w:cs="Times New Roman"/>
          <w:sz w:val="28"/>
          <w:szCs w:val="28"/>
          <w:lang w:eastAsia="ja-JP"/>
        </w:rPr>
      </w:pPr>
    </w:p>
    <w:p w14:paraId="17E2D213" w14:textId="77777777" w:rsidR="009B7006" w:rsidRPr="004D4E4B" w:rsidRDefault="009B7006" w:rsidP="00DE6E1A">
      <w:pPr>
        <w:spacing w:after="0" w:line="240" w:lineRule="auto"/>
        <w:jc w:val="center"/>
        <w:rPr>
          <w:rFonts w:ascii="Times New Roman" w:eastAsia="Yu Mincho" w:hAnsi="Times New Roman" w:cs="Times New Roman"/>
          <w:sz w:val="28"/>
          <w:szCs w:val="28"/>
          <w:lang w:eastAsia="ja-JP"/>
        </w:rPr>
      </w:pPr>
    </w:p>
    <w:p w14:paraId="54DE070E" w14:textId="77777777" w:rsidR="00350B74" w:rsidRPr="004D4E4B" w:rsidRDefault="00350B74"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ПСИХОЛОГИЯЛЫҚ ҚЫЗМЕТТІҢ ЖҰМЫСЫ ТУРАЛЫ ТАЛДАУ ЕСЕП</w:t>
      </w:r>
    </w:p>
    <w:p w14:paraId="64C18544" w14:textId="77777777" w:rsidR="00350B74" w:rsidRPr="004D4E4B" w:rsidRDefault="00350B74"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АСТАНА ҚАЛАСЫ ӘКІМДІГІНІҢ «№ 41 ОРТА МЕКТЕБІ» КММ</w:t>
      </w:r>
    </w:p>
    <w:p w14:paraId="6F227218" w14:textId="77777777" w:rsidR="00350B74" w:rsidRPr="004D4E4B" w:rsidRDefault="00350B74"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2024-2025 ОҚУ ЖЫЛЫНА</w:t>
      </w:r>
    </w:p>
    <w:p w14:paraId="177FEE3E" w14:textId="77777777" w:rsidR="00350B74" w:rsidRPr="004D4E4B" w:rsidRDefault="00350B74" w:rsidP="00DE6E1A">
      <w:pPr>
        <w:spacing w:after="0" w:line="240" w:lineRule="auto"/>
        <w:jc w:val="center"/>
        <w:rPr>
          <w:rFonts w:ascii="Times New Roman" w:hAnsi="Times New Roman" w:cs="Times New Roman"/>
          <w:b/>
          <w:sz w:val="28"/>
          <w:szCs w:val="28"/>
        </w:rPr>
      </w:pPr>
    </w:p>
    <w:p w14:paraId="71F2DF39" w14:textId="77777777" w:rsidR="00350B74" w:rsidRPr="004D4E4B" w:rsidRDefault="00350B74" w:rsidP="00DE6E1A">
      <w:pPr>
        <w:tabs>
          <w:tab w:val="left" w:pos="567"/>
          <w:tab w:val="left" w:pos="1134"/>
        </w:tabs>
        <w:spacing w:after="0" w:line="240" w:lineRule="auto"/>
        <w:ind w:firstLine="720"/>
        <w:jc w:val="both"/>
        <w:rPr>
          <w:rFonts w:ascii="Times New Roman" w:eastAsia="Times New Roman" w:hAnsi="Times New Roman" w:cs="Times New Roman"/>
          <w:b/>
          <w:sz w:val="28"/>
          <w:szCs w:val="28"/>
          <w:lang w:eastAsia="ru-RU"/>
        </w:rPr>
      </w:pPr>
      <w:r w:rsidRPr="004D4E4B">
        <w:rPr>
          <w:rFonts w:ascii="Times New Roman" w:eastAsia="Times New Roman" w:hAnsi="Times New Roman" w:cs="Times New Roman"/>
          <w:sz w:val="28"/>
          <w:szCs w:val="28"/>
          <w:lang w:eastAsia="ru-RU"/>
        </w:rPr>
        <w:t xml:space="preserve">2024-2025 оқу жылында психологиялық қызметтің жұмысы келесі </w:t>
      </w:r>
      <w:r w:rsidRPr="004D4E4B">
        <w:rPr>
          <w:rFonts w:ascii="Times New Roman" w:eastAsia="Times New Roman" w:hAnsi="Times New Roman" w:cs="Times New Roman"/>
          <w:b/>
          <w:sz w:val="28"/>
          <w:szCs w:val="28"/>
          <w:lang w:eastAsia="ru-RU"/>
        </w:rPr>
        <w:t>бағыттарды қамтыды:</w:t>
      </w:r>
    </w:p>
    <w:p w14:paraId="0D6A781C" w14:textId="31E0069B" w:rsidR="00350B74" w:rsidRPr="004D4E4B" w:rsidRDefault="00350B74" w:rsidP="00BA26C1">
      <w:pPr>
        <w:numPr>
          <w:ilvl w:val="0"/>
          <w:numId w:val="86"/>
        </w:num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Ерекше көңіл бөлуді қажет ететін </w:t>
      </w:r>
      <w:r w:rsidR="0017083B" w:rsidRPr="004D4E4B">
        <w:rPr>
          <w:rFonts w:ascii="Times New Roman" w:eastAsia="Times New Roman" w:hAnsi="Times New Roman" w:cs="Times New Roman"/>
          <w:sz w:val="28"/>
          <w:szCs w:val="28"/>
          <w:lang w:eastAsia="ru-RU"/>
        </w:rPr>
        <w:t xml:space="preserve">оқушылар </w:t>
      </w:r>
      <w:r w:rsidRPr="004D4E4B">
        <w:rPr>
          <w:rFonts w:ascii="Times New Roman" w:eastAsia="Times New Roman" w:hAnsi="Times New Roman" w:cs="Times New Roman"/>
          <w:sz w:val="28"/>
          <w:szCs w:val="28"/>
          <w:lang w:eastAsia="ru-RU"/>
        </w:rPr>
        <w:t>ге психологиялық-педагогикалық қолдау көрсету;</w:t>
      </w:r>
    </w:p>
    <w:p w14:paraId="488E7AF3" w14:textId="77777777" w:rsidR="00350B74" w:rsidRPr="004D4E4B" w:rsidRDefault="00350B74" w:rsidP="00BA26C1">
      <w:pPr>
        <w:numPr>
          <w:ilvl w:val="0"/>
          <w:numId w:val="86"/>
        </w:num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Қылмыстың алдын алу;</w:t>
      </w:r>
    </w:p>
    <w:p w14:paraId="1D0F9FA2" w14:textId="77777777" w:rsidR="00350B74" w:rsidRPr="004D4E4B" w:rsidRDefault="00350B74" w:rsidP="00BA26C1">
      <w:pPr>
        <w:numPr>
          <w:ilvl w:val="0"/>
          <w:numId w:val="86"/>
        </w:num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Оқушылардың аутодеструктивті мінез-құлқының алдын алу ;</w:t>
      </w:r>
    </w:p>
    <w:p w14:paraId="7B6BDE25" w14:textId="77777777" w:rsidR="00350B74" w:rsidRPr="004D4E4B" w:rsidRDefault="00350B74" w:rsidP="00BA26C1">
      <w:pPr>
        <w:numPr>
          <w:ilvl w:val="0"/>
          <w:numId w:val="86"/>
        </w:num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Педагогикалық ұжыммен жұмыс жасау;</w:t>
      </w:r>
    </w:p>
    <w:p w14:paraId="7436188A" w14:textId="77777777" w:rsidR="00350B74" w:rsidRPr="004D4E4B" w:rsidRDefault="00350B74" w:rsidP="00BA26C1">
      <w:pPr>
        <w:pStyle w:val="af1"/>
        <w:numPr>
          <w:ilvl w:val="0"/>
          <w:numId w:val="86"/>
        </w:numPr>
        <w:tabs>
          <w:tab w:val="left" w:pos="567"/>
        </w:tabs>
        <w:spacing w:after="0" w:line="240" w:lineRule="auto"/>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Ата-аналармен жұмыс.</w:t>
      </w:r>
    </w:p>
    <w:p w14:paraId="5A5863F0" w14:textId="77777777" w:rsidR="00350B74" w:rsidRPr="004D4E4B" w:rsidRDefault="00350B74" w:rsidP="00DE6E1A">
      <w:pPr>
        <w:tabs>
          <w:tab w:val="left" w:pos="1440"/>
        </w:tabs>
        <w:spacing w:after="0" w:line="240" w:lineRule="auto"/>
        <w:jc w:val="center"/>
        <w:rPr>
          <w:rFonts w:ascii="Times New Roman" w:eastAsia="Times New Roman" w:hAnsi="Times New Roman" w:cs="Times New Roman"/>
          <w:sz w:val="28"/>
          <w:szCs w:val="28"/>
          <w:lang w:eastAsia="ru-RU"/>
        </w:rPr>
      </w:pPr>
    </w:p>
    <w:p w14:paraId="0BFEC722" w14:textId="77777777" w:rsidR="00350B74" w:rsidRPr="004D4E4B" w:rsidRDefault="00350B74" w:rsidP="00BA26C1">
      <w:pPr>
        <w:pStyle w:val="af1"/>
        <w:numPr>
          <w:ilvl w:val="0"/>
          <w:numId w:val="85"/>
        </w:numPr>
        <w:tabs>
          <w:tab w:val="left" w:pos="1440"/>
        </w:tabs>
        <w:spacing w:after="0" w:line="240" w:lineRule="auto"/>
        <w:jc w:val="center"/>
        <w:rPr>
          <w:rFonts w:ascii="Times New Roman" w:eastAsia="Times New Roman" w:hAnsi="Times New Roman" w:cs="Times New Roman"/>
          <w:b/>
          <w:sz w:val="28"/>
          <w:szCs w:val="28"/>
          <w:u w:val="single"/>
          <w:lang w:eastAsia="ru-RU"/>
        </w:rPr>
      </w:pPr>
      <w:r w:rsidRPr="004D4E4B">
        <w:rPr>
          <w:rFonts w:ascii="Times New Roman" w:eastAsia="Times New Roman" w:hAnsi="Times New Roman" w:cs="Times New Roman"/>
          <w:b/>
          <w:sz w:val="28"/>
          <w:szCs w:val="28"/>
          <w:u w:val="single"/>
          <w:lang w:eastAsia="ru-RU"/>
        </w:rPr>
        <w:t>ДИАГНОСТИКАЛЫҚ ЖҰМЫС</w:t>
      </w:r>
    </w:p>
    <w:p w14:paraId="482A07C4" w14:textId="77777777" w:rsidR="00350B74" w:rsidRPr="004D4E4B" w:rsidRDefault="00350B74" w:rsidP="00DE6E1A">
      <w:pPr>
        <w:tabs>
          <w:tab w:val="left" w:pos="567"/>
          <w:tab w:val="left" w:pos="1134"/>
        </w:tabs>
        <w:spacing w:after="0" w:line="240" w:lineRule="auto"/>
        <w:ind w:firstLine="567"/>
        <w:jc w:val="both"/>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№41 орта мектебінің психологиялық қызметінің 2024-2025 оқу жылына арналған жылдық жұмыс жоспарына сәйкес диагностикалық жұмыстарды жүзеге асыру үшін келесі әдістер қолданылды :</w:t>
      </w:r>
    </w:p>
    <w:p w14:paraId="0F78CEAF"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«Баспалдақ» әдісі (1-сынып).</w:t>
      </w:r>
    </w:p>
    <w:p w14:paraId="289DD94E"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«Түстер» проекциялық әдісі (1 сынып).</w:t>
      </w:r>
    </w:p>
    <w:p w14:paraId="4AA654FC"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«Кішкентай адамдар бар ағаш» проективтік әдістемесі ( 1-4 сыныптар)</w:t>
      </w:r>
    </w:p>
    <w:p w14:paraId="6A17249B" w14:textId="3BF315E6"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 xml:space="preserve">Оқушылардың оқу </w:t>
      </w:r>
      <w:r w:rsidR="00443F56" w:rsidRPr="004D4E4B">
        <w:rPr>
          <w:rFonts w:ascii="Times New Roman" w:eastAsia="Calibri" w:hAnsi="Times New Roman" w:cs="Times New Roman"/>
          <w:sz w:val="28"/>
          <w:szCs w:val="28"/>
          <w:lang w:eastAsia="ru-RU"/>
        </w:rPr>
        <w:t xml:space="preserve"> мотивтерін </w:t>
      </w:r>
      <w:r w:rsidRPr="004D4E4B">
        <w:rPr>
          <w:rFonts w:ascii="Times New Roman" w:eastAsia="Calibri" w:hAnsi="Times New Roman" w:cs="Times New Roman"/>
          <w:sz w:val="28"/>
          <w:szCs w:val="28"/>
          <w:lang w:eastAsia="ru-RU"/>
        </w:rPr>
        <w:t xml:space="preserve"> анықтау (5, 6, 7-сыныптар).</w:t>
      </w:r>
    </w:p>
    <w:p w14:paraId="14E43F14"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Филлипс мектебінің мазасыздану инвентаризациясы (5, 6, 7 сыныптар).</w:t>
      </w:r>
    </w:p>
    <w:p w14:paraId="1354A3E8" w14:textId="7F5D3E96"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lastRenderedPageBreak/>
        <w:t>Дж.</w:t>
      </w:r>
      <w:r w:rsidR="00207600" w:rsidRPr="004D4E4B">
        <w:rPr>
          <w:rFonts w:ascii="Times New Roman" w:eastAsia="Calibri" w:hAnsi="Times New Roman" w:cs="Times New Roman"/>
          <w:sz w:val="28"/>
          <w:szCs w:val="28"/>
          <w:lang w:val="kk-KZ" w:eastAsia="ru-RU"/>
        </w:rPr>
        <w:t>Мо</w:t>
      </w:r>
      <w:r w:rsidRPr="004D4E4B">
        <w:rPr>
          <w:rFonts w:ascii="Times New Roman" w:eastAsia="Calibri" w:hAnsi="Times New Roman" w:cs="Times New Roman"/>
          <w:sz w:val="28"/>
          <w:szCs w:val="28"/>
          <w:lang w:eastAsia="ru-RU"/>
        </w:rPr>
        <w:t>рено бойынша социометриялық тест (5,6,7,8,9 сыныптар).</w:t>
      </w:r>
    </w:p>
    <w:p w14:paraId="3120B341" w14:textId="12B6F5CE"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ШТУР әдістемесі ( К.М. Гуревич , М.К. Аки</w:t>
      </w:r>
      <w:r w:rsidR="000818A2" w:rsidRPr="004D4E4B">
        <w:rPr>
          <w:rFonts w:ascii="Times New Roman" w:eastAsia="Calibri" w:hAnsi="Times New Roman" w:cs="Times New Roman"/>
          <w:sz w:val="28"/>
          <w:szCs w:val="28"/>
          <w:lang w:eastAsia="ru-RU"/>
        </w:rPr>
        <w:t>ӘБ</w:t>
      </w:r>
      <w:r w:rsidRPr="004D4E4B">
        <w:rPr>
          <w:rFonts w:ascii="Times New Roman" w:eastAsia="Calibri" w:hAnsi="Times New Roman" w:cs="Times New Roman"/>
          <w:sz w:val="28"/>
          <w:szCs w:val="28"/>
          <w:lang w:eastAsia="ru-RU"/>
        </w:rPr>
        <w:t>ва , Е.М. Борисова , В.Г. Зархин , В.Т. Козлова , Г.П. Логинова ) (8,9,10,11 сыныптар).</w:t>
      </w:r>
    </w:p>
    <w:p w14:paraId="4E899263"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Жасөспірімдердің отбасылық әлеуметтенуі (6 сынып).</w:t>
      </w:r>
    </w:p>
    <w:p w14:paraId="0EC1CEA3"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Психикалық жағдайды өзін-өзі бағалау ( Эйзенк ) (8,9,10 сыныптар).</w:t>
      </w:r>
    </w:p>
    <w:p w14:paraId="3C21018E"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Кондаш мазасыздану шкаласы әдісі (7 сынып).</w:t>
      </w:r>
    </w:p>
    <w:p w14:paraId="59458338" w14:textId="4537AA55"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Кли</w:t>
      </w:r>
      <w:r w:rsidR="00207600" w:rsidRPr="004D4E4B">
        <w:rPr>
          <w:rFonts w:ascii="Times New Roman" w:eastAsia="Calibri" w:hAnsi="Times New Roman" w:cs="Times New Roman"/>
          <w:sz w:val="28"/>
          <w:szCs w:val="28"/>
          <w:lang w:val="kk-KZ" w:eastAsia="ru-RU"/>
        </w:rPr>
        <w:t>мо</w:t>
      </w:r>
      <w:r w:rsidRPr="004D4E4B">
        <w:rPr>
          <w:rFonts w:ascii="Times New Roman" w:eastAsia="Calibri" w:hAnsi="Times New Roman" w:cs="Times New Roman"/>
          <w:sz w:val="28"/>
          <w:szCs w:val="28"/>
          <w:lang w:eastAsia="ru-RU"/>
        </w:rPr>
        <w:t>в « Дифференциалды диагностикалық сауалнама» әдістемесі (9,11 сыныптар).</w:t>
      </w:r>
    </w:p>
    <w:p w14:paraId="5AC7E4FE"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Голомшток-Резапкиннің «Қызығушылықтар картасы» әдісі (9, 11 сыныптар).</w:t>
      </w:r>
    </w:p>
    <w:p w14:paraId="41A8C275"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Гарднер интеллект түрлерінің сауалнамасы (9-11 сыныптар).</w:t>
      </w:r>
    </w:p>
    <w:p w14:paraId="0238E8B6"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Сюзанның психогеометриялық суреті (9 сынып).</w:t>
      </w:r>
    </w:p>
    <w:p w14:paraId="5C44384D"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Жасөспірімдік мазасыздық ( Амалтея ) (7-11 сыныптар).</w:t>
      </w:r>
    </w:p>
    <w:p w14:paraId="4030C5EE"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Жасөспірімдік депрессия ( Амалтея ) (7-11 сыныптар).</w:t>
      </w:r>
    </w:p>
    <w:p w14:paraId="2A2611C8"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Депрессия шкаласы (8-11 сыныптар).</w:t>
      </w:r>
    </w:p>
    <w:p w14:paraId="1184E2BA"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«Төзімділік сауалнамасы» әдістемесі (7-11 сынып).</w:t>
      </w:r>
    </w:p>
    <w:p w14:paraId="31FAAE79"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Корчагинаның «Жалғыздық» сауалнамасы (5-9 сыныптар).</w:t>
      </w:r>
    </w:p>
    <w:p w14:paraId="79041492" w14:textId="3EE20F18" w:rsidR="00350B74" w:rsidRPr="004D4E4B" w:rsidRDefault="00443F56"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val="kk-KZ" w:eastAsia="ru-RU"/>
        </w:rPr>
        <w:t>Т</w:t>
      </w:r>
      <w:r w:rsidR="00350B74" w:rsidRPr="004D4E4B">
        <w:rPr>
          <w:rFonts w:ascii="Times New Roman" w:eastAsia="Calibri" w:hAnsi="Times New Roman" w:cs="Times New Roman"/>
          <w:sz w:val="28"/>
          <w:szCs w:val="28"/>
          <w:lang w:eastAsia="ru-RU"/>
        </w:rPr>
        <w:t>ұлғалық инвентаризациясы (8-9 сыныптар).</w:t>
      </w:r>
    </w:p>
    <w:p w14:paraId="2C962338"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«Білім беру ортасындағы тұлғааралық қарым-қатынас сапасы» әдістемесі (Ғ. Қожухар) (5-9 сынып).</w:t>
      </w:r>
    </w:p>
    <w:p w14:paraId="16D1F0B1" w14:textId="77777777" w:rsidR="00350B74" w:rsidRPr="004D4E4B" w:rsidRDefault="00350B74" w:rsidP="00BA26C1">
      <w:pPr>
        <w:pStyle w:val="af1"/>
        <w:numPr>
          <w:ilvl w:val="0"/>
          <w:numId w:val="87"/>
        </w:numPr>
        <w:tabs>
          <w:tab w:val="left" w:pos="567"/>
        </w:tabs>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Субъективті сезім деңгейін диагностикалау әдістемесі ( Рассел, Фергюсон)</w:t>
      </w:r>
    </w:p>
    <w:p w14:paraId="0F0B6582" w14:textId="77777777" w:rsidR="00350B74" w:rsidRPr="004D4E4B" w:rsidRDefault="00350B74" w:rsidP="00DE6E1A">
      <w:pPr>
        <w:pStyle w:val="af1"/>
        <w:tabs>
          <w:tab w:val="left" w:pos="567"/>
        </w:tabs>
        <w:spacing w:after="0" w:line="240" w:lineRule="auto"/>
        <w:ind w:left="78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(10-11 сыныптар).</w:t>
      </w:r>
    </w:p>
    <w:p w14:paraId="4341F056"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p>
    <w:p w14:paraId="53ADF15A"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«Баспалдақ» әдісі</w:t>
      </w:r>
    </w:p>
    <w:p w14:paraId="5310E8EE"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Әдіс баланың өзін қалай бағалайтыны, оның пікірінше, басқа адамдар оны қалай бағалайтыны және бұл идеялардың бір-бірімен байланысы туралы ойлар жүйесін анықтауға арналған.</w:t>
      </w:r>
    </w:p>
    <w:p w14:paraId="269EC2D6" w14:textId="1516F602"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 xml:space="preserve">жаңбыр» </w:t>
      </w:r>
      <w:r w:rsidR="00443F56" w:rsidRPr="004D4E4B">
        <w:rPr>
          <w:rFonts w:ascii="Times New Roman" w:eastAsia="Calibri" w:hAnsi="Times New Roman" w:cs="Times New Roman"/>
          <w:sz w:val="28"/>
          <w:szCs w:val="28"/>
          <w:lang w:eastAsia="ru-RU"/>
        </w:rPr>
        <w:t xml:space="preserve"> мотивациясын </w:t>
      </w:r>
      <w:r w:rsidRPr="004D4E4B">
        <w:rPr>
          <w:rFonts w:ascii="Times New Roman" w:eastAsia="Calibri" w:hAnsi="Times New Roman" w:cs="Times New Roman"/>
          <w:sz w:val="28"/>
          <w:szCs w:val="28"/>
          <w:lang w:eastAsia="ru-RU"/>
        </w:rPr>
        <w:t xml:space="preserve"> анықтау әдістемесінің нәтижелері бойынша </w:t>
      </w:r>
      <w:r w:rsidR="00443F56" w:rsidRPr="004D4E4B">
        <w:rPr>
          <w:rFonts w:ascii="Times New Roman" w:eastAsia="Calibri" w:hAnsi="Times New Roman" w:cs="Times New Roman"/>
          <w:sz w:val="28"/>
          <w:szCs w:val="28"/>
          <w:lang w:eastAsia="ru-RU"/>
        </w:rPr>
        <w:t xml:space="preserve"> мотивация</w:t>
      </w:r>
      <w:r w:rsidRPr="004D4E4B">
        <w:rPr>
          <w:rFonts w:ascii="Times New Roman" w:eastAsia="Calibri" w:hAnsi="Times New Roman" w:cs="Times New Roman"/>
          <w:sz w:val="28"/>
          <w:szCs w:val="28"/>
          <w:lang w:eastAsia="ru-RU"/>
        </w:rPr>
        <w:t xml:space="preserve"> жоғары – 77,7 %, жағымды </w:t>
      </w:r>
      <w:r w:rsidR="00207600" w:rsidRPr="004D4E4B">
        <w:rPr>
          <w:rFonts w:ascii="Times New Roman" w:eastAsia="Calibri" w:hAnsi="Times New Roman" w:cs="Times New Roman"/>
          <w:sz w:val="28"/>
          <w:szCs w:val="28"/>
          <w:lang w:eastAsia="ru-RU"/>
        </w:rPr>
        <w:t xml:space="preserve">эмоционалды </w:t>
      </w:r>
      <w:r w:rsidRPr="004D4E4B">
        <w:rPr>
          <w:rFonts w:ascii="Times New Roman" w:eastAsia="Calibri" w:hAnsi="Times New Roman" w:cs="Times New Roman"/>
          <w:sz w:val="28"/>
          <w:szCs w:val="28"/>
          <w:lang w:eastAsia="ru-RU"/>
        </w:rPr>
        <w:t xml:space="preserve">қ жағдайы, олар мектепті ұнатады , мектеп өміріне оң көзқараспен қарайды. Төмен </w:t>
      </w:r>
      <w:r w:rsidR="00443F56" w:rsidRPr="004D4E4B">
        <w:rPr>
          <w:rFonts w:ascii="Times New Roman" w:eastAsia="Calibri" w:hAnsi="Times New Roman" w:cs="Times New Roman"/>
          <w:sz w:val="28"/>
          <w:szCs w:val="28"/>
          <w:lang w:eastAsia="ru-RU"/>
        </w:rPr>
        <w:t xml:space="preserve"> мотивация</w:t>
      </w:r>
      <w:r w:rsidRPr="004D4E4B">
        <w:rPr>
          <w:rFonts w:ascii="Times New Roman" w:eastAsia="Calibri" w:hAnsi="Times New Roman" w:cs="Times New Roman"/>
          <w:sz w:val="28"/>
          <w:szCs w:val="28"/>
          <w:lang w:eastAsia="ru-RU"/>
        </w:rPr>
        <w:t xml:space="preserve"> – 7,4% оқушы позициясы қалыптаспаған, бұл оқушылар мектепте болуларының мәнін түсінбейді , </w:t>
      </w:r>
      <w:r w:rsidR="00207600" w:rsidRPr="004D4E4B">
        <w:rPr>
          <w:rFonts w:ascii="Times New Roman" w:eastAsia="Calibri" w:hAnsi="Times New Roman" w:cs="Times New Roman"/>
          <w:sz w:val="28"/>
          <w:szCs w:val="28"/>
          <w:lang w:eastAsia="ru-RU"/>
        </w:rPr>
        <w:t xml:space="preserve">эмоционалды </w:t>
      </w:r>
      <w:r w:rsidRPr="004D4E4B">
        <w:rPr>
          <w:rFonts w:ascii="Times New Roman" w:eastAsia="Calibri" w:hAnsi="Times New Roman" w:cs="Times New Roman"/>
          <w:sz w:val="28"/>
          <w:szCs w:val="28"/>
          <w:lang w:eastAsia="ru-RU"/>
        </w:rPr>
        <w:t xml:space="preserve"> түрде жетілмеген, ынта-жігері негізінен ойнақы. Өзін-өзі бағалауды анықтау, анықтау үшін диагностика жүргізілді мектеп </w:t>
      </w:r>
      <w:r w:rsidR="00443F56" w:rsidRPr="004D4E4B">
        <w:rPr>
          <w:rFonts w:ascii="Times New Roman" w:eastAsia="Calibri" w:hAnsi="Times New Roman" w:cs="Times New Roman"/>
          <w:sz w:val="28"/>
          <w:szCs w:val="28"/>
          <w:lang w:eastAsia="ru-RU"/>
        </w:rPr>
        <w:t xml:space="preserve"> мотивациясын </w:t>
      </w:r>
      <w:r w:rsidRPr="004D4E4B">
        <w:rPr>
          <w:rFonts w:ascii="Times New Roman" w:eastAsia="Calibri" w:hAnsi="Times New Roman" w:cs="Times New Roman"/>
          <w:sz w:val="28"/>
          <w:szCs w:val="28"/>
          <w:lang w:eastAsia="ru-RU"/>
        </w:rPr>
        <w:t>ың деңгейі ».</w:t>
      </w:r>
    </w:p>
    <w:p w14:paraId="33A56296" w14:textId="6CB17D2F"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ab/>
        <w:t xml:space="preserve">«Күн, бұлт, жаңбыр» «Түстер» «Баспалдақ» Мектеп </w:t>
      </w:r>
      <w:r w:rsidR="00443F56" w:rsidRPr="004D4E4B">
        <w:rPr>
          <w:rFonts w:ascii="Times New Roman" w:eastAsia="Calibri" w:hAnsi="Times New Roman" w:cs="Times New Roman"/>
          <w:sz w:val="28"/>
          <w:szCs w:val="28"/>
          <w:lang w:eastAsia="ru-RU"/>
        </w:rPr>
        <w:t xml:space="preserve"> мотивация</w:t>
      </w:r>
      <w:r w:rsidRPr="004D4E4B">
        <w:rPr>
          <w:rFonts w:ascii="Times New Roman" w:eastAsia="Calibri" w:hAnsi="Times New Roman" w:cs="Times New Roman"/>
          <w:sz w:val="28"/>
          <w:szCs w:val="28"/>
          <w:lang w:eastAsia="ru-RU"/>
        </w:rPr>
        <w:t>сы</w:t>
      </w:r>
    </w:p>
    <w:p w14:paraId="6AC3DBF9"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 xml:space="preserve">1 «Ә» </w:t>
      </w:r>
      <w:r w:rsidRPr="004D4E4B">
        <w:rPr>
          <w:rFonts w:ascii="Times New Roman" w:eastAsia="Calibri" w:hAnsi="Times New Roman" w:cs="Times New Roman"/>
          <w:sz w:val="28"/>
          <w:szCs w:val="28"/>
          <w:lang w:eastAsia="ru-RU"/>
        </w:rPr>
        <w:tab/>
        <w:t xml:space="preserve">Жоғары-75% Орта-20% Төмен-5% Жоғары-55 %, Орта-22% Төмен-22% </w:t>
      </w:r>
      <w:r w:rsidRPr="004D4E4B">
        <w:rPr>
          <w:rFonts w:ascii="Times New Roman" w:eastAsia="Calibri" w:hAnsi="Times New Roman" w:cs="Times New Roman"/>
          <w:sz w:val="28"/>
          <w:szCs w:val="28"/>
          <w:lang w:eastAsia="ru-RU"/>
        </w:rPr>
        <w:tab/>
        <w:t xml:space="preserve">Жоғары-38 %, Орта-50% Төмен-11% </w:t>
      </w:r>
      <w:r w:rsidRPr="004D4E4B">
        <w:rPr>
          <w:rFonts w:ascii="Times New Roman" w:eastAsia="Calibri" w:hAnsi="Times New Roman" w:cs="Times New Roman"/>
          <w:sz w:val="28"/>
          <w:szCs w:val="28"/>
          <w:lang w:eastAsia="ru-RU"/>
        </w:rPr>
        <w:tab/>
        <w:t>Жоғары-72% Төмен-12%</w:t>
      </w:r>
    </w:p>
    <w:p w14:paraId="76DAC43C"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 xml:space="preserve">1 «А» </w:t>
      </w:r>
      <w:r w:rsidRPr="004D4E4B">
        <w:rPr>
          <w:rFonts w:ascii="Times New Roman" w:eastAsia="Calibri" w:hAnsi="Times New Roman" w:cs="Times New Roman"/>
          <w:sz w:val="28"/>
          <w:szCs w:val="28"/>
          <w:lang w:eastAsia="ru-RU"/>
        </w:rPr>
        <w:tab/>
        <w:t xml:space="preserve">Жоғары-66,6%, орташа-25,9% Жоғары-55,5 %, орташа-11,1% төмен-22,2% </w:t>
      </w:r>
      <w:r w:rsidRPr="004D4E4B">
        <w:rPr>
          <w:rFonts w:ascii="Times New Roman" w:eastAsia="Calibri" w:hAnsi="Times New Roman" w:cs="Times New Roman"/>
          <w:sz w:val="28"/>
          <w:szCs w:val="28"/>
          <w:lang w:eastAsia="ru-RU"/>
        </w:rPr>
        <w:tab/>
        <w:t>Жоғары-70% орташа-18,5% төмен-3,7 Жоғары-77,7% төмен-7,4%</w:t>
      </w:r>
    </w:p>
    <w:p w14:paraId="41A71766"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 xml:space="preserve">1 «В» </w:t>
      </w:r>
      <w:r w:rsidRPr="004D4E4B">
        <w:rPr>
          <w:rFonts w:ascii="Times New Roman" w:eastAsia="Calibri" w:hAnsi="Times New Roman" w:cs="Times New Roman"/>
          <w:sz w:val="28"/>
          <w:szCs w:val="28"/>
          <w:lang w:eastAsia="ru-RU"/>
        </w:rPr>
        <w:tab/>
        <w:t xml:space="preserve">Жоғары-57,6% орташа-23,0% төмен-3,8% Жоғары-61,5 %, орташа-11,1% төмен-23% </w:t>
      </w:r>
      <w:r w:rsidRPr="004D4E4B">
        <w:rPr>
          <w:rFonts w:ascii="Times New Roman" w:eastAsia="Calibri" w:hAnsi="Times New Roman" w:cs="Times New Roman"/>
          <w:sz w:val="28"/>
          <w:szCs w:val="28"/>
          <w:lang w:eastAsia="ru-RU"/>
        </w:rPr>
        <w:tab/>
        <w:t xml:space="preserve">Жоғары-57,6% орташа-38,4 % төмен -0 </w:t>
      </w:r>
      <w:r w:rsidRPr="004D4E4B">
        <w:rPr>
          <w:rFonts w:ascii="Times New Roman" w:eastAsia="Calibri" w:hAnsi="Times New Roman" w:cs="Times New Roman"/>
          <w:sz w:val="28"/>
          <w:szCs w:val="28"/>
          <w:lang w:eastAsia="ru-RU"/>
        </w:rPr>
        <w:tab/>
        <w:t>Жоғары-69,2% төмен-10,7%</w:t>
      </w:r>
    </w:p>
    <w:p w14:paraId="42398995"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lastRenderedPageBreak/>
        <w:t xml:space="preserve">1 «Г» </w:t>
      </w:r>
      <w:r w:rsidRPr="004D4E4B">
        <w:rPr>
          <w:rFonts w:ascii="Times New Roman" w:eastAsia="Calibri" w:hAnsi="Times New Roman" w:cs="Times New Roman"/>
          <w:sz w:val="28"/>
          <w:szCs w:val="28"/>
          <w:lang w:eastAsia="ru-RU"/>
        </w:rPr>
        <w:tab/>
        <w:t xml:space="preserve">Жоғары-64,2% орташа-17,8% төмен-17,8% Жоғары-39,2 %, орташа-14,2% төмен-46,4% </w:t>
      </w:r>
      <w:r w:rsidRPr="004D4E4B">
        <w:rPr>
          <w:rFonts w:ascii="Times New Roman" w:eastAsia="Calibri" w:hAnsi="Times New Roman" w:cs="Times New Roman"/>
          <w:sz w:val="28"/>
          <w:szCs w:val="28"/>
          <w:lang w:eastAsia="ru-RU"/>
        </w:rPr>
        <w:tab/>
        <w:t xml:space="preserve">Жоғары-28,5 %, орташа-50% төмен-14,2% </w:t>
      </w:r>
      <w:r w:rsidRPr="004D4E4B">
        <w:rPr>
          <w:rFonts w:ascii="Times New Roman" w:eastAsia="Calibri" w:hAnsi="Times New Roman" w:cs="Times New Roman"/>
          <w:sz w:val="28"/>
          <w:szCs w:val="28"/>
          <w:lang w:eastAsia="ru-RU"/>
        </w:rPr>
        <w:tab/>
        <w:t>Жоғары-92% төмен-7,1%</w:t>
      </w:r>
    </w:p>
    <w:p w14:paraId="345FF7B0"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 xml:space="preserve">1 «Д» </w:t>
      </w:r>
      <w:r w:rsidRPr="004D4E4B">
        <w:rPr>
          <w:rFonts w:ascii="Times New Roman" w:eastAsia="Calibri" w:hAnsi="Times New Roman" w:cs="Times New Roman"/>
          <w:sz w:val="28"/>
          <w:szCs w:val="28"/>
          <w:lang w:eastAsia="ru-RU"/>
        </w:rPr>
        <w:tab/>
        <w:t xml:space="preserve">Жоғары-66% орташа-22% төмен-11% Жоғары-55 %, орташа-22% төмен-22% </w:t>
      </w:r>
      <w:r w:rsidRPr="004D4E4B">
        <w:rPr>
          <w:rFonts w:ascii="Times New Roman" w:eastAsia="Calibri" w:hAnsi="Times New Roman" w:cs="Times New Roman"/>
          <w:sz w:val="28"/>
          <w:szCs w:val="28"/>
          <w:lang w:eastAsia="ru-RU"/>
        </w:rPr>
        <w:tab/>
        <w:t xml:space="preserve">Жоғары-38 %, орташа-50% төмен-11% </w:t>
      </w:r>
      <w:r w:rsidRPr="004D4E4B">
        <w:rPr>
          <w:rFonts w:ascii="Times New Roman" w:eastAsia="Calibri" w:hAnsi="Times New Roman" w:cs="Times New Roman"/>
          <w:sz w:val="28"/>
          <w:szCs w:val="28"/>
          <w:lang w:eastAsia="ru-RU"/>
        </w:rPr>
        <w:tab/>
        <w:t>Жоғары-72% төмен-10%</w:t>
      </w:r>
    </w:p>
    <w:p w14:paraId="60ADFD9E" w14:textId="77777777" w:rsidR="00350B74" w:rsidRPr="004D4E4B" w:rsidRDefault="00350B74" w:rsidP="00DE6E1A">
      <w:pPr>
        <w:tabs>
          <w:tab w:val="left" w:pos="567"/>
        </w:tabs>
        <w:spacing w:after="0" w:line="240" w:lineRule="auto"/>
        <w:ind w:left="426"/>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нәтижелері бойынша келесі қорытынды жасауға болады : диагностикадан өткен барлық бірінші сынып оқушыларының 95%-ының мектептегі ынтасы жоғары, бұл балалардың мектептегі оқуға бейімделгенін көрсетеді , 5%-ының мектептегі ынтасы төмен, яғни олар белгілі бір қиындықтарды бастан кешіреді.</w:t>
      </w:r>
    </w:p>
    <w:p w14:paraId="1598B050" w14:textId="77777777" w:rsidR="00350B74" w:rsidRPr="004D4E4B" w:rsidRDefault="00350B74" w:rsidP="00DE6E1A">
      <w:pPr>
        <w:tabs>
          <w:tab w:val="center" w:pos="5587"/>
        </w:tabs>
        <w:spacing w:after="0" w:line="240" w:lineRule="auto"/>
        <w:ind w:firstLine="708"/>
        <w:jc w:val="center"/>
        <w:rPr>
          <w:rFonts w:ascii="Times New Roman" w:eastAsia="Calibri" w:hAnsi="Times New Roman" w:cs="Times New Roman"/>
          <w:b/>
          <w:sz w:val="28"/>
          <w:szCs w:val="28"/>
        </w:rPr>
      </w:pPr>
      <w:r w:rsidRPr="004D4E4B">
        <w:rPr>
          <w:rFonts w:ascii="Times New Roman" w:eastAsia="Calibri" w:hAnsi="Times New Roman" w:cs="Times New Roman"/>
          <w:b/>
          <w:sz w:val="28"/>
          <w:szCs w:val="28"/>
        </w:rPr>
        <w:t>5-сынып оқушыларының жалпы мазасыздану деңгейін зерттеу нәтижелері</w:t>
      </w:r>
    </w:p>
    <w:p w14:paraId="1E8CB9F8" w14:textId="77777777" w:rsidR="00350B74" w:rsidRPr="004D4E4B" w:rsidRDefault="00350B74" w:rsidP="00DE6E1A">
      <w:pPr>
        <w:tabs>
          <w:tab w:val="center" w:pos="5587"/>
        </w:tabs>
        <w:spacing w:after="0" w:line="240" w:lineRule="auto"/>
        <w:ind w:firstLine="708"/>
        <w:jc w:val="center"/>
        <w:rPr>
          <w:rFonts w:ascii="Times New Roman" w:eastAsia="Calibri" w:hAnsi="Times New Roman" w:cs="Times New Roman"/>
          <w:b/>
          <w:sz w:val="28"/>
          <w:szCs w:val="28"/>
        </w:rPr>
      </w:pPr>
    </w:p>
    <w:tbl>
      <w:tblPr>
        <w:tblStyle w:val="a5"/>
        <w:tblW w:w="8933" w:type="dxa"/>
        <w:tblInd w:w="562" w:type="dxa"/>
        <w:tblLayout w:type="fixed"/>
        <w:tblLook w:val="04A0" w:firstRow="1" w:lastRow="0" w:firstColumn="1" w:lastColumn="0" w:noHBand="0" w:noVBand="1"/>
      </w:tblPr>
      <w:tblGrid>
        <w:gridCol w:w="1418"/>
        <w:gridCol w:w="1006"/>
        <w:gridCol w:w="837"/>
        <w:gridCol w:w="1106"/>
        <w:gridCol w:w="736"/>
        <w:gridCol w:w="874"/>
        <w:gridCol w:w="1025"/>
        <w:gridCol w:w="851"/>
        <w:gridCol w:w="1080"/>
      </w:tblGrid>
      <w:tr w:rsidR="00350B74" w:rsidRPr="00DE6E1A" w14:paraId="66059856" w14:textId="77777777" w:rsidTr="002B7ADD">
        <w:trPr>
          <w:trHeight w:val="985"/>
        </w:trPr>
        <w:tc>
          <w:tcPr>
            <w:tcW w:w="1418" w:type="dxa"/>
            <w:hideMark/>
          </w:tcPr>
          <w:p w14:paraId="17C73125"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Сабақтар</w:t>
            </w:r>
          </w:p>
        </w:tc>
        <w:tc>
          <w:tcPr>
            <w:tcW w:w="1006" w:type="dxa"/>
            <w:hideMark/>
          </w:tcPr>
          <w:p w14:paraId="4FB507F2"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Мектептегі жалпы мазасыздық</w:t>
            </w:r>
          </w:p>
        </w:tc>
        <w:tc>
          <w:tcPr>
            <w:tcW w:w="837" w:type="dxa"/>
            <w:hideMark/>
          </w:tcPr>
          <w:p w14:paraId="6EFEAEE5"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Әлеуметтік стрессті бастан кешіру</w:t>
            </w:r>
          </w:p>
        </w:tc>
        <w:tc>
          <w:tcPr>
            <w:tcW w:w="1106" w:type="dxa"/>
            <w:hideMark/>
          </w:tcPr>
          <w:p w14:paraId="3B887B2E"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Табысқа жету қажеттілігінен түңілу</w:t>
            </w:r>
          </w:p>
        </w:tc>
        <w:tc>
          <w:tcPr>
            <w:tcW w:w="736" w:type="dxa"/>
            <w:hideMark/>
          </w:tcPr>
          <w:p w14:paraId="7DEA7471"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Өзін-өзі көрсетуден қорқу</w:t>
            </w:r>
          </w:p>
        </w:tc>
        <w:tc>
          <w:tcPr>
            <w:tcW w:w="874" w:type="dxa"/>
            <w:hideMark/>
          </w:tcPr>
          <w:p w14:paraId="26820000"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Білімді тексеру жағдайынан қорқу</w:t>
            </w:r>
          </w:p>
        </w:tc>
        <w:tc>
          <w:tcPr>
            <w:tcW w:w="1025" w:type="dxa"/>
            <w:hideMark/>
          </w:tcPr>
          <w:p w14:paraId="6446B7AB"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Басқалардың үмітін ақтамаудан қорқу</w:t>
            </w:r>
          </w:p>
        </w:tc>
        <w:tc>
          <w:tcPr>
            <w:tcW w:w="851" w:type="dxa"/>
            <w:hideMark/>
          </w:tcPr>
          <w:p w14:paraId="080119C1"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Стресске физиологиялық төзімділігі төмен</w:t>
            </w:r>
          </w:p>
        </w:tc>
        <w:tc>
          <w:tcPr>
            <w:tcW w:w="1080" w:type="dxa"/>
            <w:hideMark/>
          </w:tcPr>
          <w:p w14:paraId="2D45B38B"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Мұғалімдермен қарым-қатынастағы проблемалар мен қорқыныштар</w:t>
            </w:r>
          </w:p>
        </w:tc>
      </w:tr>
      <w:tr w:rsidR="00350B74" w:rsidRPr="00DE6E1A" w14:paraId="369503C4" w14:textId="77777777" w:rsidTr="002B7ADD">
        <w:trPr>
          <w:trHeight w:val="292"/>
        </w:trPr>
        <w:tc>
          <w:tcPr>
            <w:tcW w:w="1418" w:type="dxa"/>
          </w:tcPr>
          <w:p w14:paraId="7FB207F6"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5-А сыныбы-</w:t>
            </w:r>
          </w:p>
          <w:p w14:paraId="6BE857B5"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16 оқушы</w:t>
            </w:r>
          </w:p>
        </w:tc>
        <w:tc>
          <w:tcPr>
            <w:tcW w:w="1006" w:type="dxa"/>
          </w:tcPr>
          <w:p w14:paraId="4B79B7F5"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6,2% </w:t>
            </w:r>
            <w:r w:rsidRPr="00DE6E1A">
              <w:rPr>
                <w:rFonts w:ascii="Times New Roman" w:eastAsia="Times New Roman" w:hAnsi="Times New Roman" w:cs="Times New Roman"/>
                <w:lang w:eastAsia="ru-RU"/>
              </w:rPr>
              <w:br/>
              <w:t>1 адам</w:t>
            </w:r>
          </w:p>
        </w:tc>
        <w:tc>
          <w:tcPr>
            <w:tcW w:w="837" w:type="dxa"/>
          </w:tcPr>
          <w:p w14:paraId="17931FE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6,2% </w:t>
            </w:r>
            <w:r w:rsidRPr="00DE6E1A">
              <w:rPr>
                <w:rFonts w:ascii="Times New Roman" w:eastAsia="Times New Roman" w:hAnsi="Times New Roman" w:cs="Times New Roman"/>
                <w:lang w:eastAsia="ru-RU"/>
              </w:rPr>
              <w:br/>
              <w:t>1 адам</w:t>
            </w:r>
          </w:p>
        </w:tc>
        <w:tc>
          <w:tcPr>
            <w:tcW w:w="1106" w:type="dxa"/>
          </w:tcPr>
          <w:p w14:paraId="023C8C7C"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6,2% </w:t>
            </w:r>
            <w:r w:rsidRPr="00DE6E1A">
              <w:rPr>
                <w:rFonts w:ascii="Times New Roman" w:eastAsia="Times New Roman" w:hAnsi="Times New Roman" w:cs="Times New Roman"/>
                <w:lang w:eastAsia="ru-RU"/>
              </w:rPr>
              <w:br/>
              <w:t>1 адам</w:t>
            </w:r>
          </w:p>
        </w:tc>
        <w:tc>
          <w:tcPr>
            <w:tcW w:w="736" w:type="dxa"/>
            <w:shd w:val="clear" w:color="auto" w:fill="A8D08D" w:themeFill="accent6" w:themeFillTint="99"/>
          </w:tcPr>
          <w:p w14:paraId="67E62C2A"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18,7% </w:t>
            </w:r>
            <w:r w:rsidRPr="00DE6E1A">
              <w:rPr>
                <w:rFonts w:ascii="Times New Roman" w:eastAsia="Times New Roman" w:hAnsi="Times New Roman" w:cs="Times New Roman"/>
                <w:lang w:eastAsia="ru-RU"/>
              </w:rPr>
              <w:br/>
              <w:t>3 адам</w:t>
            </w:r>
          </w:p>
        </w:tc>
        <w:tc>
          <w:tcPr>
            <w:tcW w:w="874" w:type="dxa"/>
          </w:tcPr>
          <w:p w14:paraId="04392D2B"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6,2% </w:t>
            </w:r>
            <w:r w:rsidRPr="00DE6E1A">
              <w:rPr>
                <w:rFonts w:ascii="Times New Roman" w:eastAsia="Times New Roman" w:hAnsi="Times New Roman" w:cs="Times New Roman"/>
                <w:lang w:eastAsia="ru-RU"/>
              </w:rPr>
              <w:br/>
              <w:t>1 адам</w:t>
            </w:r>
          </w:p>
        </w:tc>
        <w:tc>
          <w:tcPr>
            <w:tcW w:w="1025" w:type="dxa"/>
            <w:shd w:val="clear" w:color="auto" w:fill="A8D08D" w:themeFill="accent6" w:themeFillTint="99"/>
          </w:tcPr>
          <w:p w14:paraId="20866FF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18,7% </w:t>
            </w:r>
            <w:r w:rsidRPr="00DE6E1A">
              <w:rPr>
                <w:rFonts w:ascii="Times New Roman" w:eastAsia="Times New Roman" w:hAnsi="Times New Roman" w:cs="Times New Roman"/>
                <w:lang w:eastAsia="ru-RU"/>
              </w:rPr>
              <w:br/>
              <w:t>3 адам</w:t>
            </w:r>
          </w:p>
        </w:tc>
        <w:tc>
          <w:tcPr>
            <w:tcW w:w="851" w:type="dxa"/>
          </w:tcPr>
          <w:p w14:paraId="60810F32"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0% </w:t>
            </w:r>
            <w:r w:rsidRPr="00DE6E1A">
              <w:rPr>
                <w:rFonts w:ascii="Times New Roman" w:eastAsia="Times New Roman" w:hAnsi="Times New Roman" w:cs="Times New Roman"/>
                <w:lang w:eastAsia="ru-RU"/>
              </w:rPr>
              <w:br/>
              <w:t>адамдар</w:t>
            </w:r>
          </w:p>
        </w:tc>
        <w:tc>
          <w:tcPr>
            <w:tcW w:w="1080" w:type="dxa"/>
          </w:tcPr>
          <w:p w14:paraId="5230D62B"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 xml:space="preserve">0% </w:t>
            </w:r>
            <w:r w:rsidRPr="00DE6E1A">
              <w:rPr>
                <w:rFonts w:ascii="Times New Roman" w:eastAsia="Times New Roman" w:hAnsi="Times New Roman" w:cs="Times New Roman"/>
                <w:lang w:eastAsia="ru-RU"/>
              </w:rPr>
              <w:br/>
              <w:t>адамдар</w:t>
            </w:r>
          </w:p>
        </w:tc>
      </w:tr>
      <w:tr w:rsidR="00350B74" w:rsidRPr="00DE6E1A" w14:paraId="4763AC16" w14:textId="77777777" w:rsidTr="002B7ADD">
        <w:trPr>
          <w:trHeight w:val="292"/>
        </w:trPr>
        <w:tc>
          <w:tcPr>
            <w:tcW w:w="1418" w:type="dxa"/>
          </w:tcPr>
          <w:p w14:paraId="0DBE4F5F"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5-Б сыныбы-</w:t>
            </w:r>
          </w:p>
          <w:p w14:paraId="58F7A8D5"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18 оқушы</w:t>
            </w:r>
          </w:p>
        </w:tc>
        <w:tc>
          <w:tcPr>
            <w:tcW w:w="1006" w:type="dxa"/>
          </w:tcPr>
          <w:p w14:paraId="3014CB7F"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11,1%</w:t>
            </w:r>
          </w:p>
          <w:p w14:paraId="28CF91FE"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 адам</w:t>
            </w:r>
          </w:p>
        </w:tc>
        <w:tc>
          <w:tcPr>
            <w:tcW w:w="837" w:type="dxa"/>
          </w:tcPr>
          <w:p w14:paraId="3E20825C"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0035C90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106" w:type="dxa"/>
          </w:tcPr>
          <w:p w14:paraId="2A6E07EE"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5A330F0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736" w:type="dxa"/>
          </w:tcPr>
          <w:p w14:paraId="73D35D8C"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16,6%</w:t>
            </w:r>
          </w:p>
          <w:p w14:paraId="0EB8A8F1"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3 адам</w:t>
            </w:r>
          </w:p>
        </w:tc>
        <w:tc>
          <w:tcPr>
            <w:tcW w:w="874" w:type="dxa"/>
            <w:shd w:val="clear" w:color="auto" w:fill="A8D08D" w:themeFill="accent6" w:themeFillTint="99"/>
          </w:tcPr>
          <w:p w14:paraId="5D35DA6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27,7%</w:t>
            </w:r>
          </w:p>
          <w:p w14:paraId="760770E2"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5 адам.</w:t>
            </w:r>
          </w:p>
        </w:tc>
        <w:tc>
          <w:tcPr>
            <w:tcW w:w="1025" w:type="dxa"/>
          </w:tcPr>
          <w:p w14:paraId="16829068"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11,1%</w:t>
            </w:r>
          </w:p>
          <w:p w14:paraId="29EA9477"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 адам</w:t>
            </w:r>
          </w:p>
        </w:tc>
        <w:tc>
          <w:tcPr>
            <w:tcW w:w="851" w:type="dxa"/>
          </w:tcPr>
          <w:p w14:paraId="274E52E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02D022B2"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080" w:type="dxa"/>
          </w:tcPr>
          <w:p w14:paraId="05CFBCEB"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0D8F23F8"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r>
      <w:tr w:rsidR="00350B74" w:rsidRPr="00DE6E1A" w14:paraId="5EB50120" w14:textId="77777777" w:rsidTr="002B7ADD">
        <w:trPr>
          <w:trHeight w:val="292"/>
        </w:trPr>
        <w:tc>
          <w:tcPr>
            <w:tcW w:w="1418" w:type="dxa"/>
          </w:tcPr>
          <w:p w14:paraId="55CDB221"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5-Б сыныбы-</w:t>
            </w:r>
          </w:p>
          <w:p w14:paraId="4F376DF6"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4 оқушы</w:t>
            </w:r>
          </w:p>
        </w:tc>
        <w:tc>
          <w:tcPr>
            <w:tcW w:w="1006" w:type="dxa"/>
          </w:tcPr>
          <w:p w14:paraId="1C824545"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4CA825CF"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837" w:type="dxa"/>
          </w:tcPr>
          <w:p w14:paraId="69BF4373"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698B7707"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106" w:type="dxa"/>
          </w:tcPr>
          <w:p w14:paraId="2662491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239AF9BC"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736" w:type="dxa"/>
          </w:tcPr>
          <w:p w14:paraId="0B6B56E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2FF07DFB"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874" w:type="dxa"/>
          </w:tcPr>
          <w:p w14:paraId="381DDF46"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6D0B5924"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025" w:type="dxa"/>
            <w:shd w:val="clear" w:color="auto" w:fill="A8D08D" w:themeFill="accent6" w:themeFillTint="99"/>
          </w:tcPr>
          <w:p w14:paraId="6767BCA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25%</w:t>
            </w:r>
          </w:p>
          <w:p w14:paraId="11BE29C5"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 адам</w:t>
            </w:r>
          </w:p>
        </w:tc>
        <w:tc>
          <w:tcPr>
            <w:tcW w:w="851" w:type="dxa"/>
            <w:shd w:val="clear" w:color="auto" w:fill="FFFFFF" w:themeFill="background1"/>
          </w:tcPr>
          <w:p w14:paraId="475513C7"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25E48F63"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080" w:type="dxa"/>
          </w:tcPr>
          <w:p w14:paraId="4C5D977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3D897E0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r>
      <w:tr w:rsidR="00350B74" w:rsidRPr="00DE6E1A" w14:paraId="11FBCD65" w14:textId="77777777" w:rsidTr="002B7ADD">
        <w:trPr>
          <w:trHeight w:val="292"/>
        </w:trPr>
        <w:tc>
          <w:tcPr>
            <w:tcW w:w="1418" w:type="dxa"/>
          </w:tcPr>
          <w:p w14:paraId="60F90B01"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5-G сыныбы-</w:t>
            </w:r>
          </w:p>
          <w:p w14:paraId="4D281229"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15 оқушы</w:t>
            </w:r>
          </w:p>
        </w:tc>
        <w:tc>
          <w:tcPr>
            <w:tcW w:w="1006" w:type="dxa"/>
          </w:tcPr>
          <w:p w14:paraId="154D7ED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5907F70A"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837" w:type="dxa"/>
          </w:tcPr>
          <w:p w14:paraId="219D1AEB"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231E6C82"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106" w:type="dxa"/>
          </w:tcPr>
          <w:p w14:paraId="6135877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5D9B1B66"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736" w:type="dxa"/>
          </w:tcPr>
          <w:p w14:paraId="22770E38"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4C693EFA"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874" w:type="dxa"/>
            <w:shd w:val="clear" w:color="auto" w:fill="FFFFFF" w:themeFill="background1"/>
          </w:tcPr>
          <w:p w14:paraId="7CA1E558"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69E849B7"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025" w:type="dxa"/>
            <w:shd w:val="clear" w:color="auto" w:fill="A8D08D" w:themeFill="accent6" w:themeFillTint="99"/>
          </w:tcPr>
          <w:p w14:paraId="0F60EF4A"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13,3%</w:t>
            </w:r>
          </w:p>
          <w:p w14:paraId="14C89C63"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 адам</w:t>
            </w:r>
          </w:p>
        </w:tc>
        <w:tc>
          <w:tcPr>
            <w:tcW w:w="851" w:type="dxa"/>
            <w:shd w:val="clear" w:color="auto" w:fill="FFFFFF" w:themeFill="background1"/>
          </w:tcPr>
          <w:p w14:paraId="6F2445C6"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6,6%</w:t>
            </w:r>
          </w:p>
          <w:p w14:paraId="5D95A587"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 адам</w:t>
            </w:r>
          </w:p>
        </w:tc>
        <w:tc>
          <w:tcPr>
            <w:tcW w:w="1080" w:type="dxa"/>
          </w:tcPr>
          <w:p w14:paraId="50FC1BC3"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72C1DB02"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r>
      <w:tr w:rsidR="00350B74" w:rsidRPr="00DE6E1A" w14:paraId="748DA539" w14:textId="77777777" w:rsidTr="002B7ADD">
        <w:trPr>
          <w:trHeight w:val="292"/>
        </w:trPr>
        <w:tc>
          <w:tcPr>
            <w:tcW w:w="1418" w:type="dxa"/>
          </w:tcPr>
          <w:p w14:paraId="0403644D"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5-D сыныбы-</w:t>
            </w:r>
          </w:p>
          <w:p w14:paraId="112B91D4"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15 оқушы</w:t>
            </w:r>
          </w:p>
        </w:tc>
        <w:tc>
          <w:tcPr>
            <w:tcW w:w="1006" w:type="dxa"/>
          </w:tcPr>
          <w:p w14:paraId="4F8619C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6,6%</w:t>
            </w:r>
          </w:p>
          <w:p w14:paraId="6698B89E"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 адам</w:t>
            </w:r>
          </w:p>
        </w:tc>
        <w:tc>
          <w:tcPr>
            <w:tcW w:w="837" w:type="dxa"/>
          </w:tcPr>
          <w:p w14:paraId="0BEF7BD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7D6F876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106" w:type="dxa"/>
          </w:tcPr>
          <w:p w14:paraId="3AAB5F01"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5B686D52"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736" w:type="dxa"/>
            <w:shd w:val="clear" w:color="auto" w:fill="FFFFFF" w:themeFill="background1"/>
          </w:tcPr>
          <w:p w14:paraId="5036D953"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6,6%</w:t>
            </w:r>
          </w:p>
          <w:p w14:paraId="633C2CA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 адам</w:t>
            </w:r>
          </w:p>
        </w:tc>
        <w:tc>
          <w:tcPr>
            <w:tcW w:w="874" w:type="dxa"/>
          </w:tcPr>
          <w:p w14:paraId="1688F06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20%</w:t>
            </w:r>
          </w:p>
          <w:p w14:paraId="1E7BB068"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3 адам</w:t>
            </w:r>
          </w:p>
        </w:tc>
        <w:tc>
          <w:tcPr>
            <w:tcW w:w="1025" w:type="dxa"/>
          </w:tcPr>
          <w:p w14:paraId="0A2B4B78"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39FAEB3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851" w:type="dxa"/>
            <w:shd w:val="clear" w:color="auto" w:fill="A8D08D" w:themeFill="accent6" w:themeFillTint="99"/>
          </w:tcPr>
          <w:p w14:paraId="6A1EBF1F"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26,6%</w:t>
            </w:r>
          </w:p>
          <w:p w14:paraId="38970B2A"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4 адам</w:t>
            </w:r>
          </w:p>
        </w:tc>
        <w:tc>
          <w:tcPr>
            <w:tcW w:w="1080" w:type="dxa"/>
          </w:tcPr>
          <w:p w14:paraId="15940A4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6B59F15E"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r>
      <w:tr w:rsidR="00350B74" w:rsidRPr="00DE6E1A" w14:paraId="60D86D9A" w14:textId="77777777" w:rsidTr="002B7ADD">
        <w:trPr>
          <w:trHeight w:val="292"/>
        </w:trPr>
        <w:tc>
          <w:tcPr>
            <w:tcW w:w="1418" w:type="dxa"/>
          </w:tcPr>
          <w:p w14:paraId="79086221"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 сынып-</w:t>
            </w:r>
          </w:p>
          <w:p w14:paraId="51A997E1"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19 оқушы</w:t>
            </w:r>
          </w:p>
        </w:tc>
        <w:tc>
          <w:tcPr>
            <w:tcW w:w="1006" w:type="dxa"/>
          </w:tcPr>
          <w:p w14:paraId="7234715F"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21%</w:t>
            </w:r>
          </w:p>
          <w:p w14:paraId="60EE3329"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4 адам</w:t>
            </w:r>
          </w:p>
        </w:tc>
        <w:tc>
          <w:tcPr>
            <w:tcW w:w="837" w:type="dxa"/>
          </w:tcPr>
          <w:p w14:paraId="2D2D8A3B"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471CC736"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1106" w:type="dxa"/>
          </w:tcPr>
          <w:p w14:paraId="36132AED"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18628471"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c>
          <w:tcPr>
            <w:tcW w:w="736" w:type="dxa"/>
            <w:shd w:val="clear" w:color="auto" w:fill="A8D08D" w:themeFill="accent6" w:themeFillTint="99"/>
          </w:tcPr>
          <w:p w14:paraId="167F9B53"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26,3%</w:t>
            </w:r>
          </w:p>
          <w:p w14:paraId="3876827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5 адам.</w:t>
            </w:r>
          </w:p>
        </w:tc>
        <w:tc>
          <w:tcPr>
            <w:tcW w:w="874" w:type="dxa"/>
            <w:shd w:val="clear" w:color="auto" w:fill="A8D08D" w:themeFill="accent6" w:themeFillTint="99"/>
          </w:tcPr>
          <w:p w14:paraId="3576E0E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26,3%</w:t>
            </w:r>
          </w:p>
          <w:p w14:paraId="2C9DB137"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5 адам.</w:t>
            </w:r>
          </w:p>
        </w:tc>
        <w:tc>
          <w:tcPr>
            <w:tcW w:w="1025" w:type="dxa"/>
          </w:tcPr>
          <w:p w14:paraId="38A45B87"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10,5%</w:t>
            </w:r>
          </w:p>
          <w:p w14:paraId="14582E00"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 адам</w:t>
            </w:r>
          </w:p>
        </w:tc>
        <w:tc>
          <w:tcPr>
            <w:tcW w:w="851" w:type="dxa"/>
          </w:tcPr>
          <w:p w14:paraId="15E97551"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21%</w:t>
            </w:r>
          </w:p>
          <w:p w14:paraId="38466A8F"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4 адам</w:t>
            </w:r>
          </w:p>
        </w:tc>
        <w:tc>
          <w:tcPr>
            <w:tcW w:w="1080" w:type="dxa"/>
          </w:tcPr>
          <w:p w14:paraId="0072CA64"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p w14:paraId="4ECB1B05" w14:textId="77777777" w:rsidR="00350B74" w:rsidRPr="00DE6E1A" w:rsidRDefault="00350B74" w:rsidP="00DE6E1A">
            <w:pPr>
              <w:jc w:val="center"/>
              <w:rPr>
                <w:rFonts w:ascii="Times New Roman" w:eastAsia="Times New Roman" w:hAnsi="Times New Roman" w:cs="Times New Roman"/>
                <w:lang w:eastAsia="ru-RU"/>
              </w:rPr>
            </w:pPr>
            <w:r w:rsidRPr="00DE6E1A">
              <w:rPr>
                <w:rFonts w:ascii="Times New Roman" w:eastAsia="Times New Roman" w:hAnsi="Times New Roman" w:cs="Times New Roman"/>
                <w:lang w:eastAsia="ru-RU"/>
              </w:rPr>
              <w:t>0</w:t>
            </w:r>
          </w:p>
        </w:tc>
      </w:tr>
      <w:tr w:rsidR="00350B74" w:rsidRPr="00DE6E1A" w14:paraId="3D545AF4" w14:textId="77777777" w:rsidTr="002B7ADD">
        <w:trPr>
          <w:trHeight w:val="292"/>
        </w:trPr>
        <w:tc>
          <w:tcPr>
            <w:tcW w:w="1418" w:type="dxa"/>
          </w:tcPr>
          <w:p w14:paraId="69F189A1" w14:textId="77777777" w:rsidR="00350B74" w:rsidRPr="00DE6E1A" w:rsidRDefault="00350B74" w:rsidP="00DE6E1A">
            <w:pP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Барлығы – 87 оқушы</w:t>
            </w:r>
          </w:p>
        </w:tc>
        <w:tc>
          <w:tcPr>
            <w:tcW w:w="1006" w:type="dxa"/>
          </w:tcPr>
          <w:p w14:paraId="7239D9C6"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8</w:t>
            </w:r>
          </w:p>
          <w:p w14:paraId="30647D89"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7,4%</w:t>
            </w:r>
          </w:p>
        </w:tc>
        <w:tc>
          <w:tcPr>
            <w:tcW w:w="837" w:type="dxa"/>
          </w:tcPr>
          <w:p w14:paraId="1A30CD4F"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w:t>
            </w:r>
          </w:p>
          <w:p w14:paraId="5D410FB0"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w:t>
            </w:r>
          </w:p>
        </w:tc>
        <w:tc>
          <w:tcPr>
            <w:tcW w:w="1106" w:type="dxa"/>
          </w:tcPr>
          <w:p w14:paraId="2403B16D"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w:t>
            </w:r>
          </w:p>
          <w:p w14:paraId="3CBA57F2"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w:t>
            </w:r>
          </w:p>
        </w:tc>
        <w:tc>
          <w:tcPr>
            <w:tcW w:w="736" w:type="dxa"/>
            <w:shd w:val="clear" w:color="auto" w:fill="FFFFFF" w:themeFill="background1"/>
          </w:tcPr>
          <w:p w14:paraId="53CCC557"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12</w:t>
            </w:r>
          </w:p>
          <w:p w14:paraId="71BB800E"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11,3%</w:t>
            </w:r>
          </w:p>
        </w:tc>
        <w:tc>
          <w:tcPr>
            <w:tcW w:w="874" w:type="dxa"/>
            <w:shd w:val="clear" w:color="auto" w:fill="A8D08D" w:themeFill="accent6" w:themeFillTint="99"/>
          </w:tcPr>
          <w:p w14:paraId="412C970A"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14</w:t>
            </w:r>
          </w:p>
          <w:p w14:paraId="66AB4182"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13,3%</w:t>
            </w:r>
          </w:p>
        </w:tc>
        <w:tc>
          <w:tcPr>
            <w:tcW w:w="1025" w:type="dxa"/>
          </w:tcPr>
          <w:p w14:paraId="52FD0120"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10</w:t>
            </w:r>
          </w:p>
          <w:p w14:paraId="4F210DDA"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13,1%</w:t>
            </w:r>
          </w:p>
        </w:tc>
        <w:tc>
          <w:tcPr>
            <w:tcW w:w="851" w:type="dxa"/>
          </w:tcPr>
          <w:p w14:paraId="421D4D3F"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9</w:t>
            </w:r>
          </w:p>
          <w:p w14:paraId="792936AF"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9%</w:t>
            </w:r>
          </w:p>
        </w:tc>
        <w:tc>
          <w:tcPr>
            <w:tcW w:w="1080" w:type="dxa"/>
          </w:tcPr>
          <w:p w14:paraId="3D23DEBF"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0</w:t>
            </w:r>
          </w:p>
          <w:p w14:paraId="242512F1"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0%</w:t>
            </w:r>
          </w:p>
        </w:tc>
      </w:tr>
    </w:tbl>
    <w:p w14:paraId="68320D58" w14:textId="73C60ED4" w:rsidR="00350B74" w:rsidRPr="00DE6E1A" w:rsidRDefault="00350B74" w:rsidP="00DE6E1A">
      <w:pPr>
        <w:spacing w:after="0" w:line="240" w:lineRule="auto"/>
        <w:rPr>
          <w:rFonts w:ascii="Times New Roman" w:hAnsi="Times New Roman" w:cs="Times New Roman"/>
          <w:b/>
          <w:lang w:eastAsia="ru-RU"/>
        </w:rPr>
      </w:pPr>
    </w:p>
    <w:p w14:paraId="1033CEDC" w14:textId="2E937A81" w:rsidR="002B7ADD" w:rsidRPr="00DE6E1A" w:rsidRDefault="002B7ADD" w:rsidP="00DE6E1A">
      <w:pPr>
        <w:spacing w:after="0" w:line="240" w:lineRule="auto"/>
        <w:rPr>
          <w:rFonts w:ascii="Times New Roman" w:hAnsi="Times New Roman" w:cs="Times New Roman"/>
          <w:b/>
          <w:lang w:eastAsia="ru-RU"/>
        </w:rPr>
      </w:pPr>
    </w:p>
    <w:p w14:paraId="6ACF839F" w14:textId="77777777" w:rsidR="002B7ADD" w:rsidRPr="00DE6E1A" w:rsidRDefault="002B7ADD" w:rsidP="00DE6E1A">
      <w:pPr>
        <w:spacing w:after="0" w:line="240" w:lineRule="auto"/>
        <w:rPr>
          <w:rFonts w:ascii="Times New Roman" w:hAnsi="Times New Roman" w:cs="Times New Roman"/>
          <w:b/>
          <w:lang w:eastAsia="ru-RU"/>
        </w:rPr>
      </w:pPr>
    </w:p>
    <w:tbl>
      <w:tblPr>
        <w:tblStyle w:val="a5"/>
        <w:tblW w:w="0" w:type="auto"/>
        <w:tblInd w:w="534" w:type="dxa"/>
        <w:tblLook w:val="04A0" w:firstRow="1" w:lastRow="0" w:firstColumn="1" w:lastColumn="0" w:noHBand="0" w:noVBand="1"/>
      </w:tblPr>
      <w:tblGrid>
        <w:gridCol w:w="510"/>
        <w:gridCol w:w="2351"/>
        <w:gridCol w:w="1227"/>
        <w:gridCol w:w="990"/>
        <w:gridCol w:w="912"/>
        <w:gridCol w:w="955"/>
        <w:gridCol w:w="904"/>
        <w:gridCol w:w="962"/>
      </w:tblGrid>
      <w:tr w:rsidR="00C65302" w:rsidRPr="00DE6E1A" w14:paraId="74A91B93" w14:textId="77777777" w:rsidTr="00156841">
        <w:tc>
          <w:tcPr>
            <w:tcW w:w="559" w:type="dxa"/>
            <w:vMerge w:val="restart"/>
          </w:tcPr>
          <w:p w14:paraId="6336C67A" w14:textId="75183E07" w:rsidR="00350B74" w:rsidRPr="00DE6E1A" w:rsidRDefault="00DE6E1A" w:rsidP="00DE6E1A">
            <w:pPr>
              <w:rPr>
                <w:rFonts w:ascii="Times New Roman" w:hAnsi="Times New Roman" w:cs="Times New Roman"/>
                <w:b/>
                <w:lang w:eastAsia="ru-RU"/>
              </w:rPr>
            </w:pPr>
            <w:r w:rsidRPr="00DE6E1A">
              <w:rPr>
                <w:rFonts w:ascii="Times New Roman" w:hAnsi="Times New Roman" w:cs="Times New Roman"/>
                <w:b/>
                <w:lang w:eastAsia="ru-RU"/>
              </w:rPr>
              <w:t>№</w:t>
            </w:r>
          </w:p>
        </w:tc>
        <w:tc>
          <w:tcPr>
            <w:tcW w:w="3050" w:type="dxa"/>
            <w:vMerge w:val="restart"/>
          </w:tcPr>
          <w:p w14:paraId="47692A89" w14:textId="77777777" w:rsidR="00350B74" w:rsidRPr="00DE6E1A" w:rsidRDefault="00350B74" w:rsidP="00DE6E1A">
            <w:pPr>
              <w:rPr>
                <w:rFonts w:ascii="Times New Roman" w:hAnsi="Times New Roman" w:cs="Times New Roman"/>
                <w:b/>
                <w:lang w:eastAsia="ru-RU"/>
              </w:rPr>
            </w:pPr>
            <w:r w:rsidRPr="00DE6E1A">
              <w:rPr>
                <w:rFonts w:ascii="Times New Roman" w:hAnsi="Times New Roman" w:cs="Times New Roman"/>
                <w:b/>
                <w:lang w:eastAsia="ru-RU"/>
              </w:rPr>
              <w:t>Сыныптар, оқушылар саны</w:t>
            </w:r>
          </w:p>
        </w:tc>
        <w:tc>
          <w:tcPr>
            <w:tcW w:w="6278" w:type="dxa"/>
            <w:gridSpan w:val="6"/>
          </w:tcPr>
          <w:p w14:paraId="2891990C" w14:textId="77777777" w:rsidR="00350B74" w:rsidRPr="00DE6E1A" w:rsidRDefault="00350B74" w:rsidP="00DE6E1A">
            <w:pPr>
              <w:jc w:val="center"/>
              <w:rPr>
                <w:rFonts w:ascii="Times New Roman" w:hAnsi="Times New Roman" w:cs="Times New Roman"/>
                <w:b/>
                <w:lang w:eastAsia="ru-RU"/>
              </w:rPr>
            </w:pPr>
            <w:r w:rsidRPr="00DE6E1A">
              <w:rPr>
                <w:rFonts w:ascii="Times New Roman" w:hAnsi="Times New Roman" w:cs="Times New Roman"/>
                <w:b/>
                <w:lang w:eastAsia="ru-RU"/>
              </w:rPr>
              <w:t>Деңгейлер</w:t>
            </w:r>
          </w:p>
        </w:tc>
      </w:tr>
      <w:tr w:rsidR="00C65302" w:rsidRPr="00DE6E1A" w14:paraId="11BD7F0C" w14:textId="77777777" w:rsidTr="00156841">
        <w:tc>
          <w:tcPr>
            <w:tcW w:w="559" w:type="dxa"/>
            <w:vMerge/>
          </w:tcPr>
          <w:p w14:paraId="1693DBC7" w14:textId="77777777" w:rsidR="00350B74" w:rsidRPr="00DE6E1A" w:rsidRDefault="00350B74" w:rsidP="00DE6E1A">
            <w:pPr>
              <w:rPr>
                <w:rFonts w:ascii="Times New Roman" w:hAnsi="Times New Roman" w:cs="Times New Roman"/>
                <w:b/>
                <w:lang w:eastAsia="ru-RU"/>
              </w:rPr>
            </w:pPr>
          </w:p>
        </w:tc>
        <w:tc>
          <w:tcPr>
            <w:tcW w:w="3050" w:type="dxa"/>
            <w:vMerge/>
          </w:tcPr>
          <w:p w14:paraId="4163210F" w14:textId="77777777" w:rsidR="00350B74" w:rsidRPr="00DE6E1A" w:rsidRDefault="00350B74" w:rsidP="00DE6E1A">
            <w:pPr>
              <w:rPr>
                <w:rFonts w:ascii="Times New Roman" w:hAnsi="Times New Roman" w:cs="Times New Roman"/>
                <w:b/>
                <w:lang w:eastAsia="ru-RU"/>
              </w:rPr>
            </w:pPr>
          </w:p>
        </w:tc>
        <w:tc>
          <w:tcPr>
            <w:tcW w:w="2089" w:type="dxa"/>
            <w:gridSpan w:val="2"/>
          </w:tcPr>
          <w:p w14:paraId="12F80608" w14:textId="77777777" w:rsidR="00350B74" w:rsidRPr="00DE6E1A" w:rsidRDefault="00350B74" w:rsidP="00DE6E1A">
            <w:pPr>
              <w:rPr>
                <w:rFonts w:ascii="Times New Roman" w:hAnsi="Times New Roman" w:cs="Times New Roman"/>
                <w:b/>
                <w:lang w:eastAsia="ru-RU"/>
              </w:rPr>
            </w:pPr>
            <w:r w:rsidRPr="00DE6E1A">
              <w:rPr>
                <w:rFonts w:ascii="Times New Roman" w:hAnsi="Times New Roman" w:cs="Times New Roman"/>
                <w:b/>
                <w:lang w:eastAsia="ru-RU"/>
              </w:rPr>
              <w:t>Мазасыздықтың жоғары деңгейі</w:t>
            </w:r>
          </w:p>
        </w:tc>
        <w:tc>
          <w:tcPr>
            <w:tcW w:w="2096" w:type="dxa"/>
            <w:gridSpan w:val="2"/>
          </w:tcPr>
          <w:p w14:paraId="500C229E" w14:textId="77777777" w:rsidR="00350B74" w:rsidRPr="00DE6E1A" w:rsidRDefault="00350B74" w:rsidP="00DE6E1A">
            <w:pPr>
              <w:rPr>
                <w:rFonts w:ascii="Times New Roman" w:hAnsi="Times New Roman" w:cs="Times New Roman"/>
                <w:b/>
                <w:lang w:eastAsia="ru-RU"/>
              </w:rPr>
            </w:pPr>
            <w:r w:rsidRPr="00DE6E1A">
              <w:rPr>
                <w:rFonts w:ascii="Times New Roman" w:hAnsi="Times New Roman" w:cs="Times New Roman"/>
                <w:b/>
                <w:lang w:eastAsia="ru-RU"/>
              </w:rPr>
              <w:t>Мазасыздық деңгейінің жоғарылауы</w:t>
            </w:r>
          </w:p>
        </w:tc>
        <w:tc>
          <w:tcPr>
            <w:tcW w:w="2093" w:type="dxa"/>
            <w:gridSpan w:val="2"/>
          </w:tcPr>
          <w:p w14:paraId="7C98ECB3" w14:textId="77777777" w:rsidR="00350B74" w:rsidRPr="00DE6E1A" w:rsidRDefault="00350B74" w:rsidP="00DE6E1A">
            <w:pPr>
              <w:rPr>
                <w:rFonts w:ascii="Times New Roman" w:hAnsi="Times New Roman" w:cs="Times New Roman"/>
                <w:b/>
                <w:lang w:eastAsia="ru-RU"/>
              </w:rPr>
            </w:pPr>
            <w:r w:rsidRPr="00DE6E1A">
              <w:rPr>
                <w:rFonts w:ascii="Times New Roman" w:hAnsi="Times New Roman" w:cs="Times New Roman"/>
                <w:b/>
                <w:lang w:eastAsia="ru-RU"/>
              </w:rPr>
              <w:t>Мазасыздық деңгейінің төмендеуі</w:t>
            </w:r>
          </w:p>
        </w:tc>
      </w:tr>
      <w:tr w:rsidR="00C65302" w:rsidRPr="00DE6E1A" w14:paraId="2DD4F481" w14:textId="77777777" w:rsidTr="00156841">
        <w:tc>
          <w:tcPr>
            <w:tcW w:w="559" w:type="dxa"/>
            <w:vMerge/>
          </w:tcPr>
          <w:p w14:paraId="2DBFB81E" w14:textId="77777777" w:rsidR="00350B74" w:rsidRPr="00DE6E1A" w:rsidRDefault="00350B74" w:rsidP="00DE6E1A">
            <w:pPr>
              <w:rPr>
                <w:rFonts w:ascii="Times New Roman" w:hAnsi="Times New Roman" w:cs="Times New Roman"/>
                <w:lang w:eastAsia="ru-RU"/>
              </w:rPr>
            </w:pPr>
          </w:p>
        </w:tc>
        <w:tc>
          <w:tcPr>
            <w:tcW w:w="3050" w:type="dxa"/>
            <w:vMerge/>
          </w:tcPr>
          <w:p w14:paraId="2F0718B0" w14:textId="77777777" w:rsidR="00350B74" w:rsidRPr="00DE6E1A" w:rsidRDefault="00350B74" w:rsidP="00DE6E1A">
            <w:pPr>
              <w:rPr>
                <w:rFonts w:ascii="Times New Roman" w:eastAsia="Times New Roman" w:hAnsi="Times New Roman" w:cs="Times New Roman"/>
                <w:bCs/>
                <w:lang w:eastAsia="ru-RU"/>
              </w:rPr>
            </w:pPr>
          </w:p>
        </w:tc>
        <w:tc>
          <w:tcPr>
            <w:tcW w:w="978" w:type="dxa"/>
          </w:tcPr>
          <w:p w14:paraId="3E4ADDD9"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Оқушылар саны</w:t>
            </w:r>
          </w:p>
        </w:tc>
        <w:tc>
          <w:tcPr>
            <w:tcW w:w="1111" w:type="dxa"/>
          </w:tcPr>
          <w:p w14:paraId="592D935D"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w:t>
            </w:r>
          </w:p>
        </w:tc>
        <w:tc>
          <w:tcPr>
            <w:tcW w:w="1045" w:type="dxa"/>
          </w:tcPr>
          <w:p w14:paraId="447B4634"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Саны</w:t>
            </w:r>
          </w:p>
          <w:p w14:paraId="4841168D"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оқу</w:t>
            </w:r>
          </w:p>
        </w:tc>
        <w:tc>
          <w:tcPr>
            <w:tcW w:w="1051" w:type="dxa"/>
          </w:tcPr>
          <w:p w14:paraId="040AFB04"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w:t>
            </w:r>
          </w:p>
        </w:tc>
        <w:tc>
          <w:tcPr>
            <w:tcW w:w="1031" w:type="dxa"/>
          </w:tcPr>
          <w:p w14:paraId="344C691F"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Саны</w:t>
            </w:r>
          </w:p>
          <w:p w14:paraId="7269AB97"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оқу</w:t>
            </w:r>
          </w:p>
        </w:tc>
        <w:tc>
          <w:tcPr>
            <w:tcW w:w="1062" w:type="dxa"/>
          </w:tcPr>
          <w:p w14:paraId="5AE8BE2F"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w:t>
            </w:r>
          </w:p>
        </w:tc>
      </w:tr>
      <w:tr w:rsidR="00C65302" w:rsidRPr="00DE6E1A" w14:paraId="384A9FAD" w14:textId="77777777" w:rsidTr="00156841">
        <w:tc>
          <w:tcPr>
            <w:tcW w:w="559" w:type="dxa"/>
          </w:tcPr>
          <w:p w14:paraId="5DB4D420" w14:textId="77777777" w:rsidR="00350B74" w:rsidRPr="00DE6E1A" w:rsidRDefault="00350B74" w:rsidP="00DE6E1A">
            <w:pPr>
              <w:rPr>
                <w:rFonts w:ascii="Times New Roman" w:hAnsi="Times New Roman" w:cs="Times New Roman"/>
                <w:lang w:eastAsia="ru-RU"/>
              </w:rPr>
            </w:pPr>
            <w:r w:rsidRPr="00DE6E1A">
              <w:rPr>
                <w:rFonts w:ascii="Times New Roman" w:hAnsi="Times New Roman" w:cs="Times New Roman"/>
                <w:lang w:eastAsia="ru-RU"/>
              </w:rPr>
              <w:t>1</w:t>
            </w:r>
          </w:p>
        </w:tc>
        <w:tc>
          <w:tcPr>
            <w:tcW w:w="3050" w:type="dxa"/>
          </w:tcPr>
          <w:p w14:paraId="7D3AB29A"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5-А сыныбы – 16 оқушы</w:t>
            </w:r>
          </w:p>
        </w:tc>
        <w:tc>
          <w:tcPr>
            <w:tcW w:w="978" w:type="dxa"/>
          </w:tcPr>
          <w:p w14:paraId="4FE2BC20"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4</w:t>
            </w:r>
          </w:p>
        </w:tc>
        <w:tc>
          <w:tcPr>
            <w:tcW w:w="1111" w:type="dxa"/>
          </w:tcPr>
          <w:p w14:paraId="4857ECF8"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25%</w:t>
            </w:r>
          </w:p>
        </w:tc>
        <w:tc>
          <w:tcPr>
            <w:tcW w:w="1045" w:type="dxa"/>
          </w:tcPr>
          <w:p w14:paraId="702ABBA9"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5</w:t>
            </w:r>
          </w:p>
        </w:tc>
        <w:tc>
          <w:tcPr>
            <w:tcW w:w="1051" w:type="dxa"/>
          </w:tcPr>
          <w:p w14:paraId="326E2CDE"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31,2%</w:t>
            </w:r>
          </w:p>
        </w:tc>
        <w:tc>
          <w:tcPr>
            <w:tcW w:w="1031" w:type="dxa"/>
          </w:tcPr>
          <w:p w14:paraId="47BC1ED5"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7</w:t>
            </w:r>
          </w:p>
        </w:tc>
        <w:tc>
          <w:tcPr>
            <w:tcW w:w="1062" w:type="dxa"/>
          </w:tcPr>
          <w:p w14:paraId="16F7B795"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43,7%</w:t>
            </w:r>
          </w:p>
        </w:tc>
      </w:tr>
      <w:tr w:rsidR="00C65302" w:rsidRPr="00DE6E1A" w14:paraId="55170AD1" w14:textId="77777777" w:rsidTr="00156841">
        <w:tc>
          <w:tcPr>
            <w:tcW w:w="559" w:type="dxa"/>
          </w:tcPr>
          <w:p w14:paraId="21DC93CE" w14:textId="77777777" w:rsidR="00350B74" w:rsidRPr="00DE6E1A" w:rsidRDefault="00350B74" w:rsidP="00DE6E1A">
            <w:pPr>
              <w:rPr>
                <w:rFonts w:ascii="Times New Roman" w:hAnsi="Times New Roman" w:cs="Times New Roman"/>
                <w:lang w:eastAsia="ru-RU"/>
              </w:rPr>
            </w:pPr>
            <w:r w:rsidRPr="00DE6E1A">
              <w:rPr>
                <w:rFonts w:ascii="Times New Roman" w:hAnsi="Times New Roman" w:cs="Times New Roman"/>
                <w:lang w:eastAsia="ru-RU"/>
              </w:rPr>
              <w:t>2</w:t>
            </w:r>
          </w:p>
        </w:tc>
        <w:tc>
          <w:tcPr>
            <w:tcW w:w="3050" w:type="dxa"/>
          </w:tcPr>
          <w:p w14:paraId="261F0527"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5-Б сыныбы – 18 оқушы</w:t>
            </w:r>
          </w:p>
        </w:tc>
        <w:tc>
          <w:tcPr>
            <w:tcW w:w="978" w:type="dxa"/>
          </w:tcPr>
          <w:p w14:paraId="0F156F4E"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7</w:t>
            </w:r>
          </w:p>
        </w:tc>
        <w:tc>
          <w:tcPr>
            <w:tcW w:w="1111" w:type="dxa"/>
          </w:tcPr>
          <w:p w14:paraId="445BB769"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38,8%</w:t>
            </w:r>
          </w:p>
        </w:tc>
        <w:tc>
          <w:tcPr>
            <w:tcW w:w="1045" w:type="dxa"/>
          </w:tcPr>
          <w:p w14:paraId="0D981A34"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4</w:t>
            </w:r>
          </w:p>
        </w:tc>
        <w:tc>
          <w:tcPr>
            <w:tcW w:w="1051" w:type="dxa"/>
          </w:tcPr>
          <w:p w14:paraId="1F31F550"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22,2%</w:t>
            </w:r>
          </w:p>
        </w:tc>
        <w:tc>
          <w:tcPr>
            <w:tcW w:w="1031" w:type="dxa"/>
          </w:tcPr>
          <w:p w14:paraId="5A9CCF49"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7</w:t>
            </w:r>
          </w:p>
        </w:tc>
        <w:tc>
          <w:tcPr>
            <w:tcW w:w="1062" w:type="dxa"/>
          </w:tcPr>
          <w:p w14:paraId="4CC8F976"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38,8%</w:t>
            </w:r>
          </w:p>
        </w:tc>
      </w:tr>
      <w:tr w:rsidR="00C65302" w:rsidRPr="00DE6E1A" w14:paraId="5FC37540" w14:textId="77777777" w:rsidTr="00156841">
        <w:tc>
          <w:tcPr>
            <w:tcW w:w="559" w:type="dxa"/>
          </w:tcPr>
          <w:p w14:paraId="7006E3CB" w14:textId="77777777" w:rsidR="00350B74" w:rsidRPr="00DE6E1A" w:rsidRDefault="00350B74" w:rsidP="00DE6E1A">
            <w:pPr>
              <w:rPr>
                <w:rFonts w:ascii="Times New Roman" w:hAnsi="Times New Roman" w:cs="Times New Roman"/>
                <w:lang w:eastAsia="ru-RU"/>
              </w:rPr>
            </w:pPr>
            <w:r w:rsidRPr="00DE6E1A">
              <w:rPr>
                <w:rFonts w:ascii="Times New Roman" w:hAnsi="Times New Roman" w:cs="Times New Roman"/>
                <w:lang w:eastAsia="ru-RU"/>
              </w:rPr>
              <w:t>3</w:t>
            </w:r>
          </w:p>
        </w:tc>
        <w:tc>
          <w:tcPr>
            <w:tcW w:w="3050" w:type="dxa"/>
          </w:tcPr>
          <w:p w14:paraId="535DC3DA"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5-Б сыныбы – 4 оқушы</w:t>
            </w:r>
          </w:p>
        </w:tc>
        <w:tc>
          <w:tcPr>
            <w:tcW w:w="978" w:type="dxa"/>
          </w:tcPr>
          <w:p w14:paraId="4F2F6B9E"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1</w:t>
            </w:r>
          </w:p>
        </w:tc>
        <w:tc>
          <w:tcPr>
            <w:tcW w:w="1111" w:type="dxa"/>
          </w:tcPr>
          <w:p w14:paraId="69407C0A"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25%</w:t>
            </w:r>
          </w:p>
        </w:tc>
        <w:tc>
          <w:tcPr>
            <w:tcW w:w="1045" w:type="dxa"/>
          </w:tcPr>
          <w:p w14:paraId="69E37E32"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1</w:t>
            </w:r>
          </w:p>
        </w:tc>
        <w:tc>
          <w:tcPr>
            <w:tcW w:w="1051" w:type="dxa"/>
          </w:tcPr>
          <w:p w14:paraId="576D39F3"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25%</w:t>
            </w:r>
          </w:p>
        </w:tc>
        <w:tc>
          <w:tcPr>
            <w:tcW w:w="1031" w:type="dxa"/>
          </w:tcPr>
          <w:p w14:paraId="14550DCD"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w:t>
            </w:r>
          </w:p>
        </w:tc>
        <w:tc>
          <w:tcPr>
            <w:tcW w:w="1062" w:type="dxa"/>
          </w:tcPr>
          <w:p w14:paraId="1DFF21E1"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50%</w:t>
            </w:r>
          </w:p>
        </w:tc>
      </w:tr>
      <w:tr w:rsidR="00C65302" w:rsidRPr="00DE6E1A" w14:paraId="38709A12" w14:textId="77777777" w:rsidTr="00156841">
        <w:tc>
          <w:tcPr>
            <w:tcW w:w="559" w:type="dxa"/>
          </w:tcPr>
          <w:p w14:paraId="68760126" w14:textId="77777777" w:rsidR="00350B74" w:rsidRPr="00DE6E1A" w:rsidRDefault="00350B74" w:rsidP="00DE6E1A">
            <w:pPr>
              <w:rPr>
                <w:rFonts w:ascii="Times New Roman" w:hAnsi="Times New Roman" w:cs="Times New Roman"/>
                <w:lang w:eastAsia="ru-RU"/>
              </w:rPr>
            </w:pPr>
            <w:r w:rsidRPr="00DE6E1A">
              <w:rPr>
                <w:rFonts w:ascii="Times New Roman" w:hAnsi="Times New Roman" w:cs="Times New Roman"/>
                <w:lang w:eastAsia="ru-RU"/>
              </w:rPr>
              <w:t>4</w:t>
            </w:r>
          </w:p>
        </w:tc>
        <w:tc>
          <w:tcPr>
            <w:tcW w:w="3050" w:type="dxa"/>
          </w:tcPr>
          <w:p w14:paraId="1216F409"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5-Г сыныбы – 15 оқушы</w:t>
            </w:r>
          </w:p>
        </w:tc>
        <w:tc>
          <w:tcPr>
            <w:tcW w:w="978" w:type="dxa"/>
          </w:tcPr>
          <w:p w14:paraId="159CBFF5"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3</w:t>
            </w:r>
          </w:p>
        </w:tc>
        <w:tc>
          <w:tcPr>
            <w:tcW w:w="1111" w:type="dxa"/>
          </w:tcPr>
          <w:p w14:paraId="397CE6CE"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20%</w:t>
            </w:r>
          </w:p>
        </w:tc>
        <w:tc>
          <w:tcPr>
            <w:tcW w:w="1045" w:type="dxa"/>
          </w:tcPr>
          <w:p w14:paraId="07AF4DA6"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3</w:t>
            </w:r>
          </w:p>
        </w:tc>
        <w:tc>
          <w:tcPr>
            <w:tcW w:w="1051" w:type="dxa"/>
          </w:tcPr>
          <w:p w14:paraId="6B42807D"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20%</w:t>
            </w:r>
          </w:p>
        </w:tc>
        <w:tc>
          <w:tcPr>
            <w:tcW w:w="1031" w:type="dxa"/>
          </w:tcPr>
          <w:p w14:paraId="71483B89"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9</w:t>
            </w:r>
          </w:p>
        </w:tc>
        <w:tc>
          <w:tcPr>
            <w:tcW w:w="1062" w:type="dxa"/>
          </w:tcPr>
          <w:p w14:paraId="7B20E7FC"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60%</w:t>
            </w:r>
          </w:p>
        </w:tc>
      </w:tr>
      <w:tr w:rsidR="00C65302" w:rsidRPr="00DE6E1A" w14:paraId="668A1B02" w14:textId="77777777" w:rsidTr="00156841">
        <w:tc>
          <w:tcPr>
            <w:tcW w:w="559" w:type="dxa"/>
          </w:tcPr>
          <w:p w14:paraId="52D37131" w14:textId="77777777" w:rsidR="00350B74" w:rsidRPr="00DE6E1A" w:rsidRDefault="00350B74" w:rsidP="00DE6E1A">
            <w:pPr>
              <w:rPr>
                <w:rFonts w:ascii="Times New Roman" w:hAnsi="Times New Roman" w:cs="Times New Roman"/>
                <w:lang w:eastAsia="ru-RU"/>
              </w:rPr>
            </w:pPr>
            <w:r w:rsidRPr="00DE6E1A">
              <w:rPr>
                <w:rFonts w:ascii="Times New Roman" w:hAnsi="Times New Roman" w:cs="Times New Roman"/>
                <w:lang w:eastAsia="ru-RU"/>
              </w:rPr>
              <w:t>5</w:t>
            </w:r>
          </w:p>
        </w:tc>
        <w:tc>
          <w:tcPr>
            <w:tcW w:w="3050" w:type="dxa"/>
          </w:tcPr>
          <w:p w14:paraId="14AA37AD"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5-D сыныбы – 15 оқушы</w:t>
            </w:r>
          </w:p>
        </w:tc>
        <w:tc>
          <w:tcPr>
            <w:tcW w:w="978" w:type="dxa"/>
          </w:tcPr>
          <w:p w14:paraId="61269747"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6</w:t>
            </w:r>
          </w:p>
        </w:tc>
        <w:tc>
          <w:tcPr>
            <w:tcW w:w="1111" w:type="dxa"/>
          </w:tcPr>
          <w:p w14:paraId="208657CF"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40%</w:t>
            </w:r>
          </w:p>
        </w:tc>
        <w:tc>
          <w:tcPr>
            <w:tcW w:w="1045" w:type="dxa"/>
          </w:tcPr>
          <w:p w14:paraId="5CE371F2"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3</w:t>
            </w:r>
          </w:p>
        </w:tc>
        <w:tc>
          <w:tcPr>
            <w:tcW w:w="1051" w:type="dxa"/>
          </w:tcPr>
          <w:p w14:paraId="1C973146"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20%</w:t>
            </w:r>
          </w:p>
        </w:tc>
        <w:tc>
          <w:tcPr>
            <w:tcW w:w="1031" w:type="dxa"/>
          </w:tcPr>
          <w:p w14:paraId="6F4A1488"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6</w:t>
            </w:r>
          </w:p>
        </w:tc>
        <w:tc>
          <w:tcPr>
            <w:tcW w:w="1062" w:type="dxa"/>
          </w:tcPr>
          <w:p w14:paraId="080297E7"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40%</w:t>
            </w:r>
          </w:p>
        </w:tc>
      </w:tr>
      <w:tr w:rsidR="00C65302" w:rsidRPr="00DE6E1A" w14:paraId="6A20F575" w14:textId="77777777" w:rsidTr="00156841">
        <w:tc>
          <w:tcPr>
            <w:tcW w:w="559" w:type="dxa"/>
          </w:tcPr>
          <w:p w14:paraId="5B3B0E5E" w14:textId="77777777" w:rsidR="00350B74" w:rsidRPr="00DE6E1A" w:rsidRDefault="00350B74" w:rsidP="00DE6E1A">
            <w:pPr>
              <w:rPr>
                <w:rFonts w:ascii="Times New Roman" w:hAnsi="Times New Roman" w:cs="Times New Roman"/>
                <w:lang w:eastAsia="ru-RU"/>
              </w:rPr>
            </w:pPr>
            <w:r w:rsidRPr="00DE6E1A">
              <w:rPr>
                <w:rFonts w:ascii="Times New Roman" w:hAnsi="Times New Roman" w:cs="Times New Roman"/>
                <w:lang w:eastAsia="ru-RU"/>
              </w:rPr>
              <w:t>6</w:t>
            </w:r>
          </w:p>
        </w:tc>
        <w:tc>
          <w:tcPr>
            <w:tcW w:w="3050" w:type="dxa"/>
          </w:tcPr>
          <w:p w14:paraId="03A3028B"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5-сынып – 19 оқушы</w:t>
            </w:r>
          </w:p>
        </w:tc>
        <w:tc>
          <w:tcPr>
            <w:tcW w:w="978" w:type="dxa"/>
          </w:tcPr>
          <w:p w14:paraId="1FA55289"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8</w:t>
            </w:r>
          </w:p>
        </w:tc>
        <w:tc>
          <w:tcPr>
            <w:tcW w:w="1111" w:type="dxa"/>
          </w:tcPr>
          <w:p w14:paraId="245C028D"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42,1%</w:t>
            </w:r>
          </w:p>
        </w:tc>
        <w:tc>
          <w:tcPr>
            <w:tcW w:w="1045" w:type="dxa"/>
          </w:tcPr>
          <w:p w14:paraId="78DA9836"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2</w:t>
            </w:r>
          </w:p>
        </w:tc>
        <w:tc>
          <w:tcPr>
            <w:tcW w:w="1051" w:type="dxa"/>
          </w:tcPr>
          <w:p w14:paraId="750E4A46"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10,5%</w:t>
            </w:r>
          </w:p>
        </w:tc>
        <w:tc>
          <w:tcPr>
            <w:tcW w:w="1031" w:type="dxa"/>
          </w:tcPr>
          <w:p w14:paraId="4044469B"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9</w:t>
            </w:r>
          </w:p>
        </w:tc>
        <w:tc>
          <w:tcPr>
            <w:tcW w:w="1062" w:type="dxa"/>
          </w:tcPr>
          <w:p w14:paraId="165586CC" w14:textId="77777777" w:rsidR="00350B74" w:rsidRPr="00DE6E1A" w:rsidRDefault="00350B74" w:rsidP="00DE6E1A">
            <w:pPr>
              <w:jc w:val="center"/>
              <w:rPr>
                <w:rFonts w:ascii="Times New Roman" w:hAnsi="Times New Roman" w:cs="Times New Roman"/>
                <w:lang w:eastAsia="ru-RU"/>
              </w:rPr>
            </w:pPr>
            <w:r w:rsidRPr="00DE6E1A">
              <w:rPr>
                <w:rFonts w:ascii="Times New Roman" w:hAnsi="Times New Roman" w:cs="Times New Roman"/>
                <w:lang w:eastAsia="ru-RU"/>
              </w:rPr>
              <w:t>47,3%</w:t>
            </w:r>
          </w:p>
        </w:tc>
      </w:tr>
      <w:tr w:rsidR="00C65302" w:rsidRPr="00DE6E1A" w14:paraId="67A58FB5" w14:textId="77777777" w:rsidTr="00156841">
        <w:tc>
          <w:tcPr>
            <w:tcW w:w="559" w:type="dxa"/>
          </w:tcPr>
          <w:p w14:paraId="0D756FEF" w14:textId="77777777" w:rsidR="00350B74" w:rsidRPr="00DE6E1A" w:rsidRDefault="00350B74" w:rsidP="00DE6E1A">
            <w:pPr>
              <w:rPr>
                <w:rFonts w:ascii="Times New Roman" w:hAnsi="Times New Roman" w:cs="Times New Roman"/>
                <w:b/>
                <w:lang w:eastAsia="ru-RU"/>
              </w:rPr>
            </w:pPr>
          </w:p>
        </w:tc>
        <w:tc>
          <w:tcPr>
            <w:tcW w:w="3050" w:type="dxa"/>
          </w:tcPr>
          <w:p w14:paraId="6D53E2E9" w14:textId="77777777" w:rsidR="00350B74" w:rsidRPr="00DE6E1A" w:rsidRDefault="00350B74" w:rsidP="00DE6E1A">
            <w:pP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Барлығы – 87 оқушы</w:t>
            </w:r>
          </w:p>
        </w:tc>
        <w:tc>
          <w:tcPr>
            <w:tcW w:w="978" w:type="dxa"/>
          </w:tcPr>
          <w:p w14:paraId="46350299" w14:textId="77777777" w:rsidR="00350B74" w:rsidRPr="00DE6E1A" w:rsidRDefault="00350B74" w:rsidP="00DE6E1A">
            <w:pPr>
              <w:jc w:val="center"/>
              <w:rPr>
                <w:rFonts w:ascii="Times New Roman" w:hAnsi="Times New Roman" w:cs="Times New Roman"/>
                <w:b/>
                <w:lang w:eastAsia="ru-RU"/>
              </w:rPr>
            </w:pPr>
            <w:r w:rsidRPr="00DE6E1A">
              <w:rPr>
                <w:rFonts w:ascii="Times New Roman" w:hAnsi="Times New Roman" w:cs="Times New Roman"/>
                <w:b/>
                <w:lang w:eastAsia="ru-RU"/>
              </w:rPr>
              <w:t>29</w:t>
            </w:r>
          </w:p>
        </w:tc>
        <w:tc>
          <w:tcPr>
            <w:tcW w:w="1111" w:type="dxa"/>
          </w:tcPr>
          <w:p w14:paraId="7AB18E75" w14:textId="77777777" w:rsidR="00350B74" w:rsidRPr="00DE6E1A" w:rsidRDefault="00350B74" w:rsidP="00DE6E1A">
            <w:pPr>
              <w:jc w:val="center"/>
              <w:rPr>
                <w:rFonts w:ascii="Times New Roman" w:hAnsi="Times New Roman" w:cs="Times New Roman"/>
                <w:b/>
                <w:lang w:eastAsia="ru-RU"/>
              </w:rPr>
            </w:pPr>
            <w:r w:rsidRPr="00DE6E1A">
              <w:rPr>
                <w:rFonts w:ascii="Times New Roman" w:hAnsi="Times New Roman" w:cs="Times New Roman"/>
                <w:b/>
                <w:lang w:eastAsia="ru-RU"/>
              </w:rPr>
              <w:t>31,8%</w:t>
            </w:r>
          </w:p>
        </w:tc>
        <w:tc>
          <w:tcPr>
            <w:tcW w:w="1045" w:type="dxa"/>
            <w:shd w:val="clear" w:color="auto" w:fill="FFFFFF" w:themeFill="background1"/>
          </w:tcPr>
          <w:p w14:paraId="08B30768" w14:textId="77777777" w:rsidR="00350B74" w:rsidRPr="00DE6E1A" w:rsidRDefault="00350B74" w:rsidP="00DE6E1A">
            <w:pPr>
              <w:jc w:val="center"/>
              <w:rPr>
                <w:rFonts w:ascii="Times New Roman" w:hAnsi="Times New Roman" w:cs="Times New Roman"/>
                <w:b/>
                <w:lang w:eastAsia="ru-RU"/>
              </w:rPr>
            </w:pPr>
            <w:r w:rsidRPr="00DE6E1A">
              <w:rPr>
                <w:rFonts w:ascii="Times New Roman" w:hAnsi="Times New Roman" w:cs="Times New Roman"/>
                <w:b/>
                <w:lang w:eastAsia="ru-RU"/>
              </w:rPr>
              <w:t>18</w:t>
            </w:r>
          </w:p>
        </w:tc>
        <w:tc>
          <w:tcPr>
            <w:tcW w:w="1051" w:type="dxa"/>
            <w:shd w:val="clear" w:color="auto" w:fill="FFFFFF" w:themeFill="background1"/>
          </w:tcPr>
          <w:p w14:paraId="572FDFA5" w14:textId="77777777" w:rsidR="00350B74" w:rsidRPr="00DE6E1A" w:rsidRDefault="00350B74" w:rsidP="00DE6E1A">
            <w:pPr>
              <w:jc w:val="center"/>
              <w:rPr>
                <w:rFonts w:ascii="Times New Roman" w:hAnsi="Times New Roman" w:cs="Times New Roman"/>
                <w:b/>
                <w:lang w:eastAsia="ru-RU"/>
              </w:rPr>
            </w:pPr>
            <w:r w:rsidRPr="00DE6E1A">
              <w:rPr>
                <w:rFonts w:ascii="Times New Roman" w:hAnsi="Times New Roman" w:cs="Times New Roman"/>
                <w:b/>
                <w:lang w:eastAsia="ru-RU"/>
              </w:rPr>
              <w:t>21,4%</w:t>
            </w:r>
          </w:p>
        </w:tc>
        <w:tc>
          <w:tcPr>
            <w:tcW w:w="1031" w:type="dxa"/>
            <w:shd w:val="clear" w:color="auto" w:fill="A8D08D" w:themeFill="accent6" w:themeFillTint="99"/>
          </w:tcPr>
          <w:p w14:paraId="62A3A5FD" w14:textId="77777777" w:rsidR="00350B74" w:rsidRPr="00DE6E1A" w:rsidRDefault="00350B74" w:rsidP="00DE6E1A">
            <w:pPr>
              <w:jc w:val="center"/>
              <w:rPr>
                <w:rFonts w:ascii="Times New Roman" w:hAnsi="Times New Roman" w:cs="Times New Roman"/>
                <w:b/>
                <w:lang w:eastAsia="ru-RU"/>
              </w:rPr>
            </w:pPr>
            <w:r w:rsidRPr="00DE6E1A">
              <w:rPr>
                <w:rFonts w:ascii="Times New Roman" w:hAnsi="Times New Roman" w:cs="Times New Roman"/>
                <w:b/>
                <w:lang w:eastAsia="ru-RU"/>
              </w:rPr>
              <w:t>40</w:t>
            </w:r>
          </w:p>
        </w:tc>
        <w:tc>
          <w:tcPr>
            <w:tcW w:w="1062" w:type="dxa"/>
            <w:shd w:val="clear" w:color="auto" w:fill="A8D08D" w:themeFill="accent6" w:themeFillTint="99"/>
          </w:tcPr>
          <w:p w14:paraId="3B23CE13" w14:textId="77777777" w:rsidR="00350B74" w:rsidRPr="00DE6E1A" w:rsidRDefault="00350B74" w:rsidP="00DE6E1A">
            <w:pPr>
              <w:jc w:val="center"/>
              <w:rPr>
                <w:rFonts w:ascii="Times New Roman" w:hAnsi="Times New Roman" w:cs="Times New Roman"/>
                <w:b/>
                <w:lang w:eastAsia="ru-RU"/>
              </w:rPr>
            </w:pPr>
            <w:r w:rsidRPr="00DE6E1A">
              <w:rPr>
                <w:rFonts w:ascii="Times New Roman" w:hAnsi="Times New Roman" w:cs="Times New Roman"/>
                <w:b/>
                <w:lang w:eastAsia="ru-RU"/>
              </w:rPr>
              <w:t>46,6%</w:t>
            </w:r>
          </w:p>
        </w:tc>
      </w:tr>
    </w:tbl>
    <w:p w14:paraId="558706AB" w14:textId="77777777" w:rsidR="00350B74" w:rsidRPr="004D4E4B" w:rsidRDefault="00350B74" w:rsidP="00DE6E1A">
      <w:pPr>
        <w:tabs>
          <w:tab w:val="center" w:pos="5587"/>
        </w:tabs>
        <w:spacing w:after="0" w:line="240" w:lineRule="auto"/>
        <w:ind w:firstLine="708"/>
        <w:jc w:val="center"/>
        <w:rPr>
          <w:rFonts w:ascii="Times New Roman" w:eastAsia="Calibri" w:hAnsi="Times New Roman" w:cs="Times New Roman"/>
          <w:b/>
          <w:sz w:val="28"/>
          <w:szCs w:val="28"/>
        </w:rPr>
      </w:pPr>
    </w:p>
    <w:p w14:paraId="07ABA123" w14:textId="57F74ECE" w:rsidR="00350B74" w:rsidRPr="004D4E4B" w:rsidRDefault="00350B74" w:rsidP="00DE6E1A">
      <w:pPr>
        <w:spacing w:after="0" w:line="240" w:lineRule="auto"/>
        <w:rPr>
          <w:rFonts w:ascii="Times New Roman" w:hAnsi="Times New Roman" w:cs="Times New Roman"/>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sz w:val="28"/>
          <w:szCs w:val="28"/>
          <w:lang w:eastAsia="ru-RU"/>
        </w:rPr>
        <w:t xml:space="preserve">Зерттеуге 5-сыныптан барлығы 87 оқушы қатысты. Зерттеу нәтижелеріне сүйене отырып, оқушылардың көпшілігінде келесі синдромдардың жоғары деңгейде екенін байқауға болады: өзін-өзі танытудан қорқу, білім сыналатын жағдайдан қорқу және көптеген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де басқалардың үмітін ақтамау қорқынышы. Оқушылардың ең көп санында (46,6%) кейбір синдромдар бойынша мазасыздану деңгейі төмен.</w:t>
      </w:r>
    </w:p>
    <w:p w14:paraId="73579129" w14:textId="77777777" w:rsidR="00350B74" w:rsidRPr="004D4E4B" w:rsidRDefault="00350B74" w:rsidP="00DE6E1A">
      <w:pPr>
        <w:tabs>
          <w:tab w:val="left" w:pos="1372"/>
        </w:tabs>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Зерттеу нәтижелеріне негізделген ұсыныстар:</w:t>
      </w:r>
    </w:p>
    <w:p w14:paraId="0168D8D8" w14:textId="77777777" w:rsidR="00350B74" w:rsidRPr="004D4E4B" w:rsidRDefault="00350B74" w:rsidP="00DE6E1A">
      <w:pPr>
        <w:tabs>
          <w:tab w:val="left" w:pos="1372"/>
        </w:tabs>
        <w:spacing w:after="0" w:line="240" w:lineRule="auto"/>
        <w:rPr>
          <w:rFonts w:ascii="Times New Roman" w:hAnsi="Times New Roman" w:cs="Times New Roman"/>
          <w:sz w:val="28"/>
          <w:szCs w:val="28"/>
        </w:rPr>
      </w:pPr>
      <w:r w:rsidRPr="004D4E4B">
        <w:rPr>
          <w:rFonts w:ascii="Times New Roman" w:hAnsi="Times New Roman" w:cs="Times New Roman"/>
          <w:sz w:val="28"/>
          <w:szCs w:val="28"/>
        </w:rPr>
        <w:t>1. Пән мұғалімдері мен сынып жетекшілері диагностикалық нәтижелерді ескеруі қажет.</w:t>
      </w:r>
    </w:p>
    <w:p w14:paraId="2E538F31" w14:textId="514E3B2C" w:rsidR="00350B74" w:rsidRPr="004D4E4B" w:rsidRDefault="00350B74" w:rsidP="00DE6E1A">
      <w:pPr>
        <w:tabs>
          <w:tab w:val="left" w:pos="1372"/>
        </w:tabs>
        <w:spacing w:after="0" w:line="240" w:lineRule="auto"/>
        <w:rPr>
          <w:rFonts w:ascii="Times New Roman" w:hAnsi="Times New Roman" w:cs="Times New Roman"/>
          <w:sz w:val="28"/>
          <w:szCs w:val="28"/>
        </w:rPr>
      </w:pPr>
      <w:r w:rsidRPr="004D4E4B">
        <w:rPr>
          <w:rFonts w:ascii="Times New Roman" w:hAnsi="Times New Roman" w:cs="Times New Roman"/>
          <w:sz w:val="28"/>
          <w:szCs w:val="28"/>
        </w:rPr>
        <w:t xml:space="preserve">2. Психолог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мен жеке консультациялар мен түзету жұмыстарын жүргізуі керек.</w:t>
      </w:r>
    </w:p>
    <w:p w14:paraId="56A91189" w14:textId="77777777" w:rsidR="00350B74" w:rsidRPr="004D4E4B" w:rsidRDefault="00350B74" w:rsidP="00DE6E1A">
      <w:pPr>
        <w:pStyle w:val="ae"/>
        <w:rPr>
          <w:rFonts w:ascii="Times New Roman" w:hAnsi="Times New Roman" w:cs="Times New Roman"/>
          <w:b/>
          <w:sz w:val="28"/>
          <w:szCs w:val="28"/>
          <w:lang w:eastAsia="ru-RU"/>
        </w:rPr>
      </w:pPr>
    </w:p>
    <w:p w14:paraId="2F1285BB" w14:textId="55E1D1AD" w:rsidR="00350B74" w:rsidRPr="004D4E4B" w:rsidRDefault="00350B74" w:rsidP="00DE6E1A">
      <w:pPr>
        <w:pStyle w:val="ae"/>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 xml:space="preserve">Астана қаласы </w:t>
      </w:r>
      <w:r w:rsidR="00DE6E1A">
        <w:rPr>
          <w:rFonts w:ascii="Times New Roman" w:hAnsi="Times New Roman" w:cs="Times New Roman"/>
          <w:b/>
          <w:sz w:val="28"/>
          <w:szCs w:val="28"/>
          <w:lang w:eastAsia="ru-RU"/>
        </w:rPr>
        <w:t>№</w:t>
      </w:r>
      <w:r w:rsidRPr="004D4E4B">
        <w:rPr>
          <w:rFonts w:ascii="Times New Roman" w:hAnsi="Times New Roman" w:cs="Times New Roman"/>
          <w:b/>
          <w:sz w:val="28"/>
          <w:szCs w:val="28"/>
          <w:lang w:eastAsia="ru-RU"/>
        </w:rPr>
        <w:t xml:space="preserve">41 орта мектептің 5-сынып оқушыларының оқу </w:t>
      </w:r>
      <w:r w:rsidR="00443F56" w:rsidRPr="004D4E4B">
        <w:rPr>
          <w:rFonts w:ascii="Times New Roman" w:hAnsi="Times New Roman" w:cs="Times New Roman"/>
          <w:b/>
          <w:sz w:val="28"/>
          <w:szCs w:val="28"/>
          <w:lang w:eastAsia="ru-RU"/>
        </w:rPr>
        <w:t xml:space="preserve"> мотивтерін </w:t>
      </w:r>
      <w:r w:rsidRPr="004D4E4B">
        <w:rPr>
          <w:rFonts w:ascii="Times New Roman" w:hAnsi="Times New Roman" w:cs="Times New Roman"/>
          <w:b/>
          <w:sz w:val="28"/>
          <w:szCs w:val="28"/>
          <w:lang w:eastAsia="ru-RU"/>
        </w:rPr>
        <w:t xml:space="preserve"> зерттеу нәтижелері</w:t>
      </w:r>
    </w:p>
    <w:p w14:paraId="74A127B4" w14:textId="77777777" w:rsidR="00350B74" w:rsidRPr="004D4E4B" w:rsidRDefault="00350B74" w:rsidP="00DE6E1A">
      <w:pPr>
        <w:pStyle w:val="ae"/>
        <w:rPr>
          <w:rFonts w:ascii="Times New Roman" w:hAnsi="Times New Roman" w:cs="Times New Roman"/>
          <w:b/>
          <w:sz w:val="28"/>
          <w:szCs w:val="28"/>
          <w:lang w:eastAsia="ru-RU"/>
        </w:rPr>
      </w:pPr>
    </w:p>
    <w:tbl>
      <w:tblPr>
        <w:tblStyle w:val="a5"/>
        <w:tblW w:w="0" w:type="auto"/>
        <w:tblInd w:w="813" w:type="dxa"/>
        <w:tblLook w:val="04A0" w:firstRow="1" w:lastRow="0" w:firstColumn="1" w:lastColumn="0" w:noHBand="0" w:noVBand="1"/>
      </w:tblPr>
      <w:tblGrid>
        <w:gridCol w:w="464"/>
        <w:gridCol w:w="1481"/>
        <w:gridCol w:w="1319"/>
        <w:gridCol w:w="858"/>
        <w:gridCol w:w="1319"/>
        <w:gridCol w:w="886"/>
        <w:gridCol w:w="1319"/>
        <w:gridCol w:w="886"/>
      </w:tblGrid>
      <w:tr w:rsidR="00C65302" w:rsidRPr="00DE6E1A" w14:paraId="6DF234E8" w14:textId="77777777" w:rsidTr="00156841">
        <w:tc>
          <w:tcPr>
            <w:tcW w:w="534" w:type="dxa"/>
            <w:vMerge w:val="restart"/>
          </w:tcPr>
          <w:p w14:paraId="657D1D3F" w14:textId="1C398261" w:rsidR="00350B74" w:rsidRPr="00DE6E1A" w:rsidRDefault="00DE6E1A" w:rsidP="00DE6E1A">
            <w:pPr>
              <w:pStyle w:val="ae"/>
              <w:rPr>
                <w:rFonts w:ascii="Times New Roman" w:hAnsi="Times New Roman" w:cs="Times New Roman"/>
                <w:b/>
                <w:sz w:val="24"/>
                <w:szCs w:val="24"/>
              </w:rPr>
            </w:pPr>
            <w:r w:rsidRPr="00DE6E1A">
              <w:rPr>
                <w:rFonts w:ascii="Times New Roman" w:hAnsi="Times New Roman" w:cs="Times New Roman"/>
                <w:b/>
                <w:sz w:val="24"/>
                <w:szCs w:val="24"/>
              </w:rPr>
              <w:t>№</w:t>
            </w:r>
          </w:p>
        </w:tc>
        <w:tc>
          <w:tcPr>
            <w:tcW w:w="2693" w:type="dxa"/>
            <w:vMerge w:val="restart"/>
          </w:tcPr>
          <w:p w14:paraId="0BD7F9A5" w14:textId="77777777" w:rsidR="00350B74" w:rsidRPr="00DE6E1A" w:rsidRDefault="00350B74" w:rsidP="00DE6E1A">
            <w:pPr>
              <w:pStyle w:val="ae"/>
              <w:rPr>
                <w:rFonts w:ascii="Times New Roman" w:hAnsi="Times New Roman" w:cs="Times New Roman"/>
                <w:b/>
                <w:sz w:val="24"/>
                <w:szCs w:val="24"/>
              </w:rPr>
            </w:pPr>
            <w:r w:rsidRPr="00DE6E1A">
              <w:rPr>
                <w:rFonts w:ascii="Times New Roman" w:hAnsi="Times New Roman" w:cs="Times New Roman"/>
                <w:b/>
                <w:sz w:val="24"/>
                <w:szCs w:val="24"/>
              </w:rPr>
              <w:t>Сабақтар,</w:t>
            </w:r>
          </w:p>
          <w:p w14:paraId="7790D6CD" w14:textId="709C14B8" w:rsidR="00350B74" w:rsidRPr="00DE6E1A" w:rsidRDefault="0017083B" w:rsidP="00DE6E1A">
            <w:pPr>
              <w:pStyle w:val="ae"/>
              <w:rPr>
                <w:rFonts w:ascii="Times New Roman" w:hAnsi="Times New Roman" w:cs="Times New Roman"/>
                <w:b/>
                <w:sz w:val="24"/>
                <w:szCs w:val="24"/>
              </w:rPr>
            </w:pPr>
            <w:r w:rsidRPr="00DE6E1A">
              <w:rPr>
                <w:rFonts w:ascii="Times New Roman" w:hAnsi="Times New Roman" w:cs="Times New Roman"/>
                <w:b/>
                <w:sz w:val="24"/>
                <w:szCs w:val="24"/>
              </w:rPr>
              <w:t xml:space="preserve">оқушылар </w:t>
            </w:r>
            <w:r w:rsidR="00350B74" w:rsidRPr="00DE6E1A">
              <w:rPr>
                <w:rFonts w:ascii="Times New Roman" w:hAnsi="Times New Roman" w:cs="Times New Roman"/>
                <w:b/>
                <w:sz w:val="24"/>
                <w:szCs w:val="24"/>
              </w:rPr>
              <w:t xml:space="preserve"> саны</w:t>
            </w:r>
          </w:p>
        </w:tc>
        <w:tc>
          <w:tcPr>
            <w:tcW w:w="5991" w:type="dxa"/>
            <w:gridSpan w:val="6"/>
          </w:tcPr>
          <w:p w14:paraId="0A8D6898" w14:textId="0E523D5E" w:rsidR="00350B74" w:rsidRPr="00DE6E1A" w:rsidRDefault="00443F56"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 xml:space="preserve"> мотивация</w:t>
            </w:r>
            <w:r w:rsidR="00350B74" w:rsidRPr="00DE6E1A">
              <w:rPr>
                <w:rFonts w:ascii="Times New Roman" w:hAnsi="Times New Roman" w:cs="Times New Roman"/>
                <w:b/>
                <w:sz w:val="24"/>
                <w:szCs w:val="24"/>
              </w:rPr>
              <w:t xml:space="preserve"> деңгейлері</w:t>
            </w:r>
          </w:p>
        </w:tc>
      </w:tr>
      <w:tr w:rsidR="00C65302" w:rsidRPr="00DE6E1A" w14:paraId="4510780A" w14:textId="77777777" w:rsidTr="00156841">
        <w:tc>
          <w:tcPr>
            <w:tcW w:w="534" w:type="dxa"/>
            <w:vMerge/>
          </w:tcPr>
          <w:p w14:paraId="7FE49021" w14:textId="77777777" w:rsidR="00350B74" w:rsidRPr="00DE6E1A" w:rsidRDefault="00350B74" w:rsidP="00DE6E1A">
            <w:pPr>
              <w:pStyle w:val="ae"/>
              <w:rPr>
                <w:rFonts w:ascii="Times New Roman" w:hAnsi="Times New Roman" w:cs="Times New Roman"/>
                <w:b/>
                <w:sz w:val="24"/>
                <w:szCs w:val="24"/>
              </w:rPr>
            </w:pPr>
          </w:p>
        </w:tc>
        <w:tc>
          <w:tcPr>
            <w:tcW w:w="2693" w:type="dxa"/>
            <w:vMerge/>
          </w:tcPr>
          <w:p w14:paraId="7E7A38E5" w14:textId="77777777" w:rsidR="00350B74" w:rsidRPr="00DE6E1A" w:rsidRDefault="00350B74" w:rsidP="00DE6E1A">
            <w:pPr>
              <w:pStyle w:val="ae"/>
              <w:rPr>
                <w:rFonts w:ascii="Times New Roman" w:hAnsi="Times New Roman" w:cs="Times New Roman"/>
                <w:b/>
                <w:sz w:val="24"/>
                <w:szCs w:val="24"/>
              </w:rPr>
            </w:pPr>
          </w:p>
        </w:tc>
        <w:tc>
          <w:tcPr>
            <w:tcW w:w="2022" w:type="dxa"/>
            <w:gridSpan w:val="2"/>
          </w:tcPr>
          <w:p w14:paraId="31E5B396"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жоғары</w:t>
            </w:r>
          </w:p>
        </w:tc>
        <w:tc>
          <w:tcPr>
            <w:tcW w:w="1984" w:type="dxa"/>
            <w:gridSpan w:val="2"/>
          </w:tcPr>
          <w:p w14:paraId="542747D9"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орташа</w:t>
            </w:r>
          </w:p>
        </w:tc>
        <w:tc>
          <w:tcPr>
            <w:tcW w:w="1985" w:type="dxa"/>
            <w:gridSpan w:val="2"/>
          </w:tcPr>
          <w:p w14:paraId="01FC3F2E"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қысқа</w:t>
            </w:r>
          </w:p>
        </w:tc>
      </w:tr>
      <w:tr w:rsidR="00C65302" w:rsidRPr="00DE6E1A" w14:paraId="79821171" w14:textId="77777777" w:rsidTr="00156841">
        <w:tc>
          <w:tcPr>
            <w:tcW w:w="534" w:type="dxa"/>
            <w:vMerge/>
          </w:tcPr>
          <w:p w14:paraId="23D9F78C" w14:textId="77777777" w:rsidR="00350B74" w:rsidRPr="00DE6E1A" w:rsidRDefault="00350B74" w:rsidP="00DE6E1A">
            <w:pPr>
              <w:pStyle w:val="ae"/>
              <w:rPr>
                <w:rFonts w:ascii="Times New Roman" w:hAnsi="Times New Roman" w:cs="Times New Roman"/>
                <w:bCs/>
                <w:sz w:val="24"/>
                <w:szCs w:val="24"/>
              </w:rPr>
            </w:pPr>
          </w:p>
        </w:tc>
        <w:tc>
          <w:tcPr>
            <w:tcW w:w="2693" w:type="dxa"/>
            <w:vMerge/>
          </w:tcPr>
          <w:p w14:paraId="7BFA6D27" w14:textId="77777777" w:rsidR="00350B74" w:rsidRPr="00DE6E1A" w:rsidRDefault="00350B74" w:rsidP="00DE6E1A">
            <w:pPr>
              <w:pStyle w:val="ae"/>
              <w:rPr>
                <w:rFonts w:ascii="Times New Roman" w:hAnsi="Times New Roman" w:cs="Times New Roman"/>
                <w:bCs/>
                <w:sz w:val="24"/>
                <w:szCs w:val="24"/>
              </w:rPr>
            </w:pPr>
          </w:p>
        </w:tc>
        <w:tc>
          <w:tcPr>
            <w:tcW w:w="916" w:type="dxa"/>
          </w:tcPr>
          <w:p w14:paraId="513A7351"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1106" w:type="dxa"/>
          </w:tcPr>
          <w:p w14:paraId="4A66D7E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c>
          <w:tcPr>
            <w:tcW w:w="992" w:type="dxa"/>
          </w:tcPr>
          <w:p w14:paraId="6675547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992" w:type="dxa"/>
          </w:tcPr>
          <w:p w14:paraId="3E37399E"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c>
          <w:tcPr>
            <w:tcW w:w="993" w:type="dxa"/>
          </w:tcPr>
          <w:p w14:paraId="67AA460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992" w:type="dxa"/>
          </w:tcPr>
          <w:p w14:paraId="0A4E50E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r>
      <w:tr w:rsidR="00C65302" w:rsidRPr="00DE6E1A" w14:paraId="70D3DF22" w14:textId="77777777" w:rsidTr="00156841">
        <w:tc>
          <w:tcPr>
            <w:tcW w:w="534" w:type="dxa"/>
          </w:tcPr>
          <w:p w14:paraId="0DE41B5B"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1</w:t>
            </w:r>
          </w:p>
        </w:tc>
        <w:tc>
          <w:tcPr>
            <w:tcW w:w="2693" w:type="dxa"/>
          </w:tcPr>
          <w:p w14:paraId="02FA3CEA"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5-А – 16 оқушы</w:t>
            </w:r>
          </w:p>
        </w:tc>
        <w:tc>
          <w:tcPr>
            <w:tcW w:w="916" w:type="dxa"/>
          </w:tcPr>
          <w:p w14:paraId="54FFA21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3</w:t>
            </w:r>
          </w:p>
        </w:tc>
        <w:tc>
          <w:tcPr>
            <w:tcW w:w="1106" w:type="dxa"/>
          </w:tcPr>
          <w:p w14:paraId="6DFA385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18,7%</w:t>
            </w:r>
          </w:p>
        </w:tc>
        <w:tc>
          <w:tcPr>
            <w:tcW w:w="992" w:type="dxa"/>
          </w:tcPr>
          <w:p w14:paraId="334FD58B"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11</w:t>
            </w:r>
          </w:p>
        </w:tc>
        <w:tc>
          <w:tcPr>
            <w:tcW w:w="992" w:type="dxa"/>
          </w:tcPr>
          <w:p w14:paraId="18C0060C"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68,7%</w:t>
            </w:r>
          </w:p>
        </w:tc>
        <w:tc>
          <w:tcPr>
            <w:tcW w:w="993" w:type="dxa"/>
          </w:tcPr>
          <w:p w14:paraId="19B4B7F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w:t>
            </w:r>
          </w:p>
        </w:tc>
        <w:tc>
          <w:tcPr>
            <w:tcW w:w="992" w:type="dxa"/>
          </w:tcPr>
          <w:p w14:paraId="4501CAF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12,5%</w:t>
            </w:r>
          </w:p>
        </w:tc>
      </w:tr>
      <w:tr w:rsidR="00C65302" w:rsidRPr="00DE6E1A" w14:paraId="3D0C9040" w14:textId="77777777" w:rsidTr="00156841">
        <w:tc>
          <w:tcPr>
            <w:tcW w:w="534" w:type="dxa"/>
          </w:tcPr>
          <w:p w14:paraId="0B241C28"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2</w:t>
            </w:r>
          </w:p>
        </w:tc>
        <w:tc>
          <w:tcPr>
            <w:tcW w:w="2693" w:type="dxa"/>
          </w:tcPr>
          <w:p w14:paraId="0358E74D"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5-Б – 18 оқушы</w:t>
            </w:r>
          </w:p>
        </w:tc>
        <w:tc>
          <w:tcPr>
            <w:tcW w:w="916" w:type="dxa"/>
          </w:tcPr>
          <w:p w14:paraId="04AE345E"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1106" w:type="dxa"/>
          </w:tcPr>
          <w:p w14:paraId="2A1BA0E3"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00F7FAC9"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17</w:t>
            </w:r>
          </w:p>
        </w:tc>
        <w:tc>
          <w:tcPr>
            <w:tcW w:w="992" w:type="dxa"/>
          </w:tcPr>
          <w:p w14:paraId="445CAE16"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94,4%</w:t>
            </w:r>
          </w:p>
        </w:tc>
        <w:tc>
          <w:tcPr>
            <w:tcW w:w="993" w:type="dxa"/>
          </w:tcPr>
          <w:p w14:paraId="328F5D42"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w:t>
            </w:r>
          </w:p>
        </w:tc>
        <w:tc>
          <w:tcPr>
            <w:tcW w:w="992" w:type="dxa"/>
          </w:tcPr>
          <w:p w14:paraId="40F9750F"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5,5%</w:t>
            </w:r>
          </w:p>
        </w:tc>
      </w:tr>
      <w:tr w:rsidR="00C65302" w:rsidRPr="00DE6E1A" w14:paraId="0682932F" w14:textId="77777777" w:rsidTr="00156841">
        <w:tc>
          <w:tcPr>
            <w:tcW w:w="534" w:type="dxa"/>
          </w:tcPr>
          <w:p w14:paraId="2606ABE3"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3</w:t>
            </w:r>
          </w:p>
        </w:tc>
        <w:tc>
          <w:tcPr>
            <w:tcW w:w="2693" w:type="dxa"/>
          </w:tcPr>
          <w:p w14:paraId="68FCE5A0"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5-Б – 5 оқушы</w:t>
            </w:r>
          </w:p>
        </w:tc>
        <w:tc>
          <w:tcPr>
            <w:tcW w:w="916" w:type="dxa"/>
          </w:tcPr>
          <w:p w14:paraId="490213E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1106" w:type="dxa"/>
          </w:tcPr>
          <w:p w14:paraId="6FC14FAA"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661A1E0C"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5</w:t>
            </w:r>
          </w:p>
        </w:tc>
        <w:tc>
          <w:tcPr>
            <w:tcW w:w="992" w:type="dxa"/>
          </w:tcPr>
          <w:p w14:paraId="12FFA4C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100%</w:t>
            </w:r>
          </w:p>
        </w:tc>
        <w:tc>
          <w:tcPr>
            <w:tcW w:w="993" w:type="dxa"/>
          </w:tcPr>
          <w:p w14:paraId="746127C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4E3FF40E"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r>
      <w:tr w:rsidR="00C65302" w:rsidRPr="00DE6E1A" w14:paraId="577FCEB4" w14:textId="77777777" w:rsidTr="00156841">
        <w:tc>
          <w:tcPr>
            <w:tcW w:w="534" w:type="dxa"/>
          </w:tcPr>
          <w:p w14:paraId="5A551A3C"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4</w:t>
            </w:r>
          </w:p>
        </w:tc>
        <w:tc>
          <w:tcPr>
            <w:tcW w:w="2693" w:type="dxa"/>
          </w:tcPr>
          <w:p w14:paraId="0DDC576D"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5-G – 15 оқушы</w:t>
            </w:r>
          </w:p>
        </w:tc>
        <w:tc>
          <w:tcPr>
            <w:tcW w:w="916" w:type="dxa"/>
          </w:tcPr>
          <w:p w14:paraId="5912AC1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1106" w:type="dxa"/>
          </w:tcPr>
          <w:p w14:paraId="3C60D0B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6934A91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14</w:t>
            </w:r>
          </w:p>
        </w:tc>
        <w:tc>
          <w:tcPr>
            <w:tcW w:w="992" w:type="dxa"/>
          </w:tcPr>
          <w:p w14:paraId="2447CDAB"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93,3%</w:t>
            </w:r>
          </w:p>
        </w:tc>
        <w:tc>
          <w:tcPr>
            <w:tcW w:w="993" w:type="dxa"/>
          </w:tcPr>
          <w:p w14:paraId="71A9EBB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w:t>
            </w:r>
          </w:p>
        </w:tc>
        <w:tc>
          <w:tcPr>
            <w:tcW w:w="992" w:type="dxa"/>
          </w:tcPr>
          <w:p w14:paraId="1EC3C596"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6,6%</w:t>
            </w:r>
          </w:p>
        </w:tc>
      </w:tr>
      <w:tr w:rsidR="00C65302" w:rsidRPr="00DE6E1A" w14:paraId="06A6FA9E" w14:textId="77777777" w:rsidTr="00156841">
        <w:tc>
          <w:tcPr>
            <w:tcW w:w="534" w:type="dxa"/>
          </w:tcPr>
          <w:p w14:paraId="5D29A69B"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w:t>
            </w:r>
          </w:p>
        </w:tc>
        <w:tc>
          <w:tcPr>
            <w:tcW w:w="2693" w:type="dxa"/>
          </w:tcPr>
          <w:p w14:paraId="21E972A2"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5-D – 14 оқушы</w:t>
            </w:r>
          </w:p>
        </w:tc>
        <w:tc>
          <w:tcPr>
            <w:tcW w:w="916" w:type="dxa"/>
          </w:tcPr>
          <w:p w14:paraId="13DF810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1106" w:type="dxa"/>
          </w:tcPr>
          <w:p w14:paraId="0065AAA9"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5750C2F3"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10</w:t>
            </w:r>
          </w:p>
        </w:tc>
        <w:tc>
          <w:tcPr>
            <w:tcW w:w="992" w:type="dxa"/>
          </w:tcPr>
          <w:p w14:paraId="5053CEE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71,4%</w:t>
            </w:r>
          </w:p>
        </w:tc>
        <w:tc>
          <w:tcPr>
            <w:tcW w:w="993" w:type="dxa"/>
          </w:tcPr>
          <w:p w14:paraId="3A3547F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4</w:t>
            </w:r>
          </w:p>
        </w:tc>
        <w:tc>
          <w:tcPr>
            <w:tcW w:w="992" w:type="dxa"/>
          </w:tcPr>
          <w:p w14:paraId="2917871C"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28,5%</w:t>
            </w:r>
          </w:p>
        </w:tc>
      </w:tr>
      <w:tr w:rsidR="00C65302" w:rsidRPr="00DE6E1A" w14:paraId="53E474BE" w14:textId="77777777" w:rsidTr="00156841">
        <w:tc>
          <w:tcPr>
            <w:tcW w:w="534" w:type="dxa"/>
          </w:tcPr>
          <w:p w14:paraId="4EE930C7"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6</w:t>
            </w:r>
          </w:p>
        </w:tc>
        <w:tc>
          <w:tcPr>
            <w:tcW w:w="2693" w:type="dxa"/>
          </w:tcPr>
          <w:p w14:paraId="630110AB"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5-Е – 18 оқушы</w:t>
            </w:r>
          </w:p>
        </w:tc>
        <w:tc>
          <w:tcPr>
            <w:tcW w:w="916" w:type="dxa"/>
          </w:tcPr>
          <w:p w14:paraId="3AE949D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w:t>
            </w:r>
          </w:p>
        </w:tc>
        <w:tc>
          <w:tcPr>
            <w:tcW w:w="1106" w:type="dxa"/>
          </w:tcPr>
          <w:p w14:paraId="22C1744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11,1%</w:t>
            </w:r>
          </w:p>
        </w:tc>
        <w:tc>
          <w:tcPr>
            <w:tcW w:w="992" w:type="dxa"/>
          </w:tcPr>
          <w:p w14:paraId="7297693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12</w:t>
            </w:r>
          </w:p>
        </w:tc>
        <w:tc>
          <w:tcPr>
            <w:tcW w:w="992" w:type="dxa"/>
          </w:tcPr>
          <w:p w14:paraId="35AD3D0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66,6%</w:t>
            </w:r>
          </w:p>
        </w:tc>
        <w:tc>
          <w:tcPr>
            <w:tcW w:w="993" w:type="dxa"/>
          </w:tcPr>
          <w:p w14:paraId="5209FBF2"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4</w:t>
            </w:r>
          </w:p>
        </w:tc>
        <w:tc>
          <w:tcPr>
            <w:tcW w:w="992" w:type="dxa"/>
          </w:tcPr>
          <w:p w14:paraId="64134FAC"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22,2%</w:t>
            </w:r>
          </w:p>
        </w:tc>
      </w:tr>
      <w:tr w:rsidR="00C65302" w:rsidRPr="00DE6E1A" w14:paraId="37E8488B" w14:textId="77777777" w:rsidTr="00156841">
        <w:tc>
          <w:tcPr>
            <w:tcW w:w="534" w:type="dxa"/>
          </w:tcPr>
          <w:p w14:paraId="7E5F6F24" w14:textId="77777777" w:rsidR="00350B74" w:rsidRPr="00DE6E1A" w:rsidRDefault="00350B74" w:rsidP="00DE6E1A">
            <w:pPr>
              <w:pStyle w:val="ae"/>
              <w:rPr>
                <w:rFonts w:ascii="Times New Roman" w:hAnsi="Times New Roman" w:cs="Times New Roman"/>
                <w:bCs/>
                <w:sz w:val="24"/>
                <w:szCs w:val="24"/>
              </w:rPr>
            </w:pPr>
          </w:p>
        </w:tc>
        <w:tc>
          <w:tcPr>
            <w:tcW w:w="2693" w:type="dxa"/>
          </w:tcPr>
          <w:p w14:paraId="2E37BB47" w14:textId="77777777" w:rsidR="00350B74" w:rsidRPr="00DE6E1A" w:rsidRDefault="00350B74" w:rsidP="00DE6E1A">
            <w:pPr>
              <w:pStyle w:val="ae"/>
              <w:rPr>
                <w:rFonts w:ascii="Times New Roman" w:hAnsi="Times New Roman" w:cs="Times New Roman"/>
                <w:b/>
                <w:sz w:val="24"/>
                <w:szCs w:val="24"/>
              </w:rPr>
            </w:pPr>
            <w:r w:rsidRPr="00DE6E1A">
              <w:rPr>
                <w:rFonts w:ascii="Times New Roman" w:hAnsi="Times New Roman" w:cs="Times New Roman"/>
                <w:b/>
                <w:sz w:val="24"/>
                <w:szCs w:val="24"/>
              </w:rPr>
              <w:t>Барлығы 86 оқушы:</w:t>
            </w:r>
          </w:p>
        </w:tc>
        <w:tc>
          <w:tcPr>
            <w:tcW w:w="916" w:type="dxa"/>
          </w:tcPr>
          <w:p w14:paraId="2B186EBB"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5</w:t>
            </w:r>
          </w:p>
        </w:tc>
        <w:tc>
          <w:tcPr>
            <w:tcW w:w="1106" w:type="dxa"/>
          </w:tcPr>
          <w:p w14:paraId="635CD0E7"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4,9%</w:t>
            </w:r>
          </w:p>
        </w:tc>
        <w:tc>
          <w:tcPr>
            <w:tcW w:w="992" w:type="dxa"/>
            <w:shd w:val="clear" w:color="auto" w:fill="D5DCE4" w:themeFill="text2" w:themeFillTint="33"/>
          </w:tcPr>
          <w:p w14:paraId="7AC70701"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69</w:t>
            </w:r>
          </w:p>
        </w:tc>
        <w:tc>
          <w:tcPr>
            <w:tcW w:w="992" w:type="dxa"/>
            <w:shd w:val="clear" w:color="auto" w:fill="D5DCE4" w:themeFill="text2" w:themeFillTint="33"/>
          </w:tcPr>
          <w:p w14:paraId="4064B071"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82,4%</w:t>
            </w:r>
          </w:p>
        </w:tc>
        <w:tc>
          <w:tcPr>
            <w:tcW w:w="993" w:type="dxa"/>
          </w:tcPr>
          <w:p w14:paraId="71D1BB49"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12</w:t>
            </w:r>
          </w:p>
        </w:tc>
        <w:tc>
          <w:tcPr>
            <w:tcW w:w="992" w:type="dxa"/>
          </w:tcPr>
          <w:p w14:paraId="160AD05D"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12,5%</w:t>
            </w:r>
          </w:p>
        </w:tc>
      </w:tr>
    </w:tbl>
    <w:p w14:paraId="62A48D7E" w14:textId="61DFFF78" w:rsidR="00350B74" w:rsidRPr="004D4E4B" w:rsidRDefault="00350B74" w:rsidP="00DE6E1A">
      <w:pPr>
        <w:pStyle w:val="ae"/>
        <w:jc w:val="center"/>
        <w:rPr>
          <w:rFonts w:ascii="Times New Roman" w:hAnsi="Times New Roman" w:cs="Times New Roman"/>
          <w:b/>
          <w:sz w:val="28"/>
          <w:szCs w:val="28"/>
        </w:rPr>
      </w:pPr>
    </w:p>
    <w:p w14:paraId="5DD50A31" w14:textId="79522963" w:rsidR="00350B74" w:rsidRPr="004D4E4B" w:rsidRDefault="00350B74" w:rsidP="00DE6E1A">
      <w:pPr>
        <w:pStyle w:val="ae"/>
        <w:rPr>
          <w:rFonts w:ascii="Times New Roman" w:hAnsi="Times New Roman" w:cs="Times New Roman"/>
          <w:bCs/>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bCs/>
          <w:sz w:val="28"/>
          <w:szCs w:val="28"/>
          <w:lang w:eastAsia="ru-RU"/>
        </w:rPr>
        <w:t xml:space="preserve">Зерттеуге 5 сыныптың 86 оқушысы қатысты. Зерттеу нәтижелеріне сүйенсек, 5 (4,9%) оқушының ынтасы жоғары екенін байқауға болады. 69 ( 82,4%) оқушының </w:t>
      </w:r>
      <w:r w:rsidR="00443F56" w:rsidRPr="004D4E4B">
        <w:rPr>
          <w:rFonts w:ascii="Times New Roman" w:hAnsi="Times New Roman" w:cs="Times New Roman"/>
          <w:bCs/>
          <w:sz w:val="28"/>
          <w:szCs w:val="28"/>
          <w:lang w:eastAsia="ru-RU"/>
        </w:rPr>
        <w:t xml:space="preserve"> мотивация</w:t>
      </w:r>
      <w:r w:rsidRPr="004D4E4B">
        <w:rPr>
          <w:rFonts w:ascii="Times New Roman" w:hAnsi="Times New Roman" w:cs="Times New Roman"/>
          <w:bCs/>
          <w:sz w:val="28"/>
          <w:szCs w:val="28"/>
          <w:lang w:eastAsia="ru-RU"/>
        </w:rPr>
        <w:t xml:space="preserve"> деңгейі орташа. </w:t>
      </w:r>
      <w:r w:rsidR="00443F56" w:rsidRPr="004D4E4B">
        <w:rPr>
          <w:rFonts w:ascii="Times New Roman" w:hAnsi="Times New Roman" w:cs="Times New Roman"/>
          <w:bCs/>
          <w:sz w:val="28"/>
          <w:szCs w:val="28"/>
          <w:lang w:eastAsia="ru-RU"/>
        </w:rPr>
        <w:t xml:space="preserve"> мотивация</w:t>
      </w:r>
      <w:r w:rsidRPr="004D4E4B">
        <w:rPr>
          <w:rFonts w:ascii="Times New Roman" w:hAnsi="Times New Roman" w:cs="Times New Roman"/>
          <w:bCs/>
          <w:sz w:val="28"/>
          <w:szCs w:val="28"/>
          <w:lang w:eastAsia="ru-RU"/>
        </w:rPr>
        <w:t>сы төмен 12 (12,5%) оқушы.</w:t>
      </w:r>
    </w:p>
    <w:p w14:paraId="50F4D776" w14:textId="77777777" w:rsidR="00350B74" w:rsidRPr="004D4E4B" w:rsidRDefault="00350B74" w:rsidP="00DE6E1A">
      <w:pPr>
        <w:pStyle w:val="ae"/>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Зерттеу нәтижелеріне негізделген ұсыныстар:</w:t>
      </w:r>
    </w:p>
    <w:p w14:paraId="5BFAA5A7" w14:textId="72D76216" w:rsidR="00350B74" w:rsidRPr="004D4E4B" w:rsidRDefault="00350B74" w:rsidP="00BA26C1">
      <w:pPr>
        <w:pStyle w:val="ae"/>
        <w:numPr>
          <w:ilvl w:val="0"/>
          <w:numId w:val="88"/>
        </w:numPr>
        <w:rPr>
          <w:rFonts w:ascii="Times New Roman" w:hAnsi="Times New Roman" w:cs="Times New Roman"/>
          <w:bCs/>
          <w:sz w:val="28"/>
          <w:szCs w:val="28"/>
          <w:lang w:eastAsia="ru-RU"/>
        </w:rPr>
      </w:pPr>
      <w:r w:rsidRPr="004D4E4B">
        <w:rPr>
          <w:rFonts w:ascii="Times New Roman" w:hAnsi="Times New Roman" w:cs="Times New Roman"/>
          <w:bCs/>
          <w:sz w:val="28"/>
          <w:szCs w:val="28"/>
          <w:lang w:eastAsia="ru-RU"/>
        </w:rPr>
        <w:t xml:space="preserve">Педагог психолог сынып жетекшісі мен пән мұғалімдерін оқушылардың оқу </w:t>
      </w:r>
      <w:r w:rsidR="00443F56" w:rsidRPr="004D4E4B">
        <w:rPr>
          <w:rFonts w:ascii="Times New Roman" w:hAnsi="Times New Roman" w:cs="Times New Roman"/>
          <w:bCs/>
          <w:sz w:val="28"/>
          <w:szCs w:val="28"/>
          <w:lang w:eastAsia="ru-RU"/>
        </w:rPr>
        <w:t xml:space="preserve"> мотивациясын </w:t>
      </w:r>
      <w:r w:rsidRPr="004D4E4B">
        <w:rPr>
          <w:rFonts w:ascii="Times New Roman" w:hAnsi="Times New Roman" w:cs="Times New Roman"/>
          <w:bCs/>
          <w:sz w:val="28"/>
          <w:szCs w:val="28"/>
          <w:lang w:eastAsia="ru-RU"/>
        </w:rPr>
        <w:t xml:space="preserve"> зерттеу нәтижелерімен таныстыруы керек.</w:t>
      </w:r>
    </w:p>
    <w:p w14:paraId="39B1E510" w14:textId="25BE34EF" w:rsidR="00350B74" w:rsidRPr="004D4E4B" w:rsidRDefault="00350B74" w:rsidP="00BA26C1">
      <w:pPr>
        <w:pStyle w:val="ae"/>
        <w:numPr>
          <w:ilvl w:val="0"/>
          <w:numId w:val="88"/>
        </w:numPr>
        <w:rPr>
          <w:rFonts w:ascii="Times New Roman" w:hAnsi="Times New Roman" w:cs="Times New Roman"/>
          <w:b/>
          <w:sz w:val="28"/>
          <w:szCs w:val="28"/>
          <w:lang w:eastAsia="ru-RU"/>
        </w:rPr>
      </w:pPr>
      <w:r w:rsidRPr="004D4E4B">
        <w:rPr>
          <w:rFonts w:ascii="Times New Roman" w:hAnsi="Times New Roman" w:cs="Times New Roman"/>
          <w:bCs/>
          <w:sz w:val="28"/>
          <w:szCs w:val="28"/>
          <w:lang w:eastAsia="ru-RU"/>
        </w:rPr>
        <w:t xml:space="preserve">Пән мұғалімдері 5-сынып оқушыларының оқу </w:t>
      </w:r>
      <w:r w:rsidR="00443F56" w:rsidRPr="004D4E4B">
        <w:rPr>
          <w:rFonts w:ascii="Times New Roman" w:hAnsi="Times New Roman" w:cs="Times New Roman"/>
          <w:bCs/>
          <w:sz w:val="28"/>
          <w:szCs w:val="28"/>
          <w:lang w:eastAsia="ru-RU"/>
        </w:rPr>
        <w:t xml:space="preserve"> мотивациясын </w:t>
      </w:r>
      <w:r w:rsidRPr="004D4E4B">
        <w:rPr>
          <w:rFonts w:ascii="Times New Roman" w:hAnsi="Times New Roman" w:cs="Times New Roman"/>
          <w:bCs/>
          <w:sz w:val="28"/>
          <w:szCs w:val="28"/>
          <w:lang w:eastAsia="ru-RU"/>
        </w:rPr>
        <w:t xml:space="preserve"> дамыту әдістерін қолданып, оқушыларды әр түрлі іс-әрекет түрлеріне қосуы керек.</w:t>
      </w:r>
      <w:r w:rsidRPr="004D4E4B">
        <w:rPr>
          <w:rFonts w:ascii="Times New Roman" w:hAnsi="Times New Roman" w:cs="Times New Roman"/>
          <w:b/>
          <w:sz w:val="28"/>
          <w:szCs w:val="28"/>
          <w:lang w:eastAsia="ru-RU"/>
        </w:rPr>
        <w:t xml:space="preserve">    </w:t>
      </w:r>
    </w:p>
    <w:p w14:paraId="78AD7824" w14:textId="77777777" w:rsidR="00350B74" w:rsidRPr="004D4E4B" w:rsidRDefault="00350B74" w:rsidP="00DE6E1A">
      <w:pPr>
        <w:pStyle w:val="ae"/>
        <w:rPr>
          <w:rFonts w:ascii="Times New Roman" w:hAnsi="Times New Roman" w:cs="Times New Roman"/>
          <w:sz w:val="28"/>
          <w:szCs w:val="28"/>
          <w:lang w:eastAsia="ru-RU"/>
        </w:rPr>
      </w:pPr>
    </w:p>
    <w:p w14:paraId="31E6FB69"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5-сынып оқушыларының жалғыздық деңгейін зерттеу нәтижелері</w:t>
      </w:r>
    </w:p>
    <w:p w14:paraId="290CFAE2" w14:textId="33F028A4"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 xml:space="preserve"> </w:t>
      </w:r>
    </w:p>
    <w:tbl>
      <w:tblPr>
        <w:tblStyle w:val="a5"/>
        <w:tblW w:w="9487" w:type="dxa"/>
        <w:tblInd w:w="279" w:type="dxa"/>
        <w:tblLook w:val="04A0" w:firstRow="1" w:lastRow="0" w:firstColumn="1" w:lastColumn="0" w:noHBand="0" w:noVBand="1"/>
      </w:tblPr>
      <w:tblGrid>
        <w:gridCol w:w="503"/>
        <w:gridCol w:w="1884"/>
        <w:gridCol w:w="1909"/>
        <w:gridCol w:w="1924"/>
        <w:gridCol w:w="1819"/>
        <w:gridCol w:w="1448"/>
      </w:tblGrid>
      <w:tr w:rsidR="00C65302" w:rsidRPr="00DE6E1A" w14:paraId="42A5948B" w14:textId="77777777" w:rsidTr="00FB432D">
        <w:tc>
          <w:tcPr>
            <w:tcW w:w="503" w:type="dxa"/>
          </w:tcPr>
          <w:p w14:paraId="72016CB7" w14:textId="1C272FDE" w:rsidR="00350B74" w:rsidRPr="00DE6E1A" w:rsidRDefault="00DE6E1A" w:rsidP="00DE6E1A">
            <w:pPr>
              <w:rPr>
                <w:rFonts w:ascii="Times New Roman" w:hAnsi="Times New Roman" w:cs="Times New Roman"/>
                <w:b/>
                <w:sz w:val="24"/>
                <w:szCs w:val="24"/>
              </w:rPr>
            </w:pPr>
            <w:r w:rsidRPr="00DE6E1A">
              <w:rPr>
                <w:rFonts w:ascii="Times New Roman" w:hAnsi="Times New Roman" w:cs="Times New Roman"/>
                <w:b/>
                <w:sz w:val="24"/>
                <w:szCs w:val="24"/>
              </w:rPr>
              <w:t>№</w:t>
            </w:r>
          </w:p>
        </w:tc>
        <w:tc>
          <w:tcPr>
            <w:tcW w:w="1884" w:type="dxa"/>
          </w:tcPr>
          <w:p w14:paraId="3BB4A6A9"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Сабақтар</w:t>
            </w:r>
          </w:p>
        </w:tc>
        <w:tc>
          <w:tcPr>
            <w:tcW w:w="1909" w:type="dxa"/>
          </w:tcPr>
          <w:p w14:paraId="1C6A76BE"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жалғыз өзі ештеңені бастан кешірмейді</w:t>
            </w:r>
          </w:p>
        </w:tc>
        <w:tc>
          <w:tcPr>
            <w:tcW w:w="1924" w:type="dxa"/>
          </w:tcPr>
          <w:p w14:paraId="3B5A063B"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va туралы таяз тәжірибе</w:t>
            </w:r>
          </w:p>
        </w:tc>
        <w:tc>
          <w:tcPr>
            <w:tcW w:w="1819" w:type="dxa"/>
          </w:tcPr>
          <w:p w14:paraId="07ADC98C"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Терең тәжірибе -ва бір- ва</w:t>
            </w:r>
          </w:p>
        </w:tc>
        <w:tc>
          <w:tcPr>
            <w:tcW w:w="1448" w:type="dxa"/>
          </w:tcPr>
          <w:p w14:paraId="3119B79B"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Бір адамның өте терең тәжірибесі</w:t>
            </w:r>
          </w:p>
        </w:tc>
      </w:tr>
      <w:tr w:rsidR="00C65302" w:rsidRPr="00DE6E1A" w14:paraId="2E1A4810" w14:textId="77777777" w:rsidTr="00FB432D">
        <w:tc>
          <w:tcPr>
            <w:tcW w:w="503" w:type="dxa"/>
          </w:tcPr>
          <w:p w14:paraId="65406D2A"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1.</w:t>
            </w:r>
          </w:p>
        </w:tc>
        <w:tc>
          <w:tcPr>
            <w:tcW w:w="1884" w:type="dxa"/>
          </w:tcPr>
          <w:p w14:paraId="73A8C7D6"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5-А (23 оқушы)</w:t>
            </w:r>
          </w:p>
        </w:tc>
        <w:tc>
          <w:tcPr>
            <w:tcW w:w="1909" w:type="dxa"/>
          </w:tcPr>
          <w:p w14:paraId="2D0745F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 (8,6%)</w:t>
            </w:r>
          </w:p>
        </w:tc>
        <w:tc>
          <w:tcPr>
            <w:tcW w:w="1924" w:type="dxa"/>
          </w:tcPr>
          <w:p w14:paraId="0B13094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20 (86,9%)</w:t>
            </w:r>
          </w:p>
        </w:tc>
        <w:tc>
          <w:tcPr>
            <w:tcW w:w="1819" w:type="dxa"/>
          </w:tcPr>
          <w:p w14:paraId="7458347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 (4,3%)</w:t>
            </w:r>
          </w:p>
        </w:tc>
        <w:tc>
          <w:tcPr>
            <w:tcW w:w="1448" w:type="dxa"/>
          </w:tcPr>
          <w:p w14:paraId="76E0EE13"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390CA754" w14:textId="77777777" w:rsidTr="00FB432D">
        <w:tc>
          <w:tcPr>
            <w:tcW w:w="503" w:type="dxa"/>
          </w:tcPr>
          <w:p w14:paraId="414B5CB6"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w:t>
            </w:r>
          </w:p>
        </w:tc>
        <w:tc>
          <w:tcPr>
            <w:tcW w:w="1884" w:type="dxa"/>
          </w:tcPr>
          <w:p w14:paraId="0330963A"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5-Б (23 оқушы)</w:t>
            </w:r>
          </w:p>
        </w:tc>
        <w:tc>
          <w:tcPr>
            <w:tcW w:w="1909" w:type="dxa"/>
          </w:tcPr>
          <w:p w14:paraId="79FFD5F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8 (40%)</w:t>
            </w:r>
          </w:p>
        </w:tc>
        <w:tc>
          <w:tcPr>
            <w:tcW w:w="1924" w:type="dxa"/>
          </w:tcPr>
          <w:p w14:paraId="66BFFC4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13 (65%)</w:t>
            </w:r>
          </w:p>
        </w:tc>
        <w:tc>
          <w:tcPr>
            <w:tcW w:w="1819" w:type="dxa"/>
          </w:tcPr>
          <w:p w14:paraId="6E3D623D"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 (10%)</w:t>
            </w:r>
          </w:p>
        </w:tc>
        <w:tc>
          <w:tcPr>
            <w:tcW w:w="1448" w:type="dxa"/>
          </w:tcPr>
          <w:p w14:paraId="43EEBE70"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2180DAB6" w14:textId="77777777" w:rsidTr="00FB432D">
        <w:tc>
          <w:tcPr>
            <w:tcW w:w="503" w:type="dxa"/>
          </w:tcPr>
          <w:p w14:paraId="357C16C9"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w:t>
            </w:r>
          </w:p>
        </w:tc>
        <w:tc>
          <w:tcPr>
            <w:tcW w:w="1884" w:type="dxa"/>
          </w:tcPr>
          <w:p w14:paraId="7482EB9E"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5-Б (10 оқушы)</w:t>
            </w:r>
          </w:p>
        </w:tc>
        <w:tc>
          <w:tcPr>
            <w:tcW w:w="1909" w:type="dxa"/>
          </w:tcPr>
          <w:p w14:paraId="5D95FAFE"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c>
          <w:tcPr>
            <w:tcW w:w="1924" w:type="dxa"/>
          </w:tcPr>
          <w:p w14:paraId="5DCAC00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(100%)</w:t>
            </w:r>
          </w:p>
        </w:tc>
        <w:tc>
          <w:tcPr>
            <w:tcW w:w="1819" w:type="dxa"/>
          </w:tcPr>
          <w:p w14:paraId="4634EF7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c>
          <w:tcPr>
            <w:tcW w:w="1448" w:type="dxa"/>
          </w:tcPr>
          <w:p w14:paraId="77D42AF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66710A7B" w14:textId="77777777" w:rsidTr="00FB432D">
        <w:tc>
          <w:tcPr>
            <w:tcW w:w="503" w:type="dxa"/>
          </w:tcPr>
          <w:p w14:paraId="67534C8F"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4.</w:t>
            </w:r>
          </w:p>
        </w:tc>
        <w:tc>
          <w:tcPr>
            <w:tcW w:w="1884" w:type="dxa"/>
          </w:tcPr>
          <w:p w14:paraId="01ACFEFE"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5-G (21 оқушы)</w:t>
            </w:r>
          </w:p>
        </w:tc>
        <w:tc>
          <w:tcPr>
            <w:tcW w:w="1909" w:type="dxa"/>
          </w:tcPr>
          <w:p w14:paraId="64BEFF1C"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3 (14,2%)</w:t>
            </w:r>
          </w:p>
        </w:tc>
        <w:tc>
          <w:tcPr>
            <w:tcW w:w="1924" w:type="dxa"/>
          </w:tcPr>
          <w:p w14:paraId="0E4DAEC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17 (80,9%)</w:t>
            </w:r>
          </w:p>
        </w:tc>
        <w:tc>
          <w:tcPr>
            <w:tcW w:w="1819" w:type="dxa"/>
          </w:tcPr>
          <w:p w14:paraId="55374F27"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 (4,7%)</w:t>
            </w:r>
          </w:p>
        </w:tc>
        <w:tc>
          <w:tcPr>
            <w:tcW w:w="1448" w:type="dxa"/>
          </w:tcPr>
          <w:p w14:paraId="45E467D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14B06735" w14:textId="77777777" w:rsidTr="00FB432D">
        <w:tc>
          <w:tcPr>
            <w:tcW w:w="503" w:type="dxa"/>
          </w:tcPr>
          <w:p w14:paraId="19AC0D4B"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5.</w:t>
            </w:r>
          </w:p>
        </w:tc>
        <w:tc>
          <w:tcPr>
            <w:tcW w:w="1884" w:type="dxa"/>
          </w:tcPr>
          <w:p w14:paraId="7886AC57"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5-D (21 оқушы)</w:t>
            </w:r>
          </w:p>
        </w:tc>
        <w:tc>
          <w:tcPr>
            <w:tcW w:w="1909" w:type="dxa"/>
          </w:tcPr>
          <w:p w14:paraId="618E8B5A"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(23,8%)</w:t>
            </w:r>
          </w:p>
        </w:tc>
        <w:tc>
          <w:tcPr>
            <w:tcW w:w="1924" w:type="dxa"/>
          </w:tcPr>
          <w:p w14:paraId="3484DE60"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 (42,8%)</w:t>
            </w:r>
          </w:p>
        </w:tc>
        <w:tc>
          <w:tcPr>
            <w:tcW w:w="1819" w:type="dxa"/>
          </w:tcPr>
          <w:p w14:paraId="6853EB2E"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(23,8%)</w:t>
            </w:r>
          </w:p>
        </w:tc>
        <w:tc>
          <w:tcPr>
            <w:tcW w:w="1448" w:type="dxa"/>
          </w:tcPr>
          <w:p w14:paraId="76722989"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 (9,5%)</w:t>
            </w:r>
          </w:p>
        </w:tc>
      </w:tr>
      <w:tr w:rsidR="00C65302" w:rsidRPr="00DE6E1A" w14:paraId="3DFF51EF" w14:textId="77777777" w:rsidTr="00FB432D">
        <w:tc>
          <w:tcPr>
            <w:tcW w:w="503" w:type="dxa"/>
          </w:tcPr>
          <w:p w14:paraId="4E74083C"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6.</w:t>
            </w:r>
          </w:p>
        </w:tc>
        <w:tc>
          <w:tcPr>
            <w:tcW w:w="1884" w:type="dxa"/>
          </w:tcPr>
          <w:p w14:paraId="546CD789"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5-E (22 оқушы)</w:t>
            </w:r>
          </w:p>
        </w:tc>
        <w:tc>
          <w:tcPr>
            <w:tcW w:w="1909" w:type="dxa"/>
          </w:tcPr>
          <w:p w14:paraId="6E9598A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4 (18,1%)</w:t>
            </w:r>
          </w:p>
        </w:tc>
        <w:tc>
          <w:tcPr>
            <w:tcW w:w="1924" w:type="dxa"/>
          </w:tcPr>
          <w:p w14:paraId="7C0D4DF9"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16 (72,7%)</w:t>
            </w:r>
          </w:p>
        </w:tc>
        <w:tc>
          <w:tcPr>
            <w:tcW w:w="1819" w:type="dxa"/>
          </w:tcPr>
          <w:p w14:paraId="2575427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 (9%)</w:t>
            </w:r>
          </w:p>
        </w:tc>
        <w:tc>
          <w:tcPr>
            <w:tcW w:w="1448" w:type="dxa"/>
          </w:tcPr>
          <w:p w14:paraId="1E83B68F"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2DEF300B" w14:textId="77777777" w:rsidTr="00FB432D">
        <w:tc>
          <w:tcPr>
            <w:tcW w:w="2387" w:type="dxa"/>
            <w:gridSpan w:val="2"/>
          </w:tcPr>
          <w:p w14:paraId="06F70A54"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Барлығы: 120 оқушы</w:t>
            </w:r>
          </w:p>
        </w:tc>
        <w:tc>
          <w:tcPr>
            <w:tcW w:w="1909" w:type="dxa"/>
            <w:shd w:val="clear" w:color="auto" w:fill="FFFFFF" w:themeFill="background1"/>
          </w:tcPr>
          <w:p w14:paraId="4E53FD73"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22 (17,4%)</w:t>
            </w:r>
          </w:p>
        </w:tc>
        <w:tc>
          <w:tcPr>
            <w:tcW w:w="1924" w:type="dxa"/>
            <w:shd w:val="clear" w:color="auto" w:fill="C9C9C9" w:themeFill="accent3" w:themeFillTint="99"/>
          </w:tcPr>
          <w:p w14:paraId="072F02D1"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85 (74,7%)</w:t>
            </w:r>
          </w:p>
        </w:tc>
        <w:tc>
          <w:tcPr>
            <w:tcW w:w="1819" w:type="dxa"/>
          </w:tcPr>
          <w:p w14:paraId="318BBDD4"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11 (8,6%)</w:t>
            </w:r>
          </w:p>
        </w:tc>
        <w:tc>
          <w:tcPr>
            <w:tcW w:w="1448" w:type="dxa"/>
          </w:tcPr>
          <w:p w14:paraId="58FE46CE"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 (1,5%)</w:t>
            </w:r>
          </w:p>
        </w:tc>
      </w:tr>
    </w:tbl>
    <w:p w14:paraId="2AEA4E54" w14:textId="6B8C486F"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lang w:val="kk-KZ"/>
        </w:rPr>
        <w:t xml:space="preserve">Қорытынды : </w:t>
      </w:r>
      <w:r w:rsidRPr="004D4E4B">
        <w:rPr>
          <w:rFonts w:ascii="Times New Roman" w:hAnsi="Times New Roman" w:cs="Times New Roman"/>
          <w:sz w:val="28"/>
          <w:szCs w:val="28"/>
          <w:lang w:val="kk-KZ"/>
        </w:rPr>
        <w:t xml:space="preserve">зерттеуде​ </w:t>
      </w:r>
      <w:r w:rsidRPr="004D4E4B">
        <w:rPr>
          <w:rFonts w:ascii="Times New Roman" w:hAnsi="Times New Roman" w:cs="Times New Roman"/>
          <w:sz w:val="28"/>
          <w:szCs w:val="28"/>
        </w:rPr>
        <w:t xml:space="preserve">5 сыныптың 120 оқушысы қатысты. Диагностикалық нәтижелер бойынша 85 оқушыда мүмкін болатын жалғыздықтың таяз тәжірибесі, 11 оқушыда нақты жалғыздықтың терең тәжірибесі анықталды, 2 оқушыда нақты жалғыздықтың өте терең тәжірибесі анықталды, 22 оқушыда жалғыздық сезімі </w:t>
      </w:r>
      <w:r w:rsidR="00DE6E1A">
        <w:rPr>
          <w:rFonts w:ascii="Times New Roman" w:hAnsi="Times New Roman" w:cs="Times New Roman"/>
          <w:sz w:val="28"/>
          <w:szCs w:val="28"/>
        </w:rPr>
        <w:t>№</w:t>
      </w:r>
    </w:p>
    <w:p w14:paraId="6A411D39" w14:textId="77777777" w:rsidR="00350B74" w:rsidRPr="004D4E4B" w:rsidRDefault="00350B74" w:rsidP="00DE6E1A">
      <w:pPr>
        <w:tabs>
          <w:tab w:val="center" w:pos="5587"/>
        </w:tabs>
        <w:spacing w:after="0" w:line="240" w:lineRule="auto"/>
        <w:ind w:firstLine="708"/>
        <w:jc w:val="center"/>
        <w:rPr>
          <w:rFonts w:ascii="Times New Roman" w:eastAsia="Calibri" w:hAnsi="Times New Roman" w:cs="Times New Roman"/>
          <w:b/>
          <w:sz w:val="28"/>
          <w:szCs w:val="28"/>
        </w:rPr>
      </w:pPr>
      <w:r w:rsidRPr="004D4E4B">
        <w:rPr>
          <w:rFonts w:ascii="Times New Roman" w:eastAsia="Calibri" w:hAnsi="Times New Roman" w:cs="Times New Roman"/>
          <w:b/>
          <w:sz w:val="28"/>
          <w:szCs w:val="28"/>
        </w:rPr>
        <w:t>6-сынып оқушыларының жалпы мазасыздану деңгейін зерттеу нәтижелері</w:t>
      </w:r>
    </w:p>
    <w:tbl>
      <w:tblPr>
        <w:tblStyle w:val="a5"/>
        <w:tblW w:w="10858" w:type="dxa"/>
        <w:jc w:val="center"/>
        <w:tblLayout w:type="fixed"/>
        <w:tblLook w:val="04A0" w:firstRow="1" w:lastRow="0" w:firstColumn="1" w:lastColumn="0" w:noHBand="0" w:noVBand="1"/>
      </w:tblPr>
      <w:tblGrid>
        <w:gridCol w:w="1418"/>
        <w:gridCol w:w="1006"/>
        <w:gridCol w:w="1171"/>
        <w:gridCol w:w="1106"/>
        <w:gridCol w:w="1338"/>
        <w:gridCol w:w="874"/>
        <w:gridCol w:w="1358"/>
        <w:gridCol w:w="1507"/>
        <w:gridCol w:w="1080"/>
      </w:tblGrid>
      <w:tr w:rsidR="00350B74" w:rsidRPr="00DE6E1A" w14:paraId="655C61BA" w14:textId="77777777" w:rsidTr="00DE6E1A">
        <w:trPr>
          <w:trHeight w:val="985"/>
          <w:jc w:val="center"/>
        </w:trPr>
        <w:tc>
          <w:tcPr>
            <w:tcW w:w="1418" w:type="dxa"/>
            <w:hideMark/>
          </w:tcPr>
          <w:p w14:paraId="45CB718B"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Сабақтар</w:t>
            </w:r>
          </w:p>
        </w:tc>
        <w:tc>
          <w:tcPr>
            <w:tcW w:w="1006" w:type="dxa"/>
            <w:hideMark/>
          </w:tcPr>
          <w:p w14:paraId="28CFB3D8"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Мектептегі жалпы мазасыздық</w:t>
            </w:r>
          </w:p>
        </w:tc>
        <w:tc>
          <w:tcPr>
            <w:tcW w:w="1171" w:type="dxa"/>
            <w:hideMark/>
          </w:tcPr>
          <w:p w14:paraId="433330D9"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Әлеуметтік стрессті бастан кешіру</w:t>
            </w:r>
          </w:p>
        </w:tc>
        <w:tc>
          <w:tcPr>
            <w:tcW w:w="1106" w:type="dxa"/>
            <w:hideMark/>
          </w:tcPr>
          <w:p w14:paraId="1DE5C455"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Табысқа жету қажеттілігінен түңілу</w:t>
            </w:r>
          </w:p>
        </w:tc>
        <w:tc>
          <w:tcPr>
            <w:tcW w:w="1338" w:type="dxa"/>
            <w:hideMark/>
          </w:tcPr>
          <w:p w14:paraId="12A9C002"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Өзін-өзі көрсетуден қорқу</w:t>
            </w:r>
          </w:p>
        </w:tc>
        <w:tc>
          <w:tcPr>
            <w:tcW w:w="874" w:type="dxa"/>
            <w:hideMark/>
          </w:tcPr>
          <w:p w14:paraId="1537B903"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Білімді тексеру жағдайынан қорқу</w:t>
            </w:r>
          </w:p>
        </w:tc>
        <w:tc>
          <w:tcPr>
            <w:tcW w:w="1358" w:type="dxa"/>
            <w:hideMark/>
          </w:tcPr>
          <w:p w14:paraId="15C168FB"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Басқалардың үмітін ақтамаудан қорқу</w:t>
            </w:r>
          </w:p>
        </w:tc>
        <w:tc>
          <w:tcPr>
            <w:tcW w:w="1507" w:type="dxa"/>
            <w:hideMark/>
          </w:tcPr>
          <w:p w14:paraId="37E52433"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Стресске физиологиялық төзімділігі төмен</w:t>
            </w:r>
          </w:p>
        </w:tc>
        <w:tc>
          <w:tcPr>
            <w:tcW w:w="1080" w:type="dxa"/>
            <w:hideMark/>
          </w:tcPr>
          <w:p w14:paraId="6CAA8926" w14:textId="77777777" w:rsidR="00350B74" w:rsidRPr="00DE6E1A" w:rsidRDefault="00350B74" w:rsidP="00DE6E1A">
            <w:pPr>
              <w:jc w:val="cente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Мұғалімдермен қарым-қатынастағы проблемалар мен қорқыныштар</w:t>
            </w:r>
          </w:p>
        </w:tc>
      </w:tr>
      <w:tr w:rsidR="00350B74" w:rsidRPr="00DE6E1A" w14:paraId="3AA96BD2" w14:textId="77777777" w:rsidTr="00DE6E1A">
        <w:trPr>
          <w:trHeight w:val="292"/>
          <w:jc w:val="center"/>
        </w:trPr>
        <w:tc>
          <w:tcPr>
            <w:tcW w:w="1418" w:type="dxa"/>
          </w:tcPr>
          <w:p w14:paraId="241DFE34"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lastRenderedPageBreak/>
              <w:t>6-А сыныбы-</w:t>
            </w:r>
          </w:p>
          <w:p w14:paraId="2DADDE5E"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11 оқушы</w:t>
            </w:r>
          </w:p>
        </w:tc>
        <w:tc>
          <w:tcPr>
            <w:tcW w:w="1006" w:type="dxa"/>
          </w:tcPr>
          <w:p w14:paraId="02388EF3"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9% </w:t>
            </w:r>
            <w:r w:rsidRPr="00DE6E1A">
              <w:rPr>
                <w:rFonts w:ascii="Times New Roman" w:eastAsia="Times New Roman" w:hAnsi="Times New Roman" w:cs="Times New Roman"/>
                <w:sz w:val="24"/>
                <w:szCs w:val="24"/>
                <w:lang w:eastAsia="ru-RU"/>
              </w:rPr>
              <w:br/>
              <w:t>1 адам</w:t>
            </w:r>
          </w:p>
        </w:tc>
        <w:tc>
          <w:tcPr>
            <w:tcW w:w="1171" w:type="dxa"/>
          </w:tcPr>
          <w:p w14:paraId="4ED0A8BD"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106" w:type="dxa"/>
          </w:tcPr>
          <w:p w14:paraId="35E637CD"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338" w:type="dxa"/>
            <w:shd w:val="clear" w:color="auto" w:fill="A8D08D" w:themeFill="accent6" w:themeFillTint="99"/>
          </w:tcPr>
          <w:p w14:paraId="5BF7757C"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18,1% </w:t>
            </w:r>
            <w:r w:rsidRPr="00DE6E1A">
              <w:rPr>
                <w:rFonts w:ascii="Times New Roman" w:eastAsia="Times New Roman" w:hAnsi="Times New Roman" w:cs="Times New Roman"/>
                <w:sz w:val="24"/>
                <w:szCs w:val="24"/>
                <w:lang w:eastAsia="ru-RU"/>
              </w:rPr>
              <w:br/>
              <w:t>2 адам</w:t>
            </w:r>
          </w:p>
        </w:tc>
        <w:tc>
          <w:tcPr>
            <w:tcW w:w="874" w:type="dxa"/>
            <w:shd w:val="clear" w:color="auto" w:fill="A8D08D" w:themeFill="accent6" w:themeFillTint="99"/>
          </w:tcPr>
          <w:p w14:paraId="3F62F0DC"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18,1% </w:t>
            </w:r>
            <w:r w:rsidRPr="00DE6E1A">
              <w:rPr>
                <w:rFonts w:ascii="Times New Roman" w:eastAsia="Times New Roman" w:hAnsi="Times New Roman" w:cs="Times New Roman"/>
                <w:sz w:val="24"/>
                <w:szCs w:val="24"/>
                <w:lang w:eastAsia="ru-RU"/>
              </w:rPr>
              <w:br/>
              <w:t>2 адам</w:t>
            </w:r>
          </w:p>
        </w:tc>
        <w:tc>
          <w:tcPr>
            <w:tcW w:w="1358" w:type="dxa"/>
            <w:shd w:val="clear" w:color="auto" w:fill="FFFFFF" w:themeFill="background1"/>
          </w:tcPr>
          <w:p w14:paraId="51BF0774"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507" w:type="dxa"/>
            <w:shd w:val="clear" w:color="auto" w:fill="FFFFFF" w:themeFill="background1"/>
          </w:tcPr>
          <w:p w14:paraId="288DDDAF"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9% </w:t>
            </w:r>
            <w:r w:rsidRPr="00DE6E1A">
              <w:rPr>
                <w:rFonts w:ascii="Times New Roman" w:eastAsia="Times New Roman" w:hAnsi="Times New Roman" w:cs="Times New Roman"/>
                <w:sz w:val="24"/>
                <w:szCs w:val="24"/>
                <w:lang w:eastAsia="ru-RU"/>
              </w:rPr>
              <w:br/>
              <w:t>1 адам</w:t>
            </w:r>
          </w:p>
        </w:tc>
        <w:tc>
          <w:tcPr>
            <w:tcW w:w="1080" w:type="dxa"/>
          </w:tcPr>
          <w:p w14:paraId="657E55AB"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r>
      <w:tr w:rsidR="00350B74" w:rsidRPr="00DE6E1A" w14:paraId="685C923B" w14:textId="77777777" w:rsidTr="00DE6E1A">
        <w:trPr>
          <w:trHeight w:val="292"/>
          <w:jc w:val="center"/>
        </w:trPr>
        <w:tc>
          <w:tcPr>
            <w:tcW w:w="1418" w:type="dxa"/>
          </w:tcPr>
          <w:p w14:paraId="109A23F2"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6-Б сыныбы-</w:t>
            </w:r>
          </w:p>
          <w:p w14:paraId="0461A76D"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13 оқушы</w:t>
            </w:r>
          </w:p>
        </w:tc>
        <w:tc>
          <w:tcPr>
            <w:tcW w:w="1006" w:type="dxa"/>
          </w:tcPr>
          <w:p w14:paraId="3160B007"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7,6% </w:t>
            </w:r>
            <w:r w:rsidRPr="00DE6E1A">
              <w:rPr>
                <w:rFonts w:ascii="Times New Roman" w:eastAsia="Times New Roman" w:hAnsi="Times New Roman" w:cs="Times New Roman"/>
                <w:sz w:val="24"/>
                <w:szCs w:val="24"/>
                <w:lang w:eastAsia="ru-RU"/>
              </w:rPr>
              <w:br/>
              <w:t>1 адам</w:t>
            </w:r>
          </w:p>
        </w:tc>
        <w:tc>
          <w:tcPr>
            <w:tcW w:w="1171" w:type="dxa"/>
          </w:tcPr>
          <w:p w14:paraId="654DD58E"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7,6% </w:t>
            </w:r>
            <w:r w:rsidRPr="00DE6E1A">
              <w:rPr>
                <w:rFonts w:ascii="Times New Roman" w:eastAsia="Times New Roman" w:hAnsi="Times New Roman" w:cs="Times New Roman"/>
                <w:sz w:val="24"/>
                <w:szCs w:val="24"/>
                <w:lang w:eastAsia="ru-RU"/>
              </w:rPr>
              <w:br/>
              <w:t>1 адам</w:t>
            </w:r>
          </w:p>
        </w:tc>
        <w:tc>
          <w:tcPr>
            <w:tcW w:w="1106" w:type="dxa"/>
          </w:tcPr>
          <w:p w14:paraId="7606A0B1"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7,6% </w:t>
            </w:r>
            <w:r w:rsidRPr="00DE6E1A">
              <w:rPr>
                <w:rFonts w:ascii="Times New Roman" w:eastAsia="Times New Roman" w:hAnsi="Times New Roman" w:cs="Times New Roman"/>
                <w:sz w:val="24"/>
                <w:szCs w:val="24"/>
                <w:lang w:eastAsia="ru-RU"/>
              </w:rPr>
              <w:br/>
              <w:t>1 адам</w:t>
            </w:r>
          </w:p>
        </w:tc>
        <w:tc>
          <w:tcPr>
            <w:tcW w:w="1338" w:type="dxa"/>
            <w:shd w:val="clear" w:color="auto" w:fill="FFFFFF" w:themeFill="background1"/>
          </w:tcPr>
          <w:p w14:paraId="774FAD05"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874" w:type="dxa"/>
            <w:shd w:val="clear" w:color="auto" w:fill="FFFFFF" w:themeFill="background1"/>
          </w:tcPr>
          <w:p w14:paraId="46AD896F"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7,6% </w:t>
            </w:r>
            <w:r w:rsidRPr="00DE6E1A">
              <w:rPr>
                <w:rFonts w:ascii="Times New Roman" w:eastAsia="Times New Roman" w:hAnsi="Times New Roman" w:cs="Times New Roman"/>
                <w:sz w:val="24"/>
                <w:szCs w:val="24"/>
                <w:lang w:eastAsia="ru-RU"/>
              </w:rPr>
              <w:br/>
              <w:t>1 адам</w:t>
            </w:r>
          </w:p>
        </w:tc>
        <w:tc>
          <w:tcPr>
            <w:tcW w:w="1358" w:type="dxa"/>
            <w:shd w:val="clear" w:color="auto" w:fill="FFFFFF" w:themeFill="background1"/>
          </w:tcPr>
          <w:p w14:paraId="0A7E4177"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7,6% </w:t>
            </w:r>
            <w:r w:rsidRPr="00DE6E1A">
              <w:rPr>
                <w:rFonts w:ascii="Times New Roman" w:eastAsia="Times New Roman" w:hAnsi="Times New Roman" w:cs="Times New Roman"/>
                <w:sz w:val="24"/>
                <w:szCs w:val="24"/>
                <w:lang w:eastAsia="ru-RU"/>
              </w:rPr>
              <w:br/>
              <w:t>1 адам</w:t>
            </w:r>
          </w:p>
        </w:tc>
        <w:tc>
          <w:tcPr>
            <w:tcW w:w="1507" w:type="dxa"/>
            <w:shd w:val="clear" w:color="auto" w:fill="A8D08D" w:themeFill="accent6" w:themeFillTint="99"/>
          </w:tcPr>
          <w:p w14:paraId="28A2396A"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15,3% </w:t>
            </w:r>
            <w:r w:rsidRPr="00DE6E1A">
              <w:rPr>
                <w:rFonts w:ascii="Times New Roman" w:eastAsia="Times New Roman" w:hAnsi="Times New Roman" w:cs="Times New Roman"/>
                <w:sz w:val="24"/>
                <w:szCs w:val="24"/>
                <w:lang w:eastAsia="ru-RU"/>
              </w:rPr>
              <w:br/>
              <w:t>2 адам</w:t>
            </w:r>
          </w:p>
        </w:tc>
        <w:tc>
          <w:tcPr>
            <w:tcW w:w="1080" w:type="dxa"/>
          </w:tcPr>
          <w:p w14:paraId="72816069"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адамдар</w:t>
            </w:r>
          </w:p>
        </w:tc>
      </w:tr>
      <w:tr w:rsidR="00350B74" w:rsidRPr="00DE6E1A" w14:paraId="5DBFB541" w14:textId="77777777" w:rsidTr="00DE6E1A">
        <w:trPr>
          <w:trHeight w:val="292"/>
          <w:jc w:val="center"/>
        </w:trPr>
        <w:tc>
          <w:tcPr>
            <w:tcW w:w="1418" w:type="dxa"/>
          </w:tcPr>
          <w:p w14:paraId="4262C577"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6-G сыныбы-</w:t>
            </w:r>
          </w:p>
          <w:p w14:paraId="623E2C83"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23 оқушы</w:t>
            </w:r>
          </w:p>
        </w:tc>
        <w:tc>
          <w:tcPr>
            <w:tcW w:w="1006" w:type="dxa"/>
          </w:tcPr>
          <w:p w14:paraId="063E85F8"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val="en-US" w:eastAsia="ru-RU"/>
              </w:rPr>
              <w:t xml:space="preserve">12,5 </w:t>
            </w:r>
            <w:r w:rsidRPr="00DE6E1A">
              <w:rPr>
                <w:rFonts w:ascii="Times New Roman" w:eastAsia="Times New Roman" w:hAnsi="Times New Roman" w:cs="Times New Roman"/>
                <w:sz w:val="24"/>
                <w:szCs w:val="24"/>
                <w:lang w:eastAsia="ru-RU"/>
              </w:rPr>
              <w:t xml:space="preserve">% </w:t>
            </w:r>
            <w:r w:rsidRPr="00DE6E1A">
              <w:rPr>
                <w:rFonts w:ascii="Times New Roman" w:eastAsia="Times New Roman" w:hAnsi="Times New Roman" w:cs="Times New Roman"/>
                <w:sz w:val="24"/>
                <w:szCs w:val="24"/>
                <w:lang w:eastAsia="ru-RU"/>
              </w:rPr>
              <w:br/>
            </w:r>
            <w:r w:rsidRPr="00DE6E1A">
              <w:rPr>
                <w:rFonts w:ascii="Times New Roman" w:eastAsia="Times New Roman" w:hAnsi="Times New Roman" w:cs="Times New Roman"/>
                <w:sz w:val="24"/>
                <w:szCs w:val="24"/>
                <w:lang w:val="en-US" w:eastAsia="ru-RU"/>
              </w:rPr>
              <w:t xml:space="preserve">3 </w:t>
            </w:r>
            <w:r w:rsidRPr="00DE6E1A">
              <w:rPr>
                <w:rFonts w:ascii="Times New Roman" w:eastAsia="Times New Roman" w:hAnsi="Times New Roman" w:cs="Times New Roman"/>
                <w:sz w:val="24"/>
                <w:szCs w:val="24"/>
                <w:lang w:eastAsia="ru-RU"/>
              </w:rPr>
              <w:t>адам</w:t>
            </w:r>
          </w:p>
        </w:tc>
        <w:tc>
          <w:tcPr>
            <w:tcW w:w="1171" w:type="dxa"/>
          </w:tcPr>
          <w:p w14:paraId="27A62F8C"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4,1% </w:t>
            </w:r>
            <w:r w:rsidRPr="00DE6E1A">
              <w:rPr>
                <w:rFonts w:ascii="Times New Roman" w:eastAsia="Times New Roman" w:hAnsi="Times New Roman" w:cs="Times New Roman"/>
                <w:sz w:val="24"/>
                <w:szCs w:val="24"/>
                <w:lang w:eastAsia="ru-RU"/>
              </w:rPr>
              <w:br/>
              <w:t>1 адам</w:t>
            </w:r>
          </w:p>
        </w:tc>
        <w:tc>
          <w:tcPr>
            <w:tcW w:w="1106" w:type="dxa"/>
          </w:tcPr>
          <w:p w14:paraId="2D7AC708"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338" w:type="dxa"/>
            <w:shd w:val="clear" w:color="auto" w:fill="FFFFFF" w:themeFill="background1"/>
          </w:tcPr>
          <w:p w14:paraId="5A324816"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12,5% </w:t>
            </w:r>
            <w:r w:rsidRPr="00DE6E1A">
              <w:rPr>
                <w:rFonts w:ascii="Times New Roman" w:eastAsia="Times New Roman" w:hAnsi="Times New Roman" w:cs="Times New Roman"/>
                <w:sz w:val="24"/>
                <w:szCs w:val="24"/>
                <w:lang w:eastAsia="ru-RU"/>
              </w:rPr>
              <w:br/>
              <w:t>3 адам</w:t>
            </w:r>
          </w:p>
        </w:tc>
        <w:tc>
          <w:tcPr>
            <w:tcW w:w="874" w:type="dxa"/>
            <w:shd w:val="clear" w:color="auto" w:fill="A8D08D" w:themeFill="accent6" w:themeFillTint="99"/>
          </w:tcPr>
          <w:p w14:paraId="56044716"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25% </w:t>
            </w:r>
            <w:r w:rsidRPr="00DE6E1A">
              <w:rPr>
                <w:rFonts w:ascii="Times New Roman" w:eastAsia="Times New Roman" w:hAnsi="Times New Roman" w:cs="Times New Roman"/>
                <w:sz w:val="24"/>
                <w:szCs w:val="24"/>
                <w:lang w:eastAsia="ru-RU"/>
              </w:rPr>
              <w:br/>
              <w:t>6 адам</w:t>
            </w:r>
          </w:p>
        </w:tc>
        <w:tc>
          <w:tcPr>
            <w:tcW w:w="1358" w:type="dxa"/>
            <w:shd w:val="clear" w:color="auto" w:fill="FFFFFF" w:themeFill="background1"/>
          </w:tcPr>
          <w:p w14:paraId="7D2801B0"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16,6% </w:t>
            </w:r>
            <w:r w:rsidRPr="00DE6E1A">
              <w:rPr>
                <w:rFonts w:ascii="Times New Roman" w:eastAsia="Times New Roman" w:hAnsi="Times New Roman" w:cs="Times New Roman"/>
                <w:sz w:val="24"/>
                <w:szCs w:val="24"/>
                <w:lang w:eastAsia="ru-RU"/>
              </w:rPr>
              <w:br/>
              <w:t>4 адам</w:t>
            </w:r>
          </w:p>
        </w:tc>
        <w:tc>
          <w:tcPr>
            <w:tcW w:w="1507" w:type="dxa"/>
            <w:shd w:val="clear" w:color="auto" w:fill="FFFFFF" w:themeFill="background1"/>
          </w:tcPr>
          <w:p w14:paraId="02D5AFF5"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8,3% </w:t>
            </w:r>
            <w:r w:rsidRPr="00DE6E1A">
              <w:rPr>
                <w:rFonts w:ascii="Times New Roman" w:eastAsia="Times New Roman" w:hAnsi="Times New Roman" w:cs="Times New Roman"/>
                <w:sz w:val="24"/>
                <w:szCs w:val="24"/>
                <w:lang w:eastAsia="ru-RU"/>
              </w:rPr>
              <w:br/>
              <w:t>2 адам</w:t>
            </w:r>
          </w:p>
        </w:tc>
        <w:tc>
          <w:tcPr>
            <w:tcW w:w="1080" w:type="dxa"/>
          </w:tcPr>
          <w:p w14:paraId="5ACBF696"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4,1% </w:t>
            </w:r>
            <w:r w:rsidRPr="00DE6E1A">
              <w:rPr>
                <w:rFonts w:ascii="Times New Roman" w:eastAsia="Times New Roman" w:hAnsi="Times New Roman" w:cs="Times New Roman"/>
                <w:sz w:val="24"/>
                <w:szCs w:val="24"/>
                <w:lang w:eastAsia="ru-RU"/>
              </w:rPr>
              <w:br/>
              <w:t>1 адам</w:t>
            </w:r>
          </w:p>
        </w:tc>
      </w:tr>
      <w:tr w:rsidR="00350B74" w:rsidRPr="00DE6E1A" w14:paraId="66D4D2BD" w14:textId="77777777" w:rsidTr="00DE6E1A">
        <w:trPr>
          <w:trHeight w:val="292"/>
          <w:jc w:val="center"/>
        </w:trPr>
        <w:tc>
          <w:tcPr>
            <w:tcW w:w="1418" w:type="dxa"/>
          </w:tcPr>
          <w:p w14:paraId="1E996A83"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6-D сыныбы-</w:t>
            </w:r>
          </w:p>
          <w:p w14:paraId="7E97ECA4"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21 оқушы</w:t>
            </w:r>
          </w:p>
        </w:tc>
        <w:tc>
          <w:tcPr>
            <w:tcW w:w="1006" w:type="dxa"/>
          </w:tcPr>
          <w:p w14:paraId="255E539B"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9,5% </w:t>
            </w:r>
            <w:r w:rsidRPr="00DE6E1A">
              <w:rPr>
                <w:rFonts w:ascii="Times New Roman" w:eastAsia="Times New Roman" w:hAnsi="Times New Roman" w:cs="Times New Roman"/>
                <w:sz w:val="24"/>
                <w:szCs w:val="24"/>
                <w:lang w:eastAsia="ru-RU"/>
              </w:rPr>
              <w:br/>
              <w:t>2 адам</w:t>
            </w:r>
          </w:p>
        </w:tc>
        <w:tc>
          <w:tcPr>
            <w:tcW w:w="1171" w:type="dxa"/>
          </w:tcPr>
          <w:p w14:paraId="2EBA16E2"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106" w:type="dxa"/>
          </w:tcPr>
          <w:p w14:paraId="340CB112"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338" w:type="dxa"/>
            <w:shd w:val="clear" w:color="auto" w:fill="FFFFFF" w:themeFill="background1"/>
          </w:tcPr>
          <w:p w14:paraId="65F1D8A0"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14,2% </w:t>
            </w:r>
            <w:r w:rsidRPr="00DE6E1A">
              <w:rPr>
                <w:rFonts w:ascii="Times New Roman" w:eastAsia="Times New Roman" w:hAnsi="Times New Roman" w:cs="Times New Roman"/>
                <w:sz w:val="24"/>
                <w:szCs w:val="24"/>
                <w:lang w:eastAsia="ru-RU"/>
              </w:rPr>
              <w:br/>
              <w:t>3 адам</w:t>
            </w:r>
          </w:p>
        </w:tc>
        <w:tc>
          <w:tcPr>
            <w:tcW w:w="874" w:type="dxa"/>
            <w:shd w:val="clear" w:color="auto" w:fill="FFFFFF" w:themeFill="background1"/>
          </w:tcPr>
          <w:p w14:paraId="0A107135"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14,2% </w:t>
            </w:r>
            <w:r w:rsidRPr="00DE6E1A">
              <w:rPr>
                <w:rFonts w:ascii="Times New Roman" w:eastAsia="Times New Roman" w:hAnsi="Times New Roman" w:cs="Times New Roman"/>
                <w:sz w:val="24"/>
                <w:szCs w:val="24"/>
                <w:lang w:eastAsia="ru-RU"/>
              </w:rPr>
              <w:br/>
              <w:t>3 адам</w:t>
            </w:r>
          </w:p>
        </w:tc>
        <w:tc>
          <w:tcPr>
            <w:tcW w:w="1358" w:type="dxa"/>
            <w:shd w:val="clear" w:color="auto" w:fill="A8D08D" w:themeFill="accent6" w:themeFillTint="99"/>
          </w:tcPr>
          <w:p w14:paraId="33D3B421"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19% </w:t>
            </w:r>
            <w:r w:rsidRPr="00DE6E1A">
              <w:rPr>
                <w:rFonts w:ascii="Times New Roman" w:eastAsia="Times New Roman" w:hAnsi="Times New Roman" w:cs="Times New Roman"/>
                <w:sz w:val="24"/>
                <w:szCs w:val="24"/>
                <w:lang w:eastAsia="ru-RU"/>
              </w:rPr>
              <w:br/>
              <w:t>4 адам</w:t>
            </w:r>
          </w:p>
        </w:tc>
        <w:tc>
          <w:tcPr>
            <w:tcW w:w="1507" w:type="dxa"/>
            <w:shd w:val="clear" w:color="auto" w:fill="FFFFFF" w:themeFill="background1"/>
          </w:tcPr>
          <w:p w14:paraId="5BB22077"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080" w:type="dxa"/>
          </w:tcPr>
          <w:p w14:paraId="5B946433"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r>
      <w:tr w:rsidR="00350B74" w:rsidRPr="00DE6E1A" w14:paraId="64642B85" w14:textId="77777777" w:rsidTr="00DE6E1A">
        <w:trPr>
          <w:trHeight w:val="292"/>
          <w:jc w:val="center"/>
        </w:trPr>
        <w:tc>
          <w:tcPr>
            <w:tcW w:w="1418" w:type="dxa"/>
          </w:tcPr>
          <w:p w14:paraId="0DA5912D"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6-сынып</w:t>
            </w:r>
          </w:p>
          <w:p w14:paraId="23BF3022"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20 оқушы</w:t>
            </w:r>
          </w:p>
        </w:tc>
        <w:tc>
          <w:tcPr>
            <w:tcW w:w="1006" w:type="dxa"/>
          </w:tcPr>
          <w:p w14:paraId="78A65872"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10% </w:t>
            </w:r>
            <w:r w:rsidRPr="00DE6E1A">
              <w:rPr>
                <w:rFonts w:ascii="Times New Roman" w:eastAsia="Times New Roman" w:hAnsi="Times New Roman" w:cs="Times New Roman"/>
                <w:sz w:val="24"/>
                <w:szCs w:val="24"/>
                <w:lang w:eastAsia="ru-RU"/>
              </w:rPr>
              <w:br/>
              <w:t>2 адам</w:t>
            </w:r>
          </w:p>
        </w:tc>
        <w:tc>
          <w:tcPr>
            <w:tcW w:w="1171" w:type="dxa"/>
          </w:tcPr>
          <w:p w14:paraId="209C144A"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5% </w:t>
            </w:r>
            <w:r w:rsidRPr="00DE6E1A">
              <w:rPr>
                <w:rFonts w:ascii="Times New Roman" w:eastAsia="Times New Roman" w:hAnsi="Times New Roman" w:cs="Times New Roman"/>
                <w:sz w:val="24"/>
                <w:szCs w:val="24"/>
                <w:lang w:eastAsia="ru-RU"/>
              </w:rPr>
              <w:br/>
              <w:t>1 адам</w:t>
            </w:r>
          </w:p>
        </w:tc>
        <w:tc>
          <w:tcPr>
            <w:tcW w:w="1106" w:type="dxa"/>
          </w:tcPr>
          <w:p w14:paraId="1EC30C90"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338" w:type="dxa"/>
            <w:shd w:val="clear" w:color="auto" w:fill="FFFFFF" w:themeFill="background1"/>
          </w:tcPr>
          <w:p w14:paraId="3BC5B433"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10% </w:t>
            </w:r>
            <w:r w:rsidRPr="00DE6E1A">
              <w:rPr>
                <w:rFonts w:ascii="Times New Roman" w:eastAsia="Times New Roman" w:hAnsi="Times New Roman" w:cs="Times New Roman"/>
                <w:sz w:val="24"/>
                <w:szCs w:val="24"/>
                <w:lang w:eastAsia="ru-RU"/>
              </w:rPr>
              <w:br/>
              <w:t>2 адам</w:t>
            </w:r>
          </w:p>
        </w:tc>
        <w:tc>
          <w:tcPr>
            <w:tcW w:w="874" w:type="dxa"/>
            <w:shd w:val="clear" w:color="auto" w:fill="FFFFFF" w:themeFill="background1"/>
          </w:tcPr>
          <w:p w14:paraId="2A9ED1BC"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15% </w:t>
            </w:r>
            <w:r w:rsidRPr="00DE6E1A">
              <w:rPr>
                <w:rFonts w:ascii="Times New Roman" w:eastAsia="Times New Roman" w:hAnsi="Times New Roman" w:cs="Times New Roman"/>
                <w:sz w:val="24"/>
                <w:szCs w:val="24"/>
                <w:lang w:eastAsia="ru-RU"/>
              </w:rPr>
              <w:br/>
              <w:t>3 адам</w:t>
            </w:r>
          </w:p>
        </w:tc>
        <w:tc>
          <w:tcPr>
            <w:tcW w:w="1358" w:type="dxa"/>
            <w:shd w:val="clear" w:color="auto" w:fill="A8D08D" w:themeFill="accent6" w:themeFillTint="99"/>
          </w:tcPr>
          <w:p w14:paraId="29E0DE88"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25% </w:t>
            </w:r>
            <w:r w:rsidRPr="00DE6E1A">
              <w:rPr>
                <w:rFonts w:ascii="Times New Roman" w:eastAsia="Times New Roman" w:hAnsi="Times New Roman" w:cs="Times New Roman"/>
                <w:sz w:val="24"/>
                <w:szCs w:val="24"/>
                <w:lang w:eastAsia="ru-RU"/>
              </w:rPr>
              <w:br/>
              <w:t>5 адам</w:t>
            </w:r>
          </w:p>
        </w:tc>
        <w:tc>
          <w:tcPr>
            <w:tcW w:w="1507" w:type="dxa"/>
            <w:shd w:val="clear" w:color="auto" w:fill="FFFFFF" w:themeFill="background1"/>
          </w:tcPr>
          <w:p w14:paraId="32C5DAF4"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10% </w:t>
            </w:r>
            <w:r w:rsidRPr="00DE6E1A">
              <w:rPr>
                <w:rFonts w:ascii="Times New Roman" w:eastAsia="Times New Roman" w:hAnsi="Times New Roman" w:cs="Times New Roman"/>
                <w:sz w:val="24"/>
                <w:szCs w:val="24"/>
                <w:lang w:eastAsia="ru-RU"/>
              </w:rPr>
              <w:br/>
              <w:t>2 адам</w:t>
            </w:r>
          </w:p>
        </w:tc>
        <w:tc>
          <w:tcPr>
            <w:tcW w:w="1080" w:type="dxa"/>
          </w:tcPr>
          <w:p w14:paraId="6B6D8A6B"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адамдар</w:t>
            </w:r>
          </w:p>
        </w:tc>
      </w:tr>
      <w:tr w:rsidR="00350B74" w:rsidRPr="00DE6E1A" w14:paraId="7E3A8750" w14:textId="77777777" w:rsidTr="00DE6E1A">
        <w:trPr>
          <w:trHeight w:val="292"/>
          <w:jc w:val="center"/>
        </w:trPr>
        <w:tc>
          <w:tcPr>
            <w:tcW w:w="1418" w:type="dxa"/>
          </w:tcPr>
          <w:p w14:paraId="71E688DF"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6-G сыныбы-</w:t>
            </w:r>
          </w:p>
          <w:p w14:paraId="341DC102"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18 оқушы</w:t>
            </w:r>
          </w:p>
        </w:tc>
        <w:tc>
          <w:tcPr>
            <w:tcW w:w="1006" w:type="dxa"/>
          </w:tcPr>
          <w:p w14:paraId="74823613"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5,5% </w:t>
            </w:r>
            <w:r w:rsidRPr="00DE6E1A">
              <w:rPr>
                <w:rFonts w:ascii="Times New Roman" w:eastAsia="Times New Roman" w:hAnsi="Times New Roman" w:cs="Times New Roman"/>
                <w:sz w:val="24"/>
                <w:szCs w:val="24"/>
                <w:lang w:eastAsia="ru-RU"/>
              </w:rPr>
              <w:br/>
              <w:t>1 адам</w:t>
            </w:r>
          </w:p>
        </w:tc>
        <w:tc>
          <w:tcPr>
            <w:tcW w:w="1171" w:type="dxa"/>
          </w:tcPr>
          <w:p w14:paraId="42617AA0"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106" w:type="dxa"/>
          </w:tcPr>
          <w:p w14:paraId="30AA328E"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338" w:type="dxa"/>
            <w:shd w:val="clear" w:color="auto" w:fill="A8D08D" w:themeFill="accent6" w:themeFillTint="99"/>
          </w:tcPr>
          <w:p w14:paraId="0C6230AE"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11,1% </w:t>
            </w:r>
            <w:r w:rsidRPr="00DE6E1A">
              <w:rPr>
                <w:rFonts w:ascii="Times New Roman" w:eastAsia="Times New Roman" w:hAnsi="Times New Roman" w:cs="Times New Roman"/>
                <w:sz w:val="24"/>
                <w:szCs w:val="24"/>
                <w:lang w:eastAsia="ru-RU"/>
              </w:rPr>
              <w:br/>
              <w:t>2 адам</w:t>
            </w:r>
          </w:p>
        </w:tc>
        <w:tc>
          <w:tcPr>
            <w:tcW w:w="874" w:type="dxa"/>
            <w:shd w:val="clear" w:color="auto" w:fill="FFFFFF" w:themeFill="background1"/>
          </w:tcPr>
          <w:p w14:paraId="2DF23471"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5,5% </w:t>
            </w:r>
            <w:r w:rsidRPr="00DE6E1A">
              <w:rPr>
                <w:rFonts w:ascii="Times New Roman" w:eastAsia="Times New Roman" w:hAnsi="Times New Roman" w:cs="Times New Roman"/>
                <w:sz w:val="24"/>
                <w:szCs w:val="24"/>
                <w:lang w:eastAsia="ru-RU"/>
              </w:rPr>
              <w:br/>
              <w:t>1 адам</w:t>
            </w:r>
          </w:p>
        </w:tc>
        <w:tc>
          <w:tcPr>
            <w:tcW w:w="1358" w:type="dxa"/>
            <w:shd w:val="clear" w:color="auto" w:fill="FFFFFF" w:themeFill="background1"/>
          </w:tcPr>
          <w:p w14:paraId="3FD2937D"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5,5% </w:t>
            </w:r>
            <w:r w:rsidRPr="00DE6E1A">
              <w:rPr>
                <w:rFonts w:ascii="Times New Roman" w:eastAsia="Times New Roman" w:hAnsi="Times New Roman" w:cs="Times New Roman"/>
                <w:sz w:val="24"/>
                <w:szCs w:val="24"/>
                <w:lang w:eastAsia="ru-RU"/>
              </w:rPr>
              <w:br/>
              <w:t>1 адам</w:t>
            </w:r>
          </w:p>
        </w:tc>
        <w:tc>
          <w:tcPr>
            <w:tcW w:w="1507" w:type="dxa"/>
            <w:shd w:val="clear" w:color="auto" w:fill="FFFFFF" w:themeFill="background1"/>
          </w:tcPr>
          <w:p w14:paraId="0C710458"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c>
          <w:tcPr>
            <w:tcW w:w="1080" w:type="dxa"/>
          </w:tcPr>
          <w:p w14:paraId="66C066F4" w14:textId="77777777" w:rsidR="00350B74" w:rsidRPr="00DE6E1A" w:rsidRDefault="00350B74" w:rsidP="00DE6E1A">
            <w:pPr>
              <w:jc w:val="center"/>
              <w:rPr>
                <w:rFonts w:ascii="Times New Roman" w:eastAsia="Times New Roman" w:hAnsi="Times New Roman" w:cs="Times New Roman"/>
                <w:sz w:val="24"/>
                <w:szCs w:val="24"/>
                <w:lang w:eastAsia="ru-RU"/>
              </w:rPr>
            </w:pPr>
            <w:r w:rsidRPr="00DE6E1A">
              <w:rPr>
                <w:rFonts w:ascii="Times New Roman" w:eastAsia="Times New Roman" w:hAnsi="Times New Roman" w:cs="Times New Roman"/>
                <w:sz w:val="24"/>
                <w:szCs w:val="24"/>
                <w:lang w:eastAsia="ru-RU"/>
              </w:rPr>
              <w:t xml:space="preserve">0% </w:t>
            </w:r>
            <w:r w:rsidRPr="00DE6E1A">
              <w:rPr>
                <w:rFonts w:ascii="Times New Roman" w:eastAsia="Times New Roman" w:hAnsi="Times New Roman" w:cs="Times New Roman"/>
                <w:sz w:val="24"/>
                <w:szCs w:val="24"/>
                <w:lang w:eastAsia="ru-RU"/>
              </w:rPr>
              <w:br/>
              <w:t>0 адам</w:t>
            </w:r>
          </w:p>
        </w:tc>
      </w:tr>
      <w:tr w:rsidR="00350B74" w:rsidRPr="00DE6E1A" w14:paraId="0D29DF7A" w14:textId="77777777" w:rsidTr="00DE6E1A">
        <w:trPr>
          <w:trHeight w:val="292"/>
          <w:jc w:val="center"/>
        </w:trPr>
        <w:tc>
          <w:tcPr>
            <w:tcW w:w="1418" w:type="dxa"/>
          </w:tcPr>
          <w:p w14:paraId="2665FEC0" w14:textId="77777777" w:rsidR="00350B74" w:rsidRPr="00DE6E1A" w:rsidRDefault="00350B74" w:rsidP="00DE6E1A">
            <w:pP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Барлығы – 106 оқушы</w:t>
            </w:r>
          </w:p>
        </w:tc>
        <w:tc>
          <w:tcPr>
            <w:tcW w:w="1006" w:type="dxa"/>
          </w:tcPr>
          <w:p w14:paraId="31EADACD"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10</w:t>
            </w:r>
          </w:p>
          <w:p w14:paraId="19D8B627"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9%</w:t>
            </w:r>
          </w:p>
        </w:tc>
        <w:tc>
          <w:tcPr>
            <w:tcW w:w="1171" w:type="dxa"/>
          </w:tcPr>
          <w:p w14:paraId="29D0BB2E"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3</w:t>
            </w:r>
          </w:p>
          <w:p w14:paraId="47A9925A"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2,7%</w:t>
            </w:r>
          </w:p>
        </w:tc>
        <w:tc>
          <w:tcPr>
            <w:tcW w:w="1106" w:type="dxa"/>
          </w:tcPr>
          <w:p w14:paraId="4F605AD7"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w:t>
            </w:r>
          </w:p>
          <w:p w14:paraId="3E89C345"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1,2%</w:t>
            </w:r>
          </w:p>
        </w:tc>
        <w:tc>
          <w:tcPr>
            <w:tcW w:w="1338" w:type="dxa"/>
            <w:shd w:val="clear" w:color="auto" w:fill="FFFFFF" w:themeFill="background1"/>
          </w:tcPr>
          <w:p w14:paraId="46150DC0"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12</w:t>
            </w:r>
          </w:p>
          <w:p w14:paraId="30BD56DE"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10,9%</w:t>
            </w:r>
          </w:p>
        </w:tc>
        <w:tc>
          <w:tcPr>
            <w:tcW w:w="874" w:type="dxa"/>
            <w:shd w:val="clear" w:color="auto" w:fill="A8D08D" w:themeFill="accent6" w:themeFillTint="99"/>
          </w:tcPr>
          <w:p w14:paraId="6ABA4D80"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16</w:t>
            </w:r>
          </w:p>
          <w:p w14:paraId="083C12F3"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14,2%</w:t>
            </w:r>
          </w:p>
        </w:tc>
        <w:tc>
          <w:tcPr>
            <w:tcW w:w="1358" w:type="dxa"/>
          </w:tcPr>
          <w:p w14:paraId="03AFB9E4"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15</w:t>
            </w:r>
          </w:p>
          <w:p w14:paraId="077B097E"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12,2%</w:t>
            </w:r>
          </w:p>
        </w:tc>
        <w:tc>
          <w:tcPr>
            <w:tcW w:w="1507" w:type="dxa"/>
          </w:tcPr>
          <w:p w14:paraId="1627D9F4"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7</w:t>
            </w:r>
          </w:p>
          <w:p w14:paraId="11E11B71"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7,1%</w:t>
            </w:r>
          </w:p>
        </w:tc>
        <w:tc>
          <w:tcPr>
            <w:tcW w:w="1080" w:type="dxa"/>
          </w:tcPr>
          <w:p w14:paraId="03E68191"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1</w:t>
            </w:r>
          </w:p>
          <w:p w14:paraId="3D053E0A" w14:textId="77777777" w:rsidR="00350B74" w:rsidRPr="00DE6E1A" w:rsidRDefault="00350B74" w:rsidP="00DE6E1A">
            <w:pPr>
              <w:jc w:val="cente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0%</w:t>
            </w:r>
          </w:p>
        </w:tc>
      </w:tr>
    </w:tbl>
    <w:p w14:paraId="1A6EF6A2" w14:textId="77777777" w:rsidR="00350B74" w:rsidRPr="004D4E4B" w:rsidRDefault="00350B74" w:rsidP="00DE6E1A">
      <w:pPr>
        <w:spacing w:after="0" w:line="240" w:lineRule="auto"/>
        <w:rPr>
          <w:rFonts w:ascii="Times New Roman" w:hAnsi="Times New Roman" w:cs="Times New Roman"/>
          <w:b/>
          <w:sz w:val="28"/>
          <w:szCs w:val="28"/>
          <w:lang w:eastAsia="ru-RU"/>
        </w:rPr>
      </w:pPr>
    </w:p>
    <w:p w14:paraId="3C0D6F7C" w14:textId="77777777" w:rsidR="00350B74" w:rsidRPr="004D4E4B" w:rsidRDefault="00350B74" w:rsidP="00DE6E1A">
      <w:pPr>
        <w:spacing w:after="0" w:line="240" w:lineRule="auto"/>
        <w:rPr>
          <w:rFonts w:ascii="Times New Roman" w:hAnsi="Times New Roman" w:cs="Times New Roman"/>
          <w:b/>
          <w:sz w:val="28"/>
          <w:szCs w:val="28"/>
          <w:lang w:eastAsia="ru-RU"/>
        </w:rPr>
      </w:pPr>
    </w:p>
    <w:tbl>
      <w:tblPr>
        <w:tblStyle w:val="a5"/>
        <w:tblW w:w="0" w:type="auto"/>
        <w:tblInd w:w="534" w:type="dxa"/>
        <w:tblLook w:val="04A0" w:firstRow="1" w:lastRow="0" w:firstColumn="1" w:lastColumn="0" w:noHBand="0" w:noVBand="1"/>
      </w:tblPr>
      <w:tblGrid>
        <w:gridCol w:w="508"/>
        <w:gridCol w:w="2261"/>
        <w:gridCol w:w="1319"/>
        <w:gridCol w:w="993"/>
        <w:gridCol w:w="913"/>
        <w:gridCol w:w="946"/>
        <w:gridCol w:w="902"/>
        <w:gridCol w:w="969"/>
      </w:tblGrid>
      <w:tr w:rsidR="00C65302" w:rsidRPr="00DE6E1A" w14:paraId="61FF6786" w14:textId="77777777" w:rsidTr="00156841">
        <w:tc>
          <w:tcPr>
            <w:tcW w:w="559" w:type="dxa"/>
            <w:vMerge w:val="restart"/>
          </w:tcPr>
          <w:p w14:paraId="6A7AB406" w14:textId="14BC14B0" w:rsidR="00350B74" w:rsidRPr="00DE6E1A" w:rsidRDefault="00DE6E1A" w:rsidP="00DE6E1A">
            <w:pP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w:t>
            </w:r>
          </w:p>
        </w:tc>
        <w:tc>
          <w:tcPr>
            <w:tcW w:w="3050" w:type="dxa"/>
            <w:vMerge w:val="restart"/>
          </w:tcPr>
          <w:p w14:paraId="00592B11" w14:textId="77777777" w:rsidR="00350B74" w:rsidRPr="00DE6E1A" w:rsidRDefault="00350B74" w:rsidP="00DE6E1A">
            <w:pP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Сыныптар, оқушылар саны</w:t>
            </w:r>
          </w:p>
        </w:tc>
        <w:tc>
          <w:tcPr>
            <w:tcW w:w="6278" w:type="dxa"/>
            <w:gridSpan w:val="6"/>
          </w:tcPr>
          <w:p w14:paraId="77D5D954" w14:textId="77777777" w:rsidR="00350B74" w:rsidRPr="00DE6E1A" w:rsidRDefault="00350B74" w:rsidP="00DE6E1A">
            <w:pPr>
              <w:jc w:val="cente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Деңгейлер</w:t>
            </w:r>
          </w:p>
        </w:tc>
      </w:tr>
      <w:tr w:rsidR="00C65302" w:rsidRPr="00DE6E1A" w14:paraId="04707584" w14:textId="77777777" w:rsidTr="00156841">
        <w:tc>
          <w:tcPr>
            <w:tcW w:w="559" w:type="dxa"/>
            <w:vMerge/>
          </w:tcPr>
          <w:p w14:paraId="1E335939" w14:textId="77777777" w:rsidR="00350B74" w:rsidRPr="00DE6E1A" w:rsidRDefault="00350B74" w:rsidP="00DE6E1A">
            <w:pPr>
              <w:rPr>
                <w:rFonts w:ascii="Times New Roman" w:hAnsi="Times New Roman" w:cs="Times New Roman"/>
                <w:b/>
                <w:sz w:val="24"/>
                <w:szCs w:val="24"/>
                <w:lang w:eastAsia="ru-RU"/>
              </w:rPr>
            </w:pPr>
          </w:p>
        </w:tc>
        <w:tc>
          <w:tcPr>
            <w:tcW w:w="3050" w:type="dxa"/>
            <w:vMerge/>
          </w:tcPr>
          <w:p w14:paraId="32F29582" w14:textId="77777777" w:rsidR="00350B74" w:rsidRPr="00DE6E1A" w:rsidRDefault="00350B74" w:rsidP="00DE6E1A">
            <w:pPr>
              <w:rPr>
                <w:rFonts w:ascii="Times New Roman" w:hAnsi="Times New Roman" w:cs="Times New Roman"/>
                <w:b/>
                <w:sz w:val="24"/>
                <w:szCs w:val="24"/>
                <w:lang w:eastAsia="ru-RU"/>
              </w:rPr>
            </w:pPr>
          </w:p>
        </w:tc>
        <w:tc>
          <w:tcPr>
            <w:tcW w:w="2089" w:type="dxa"/>
            <w:gridSpan w:val="2"/>
          </w:tcPr>
          <w:p w14:paraId="1F5E5FBD" w14:textId="77777777" w:rsidR="00350B74" w:rsidRPr="00DE6E1A" w:rsidRDefault="00350B74" w:rsidP="00DE6E1A">
            <w:pP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Мазасыздықтың жоғары деңгейі</w:t>
            </w:r>
          </w:p>
        </w:tc>
        <w:tc>
          <w:tcPr>
            <w:tcW w:w="2096" w:type="dxa"/>
            <w:gridSpan w:val="2"/>
          </w:tcPr>
          <w:p w14:paraId="028BA264" w14:textId="77777777" w:rsidR="00350B74" w:rsidRPr="00DE6E1A" w:rsidRDefault="00350B74" w:rsidP="00DE6E1A">
            <w:pP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Мазасыздық деңгейінің жоғарылауы</w:t>
            </w:r>
          </w:p>
        </w:tc>
        <w:tc>
          <w:tcPr>
            <w:tcW w:w="2093" w:type="dxa"/>
            <w:gridSpan w:val="2"/>
          </w:tcPr>
          <w:p w14:paraId="41E189CE" w14:textId="77777777" w:rsidR="00350B74" w:rsidRPr="00DE6E1A" w:rsidRDefault="00350B74" w:rsidP="00DE6E1A">
            <w:pP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Мазасыздық деңгейінің төмендеуі</w:t>
            </w:r>
          </w:p>
        </w:tc>
      </w:tr>
      <w:tr w:rsidR="00C65302" w:rsidRPr="00DE6E1A" w14:paraId="3DBCE1A9" w14:textId="77777777" w:rsidTr="00156841">
        <w:tc>
          <w:tcPr>
            <w:tcW w:w="559" w:type="dxa"/>
            <w:vMerge/>
          </w:tcPr>
          <w:p w14:paraId="6958EC9E" w14:textId="77777777" w:rsidR="00350B74" w:rsidRPr="00DE6E1A" w:rsidRDefault="00350B74" w:rsidP="00DE6E1A">
            <w:pPr>
              <w:rPr>
                <w:rFonts w:ascii="Times New Roman" w:hAnsi="Times New Roman" w:cs="Times New Roman"/>
                <w:sz w:val="24"/>
                <w:szCs w:val="24"/>
                <w:lang w:eastAsia="ru-RU"/>
              </w:rPr>
            </w:pPr>
          </w:p>
        </w:tc>
        <w:tc>
          <w:tcPr>
            <w:tcW w:w="3050" w:type="dxa"/>
            <w:vMerge/>
          </w:tcPr>
          <w:p w14:paraId="137A54EC" w14:textId="77777777" w:rsidR="00350B74" w:rsidRPr="00DE6E1A" w:rsidRDefault="00350B74" w:rsidP="00DE6E1A">
            <w:pPr>
              <w:rPr>
                <w:rFonts w:ascii="Times New Roman" w:eastAsia="Times New Roman" w:hAnsi="Times New Roman" w:cs="Times New Roman"/>
                <w:bCs/>
                <w:sz w:val="24"/>
                <w:szCs w:val="24"/>
                <w:lang w:eastAsia="ru-RU"/>
              </w:rPr>
            </w:pPr>
          </w:p>
        </w:tc>
        <w:tc>
          <w:tcPr>
            <w:tcW w:w="978" w:type="dxa"/>
          </w:tcPr>
          <w:p w14:paraId="5718AE4F"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Оқушылар саны</w:t>
            </w:r>
          </w:p>
        </w:tc>
        <w:tc>
          <w:tcPr>
            <w:tcW w:w="1111" w:type="dxa"/>
          </w:tcPr>
          <w:p w14:paraId="68E3FEF6"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w:t>
            </w:r>
          </w:p>
        </w:tc>
        <w:tc>
          <w:tcPr>
            <w:tcW w:w="1045" w:type="dxa"/>
          </w:tcPr>
          <w:p w14:paraId="0DB923A6"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Саны</w:t>
            </w:r>
          </w:p>
          <w:p w14:paraId="12994996"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оқу</w:t>
            </w:r>
          </w:p>
        </w:tc>
        <w:tc>
          <w:tcPr>
            <w:tcW w:w="1051" w:type="dxa"/>
          </w:tcPr>
          <w:p w14:paraId="1DA8AE66"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w:t>
            </w:r>
          </w:p>
        </w:tc>
        <w:tc>
          <w:tcPr>
            <w:tcW w:w="1031" w:type="dxa"/>
          </w:tcPr>
          <w:p w14:paraId="6B374DA7"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Саны</w:t>
            </w:r>
          </w:p>
          <w:p w14:paraId="43AAEE43"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оқу</w:t>
            </w:r>
          </w:p>
        </w:tc>
        <w:tc>
          <w:tcPr>
            <w:tcW w:w="1062" w:type="dxa"/>
          </w:tcPr>
          <w:p w14:paraId="0F835E14"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w:t>
            </w:r>
          </w:p>
        </w:tc>
      </w:tr>
      <w:tr w:rsidR="00C65302" w:rsidRPr="00DE6E1A" w14:paraId="4BDB0606" w14:textId="77777777" w:rsidTr="00156841">
        <w:tc>
          <w:tcPr>
            <w:tcW w:w="559" w:type="dxa"/>
          </w:tcPr>
          <w:p w14:paraId="1229D34F" w14:textId="77777777" w:rsidR="00350B74" w:rsidRPr="00DE6E1A" w:rsidRDefault="00350B74" w:rsidP="00DE6E1A">
            <w:pPr>
              <w:rPr>
                <w:rFonts w:ascii="Times New Roman" w:hAnsi="Times New Roman" w:cs="Times New Roman"/>
                <w:sz w:val="24"/>
                <w:szCs w:val="24"/>
                <w:lang w:eastAsia="ru-RU"/>
              </w:rPr>
            </w:pPr>
            <w:r w:rsidRPr="00DE6E1A">
              <w:rPr>
                <w:rFonts w:ascii="Times New Roman" w:hAnsi="Times New Roman" w:cs="Times New Roman"/>
                <w:sz w:val="24"/>
                <w:szCs w:val="24"/>
                <w:lang w:eastAsia="ru-RU"/>
              </w:rPr>
              <w:t>1</w:t>
            </w:r>
          </w:p>
        </w:tc>
        <w:tc>
          <w:tcPr>
            <w:tcW w:w="3050" w:type="dxa"/>
          </w:tcPr>
          <w:p w14:paraId="699C390A"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6-А сыныбы – 11 оқушы</w:t>
            </w:r>
          </w:p>
        </w:tc>
        <w:tc>
          <w:tcPr>
            <w:tcW w:w="978" w:type="dxa"/>
          </w:tcPr>
          <w:p w14:paraId="29452F71"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2</w:t>
            </w:r>
          </w:p>
        </w:tc>
        <w:tc>
          <w:tcPr>
            <w:tcW w:w="1111" w:type="dxa"/>
          </w:tcPr>
          <w:p w14:paraId="5E39D0B9"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18,1%</w:t>
            </w:r>
          </w:p>
        </w:tc>
        <w:tc>
          <w:tcPr>
            <w:tcW w:w="1045" w:type="dxa"/>
          </w:tcPr>
          <w:p w14:paraId="6B093EC4"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2</w:t>
            </w:r>
          </w:p>
        </w:tc>
        <w:tc>
          <w:tcPr>
            <w:tcW w:w="1051" w:type="dxa"/>
          </w:tcPr>
          <w:p w14:paraId="5CB9E52E"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18,1%</w:t>
            </w:r>
          </w:p>
        </w:tc>
        <w:tc>
          <w:tcPr>
            <w:tcW w:w="1031" w:type="dxa"/>
          </w:tcPr>
          <w:p w14:paraId="6299F8D7"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7</w:t>
            </w:r>
          </w:p>
        </w:tc>
        <w:tc>
          <w:tcPr>
            <w:tcW w:w="1062" w:type="dxa"/>
          </w:tcPr>
          <w:p w14:paraId="47EC35DC"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63,6%</w:t>
            </w:r>
          </w:p>
        </w:tc>
      </w:tr>
      <w:tr w:rsidR="00C65302" w:rsidRPr="00DE6E1A" w14:paraId="46EB3CE3" w14:textId="77777777" w:rsidTr="00156841">
        <w:tc>
          <w:tcPr>
            <w:tcW w:w="559" w:type="dxa"/>
          </w:tcPr>
          <w:p w14:paraId="2C82EA80" w14:textId="77777777" w:rsidR="00350B74" w:rsidRPr="00DE6E1A" w:rsidRDefault="00350B74" w:rsidP="00DE6E1A">
            <w:pPr>
              <w:rPr>
                <w:rFonts w:ascii="Times New Roman" w:hAnsi="Times New Roman" w:cs="Times New Roman"/>
                <w:sz w:val="24"/>
                <w:szCs w:val="24"/>
                <w:lang w:eastAsia="ru-RU"/>
              </w:rPr>
            </w:pPr>
            <w:r w:rsidRPr="00DE6E1A">
              <w:rPr>
                <w:rFonts w:ascii="Times New Roman" w:hAnsi="Times New Roman" w:cs="Times New Roman"/>
                <w:sz w:val="24"/>
                <w:szCs w:val="24"/>
                <w:lang w:eastAsia="ru-RU"/>
              </w:rPr>
              <w:t>2</w:t>
            </w:r>
          </w:p>
        </w:tc>
        <w:tc>
          <w:tcPr>
            <w:tcW w:w="3050" w:type="dxa"/>
          </w:tcPr>
          <w:p w14:paraId="356AED91"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6-Б сыныбы – 13 оқушы</w:t>
            </w:r>
          </w:p>
        </w:tc>
        <w:tc>
          <w:tcPr>
            <w:tcW w:w="978" w:type="dxa"/>
          </w:tcPr>
          <w:p w14:paraId="6228AEF0"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w:t>
            </w:r>
          </w:p>
        </w:tc>
        <w:tc>
          <w:tcPr>
            <w:tcW w:w="1111" w:type="dxa"/>
          </w:tcPr>
          <w:p w14:paraId="4DCC102B"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23%</w:t>
            </w:r>
          </w:p>
        </w:tc>
        <w:tc>
          <w:tcPr>
            <w:tcW w:w="1045" w:type="dxa"/>
          </w:tcPr>
          <w:p w14:paraId="28951970"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6</w:t>
            </w:r>
          </w:p>
        </w:tc>
        <w:tc>
          <w:tcPr>
            <w:tcW w:w="1051" w:type="dxa"/>
          </w:tcPr>
          <w:p w14:paraId="7AFDB307"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46,1%</w:t>
            </w:r>
          </w:p>
        </w:tc>
        <w:tc>
          <w:tcPr>
            <w:tcW w:w="1031" w:type="dxa"/>
          </w:tcPr>
          <w:p w14:paraId="71CA0F79"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4</w:t>
            </w:r>
          </w:p>
        </w:tc>
        <w:tc>
          <w:tcPr>
            <w:tcW w:w="1062" w:type="dxa"/>
          </w:tcPr>
          <w:p w14:paraId="6FC07F94"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30,7%</w:t>
            </w:r>
          </w:p>
        </w:tc>
      </w:tr>
      <w:tr w:rsidR="00C65302" w:rsidRPr="00DE6E1A" w14:paraId="0202F429" w14:textId="77777777" w:rsidTr="00156841">
        <w:tc>
          <w:tcPr>
            <w:tcW w:w="559" w:type="dxa"/>
          </w:tcPr>
          <w:p w14:paraId="498BAE80" w14:textId="77777777" w:rsidR="00350B74" w:rsidRPr="00DE6E1A" w:rsidRDefault="00350B74" w:rsidP="00DE6E1A">
            <w:pP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w:t>
            </w:r>
          </w:p>
        </w:tc>
        <w:tc>
          <w:tcPr>
            <w:tcW w:w="3050" w:type="dxa"/>
          </w:tcPr>
          <w:p w14:paraId="0EB23CC5"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6-Г сыныбы – 23 оқушы</w:t>
            </w:r>
          </w:p>
        </w:tc>
        <w:tc>
          <w:tcPr>
            <w:tcW w:w="978" w:type="dxa"/>
          </w:tcPr>
          <w:p w14:paraId="66D203FE"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9</w:t>
            </w:r>
          </w:p>
        </w:tc>
        <w:tc>
          <w:tcPr>
            <w:tcW w:w="1111" w:type="dxa"/>
          </w:tcPr>
          <w:p w14:paraId="21F00A7B"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37,5%</w:t>
            </w:r>
          </w:p>
        </w:tc>
        <w:tc>
          <w:tcPr>
            <w:tcW w:w="1045" w:type="dxa"/>
          </w:tcPr>
          <w:p w14:paraId="10CED70B"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2</w:t>
            </w:r>
          </w:p>
        </w:tc>
        <w:tc>
          <w:tcPr>
            <w:tcW w:w="1051" w:type="dxa"/>
          </w:tcPr>
          <w:p w14:paraId="6A1C89F9"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8,3%</w:t>
            </w:r>
          </w:p>
        </w:tc>
        <w:tc>
          <w:tcPr>
            <w:tcW w:w="1031" w:type="dxa"/>
          </w:tcPr>
          <w:p w14:paraId="63E61283"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12</w:t>
            </w:r>
          </w:p>
        </w:tc>
        <w:tc>
          <w:tcPr>
            <w:tcW w:w="1062" w:type="dxa"/>
          </w:tcPr>
          <w:p w14:paraId="0C610B80"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50%</w:t>
            </w:r>
          </w:p>
        </w:tc>
      </w:tr>
      <w:tr w:rsidR="00C65302" w:rsidRPr="00DE6E1A" w14:paraId="65078804" w14:textId="77777777" w:rsidTr="00156841">
        <w:tc>
          <w:tcPr>
            <w:tcW w:w="559" w:type="dxa"/>
          </w:tcPr>
          <w:p w14:paraId="465D8762" w14:textId="77777777" w:rsidR="00350B74" w:rsidRPr="00DE6E1A" w:rsidRDefault="00350B74" w:rsidP="00DE6E1A">
            <w:pPr>
              <w:rPr>
                <w:rFonts w:ascii="Times New Roman" w:hAnsi="Times New Roman" w:cs="Times New Roman"/>
                <w:sz w:val="24"/>
                <w:szCs w:val="24"/>
                <w:lang w:eastAsia="ru-RU"/>
              </w:rPr>
            </w:pPr>
            <w:r w:rsidRPr="00DE6E1A">
              <w:rPr>
                <w:rFonts w:ascii="Times New Roman" w:hAnsi="Times New Roman" w:cs="Times New Roman"/>
                <w:sz w:val="24"/>
                <w:szCs w:val="24"/>
                <w:lang w:eastAsia="ru-RU"/>
              </w:rPr>
              <w:t>4</w:t>
            </w:r>
          </w:p>
        </w:tc>
        <w:tc>
          <w:tcPr>
            <w:tcW w:w="3050" w:type="dxa"/>
          </w:tcPr>
          <w:p w14:paraId="0D1FA72E"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6-D сыныбы – 21 оқушы</w:t>
            </w:r>
          </w:p>
        </w:tc>
        <w:tc>
          <w:tcPr>
            <w:tcW w:w="978" w:type="dxa"/>
          </w:tcPr>
          <w:p w14:paraId="125D3B66"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5</w:t>
            </w:r>
          </w:p>
        </w:tc>
        <w:tc>
          <w:tcPr>
            <w:tcW w:w="1111" w:type="dxa"/>
          </w:tcPr>
          <w:p w14:paraId="1DBC6790"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23,8%</w:t>
            </w:r>
          </w:p>
        </w:tc>
        <w:tc>
          <w:tcPr>
            <w:tcW w:w="1045" w:type="dxa"/>
          </w:tcPr>
          <w:p w14:paraId="5FDDB8EE"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7</w:t>
            </w:r>
          </w:p>
        </w:tc>
        <w:tc>
          <w:tcPr>
            <w:tcW w:w="1051" w:type="dxa"/>
          </w:tcPr>
          <w:p w14:paraId="580C7673"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33,3%</w:t>
            </w:r>
          </w:p>
        </w:tc>
        <w:tc>
          <w:tcPr>
            <w:tcW w:w="1031" w:type="dxa"/>
          </w:tcPr>
          <w:p w14:paraId="7128FA82"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9</w:t>
            </w:r>
          </w:p>
        </w:tc>
        <w:tc>
          <w:tcPr>
            <w:tcW w:w="1062" w:type="dxa"/>
          </w:tcPr>
          <w:p w14:paraId="4C1F3A2C"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42,8%</w:t>
            </w:r>
          </w:p>
        </w:tc>
      </w:tr>
      <w:tr w:rsidR="00C65302" w:rsidRPr="00DE6E1A" w14:paraId="4F89757B" w14:textId="77777777" w:rsidTr="00156841">
        <w:tc>
          <w:tcPr>
            <w:tcW w:w="559" w:type="dxa"/>
          </w:tcPr>
          <w:p w14:paraId="6CFA0014" w14:textId="77777777" w:rsidR="00350B74" w:rsidRPr="00DE6E1A" w:rsidRDefault="00350B74" w:rsidP="00DE6E1A">
            <w:pPr>
              <w:rPr>
                <w:rFonts w:ascii="Times New Roman" w:hAnsi="Times New Roman" w:cs="Times New Roman"/>
                <w:sz w:val="24"/>
                <w:szCs w:val="24"/>
                <w:lang w:eastAsia="ru-RU"/>
              </w:rPr>
            </w:pPr>
            <w:r w:rsidRPr="00DE6E1A">
              <w:rPr>
                <w:rFonts w:ascii="Times New Roman" w:hAnsi="Times New Roman" w:cs="Times New Roman"/>
                <w:sz w:val="24"/>
                <w:szCs w:val="24"/>
                <w:lang w:eastAsia="ru-RU"/>
              </w:rPr>
              <w:t>5</w:t>
            </w:r>
          </w:p>
        </w:tc>
        <w:tc>
          <w:tcPr>
            <w:tcW w:w="3050" w:type="dxa"/>
          </w:tcPr>
          <w:p w14:paraId="4DE1FE6B"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6-сынып – 20 оқушы</w:t>
            </w:r>
          </w:p>
        </w:tc>
        <w:tc>
          <w:tcPr>
            <w:tcW w:w="978" w:type="dxa"/>
          </w:tcPr>
          <w:p w14:paraId="71EA3226"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6</w:t>
            </w:r>
          </w:p>
        </w:tc>
        <w:tc>
          <w:tcPr>
            <w:tcW w:w="1111" w:type="dxa"/>
          </w:tcPr>
          <w:p w14:paraId="4092CF7F"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30%</w:t>
            </w:r>
          </w:p>
        </w:tc>
        <w:tc>
          <w:tcPr>
            <w:tcW w:w="1045" w:type="dxa"/>
          </w:tcPr>
          <w:p w14:paraId="5B2EFFFF"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7</w:t>
            </w:r>
          </w:p>
        </w:tc>
        <w:tc>
          <w:tcPr>
            <w:tcW w:w="1051" w:type="dxa"/>
          </w:tcPr>
          <w:p w14:paraId="351FB0B4"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35%</w:t>
            </w:r>
          </w:p>
        </w:tc>
        <w:tc>
          <w:tcPr>
            <w:tcW w:w="1031" w:type="dxa"/>
          </w:tcPr>
          <w:p w14:paraId="1BCAC5C8"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7</w:t>
            </w:r>
          </w:p>
        </w:tc>
        <w:tc>
          <w:tcPr>
            <w:tcW w:w="1062" w:type="dxa"/>
          </w:tcPr>
          <w:p w14:paraId="4D123BB5"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35%</w:t>
            </w:r>
          </w:p>
        </w:tc>
      </w:tr>
      <w:tr w:rsidR="00C65302" w:rsidRPr="00DE6E1A" w14:paraId="011EA913" w14:textId="77777777" w:rsidTr="00156841">
        <w:tc>
          <w:tcPr>
            <w:tcW w:w="559" w:type="dxa"/>
          </w:tcPr>
          <w:p w14:paraId="676CCAA5" w14:textId="77777777" w:rsidR="00350B74" w:rsidRPr="00DE6E1A" w:rsidRDefault="00350B74" w:rsidP="00DE6E1A">
            <w:pPr>
              <w:rPr>
                <w:rFonts w:ascii="Times New Roman" w:hAnsi="Times New Roman" w:cs="Times New Roman"/>
                <w:sz w:val="24"/>
                <w:szCs w:val="24"/>
                <w:lang w:eastAsia="ru-RU"/>
              </w:rPr>
            </w:pPr>
            <w:r w:rsidRPr="00DE6E1A">
              <w:rPr>
                <w:rFonts w:ascii="Times New Roman" w:hAnsi="Times New Roman" w:cs="Times New Roman"/>
                <w:sz w:val="24"/>
                <w:szCs w:val="24"/>
                <w:lang w:eastAsia="ru-RU"/>
              </w:rPr>
              <w:t>6</w:t>
            </w:r>
          </w:p>
        </w:tc>
        <w:tc>
          <w:tcPr>
            <w:tcW w:w="3050" w:type="dxa"/>
          </w:tcPr>
          <w:p w14:paraId="53A70969" w14:textId="77777777" w:rsidR="00350B74" w:rsidRPr="00DE6E1A" w:rsidRDefault="00350B74" w:rsidP="00DE6E1A">
            <w:pPr>
              <w:rPr>
                <w:rFonts w:ascii="Times New Roman" w:eastAsia="Times New Roman" w:hAnsi="Times New Roman" w:cs="Times New Roman"/>
                <w:bCs/>
                <w:sz w:val="24"/>
                <w:szCs w:val="24"/>
                <w:lang w:eastAsia="ru-RU"/>
              </w:rPr>
            </w:pPr>
            <w:r w:rsidRPr="00DE6E1A">
              <w:rPr>
                <w:rFonts w:ascii="Times New Roman" w:eastAsia="Times New Roman" w:hAnsi="Times New Roman" w:cs="Times New Roman"/>
                <w:bCs/>
                <w:sz w:val="24"/>
                <w:szCs w:val="24"/>
                <w:lang w:eastAsia="ru-RU"/>
              </w:rPr>
              <w:t>6-Г сыныбы – 18 оқушы</w:t>
            </w:r>
          </w:p>
        </w:tc>
        <w:tc>
          <w:tcPr>
            <w:tcW w:w="978" w:type="dxa"/>
          </w:tcPr>
          <w:p w14:paraId="4A20E972"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3</w:t>
            </w:r>
          </w:p>
        </w:tc>
        <w:tc>
          <w:tcPr>
            <w:tcW w:w="1111" w:type="dxa"/>
          </w:tcPr>
          <w:p w14:paraId="6BA88E42"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16,6%</w:t>
            </w:r>
          </w:p>
        </w:tc>
        <w:tc>
          <w:tcPr>
            <w:tcW w:w="1045" w:type="dxa"/>
          </w:tcPr>
          <w:p w14:paraId="3C665DA2"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5</w:t>
            </w:r>
          </w:p>
        </w:tc>
        <w:tc>
          <w:tcPr>
            <w:tcW w:w="1051" w:type="dxa"/>
          </w:tcPr>
          <w:p w14:paraId="3E22D9CE"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27,7%</w:t>
            </w:r>
          </w:p>
        </w:tc>
        <w:tc>
          <w:tcPr>
            <w:tcW w:w="1031" w:type="dxa"/>
          </w:tcPr>
          <w:p w14:paraId="5A0A9863"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10</w:t>
            </w:r>
          </w:p>
        </w:tc>
        <w:tc>
          <w:tcPr>
            <w:tcW w:w="1062" w:type="dxa"/>
          </w:tcPr>
          <w:p w14:paraId="63850506" w14:textId="77777777" w:rsidR="00350B74" w:rsidRPr="00DE6E1A" w:rsidRDefault="00350B74" w:rsidP="00DE6E1A">
            <w:pPr>
              <w:jc w:val="center"/>
              <w:rPr>
                <w:rFonts w:ascii="Times New Roman" w:hAnsi="Times New Roman" w:cs="Times New Roman"/>
                <w:sz w:val="24"/>
                <w:szCs w:val="24"/>
                <w:lang w:eastAsia="ru-RU"/>
              </w:rPr>
            </w:pPr>
            <w:r w:rsidRPr="00DE6E1A">
              <w:rPr>
                <w:rFonts w:ascii="Times New Roman" w:hAnsi="Times New Roman" w:cs="Times New Roman"/>
                <w:sz w:val="24"/>
                <w:szCs w:val="24"/>
                <w:lang w:eastAsia="ru-RU"/>
              </w:rPr>
              <w:t>55,5%</w:t>
            </w:r>
          </w:p>
        </w:tc>
      </w:tr>
      <w:tr w:rsidR="00C65302" w:rsidRPr="00DE6E1A" w14:paraId="63DCD9E2" w14:textId="77777777" w:rsidTr="00156841">
        <w:tc>
          <w:tcPr>
            <w:tcW w:w="559" w:type="dxa"/>
          </w:tcPr>
          <w:p w14:paraId="1048F4FA" w14:textId="77777777" w:rsidR="00350B74" w:rsidRPr="00DE6E1A" w:rsidRDefault="00350B74" w:rsidP="00DE6E1A">
            <w:pPr>
              <w:rPr>
                <w:rFonts w:ascii="Times New Roman" w:hAnsi="Times New Roman" w:cs="Times New Roman"/>
                <w:b/>
                <w:sz w:val="24"/>
                <w:szCs w:val="24"/>
                <w:lang w:eastAsia="ru-RU"/>
              </w:rPr>
            </w:pPr>
          </w:p>
        </w:tc>
        <w:tc>
          <w:tcPr>
            <w:tcW w:w="3050" w:type="dxa"/>
          </w:tcPr>
          <w:p w14:paraId="59EAE1B4" w14:textId="77777777" w:rsidR="00350B74" w:rsidRPr="00DE6E1A" w:rsidRDefault="00350B74" w:rsidP="00DE6E1A">
            <w:pPr>
              <w:rPr>
                <w:rFonts w:ascii="Times New Roman" w:eastAsia="Times New Roman" w:hAnsi="Times New Roman" w:cs="Times New Roman"/>
                <w:b/>
                <w:bCs/>
                <w:sz w:val="24"/>
                <w:szCs w:val="24"/>
                <w:lang w:eastAsia="ru-RU"/>
              </w:rPr>
            </w:pPr>
            <w:r w:rsidRPr="00DE6E1A">
              <w:rPr>
                <w:rFonts w:ascii="Times New Roman" w:eastAsia="Times New Roman" w:hAnsi="Times New Roman" w:cs="Times New Roman"/>
                <w:b/>
                <w:bCs/>
                <w:sz w:val="24"/>
                <w:szCs w:val="24"/>
                <w:lang w:eastAsia="ru-RU"/>
              </w:rPr>
              <w:t>Барлығы – 106 оқушы</w:t>
            </w:r>
          </w:p>
        </w:tc>
        <w:tc>
          <w:tcPr>
            <w:tcW w:w="978" w:type="dxa"/>
          </w:tcPr>
          <w:p w14:paraId="22E1954A" w14:textId="77777777" w:rsidR="00350B74" w:rsidRPr="00DE6E1A" w:rsidRDefault="00350B74" w:rsidP="00DE6E1A">
            <w:pPr>
              <w:jc w:val="cente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28</w:t>
            </w:r>
          </w:p>
        </w:tc>
        <w:tc>
          <w:tcPr>
            <w:tcW w:w="1111" w:type="dxa"/>
          </w:tcPr>
          <w:p w14:paraId="4329006A" w14:textId="77777777" w:rsidR="00350B74" w:rsidRPr="00DE6E1A" w:rsidRDefault="00350B74" w:rsidP="00DE6E1A">
            <w:pPr>
              <w:jc w:val="cente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24,8%</w:t>
            </w:r>
          </w:p>
        </w:tc>
        <w:tc>
          <w:tcPr>
            <w:tcW w:w="1045" w:type="dxa"/>
            <w:shd w:val="clear" w:color="auto" w:fill="FFFFFF" w:themeFill="background1"/>
          </w:tcPr>
          <w:p w14:paraId="1701B5C2" w14:textId="77777777" w:rsidR="00350B74" w:rsidRPr="00DE6E1A" w:rsidRDefault="00350B74" w:rsidP="00DE6E1A">
            <w:pPr>
              <w:jc w:val="cente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29</w:t>
            </w:r>
          </w:p>
        </w:tc>
        <w:tc>
          <w:tcPr>
            <w:tcW w:w="1051" w:type="dxa"/>
            <w:shd w:val="clear" w:color="auto" w:fill="FFFFFF" w:themeFill="background1"/>
          </w:tcPr>
          <w:p w14:paraId="37A67F63" w14:textId="77777777" w:rsidR="00350B74" w:rsidRPr="00DE6E1A" w:rsidRDefault="00350B74" w:rsidP="00DE6E1A">
            <w:pPr>
              <w:jc w:val="cente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28%</w:t>
            </w:r>
          </w:p>
        </w:tc>
        <w:tc>
          <w:tcPr>
            <w:tcW w:w="1031" w:type="dxa"/>
            <w:shd w:val="clear" w:color="auto" w:fill="A8D08D" w:themeFill="accent6" w:themeFillTint="99"/>
          </w:tcPr>
          <w:p w14:paraId="0971BD61" w14:textId="77777777" w:rsidR="00350B74" w:rsidRPr="00DE6E1A" w:rsidRDefault="00350B74" w:rsidP="00DE6E1A">
            <w:pPr>
              <w:jc w:val="cente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49</w:t>
            </w:r>
          </w:p>
        </w:tc>
        <w:tc>
          <w:tcPr>
            <w:tcW w:w="1062" w:type="dxa"/>
            <w:shd w:val="clear" w:color="auto" w:fill="A8D08D" w:themeFill="accent6" w:themeFillTint="99"/>
          </w:tcPr>
          <w:p w14:paraId="6B7ADF7E" w14:textId="77777777" w:rsidR="00350B74" w:rsidRPr="00DE6E1A" w:rsidRDefault="00350B74" w:rsidP="00DE6E1A">
            <w:pPr>
              <w:jc w:val="center"/>
              <w:rPr>
                <w:rFonts w:ascii="Times New Roman" w:hAnsi="Times New Roman" w:cs="Times New Roman"/>
                <w:b/>
                <w:sz w:val="24"/>
                <w:szCs w:val="24"/>
                <w:lang w:eastAsia="ru-RU"/>
              </w:rPr>
            </w:pPr>
            <w:r w:rsidRPr="00DE6E1A">
              <w:rPr>
                <w:rFonts w:ascii="Times New Roman" w:hAnsi="Times New Roman" w:cs="Times New Roman"/>
                <w:b/>
                <w:sz w:val="24"/>
                <w:szCs w:val="24"/>
                <w:lang w:eastAsia="ru-RU"/>
              </w:rPr>
              <w:t>46,2%</w:t>
            </w:r>
          </w:p>
        </w:tc>
      </w:tr>
    </w:tbl>
    <w:p w14:paraId="2A9FAFB5" w14:textId="77777777" w:rsidR="00350B74" w:rsidRPr="004D4E4B" w:rsidRDefault="00350B74" w:rsidP="00DE6E1A">
      <w:pPr>
        <w:spacing w:after="0" w:line="240" w:lineRule="auto"/>
        <w:rPr>
          <w:rFonts w:ascii="Times New Roman" w:eastAsia="Calibri" w:hAnsi="Times New Roman" w:cs="Times New Roman"/>
          <w:b/>
          <w:sz w:val="28"/>
          <w:szCs w:val="28"/>
          <w:lang w:eastAsia="ru-RU"/>
        </w:rPr>
      </w:pPr>
    </w:p>
    <w:p w14:paraId="5497105D" w14:textId="0DDCD0E8" w:rsidR="00350B74" w:rsidRPr="004D4E4B" w:rsidRDefault="00350B74" w:rsidP="00DE6E1A">
      <w:pPr>
        <w:spacing w:after="0" w:line="240" w:lineRule="auto"/>
        <w:rPr>
          <w:rFonts w:ascii="Times New Roman" w:hAnsi="Times New Roman" w:cs="Times New Roman"/>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sz w:val="28"/>
          <w:szCs w:val="28"/>
          <w:lang w:eastAsia="ru-RU"/>
        </w:rPr>
        <w:t xml:space="preserve">Зерттеуге 6-сыныптан барлығы 106 оқушы қатысты. Зерттеу нәтижелеріне сүйене отырып, оқушылардың көпшілігінде келесі синдромдардың жоғары деңгейде екенін байқауға болады: өзін-өзі танытудан қорқу, білім сыналатын жағдайдан қорқу және көптеген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де басқалардың үмітін ақтамау қорқынышы. Оқушылардың ең көп санында (46,2%) кейбір синдромдар бойынша мазасыздану деңгейі төмен.</w:t>
      </w:r>
    </w:p>
    <w:p w14:paraId="5071B1AA" w14:textId="77777777" w:rsidR="00350B74" w:rsidRPr="004D4E4B" w:rsidRDefault="00350B74" w:rsidP="00DE6E1A">
      <w:pPr>
        <w:tabs>
          <w:tab w:val="left" w:pos="1372"/>
        </w:tabs>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lastRenderedPageBreak/>
        <w:t>Зерттеу нәтижелеріне негізделген ұсыныстар:</w:t>
      </w:r>
    </w:p>
    <w:p w14:paraId="34B9B0B5" w14:textId="77777777" w:rsidR="00350B74" w:rsidRPr="004D4E4B" w:rsidRDefault="00350B74" w:rsidP="00DE6E1A">
      <w:pPr>
        <w:tabs>
          <w:tab w:val="left" w:pos="1372"/>
        </w:tabs>
        <w:spacing w:after="0" w:line="240" w:lineRule="auto"/>
        <w:rPr>
          <w:rFonts w:ascii="Times New Roman" w:hAnsi="Times New Roman" w:cs="Times New Roman"/>
          <w:sz w:val="28"/>
          <w:szCs w:val="28"/>
        </w:rPr>
      </w:pPr>
      <w:r w:rsidRPr="004D4E4B">
        <w:rPr>
          <w:rFonts w:ascii="Times New Roman" w:hAnsi="Times New Roman" w:cs="Times New Roman"/>
          <w:sz w:val="28"/>
          <w:szCs w:val="28"/>
        </w:rPr>
        <w:t>1. Пән мұғалімдері мен сынып жетекшілері диагностикалық нәтижелерді ескеруі қажет.</w:t>
      </w:r>
    </w:p>
    <w:p w14:paraId="52BCE373" w14:textId="1EA2936B" w:rsidR="00350B74" w:rsidRPr="004D4E4B" w:rsidRDefault="00350B74" w:rsidP="00DE6E1A">
      <w:pPr>
        <w:tabs>
          <w:tab w:val="left" w:pos="1372"/>
        </w:tabs>
        <w:spacing w:after="0" w:line="240" w:lineRule="auto"/>
        <w:rPr>
          <w:rFonts w:ascii="Times New Roman" w:hAnsi="Times New Roman" w:cs="Times New Roman"/>
          <w:sz w:val="28"/>
          <w:szCs w:val="28"/>
        </w:rPr>
      </w:pPr>
      <w:r w:rsidRPr="004D4E4B">
        <w:rPr>
          <w:rFonts w:ascii="Times New Roman" w:hAnsi="Times New Roman" w:cs="Times New Roman"/>
          <w:sz w:val="28"/>
          <w:szCs w:val="28"/>
        </w:rPr>
        <w:t xml:space="preserve">2. Психолог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мен жеке консультациялар мен түзету жұмыстарын жүргізуі керек.</w:t>
      </w:r>
    </w:p>
    <w:p w14:paraId="336E887F" w14:textId="77777777" w:rsidR="00350B74" w:rsidRPr="004D4E4B" w:rsidRDefault="00350B74" w:rsidP="00DE6E1A">
      <w:pPr>
        <w:pStyle w:val="ae"/>
        <w:rPr>
          <w:rFonts w:ascii="Times New Roman" w:hAnsi="Times New Roman" w:cs="Times New Roman"/>
          <w:b/>
          <w:sz w:val="28"/>
          <w:szCs w:val="28"/>
          <w:lang w:eastAsia="ru-RU"/>
        </w:rPr>
      </w:pPr>
    </w:p>
    <w:p w14:paraId="4E062F89" w14:textId="77777777" w:rsidR="00350B74" w:rsidRPr="004D4E4B" w:rsidRDefault="00350B74" w:rsidP="00DE6E1A">
      <w:pPr>
        <w:pStyle w:val="ae"/>
        <w:rPr>
          <w:rFonts w:ascii="Times New Roman" w:hAnsi="Times New Roman" w:cs="Times New Roman"/>
          <w:b/>
          <w:sz w:val="28"/>
          <w:szCs w:val="28"/>
          <w:lang w:eastAsia="ru-RU"/>
        </w:rPr>
      </w:pPr>
    </w:p>
    <w:p w14:paraId="5E5A6865" w14:textId="75F4A912" w:rsidR="00350B74" w:rsidRPr="004D4E4B" w:rsidRDefault="00350B74" w:rsidP="00DE6E1A">
      <w:pPr>
        <w:pStyle w:val="ae"/>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 xml:space="preserve">5-сынып оқушыларының оқу </w:t>
      </w:r>
      <w:r w:rsidR="00443F56" w:rsidRPr="004D4E4B">
        <w:rPr>
          <w:rFonts w:ascii="Times New Roman" w:hAnsi="Times New Roman" w:cs="Times New Roman"/>
          <w:b/>
          <w:sz w:val="28"/>
          <w:szCs w:val="28"/>
          <w:lang w:eastAsia="ru-RU"/>
        </w:rPr>
        <w:t xml:space="preserve"> мотивтерін </w:t>
      </w:r>
      <w:r w:rsidRPr="004D4E4B">
        <w:rPr>
          <w:rFonts w:ascii="Times New Roman" w:hAnsi="Times New Roman" w:cs="Times New Roman"/>
          <w:b/>
          <w:sz w:val="28"/>
          <w:szCs w:val="28"/>
          <w:lang w:eastAsia="ru-RU"/>
        </w:rPr>
        <w:t xml:space="preserve"> зерттеу нәтижелері</w:t>
      </w:r>
    </w:p>
    <w:p w14:paraId="4D63CB6C" w14:textId="77777777" w:rsidR="00350B74" w:rsidRPr="004D4E4B" w:rsidRDefault="00350B74" w:rsidP="00DE6E1A">
      <w:pPr>
        <w:pStyle w:val="ae"/>
        <w:rPr>
          <w:rFonts w:ascii="Times New Roman" w:hAnsi="Times New Roman" w:cs="Times New Roman"/>
          <w:b/>
          <w:sz w:val="28"/>
          <w:szCs w:val="28"/>
          <w:lang w:eastAsia="ru-RU"/>
        </w:rPr>
      </w:pPr>
    </w:p>
    <w:tbl>
      <w:tblPr>
        <w:tblStyle w:val="a5"/>
        <w:tblW w:w="0" w:type="auto"/>
        <w:tblInd w:w="813" w:type="dxa"/>
        <w:tblLook w:val="04A0" w:firstRow="1" w:lastRow="0" w:firstColumn="1" w:lastColumn="0" w:noHBand="0" w:noVBand="1"/>
      </w:tblPr>
      <w:tblGrid>
        <w:gridCol w:w="465"/>
        <w:gridCol w:w="1532"/>
        <w:gridCol w:w="1319"/>
        <w:gridCol w:w="798"/>
        <w:gridCol w:w="1319"/>
        <w:gridCol w:w="890"/>
        <w:gridCol w:w="1319"/>
        <w:gridCol w:w="890"/>
      </w:tblGrid>
      <w:tr w:rsidR="00C65302" w:rsidRPr="00DE6E1A" w14:paraId="683CD24D" w14:textId="77777777" w:rsidTr="00156841">
        <w:tc>
          <w:tcPr>
            <w:tcW w:w="534" w:type="dxa"/>
            <w:vMerge w:val="restart"/>
          </w:tcPr>
          <w:p w14:paraId="6E22E007" w14:textId="77777777" w:rsidR="00350B74" w:rsidRPr="00DE6E1A" w:rsidRDefault="002B7ADD" w:rsidP="00DE6E1A">
            <w:pPr>
              <w:pStyle w:val="ae"/>
              <w:rPr>
                <w:rFonts w:ascii="Times New Roman" w:hAnsi="Times New Roman" w:cs="Times New Roman"/>
                <w:b/>
                <w:sz w:val="24"/>
                <w:szCs w:val="24"/>
              </w:rPr>
            </w:pPr>
            <w:r w:rsidRPr="00DE6E1A">
              <w:rPr>
                <w:rFonts w:ascii="Times New Roman" w:hAnsi="Times New Roman" w:cs="Times New Roman"/>
                <w:b/>
                <w:sz w:val="24"/>
                <w:szCs w:val="24"/>
              </w:rPr>
              <w:t>10</w:t>
            </w:r>
          </w:p>
          <w:p w14:paraId="087FDB2F" w14:textId="6AF257E5" w:rsidR="002B7ADD" w:rsidRPr="00DE6E1A" w:rsidRDefault="002B7ADD" w:rsidP="00DE6E1A">
            <w:pPr>
              <w:pStyle w:val="ae"/>
              <w:rPr>
                <w:rFonts w:ascii="Times New Roman" w:hAnsi="Times New Roman" w:cs="Times New Roman"/>
                <w:b/>
                <w:sz w:val="24"/>
                <w:szCs w:val="24"/>
              </w:rPr>
            </w:pPr>
          </w:p>
        </w:tc>
        <w:tc>
          <w:tcPr>
            <w:tcW w:w="2693" w:type="dxa"/>
            <w:vMerge w:val="restart"/>
          </w:tcPr>
          <w:p w14:paraId="2C085199" w14:textId="77777777" w:rsidR="00350B74" w:rsidRPr="00DE6E1A" w:rsidRDefault="00350B74" w:rsidP="00DE6E1A">
            <w:pPr>
              <w:pStyle w:val="ae"/>
              <w:rPr>
                <w:rFonts w:ascii="Times New Roman" w:hAnsi="Times New Roman" w:cs="Times New Roman"/>
                <w:b/>
                <w:sz w:val="24"/>
                <w:szCs w:val="24"/>
              </w:rPr>
            </w:pPr>
            <w:r w:rsidRPr="00DE6E1A">
              <w:rPr>
                <w:rFonts w:ascii="Times New Roman" w:hAnsi="Times New Roman" w:cs="Times New Roman"/>
                <w:b/>
                <w:sz w:val="24"/>
                <w:szCs w:val="24"/>
              </w:rPr>
              <w:t>Сабақтар,</w:t>
            </w:r>
          </w:p>
          <w:p w14:paraId="562F24E9" w14:textId="7CB27B91" w:rsidR="00350B74" w:rsidRPr="00DE6E1A" w:rsidRDefault="0017083B" w:rsidP="00DE6E1A">
            <w:pPr>
              <w:pStyle w:val="ae"/>
              <w:rPr>
                <w:rFonts w:ascii="Times New Roman" w:hAnsi="Times New Roman" w:cs="Times New Roman"/>
                <w:b/>
                <w:sz w:val="24"/>
                <w:szCs w:val="24"/>
              </w:rPr>
            </w:pPr>
            <w:r w:rsidRPr="00DE6E1A">
              <w:rPr>
                <w:rFonts w:ascii="Times New Roman" w:hAnsi="Times New Roman" w:cs="Times New Roman"/>
                <w:b/>
                <w:sz w:val="24"/>
                <w:szCs w:val="24"/>
              </w:rPr>
              <w:t xml:space="preserve">оқушылар </w:t>
            </w:r>
            <w:r w:rsidR="00350B74" w:rsidRPr="00DE6E1A">
              <w:rPr>
                <w:rFonts w:ascii="Times New Roman" w:hAnsi="Times New Roman" w:cs="Times New Roman"/>
                <w:b/>
                <w:sz w:val="24"/>
                <w:szCs w:val="24"/>
              </w:rPr>
              <w:t xml:space="preserve"> саны</w:t>
            </w:r>
          </w:p>
        </w:tc>
        <w:tc>
          <w:tcPr>
            <w:tcW w:w="5991" w:type="dxa"/>
            <w:gridSpan w:val="6"/>
          </w:tcPr>
          <w:p w14:paraId="69A7DFAD" w14:textId="1470CCC1" w:rsidR="00350B74" w:rsidRPr="00DE6E1A" w:rsidRDefault="00443F56"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 xml:space="preserve"> мотивация</w:t>
            </w:r>
            <w:r w:rsidR="00350B74" w:rsidRPr="00DE6E1A">
              <w:rPr>
                <w:rFonts w:ascii="Times New Roman" w:hAnsi="Times New Roman" w:cs="Times New Roman"/>
                <w:b/>
                <w:sz w:val="24"/>
                <w:szCs w:val="24"/>
              </w:rPr>
              <w:t xml:space="preserve"> деңгейлері</w:t>
            </w:r>
          </w:p>
        </w:tc>
      </w:tr>
      <w:tr w:rsidR="00C65302" w:rsidRPr="00DE6E1A" w14:paraId="33F71DB8" w14:textId="77777777" w:rsidTr="00156841">
        <w:tc>
          <w:tcPr>
            <w:tcW w:w="534" w:type="dxa"/>
            <w:vMerge/>
          </w:tcPr>
          <w:p w14:paraId="005CC7BE" w14:textId="77777777" w:rsidR="00350B74" w:rsidRPr="00DE6E1A" w:rsidRDefault="00350B74" w:rsidP="00DE6E1A">
            <w:pPr>
              <w:pStyle w:val="ae"/>
              <w:rPr>
                <w:rFonts w:ascii="Times New Roman" w:hAnsi="Times New Roman" w:cs="Times New Roman"/>
                <w:b/>
                <w:sz w:val="24"/>
                <w:szCs w:val="24"/>
              </w:rPr>
            </w:pPr>
          </w:p>
        </w:tc>
        <w:tc>
          <w:tcPr>
            <w:tcW w:w="2693" w:type="dxa"/>
            <w:vMerge/>
          </w:tcPr>
          <w:p w14:paraId="0267697E" w14:textId="77777777" w:rsidR="00350B74" w:rsidRPr="00DE6E1A" w:rsidRDefault="00350B74" w:rsidP="00DE6E1A">
            <w:pPr>
              <w:pStyle w:val="ae"/>
              <w:rPr>
                <w:rFonts w:ascii="Times New Roman" w:hAnsi="Times New Roman" w:cs="Times New Roman"/>
                <w:b/>
                <w:sz w:val="24"/>
                <w:szCs w:val="24"/>
              </w:rPr>
            </w:pPr>
          </w:p>
        </w:tc>
        <w:tc>
          <w:tcPr>
            <w:tcW w:w="2022" w:type="dxa"/>
            <w:gridSpan w:val="2"/>
          </w:tcPr>
          <w:p w14:paraId="5446B35B"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жоғары</w:t>
            </w:r>
          </w:p>
        </w:tc>
        <w:tc>
          <w:tcPr>
            <w:tcW w:w="1984" w:type="dxa"/>
            <w:gridSpan w:val="2"/>
          </w:tcPr>
          <w:p w14:paraId="375B9532"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орташа</w:t>
            </w:r>
          </w:p>
        </w:tc>
        <w:tc>
          <w:tcPr>
            <w:tcW w:w="1985" w:type="dxa"/>
            <w:gridSpan w:val="2"/>
          </w:tcPr>
          <w:p w14:paraId="4F776F56"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қысқа</w:t>
            </w:r>
          </w:p>
        </w:tc>
      </w:tr>
      <w:tr w:rsidR="00C65302" w:rsidRPr="00DE6E1A" w14:paraId="31D8DCD3" w14:textId="77777777" w:rsidTr="00156841">
        <w:tc>
          <w:tcPr>
            <w:tcW w:w="534" w:type="dxa"/>
            <w:vMerge/>
          </w:tcPr>
          <w:p w14:paraId="2A3BEFC4" w14:textId="77777777" w:rsidR="00350B74" w:rsidRPr="00DE6E1A" w:rsidRDefault="00350B74" w:rsidP="00DE6E1A">
            <w:pPr>
              <w:pStyle w:val="ae"/>
              <w:rPr>
                <w:rFonts w:ascii="Times New Roman" w:hAnsi="Times New Roman" w:cs="Times New Roman"/>
                <w:bCs/>
                <w:sz w:val="24"/>
                <w:szCs w:val="24"/>
              </w:rPr>
            </w:pPr>
          </w:p>
        </w:tc>
        <w:tc>
          <w:tcPr>
            <w:tcW w:w="2693" w:type="dxa"/>
            <w:vMerge/>
          </w:tcPr>
          <w:p w14:paraId="5869F676" w14:textId="77777777" w:rsidR="00350B74" w:rsidRPr="00DE6E1A" w:rsidRDefault="00350B74" w:rsidP="00DE6E1A">
            <w:pPr>
              <w:pStyle w:val="ae"/>
              <w:rPr>
                <w:rFonts w:ascii="Times New Roman" w:hAnsi="Times New Roman" w:cs="Times New Roman"/>
                <w:bCs/>
                <w:sz w:val="24"/>
                <w:szCs w:val="24"/>
              </w:rPr>
            </w:pPr>
          </w:p>
        </w:tc>
        <w:tc>
          <w:tcPr>
            <w:tcW w:w="916" w:type="dxa"/>
          </w:tcPr>
          <w:p w14:paraId="7420F8E9"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1106" w:type="dxa"/>
          </w:tcPr>
          <w:p w14:paraId="2FFA000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c>
          <w:tcPr>
            <w:tcW w:w="992" w:type="dxa"/>
          </w:tcPr>
          <w:p w14:paraId="24DED57F"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992" w:type="dxa"/>
          </w:tcPr>
          <w:p w14:paraId="13B12648"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c>
          <w:tcPr>
            <w:tcW w:w="993" w:type="dxa"/>
          </w:tcPr>
          <w:p w14:paraId="0E16540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992" w:type="dxa"/>
          </w:tcPr>
          <w:p w14:paraId="09A2490B"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r>
      <w:tr w:rsidR="00C65302" w:rsidRPr="00DE6E1A" w14:paraId="03246C6A" w14:textId="77777777" w:rsidTr="00156841">
        <w:tc>
          <w:tcPr>
            <w:tcW w:w="534" w:type="dxa"/>
          </w:tcPr>
          <w:p w14:paraId="679C5C79"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1</w:t>
            </w:r>
          </w:p>
        </w:tc>
        <w:tc>
          <w:tcPr>
            <w:tcW w:w="2693" w:type="dxa"/>
          </w:tcPr>
          <w:p w14:paraId="74947548"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6 </w:t>
            </w:r>
            <w:r w:rsidRPr="00DE6E1A">
              <w:rPr>
                <w:rFonts w:ascii="Times New Roman" w:hAnsi="Times New Roman" w:cs="Times New Roman"/>
                <w:bCs/>
                <w:sz w:val="24"/>
                <w:szCs w:val="24"/>
              </w:rPr>
              <w:t xml:space="preserve">-А - 1 </w:t>
            </w:r>
            <w:r w:rsidRPr="00DE6E1A">
              <w:rPr>
                <w:rFonts w:ascii="Times New Roman" w:hAnsi="Times New Roman" w:cs="Times New Roman"/>
                <w:bCs/>
                <w:sz w:val="24"/>
                <w:szCs w:val="24"/>
                <w:lang w:val="kk-KZ"/>
              </w:rPr>
              <w:t xml:space="preserve">5 </w:t>
            </w:r>
            <w:r w:rsidRPr="00DE6E1A">
              <w:rPr>
                <w:rFonts w:ascii="Times New Roman" w:hAnsi="Times New Roman" w:cs="Times New Roman"/>
                <w:bCs/>
                <w:sz w:val="24"/>
                <w:szCs w:val="24"/>
              </w:rPr>
              <w:t>оқушы</w:t>
            </w:r>
          </w:p>
        </w:tc>
        <w:tc>
          <w:tcPr>
            <w:tcW w:w="916" w:type="dxa"/>
          </w:tcPr>
          <w:p w14:paraId="7E643780" w14:textId="77777777" w:rsidR="00350B74" w:rsidRPr="00DE6E1A" w:rsidRDefault="00350B74" w:rsidP="00DE6E1A">
            <w:pPr>
              <w:pStyle w:val="ae"/>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0</w:t>
            </w:r>
          </w:p>
        </w:tc>
        <w:tc>
          <w:tcPr>
            <w:tcW w:w="1106" w:type="dxa"/>
          </w:tcPr>
          <w:p w14:paraId="65B21C83"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0 </w:t>
            </w:r>
            <w:r w:rsidRPr="00DE6E1A">
              <w:rPr>
                <w:rFonts w:ascii="Times New Roman" w:hAnsi="Times New Roman" w:cs="Times New Roman"/>
                <w:bCs/>
                <w:sz w:val="24"/>
                <w:szCs w:val="24"/>
              </w:rPr>
              <w:t>%</w:t>
            </w:r>
          </w:p>
        </w:tc>
        <w:tc>
          <w:tcPr>
            <w:tcW w:w="992" w:type="dxa"/>
          </w:tcPr>
          <w:p w14:paraId="7CFCC6E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11</w:t>
            </w:r>
          </w:p>
        </w:tc>
        <w:tc>
          <w:tcPr>
            <w:tcW w:w="992" w:type="dxa"/>
          </w:tcPr>
          <w:p w14:paraId="08674252"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73,3 </w:t>
            </w:r>
            <w:r w:rsidRPr="00DE6E1A">
              <w:rPr>
                <w:rFonts w:ascii="Times New Roman" w:hAnsi="Times New Roman" w:cs="Times New Roman"/>
                <w:bCs/>
                <w:sz w:val="24"/>
                <w:szCs w:val="24"/>
              </w:rPr>
              <w:t>%</w:t>
            </w:r>
          </w:p>
        </w:tc>
        <w:tc>
          <w:tcPr>
            <w:tcW w:w="993" w:type="dxa"/>
          </w:tcPr>
          <w:p w14:paraId="7C67F27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4</w:t>
            </w:r>
          </w:p>
        </w:tc>
        <w:tc>
          <w:tcPr>
            <w:tcW w:w="992" w:type="dxa"/>
          </w:tcPr>
          <w:p w14:paraId="3ACDC5A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26,6%</w:t>
            </w:r>
          </w:p>
        </w:tc>
      </w:tr>
      <w:tr w:rsidR="00C65302" w:rsidRPr="00DE6E1A" w14:paraId="61E51064" w14:textId="77777777" w:rsidTr="00156841">
        <w:tc>
          <w:tcPr>
            <w:tcW w:w="534" w:type="dxa"/>
          </w:tcPr>
          <w:p w14:paraId="275FE2B2"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2</w:t>
            </w:r>
          </w:p>
        </w:tc>
        <w:tc>
          <w:tcPr>
            <w:tcW w:w="2693" w:type="dxa"/>
          </w:tcPr>
          <w:p w14:paraId="24888562"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6 </w:t>
            </w:r>
            <w:r w:rsidRPr="00DE6E1A">
              <w:rPr>
                <w:rFonts w:ascii="Times New Roman" w:hAnsi="Times New Roman" w:cs="Times New Roman"/>
                <w:bCs/>
                <w:sz w:val="24"/>
                <w:szCs w:val="24"/>
              </w:rPr>
              <w:t>-Б – 12 оқушы</w:t>
            </w:r>
          </w:p>
        </w:tc>
        <w:tc>
          <w:tcPr>
            <w:tcW w:w="916" w:type="dxa"/>
          </w:tcPr>
          <w:p w14:paraId="2471CC5B"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1106" w:type="dxa"/>
          </w:tcPr>
          <w:p w14:paraId="3CB98B09"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3517B92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10</w:t>
            </w:r>
          </w:p>
        </w:tc>
        <w:tc>
          <w:tcPr>
            <w:tcW w:w="992" w:type="dxa"/>
          </w:tcPr>
          <w:p w14:paraId="6A26E1AF"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83,3%</w:t>
            </w:r>
          </w:p>
        </w:tc>
        <w:tc>
          <w:tcPr>
            <w:tcW w:w="993" w:type="dxa"/>
          </w:tcPr>
          <w:p w14:paraId="70ACF29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w:t>
            </w:r>
          </w:p>
        </w:tc>
        <w:tc>
          <w:tcPr>
            <w:tcW w:w="992" w:type="dxa"/>
          </w:tcPr>
          <w:p w14:paraId="35E3093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16,6%</w:t>
            </w:r>
          </w:p>
        </w:tc>
      </w:tr>
      <w:tr w:rsidR="00C65302" w:rsidRPr="00DE6E1A" w14:paraId="19DEE895" w14:textId="77777777" w:rsidTr="00156841">
        <w:tc>
          <w:tcPr>
            <w:tcW w:w="534" w:type="dxa"/>
          </w:tcPr>
          <w:p w14:paraId="2BB2B9E0"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3</w:t>
            </w:r>
          </w:p>
        </w:tc>
        <w:tc>
          <w:tcPr>
            <w:tcW w:w="2693" w:type="dxa"/>
          </w:tcPr>
          <w:p w14:paraId="02918F49"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6 </w:t>
            </w:r>
            <w:r w:rsidRPr="00DE6E1A">
              <w:rPr>
                <w:rFonts w:ascii="Times New Roman" w:hAnsi="Times New Roman" w:cs="Times New Roman"/>
                <w:bCs/>
                <w:sz w:val="24"/>
                <w:szCs w:val="24"/>
              </w:rPr>
              <w:t xml:space="preserve">– </w:t>
            </w:r>
            <w:r w:rsidRPr="00DE6E1A">
              <w:rPr>
                <w:rFonts w:ascii="Times New Roman" w:hAnsi="Times New Roman" w:cs="Times New Roman"/>
                <w:bCs/>
                <w:sz w:val="24"/>
                <w:szCs w:val="24"/>
                <w:lang w:val="kk-KZ"/>
              </w:rPr>
              <w:t xml:space="preserve">Ж </w:t>
            </w:r>
            <w:r w:rsidRPr="00DE6E1A">
              <w:rPr>
                <w:rFonts w:ascii="Times New Roman" w:hAnsi="Times New Roman" w:cs="Times New Roman"/>
                <w:bCs/>
                <w:sz w:val="24"/>
                <w:szCs w:val="24"/>
              </w:rPr>
              <w:t>– 23 оқушы</w:t>
            </w:r>
          </w:p>
        </w:tc>
        <w:tc>
          <w:tcPr>
            <w:tcW w:w="916" w:type="dxa"/>
          </w:tcPr>
          <w:p w14:paraId="25328CE2"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3</w:t>
            </w:r>
          </w:p>
        </w:tc>
        <w:tc>
          <w:tcPr>
            <w:tcW w:w="1106" w:type="dxa"/>
          </w:tcPr>
          <w:p w14:paraId="1F5377C6"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13%</w:t>
            </w:r>
          </w:p>
        </w:tc>
        <w:tc>
          <w:tcPr>
            <w:tcW w:w="992" w:type="dxa"/>
          </w:tcPr>
          <w:p w14:paraId="60269DDA"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16</w:t>
            </w:r>
          </w:p>
        </w:tc>
        <w:tc>
          <w:tcPr>
            <w:tcW w:w="992" w:type="dxa"/>
          </w:tcPr>
          <w:p w14:paraId="44829381"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69,5%</w:t>
            </w:r>
          </w:p>
        </w:tc>
        <w:tc>
          <w:tcPr>
            <w:tcW w:w="993" w:type="dxa"/>
          </w:tcPr>
          <w:p w14:paraId="6061978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4</w:t>
            </w:r>
          </w:p>
        </w:tc>
        <w:tc>
          <w:tcPr>
            <w:tcW w:w="992" w:type="dxa"/>
          </w:tcPr>
          <w:p w14:paraId="1AFDE8F6"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17,3%</w:t>
            </w:r>
          </w:p>
        </w:tc>
      </w:tr>
      <w:tr w:rsidR="00C65302" w:rsidRPr="00DE6E1A" w14:paraId="1CE5205B" w14:textId="77777777" w:rsidTr="00156841">
        <w:tc>
          <w:tcPr>
            <w:tcW w:w="534" w:type="dxa"/>
          </w:tcPr>
          <w:p w14:paraId="178D4CFC"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4</w:t>
            </w:r>
          </w:p>
        </w:tc>
        <w:tc>
          <w:tcPr>
            <w:tcW w:w="2693" w:type="dxa"/>
          </w:tcPr>
          <w:p w14:paraId="22CF2382"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6 </w:t>
            </w:r>
            <w:r w:rsidRPr="00DE6E1A">
              <w:rPr>
                <w:rFonts w:ascii="Times New Roman" w:hAnsi="Times New Roman" w:cs="Times New Roman"/>
                <w:bCs/>
                <w:sz w:val="24"/>
                <w:szCs w:val="24"/>
              </w:rPr>
              <w:t xml:space="preserve">– </w:t>
            </w:r>
            <w:r w:rsidRPr="00DE6E1A">
              <w:rPr>
                <w:rFonts w:ascii="Times New Roman" w:hAnsi="Times New Roman" w:cs="Times New Roman"/>
                <w:bCs/>
                <w:sz w:val="24"/>
                <w:szCs w:val="24"/>
                <w:lang w:val="kk-KZ"/>
              </w:rPr>
              <w:t xml:space="preserve">Д </w:t>
            </w:r>
            <w:r w:rsidRPr="00DE6E1A">
              <w:rPr>
                <w:rFonts w:ascii="Times New Roman" w:hAnsi="Times New Roman" w:cs="Times New Roman"/>
                <w:bCs/>
                <w:sz w:val="24"/>
                <w:szCs w:val="24"/>
              </w:rPr>
              <w:t>– 21 оқушы</w:t>
            </w:r>
          </w:p>
        </w:tc>
        <w:tc>
          <w:tcPr>
            <w:tcW w:w="916" w:type="dxa"/>
          </w:tcPr>
          <w:p w14:paraId="7F92026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w:t>
            </w:r>
          </w:p>
        </w:tc>
        <w:tc>
          <w:tcPr>
            <w:tcW w:w="1106" w:type="dxa"/>
          </w:tcPr>
          <w:p w14:paraId="1F72EA88"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4,7%</w:t>
            </w:r>
          </w:p>
        </w:tc>
        <w:tc>
          <w:tcPr>
            <w:tcW w:w="992" w:type="dxa"/>
          </w:tcPr>
          <w:p w14:paraId="169C376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14</w:t>
            </w:r>
          </w:p>
        </w:tc>
        <w:tc>
          <w:tcPr>
            <w:tcW w:w="992" w:type="dxa"/>
          </w:tcPr>
          <w:p w14:paraId="020635A6"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66,6%</w:t>
            </w:r>
          </w:p>
        </w:tc>
        <w:tc>
          <w:tcPr>
            <w:tcW w:w="993" w:type="dxa"/>
          </w:tcPr>
          <w:p w14:paraId="4344E2DE"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6</w:t>
            </w:r>
          </w:p>
        </w:tc>
        <w:tc>
          <w:tcPr>
            <w:tcW w:w="992" w:type="dxa"/>
          </w:tcPr>
          <w:p w14:paraId="44C0360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28,5%</w:t>
            </w:r>
          </w:p>
        </w:tc>
      </w:tr>
      <w:tr w:rsidR="00C65302" w:rsidRPr="00DE6E1A" w14:paraId="4EDE73D2" w14:textId="77777777" w:rsidTr="00156841">
        <w:tc>
          <w:tcPr>
            <w:tcW w:w="534" w:type="dxa"/>
          </w:tcPr>
          <w:p w14:paraId="1D1701ED"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5</w:t>
            </w:r>
          </w:p>
        </w:tc>
        <w:tc>
          <w:tcPr>
            <w:tcW w:w="2693" w:type="dxa"/>
          </w:tcPr>
          <w:p w14:paraId="16B1A3C9"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6 </w:t>
            </w:r>
            <w:r w:rsidRPr="00DE6E1A">
              <w:rPr>
                <w:rFonts w:ascii="Times New Roman" w:hAnsi="Times New Roman" w:cs="Times New Roman"/>
                <w:bCs/>
                <w:sz w:val="24"/>
                <w:szCs w:val="24"/>
              </w:rPr>
              <w:t xml:space="preserve">- </w:t>
            </w:r>
            <w:r w:rsidRPr="00DE6E1A">
              <w:rPr>
                <w:rFonts w:ascii="Times New Roman" w:hAnsi="Times New Roman" w:cs="Times New Roman"/>
                <w:bCs/>
                <w:sz w:val="24"/>
                <w:szCs w:val="24"/>
                <w:lang w:val="kk-KZ"/>
              </w:rPr>
              <w:t xml:space="preserve">Е </w:t>
            </w:r>
            <w:r w:rsidRPr="00DE6E1A">
              <w:rPr>
                <w:rFonts w:ascii="Times New Roman" w:hAnsi="Times New Roman" w:cs="Times New Roman"/>
                <w:bCs/>
                <w:sz w:val="24"/>
                <w:szCs w:val="24"/>
              </w:rPr>
              <w:t>- 21 оқушы</w:t>
            </w:r>
          </w:p>
        </w:tc>
        <w:tc>
          <w:tcPr>
            <w:tcW w:w="916" w:type="dxa"/>
          </w:tcPr>
          <w:p w14:paraId="37E522D2"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w:t>
            </w:r>
          </w:p>
        </w:tc>
        <w:tc>
          <w:tcPr>
            <w:tcW w:w="1106" w:type="dxa"/>
          </w:tcPr>
          <w:p w14:paraId="6C75B318"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4,7%</w:t>
            </w:r>
          </w:p>
        </w:tc>
        <w:tc>
          <w:tcPr>
            <w:tcW w:w="992" w:type="dxa"/>
          </w:tcPr>
          <w:p w14:paraId="7A6493A1"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17</w:t>
            </w:r>
          </w:p>
        </w:tc>
        <w:tc>
          <w:tcPr>
            <w:tcW w:w="992" w:type="dxa"/>
          </w:tcPr>
          <w:p w14:paraId="7F8087B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80,9%</w:t>
            </w:r>
          </w:p>
        </w:tc>
        <w:tc>
          <w:tcPr>
            <w:tcW w:w="993" w:type="dxa"/>
          </w:tcPr>
          <w:p w14:paraId="00E2630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3</w:t>
            </w:r>
          </w:p>
        </w:tc>
        <w:tc>
          <w:tcPr>
            <w:tcW w:w="992" w:type="dxa"/>
          </w:tcPr>
          <w:p w14:paraId="07FEA3CC"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14,2%</w:t>
            </w:r>
          </w:p>
        </w:tc>
      </w:tr>
      <w:tr w:rsidR="00C65302" w:rsidRPr="00DE6E1A" w14:paraId="3A44F402" w14:textId="77777777" w:rsidTr="00156841">
        <w:tc>
          <w:tcPr>
            <w:tcW w:w="534" w:type="dxa"/>
          </w:tcPr>
          <w:p w14:paraId="470E12CC"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6</w:t>
            </w:r>
          </w:p>
        </w:tc>
        <w:tc>
          <w:tcPr>
            <w:tcW w:w="2693" w:type="dxa"/>
          </w:tcPr>
          <w:p w14:paraId="01F3F3A1"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6 </w:t>
            </w:r>
            <w:r w:rsidRPr="00DE6E1A">
              <w:rPr>
                <w:rFonts w:ascii="Times New Roman" w:hAnsi="Times New Roman" w:cs="Times New Roman"/>
                <w:bCs/>
                <w:sz w:val="24"/>
                <w:szCs w:val="24"/>
              </w:rPr>
              <w:t xml:space="preserve">- </w:t>
            </w:r>
            <w:r w:rsidRPr="00DE6E1A">
              <w:rPr>
                <w:rFonts w:ascii="Times New Roman" w:hAnsi="Times New Roman" w:cs="Times New Roman"/>
                <w:bCs/>
                <w:sz w:val="24"/>
                <w:szCs w:val="24"/>
                <w:lang w:val="kk-KZ"/>
              </w:rPr>
              <w:t xml:space="preserve">Ж </w:t>
            </w:r>
            <w:r w:rsidRPr="00DE6E1A">
              <w:rPr>
                <w:rFonts w:ascii="Times New Roman" w:hAnsi="Times New Roman" w:cs="Times New Roman"/>
                <w:bCs/>
                <w:sz w:val="24"/>
                <w:szCs w:val="24"/>
              </w:rPr>
              <w:t>- 16 оқушы</w:t>
            </w:r>
          </w:p>
        </w:tc>
        <w:tc>
          <w:tcPr>
            <w:tcW w:w="916" w:type="dxa"/>
          </w:tcPr>
          <w:p w14:paraId="06D620F6"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1106" w:type="dxa"/>
          </w:tcPr>
          <w:p w14:paraId="5FBB3D0F"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2D22420E"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16</w:t>
            </w:r>
          </w:p>
        </w:tc>
        <w:tc>
          <w:tcPr>
            <w:tcW w:w="992" w:type="dxa"/>
          </w:tcPr>
          <w:p w14:paraId="164CE6EF"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100%</w:t>
            </w:r>
          </w:p>
        </w:tc>
        <w:tc>
          <w:tcPr>
            <w:tcW w:w="993" w:type="dxa"/>
          </w:tcPr>
          <w:p w14:paraId="1F441C1E"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92" w:type="dxa"/>
          </w:tcPr>
          <w:p w14:paraId="12F774B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r>
      <w:tr w:rsidR="00C65302" w:rsidRPr="00DE6E1A" w14:paraId="1015F853" w14:textId="77777777" w:rsidTr="00156841">
        <w:tc>
          <w:tcPr>
            <w:tcW w:w="534" w:type="dxa"/>
          </w:tcPr>
          <w:p w14:paraId="0251C9AC" w14:textId="77777777" w:rsidR="00350B74" w:rsidRPr="00DE6E1A" w:rsidRDefault="00350B74" w:rsidP="00DE6E1A">
            <w:pPr>
              <w:pStyle w:val="ae"/>
              <w:rPr>
                <w:rFonts w:ascii="Times New Roman" w:hAnsi="Times New Roman" w:cs="Times New Roman"/>
                <w:bCs/>
                <w:sz w:val="24"/>
                <w:szCs w:val="24"/>
              </w:rPr>
            </w:pPr>
          </w:p>
        </w:tc>
        <w:tc>
          <w:tcPr>
            <w:tcW w:w="2693" w:type="dxa"/>
          </w:tcPr>
          <w:p w14:paraId="16B26FE7" w14:textId="77777777" w:rsidR="00350B74" w:rsidRPr="00DE6E1A" w:rsidRDefault="00350B74" w:rsidP="00DE6E1A">
            <w:pPr>
              <w:pStyle w:val="ae"/>
              <w:rPr>
                <w:rFonts w:ascii="Times New Roman" w:hAnsi="Times New Roman" w:cs="Times New Roman"/>
                <w:b/>
                <w:sz w:val="24"/>
                <w:szCs w:val="24"/>
              </w:rPr>
            </w:pPr>
            <w:r w:rsidRPr="00DE6E1A">
              <w:rPr>
                <w:rFonts w:ascii="Times New Roman" w:hAnsi="Times New Roman" w:cs="Times New Roman"/>
                <w:b/>
                <w:sz w:val="24"/>
                <w:szCs w:val="24"/>
              </w:rPr>
              <w:t>Барлығы 108 оқушы:</w:t>
            </w:r>
          </w:p>
        </w:tc>
        <w:tc>
          <w:tcPr>
            <w:tcW w:w="916" w:type="dxa"/>
          </w:tcPr>
          <w:p w14:paraId="567BAF09"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5</w:t>
            </w:r>
          </w:p>
        </w:tc>
        <w:tc>
          <w:tcPr>
            <w:tcW w:w="1106" w:type="dxa"/>
          </w:tcPr>
          <w:p w14:paraId="61F6CD00"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3,7%</w:t>
            </w:r>
          </w:p>
        </w:tc>
        <w:tc>
          <w:tcPr>
            <w:tcW w:w="992" w:type="dxa"/>
            <w:shd w:val="clear" w:color="auto" w:fill="D5DCE4" w:themeFill="text2" w:themeFillTint="33"/>
          </w:tcPr>
          <w:p w14:paraId="542365F2"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84</w:t>
            </w:r>
          </w:p>
        </w:tc>
        <w:tc>
          <w:tcPr>
            <w:tcW w:w="992" w:type="dxa"/>
            <w:shd w:val="clear" w:color="auto" w:fill="D5DCE4" w:themeFill="text2" w:themeFillTint="33"/>
          </w:tcPr>
          <w:p w14:paraId="6D0AD2CC"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78,9%</w:t>
            </w:r>
          </w:p>
        </w:tc>
        <w:tc>
          <w:tcPr>
            <w:tcW w:w="993" w:type="dxa"/>
          </w:tcPr>
          <w:p w14:paraId="5345CCCD"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19</w:t>
            </w:r>
          </w:p>
        </w:tc>
        <w:tc>
          <w:tcPr>
            <w:tcW w:w="992" w:type="dxa"/>
          </w:tcPr>
          <w:p w14:paraId="37CEB581"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17,2%</w:t>
            </w:r>
          </w:p>
        </w:tc>
      </w:tr>
    </w:tbl>
    <w:p w14:paraId="0DF336A2" w14:textId="77777777" w:rsidR="00350B74" w:rsidRPr="004D4E4B" w:rsidRDefault="00350B74" w:rsidP="00DE6E1A">
      <w:pPr>
        <w:pStyle w:val="ae"/>
        <w:rPr>
          <w:rFonts w:ascii="Times New Roman" w:hAnsi="Times New Roman" w:cs="Times New Roman"/>
          <w:b/>
          <w:sz w:val="28"/>
          <w:szCs w:val="28"/>
        </w:rPr>
      </w:pPr>
    </w:p>
    <w:p w14:paraId="406F2C16" w14:textId="201C5645" w:rsidR="00350B74" w:rsidRPr="004D4E4B" w:rsidRDefault="00350B74" w:rsidP="00DE6E1A">
      <w:pPr>
        <w:pStyle w:val="ae"/>
        <w:rPr>
          <w:rFonts w:ascii="Times New Roman" w:hAnsi="Times New Roman" w:cs="Times New Roman"/>
          <w:bCs/>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bCs/>
          <w:sz w:val="28"/>
          <w:szCs w:val="28"/>
          <w:lang w:eastAsia="ru-RU"/>
        </w:rPr>
        <w:t xml:space="preserve">Зерттеуге 6 сыныптың 108 оқушысы қатысты. Зерттеу нәтижелері бойынша 5 (3,7%) оқушының ынтасының жоғары деңгейде екенін байқауға болады. 84 ( 78,9%) оқушының </w:t>
      </w:r>
      <w:r w:rsidR="00443F56" w:rsidRPr="004D4E4B">
        <w:rPr>
          <w:rFonts w:ascii="Times New Roman" w:hAnsi="Times New Roman" w:cs="Times New Roman"/>
          <w:bCs/>
          <w:sz w:val="28"/>
          <w:szCs w:val="28"/>
          <w:lang w:eastAsia="ru-RU"/>
        </w:rPr>
        <w:t xml:space="preserve"> мотивация</w:t>
      </w:r>
      <w:r w:rsidRPr="004D4E4B">
        <w:rPr>
          <w:rFonts w:ascii="Times New Roman" w:hAnsi="Times New Roman" w:cs="Times New Roman"/>
          <w:bCs/>
          <w:sz w:val="28"/>
          <w:szCs w:val="28"/>
          <w:lang w:eastAsia="ru-RU"/>
        </w:rPr>
        <w:t xml:space="preserve"> деңгейі орташа. </w:t>
      </w:r>
      <w:r w:rsidR="00443F56" w:rsidRPr="004D4E4B">
        <w:rPr>
          <w:rFonts w:ascii="Times New Roman" w:hAnsi="Times New Roman" w:cs="Times New Roman"/>
          <w:bCs/>
          <w:sz w:val="28"/>
          <w:szCs w:val="28"/>
          <w:lang w:eastAsia="ru-RU"/>
        </w:rPr>
        <w:t xml:space="preserve"> мотивация</w:t>
      </w:r>
      <w:r w:rsidRPr="004D4E4B">
        <w:rPr>
          <w:rFonts w:ascii="Times New Roman" w:hAnsi="Times New Roman" w:cs="Times New Roman"/>
          <w:bCs/>
          <w:sz w:val="28"/>
          <w:szCs w:val="28"/>
          <w:lang w:eastAsia="ru-RU"/>
        </w:rPr>
        <w:t>сы төмен 19 (17,2%) оқушы.</w:t>
      </w:r>
    </w:p>
    <w:p w14:paraId="03FB1CE4" w14:textId="77777777" w:rsidR="00350B74" w:rsidRPr="004D4E4B" w:rsidRDefault="00350B74" w:rsidP="00DE6E1A">
      <w:pPr>
        <w:pStyle w:val="ae"/>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Зерттеу нәтижелеріне негізделген ұсыныстар:</w:t>
      </w:r>
    </w:p>
    <w:p w14:paraId="53900296" w14:textId="0BB77061" w:rsidR="00350B74" w:rsidRPr="004D4E4B" w:rsidRDefault="00350B74" w:rsidP="00BA26C1">
      <w:pPr>
        <w:pStyle w:val="ae"/>
        <w:numPr>
          <w:ilvl w:val="0"/>
          <w:numId w:val="89"/>
        </w:numPr>
        <w:rPr>
          <w:rFonts w:ascii="Times New Roman" w:hAnsi="Times New Roman" w:cs="Times New Roman"/>
          <w:bCs/>
          <w:sz w:val="28"/>
          <w:szCs w:val="28"/>
          <w:lang w:eastAsia="ru-RU"/>
        </w:rPr>
      </w:pPr>
      <w:r w:rsidRPr="004D4E4B">
        <w:rPr>
          <w:rFonts w:ascii="Times New Roman" w:hAnsi="Times New Roman" w:cs="Times New Roman"/>
          <w:bCs/>
          <w:sz w:val="28"/>
          <w:szCs w:val="28"/>
          <w:lang w:eastAsia="ru-RU"/>
        </w:rPr>
        <w:t xml:space="preserve">Педагог психолог сынып жетекшісі мен пән мұғалімдерін оқушылардың оқу </w:t>
      </w:r>
      <w:r w:rsidR="00443F56" w:rsidRPr="004D4E4B">
        <w:rPr>
          <w:rFonts w:ascii="Times New Roman" w:hAnsi="Times New Roman" w:cs="Times New Roman"/>
          <w:bCs/>
          <w:sz w:val="28"/>
          <w:szCs w:val="28"/>
          <w:lang w:eastAsia="ru-RU"/>
        </w:rPr>
        <w:t xml:space="preserve"> мотивациясын </w:t>
      </w:r>
      <w:r w:rsidRPr="004D4E4B">
        <w:rPr>
          <w:rFonts w:ascii="Times New Roman" w:hAnsi="Times New Roman" w:cs="Times New Roman"/>
          <w:bCs/>
          <w:sz w:val="28"/>
          <w:szCs w:val="28"/>
          <w:lang w:eastAsia="ru-RU"/>
        </w:rPr>
        <w:t xml:space="preserve"> зерттеу нәтижелерімен таныстыруы керек.</w:t>
      </w:r>
    </w:p>
    <w:p w14:paraId="56C01154" w14:textId="2F921B51" w:rsidR="00350B74" w:rsidRPr="004D4E4B" w:rsidRDefault="00350B74" w:rsidP="00BA26C1">
      <w:pPr>
        <w:pStyle w:val="ae"/>
        <w:numPr>
          <w:ilvl w:val="0"/>
          <w:numId w:val="89"/>
        </w:numPr>
        <w:rPr>
          <w:rFonts w:ascii="Times New Roman" w:hAnsi="Times New Roman" w:cs="Times New Roman"/>
          <w:b/>
          <w:sz w:val="28"/>
          <w:szCs w:val="28"/>
          <w:lang w:eastAsia="ru-RU"/>
        </w:rPr>
      </w:pPr>
      <w:r w:rsidRPr="004D4E4B">
        <w:rPr>
          <w:rFonts w:ascii="Times New Roman" w:hAnsi="Times New Roman" w:cs="Times New Roman"/>
          <w:bCs/>
          <w:sz w:val="28"/>
          <w:szCs w:val="28"/>
          <w:lang w:eastAsia="ru-RU"/>
        </w:rPr>
        <w:t xml:space="preserve">Пән мұғалімдері 6-сынып оқушыларының оқу </w:t>
      </w:r>
      <w:r w:rsidR="00443F56" w:rsidRPr="004D4E4B">
        <w:rPr>
          <w:rFonts w:ascii="Times New Roman" w:hAnsi="Times New Roman" w:cs="Times New Roman"/>
          <w:bCs/>
          <w:sz w:val="28"/>
          <w:szCs w:val="28"/>
          <w:lang w:eastAsia="ru-RU"/>
        </w:rPr>
        <w:t xml:space="preserve"> мотивациясын </w:t>
      </w:r>
      <w:r w:rsidRPr="004D4E4B">
        <w:rPr>
          <w:rFonts w:ascii="Times New Roman" w:hAnsi="Times New Roman" w:cs="Times New Roman"/>
          <w:bCs/>
          <w:sz w:val="28"/>
          <w:szCs w:val="28"/>
          <w:lang w:eastAsia="ru-RU"/>
        </w:rPr>
        <w:t xml:space="preserve"> дамыту әдістерін пайдаланып, оқушыларды әр түрлі іс-әрекет түрлеріне қосуы керек.</w:t>
      </w:r>
      <w:r w:rsidRPr="004D4E4B">
        <w:rPr>
          <w:rFonts w:ascii="Times New Roman" w:hAnsi="Times New Roman" w:cs="Times New Roman"/>
          <w:b/>
          <w:sz w:val="28"/>
          <w:szCs w:val="28"/>
          <w:lang w:eastAsia="ru-RU"/>
        </w:rPr>
        <w:t xml:space="preserve">    </w:t>
      </w:r>
    </w:p>
    <w:p w14:paraId="52A01A3D"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6-сынып оқушыларының жалғыздық деңгейін зерттеу нәтижелері</w:t>
      </w:r>
    </w:p>
    <w:tbl>
      <w:tblPr>
        <w:tblStyle w:val="a5"/>
        <w:tblW w:w="0" w:type="auto"/>
        <w:tblLook w:val="04A0" w:firstRow="1" w:lastRow="0" w:firstColumn="1" w:lastColumn="0" w:noHBand="0" w:noVBand="1"/>
      </w:tblPr>
      <w:tblGrid>
        <w:gridCol w:w="489"/>
        <w:gridCol w:w="1699"/>
        <w:gridCol w:w="1801"/>
        <w:gridCol w:w="1842"/>
        <w:gridCol w:w="1681"/>
        <w:gridCol w:w="1662"/>
      </w:tblGrid>
      <w:tr w:rsidR="00C65302" w:rsidRPr="00DE6E1A" w14:paraId="21209967" w14:textId="77777777" w:rsidTr="006F5E2C">
        <w:tc>
          <w:tcPr>
            <w:tcW w:w="489" w:type="dxa"/>
          </w:tcPr>
          <w:p w14:paraId="5A7019F4" w14:textId="54A442C3"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 xml:space="preserve"> </w:t>
            </w:r>
            <w:r w:rsidR="00DE6E1A" w:rsidRPr="00DE6E1A">
              <w:rPr>
                <w:rFonts w:ascii="Times New Roman" w:hAnsi="Times New Roman" w:cs="Times New Roman"/>
                <w:b/>
                <w:sz w:val="24"/>
                <w:szCs w:val="24"/>
              </w:rPr>
              <w:t>№</w:t>
            </w:r>
          </w:p>
        </w:tc>
        <w:tc>
          <w:tcPr>
            <w:tcW w:w="1699" w:type="dxa"/>
          </w:tcPr>
          <w:p w14:paraId="19A084BA"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Сабақтар</w:t>
            </w:r>
          </w:p>
        </w:tc>
        <w:tc>
          <w:tcPr>
            <w:tcW w:w="1801" w:type="dxa"/>
          </w:tcPr>
          <w:p w14:paraId="3E109A4E"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жалғыз өзі ештеңені бастан кешірмейді</w:t>
            </w:r>
          </w:p>
        </w:tc>
        <w:tc>
          <w:tcPr>
            <w:tcW w:w="1842" w:type="dxa"/>
          </w:tcPr>
          <w:p w14:paraId="1DFC67CC"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va туралы таяз тәжірибе</w:t>
            </w:r>
          </w:p>
        </w:tc>
        <w:tc>
          <w:tcPr>
            <w:tcW w:w="1681" w:type="dxa"/>
          </w:tcPr>
          <w:p w14:paraId="7726BF31"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Терең тәжірибе -ва бір- ва</w:t>
            </w:r>
          </w:p>
        </w:tc>
        <w:tc>
          <w:tcPr>
            <w:tcW w:w="1662" w:type="dxa"/>
          </w:tcPr>
          <w:p w14:paraId="2481C2F3"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Бір адамның өте терең тәжірибесі</w:t>
            </w:r>
          </w:p>
        </w:tc>
      </w:tr>
      <w:tr w:rsidR="00C65302" w:rsidRPr="00DE6E1A" w14:paraId="63EAE2EA" w14:textId="77777777" w:rsidTr="006F5E2C">
        <w:tc>
          <w:tcPr>
            <w:tcW w:w="489" w:type="dxa"/>
          </w:tcPr>
          <w:p w14:paraId="7AA9D5F0"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1.</w:t>
            </w:r>
          </w:p>
        </w:tc>
        <w:tc>
          <w:tcPr>
            <w:tcW w:w="1699" w:type="dxa"/>
          </w:tcPr>
          <w:p w14:paraId="60814A00"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6-А (22 оқушы)</w:t>
            </w:r>
          </w:p>
        </w:tc>
        <w:tc>
          <w:tcPr>
            <w:tcW w:w="1801" w:type="dxa"/>
          </w:tcPr>
          <w:p w14:paraId="5B00DEE7"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 (9%)</w:t>
            </w:r>
          </w:p>
        </w:tc>
        <w:tc>
          <w:tcPr>
            <w:tcW w:w="1842" w:type="dxa"/>
          </w:tcPr>
          <w:p w14:paraId="4B743C4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16 (72,7%)</w:t>
            </w:r>
          </w:p>
        </w:tc>
        <w:tc>
          <w:tcPr>
            <w:tcW w:w="1681" w:type="dxa"/>
          </w:tcPr>
          <w:p w14:paraId="45385883"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4 (18,1%)</w:t>
            </w:r>
          </w:p>
        </w:tc>
        <w:tc>
          <w:tcPr>
            <w:tcW w:w="1662" w:type="dxa"/>
          </w:tcPr>
          <w:p w14:paraId="1DA87DB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335526FC" w14:textId="77777777" w:rsidTr="006F5E2C">
        <w:tc>
          <w:tcPr>
            <w:tcW w:w="489" w:type="dxa"/>
          </w:tcPr>
          <w:p w14:paraId="45100F43"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w:t>
            </w:r>
          </w:p>
        </w:tc>
        <w:tc>
          <w:tcPr>
            <w:tcW w:w="1699" w:type="dxa"/>
          </w:tcPr>
          <w:p w14:paraId="1426588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6-Б (19 оқушы)</w:t>
            </w:r>
          </w:p>
        </w:tc>
        <w:tc>
          <w:tcPr>
            <w:tcW w:w="1801" w:type="dxa"/>
          </w:tcPr>
          <w:p w14:paraId="1E1F0F0F"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3 (15,7%)</w:t>
            </w:r>
          </w:p>
        </w:tc>
        <w:tc>
          <w:tcPr>
            <w:tcW w:w="1842" w:type="dxa"/>
          </w:tcPr>
          <w:p w14:paraId="28916806"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13 (68,4%)</w:t>
            </w:r>
          </w:p>
        </w:tc>
        <w:tc>
          <w:tcPr>
            <w:tcW w:w="1681" w:type="dxa"/>
          </w:tcPr>
          <w:p w14:paraId="6D50832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3 (15,7%)</w:t>
            </w:r>
          </w:p>
        </w:tc>
        <w:tc>
          <w:tcPr>
            <w:tcW w:w="1662" w:type="dxa"/>
          </w:tcPr>
          <w:p w14:paraId="44C421E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21AA01A5" w14:textId="77777777" w:rsidTr="006F5E2C">
        <w:tc>
          <w:tcPr>
            <w:tcW w:w="489" w:type="dxa"/>
          </w:tcPr>
          <w:p w14:paraId="64C54E63"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lastRenderedPageBreak/>
              <w:t>3.</w:t>
            </w:r>
          </w:p>
        </w:tc>
        <w:tc>
          <w:tcPr>
            <w:tcW w:w="1699" w:type="dxa"/>
          </w:tcPr>
          <w:p w14:paraId="005D18B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6-G (23 оқушы)</w:t>
            </w:r>
          </w:p>
        </w:tc>
        <w:tc>
          <w:tcPr>
            <w:tcW w:w="1801" w:type="dxa"/>
          </w:tcPr>
          <w:p w14:paraId="0E88E0EC"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 (8,6%)</w:t>
            </w:r>
          </w:p>
        </w:tc>
        <w:tc>
          <w:tcPr>
            <w:tcW w:w="1842" w:type="dxa"/>
          </w:tcPr>
          <w:p w14:paraId="34296E1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17 (73,9%)</w:t>
            </w:r>
          </w:p>
        </w:tc>
        <w:tc>
          <w:tcPr>
            <w:tcW w:w="1681" w:type="dxa"/>
          </w:tcPr>
          <w:p w14:paraId="34704A17"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4 (17,3%)</w:t>
            </w:r>
          </w:p>
        </w:tc>
        <w:tc>
          <w:tcPr>
            <w:tcW w:w="1662" w:type="dxa"/>
          </w:tcPr>
          <w:p w14:paraId="52D71E16"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3DB60356" w14:textId="77777777" w:rsidTr="006F5E2C">
        <w:tc>
          <w:tcPr>
            <w:tcW w:w="489" w:type="dxa"/>
          </w:tcPr>
          <w:p w14:paraId="120DCDA4"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4.</w:t>
            </w:r>
          </w:p>
        </w:tc>
        <w:tc>
          <w:tcPr>
            <w:tcW w:w="1699" w:type="dxa"/>
          </w:tcPr>
          <w:p w14:paraId="3696D6FC"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6-D (21 оқушы)</w:t>
            </w:r>
          </w:p>
        </w:tc>
        <w:tc>
          <w:tcPr>
            <w:tcW w:w="1801" w:type="dxa"/>
          </w:tcPr>
          <w:p w14:paraId="53C2432F"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 (4,7%)</w:t>
            </w:r>
          </w:p>
        </w:tc>
        <w:tc>
          <w:tcPr>
            <w:tcW w:w="1842" w:type="dxa"/>
          </w:tcPr>
          <w:p w14:paraId="5E98406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18 (85,7%)</w:t>
            </w:r>
          </w:p>
        </w:tc>
        <w:tc>
          <w:tcPr>
            <w:tcW w:w="1681" w:type="dxa"/>
          </w:tcPr>
          <w:p w14:paraId="11EBC9EC"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 (9,5%)</w:t>
            </w:r>
          </w:p>
        </w:tc>
        <w:tc>
          <w:tcPr>
            <w:tcW w:w="1662" w:type="dxa"/>
          </w:tcPr>
          <w:p w14:paraId="1DAE2B0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32EBD82F" w14:textId="77777777" w:rsidTr="006F5E2C">
        <w:tc>
          <w:tcPr>
            <w:tcW w:w="489" w:type="dxa"/>
          </w:tcPr>
          <w:p w14:paraId="0AAAD8E1"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5.</w:t>
            </w:r>
          </w:p>
        </w:tc>
        <w:tc>
          <w:tcPr>
            <w:tcW w:w="1699" w:type="dxa"/>
          </w:tcPr>
          <w:p w14:paraId="574EF306"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6-E (21 оқушы)</w:t>
            </w:r>
          </w:p>
        </w:tc>
        <w:tc>
          <w:tcPr>
            <w:tcW w:w="1801" w:type="dxa"/>
          </w:tcPr>
          <w:p w14:paraId="0ACE0B5E"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4 (19%)</w:t>
            </w:r>
          </w:p>
        </w:tc>
        <w:tc>
          <w:tcPr>
            <w:tcW w:w="1842" w:type="dxa"/>
          </w:tcPr>
          <w:p w14:paraId="1D96D4FD"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11 (52,3%)</w:t>
            </w:r>
          </w:p>
        </w:tc>
        <w:tc>
          <w:tcPr>
            <w:tcW w:w="1681" w:type="dxa"/>
          </w:tcPr>
          <w:p w14:paraId="3E75BE7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 (28,5%)</w:t>
            </w:r>
          </w:p>
        </w:tc>
        <w:tc>
          <w:tcPr>
            <w:tcW w:w="1662" w:type="dxa"/>
          </w:tcPr>
          <w:p w14:paraId="4618727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6303D279" w14:textId="77777777" w:rsidTr="006F5E2C">
        <w:tc>
          <w:tcPr>
            <w:tcW w:w="489" w:type="dxa"/>
          </w:tcPr>
          <w:p w14:paraId="1CD14936"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6.</w:t>
            </w:r>
          </w:p>
        </w:tc>
        <w:tc>
          <w:tcPr>
            <w:tcW w:w="1699" w:type="dxa"/>
          </w:tcPr>
          <w:p w14:paraId="23F250B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6-F (18 оқушы)</w:t>
            </w:r>
          </w:p>
        </w:tc>
        <w:tc>
          <w:tcPr>
            <w:tcW w:w="1801" w:type="dxa"/>
          </w:tcPr>
          <w:p w14:paraId="220E795C"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 (5,5%)</w:t>
            </w:r>
          </w:p>
        </w:tc>
        <w:tc>
          <w:tcPr>
            <w:tcW w:w="1842" w:type="dxa"/>
          </w:tcPr>
          <w:p w14:paraId="205276D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12 (66,6%)</w:t>
            </w:r>
          </w:p>
        </w:tc>
        <w:tc>
          <w:tcPr>
            <w:tcW w:w="1681" w:type="dxa"/>
          </w:tcPr>
          <w:p w14:paraId="16A60DB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(27,7%)</w:t>
            </w:r>
          </w:p>
        </w:tc>
        <w:tc>
          <w:tcPr>
            <w:tcW w:w="1662" w:type="dxa"/>
          </w:tcPr>
          <w:p w14:paraId="7B68153D"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0</w:t>
            </w:r>
          </w:p>
        </w:tc>
      </w:tr>
      <w:tr w:rsidR="00C65302" w:rsidRPr="00DE6E1A" w14:paraId="40D9BF2C" w14:textId="77777777" w:rsidTr="006F5E2C">
        <w:tc>
          <w:tcPr>
            <w:tcW w:w="2188" w:type="dxa"/>
            <w:gridSpan w:val="2"/>
          </w:tcPr>
          <w:p w14:paraId="24AE5BFA"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Барлығы: 124 оқушы</w:t>
            </w:r>
          </w:p>
        </w:tc>
        <w:tc>
          <w:tcPr>
            <w:tcW w:w="1801" w:type="dxa"/>
            <w:shd w:val="clear" w:color="auto" w:fill="FFFFFF" w:themeFill="background1"/>
          </w:tcPr>
          <w:p w14:paraId="500B4E80"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13 (10,4%)</w:t>
            </w:r>
          </w:p>
        </w:tc>
        <w:tc>
          <w:tcPr>
            <w:tcW w:w="1842" w:type="dxa"/>
            <w:shd w:val="clear" w:color="auto" w:fill="C9C9C9" w:themeFill="accent3" w:themeFillTint="99"/>
          </w:tcPr>
          <w:p w14:paraId="5CCF65AE"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87 (69,9%)</w:t>
            </w:r>
          </w:p>
        </w:tc>
        <w:tc>
          <w:tcPr>
            <w:tcW w:w="1681" w:type="dxa"/>
          </w:tcPr>
          <w:p w14:paraId="1B7CB49B"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24 (19,4%)</w:t>
            </w:r>
          </w:p>
        </w:tc>
        <w:tc>
          <w:tcPr>
            <w:tcW w:w="1662" w:type="dxa"/>
          </w:tcPr>
          <w:p w14:paraId="1A296378"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0</w:t>
            </w:r>
          </w:p>
        </w:tc>
      </w:tr>
    </w:tbl>
    <w:p w14:paraId="2DDE7DE1" w14:textId="77777777"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lang w:val="kk-KZ"/>
        </w:rPr>
        <w:t xml:space="preserve">Қорытынды : </w:t>
      </w:r>
      <w:r w:rsidRPr="004D4E4B">
        <w:rPr>
          <w:rFonts w:ascii="Times New Roman" w:hAnsi="Times New Roman" w:cs="Times New Roman"/>
          <w:sz w:val="28"/>
          <w:szCs w:val="28"/>
          <w:lang w:val="kk-KZ"/>
        </w:rPr>
        <w:t xml:space="preserve">зерттеуде​ </w:t>
      </w:r>
      <w:r w:rsidRPr="004D4E4B">
        <w:rPr>
          <w:rFonts w:ascii="Times New Roman" w:hAnsi="Times New Roman" w:cs="Times New Roman"/>
          <w:sz w:val="28"/>
          <w:szCs w:val="28"/>
        </w:rPr>
        <w:t>6 сыныптан 124 оқушы қатысты. Диагностикалық нәтижелер бойынша 87 оқушыда мүмкін болатын жалғыздықтың таяз тәжірибесі, 13 оқушыда нақты жалғыздықтың терең тәжірибесі анықталды, 24 оқушы жалғыздық сезімін бастан өткермеген.</w:t>
      </w:r>
    </w:p>
    <w:p w14:paraId="4B8FF615" w14:textId="77777777" w:rsidR="00350B74" w:rsidRPr="004D4E4B" w:rsidRDefault="00350B74" w:rsidP="00DE6E1A">
      <w:pPr>
        <w:spacing w:after="0" w:line="240" w:lineRule="auto"/>
        <w:rPr>
          <w:rFonts w:ascii="Times New Roman" w:hAnsi="Times New Roman" w:cs="Times New Roman"/>
          <w:b/>
          <w:sz w:val="28"/>
          <w:szCs w:val="28"/>
        </w:rPr>
      </w:pPr>
    </w:p>
    <w:p w14:paraId="27DE20C1"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7-сынып оқушыларының жалпы мазасыздану деңгейін зерттеу нәтижелері</w:t>
      </w:r>
    </w:p>
    <w:p w14:paraId="52CC2B0D" w14:textId="77777777" w:rsidR="00350B74" w:rsidRPr="004D4E4B" w:rsidRDefault="00350B74" w:rsidP="00DE6E1A">
      <w:pPr>
        <w:tabs>
          <w:tab w:val="center" w:pos="5587"/>
        </w:tabs>
        <w:spacing w:after="0" w:line="240" w:lineRule="auto"/>
        <w:rPr>
          <w:rFonts w:ascii="Times New Roman" w:hAnsi="Times New Roman" w:cs="Times New Roman"/>
          <w:sz w:val="28"/>
          <w:szCs w:val="28"/>
        </w:rPr>
      </w:pPr>
    </w:p>
    <w:tbl>
      <w:tblPr>
        <w:tblStyle w:val="a5"/>
        <w:tblW w:w="0" w:type="auto"/>
        <w:tblLook w:val="04A0" w:firstRow="1" w:lastRow="0" w:firstColumn="1" w:lastColumn="0" w:noHBand="0" w:noVBand="1"/>
      </w:tblPr>
      <w:tblGrid>
        <w:gridCol w:w="438"/>
        <w:gridCol w:w="1428"/>
        <w:gridCol w:w="1515"/>
        <w:gridCol w:w="2051"/>
        <w:gridCol w:w="1115"/>
        <w:gridCol w:w="1233"/>
        <w:gridCol w:w="1565"/>
      </w:tblGrid>
      <w:tr w:rsidR="00C65302" w:rsidRPr="00DE6E1A" w14:paraId="2DFDD631" w14:textId="77777777" w:rsidTr="00156841">
        <w:tc>
          <w:tcPr>
            <w:tcW w:w="438" w:type="dxa"/>
          </w:tcPr>
          <w:p w14:paraId="7D9C7693" w14:textId="19CA36C1" w:rsidR="00350B74" w:rsidRPr="00DE6E1A" w:rsidRDefault="00DE6E1A" w:rsidP="00DE6E1A">
            <w:pPr>
              <w:rPr>
                <w:rFonts w:ascii="Times New Roman" w:hAnsi="Times New Roman" w:cs="Times New Roman"/>
                <w:b/>
                <w:lang w:val="kk-KZ"/>
              </w:rPr>
            </w:pPr>
            <w:r w:rsidRPr="00DE6E1A">
              <w:rPr>
                <w:rFonts w:ascii="Times New Roman" w:hAnsi="Times New Roman" w:cs="Times New Roman"/>
                <w:b/>
                <w:lang w:val="kk-KZ"/>
              </w:rPr>
              <w:t>№</w:t>
            </w:r>
          </w:p>
        </w:tc>
        <w:tc>
          <w:tcPr>
            <w:tcW w:w="1451" w:type="dxa"/>
          </w:tcPr>
          <w:p w14:paraId="767DD1F8"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Сабақтар</w:t>
            </w:r>
          </w:p>
        </w:tc>
        <w:tc>
          <w:tcPr>
            <w:tcW w:w="1556" w:type="dxa"/>
          </w:tcPr>
          <w:p w14:paraId="53ED1EF0"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Қалыпты</w:t>
            </w:r>
          </w:p>
        </w:tc>
        <w:tc>
          <w:tcPr>
            <w:tcW w:w="2146" w:type="dxa"/>
          </w:tcPr>
          <w:p w14:paraId="4AC8C32A"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Бірнеше . көтерілген</w:t>
            </w:r>
          </w:p>
        </w:tc>
        <w:tc>
          <w:tcPr>
            <w:tcW w:w="1123" w:type="dxa"/>
          </w:tcPr>
          <w:p w14:paraId="12F40444"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Жоғары</w:t>
            </w:r>
          </w:p>
        </w:tc>
        <w:tc>
          <w:tcPr>
            <w:tcW w:w="1284" w:type="dxa"/>
          </w:tcPr>
          <w:p w14:paraId="36546EA9"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Өте ұзын</w:t>
            </w:r>
          </w:p>
        </w:tc>
        <w:tc>
          <w:tcPr>
            <w:tcW w:w="1573" w:type="dxa"/>
          </w:tcPr>
          <w:p w14:paraId="60260795"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«шамадан тыс тыныштық»</w:t>
            </w:r>
          </w:p>
        </w:tc>
      </w:tr>
      <w:tr w:rsidR="00C65302" w:rsidRPr="00DE6E1A" w14:paraId="2AD1B074" w14:textId="77777777" w:rsidTr="00156841">
        <w:tc>
          <w:tcPr>
            <w:tcW w:w="438" w:type="dxa"/>
          </w:tcPr>
          <w:p w14:paraId="7E0EE153"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1.</w:t>
            </w:r>
          </w:p>
        </w:tc>
        <w:tc>
          <w:tcPr>
            <w:tcW w:w="1451" w:type="dxa"/>
          </w:tcPr>
          <w:p w14:paraId="1BE730F4"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7-А - 20 уч.</w:t>
            </w:r>
          </w:p>
        </w:tc>
        <w:tc>
          <w:tcPr>
            <w:tcW w:w="1556" w:type="dxa"/>
          </w:tcPr>
          <w:p w14:paraId="0F4DC79A"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7 (35%)</w:t>
            </w:r>
          </w:p>
        </w:tc>
        <w:tc>
          <w:tcPr>
            <w:tcW w:w="2146" w:type="dxa"/>
          </w:tcPr>
          <w:p w14:paraId="35EF12F2"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1123" w:type="dxa"/>
          </w:tcPr>
          <w:p w14:paraId="2FB6AA01"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1284" w:type="dxa"/>
          </w:tcPr>
          <w:p w14:paraId="0DA4A4E9"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1573" w:type="dxa"/>
          </w:tcPr>
          <w:p w14:paraId="00572922"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13 (65%)</w:t>
            </w:r>
          </w:p>
        </w:tc>
      </w:tr>
      <w:tr w:rsidR="00C65302" w:rsidRPr="00DE6E1A" w14:paraId="32D7E450" w14:textId="77777777" w:rsidTr="00156841">
        <w:tc>
          <w:tcPr>
            <w:tcW w:w="438" w:type="dxa"/>
          </w:tcPr>
          <w:p w14:paraId="496B2756"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2.</w:t>
            </w:r>
          </w:p>
        </w:tc>
        <w:tc>
          <w:tcPr>
            <w:tcW w:w="1451" w:type="dxa"/>
          </w:tcPr>
          <w:p w14:paraId="2ED0E443"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7-Б – 22 уч.</w:t>
            </w:r>
          </w:p>
        </w:tc>
        <w:tc>
          <w:tcPr>
            <w:tcW w:w="1556" w:type="dxa"/>
          </w:tcPr>
          <w:p w14:paraId="1ED1A5E6"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7 (31%)</w:t>
            </w:r>
          </w:p>
        </w:tc>
        <w:tc>
          <w:tcPr>
            <w:tcW w:w="2146" w:type="dxa"/>
          </w:tcPr>
          <w:p w14:paraId="6BD62DF0"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 (4%)</w:t>
            </w:r>
          </w:p>
        </w:tc>
        <w:tc>
          <w:tcPr>
            <w:tcW w:w="1123" w:type="dxa"/>
          </w:tcPr>
          <w:p w14:paraId="12AD31AC"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 (4%)</w:t>
            </w:r>
          </w:p>
        </w:tc>
        <w:tc>
          <w:tcPr>
            <w:tcW w:w="1284" w:type="dxa"/>
          </w:tcPr>
          <w:p w14:paraId="1957531A"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 (4%)</w:t>
            </w:r>
          </w:p>
        </w:tc>
        <w:tc>
          <w:tcPr>
            <w:tcW w:w="1573" w:type="dxa"/>
          </w:tcPr>
          <w:p w14:paraId="461BC817"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12 (54%)</w:t>
            </w:r>
          </w:p>
        </w:tc>
      </w:tr>
      <w:tr w:rsidR="00C65302" w:rsidRPr="00DE6E1A" w14:paraId="67A58AEE" w14:textId="77777777" w:rsidTr="00156841">
        <w:tc>
          <w:tcPr>
            <w:tcW w:w="438" w:type="dxa"/>
          </w:tcPr>
          <w:p w14:paraId="1F5E8F41"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4.</w:t>
            </w:r>
          </w:p>
        </w:tc>
        <w:tc>
          <w:tcPr>
            <w:tcW w:w="1451" w:type="dxa"/>
          </w:tcPr>
          <w:p w14:paraId="09AA8151"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7-G – 13 оқу жылы</w:t>
            </w:r>
          </w:p>
        </w:tc>
        <w:tc>
          <w:tcPr>
            <w:tcW w:w="1556" w:type="dxa"/>
          </w:tcPr>
          <w:p w14:paraId="6D2FA596"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3 (23%)</w:t>
            </w:r>
          </w:p>
        </w:tc>
        <w:tc>
          <w:tcPr>
            <w:tcW w:w="2146" w:type="dxa"/>
          </w:tcPr>
          <w:p w14:paraId="57F06F4A"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1123" w:type="dxa"/>
          </w:tcPr>
          <w:p w14:paraId="3DEA5734"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1284" w:type="dxa"/>
          </w:tcPr>
          <w:p w14:paraId="62204041"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 (7%)</w:t>
            </w:r>
          </w:p>
        </w:tc>
        <w:tc>
          <w:tcPr>
            <w:tcW w:w="1573" w:type="dxa"/>
          </w:tcPr>
          <w:p w14:paraId="0A4DD9B4"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9 (69%)</w:t>
            </w:r>
          </w:p>
        </w:tc>
      </w:tr>
      <w:tr w:rsidR="00C65302" w:rsidRPr="00DE6E1A" w14:paraId="3D11C878" w14:textId="77777777" w:rsidTr="00156841">
        <w:tc>
          <w:tcPr>
            <w:tcW w:w="438" w:type="dxa"/>
          </w:tcPr>
          <w:p w14:paraId="54CFC3AC"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6.</w:t>
            </w:r>
          </w:p>
        </w:tc>
        <w:tc>
          <w:tcPr>
            <w:tcW w:w="1451" w:type="dxa"/>
          </w:tcPr>
          <w:p w14:paraId="419276F3"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7-11 сыныптар</w:t>
            </w:r>
          </w:p>
        </w:tc>
        <w:tc>
          <w:tcPr>
            <w:tcW w:w="1556" w:type="dxa"/>
          </w:tcPr>
          <w:p w14:paraId="2AEA1D79"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2146" w:type="dxa"/>
          </w:tcPr>
          <w:p w14:paraId="72797296"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 (9%)</w:t>
            </w:r>
          </w:p>
        </w:tc>
        <w:tc>
          <w:tcPr>
            <w:tcW w:w="1123" w:type="dxa"/>
          </w:tcPr>
          <w:p w14:paraId="382DD735"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1284" w:type="dxa"/>
          </w:tcPr>
          <w:p w14:paraId="51A5E9B0"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0</w:t>
            </w:r>
          </w:p>
        </w:tc>
        <w:tc>
          <w:tcPr>
            <w:tcW w:w="1573" w:type="dxa"/>
          </w:tcPr>
          <w:p w14:paraId="6502F22E"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10 (90%)</w:t>
            </w:r>
          </w:p>
        </w:tc>
      </w:tr>
      <w:tr w:rsidR="00C65302" w:rsidRPr="00DE6E1A" w14:paraId="199D1C96" w14:textId="77777777" w:rsidTr="00156841">
        <w:tc>
          <w:tcPr>
            <w:tcW w:w="1889" w:type="dxa"/>
            <w:gridSpan w:val="2"/>
          </w:tcPr>
          <w:p w14:paraId="6E4483CD" w14:textId="77777777" w:rsidR="00350B74" w:rsidRPr="00DE6E1A" w:rsidRDefault="00350B74" w:rsidP="00DE6E1A">
            <w:pPr>
              <w:rPr>
                <w:rFonts w:ascii="Times New Roman" w:hAnsi="Times New Roman" w:cs="Times New Roman"/>
                <w:b/>
              </w:rPr>
            </w:pPr>
            <w:r w:rsidRPr="00DE6E1A">
              <w:rPr>
                <w:rFonts w:ascii="Times New Roman" w:hAnsi="Times New Roman" w:cs="Times New Roman"/>
                <w:b/>
              </w:rPr>
              <w:t>Барлығы: 66 оқушы</w:t>
            </w:r>
          </w:p>
        </w:tc>
        <w:tc>
          <w:tcPr>
            <w:tcW w:w="1556" w:type="dxa"/>
          </w:tcPr>
          <w:p w14:paraId="55813201"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17 (22,2%)</w:t>
            </w:r>
          </w:p>
        </w:tc>
        <w:tc>
          <w:tcPr>
            <w:tcW w:w="2146" w:type="dxa"/>
          </w:tcPr>
          <w:p w14:paraId="586824CE"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2 (3,3%)</w:t>
            </w:r>
          </w:p>
        </w:tc>
        <w:tc>
          <w:tcPr>
            <w:tcW w:w="1123" w:type="dxa"/>
          </w:tcPr>
          <w:p w14:paraId="2E58E7E0"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1 (1%)</w:t>
            </w:r>
          </w:p>
        </w:tc>
        <w:tc>
          <w:tcPr>
            <w:tcW w:w="1284" w:type="dxa"/>
          </w:tcPr>
          <w:p w14:paraId="23C44B94"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2 (2,8%)</w:t>
            </w:r>
          </w:p>
        </w:tc>
        <w:tc>
          <w:tcPr>
            <w:tcW w:w="1573" w:type="dxa"/>
          </w:tcPr>
          <w:p w14:paraId="3C942004" w14:textId="77777777" w:rsidR="00350B74" w:rsidRPr="00DE6E1A" w:rsidRDefault="00350B74" w:rsidP="00DE6E1A">
            <w:pPr>
              <w:jc w:val="center"/>
              <w:rPr>
                <w:rFonts w:ascii="Times New Roman" w:hAnsi="Times New Roman" w:cs="Times New Roman"/>
              </w:rPr>
            </w:pPr>
            <w:r w:rsidRPr="00DE6E1A">
              <w:rPr>
                <w:rFonts w:ascii="Times New Roman" w:hAnsi="Times New Roman" w:cs="Times New Roman"/>
              </w:rPr>
              <w:t>44 (69,5%)</w:t>
            </w:r>
          </w:p>
        </w:tc>
      </w:tr>
    </w:tbl>
    <w:p w14:paraId="11190D36" w14:textId="77777777" w:rsidR="00350B74" w:rsidRPr="004D4E4B" w:rsidRDefault="00350B74" w:rsidP="00DE6E1A">
      <w:pPr>
        <w:tabs>
          <w:tab w:val="left" w:pos="1372"/>
        </w:tabs>
        <w:spacing w:after="0" w:line="240" w:lineRule="auto"/>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Зерттеуге 7 сыныптың 66 оқушысы қатысты. Зерттеу нәтижелері бойынша: 44 (69,5%) оқушыда «шамадан тыс сабырлылық» деңгейі бар, 17 (22,2%) оқушыда күйдің қалыпты деңгейі, 2 оқушыда (3,3%) «сәл жоғары» деңгей, 2 оқушыда (2,8%) өте жоғары деңгей, 1 оқушыда (%) және жоғары деңгейде (1%) анықталған.</w:t>
      </w:r>
    </w:p>
    <w:p w14:paraId="091C8DB0" w14:textId="77777777" w:rsidR="00350B74" w:rsidRPr="004D4E4B" w:rsidRDefault="00350B74" w:rsidP="00DE6E1A">
      <w:pPr>
        <w:tabs>
          <w:tab w:val="left" w:pos="1372"/>
        </w:tabs>
        <w:spacing w:after="0" w:line="240" w:lineRule="auto"/>
        <w:rPr>
          <w:rFonts w:ascii="Times New Roman" w:hAnsi="Times New Roman" w:cs="Times New Roman"/>
          <w:b/>
          <w:sz w:val="28"/>
          <w:szCs w:val="28"/>
        </w:rPr>
      </w:pPr>
    </w:p>
    <w:p w14:paraId="51355352" w14:textId="17EA7400" w:rsidR="00350B74" w:rsidRPr="004D4E4B" w:rsidRDefault="00350B74" w:rsidP="00DE6E1A">
      <w:pPr>
        <w:pStyle w:val="ae"/>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 xml:space="preserve">7-сынып оқушыларының оқу </w:t>
      </w:r>
      <w:r w:rsidR="00443F56" w:rsidRPr="004D4E4B">
        <w:rPr>
          <w:rFonts w:ascii="Times New Roman" w:hAnsi="Times New Roman" w:cs="Times New Roman"/>
          <w:b/>
          <w:sz w:val="28"/>
          <w:szCs w:val="28"/>
          <w:lang w:eastAsia="ru-RU"/>
        </w:rPr>
        <w:t xml:space="preserve"> мотивтерін </w:t>
      </w:r>
      <w:r w:rsidRPr="004D4E4B">
        <w:rPr>
          <w:rFonts w:ascii="Times New Roman" w:hAnsi="Times New Roman" w:cs="Times New Roman"/>
          <w:b/>
          <w:sz w:val="28"/>
          <w:szCs w:val="28"/>
          <w:lang w:eastAsia="ru-RU"/>
        </w:rPr>
        <w:t xml:space="preserve"> зерттеу нәтижелері</w:t>
      </w:r>
    </w:p>
    <w:p w14:paraId="05CA623C" w14:textId="77777777" w:rsidR="00350B74" w:rsidRPr="004D4E4B" w:rsidRDefault="00350B74" w:rsidP="00DE6E1A">
      <w:pPr>
        <w:pStyle w:val="ae"/>
        <w:rPr>
          <w:rFonts w:ascii="Times New Roman" w:hAnsi="Times New Roman" w:cs="Times New Roman"/>
          <w:b/>
          <w:sz w:val="28"/>
          <w:szCs w:val="28"/>
          <w:lang w:eastAsia="ru-RU"/>
        </w:rPr>
      </w:pPr>
    </w:p>
    <w:tbl>
      <w:tblPr>
        <w:tblStyle w:val="a5"/>
        <w:tblW w:w="0" w:type="auto"/>
        <w:tblInd w:w="813" w:type="dxa"/>
        <w:tblLook w:val="04A0" w:firstRow="1" w:lastRow="0" w:firstColumn="1" w:lastColumn="0" w:noHBand="0" w:noVBand="1"/>
      </w:tblPr>
      <w:tblGrid>
        <w:gridCol w:w="463"/>
        <w:gridCol w:w="1457"/>
        <w:gridCol w:w="1319"/>
        <w:gridCol w:w="889"/>
        <w:gridCol w:w="1319"/>
        <w:gridCol w:w="883"/>
        <w:gridCol w:w="1319"/>
        <w:gridCol w:w="883"/>
      </w:tblGrid>
      <w:tr w:rsidR="00C65302" w:rsidRPr="00DE6E1A" w14:paraId="78B39B95" w14:textId="77777777" w:rsidTr="00156841">
        <w:tc>
          <w:tcPr>
            <w:tcW w:w="521" w:type="dxa"/>
            <w:vMerge w:val="restart"/>
          </w:tcPr>
          <w:p w14:paraId="40274B6C" w14:textId="4A5A5B23" w:rsidR="00350B74" w:rsidRPr="00DE6E1A" w:rsidRDefault="00DE6E1A" w:rsidP="00DE6E1A">
            <w:pPr>
              <w:pStyle w:val="ae"/>
              <w:rPr>
                <w:rFonts w:ascii="Times New Roman" w:hAnsi="Times New Roman" w:cs="Times New Roman"/>
                <w:b/>
                <w:sz w:val="24"/>
                <w:szCs w:val="24"/>
                <w:lang w:val="kk-KZ"/>
              </w:rPr>
            </w:pPr>
            <w:r w:rsidRPr="00DE6E1A">
              <w:rPr>
                <w:rFonts w:ascii="Times New Roman" w:hAnsi="Times New Roman" w:cs="Times New Roman"/>
                <w:b/>
                <w:sz w:val="24"/>
                <w:szCs w:val="24"/>
                <w:lang w:val="kk-KZ"/>
              </w:rPr>
              <w:t>№</w:t>
            </w:r>
          </w:p>
        </w:tc>
        <w:tc>
          <w:tcPr>
            <w:tcW w:w="2493" w:type="dxa"/>
            <w:vMerge w:val="restart"/>
          </w:tcPr>
          <w:p w14:paraId="3E854DD8" w14:textId="77777777" w:rsidR="00350B74" w:rsidRPr="00DE6E1A" w:rsidRDefault="00350B74" w:rsidP="00DE6E1A">
            <w:pPr>
              <w:pStyle w:val="ae"/>
              <w:rPr>
                <w:rFonts w:ascii="Times New Roman" w:hAnsi="Times New Roman" w:cs="Times New Roman"/>
                <w:b/>
                <w:sz w:val="24"/>
                <w:szCs w:val="24"/>
              </w:rPr>
            </w:pPr>
            <w:r w:rsidRPr="00DE6E1A">
              <w:rPr>
                <w:rFonts w:ascii="Times New Roman" w:hAnsi="Times New Roman" w:cs="Times New Roman"/>
                <w:b/>
                <w:sz w:val="24"/>
                <w:szCs w:val="24"/>
              </w:rPr>
              <w:t>Сабақтар,</w:t>
            </w:r>
          </w:p>
          <w:p w14:paraId="1B08289E" w14:textId="0DCA4BFA" w:rsidR="00350B74" w:rsidRPr="00DE6E1A" w:rsidRDefault="0017083B" w:rsidP="00DE6E1A">
            <w:pPr>
              <w:pStyle w:val="ae"/>
              <w:rPr>
                <w:rFonts w:ascii="Times New Roman" w:hAnsi="Times New Roman" w:cs="Times New Roman"/>
                <w:b/>
                <w:sz w:val="24"/>
                <w:szCs w:val="24"/>
              </w:rPr>
            </w:pPr>
            <w:r w:rsidRPr="00DE6E1A">
              <w:rPr>
                <w:rFonts w:ascii="Times New Roman" w:hAnsi="Times New Roman" w:cs="Times New Roman"/>
                <w:b/>
                <w:sz w:val="24"/>
                <w:szCs w:val="24"/>
              </w:rPr>
              <w:t xml:space="preserve">оқушылар </w:t>
            </w:r>
            <w:r w:rsidR="00350B74" w:rsidRPr="00DE6E1A">
              <w:rPr>
                <w:rFonts w:ascii="Times New Roman" w:hAnsi="Times New Roman" w:cs="Times New Roman"/>
                <w:b/>
                <w:sz w:val="24"/>
                <w:szCs w:val="24"/>
              </w:rPr>
              <w:t xml:space="preserve"> саны</w:t>
            </w:r>
          </w:p>
        </w:tc>
        <w:tc>
          <w:tcPr>
            <w:tcW w:w="5744" w:type="dxa"/>
            <w:gridSpan w:val="6"/>
          </w:tcPr>
          <w:p w14:paraId="230B0460" w14:textId="2DAAC0C7" w:rsidR="00350B74" w:rsidRPr="00DE6E1A" w:rsidRDefault="00443F56"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 xml:space="preserve"> мотивация</w:t>
            </w:r>
            <w:r w:rsidR="00350B74" w:rsidRPr="00DE6E1A">
              <w:rPr>
                <w:rFonts w:ascii="Times New Roman" w:hAnsi="Times New Roman" w:cs="Times New Roman"/>
                <w:b/>
                <w:sz w:val="24"/>
                <w:szCs w:val="24"/>
              </w:rPr>
              <w:t xml:space="preserve"> деңгейлері</w:t>
            </w:r>
          </w:p>
        </w:tc>
      </w:tr>
      <w:tr w:rsidR="00C65302" w:rsidRPr="00DE6E1A" w14:paraId="032B4E90" w14:textId="77777777" w:rsidTr="00156841">
        <w:tc>
          <w:tcPr>
            <w:tcW w:w="521" w:type="dxa"/>
            <w:vMerge/>
          </w:tcPr>
          <w:p w14:paraId="1D6492A0" w14:textId="77777777" w:rsidR="00350B74" w:rsidRPr="00DE6E1A" w:rsidRDefault="00350B74" w:rsidP="00DE6E1A">
            <w:pPr>
              <w:pStyle w:val="ae"/>
              <w:rPr>
                <w:rFonts w:ascii="Times New Roman" w:hAnsi="Times New Roman" w:cs="Times New Roman"/>
                <w:b/>
                <w:sz w:val="24"/>
                <w:szCs w:val="24"/>
              </w:rPr>
            </w:pPr>
          </w:p>
        </w:tc>
        <w:tc>
          <w:tcPr>
            <w:tcW w:w="2493" w:type="dxa"/>
            <w:vMerge/>
          </w:tcPr>
          <w:p w14:paraId="3659C264" w14:textId="77777777" w:rsidR="00350B74" w:rsidRPr="00DE6E1A" w:rsidRDefault="00350B74" w:rsidP="00DE6E1A">
            <w:pPr>
              <w:pStyle w:val="ae"/>
              <w:rPr>
                <w:rFonts w:ascii="Times New Roman" w:hAnsi="Times New Roman" w:cs="Times New Roman"/>
                <w:b/>
                <w:sz w:val="24"/>
                <w:szCs w:val="24"/>
              </w:rPr>
            </w:pPr>
          </w:p>
        </w:tc>
        <w:tc>
          <w:tcPr>
            <w:tcW w:w="1923" w:type="dxa"/>
            <w:gridSpan w:val="2"/>
          </w:tcPr>
          <w:p w14:paraId="2C834DFF"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жоғары</w:t>
            </w:r>
          </w:p>
        </w:tc>
        <w:tc>
          <w:tcPr>
            <w:tcW w:w="1910" w:type="dxa"/>
            <w:gridSpan w:val="2"/>
          </w:tcPr>
          <w:p w14:paraId="4453F70B"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орташа</w:t>
            </w:r>
          </w:p>
        </w:tc>
        <w:tc>
          <w:tcPr>
            <w:tcW w:w="1911" w:type="dxa"/>
            <w:gridSpan w:val="2"/>
          </w:tcPr>
          <w:p w14:paraId="64393ECE"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қысқа</w:t>
            </w:r>
          </w:p>
        </w:tc>
      </w:tr>
      <w:tr w:rsidR="00C65302" w:rsidRPr="00DE6E1A" w14:paraId="539EB4A0" w14:textId="77777777" w:rsidTr="00156841">
        <w:tc>
          <w:tcPr>
            <w:tcW w:w="521" w:type="dxa"/>
            <w:vMerge/>
          </w:tcPr>
          <w:p w14:paraId="2F71A91B" w14:textId="77777777" w:rsidR="00350B74" w:rsidRPr="00DE6E1A" w:rsidRDefault="00350B74" w:rsidP="00DE6E1A">
            <w:pPr>
              <w:pStyle w:val="ae"/>
              <w:rPr>
                <w:rFonts w:ascii="Times New Roman" w:hAnsi="Times New Roman" w:cs="Times New Roman"/>
                <w:bCs/>
                <w:sz w:val="24"/>
                <w:szCs w:val="24"/>
              </w:rPr>
            </w:pPr>
          </w:p>
        </w:tc>
        <w:tc>
          <w:tcPr>
            <w:tcW w:w="2493" w:type="dxa"/>
            <w:vMerge/>
          </w:tcPr>
          <w:p w14:paraId="36712C88" w14:textId="77777777" w:rsidR="00350B74" w:rsidRPr="00DE6E1A" w:rsidRDefault="00350B74" w:rsidP="00DE6E1A">
            <w:pPr>
              <w:pStyle w:val="ae"/>
              <w:rPr>
                <w:rFonts w:ascii="Times New Roman" w:hAnsi="Times New Roman" w:cs="Times New Roman"/>
                <w:bCs/>
                <w:sz w:val="24"/>
                <w:szCs w:val="24"/>
              </w:rPr>
            </w:pPr>
          </w:p>
        </w:tc>
        <w:tc>
          <w:tcPr>
            <w:tcW w:w="874" w:type="dxa"/>
          </w:tcPr>
          <w:p w14:paraId="2EC61EF8"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1049" w:type="dxa"/>
          </w:tcPr>
          <w:p w14:paraId="019EE77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c>
          <w:tcPr>
            <w:tcW w:w="937" w:type="dxa"/>
          </w:tcPr>
          <w:p w14:paraId="48226BC3"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973" w:type="dxa"/>
          </w:tcPr>
          <w:p w14:paraId="6B8D0622"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c>
          <w:tcPr>
            <w:tcW w:w="938" w:type="dxa"/>
          </w:tcPr>
          <w:p w14:paraId="1C313A0B"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Оқушылар саны</w:t>
            </w:r>
          </w:p>
        </w:tc>
        <w:tc>
          <w:tcPr>
            <w:tcW w:w="973" w:type="dxa"/>
          </w:tcPr>
          <w:p w14:paraId="278C7CDB"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w:t>
            </w:r>
          </w:p>
        </w:tc>
      </w:tr>
      <w:tr w:rsidR="00C65302" w:rsidRPr="00DE6E1A" w14:paraId="33744CB9" w14:textId="77777777" w:rsidTr="00156841">
        <w:tc>
          <w:tcPr>
            <w:tcW w:w="521" w:type="dxa"/>
          </w:tcPr>
          <w:p w14:paraId="0A843A84"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1</w:t>
            </w:r>
          </w:p>
        </w:tc>
        <w:tc>
          <w:tcPr>
            <w:tcW w:w="2493" w:type="dxa"/>
          </w:tcPr>
          <w:p w14:paraId="0DC58C02"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7 </w:t>
            </w:r>
            <w:r w:rsidRPr="00DE6E1A">
              <w:rPr>
                <w:rFonts w:ascii="Times New Roman" w:hAnsi="Times New Roman" w:cs="Times New Roman"/>
                <w:bCs/>
                <w:sz w:val="24"/>
                <w:szCs w:val="24"/>
              </w:rPr>
              <w:t>-А – 21 оқушы</w:t>
            </w:r>
          </w:p>
        </w:tc>
        <w:tc>
          <w:tcPr>
            <w:tcW w:w="874" w:type="dxa"/>
          </w:tcPr>
          <w:p w14:paraId="6E98E916" w14:textId="77777777" w:rsidR="00350B74" w:rsidRPr="00DE6E1A" w:rsidRDefault="00350B74" w:rsidP="00DE6E1A">
            <w:pPr>
              <w:pStyle w:val="ae"/>
              <w:jc w:val="center"/>
              <w:rPr>
                <w:rFonts w:ascii="Times New Roman" w:hAnsi="Times New Roman" w:cs="Times New Roman"/>
                <w:bCs/>
                <w:sz w:val="24"/>
                <w:szCs w:val="24"/>
                <w:lang w:val="kk-KZ"/>
              </w:rPr>
            </w:pPr>
            <w:r w:rsidRPr="00DE6E1A">
              <w:rPr>
                <w:rFonts w:ascii="Times New Roman" w:hAnsi="Times New Roman" w:cs="Times New Roman"/>
                <w:bCs/>
                <w:sz w:val="24"/>
                <w:szCs w:val="24"/>
                <w:lang w:val="kk-KZ"/>
              </w:rPr>
              <w:t>3</w:t>
            </w:r>
          </w:p>
        </w:tc>
        <w:tc>
          <w:tcPr>
            <w:tcW w:w="1049" w:type="dxa"/>
          </w:tcPr>
          <w:p w14:paraId="7B32F251"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14,2%</w:t>
            </w:r>
          </w:p>
        </w:tc>
        <w:tc>
          <w:tcPr>
            <w:tcW w:w="937" w:type="dxa"/>
          </w:tcPr>
          <w:p w14:paraId="6C86FB0B"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15</w:t>
            </w:r>
          </w:p>
        </w:tc>
        <w:tc>
          <w:tcPr>
            <w:tcW w:w="973" w:type="dxa"/>
          </w:tcPr>
          <w:p w14:paraId="1159CB5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71,4%</w:t>
            </w:r>
          </w:p>
        </w:tc>
        <w:tc>
          <w:tcPr>
            <w:tcW w:w="938" w:type="dxa"/>
          </w:tcPr>
          <w:p w14:paraId="3CD96858"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3</w:t>
            </w:r>
          </w:p>
        </w:tc>
        <w:tc>
          <w:tcPr>
            <w:tcW w:w="973" w:type="dxa"/>
          </w:tcPr>
          <w:p w14:paraId="7B84DF37"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14,2%</w:t>
            </w:r>
          </w:p>
        </w:tc>
      </w:tr>
      <w:tr w:rsidR="00C65302" w:rsidRPr="00DE6E1A" w14:paraId="635B68CA" w14:textId="77777777" w:rsidTr="00156841">
        <w:tc>
          <w:tcPr>
            <w:tcW w:w="521" w:type="dxa"/>
          </w:tcPr>
          <w:p w14:paraId="0FB025E8"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2</w:t>
            </w:r>
          </w:p>
        </w:tc>
        <w:tc>
          <w:tcPr>
            <w:tcW w:w="2493" w:type="dxa"/>
          </w:tcPr>
          <w:p w14:paraId="73AB00CE"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7 </w:t>
            </w:r>
            <w:r w:rsidRPr="00DE6E1A">
              <w:rPr>
                <w:rFonts w:ascii="Times New Roman" w:hAnsi="Times New Roman" w:cs="Times New Roman"/>
                <w:bCs/>
                <w:sz w:val="24"/>
                <w:szCs w:val="24"/>
              </w:rPr>
              <w:t>-Б – 23 оқушы</w:t>
            </w:r>
          </w:p>
        </w:tc>
        <w:tc>
          <w:tcPr>
            <w:tcW w:w="874" w:type="dxa"/>
          </w:tcPr>
          <w:p w14:paraId="024AE2A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3</w:t>
            </w:r>
          </w:p>
        </w:tc>
        <w:tc>
          <w:tcPr>
            <w:tcW w:w="1049" w:type="dxa"/>
          </w:tcPr>
          <w:p w14:paraId="0DE54E2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13%</w:t>
            </w:r>
          </w:p>
        </w:tc>
        <w:tc>
          <w:tcPr>
            <w:tcW w:w="937" w:type="dxa"/>
          </w:tcPr>
          <w:p w14:paraId="30F4C85A"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19</w:t>
            </w:r>
          </w:p>
        </w:tc>
        <w:tc>
          <w:tcPr>
            <w:tcW w:w="973" w:type="dxa"/>
          </w:tcPr>
          <w:p w14:paraId="39B6F16C"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82%</w:t>
            </w:r>
          </w:p>
        </w:tc>
        <w:tc>
          <w:tcPr>
            <w:tcW w:w="938" w:type="dxa"/>
          </w:tcPr>
          <w:p w14:paraId="3A589613"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w:t>
            </w:r>
          </w:p>
        </w:tc>
        <w:tc>
          <w:tcPr>
            <w:tcW w:w="973" w:type="dxa"/>
          </w:tcPr>
          <w:p w14:paraId="73822892"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4,3%</w:t>
            </w:r>
          </w:p>
        </w:tc>
      </w:tr>
      <w:tr w:rsidR="00C65302" w:rsidRPr="00DE6E1A" w14:paraId="4A9C8648" w14:textId="77777777" w:rsidTr="00156841">
        <w:tc>
          <w:tcPr>
            <w:tcW w:w="521" w:type="dxa"/>
          </w:tcPr>
          <w:p w14:paraId="44D0020C"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3</w:t>
            </w:r>
          </w:p>
        </w:tc>
        <w:tc>
          <w:tcPr>
            <w:tcW w:w="2493" w:type="dxa"/>
          </w:tcPr>
          <w:p w14:paraId="7AEB5914"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7 </w:t>
            </w:r>
            <w:r w:rsidRPr="00DE6E1A">
              <w:rPr>
                <w:rFonts w:ascii="Times New Roman" w:hAnsi="Times New Roman" w:cs="Times New Roman"/>
                <w:bCs/>
                <w:sz w:val="24"/>
                <w:szCs w:val="24"/>
              </w:rPr>
              <w:t xml:space="preserve">– </w:t>
            </w:r>
            <w:r w:rsidRPr="00DE6E1A">
              <w:rPr>
                <w:rFonts w:ascii="Times New Roman" w:hAnsi="Times New Roman" w:cs="Times New Roman"/>
                <w:bCs/>
                <w:sz w:val="24"/>
                <w:szCs w:val="24"/>
                <w:lang w:val="kk-KZ"/>
              </w:rPr>
              <w:t xml:space="preserve">Ж </w:t>
            </w:r>
            <w:r w:rsidRPr="00DE6E1A">
              <w:rPr>
                <w:rFonts w:ascii="Times New Roman" w:hAnsi="Times New Roman" w:cs="Times New Roman"/>
                <w:bCs/>
                <w:sz w:val="24"/>
                <w:szCs w:val="24"/>
              </w:rPr>
              <w:t>– 13 оқушы</w:t>
            </w:r>
          </w:p>
        </w:tc>
        <w:tc>
          <w:tcPr>
            <w:tcW w:w="874" w:type="dxa"/>
          </w:tcPr>
          <w:p w14:paraId="31C5427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w:t>
            </w:r>
          </w:p>
        </w:tc>
        <w:tc>
          <w:tcPr>
            <w:tcW w:w="1049" w:type="dxa"/>
          </w:tcPr>
          <w:p w14:paraId="77947060"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7,6%</w:t>
            </w:r>
          </w:p>
        </w:tc>
        <w:tc>
          <w:tcPr>
            <w:tcW w:w="937" w:type="dxa"/>
          </w:tcPr>
          <w:p w14:paraId="14A8113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12</w:t>
            </w:r>
          </w:p>
        </w:tc>
        <w:tc>
          <w:tcPr>
            <w:tcW w:w="973" w:type="dxa"/>
          </w:tcPr>
          <w:p w14:paraId="0EA8DB53"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92,3%</w:t>
            </w:r>
          </w:p>
        </w:tc>
        <w:tc>
          <w:tcPr>
            <w:tcW w:w="938" w:type="dxa"/>
          </w:tcPr>
          <w:p w14:paraId="7EF2B40C"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c>
          <w:tcPr>
            <w:tcW w:w="973" w:type="dxa"/>
          </w:tcPr>
          <w:p w14:paraId="3FF239B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0</w:t>
            </w:r>
          </w:p>
        </w:tc>
      </w:tr>
      <w:tr w:rsidR="00C65302" w:rsidRPr="00DE6E1A" w14:paraId="0DFDBD27" w14:textId="77777777" w:rsidTr="00156841">
        <w:tc>
          <w:tcPr>
            <w:tcW w:w="521" w:type="dxa"/>
          </w:tcPr>
          <w:p w14:paraId="71D85477"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rPr>
              <w:t>4</w:t>
            </w:r>
          </w:p>
        </w:tc>
        <w:tc>
          <w:tcPr>
            <w:tcW w:w="2493" w:type="dxa"/>
          </w:tcPr>
          <w:p w14:paraId="132D510B" w14:textId="77777777" w:rsidR="00350B74" w:rsidRPr="00DE6E1A" w:rsidRDefault="00350B74" w:rsidP="00DE6E1A">
            <w:pPr>
              <w:pStyle w:val="ae"/>
              <w:rPr>
                <w:rFonts w:ascii="Times New Roman" w:hAnsi="Times New Roman" w:cs="Times New Roman"/>
                <w:bCs/>
                <w:sz w:val="24"/>
                <w:szCs w:val="24"/>
              </w:rPr>
            </w:pPr>
            <w:r w:rsidRPr="00DE6E1A">
              <w:rPr>
                <w:rFonts w:ascii="Times New Roman" w:hAnsi="Times New Roman" w:cs="Times New Roman"/>
                <w:bCs/>
                <w:sz w:val="24"/>
                <w:szCs w:val="24"/>
                <w:lang w:val="kk-KZ"/>
              </w:rPr>
              <w:t xml:space="preserve">7 </w:t>
            </w:r>
            <w:r w:rsidRPr="00DE6E1A">
              <w:rPr>
                <w:rFonts w:ascii="Times New Roman" w:hAnsi="Times New Roman" w:cs="Times New Roman"/>
                <w:bCs/>
                <w:sz w:val="24"/>
                <w:szCs w:val="24"/>
              </w:rPr>
              <w:t xml:space="preserve">- </w:t>
            </w:r>
            <w:r w:rsidRPr="00DE6E1A">
              <w:rPr>
                <w:rFonts w:ascii="Times New Roman" w:hAnsi="Times New Roman" w:cs="Times New Roman"/>
                <w:bCs/>
                <w:sz w:val="24"/>
                <w:szCs w:val="24"/>
                <w:lang w:val="kk-KZ"/>
              </w:rPr>
              <w:t xml:space="preserve">Е </w:t>
            </w:r>
            <w:r w:rsidRPr="00DE6E1A">
              <w:rPr>
                <w:rFonts w:ascii="Times New Roman" w:hAnsi="Times New Roman" w:cs="Times New Roman"/>
                <w:bCs/>
                <w:sz w:val="24"/>
                <w:szCs w:val="24"/>
              </w:rPr>
              <w:t>- 12 оқушы</w:t>
            </w:r>
          </w:p>
        </w:tc>
        <w:tc>
          <w:tcPr>
            <w:tcW w:w="874" w:type="dxa"/>
          </w:tcPr>
          <w:p w14:paraId="4C8AD78E"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3</w:t>
            </w:r>
          </w:p>
        </w:tc>
        <w:tc>
          <w:tcPr>
            <w:tcW w:w="1049" w:type="dxa"/>
          </w:tcPr>
          <w:p w14:paraId="057C442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25%</w:t>
            </w:r>
          </w:p>
        </w:tc>
        <w:tc>
          <w:tcPr>
            <w:tcW w:w="937" w:type="dxa"/>
          </w:tcPr>
          <w:p w14:paraId="0B4F05F4"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6</w:t>
            </w:r>
          </w:p>
        </w:tc>
        <w:tc>
          <w:tcPr>
            <w:tcW w:w="973" w:type="dxa"/>
          </w:tcPr>
          <w:p w14:paraId="71A41231"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50%</w:t>
            </w:r>
          </w:p>
        </w:tc>
        <w:tc>
          <w:tcPr>
            <w:tcW w:w="938" w:type="dxa"/>
          </w:tcPr>
          <w:p w14:paraId="3E5AD69D"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3</w:t>
            </w:r>
          </w:p>
        </w:tc>
        <w:tc>
          <w:tcPr>
            <w:tcW w:w="973" w:type="dxa"/>
          </w:tcPr>
          <w:p w14:paraId="3DE825C5" w14:textId="77777777" w:rsidR="00350B74" w:rsidRPr="00DE6E1A" w:rsidRDefault="00350B74" w:rsidP="00DE6E1A">
            <w:pPr>
              <w:pStyle w:val="ae"/>
              <w:jc w:val="center"/>
              <w:rPr>
                <w:rFonts w:ascii="Times New Roman" w:hAnsi="Times New Roman" w:cs="Times New Roman"/>
                <w:bCs/>
                <w:sz w:val="24"/>
                <w:szCs w:val="24"/>
              </w:rPr>
            </w:pPr>
            <w:r w:rsidRPr="00DE6E1A">
              <w:rPr>
                <w:rFonts w:ascii="Times New Roman" w:hAnsi="Times New Roman" w:cs="Times New Roman"/>
                <w:bCs/>
                <w:sz w:val="24"/>
                <w:szCs w:val="24"/>
              </w:rPr>
              <w:t>25%</w:t>
            </w:r>
          </w:p>
        </w:tc>
      </w:tr>
      <w:tr w:rsidR="00C65302" w:rsidRPr="00DE6E1A" w14:paraId="219A9147" w14:textId="77777777" w:rsidTr="00156841">
        <w:tc>
          <w:tcPr>
            <w:tcW w:w="521" w:type="dxa"/>
          </w:tcPr>
          <w:p w14:paraId="5A4E38B0" w14:textId="77777777" w:rsidR="00350B74" w:rsidRPr="00DE6E1A" w:rsidRDefault="00350B74" w:rsidP="00DE6E1A">
            <w:pPr>
              <w:pStyle w:val="ae"/>
              <w:rPr>
                <w:rFonts w:ascii="Times New Roman" w:hAnsi="Times New Roman" w:cs="Times New Roman"/>
                <w:bCs/>
                <w:sz w:val="24"/>
                <w:szCs w:val="24"/>
              </w:rPr>
            </w:pPr>
          </w:p>
        </w:tc>
        <w:tc>
          <w:tcPr>
            <w:tcW w:w="2493" w:type="dxa"/>
          </w:tcPr>
          <w:p w14:paraId="05E1A8A2" w14:textId="77777777" w:rsidR="00350B74" w:rsidRPr="00DE6E1A" w:rsidRDefault="00350B74" w:rsidP="00DE6E1A">
            <w:pPr>
              <w:pStyle w:val="ae"/>
              <w:rPr>
                <w:rFonts w:ascii="Times New Roman" w:hAnsi="Times New Roman" w:cs="Times New Roman"/>
                <w:b/>
                <w:sz w:val="24"/>
                <w:szCs w:val="24"/>
              </w:rPr>
            </w:pPr>
            <w:r w:rsidRPr="00DE6E1A">
              <w:rPr>
                <w:rFonts w:ascii="Times New Roman" w:hAnsi="Times New Roman" w:cs="Times New Roman"/>
                <w:b/>
                <w:sz w:val="24"/>
                <w:szCs w:val="24"/>
              </w:rPr>
              <w:t>Барлығы 69 оқушы:</w:t>
            </w:r>
          </w:p>
        </w:tc>
        <w:tc>
          <w:tcPr>
            <w:tcW w:w="874" w:type="dxa"/>
          </w:tcPr>
          <w:p w14:paraId="3D0F0985"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10</w:t>
            </w:r>
          </w:p>
        </w:tc>
        <w:tc>
          <w:tcPr>
            <w:tcW w:w="1049" w:type="dxa"/>
          </w:tcPr>
          <w:p w14:paraId="04ED15C7"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14,9%</w:t>
            </w:r>
          </w:p>
        </w:tc>
        <w:tc>
          <w:tcPr>
            <w:tcW w:w="937" w:type="dxa"/>
            <w:shd w:val="clear" w:color="auto" w:fill="D5DCE4" w:themeFill="text2" w:themeFillTint="33"/>
          </w:tcPr>
          <w:p w14:paraId="16691A55"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52</w:t>
            </w:r>
          </w:p>
        </w:tc>
        <w:tc>
          <w:tcPr>
            <w:tcW w:w="973" w:type="dxa"/>
            <w:shd w:val="clear" w:color="auto" w:fill="D5DCE4" w:themeFill="text2" w:themeFillTint="33"/>
          </w:tcPr>
          <w:p w14:paraId="5923FAB5"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73,9%</w:t>
            </w:r>
          </w:p>
        </w:tc>
        <w:tc>
          <w:tcPr>
            <w:tcW w:w="938" w:type="dxa"/>
          </w:tcPr>
          <w:p w14:paraId="5455C4B3"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7</w:t>
            </w:r>
          </w:p>
        </w:tc>
        <w:tc>
          <w:tcPr>
            <w:tcW w:w="973" w:type="dxa"/>
          </w:tcPr>
          <w:p w14:paraId="7967E3C9" w14:textId="77777777" w:rsidR="00350B74" w:rsidRPr="00DE6E1A" w:rsidRDefault="00350B74" w:rsidP="00DE6E1A">
            <w:pPr>
              <w:pStyle w:val="ae"/>
              <w:jc w:val="center"/>
              <w:rPr>
                <w:rFonts w:ascii="Times New Roman" w:hAnsi="Times New Roman" w:cs="Times New Roman"/>
                <w:b/>
                <w:sz w:val="24"/>
                <w:szCs w:val="24"/>
              </w:rPr>
            </w:pPr>
            <w:r w:rsidRPr="00DE6E1A">
              <w:rPr>
                <w:rFonts w:ascii="Times New Roman" w:hAnsi="Times New Roman" w:cs="Times New Roman"/>
                <w:b/>
                <w:sz w:val="24"/>
                <w:szCs w:val="24"/>
              </w:rPr>
              <w:t>10,8%</w:t>
            </w:r>
          </w:p>
        </w:tc>
      </w:tr>
    </w:tbl>
    <w:p w14:paraId="55236F38" w14:textId="24688D49" w:rsidR="00350B74" w:rsidRPr="004D4E4B" w:rsidRDefault="00350B74" w:rsidP="00DE6E1A">
      <w:pPr>
        <w:pStyle w:val="ae"/>
        <w:jc w:val="center"/>
        <w:rPr>
          <w:rFonts w:ascii="Times New Roman" w:hAnsi="Times New Roman" w:cs="Times New Roman"/>
          <w:b/>
          <w:sz w:val="28"/>
          <w:szCs w:val="28"/>
        </w:rPr>
      </w:pPr>
    </w:p>
    <w:p w14:paraId="4B6EAC15" w14:textId="710F3E20" w:rsidR="00350B74" w:rsidRPr="004D4E4B" w:rsidRDefault="00350B74" w:rsidP="00DE6E1A">
      <w:pPr>
        <w:pStyle w:val="ae"/>
        <w:rPr>
          <w:rFonts w:ascii="Times New Roman" w:hAnsi="Times New Roman" w:cs="Times New Roman"/>
          <w:bCs/>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bCs/>
          <w:sz w:val="28"/>
          <w:szCs w:val="28"/>
          <w:lang w:eastAsia="ru-RU"/>
        </w:rPr>
        <w:t xml:space="preserve">Зерттеуге 7 сыныптың 69 оқушысы қатысты. Зерттеу нәтижелері бойынша 10 (14,9%) оқушының ынтасы жоғары екенін байқауға болады. 52 ( 73,9%) оқушының </w:t>
      </w:r>
      <w:r w:rsidR="00443F56" w:rsidRPr="004D4E4B">
        <w:rPr>
          <w:rFonts w:ascii="Times New Roman" w:hAnsi="Times New Roman" w:cs="Times New Roman"/>
          <w:bCs/>
          <w:sz w:val="28"/>
          <w:szCs w:val="28"/>
          <w:lang w:eastAsia="ru-RU"/>
        </w:rPr>
        <w:t xml:space="preserve"> мотивация</w:t>
      </w:r>
      <w:r w:rsidRPr="004D4E4B">
        <w:rPr>
          <w:rFonts w:ascii="Times New Roman" w:hAnsi="Times New Roman" w:cs="Times New Roman"/>
          <w:bCs/>
          <w:sz w:val="28"/>
          <w:szCs w:val="28"/>
          <w:lang w:eastAsia="ru-RU"/>
        </w:rPr>
        <w:t xml:space="preserve"> деңгейі орташа. </w:t>
      </w:r>
      <w:r w:rsidR="00443F56" w:rsidRPr="004D4E4B">
        <w:rPr>
          <w:rFonts w:ascii="Times New Roman" w:hAnsi="Times New Roman" w:cs="Times New Roman"/>
          <w:bCs/>
          <w:sz w:val="28"/>
          <w:szCs w:val="28"/>
          <w:lang w:eastAsia="ru-RU"/>
        </w:rPr>
        <w:t xml:space="preserve"> мотивация</w:t>
      </w:r>
      <w:r w:rsidRPr="004D4E4B">
        <w:rPr>
          <w:rFonts w:ascii="Times New Roman" w:hAnsi="Times New Roman" w:cs="Times New Roman"/>
          <w:bCs/>
          <w:sz w:val="28"/>
          <w:szCs w:val="28"/>
          <w:lang w:eastAsia="ru-RU"/>
        </w:rPr>
        <w:t>сы төмен 7 (10,8%) оқушы.</w:t>
      </w:r>
    </w:p>
    <w:p w14:paraId="22F0C48A" w14:textId="77777777" w:rsidR="00350B74" w:rsidRPr="004D4E4B" w:rsidRDefault="00350B74" w:rsidP="00DE6E1A">
      <w:pPr>
        <w:pStyle w:val="ae"/>
        <w:ind w:left="644"/>
        <w:rPr>
          <w:rFonts w:ascii="Times New Roman" w:hAnsi="Times New Roman" w:cs="Times New Roman"/>
          <w:b/>
          <w:sz w:val="28"/>
          <w:szCs w:val="28"/>
          <w:lang w:eastAsia="ru-RU"/>
        </w:rPr>
      </w:pPr>
    </w:p>
    <w:p w14:paraId="09B0B4EF"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7-сынып оқушыларының төзімділік деңгейін зерттеу нәтижелері</w:t>
      </w:r>
    </w:p>
    <w:p w14:paraId="0A4B16A9"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529"/>
        <w:gridCol w:w="2386"/>
        <w:gridCol w:w="2161"/>
        <w:gridCol w:w="2085"/>
        <w:gridCol w:w="2184"/>
      </w:tblGrid>
      <w:tr w:rsidR="00C65302" w:rsidRPr="00DE6E1A" w14:paraId="368C033B" w14:textId="77777777" w:rsidTr="00156841">
        <w:tc>
          <w:tcPr>
            <w:tcW w:w="534" w:type="dxa"/>
          </w:tcPr>
          <w:p w14:paraId="7DB0FC66" w14:textId="76B2F246" w:rsidR="00350B74" w:rsidRPr="00DE6E1A" w:rsidRDefault="00DE6E1A" w:rsidP="00DE6E1A">
            <w:pPr>
              <w:rPr>
                <w:rFonts w:ascii="Times New Roman" w:hAnsi="Times New Roman" w:cs="Times New Roman"/>
                <w:b/>
                <w:sz w:val="24"/>
                <w:szCs w:val="24"/>
                <w:lang w:val="kk-KZ"/>
              </w:rPr>
            </w:pPr>
            <w:r w:rsidRPr="00DE6E1A">
              <w:rPr>
                <w:rFonts w:ascii="Times New Roman" w:hAnsi="Times New Roman" w:cs="Times New Roman"/>
                <w:b/>
                <w:sz w:val="24"/>
                <w:szCs w:val="24"/>
                <w:lang w:val="kk-KZ"/>
              </w:rPr>
              <w:t>№</w:t>
            </w:r>
          </w:p>
        </w:tc>
        <w:tc>
          <w:tcPr>
            <w:tcW w:w="2468" w:type="dxa"/>
          </w:tcPr>
          <w:p w14:paraId="09CFDF4D"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Сабақтар</w:t>
            </w:r>
          </w:p>
        </w:tc>
        <w:tc>
          <w:tcPr>
            <w:tcW w:w="2209" w:type="dxa"/>
          </w:tcPr>
          <w:p w14:paraId="06B64566"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жоғары деңгейі</w:t>
            </w:r>
          </w:p>
        </w:tc>
        <w:tc>
          <w:tcPr>
            <w:tcW w:w="2127" w:type="dxa"/>
          </w:tcPr>
          <w:p w14:paraId="199104EB"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орташа деңгейі</w:t>
            </w:r>
          </w:p>
        </w:tc>
        <w:tc>
          <w:tcPr>
            <w:tcW w:w="2233" w:type="dxa"/>
          </w:tcPr>
          <w:p w14:paraId="6B765AF3"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төмен деңгейі</w:t>
            </w:r>
          </w:p>
        </w:tc>
      </w:tr>
      <w:tr w:rsidR="00C65302" w:rsidRPr="00DE6E1A" w14:paraId="31085205" w14:textId="77777777" w:rsidTr="00156841">
        <w:tc>
          <w:tcPr>
            <w:tcW w:w="534" w:type="dxa"/>
          </w:tcPr>
          <w:p w14:paraId="3464B817"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1.</w:t>
            </w:r>
          </w:p>
        </w:tc>
        <w:tc>
          <w:tcPr>
            <w:tcW w:w="2468" w:type="dxa"/>
          </w:tcPr>
          <w:p w14:paraId="16F7130A"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7-А (29 оқушы)</w:t>
            </w:r>
          </w:p>
        </w:tc>
        <w:tc>
          <w:tcPr>
            <w:tcW w:w="2209" w:type="dxa"/>
          </w:tcPr>
          <w:p w14:paraId="1FA2217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24 (82,7%)</w:t>
            </w:r>
          </w:p>
        </w:tc>
        <w:tc>
          <w:tcPr>
            <w:tcW w:w="2127" w:type="dxa"/>
          </w:tcPr>
          <w:p w14:paraId="29EA292C"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4 (13,7%)</w:t>
            </w:r>
          </w:p>
        </w:tc>
        <w:tc>
          <w:tcPr>
            <w:tcW w:w="2233" w:type="dxa"/>
          </w:tcPr>
          <w:p w14:paraId="173A422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 (3,4%)</w:t>
            </w:r>
          </w:p>
        </w:tc>
      </w:tr>
      <w:tr w:rsidR="00C65302" w:rsidRPr="00DE6E1A" w14:paraId="0A23BAAF" w14:textId="77777777" w:rsidTr="00156841">
        <w:tc>
          <w:tcPr>
            <w:tcW w:w="534" w:type="dxa"/>
          </w:tcPr>
          <w:p w14:paraId="273F55B8"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w:t>
            </w:r>
          </w:p>
        </w:tc>
        <w:tc>
          <w:tcPr>
            <w:tcW w:w="2468" w:type="dxa"/>
          </w:tcPr>
          <w:p w14:paraId="43C84DC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7-Б (28 оқушы)</w:t>
            </w:r>
          </w:p>
        </w:tc>
        <w:tc>
          <w:tcPr>
            <w:tcW w:w="2209" w:type="dxa"/>
          </w:tcPr>
          <w:p w14:paraId="765BE41D"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13 (46,4%)</w:t>
            </w:r>
          </w:p>
        </w:tc>
        <w:tc>
          <w:tcPr>
            <w:tcW w:w="2127" w:type="dxa"/>
          </w:tcPr>
          <w:p w14:paraId="3E4B282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 (25%)</w:t>
            </w:r>
          </w:p>
        </w:tc>
        <w:tc>
          <w:tcPr>
            <w:tcW w:w="2233" w:type="dxa"/>
          </w:tcPr>
          <w:p w14:paraId="6450C85E"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8 (34%)</w:t>
            </w:r>
          </w:p>
        </w:tc>
      </w:tr>
      <w:tr w:rsidR="00C65302" w:rsidRPr="00DE6E1A" w14:paraId="41C8B748" w14:textId="77777777" w:rsidTr="00156841">
        <w:tc>
          <w:tcPr>
            <w:tcW w:w="534" w:type="dxa"/>
          </w:tcPr>
          <w:p w14:paraId="17BD7AB5"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w:t>
            </w:r>
          </w:p>
        </w:tc>
        <w:tc>
          <w:tcPr>
            <w:tcW w:w="2468" w:type="dxa"/>
          </w:tcPr>
          <w:p w14:paraId="5B192EE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7-G (29 оқушы)</w:t>
            </w:r>
          </w:p>
        </w:tc>
        <w:tc>
          <w:tcPr>
            <w:tcW w:w="2209" w:type="dxa"/>
          </w:tcPr>
          <w:p w14:paraId="7028E96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12 (41,3%)</w:t>
            </w:r>
          </w:p>
        </w:tc>
        <w:tc>
          <w:tcPr>
            <w:tcW w:w="2127" w:type="dxa"/>
          </w:tcPr>
          <w:p w14:paraId="6C8FB317"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(34,4%)</w:t>
            </w:r>
          </w:p>
        </w:tc>
        <w:tc>
          <w:tcPr>
            <w:tcW w:w="2233" w:type="dxa"/>
          </w:tcPr>
          <w:p w14:paraId="5FD6780F"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 (24,1%)</w:t>
            </w:r>
          </w:p>
        </w:tc>
      </w:tr>
      <w:tr w:rsidR="00C65302" w:rsidRPr="00DE6E1A" w14:paraId="326684D4" w14:textId="77777777" w:rsidTr="00156841">
        <w:tc>
          <w:tcPr>
            <w:tcW w:w="534" w:type="dxa"/>
          </w:tcPr>
          <w:p w14:paraId="4C2C2B35"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4.</w:t>
            </w:r>
          </w:p>
        </w:tc>
        <w:tc>
          <w:tcPr>
            <w:tcW w:w="2468" w:type="dxa"/>
          </w:tcPr>
          <w:p w14:paraId="5582793A"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 сынып (24 оқушы)</w:t>
            </w:r>
          </w:p>
        </w:tc>
        <w:tc>
          <w:tcPr>
            <w:tcW w:w="2209" w:type="dxa"/>
          </w:tcPr>
          <w:p w14:paraId="0971924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 (37,5%)</w:t>
            </w:r>
          </w:p>
        </w:tc>
        <w:tc>
          <w:tcPr>
            <w:tcW w:w="2127" w:type="dxa"/>
          </w:tcPr>
          <w:p w14:paraId="65051FA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(41,6%)</w:t>
            </w:r>
          </w:p>
        </w:tc>
        <w:tc>
          <w:tcPr>
            <w:tcW w:w="2233" w:type="dxa"/>
          </w:tcPr>
          <w:p w14:paraId="109B570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(20,8%)</w:t>
            </w:r>
          </w:p>
        </w:tc>
      </w:tr>
      <w:tr w:rsidR="00C65302" w:rsidRPr="00DE6E1A" w14:paraId="2241BA6E" w14:textId="77777777" w:rsidTr="00156841">
        <w:tc>
          <w:tcPr>
            <w:tcW w:w="3002" w:type="dxa"/>
            <w:gridSpan w:val="2"/>
          </w:tcPr>
          <w:p w14:paraId="22029854"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Барлығы: 110 оқушы</w:t>
            </w:r>
          </w:p>
        </w:tc>
        <w:tc>
          <w:tcPr>
            <w:tcW w:w="2209" w:type="dxa"/>
            <w:shd w:val="clear" w:color="auto" w:fill="C9C9C9" w:themeFill="accent3" w:themeFillTint="99"/>
          </w:tcPr>
          <w:p w14:paraId="589A83CA"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58 (51,9%)</w:t>
            </w:r>
          </w:p>
        </w:tc>
        <w:tc>
          <w:tcPr>
            <w:tcW w:w="2127" w:type="dxa"/>
          </w:tcPr>
          <w:p w14:paraId="3ABEBBD8"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31 (28,6%)</w:t>
            </w:r>
          </w:p>
        </w:tc>
        <w:tc>
          <w:tcPr>
            <w:tcW w:w="2233" w:type="dxa"/>
          </w:tcPr>
          <w:p w14:paraId="423910AE"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21 (20,5%)</w:t>
            </w:r>
          </w:p>
        </w:tc>
      </w:tr>
    </w:tbl>
    <w:p w14:paraId="4E99D1EC" w14:textId="77777777" w:rsidR="00350B74" w:rsidRPr="004D4E4B" w:rsidRDefault="00350B74" w:rsidP="00DE6E1A">
      <w:pPr>
        <w:spacing w:after="0" w:line="240" w:lineRule="auto"/>
        <w:rPr>
          <w:rFonts w:ascii="Times New Roman" w:hAnsi="Times New Roman" w:cs="Times New Roman"/>
          <w:b/>
          <w:sz w:val="28"/>
          <w:szCs w:val="28"/>
        </w:rPr>
      </w:pPr>
    </w:p>
    <w:p w14:paraId="57701DC2" w14:textId="77777777"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Зерттеуге 7 сыныптың 110 оқушысы қатысты. Диагностикалық нәтижелер бойынша 7-сынып оқушыларының арасында 58 оқушыда төзімділіктің жоғары деңгейі, 31 оқушыда орташа төзімділік, 21 оқушыда төзімділік деңгейі төмен екені анықталды.</w:t>
      </w:r>
    </w:p>
    <w:p w14:paraId="2061AB60" w14:textId="77777777" w:rsidR="00350B74" w:rsidRPr="004D4E4B" w:rsidRDefault="00350B74" w:rsidP="00DE6E1A">
      <w:pPr>
        <w:tabs>
          <w:tab w:val="left" w:pos="1372"/>
        </w:tabs>
        <w:spacing w:after="0" w:line="240" w:lineRule="auto"/>
        <w:jc w:val="center"/>
        <w:rPr>
          <w:rFonts w:ascii="Times New Roman" w:eastAsia="Calibri" w:hAnsi="Times New Roman" w:cs="Times New Roman"/>
          <w:b/>
          <w:sz w:val="28"/>
          <w:szCs w:val="28"/>
          <w:lang w:eastAsia="ru-RU"/>
        </w:rPr>
      </w:pPr>
      <w:r w:rsidRPr="004D4E4B">
        <w:rPr>
          <w:rFonts w:ascii="Times New Roman" w:hAnsi="Times New Roman" w:cs="Times New Roman"/>
          <w:b/>
          <w:sz w:val="28"/>
          <w:szCs w:val="28"/>
          <w:lang w:eastAsia="ru-RU"/>
        </w:rPr>
        <w:t xml:space="preserve">     </w:t>
      </w:r>
      <w:r w:rsidRPr="004D4E4B">
        <w:rPr>
          <w:rFonts w:ascii="Times New Roman" w:eastAsia="Calibri" w:hAnsi="Times New Roman" w:cs="Times New Roman"/>
          <w:b/>
          <w:sz w:val="28"/>
          <w:szCs w:val="28"/>
          <w:lang w:eastAsia="ru-RU"/>
        </w:rPr>
        <w:t>Қарым-қатынас құрылымын социометриялық зерттеудің нәтижелері</w:t>
      </w:r>
    </w:p>
    <w:p w14:paraId="5DF84276" w14:textId="2D8DC211" w:rsidR="00350B74" w:rsidRPr="004D4E4B" w:rsidRDefault="00350B74" w:rsidP="00DE6E1A">
      <w:pPr>
        <w:tabs>
          <w:tab w:val="left" w:pos="1372"/>
        </w:tabs>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5-сынып оқушылары</w:t>
      </w:r>
    </w:p>
    <w:tbl>
      <w:tblPr>
        <w:tblStyle w:val="121"/>
        <w:tblW w:w="10250" w:type="dxa"/>
        <w:jc w:val="center"/>
        <w:tblLayout w:type="fixed"/>
        <w:tblLook w:val="04A0" w:firstRow="1" w:lastRow="0" w:firstColumn="1" w:lastColumn="0" w:noHBand="0" w:noVBand="1"/>
      </w:tblPr>
      <w:tblGrid>
        <w:gridCol w:w="567"/>
        <w:gridCol w:w="993"/>
        <w:gridCol w:w="851"/>
        <w:gridCol w:w="709"/>
        <w:gridCol w:w="850"/>
        <w:gridCol w:w="454"/>
        <w:gridCol w:w="708"/>
        <w:gridCol w:w="709"/>
        <w:gridCol w:w="738"/>
        <w:gridCol w:w="821"/>
        <w:gridCol w:w="993"/>
        <w:gridCol w:w="567"/>
        <w:gridCol w:w="709"/>
        <w:gridCol w:w="567"/>
        <w:gridCol w:w="14"/>
      </w:tblGrid>
      <w:tr w:rsidR="00350B74" w:rsidRPr="0019715A" w14:paraId="05A24CC1" w14:textId="77777777" w:rsidTr="00DE6E1A">
        <w:trPr>
          <w:trHeight w:val="444"/>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181A98BD" w14:textId="598EF636" w:rsidR="00350B74" w:rsidRPr="0019715A" w:rsidRDefault="00DE6E1A"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F624567"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Социометриялық статус</w:t>
            </w:r>
          </w:p>
        </w:tc>
        <w:tc>
          <w:tcPr>
            <w:tcW w:w="8690" w:type="dxa"/>
            <w:gridSpan w:val="13"/>
            <w:tcBorders>
              <w:top w:val="single" w:sz="4" w:space="0" w:color="auto"/>
              <w:left w:val="single" w:sz="4" w:space="0" w:color="auto"/>
              <w:bottom w:val="single" w:sz="4" w:space="0" w:color="auto"/>
              <w:right w:val="single" w:sz="4" w:space="0" w:color="auto"/>
            </w:tcBorders>
            <w:hideMark/>
          </w:tcPr>
          <w:p w14:paraId="080D69D9" w14:textId="77777777" w:rsidR="00350B74" w:rsidRPr="0019715A" w:rsidRDefault="00350B74" w:rsidP="00DE6E1A">
            <w:pPr>
              <w:jc w:val="center"/>
              <w:rPr>
                <w:rFonts w:ascii="Times New Roman" w:hAnsi="Times New Roman"/>
                <w:b/>
                <w:sz w:val="20"/>
                <w:szCs w:val="20"/>
              </w:rPr>
            </w:pPr>
            <w:r w:rsidRPr="0019715A">
              <w:rPr>
                <w:rFonts w:ascii="Times New Roman" w:hAnsi="Times New Roman"/>
                <w:b/>
                <w:sz w:val="20"/>
                <w:szCs w:val="20"/>
              </w:rPr>
              <w:t>Сабақтар</w:t>
            </w:r>
          </w:p>
        </w:tc>
      </w:tr>
      <w:tr w:rsidR="00350B74" w:rsidRPr="0019715A" w14:paraId="595E9185" w14:textId="77777777" w:rsidTr="00DE6E1A">
        <w:trPr>
          <w:gridAfter w:val="1"/>
          <w:wAfter w:w="14" w:type="dxa"/>
          <w:trHeight w:val="103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672DF4" w14:textId="77777777" w:rsidR="00350B74" w:rsidRPr="0019715A" w:rsidRDefault="00350B74" w:rsidP="00DE6E1A">
            <w:pPr>
              <w:rPr>
                <w:rFonts w:ascii="Times New Roman" w:hAnsi="Times New Roman"/>
                <w:b/>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5AB911" w14:textId="77777777" w:rsidR="00350B74" w:rsidRPr="0019715A" w:rsidRDefault="00350B74" w:rsidP="00DE6E1A">
            <w:pPr>
              <w:rPr>
                <w:rFonts w:ascii="Times New Roman" w:hAnsi="Times New Roman"/>
                <w:b/>
                <w:sz w:val="20"/>
                <w:szCs w:val="20"/>
                <w:lang w:eastAsia="ru-RU"/>
              </w:rPr>
            </w:pPr>
          </w:p>
        </w:tc>
        <w:tc>
          <w:tcPr>
            <w:tcW w:w="1560" w:type="dxa"/>
            <w:gridSpan w:val="2"/>
            <w:tcBorders>
              <w:top w:val="single" w:sz="4" w:space="0" w:color="auto"/>
              <w:left w:val="single" w:sz="4" w:space="0" w:color="auto"/>
              <w:bottom w:val="single" w:sz="4" w:space="0" w:color="auto"/>
              <w:right w:val="single" w:sz="4" w:space="0" w:color="auto"/>
            </w:tcBorders>
            <w:hideMark/>
          </w:tcPr>
          <w:p w14:paraId="0E7A8956"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5-А</w:t>
            </w:r>
          </w:p>
          <w:p w14:paraId="0DF358A6"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15 оқушы</w:t>
            </w:r>
          </w:p>
        </w:tc>
        <w:tc>
          <w:tcPr>
            <w:tcW w:w="1304" w:type="dxa"/>
            <w:gridSpan w:val="2"/>
            <w:tcBorders>
              <w:top w:val="single" w:sz="4" w:space="0" w:color="auto"/>
              <w:left w:val="single" w:sz="4" w:space="0" w:color="auto"/>
              <w:bottom w:val="single" w:sz="4" w:space="0" w:color="auto"/>
              <w:right w:val="single" w:sz="4" w:space="0" w:color="auto"/>
            </w:tcBorders>
            <w:hideMark/>
          </w:tcPr>
          <w:p w14:paraId="4B9C98D1"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5-Б</w:t>
            </w:r>
          </w:p>
          <w:p w14:paraId="519F72D3"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18 оқушы</w:t>
            </w:r>
          </w:p>
        </w:tc>
        <w:tc>
          <w:tcPr>
            <w:tcW w:w="1417" w:type="dxa"/>
            <w:gridSpan w:val="2"/>
            <w:tcBorders>
              <w:top w:val="single" w:sz="4" w:space="0" w:color="auto"/>
              <w:left w:val="single" w:sz="4" w:space="0" w:color="auto"/>
              <w:bottom w:val="single" w:sz="4" w:space="0" w:color="auto"/>
              <w:right w:val="single" w:sz="4" w:space="0" w:color="auto"/>
            </w:tcBorders>
            <w:hideMark/>
          </w:tcPr>
          <w:p w14:paraId="6D04EDE1"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5-Г</w:t>
            </w:r>
          </w:p>
          <w:p w14:paraId="7126B9C9"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14 оқушы</w:t>
            </w:r>
          </w:p>
        </w:tc>
        <w:tc>
          <w:tcPr>
            <w:tcW w:w="1559" w:type="dxa"/>
            <w:gridSpan w:val="2"/>
            <w:tcBorders>
              <w:top w:val="single" w:sz="4" w:space="0" w:color="auto"/>
              <w:left w:val="single" w:sz="4" w:space="0" w:color="auto"/>
              <w:bottom w:val="single" w:sz="4" w:space="0" w:color="auto"/>
              <w:right w:val="single" w:sz="4" w:space="0" w:color="auto"/>
            </w:tcBorders>
            <w:hideMark/>
          </w:tcPr>
          <w:p w14:paraId="75B24755"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5-D</w:t>
            </w:r>
          </w:p>
          <w:p w14:paraId="536776B2"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eastAsia="ru-RU"/>
              </w:rPr>
              <w:t>13 оқушы</w:t>
            </w:r>
          </w:p>
        </w:tc>
        <w:tc>
          <w:tcPr>
            <w:tcW w:w="1560" w:type="dxa"/>
            <w:gridSpan w:val="2"/>
            <w:tcBorders>
              <w:top w:val="single" w:sz="4" w:space="0" w:color="auto"/>
              <w:left w:val="single" w:sz="4" w:space="0" w:color="auto"/>
              <w:bottom w:val="single" w:sz="4" w:space="0" w:color="auto"/>
              <w:right w:val="single" w:sz="4" w:space="0" w:color="auto"/>
            </w:tcBorders>
            <w:hideMark/>
          </w:tcPr>
          <w:p w14:paraId="43417D61"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5-Е</w:t>
            </w:r>
          </w:p>
          <w:p w14:paraId="4273CF99" w14:textId="77777777" w:rsidR="00350B74" w:rsidRPr="0019715A" w:rsidRDefault="00350B74" w:rsidP="00DE6E1A">
            <w:pPr>
              <w:tabs>
                <w:tab w:val="left" w:pos="923"/>
              </w:tabs>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11 оқушы</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FF006DB" w14:textId="77777777" w:rsidR="00350B74" w:rsidRPr="0019715A" w:rsidRDefault="00350B74" w:rsidP="00DE6E1A">
            <w:pPr>
              <w:rPr>
                <w:rFonts w:ascii="Times New Roman" w:hAnsi="Times New Roman"/>
                <w:b/>
                <w:sz w:val="20"/>
                <w:szCs w:val="20"/>
              </w:rPr>
            </w:pPr>
            <w:r w:rsidRPr="0019715A">
              <w:rPr>
                <w:rFonts w:ascii="Times New Roman" w:hAnsi="Times New Roman"/>
                <w:b/>
                <w:sz w:val="20"/>
                <w:szCs w:val="20"/>
              </w:rPr>
              <w:t>Барлығы – 71</w:t>
            </w:r>
          </w:p>
          <w:p w14:paraId="6643FD70" w14:textId="0ED010A8" w:rsidR="00350B74" w:rsidRPr="0019715A" w:rsidRDefault="0017083B" w:rsidP="00DE6E1A">
            <w:pPr>
              <w:rPr>
                <w:rFonts w:ascii="Times New Roman" w:hAnsi="Times New Roman"/>
                <w:b/>
                <w:sz w:val="20"/>
                <w:szCs w:val="20"/>
              </w:rPr>
            </w:pPr>
            <w:r w:rsidRPr="0019715A">
              <w:rPr>
                <w:rFonts w:ascii="Times New Roman" w:hAnsi="Times New Roman"/>
                <w:b/>
                <w:sz w:val="20"/>
                <w:szCs w:val="20"/>
              </w:rPr>
              <w:t xml:space="preserve">оқушылар </w:t>
            </w:r>
          </w:p>
        </w:tc>
      </w:tr>
      <w:tr w:rsidR="00350B74" w:rsidRPr="0019715A" w14:paraId="7C480E3B" w14:textId="77777777" w:rsidTr="00DE6E1A">
        <w:trPr>
          <w:gridAfter w:val="1"/>
          <w:wAfter w:w="14" w:type="dxa"/>
          <w:trHeight w:val="29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01815F" w14:textId="77777777" w:rsidR="00350B74" w:rsidRPr="0019715A" w:rsidRDefault="00350B74" w:rsidP="00DE6E1A">
            <w:pPr>
              <w:rPr>
                <w:rFonts w:ascii="Times New Roman" w:hAnsi="Times New Roman"/>
                <w:b/>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CCDC21" w14:textId="77777777" w:rsidR="00350B74" w:rsidRPr="0019715A" w:rsidRDefault="00350B74" w:rsidP="00DE6E1A">
            <w:pPr>
              <w:rPr>
                <w:rFonts w:ascii="Times New Roman" w:hAnsi="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14:paraId="4E257D7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hideMark/>
          </w:tcPr>
          <w:p w14:paraId="0F4AD67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hideMark/>
          </w:tcPr>
          <w:p w14:paraId="451138F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454" w:type="dxa"/>
            <w:tcBorders>
              <w:top w:val="single" w:sz="4" w:space="0" w:color="auto"/>
              <w:left w:val="single" w:sz="4" w:space="0" w:color="auto"/>
              <w:bottom w:val="single" w:sz="4" w:space="0" w:color="auto"/>
              <w:right w:val="single" w:sz="4" w:space="0" w:color="auto"/>
            </w:tcBorders>
            <w:hideMark/>
          </w:tcPr>
          <w:p w14:paraId="40C3310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hideMark/>
          </w:tcPr>
          <w:p w14:paraId="1B3B9B9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hideMark/>
          </w:tcPr>
          <w:p w14:paraId="58CD2B2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38" w:type="dxa"/>
            <w:tcBorders>
              <w:top w:val="single" w:sz="4" w:space="0" w:color="auto"/>
              <w:left w:val="single" w:sz="4" w:space="0" w:color="auto"/>
              <w:bottom w:val="single" w:sz="4" w:space="0" w:color="auto"/>
              <w:right w:val="single" w:sz="4" w:space="0" w:color="auto"/>
            </w:tcBorders>
            <w:hideMark/>
          </w:tcPr>
          <w:p w14:paraId="51FE3B1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821" w:type="dxa"/>
            <w:tcBorders>
              <w:top w:val="single" w:sz="4" w:space="0" w:color="auto"/>
              <w:left w:val="single" w:sz="4" w:space="0" w:color="auto"/>
              <w:bottom w:val="single" w:sz="4" w:space="0" w:color="auto"/>
              <w:right w:val="single" w:sz="4" w:space="0" w:color="auto"/>
            </w:tcBorders>
            <w:hideMark/>
          </w:tcPr>
          <w:p w14:paraId="212D776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6849D3E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567" w:type="dxa"/>
            <w:tcBorders>
              <w:top w:val="single" w:sz="4" w:space="0" w:color="auto"/>
              <w:left w:val="single" w:sz="4" w:space="0" w:color="auto"/>
              <w:bottom w:val="single" w:sz="4" w:space="0" w:color="auto"/>
              <w:right w:val="single" w:sz="4" w:space="0" w:color="auto"/>
            </w:tcBorders>
            <w:hideMark/>
          </w:tcPr>
          <w:p w14:paraId="73521A1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2FBF6C1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Саны</w:t>
            </w:r>
          </w:p>
          <w:p w14:paraId="5DA1E3A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w:t>
            </w:r>
          </w:p>
        </w:tc>
        <w:tc>
          <w:tcPr>
            <w:tcW w:w="567" w:type="dxa"/>
            <w:tcBorders>
              <w:top w:val="single" w:sz="4" w:space="0" w:color="auto"/>
              <w:left w:val="single" w:sz="4" w:space="0" w:color="auto"/>
              <w:bottom w:val="single" w:sz="4" w:space="0" w:color="auto"/>
              <w:right w:val="single" w:sz="4" w:space="0" w:color="auto"/>
            </w:tcBorders>
            <w:hideMark/>
          </w:tcPr>
          <w:p w14:paraId="26A753D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r>
      <w:tr w:rsidR="00350B74" w:rsidRPr="0019715A" w14:paraId="55824081" w14:textId="77777777" w:rsidTr="00DE6E1A">
        <w:trPr>
          <w:gridAfter w:val="1"/>
          <w:wAfter w:w="14" w:type="dxa"/>
          <w:trHeight w:val="409"/>
          <w:jc w:val="center"/>
        </w:trPr>
        <w:tc>
          <w:tcPr>
            <w:tcW w:w="567" w:type="dxa"/>
            <w:tcBorders>
              <w:top w:val="single" w:sz="4" w:space="0" w:color="auto"/>
              <w:left w:val="single" w:sz="4" w:space="0" w:color="auto"/>
              <w:bottom w:val="single" w:sz="4" w:space="0" w:color="auto"/>
              <w:right w:val="single" w:sz="4" w:space="0" w:color="auto"/>
            </w:tcBorders>
            <w:hideMark/>
          </w:tcPr>
          <w:p w14:paraId="7356F74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14:paraId="6A5A2734"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Көшбасшылар</w:t>
            </w:r>
          </w:p>
        </w:tc>
        <w:tc>
          <w:tcPr>
            <w:tcW w:w="851" w:type="dxa"/>
            <w:tcBorders>
              <w:top w:val="single" w:sz="4" w:space="0" w:color="auto"/>
              <w:left w:val="single" w:sz="4" w:space="0" w:color="auto"/>
              <w:bottom w:val="single" w:sz="4" w:space="0" w:color="auto"/>
              <w:right w:val="single" w:sz="4" w:space="0" w:color="auto"/>
            </w:tcBorders>
            <w:hideMark/>
          </w:tcPr>
          <w:p w14:paraId="1F9ED4D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2B5781D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60%</w:t>
            </w:r>
          </w:p>
        </w:tc>
        <w:tc>
          <w:tcPr>
            <w:tcW w:w="850" w:type="dxa"/>
            <w:tcBorders>
              <w:top w:val="single" w:sz="4" w:space="0" w:color="auto"/>
              <w:left w:val="single" w:sz="4" w:space="0" w:color="auto"/>
              <w:bottom w:val="single" w:sz="4" w:space="0" w:color="auto"/>
              <w:right w:val="single" w:sz="4" w:space="0" w:color="auto"/>
            </w:tcBorders>
            <w:hideMark/>
          </w:tcPr>
          <w:p w14:paraId="571BD64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13</w:t>
            </w:r>
          </w:p>
        </w:tc>
        <w:tc>
          <w:tcPr>
            <w:tcW w:w="454" w:type="dxa"/>
            <w:tcBorders>
              <w:top w:val="single" w:sz="4" w:space="0" w:color="auto"/>
              <w:left w:val="single" w:sz="4" w:space="0" w:color="auto"/>
              <w:bottom w:val="single" w:sz="4" w:space="0" w:color="auto"/>
              <w:right w:val="single" w:sz="4" w:space="0" w:color="auto"/>
            </w:tcBorders>
            <w:hideMark/>
          </w:tcPr>
          <w:p w14:paraId="61F7B00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72,2%</w:t>
            </w:r>
          </w:p>
        </w:tc>
        <w:tc>
          <w:tcPr>
            <w:tcW w:w="708" w:type="dxa"/>
            <w:tcBorders>
              <w:top w:val="single" w:sz="4" w:space="0" w:color="auto"/>
              <w:left w:val="single" w:sz="4" w:space="0" w:color="auto"/>
              <w:bottom w:val="single" w:sz="4" w:space="0" w:color="auto"/>
              <w:right w:val="single" w:sz="4" w:space="0" w:color="auto"/>
            </w:tcBorders>
            <w:hideMark/>
          </w:tcPr>
          <w:p w14:paraId="7629587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2B335EC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28,5%</w:t>
            </w:r>
          </w:p>
        </w:tc>
        <w:tc>
          <w:tcPr>
            <w:tcW w:w="738" w:type="dxa"/>
            <w:tcBorders>
              <w:top w:val="single" w:sz="4" w:space="0" w:color="auto"/>
              <w:left w:val="single" w:sz="4" w:space="0" w:color="auto"/>
              <w:bottom w:val="single" w:sz="4" w:space="0" w:color="auto"/>
              <w:right w:val="single" w:sz="4" w:space="0" w:color="auto"/>
            </w:tcBorders>
            <w:hideMark/>
          </w:tcPr>
          <w:p w14:paraId="6CC74C2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10</w:t>
            </w:r>
          </w:p>
        </w:tc>
        <w:tc>
          <w:tcPr>
            <w:tcW w:w="821" w:type="dxa"/>
            <w:tcBorders>
              <w:top w:val="single" w:sz="4" w:space="0" w:color="auto"/>
              <w:left w:val="single" w:sz="4" w:space="0" w:color="auto"/>
              <w:bottom w:val="single" w:sz="4" w:space="0" w:color="auto"/>
              <w:right w:val="single" w:sz="4" w:space="0" w:color="auto"/>
            </w:tcBorders>
            <w:hideMark/>
          </w:tcPr>
          <w:p w14:paraId="34C19B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76,9%</w:t>
            </w:r>
          </w:p>
        </w:tc>
        <w:tc>
          <w:tcPr>
            <w:tcW w:w="993" w:type="dxa"/>
            <w:tcBorders>
              <w:top w:val="single" w:sz="4" w:space="0" w:color="auto"/>
              <w:left w:val="single" w:sz="4" w:space="0" w:color="auto"/>
              <w:bottom w:val="single" w:sz="4" w:space="0" w:color="auto"/>
              <w:right w:val="single" w:sz="4" w:space="0" w:color="auto"/>
            </w:tcBorders>
            <w:hideMark/>
          </w:tcPr>
          <w:p w14:paraId="026E0F3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534A7B7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72,7%</w:t>
            </w:r>
          </w:p>
        </w:tc>
        <w:tc>
          <w:tcPr>
            <w:tcW w:w="70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B6F2679"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44</w:t>
            </w:r>
          </w:p>
        </w:tc>
        <w:tc>
          <w:tcPr>
            <w:tcW w:w="56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223E12D"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62%</w:t>
            </w:r>
          </w:p>
        </w:tc>
      </w:tr>
      <w:tr w:rsidR="00350B74" w:rsidRPr="0019715A" w14:paraId="45354941" w14:textId="77777777" w:rsidTr="00DE6E1A">
        <w:trPr>
          <w:gridAfter w:val="1"/>
          <w:wAfter w:w="14" w:type="dxa"/>
          <w:trHeight w:val="409"/>
          <w:jc w:val="center"/>
        </w:trPr>
        <w:tc>
          <w:tcPr>
            <w:tcW w:w="567" w:type="dxa"/>
            <w:tcBorders>
              <w:top w:val="single" w:sz="4" w:space="0" w:color="auto"/>
              <w:left w:val="single" w:sz="4" w:space="0" w:color="auto"/>
              <w:bottom w:val="single" w:sz="4" w:space="0" w:color="auto"/>
              <w:right w:val="single" w:sz="4" w:space="0" w:color="auto"/>
            </w:tcBorders>
            <w:hideMark/>
          </w:tcPr>
          <w:p w14:paraId="00F187CF"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14:paraId="4CF3B5B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Танымал</w:t>
            </w:r>
          </w:p>
        </w:tc>
        <w:tc>
          <w:tcPr>
            <w:tcW w:w="851" w:type="dxa"/>
            <w:tcBorders>
              <w:top w:val="single" w:sz="4" w:space="0" w:color="auto"/>
              <w:left w:val="single" w:sz="4" w:space="0" w:color="auto"/>
              <w:bottom w:val="single" w:sz="4" w:space="0" w:color="auto"/>
              <w:right w:val="single" w:sz="4" w:space="0" w:color="auto"/>
            </w:tcBorders>
            <w:hideMark/>
          </w:tcPr>
          <w:p w14:paraId="3C8FED9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789A048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13,3%</w:t>
            </w:r>
          </w:p>
        </w:tc>
        <w:tc>
          <w:tcPr>
            <w:tcW w:w="850" w:type="dxa"/>
            <w:tcBorders>
              <w:top w:val="single" w:sz="4" w:space="0" w:color="auto"/>
              <w:left w:val="single" w:sz="4" w:space="0" w:color="auto"/>
              <w:bottom w:val="single" w:sz="4" w:space="0" w:color="auto"/>
              <w:right w:val="single" w:sz="4" w:space="0" w:color="auto"/>
            </w:tcBorders>
            <w:hideMark/>
          </w:tcPr>
          <w:p w14:paraId="47ABBC7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454" w:type="dxa"/>
            <w:tcBorders>
              <w:top w:val="single" w:sz="4" w:space="0" w:color="auto"/>
              <w:left w:val="single" w:sz="4" w:space="0" w:color="auto"/>
              <w:bottom w:val="single" w:sz="4" w:space="0" w:color="auto"/>
              <w:right w:val="single" w:sz="4" w:space="0" w:color="auto"/>
            </w:tcBorders>
            <w:hideMark/>
          </w:tcPr>
          <w:p w14:paraId="226A78A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9A35A7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AD238C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38" w:type="dxa"/>
            <w:tcBorders>
              <w:top w:val="single" w:sz="4" w:space="0" w:color="auto"/>
              <w:left w:val="single" w:sz="4" w:space="0" w:color="auto"/>
              <w:bottom w:val="single" w:sz="4" w:space="0" w:color="auto"/>
              <w:right w:val="single" w:sz="4" w:space="0" w:color="auto"/>
            </w:tcBorders>
            <w:hideMark/>
          </w:tcPr>
          <w:p w14:paraId="2DD846C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21" w:type="dxa"/>
            <w:tcBorders>
              <w:top w:val="single" w:sz="4" w:space="0" w:color="auto"/>
              <w:left w:val="single" w:sz="4" w:space="0" w:color="auto"/>
              <w:bottom w:val="single" w:sz="4" w:space="0" w:color="auto"/>
              <w:right w:val="single" w:sz="4" w:space="0" w:color="auto"/>
            </w:tcBorders>
            <w:hideMark/>
          </w:tcPr>
          <w:p w14:paraId="5D2084D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14:paraId="4394A3D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385F2FE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BC6F01"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FB4FE7"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2,6%</w:t>
            </w:r>
          </w:p>
        </w:tc>
      </w:tr>
      <w:tr w:rsidR="00350B74" w:rsidRPr="0019715A" w14:paraId="1612AD2B" w14:textId="77777777" w:rsidTr="00DE6E1A">
        <w:trPr>
          <w:gridAfter w:val="1"/>
          <w:wAfter w:w="14" w:type="dxa"/>
          <w:trHeight w:val="409"/>
          <w:jc w:val="center"/>
        </w:trPr>
        <w:tc>
          <w:tcPr>
            <w:tcW w:w="567" w:type="dxa"/>
            <w:tcBorders>
              <w:top w:val="single" w:sz="4" w:space="0" w:color="auto"/>
              <w:left w:val="single" w:sz="4" w:space="0" w:color="auto"/>
              <w:bottom w:val="single" w:sz="4" w:space="0" w:color="auto"/>
              <w:right w:val="single" w:sz="4" w:space="0" w:color="auto"/>
            </w:tcBorders>
            <w:hideMark/>
          </w:tcPr>
          <w:p w14:paraId="284811AA"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14:paraId="6FDA726F"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Қабылданды</w:t>
            </w:r>
          </w:p>
        </w:tc>
        <w:tc>
          <w:tcPr>
            <w:tcW w:w="851" w:type="dxa"/>
            <w:tcBorders>
              <w:top w:val="single" w:sz="4" w:space="0" w:color="auto"/>
              <w:left w:val="single" w:sz="4" w:space="0" w:color="auto"/>
              <w:bottom w:val="single" w:sz="4" w:space="0" w:color="auto"/>
              <w:right w:val="single" w:sz="4" w:space="0" w:color="auto"/>
            </w:tcBorders>
            <w:hideMark/>
          </w:tcPr>
          <w:p w14:paraId="2A64F7B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7E7F4CB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26,6%</w:t>
            </w:r>
          </w:p>
        </w:tc>
        <w:tc>
          <w:tcPr>
            <w:tcW w:w="850" w:type="dxa"/>
            <w:tcBorders>
              <w:top w:val="single" w:sz="4" w:space="0" w:color="auto"/>
              <w:left w:val="single" w:sz="4" w:space="0" w:color="auto"/>
              <w:bottom w:val="single" w:sz="4" w:space="0" w:color="auto"/>
              <w:right w:val="single" w:sz="4" w:space="0" w:color="auto"/>
            </w:tcBorders>
            <w:hideMark/>
          </w:tcPr>
          <w:p w14:paraId="74AFF02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w:t>
            </w:r>
          </w:p>
        </w:tc>
        <w:tc>
          <w:tcPr>
            <w:tcW w:w="454" w:type="dxa"/>
            <w:tcBorders>
              <w:top w:val="single" w:sz="4" w:space="0" w:color="auto"/>
              <w:left w:val="single" w:sz="4" w:space="0" w:color="auto"/>
              <w:bottom w:val="single" w:sz="4" w:space="0" w:color="auto"/>
              <w:right w:val="single" w:sz="4" w:space="0" w:color="auto"/>
            </w:tcBorders>
            <w:hideMark/>
          </w:tcPr>
          <w:p w14:paraId="1C9C43C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27,7%</w:t>
            </w:r>
          </w:p>
        </w:tc>
        <w:tc>
          <w:tcPr>
            <w:tcW w:w="708" w:type="dxa"/>
            <w:tcBorders>
              <w:top w:val="single" w:sz="4" w:space="0" w:color="auto"/>
              <w:left w:val="single" w:sz="4" w:space="0" w:color="auto"/>
              <w:bottom w:val="single" w:sz="4" w:space="0" w:color="auto"/>
              <w:right w:val="single" w:sz="4" w:space="0" w:color="auto"/>
            </w:tcBorders>
            <w:hideMark/>
          </w:tcPr>
          <w:p w14:paraId="31E0499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0474C13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64,2%</w:t>
            </w:r>
          </w:p>
        </w:tc>
        <w:tc>
          <w:tcPr>
            <w:tcW w:w="738" w:type="dxa"/>
            <w:tcBorders>
              <w:top w:val="single" w:sz="4" w:space="0" w:color="auto"/>
              <w:left w:val="single" w:sz="4" w:space="0" w:color="auto"/>
              <w:bottom w:val="single" w:sz="4" w:space="0" w:color="auto"/>
              <w:right w:val="single" w:sz="4" w:space="0" w:color="auto"/>
            </w:tcBorders>
            <w:hideMark/>
          </w:tcPr>
          <w:p w14:paraId="0E25F34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821" w:type="dxa"/>
            <w:tcBorders>
              <w:top w:val="single" w:sz="4" w:space="0" w:color="auto"/>
              <w:left w:val="single" w:sz="4" w:space="0" w:color="auto"/>
              <w:bottom w:val="single" w:sz="4" w:space="0" w:color="auto"/>
              <w:right w:val="single" w:sz="4" w:space="0" w:color="auto"/>
            </w:tcBorders>
            <w:hideMark/>
          </w:tcPr>
          <w:p w14:paraId="60F3253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23%</w:t>
            </w:r>
          </w:p>
        </w:tc>
        <w:tc>
          <w:tcPr>
            <w:tcW w:w="993" w:type="dxa"/>
            <w:tcBorders>
              <w:top w:val="single" w:sz="4" w:space="0" w:color="auto"/>
              <w:left w:val="single" w:sz="4" w:space="0" w:color="auto"/>
              <w:bottom w:val="single" w:sz="4" w:space="0" w:color="auto"/>
              <w:right w:val="single" w:sz="4" w:space="0" w:color="auto"/>
            </w:tcBorders>
            <w:hideMark/>
          </w:tcPr>
          <w:p w14:paraId="6AE785D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4F05B72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18,1%</w:t>
            </w:r>
          </w:p>
        </w:tc>
        <w:tc>
          <w:tcPr>
            <w:tcW w:w="709" w:type="dxa"/>
            <w:tcBorders>
              <w:top w:val="single" w:sz="4" w:space="0" w:color="auto"/>
              <w:left w:val="single" w:sz="4" w:space="0" w:color="auto"/>
              <w:bottom w:val="single" w:sz="4" w:space="0" w:color="auto"/>
              <w:right w:val="single" w:sz="4" w:space="0" w:color="auto"/>
            </w:tcBorders>
            <w:hideMark/>
          </w:tcPr>
          <w:p w14:paraId="294F7848"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23</w:t>
            </w:r>
          </w:p>
        </w:tc>
        <w:tc>
          <w:tcPr>
            <w:tcW w:w="567" w:type="dxa"/>
            <w:tcBorders>
              <w:top w:val="single" w:sz="4" w:space="0" w:color="auto"/>
              <w:left w:val="single" w:sz="4" w:space="0" w:color="auto"/>
              <w:bottom w:val="single" w:sz="4" w:space="0" w:color="auto"/>
              <w:right w:val="single" w:sz="4" w:space="0" w:color="auto"/>
            </w:tcBorders>
            <w:hideMark/>
          </w:tcPr>
          <w:p w14:paraId="68C62F55"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31,9%</w:t>
            </w:r>
          </w:p>
        </w:tc>
      </w:tr>
      <w:tr w:rsidR="00350B74" w:rsidRPr="0019715A" w14:paraId="7069CE65" w14:textId="77777777" w:rsidTr="00DE6E1A">
        <w:trPr>
          <w:gridAfter w:val="1"/>
          <w:wAfter w:w="14" w:type="dxa"/>
          <w:trHeight w:val="409"/>
          <w:jc w:val="center"/>
        </w:trPr>
        <w:tc>
          <w:tcPr>
            <w:tcW w:w="567" w:type="dxa"/>
            <w:tcBorders>
              <w:top w:val="single" w:sz="4" w:space="0" w:color="auto"/>
              <w:left w:val="single" w:sz="4" w:space="0" w:color="auto"/>
              <w:bottom w:val="single" w:sz="4" w:space="0" w:color="auto"/>
              <w:right w:val="single" w:sz="4" w:space="0" w:color="auto"/>
            </w:tcBorders>
            <w:hideMark/>
          </w:tcPr>
          <w:p w14:paraId="658A0391"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7AB7AD4F"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Бейтарап</w:t>
            </w:r>
          </w:p>
        </w:tc>
        <w:tc>
          <w:tcPr>
            <w:tcW w:w="851" w:type="dxa"/>
            <w:tcBorders>
              <w:top w:val="single" w:sz="4" w:space="0" w:color="auto"/>
              <w:left w:val="single" w:sz="4" w:space="0" w:color="auto"/>
              <w:bottom w:val="single" w:sz="4" w:space="0" w:color="auto"/>
              <w:right w:val="single" w:sz="4" w:space="0" w:color="auto"/>
            </w:tcBorders>
            <w:hideMark/>
          </w:tcPr>
          <w:p w14:paraId="7380B58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BC0990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16BBF9D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454" w:type="dxa"/>
            <w:tcBorders>
              <w:top w:val="single" w:sz="4" w:space="0" w:color="auto"/>
              <w:left w:val="single" w:sz="4" w:space="0" w:color="auto"/>
              <w:bottom w:val="single" w:sz="4" w:space="0" w:color="auto"/>
              <w:right w:val="single" w:sz="4" w:space="0" w:color="auto"/>
            </w:tcBorders>
            <w:hideMark/>
          </w:tcPr>
          <w:p w14:paraId="446D55F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3187FE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49320AC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7,1%</w:t>
            </w:r>
          </w:p>
        </w:tc>
        <w:tc>
          <w:tcPr>
            <w:tcW w:w="738" w:type="dxa"/>
            <w:tcBorders>
              <w:top w:val="single" w:sz="4" w:space="0" w:color="auto"/>
              <w:left w:val="single" w:sz="4" w:space="0" w:color="auto"/>
              <w:bottom w:val="single" w:sz="4" w:space="0" w:color="auto"/>
              <w:right w:val="single" w:sz="4" w:space="0" w:color="auto"/>
            </w:tcBorders>
            <w:hideMark/>
          </w:tcPr>
          <w:p w14:paraId="1FD48E9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21" w:type="dxa"/>
            <w:tcBorders>
              <w:top w:val="single" w:sz="4" w:space="0" w:color="auto"/>
              <w:left w:val="single" w:sz="4" w:space="0" w:color="auto"/>
              <w:bottom w:val="single" w:sz="4" w:space="0" w:color="auto"/>
              <w:right w:val="single" w:sz="4" w:space="0" w:color="auto"/>
            </w:tcBorders>
            <w:hideMark/>
          </w:tcPr>
          <w:p w14:paraId="386E50C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14:paraId="7B1EB98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64C0C0A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51AB47CB"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32EE0605"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3,2%</w:t>
            </w:r>
          </w:p>
        </w:tc>
      </w:tr>
      <w:tr w:rsidR="00350B74" w:rsidRPr="0019715A" w14:paraId="7C9BF008" w14:textId="77777777" w:rsidTr="00DE6E1A">
        <w:trPr>
          <w:gridAfter w:val="1"/>
          <w:wAfter w:w="14" w:type="dxa"/>
          <w:trHeight w:val="409"/>
          <w:jc w:val="center"/>
        </w:trPr>
        <w:tc>
          <w:tcPr>
            <w:tcW w:w="567" w:type="dxa"/>
            <w:tcBorders>
              <w:top w:val="single" w:sz="4" w:space="0" w:color="auto"/>
              <w:left w:val="single" w:sz="4" w:space="0" w:color="auto"/>
              <w:bottom w:val="single" w:sz="4" w:space="0" w:color="auto"/>
              <w:right w:val="single" w:sz="4" w:space="0" w:color="auto"/>
            </w:tcBorders>
            <w:hideMark/>
          </w:tcPr>
          <w:p w14:paraId="261FFE11"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14:paraId="346291F1"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Шыққандар</w:t>
            </w:r>
          </w:p>
        </w:tc>
        <w:tc>
          <w:tcPr>
            <w:tcW w:w="851" w:type="dxa"/>
            <w:tcBorders>
              <w:top w:val="single" w:sz="4" w:space="0" w:color="auto"/>
              <w:left w:val="single" w:sz="4" w:space="0" w:color="auto"/>
              <w:bottom w:val="single" w:sz="4" w:space="0" w:color="auto"/>
              <w:right w:val="single" w:sz="4" w:space="0" w:color="auto"/>
            </w:tcBorders>
            <w:hideMark/>
          </w:tcPr>
          <w:p w14:paraId="4485942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3909E1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6E0CB11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454" w:type="dxa"/>
            <w:tcBorders>
              <w:top w:val="single" w:sz="4" w:space="0" w:color="auto"/>
              <w:left w:val="single" w:sz="4" w:space="0" w:color="auto"/>
              <w:bottom w:val="single" w:sz="4" w:space="0" w:color="auto"/>
              <w:right w:val="single" w:sz="4" w:space="0" w:color="auto"/>
            </w:tcBorders>
            <w:hideMark/>
          </w:tcPr>
          <w:p w14:paraId="77F3958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56BD315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31ABED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38" w:type="dxa"/>
            <w:tcBorders>
              <w:top w:val="single" w:sz="4" w:space="0" w:color="auto"/>
              <w:left w:val="single" w:sz="4" w:space="0" w:color="auto"/>
              <w:bottom w:val="single" w:sz="4" w:space="0" w:color="auto"/>
              <w:right w:val="single" w:sz="4" w:space="0" w:color="auto"/>
            </w:tcBorders>
            <w:hideMark/>
          </w:tcPr>
          <w:p w14:paraId="2417BE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21" w:type="dxa"/>
            <w:tcBorders>
              <w:top w:val="single" w:sz="4" w:space="0" w:color="auto"/>
              <w:left w:val="single" w:sz="4" w:space="0" w:color="auto"/>
              <w:bottom w:val="single" w:sz="4" w:space="0" w:color="auto"/>
              <w:right w:val="single" w:sz="4" w:space="0" w:color="auto"/>
            </w:tcBorders>
            <w:hideMark/>
          </w:tcPr>
          <w:p w14:paraId="3DEAAB6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14:paraId="6EBDE4C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05FDC09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2D334A7"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2B97E0E8"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r>
      <w:tr w:rsidR="00350B74" w:rsidRPr="0019715A" w14:paraId="07867614" w14:textId="77777777" w:rsidTr="00DE6E1A">
        <w:trPr>
          <w:gridAfter w:val="1"/>
          <w:wAfter w:w="14" w:type="dxa"/>
          <w:trHeight w:val="444"/>
          <w:jc w:val="center"/>
        </w:trPr>
        <w:tc>
          <w:tcPr>
            <w:tcW w:w="567" w:type="dxa"/>
            <w:tcBorders>
              <w:top w:val="single" w:sz="4" w:space="0" w:color="auto"/>
              <w:left w:val="single" w:sz="4" w:space="0" w:color="auto"/>
              <w:bottom w:val="single" w:sz="4" w:space="0" w:color="auto"/>
              <w:right w:val="single" w:sz="4" w:space="0" w:color="auto"/>
            </w:tcBorders>
            <w:hideMark/>
          </w:tcPr>
          <w:p w14:paraId="05545540"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14:paraId="0F5732EC"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Оқшауланған</w:t>
            </w:r>
          </w:p>
        </w:tc>
        <w:tc>
          <w:tcPr>
            <w:tcW w:w="851" w:type="dxa"/>
            <w:tcBorders>
              <w:top w:val="single" w:sz="4" w:space="0" w:color="auto"/>
              <w:left w:val="single" w:sz="4" w:space="0" w:color="auto"/>
              <w:bottom w:val="single" w:sz="4" w:space="0" w:color="auto"/>
              <w:right w:val="single" w:sz="4" w:space="0" w:color="auto"/>
            </w:tcBorders>
            <w:hideMark/>
          </w:tcPr>
          <w:p w14:paraId="1F4943D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8BBE96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3BF679B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454" w:type="dxa"/>
            <w:tcBorders>
              <w:top w:val="single" w:sz="4" w:space="0" w:color="auto"/>
              <w:left w:val="single" w:sz="4" w:space="0" w:color="auto"/>
              <w:bottom w:val="single" w:sz="4" w:space="0" w:color="auto"/>
              <w:right w:val="single" w:sz="4" w:space="0" w:color="auto"/>
            </w:tcBorders>
            <w:hideMark/>
          </w:tcPr>
          <w:p w14:paraId="79A79AF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2DF11F3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6477C6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38" w:type="dxa"/>
            <w:tcBorders>
              <w:top w:val="single" w:sz="4" w:space="0" w:color="auto"/>
              <w:left w:val="single" w:sz="4" w:space="0" w:color="auto"/>
              <w:bottom w:val="single" w:sz="4" w:space="0" w:color="auto"/>
              <w:right w:val="single" w:sz="4" w:space="0" w:color="auto"/>
            </w:tcBorders>
            <w:hideMark/>
          </w:tcPr>
          <w:p w14:paraId="4F7BC20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21" w:type="dxa"/>
            <w:tcBorders>
              <w:top w:val="single" w:sz="4" w:space="0" w:color="auto"/>
              <w:left w:val="single" w:sz="4" w:space="0" w:color="auto"/>
              <w:bottom w:val="single" w:sz="4" w:space="0" w:color="auto"/>
              <w:right w:val="single" w:sz="4" w:space="0" w:color="auto"/>
            </w:tcBorders>
            <w:hideMark/>
          </w:tcPr>
          <w:p w14:paraId="59CF34C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14:paraId="7D286C8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12D8D77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3CE5795"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3E02ABD2"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r>
    </w:tbl>
    <w:p w14:paraId="4C6C8820" w14:textId="77777777" w:rsidR="00350B74" w:rsidRPr="004D4E4B" w:rsidRDefault="00350B74" w:rsidP="00DE6E1A">
      <w:pPr>
        <w:tabs>
          <w:tab w:val="left" w:pos="0"/>
        </w:tabs>
        <w:spacing w:after="0" w:line="240" w:lineRule="auto"/>
        <w:rPr>
          <w:rFonts w:ascii="Times New Roman" w:eastAsia="Calibri" w:hAnsi="Times New Roman" w:cs="Times New Roman"/>
          <w:sz w:val="28"/>
          <w:szCs w:val="28"/>
        </w:rPr>
      </w:pPr>
    </w:p>
    <w:p w14:paraId="7AAF0991" w14:textId="77777777" w:rsidR="00350B74" w:rsidRPr="004D4E4B" w:rsidRDefault="00350B74" w:rsidP="00DE6E1A">
      <w:pPr>
        <w:tabs>
          <w:tab w:val="left" w:pos="1372"/>
        </w:tabs>
        <w:spacing w:after="0" w:line="240" w:lineRule="auto"/>
        <w:jc w:val="both"/>
        <w:rPr>
          <w:rFonts w:ascii="Times New Roman" w:eastAsia="Calibri" w:hAnsi="Times New Roman" w:cs="Times New Roman"/>
          <w:b/>
          <w:sz w:val="28"/>
          <w:szCs w:val="28"/>
        </w:rPr>
      </w:pPr>
    </w:p>
    <w:p w14:paraId="7FB7EC1E" w14:textId="77777777" w:rsidR="00350B74" w:rsidRPr="004D4E4B" w:rsidRDefault="00350B74" w:rsidP="00DE6E1A">
      <w:pPr>
        <w:tabs>
          <w:tab w:val="left" w:pos="1372"/>
        </w:tabs>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b/>
          <w:sz w:val="28"/>
          <w:szCs w:val="28"/>
        </w:rPr>
        <w:t xml:space="preserve">Қорытынды </w:t>
      </w:r>
      <w:r w:rsidRPr="004D4E4B">
        <w:rPr>
          <w:rFonts w:ascii="Times New Roman" w:eastAsia="Calibri" w:hAnsi="Times New Roman" w:cs="Times New Roman"/>
          <w:sz w:val="28"/>
          <w:szCs w:val="28"/>
        </w:rPr>
        <w:t xml:space="preserve">: Зерттеуге 5 сыныптың 71 оқушысы қатысты. 5-сынып оқушыларының арасындағы қарым-қатынас құрылымын социометриялық </w:t>
      </w:r>
      <w:r w:rsidRPr="004D4E4B">
        <w:rPr>
          <w:rFonts w:ascii="Times New Roman" w:eastAsia="Calibri" w:hAnsi="Times New Roman" w:cs="Times New Roman"/>
          <w:sz w:val="28"/>
          <w:szCs w:val="28"/>
        </w:rPr>
        <w:lastRenderedPageBreak/>
        <w:t>зерттеу нәтижелеріне сүйенсек , оқушылардың көпшілігі «көшбасшылар» әлеуметтік мәртебесіне ие, бұл тек оң дауыс алған оқушылар .</w:t>
      </w:r>
    </w:p>
    <w:p w14:paraId="5105D2F0" w14:textId="092D9497" w:rsidR="00350B74" w:rsidRPr="004D4E4B" w:rsidRDefault="00350B74" w:rsidP="00DE6E1A">
      <w:pPr>
        <w:tabs>
          <w:tab w:val="left" w:pos="1372"/>
        </w:tabs>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6-сынып оқушыларының қарым-қатынас құрылымын социометриялық зерттеу нәтижелері</w:t>
      </w:r>
    </w:p>
    <w:tbl>
      <w:tblPr>
        <w:tblStyle w:val="121"/>
        <w:tblW w:w="10914" w:type="dxa"/>
        <w:jc w:val="center"/>
        <w:tblLayout w:type="fixed"/>
        <w:tblLook w:val="04A0" w:firstRow="1" w:lastRow="0" w:firstColumn="1" w:lastColumn="0" w:noHBand="0" w:noVBand="1"/>
      </w:tblPr>
      <w:tblGrid>
        <w:gridCol w:w="545"/>
        <w:gridCol w:w="1582"/>
        <w:gridCol w:w="567"/>
        <w:gridCol w:w="567"/>
        <w:gridCol w:w="567"/>
        <w:gridCol w:w="708"/>
        <w:gridCol w:w="851"/>
        <w:gridCol w:w="709"/>
        <w:gridCol w:w="708"/>
        <w:gridCol w:w="709"/>
        <w:gridCol w:w="709"/>
        <w:gridCol w:w="567"/>
        <w:gridCol w:w="709"/>
        <w:gridCol w:w="425"/>
        <w:gridCol w:w="566"/>
        <w:gridCol w:w="425"/>
      </w:tblGrid>
      <w:tr w:rsidR="00350B74" w:rsidRPr="0019715A" w14:paraId="1F492685" w14:textId="77777777" w:rsidTr="00DE6E1A">
        <w:trPr>
          <w:trHeight w:val="444"/>
          <w:jc w:val="center"/>
        </w:trPr>
        <w:tc>
          <w:tcPr>
            <w:tcW w:w="545" w:type="dxa"/>
            <w:vMerge w:val="restart"/>
            <w:tcBorders>
              <w:top w:val="single" w:sz="4" w:space="0" w:color="auto"/>
              <w:left w:val="single" w:sz="4" w:space="0" w:color="auto"/>
              <w:bottom w:val="single" w:sz="4" w:space="0" w:color="auto"/>
              <w:right w:val="single" w:sz="4" w:space="0" w:color="auto"/>
            </w:tcBorders>
            <w:hideMark/>
          </w:tcPr>
          <w:p w14:paraId="677A254A" w14:textId="3E1CA84E" w:rsidR="00350B74" w:rsidRPr="0019715A" w:rsidRDefault="00DE6E1A"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w:t>
            </w:r>
          </w:p>
        </w:tc>
        <w:tc>
          <w:tcPr>
            <w:tcW w:w="1582" w:type="dxa"/>
            <w:vMerge w:val="restart"/>
            <w:tcBorders>
              <w:top w:val="single" w:sz="4" w:space="0" w:color="auto"/>
              <w:left w:val="single" w:sz="4" w:space="0" w:color="auto"/>
              <w:bottom w:val="single" w:sz="4" w:space="0" w:color="auto"/>
              <w:right w:val="single" w:sz="4" w:space="0" w:color="auto"/>
            </w:tcBorders>
            <w:hideMark/>
          </w:tcPr>
          <w:p w14:paraId="53F57B7F"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Социометриялық статус</w:t>
            </w:r>
          </w:p>
        </w:tc>
        <w:tc>
          <w:tcPr>
            <w:tcW w:w="8787" w:type="dxa"/>
            <w:gridSpan w:val="14"/>
            <w:tcBorders>
              <w:top w:val="single" w:sz="4" w:space="0" w:color="auto"/>
              <w:left w:val="single" w:sz="4" w:space="0" w:color="auto"/>
              <w:bottom w:val="single" w:sz="4" w:space="0" w:color="auto"/>
              <w:right w:val="single" w:sz="4" w:space="0" w:color="auto"/>
            </w:tcBorders>
          </w:tcPr>
          <w:p w14:paraId="0B8F9B65" w14:textId="77777777" w:rsidR="00350B74" w:rsidRPr="0019715A" w:rsidRDefault="00350B74" w:rsidP="00DE6E1A">
            <w:pPr>
              <w:jc w:val="center"/>
              <w:rPr>
                <w:rFonts w:ascii="Times New Roman" w:hAnsi="Times New Roman"/>
                <w:b/>
                <w:sz w:val="20"/>
                <w:szCs w:val="20"/>
              </w:rPr>
            </w:pPr>
            <w:r w:rsidRPr="0019715A">
              <w:rPr>
                <w:rFonts w:ascii="Times New Roman" w:hAnsi="Times New Roman"/>
                <w:b/>
                <w:sz w:val="20"/>
                <w:szCs w:val="20"/>
              </w:rPr>
              <w:t>Сабақтар</w:t>
            </w:r>
          </w:p>
        </w:tc>
      </w:tr>
      <w:tr w:rsidR="00350B74" w:rsidRPr="0019715A" w14:paraId="7AA1171F" w14:textId="77777777" w:rsidTr="00DE6E1A">
        <w:trPr>
          <w:trHeight w:val="1033"/>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545771F7" w14:textId="77777777" w:rsidR="00350B74" w:rsidRPr="0019715A" w:rsidRDefault="00350B74" w:rsidP="00DE6E1A">
            <w:pPr>
              <w:rPr>
                <w:rFonts w:ascii="Times New Roman" w:hAnsi="Times New Roman"/>
                <w:b/>
                <w:sz w:val="20"/>
                <w:szCs w:val="20"/>
                <w:lang w:eastAsia="ru-RU"/>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39BBECAB" w14:textId="77777777" w:rsidR="00350B74" w:rsidRPr="0019715A" w:rsidRDefault="00350B74" w:rsidP="00DE6E1A">
            <w:pPr>
              <w:rPr>
                <w:rFonts w:ascii="Times New Roman" w:hAnsi="Times New Roman"/>
                <w:b/>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79733116"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6-А</w:t>
            </w:r>
          </w:p>
          <w:p w14:paraId="532F1872"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14 оқушы</w:t>
            </w:r>
          </w:p>
        </w:tc>
        <w:tc>
          <w:tcPr>
            <w:tcW w:w="1275" w:type="dxa"/>
            <w:gridSpan w:val="2"/>
            <w:tcBorders>
              <w:top w:val="single" w:sz="4" w:space="0" w:color="auto"/>
              <w:left w:val="single" w:sz="4" w:space="0" w:color="auto"/>
              <w:bottom w:val="single" w:sz="4" w:space="0" w:color="auto"/>
              <w:right w:val="single" w:sz="4" w:space="0" w:color="auto"/>
            </w:tcBorders>
            <w:hideMark/>
          </w:tcPr>
          <w:p w14:paraId="50C9A634"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6-Б</w:t>
            </w:r>
          </w:p>
          <w:p w14:paraId="62F9FC18"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12 оқушы</w:t>
            </w:r>
          </w:p>
        </w:tc>
        <w:tc>
          <w:tcPr>
            <w:tcW w:w="1560" w:type="dxa"/>
            <w:gridSpan w:val="2"/>
            <w:tcBorders>
              <w:top w:val="single" w:sz="4" w:space="0" w:color="auto"/>
              <w:left w:val="single" w:sz="4" w:space="0" w:color="auto"/>
              <w:bottom w:val="single" w:sz="4" w:space="0" w:color="auto"/>
              <w:right w:val="single" w:sz="4" w:space="0" w:color="auto"/>
            </w:tcBorders>
            <w:hideMark/>
          </w:tcPr>
          <w:p w14:paraId="2B491171"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6-Г</w:t>
            </w:r>
          </w:p>
          <w:p w14:paraId="2D2EE508"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23 оқушы</w:t>
            </w:r>
          </w:p>
        </w:tc>
        <w:tc>
          <w:tcPr>
            <w:tcW w:w="1417" w:type="dxa"/>
            <w:gridSpan w:val="2"/>
            <w:tcBorders>
              <w:top w:val="single" w:sz="4" w:space="0" w:color="auto"/>
              <w:left w:val="single" w:sz="4" w:space="0" w:color="auto"/>
              <w:bottom w:val="single" w:sz="4" w:space="0" w:color="auto"/>
              <w:right w:val="single" w:sz="4" w:space="0" w:color="auto"/>
            </w:tcBorders>
            <w:hideMark/>
          </w:tcPr>
          <w:p w14:paraId="7B153A98"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6-D</w:t>
            </w:r>
          </w:p>
          <w:p w14:paraId="7875DF7D"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eastAsia="ru-RU"/>
              </w:rPr>
              <w:t>21 оқушы</w:t>
            </w:r>
          </w:p>
        </w:tc>
        <w:tc>
          <w:tcPr>
            <w:tcW w:w="1276" w:type="dxa"/>
            <w:gridSpan w:val="2"/>
            <w:tcBorders>
              <w:top w:val="single" w:sz="4" w:space="0" w:color="auto"/>
              <w:left w:val="single" w:sz="4" w:space="0" w:color="auto"/>
              <w:bottom w:val="single" w:sz="4" w:space="0" w:color="auto"/>
              <w:right w:val="single" w:sz="4" w:space="0" w:color="auto"/>
            </w:tcBorders>
          </w:tcPr>
          <w:p w14:paraId="5D0BAB6E"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6-Е</w:t>
            </w:r>
          </w:p>
          <w:p w14:paraId="23BC7FE4"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20 оқушы</w:t>
            </w:r>
          </w:p>
          <w:p w14:paraId="11831B02" w14:textId="77777777" w:rsidR="00350B74" w:rsidRPr="0019715A" w:rsidRDefault="00350B74" w:rsidP="00DE6E1A">
            <w:pPr>
              <w:jc w:val="center"/>
              <w:rPr>
                <w:rFonts w:ascii="Times New Roman" w:hAnsi="Times New Roman"/>
                <w:b/>
                <w:sz w:val="20"/>
                <w:szCs w:val="20"/>
                <w:lang w:val="kk-KZ"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6DAFD2A6"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6-F</w:t>
            </w:r>
          </w:p>
          <w:p w14:paraId="0D31099E"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16 оқушы</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D4AA7AD" w14:textId="77777777" w:rsidR="00350B74" w:rsidRPr="0019715A" w:rsidRDefault="00350B74" w:rsidP="00DE6E1A">
            <w:pPr>
              <w:rPr>
                <w:rFonts w:ascii="Times New Roman" w:hAnsi="Times New Roman"/>
                <w:b/>
                <w:sz w:val="20"/>
                <w:szCs w:val="20"/>
              </w:rPr>
            </w:pPr>
            <w:r w:rsidRPr="0019715A">
              <w:rPr>
                <w:rFonts w:ascii="Times New Roman" w:hAnsi="Times New Roman"/>
                <w:b/>
                <w:sz w:val="20"/>
                <w:szCs w:val="20"/>
              </w:rPr>
              <w:t>Барлығы – 106</w:t>
            </w:r>
          </w:p>
          <w:p w14:paraId="240F50F2" w14:textId="47997701" w:rsidR="00350B74" w:rsidRPr="0019715A" w:rsidRDefault="0017083B" w:rsidP="00DE6E1A">
            <w:pPr>
              <w:rPr>
                <w:rFonts w:ascii="Times New Roman" w:hAnsi="Times New Roman"/>
                <w:b/>
                <w:sz w:val="20"/>
                <w:szCs w:val="20"/>
              </w:rPr>
            </w:pPr>
            <w:r w:rsidRPr="0019715A">
              <w:rPr>
                <w:rFonts w:ascii="Times New Roman" w:hAnsi="Times New Roman"/>
                <w:b/>
                <w:sz w:val="20"/>
                <w:szCs w:val="20"/>
              </w:rPr>
              <w:t xml:space="preserve">оқушылар </w:t>
            </w:r>
          </w:p>
        </w:tc>
      </w:tr>
      <w:tr w:rsidR="00350B74" w:rsidRPr="0019715A" w14:paraId="5605501A" w14:textId="77777777" w:rsidTr="00DE6E1A">
        <w:trPr>
          <w:trHeight w:val="293"/>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1100FDD8" w14:textId="77777777" w:rsidR="00350B74" w:rsidRPr="0019715A" w:rsidRDefault="00350B74" w:rsidP="00DE6E1A">
            <w:pPr>
              <w:rPr>
                <w:rFonts w:ascii="Times New Roman" w:hAnsi="Times New Roman"/>
                <w:b/>
                <w:sz w:val="20"/>
                <w:szCs w:val="20"/>
                <w:lang w:eastAsia="ru-RU"/>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6E170B6D" w14:textId="77777777" w:rsidR="00350B74" w:rsidRPr="0019715A" w:rsidRDefault="00350B74" w:rsidP="00DE6E1A">
            <w:pPr>
              <w:rPr>
                <w:rFonts w:ascii="Times New Roman" w:hAnsi="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051E4B2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567" w:type="dxa"/>
            <w:tcBorders>
              <w:top w:val="single" w:sz="4" w:space="0" w:color="auto"/>
              <w:left w:val="single" w:sz="4" w:space="0" w:color="auto"/>
              <w:bottom w:val="single" w:sz="4" w:space="0" w:color="auto"/>
              <w:right w:val="single" w:sz="4" w:space="0" w:color="auto"/>
            </w:tcBorders>
            <w:hideMark/>
          </w:tcPr>
          <w:p w14:paraId="76353EF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73BDDEA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8" w:type="dxa"/>
            <w:tcBorders>
              <w:top w:val="single" w:sz="4" w:space="0" w:color="auto"/>
              <w:left w:val="single" w:sz="4" w:space="0" w:color="auto"/>
              <w:bottom w:val="single" w:sz="4" w:space="0" w:color="auto"/>
              <w:right w:val="single" w:sz="4" w:space="0" w:color="auto"/>
            </w:tcBorders>
            <w:hideMark/>
          </w:tcPr>
          <w:p w14:paraId="5614756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14:paraId="69E7DEA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hideMark/>
          </w:tcPr>
          <w:p w14:paraId="7F56AE3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hideMark/>
          </w:tcPr>
          <w:p w14:paraId="3B679C7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hideMark/>
          </w:tcPr>
          <w:p w14:paraId="10E9C17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14:paraId="72AFDC5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567" w:type="dxa"/>
            <w:tcBorders>
              <w:top w:val="single" w:sz="4" w:space="0" w:color="auto"/>
              <w:left w:val="single" w:sz="4" w:space="0" w:color="auto"/>
              <w:bottom w:val="single" w:sz="4" w:space="0" w:color="auto"/>
              <w:right w:val="single" w:sz="4" w:space="0" w:color="auto"/>
            </w:tcBorders>
          </w:tcPr>
          <w:p w14:paraId="5FA4642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40A2D35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425" w:type="dxa"/>
            <w:tcBorders>
              <w:top w:val="single" w:sz="4" w:space="0" w:color="auto"/>
              <w:left w:val="single" w:sz="4" w:space="0" w:color="auto"/>
              <w:bottom w:val="single" w:sz="4" w:space="0" w:color="auto"/>
              <w:right w:val="single" w:sz="4" w:space="0" w:color="auto"/>
            </w:tcBorders>
            <w:hideMark/>
          </w:tcPr>
          <w:p w14:paraId="419323D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566" w:type="dxa"/>
            <w:tcBorders>
              <w:top w:val="single" w:sz="4" w:space="0" w:color="auto"/>
              <w:left w:val="single" w:sz="4" w:space="0" w:color="auto"/>
              <w:bottom w:val="single" w:sz="4" w:space="0" w:color="auto"/>
              <w:right w:val="single" w:sz="4" w:space="0" w:color="auto"/>
            </w:tcBorders>
            <w:hideMark/>
          </w:tcPr>
          <w:p w14:paraId="44D2205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Саны</w:t>
            </w:r>
          </w:p>
          <w:p w14:paraId="4C30209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w:t>
            </w:r>
          </w:p>
        </w:tc>
        <w:tc>
          <w:tcPr>
            <w:tcW w:w="425" w:type="dxa"/>
            <w:tcBorders>
              <w:top w:val="single" w:sz="4" w:space="0" w:color="auto"/>
              <w:left w:val="single" w:sz="4" w:space="0" w:color="auto"/>
              <w:bottom w:val="single" w:sz="4" w:space="0" w:color="auto"/>
              <w:right w:val="single" w:sz="4" w:space="0" w:color="auto"/>
            </w:tcBorders>
            <w:hideMark/>
          </w:tcPr>
          <w:p w14:paraId="6D5E4EE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r>
      <w:tr w:rsidR="00350B74" w:rsidRPr="0019715A" w14:paraId="65DFB46B" w14:textId="77777777" w:rsidTr="00DE6E1A">
        <w:trPr>
          <w:trHeight w:val="409"/>
          <w:jc w:val="center"/>
        </w:trPr>
        <w:tc>
          <w:tcPr>
            <w:tcW w:w="545" w:type="dxa"/>
            <w:tcBorders>
              <w:top w:val="single" w:sz="4" w:space="0" w:color="auto"/>
              <w:left w:val="single" w:sz="4" w:space="0" w:color="auto"/>
              <w:bottom w:val="single" w:sz="4" w:space="0" w:color="auto"/>
              <w:right w:val="single" w:sz="4" w:space="0" w:color="auto"/>
            </w:tcBorders>
            <w:hideMark/>
          </w:tcPr>
          <w:p w14:paraId="24DED62E"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1</w:t>
            </w:r>
          </w:p>
        </w:tc>
        <w:tc>
          <w:tcPr>
            <w:tcW w:w="1582" w:type="dxa"/>
            <w:tcBorders>
              <w:top w:val="single" w:sz="4" w:space="0" w:color="auto"/>
              <w:left w:val="single" w:sz="4" w:space="0" w:color="auto"/>
              <w:bottom w:val="single" w:sz="4" w:space="0" w:color="auto"/>
              <w:right w:val="single" w:sz="4" w:space="0" w:color="auto"/>
            </w:tcBorders>
            <w:hideMark/>
          </w:tcPr>
          <w:p w14:paraId="13CB694C"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Көшбасшылар</w:t>
            </w:r>
          </w:p>
        </w:tc>
        <w:tc>
          <w:tcPr>
            <w:tcW w:w="567" w:type="dxa"/>
            <w:tcBorders>
              <w:top w:val="single" w:sz="4" w:space="0" w:color="auto"/>
              <w:left w:val="single" w:sz="4" w:space="0" w:color="auto"/>
              <w:bottom w:val="single" w:sz="4" w:space="0" w:color="auto"/>
              <w:right w:val="single" w:sz="4" w:space="0" w:color="auto"/>
            </w:tcBorders>
            <w:hideMark/>
          </w:tcPr>
          <w:p w14:paraId="7D93402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14:paraId="151022A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71,4%</w:t>
            </w:r>
          </w:p>
        </w:tc>
        <w:tc>
          <w:tcPr>
            <w:tcW w:w="567" w:type="dxa"/>
            <w:tcBorders>
              <w:top w:val="single" w:sz="4" w:space="0" w:color="auto"/>
              <w:left w:val="single" w:sz="4" w:space="0" w:color="auto"/>
              <w:bottom w:val="single" w:sz="4" w:space="0" w:color="auto"/>
              <w:right w:val="single" w:sz="4" w:space="0" w:color="auto"/>
            </w:tcBorders>
            <w:hideMark/>
          </w:tcPr>
          <w:p w14:paraId="270F4E3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14:paraId="113982F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14:paraId="6662A49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7150DA5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34,7%</w:t>
            </w:r>
          </w:p>
        </w:tc>
        <w:tc>
          <w:tcPr>
            <w:tcW w:w="708" w:type="dxa"/>
            <w:tcBorders>
              <w:top w:val="single" w:sz="4" w:space="0" w:color="auto"/>
              <w:left w:val="single" w:sz="4" w:space="0" w:color="auto"/>
              <w:bottom w:val="single" w:sz="4" w:space="0" w:color="auto"/>
              <w:right w:val="single" w:sz="4" w:space="0" w:color="auto"/>
            </w:tcBorders>
            <w:hideMark/>
          </w:tcPr>
          <w:p w14:paraId="45D44EB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7CDD5F2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47,6%</w:t>
            </w:r>
          </w:p>
        </w:tc>
        <w:tc>
          <w:tcPr>
            <w:tcW w:w="709" w:type="dxa"/>
            <w:tcBorders>
              <w:top w:val="single" w:sz="4" w:space="0" w:color="auto"/>
              <w:left w:val="single" w:sz="4" w:space="0" w:color="auto"/>
              <w:bottom w:val="single" w:sz="4" w:space="0" w:color="auto"/>
              <w:right w:val="single" w:sz="4" w:space="0" w:color="auto"/>
            </w:tcBorders>
          </w:tcPr>
          <w:p w14:paraId="5397773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14:paraId="74C5472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hideMark/>
          </w:tcPr>
          <w:p w14:paraId="4F46A82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8</w:t>
            </w:r>
          </w:p>
        </w:tc>
        <w:tc>
          <w:tcPr>
            <w:tcW w:w="425" w:type="dxa"/>
            <w:tcBorders>
              <w:top w:val="single" w:sz="4" w:space="0" w:color="auto"/>
              <w:left w:val="single" w:sz="4" w:space="0" w:color="auto"/>
              <w:bottom w:val="single" w:sz="4" w:space="0" w:color="auto"/>
              <w:right w:val="single" w:sz="4" w:space="0" w:color="auto"/>
            </w:tcBorders>
            <w:hideMark/>
          </w:tcPr>
          <w:p w14:paraId="64AD16F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50%</w:t>
            </w:r>
          </w:p>
        </w:tc>
        <w:tc>
          <w:tcPr>
            <w:tcW w:w="566"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F56C9CF"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48</w:t>
            </w:r>
          </w:p>
        </w:tc>
        <w:tc>
          <w:tcPr>
            <w:tcW w:w="425"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F89005D"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47,2%</w:t>
            </w:r>
          </w:p>
        </w:tc>
      </w:tr>
      <w:tr w:rsidR="00350B74" w:rsidRPr="0019715A" w14:paraId="76239C1D" w14:textId="77777777" w:rsidTr="00DE6E1A">
        <w:trPr>
          <w:trHeight w:val="409"/>
          <w:jc w:val="center"/>
        </w:trPr>
        <w:tc>
          <w:tcPr>
            <w:tcW w:w="545" w:type="dxa"/>
            <w:tcBorders>
              <w:top w:val="single" w:sz="4" w:space="0" w:color="auto"/>
              <w:left w:val="single" w:sz="4" w:space="0" w:color="auto"/>
              <w:bottom w:val="single" w:sz="4" w:space="0" w:color="auto"/>
              <w:right w:val="single" w:sz="4" w:space="0" w:color="auto"/>
            </w:tcBorders>
            <w:hideMark/>
          </w:tcPr>
          <w:p w14:paraId="52195565"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2</w:t>
            </w:r>
          </w:p>
        </w:tc>
        <w:tc>
          <w:tcPr>
            <w:tcW w:w="1582" w:type="dxa"/>
            <w:tcBorders>
              <w:top w:val="single" w:sz="4" w:space="0" w:color="auto"/>
              <w:left w:val="single" w:sz="4" w:space="0" w:color="auto"/>
              <w:bottom w:val="single" w:sz="4" w:space="0" w:color="auto"/>
              <w:right w:val="single" w:sz="4" w:space="0" w:color="auto"/>
            </w:tcBorders>
            <w:hideMark/>
          </w:tcPr>
          <w:p w14:paraId="30EDEC71"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Танымал</w:t>
            </w:r>
          </w:p>
        </w:tc>
        <w:tc>
          <w:tcPr>
            <w:tcW w:w="567" w:type="dxa"/>
            <w:tcBorders>
              <w:top w:val="single" w:sz="4" w:space="0" w:color="auto"/>
              <w:left w:val="single" w:sz="4" w:space="0" w:color="auto"/>
              <w:bottom w:val="single" w:sz="4" w:space="0" w:color="auto"/>
              <w:right w:val="single" w:sz="4" w:space="0" w:color="auto"/>
            </w:tcBorders>
            <w:hideMark/>
          </w:tcPr>
          <w:p w14:paraId="3294825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065934E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274F279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22AF4D2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3A2FEE4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5BD5894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8,6%</w:t>
            </w:r>
          </w:p>
        </w:tc>
        <w:tc>
          <w:tcPr>
            <w:tcW w:w="708" w:type="dxa"/>
            <w:tcBorders>
              <w:top w:val="single" w:sz="4" w:space="0" w:color="auto"/>
              <w:left w:val="single" w:sz="4" w:space="0" w:color="auto"/>
              <w:bottom w:val="single" w:sz="4" w:space="0" w:color="auto"/>
              <w:right w:val="single" w:sz="4" w:space="0" w:color="auto"/>
            </w:tcBorders>
            <w:hideMark/>
          </w:tcPr>
          <w:p w14:paraId="29FFBD4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530C78B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14,2%</w:t>
            </w:r>
          </w:p>
        </w:tc>
        <w:tc>
          <w:tcPr>
            <w:tcW w:w="709" w:type="dxa"/>
            <w:tcBorders>
              <w:top w:val="single" w:sz="4" w:space="0" w:color="auto"/>
              <w:left w:val="single" w:sz="4" w:space="0" w:color="auto"/>
              <w:bottom w:val="single" w:sz="4" w:space="0" w:color="auto"/>
              <w:right w:val="single" w:sz="4" w:space="0" w:color="auto"/>
            </w:tcBorders>
          </w:tcPr>
          <w:p w14:paraId="208032B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14:paraId="71256FD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40%</w:t>
            </w:r>
          </w:p>
        </w:tc>
        <w:tc>
          <w:tcPr>
            <w:tcW w:w="709" w:type="dxa"/>
            <w:tcBorders>
              <w:top w:val="single" w:sz="4" w:space="0" w:color="auto"/>
              <w:left w:val="single" w:sz="4" w:space="0" w:color="auto"/>
              <w:bottom w:val="single" w:sz="4" w:space="0" w:color="auto"/>
              <w:right w:val="single" w:sz="4" w:space="0" w:color="auto"/>
            </w:tcBorders>
            <w:hideMark/>
          </w:tcPr>
          <w:p w14:paraId="4440662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hideMark/>
          </w:tcPr>
          <w:p w14:paraId="759B679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65E1F700"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13</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28CDB19D"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10,4%</w:t>
            </w:r>
          </w:p>
        </w:tc>
      </w:tr>
      <w:tr w:rsidR="00350B74" w:rsidRPr="0019715A" w14:paraId="3210AF04" w14:textId="77777777" w:rsidTr="00DE6E1A">
        <w:trPr>
          <w:trHeight w:val="409"/>
          <w:jc w:val="center"/>
        </w:trPr>
        <w:tc>
          <w:tcPr>
            <w:tcW w:w="545" w:type="dxa"/>
            <w:tcBorders>
              <w:top w:val="single" w:sz="4" w:space="0" w:color="auto"/>
              <w:left w:val="single" w:sz="4" w:space="0" w:color="auto"/>
              <w:bottom w:val="single" w:sz="4" w:space="0" w:color="auto"/>
              <w:right w:val="single" w:sz="4" w:space="0" w:color="auto"/>
            </w:tcBorders>
            <w:hideMark/>
          </w:tcPr>
          <w:p w14:paraId="4F28FAB2"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3</w:t>
            </w:r>
          </w:p>
        </w:tc>
        <w:tc>
          <w:tcPr>
            <w:tcW w:w="1582" w:type="dxa"/>
            <w:tcBorders>
              <w:top w:val="single" w:sz="4" w:space="0" w:color="auto"/>
              <w:left w:val="single" w:sz="4" w:space="0" w:color="auto"/>
              <w:bottom w:val="single" w:sz="4" w:space="0" w:color="auto"/>
              <w:right w:val="single" w:sz="4" w:space="0" w:color="auto"/>
            </w:tcBorders>
            <w:hideMark/>
          </w:tcPr>
          <w:p w14:paraId="722669BC"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Қабылданды</w:t>
            </w:r>
          </w:p>
        </w:tc>
        <w:tc>
          <w:tcPr>
            <w:tcW w:w="567" w:type="dxa"/>
            <w:tcBorders>
              <w:top w:val="single" w:sz="4" w:space="0" w:color="auto"/>
              <w:left w:val="single" w:sz="4" w:space="0" w:color="auto"/>
              <w:bottom w:val="single" w:sz="4" w:space="0" w:color="auto"/>
              <w:right w:val="single" w:sz="4" w:space="0" w:color="auto"/>
            </w:tcBorders>
            <w:hideMark/>
          </w:tcPr>
          <w:p w14:paraId="46B340C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65C96A0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28,5%</w:t>
            </w:r>
          </w:p>
        </w:tc>
        <w:tc>
          <w:tcPr>
            <w:tcW w:w="567" w:type="dxa"/>
            <w:tcBorders>
              <w:top w:val="single" w:sz="4" w:space="0" w:color="auto"/>
              <w:left w:val="single" w:sz="4" w:space="0" w:color="auto"/>
              <w:bottom w:val="single" w:sz="4" w:space="0" w:color="auto"/>
              <w:right w:val="single" w:sz="4" w:space="0" w:color="auto"/>
            </w:tcBorders>
            <w:hideMark/>
          </w:tcPr>
          <w:p w14:paraId="7AF4CCC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14:paraId="1C5FF5E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14:paraId="2868BCF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hideMark/>
          </w:tcPr>
          <w:p w14:paraId="5527003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52,1%</w:t>
            </w:r>
          </w:p>
        </w:tc>
        <w:tc>
          <w:tcPr>
            <w:tcW w:w="708" w:type="dxa"/>
            <w:tcBorders>
              <w:top w:val="single" w:sz="4" w:space="0" w:color="auto"/>
              <w:left w:val="single" w:sz="4" w:space="0" w:color="auto"/>
              <w:bottom w:val="single" w:sz="4" w:space="0" w:color="auto"/>
              <w:right w:val="single" w:sz="4" w:space="0" w:color="auto"/>
            </w:tcBorders>
            <w:hideMark/>
          </w:tcPr>
          <w:p w14:paraId="5441053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5D710B4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tcPr>
          <w:p w14:paraId="54C9B06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14:paraId="5880451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hideMark/>
          </w:tcPr>
          <w:p w14:paraId="4BE6701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w:t>
            </w:r>
          </w:p>
        </w:tc>
        <w:tc>
          <w:tcPr>
            <w:tcW w:w="425" w:type="dxa"/>
            <w:tcBorders>
              <w:top w:val="single" w:sz="4" w:space="0" w:color="auto"/>
              <w:left w:val="single" w:sz="4" w:space="0" w:color="auto"/>
              <w:bottom w:val="single" w:sz="4" w:space="0" w:color="auto"/>
              <w:right w:val="single" w:sz="4" w:space="0" w:color="auto"/>
            </w:tcBorders>
            <w:hideMark/>
          </w:tcPr>
          <w:p w14:paraId="6268320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31,2%</w:t>
            </w:r>
          </w:p>
        </w:tc>
        <w:tc>
          <w:tcPr>
            <w:tcW w:w="566" w:type="dxa"/>
            <w:tcBorders>
              <w:top w:val="single" w:sz="4" w:space="0" w:color="auto"/>
              <w:left w:val="single" w:sz="4" w:space="0" w:color="auto"/>
              <w:bottom w:val="single" w:sz="4" w:space="0" w:color="auto"/>
              <w:right w:val="single" w:sz="4" w:space="0" w:color="auto"/>
            </w:tcBorders>
            <w:hideMark/>
          </w:tcPr>
          <w:p w14:paraId="5253E513"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41</w:t>
            </w:r>
          </w:p>
        </w:tc>
        <w:tc>
          <w:tcPr>
            <w:tcW w:w="425" w:type="dxa"/>
            <w:tcBorders>
              <w:top w:val="single" w:sz="4" w:space="0" w:color="auto"/>
              <w:left w:val="single" w:sz="4" w:space="0" w:color="auto"/>
              <w:bottom w:val="single" w:sz="4" w:space="0" w:color="auto"/>
              <w:right w:val="single" w:sz="4" w:space="0" w:color="auto"/>
            </w:tcBorders>
            <w:hideMark/>
          </w:tcPr>
          <w:p w14:paraId="7787DC05"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38,3%</w:t>
            </w:r>
          </w:p>
        </w:tc>
      </w:tr>
      <w:tr w:rsidR="00350B74" w:rsidRPr="0019715A" w14:paraId="7614AF4A" w14:textId="77777777" w:rsidTr="00DE6E1A">
        <w:trPr>
          <w:trHeight w:val="409"/>
          <w:jc w:val="center"/>
        </w:trPr>
        <w:tc>
          <w:tcPr>
            <w:tcW w:w="545" w:type="dxa"/>
            <w:tcBorders>
              <w:top w:val="single" w:sz="4" w:space="0" w:color="auto"/>
              <w:left w:val="single" w:sz="4" w:space="0" w:color="auto"/>
              <w:bottom w:val="single" w:sz="4" w:space="0" w:color="auto"/>
              <w:right w:val="single" w:sz="4" w:space="0" w:color="auto"/>
            </w:tcBorders>
            <w:hideMark/>
          </w:tcPr>
          <w:p w14:paraId="45170864"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4</w:t>
            </w:r>
          </w:p>
        </w:tc>
        <w:tc>
          <w:tcPr>
            <w:tcW w:w="1582" w:type="dxa"/>
            <w:tcBorders>
              <w:top w:val="single" w:sz="4" w:space="0" w:color="auto"/>
              <w:left w:val="single" w:sz="4" w:space="0" w:color="auto"/>
              <w:bottom w:val="single" w:sz="4" w:space="0" w:color="auto"/>
              <w:right w:val="single" w:sz="4" w:space="0" w:color="auto"/>
            </w:tcBorders>
            <w:hideMark/>
          </w:tcPr>
          <w:p w14:paraId="1FA9B94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Бейтарап</w:t>
            </w:r>
          </w:p>
        </w:tc>
        <w:tc>
          <w:tcPr>
            <w:tcW w:w="567" w:type="dxa"/>
            <w:tcBorders>
              <w:top w:val="single" w:sz="4" w:space="0" w:color="auto"/>
              <w:left w:val="single" w:sz="4" w:space="0" w:color="auto"/>
              <w:bottom w:val="single" w:sz="4" w:space="0" w:color="auto"/>
              <w:right w:val="single" w:sz="4" w:space="0" w:color="auto"/>
            </w:tcBorders>
            <w:hideMark/>
          </w:tcPr>
          <w:p w14:paraId="4D3671B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3CB4B8B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7C202D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79752DD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F6B9A0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7E01803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4,3%</w:t>
            </w:r>
          </w:p>
        </w:tc>
        <w:tc>
          <w:tcPr>
            <w:tcW w:w="708" w:type="dxa"/>
            <w:tcBorders>
              <w:top w:val="single" w:sz="4" w:space="0" w:color="auto"/>
              <w:left w:val="single" w:sz="4" w:space="0" w:color="auto"/>
              <w:bottom w:val="single" w:sz="4" w:space="0" w:color="auto"/>
              <w:right w:val="single" w:sz="4" w:space="0" w:color="auto"/>
            </w:tcBorders>
            <w:hideMark/>
          </w:tcPr>
          <w:p w14:paraId="1AA0D79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77B570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41C78B7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14:paraId="1F3DB30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D0A4E9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hideMark/>
          </w:tcPr>
          <w:p w14:paraId="2F74D28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18,7%</w:t>
            </w:r>
          </w:p>
        </w:tc>
        <w:tc>
          <w:tcPr>
            <w:tcW w:w="566" w:type="dxa"/>
            <w:tcBorders>
              <w:top w:val="single" w:sz="4" w:space="0" w:color="auto"/>
              <w:left w:val="single" w:sz="4" w:space="0" w:color="auto"/>
              <w:bottom w:val="single" w:sz="4" w:space="0" w:color="auto"/>
              <w:right w:val="single" w:sz="4" w:space="0" w:color="auto"/>
            </w:tcBorders>
            <w:hideMark/>
          </w:tcPr>
          <w:p w14:paraId="2FBDC503"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hideMark/>
          </w:tcPr>
          <w:p w14:paraId="1E3BC581"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3,8%</w:t>
            </w:r>
          </w:p>
        </w:tc>
      </w:tr>
      <w:tr w:rsidR="00350B74" w:rsidRPr="0019715A" w14:paraId="5D3A4CBD" w14:textId="77777777" w:rsidTr="00DE6E1A">
        <w:trPr>
          <w:trHeight w:val="409"/>
          <w:jc w:val="center"/>
        </w:trPr>
        <w:tc>
          <w:tcPr>
            <w:tcW w:w="545" w:type="dxa"/>
            <w:tcBorders>
              <w:top w:val="single" w:sz="4" w:space="0" w:color="auto"/>
              <w:left w:val="single" w:sz="4" w:space="0" w:color="auto"/>
              <w:bottom w:val="single" w:sz="4" w:space="0" w:color="auto"/>
              <w:right w:val="single" w:sz="4" w:space="0" w:color="auto"/>
            </w:tcBorders>
            <w:hideMark/>
          </w:tcPr>
          <w:p w14:paraId="1295AA63"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5</w:t>
            </w:r>
          </w:p>
        </w:tc>
        <w:tc>
          <w:tcPr>
            <w:tcW w:w="1582" w:type="dxa"/>
            <w:tcBorders>
              <w:top w:val="single" w:sz="4" w:space="0" w:color="auto"/>
              <w:left w:val="single" w:sz="4" w:space="0" w:color="auto"/>
              <w:bottom w:val="single" w:sz="4" w:space="0" w:color="auto"/>
              <w:right w:val="single" w:sz="4" w:space="0" w:color="auto"/>
            </w:tcBorders>
            <w:hideMark/>
          </w:tcPr>
          <w:p w14:paraId="12B65F3A"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Шыққандар</w:t>
            </w:r>
          </w:p>
        </w:tc>
        <w:tc>
          <w:tcPr>
            <w:tcW w:w="567" w:type="dxa"/>
            <w:tcBorders>
              <w:top w:val="single" w:sz="4" w:space="0" w:color="auto"/>
              <w:left w:val="single" w:sz="4" w:space="0" w:color="auto"/>
              <w:bottom w:val="single" w:sz="4" w:space="0" w:color="auto"/>
              <w:right w:val="single" w:sz="4" w:space="0" w:color="auto"/>
            </w:tcBorders>
            <w:hideMark/>
          </w:tcPr>
          <w:p w14:paraId="796FDD9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539468B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7F82B26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5403563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F1031D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B53AF4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47767B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3D3CC0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7F46E08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14:paraId="5D1FF5B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E22CF6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hideMark/>
          </w:tcPr>
          <w:p w14:paraId="087AFB9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6" w:type="dxa"/>
            <w:tcBorders>
              <w:top w:val="single" w:sz="4" w:space="0" w:color="auto"/>
              <w:left w:val="single" w:sz="4" w:space="0" w:color="auto"/>
              <w:bottom w:val="single" w:sz="4" w:space="0" w:color="auto"/>
              <w:right w:val="single" w:sz="4" w:space="0" w:color="auto"/>
            </w:tcBorders>
            <w:hideMark/>
          </w:tcPr>
          <w:p w14:paraId="71133FB3"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hideMark/>
          </w:tcPr>
          <w:p w14:paraId="0A7FA06E"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r>
      <w:tr w:rsidR="00350B74" w:rsidRPr="0019715A" w14:paraId="560E7261" w14:textId="77777777" w:rsidTr="00DE6E1A">
        <w:trPr>
          <w:trHeight w:val="444"/>
          <w:jc w:val="center"/>
        </w:trPr>
        <w:tc>
          <w:tcPr>
            <w:tcW w:w="545" w:type="dxa"/>
            <w:tcBorders>
              <w:top w:val="single" w:sz="4" w:space="0" w:color="auto"/>
              <w:left w:val="single" w:sz="4" w:space="0" w:color="auto"/>
              <w:bottom w:val="single" w:sz="4" w:space="0" w:color="auto"/>
              <w:right w:val="single" w:sz="4" w:space="0" w:color="auto"/>
            </w:tcBorders>
            <w:hideMark/>
          </w:tcPr>
          <w:p w14:paraId="209ED204"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6</w:t>
            </w:r>
          </w:p>
        </w:tc>
        <w:tc>
          <w:tcPr>
            <w:tcW w:w="1582" w:type="dxa"/>
            <w:tcBorders>
              <w:top w:val="single" w:sz="4" w:space="0" w:color="auto"/>
              <w:left w:val="single" w:sz="4" w:space="0" w:color="auto"/>
              <w:bottom w:val="single" w:sz="4" w:space="0" w:color="auto"/>
              <w:right w:val="single" w:sz="4" w:space="0" w:color="auto"/>
            </w:tcBorders>
            <w:hideMark/>
          </w:tcPr>
          <w:p w14:paraId="07EBB7C0"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Оқшауланған</w:t>
            </w:r>
          </w:p>
        </w:tc>
        <w:tc>
          <w:tcPr>
            <w:tcW w:w="567" w:type="dxa"/>
            <w:tcBorders>
              <w:top w:val="single" w:sz="4" w:space="0" w:color="auto"/>
              <w:left w:val="single" w:sz="4" w:space="0" w:color="auto"/>
              <w:bottom w:val="single" w:sz="4" w:space="0" w:color="auto"/>
              <w:right w:val="single" w:sz="4" w:space="0" w:color="auto"/>
            </w:tcBorders>
            <w:hideMark/>
          </w:tcPr>
          <w:p w14:paraId="78F5017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6A46EFD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14:paraId="3E6C572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5D57A47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064E5A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06E9395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3C49B49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2A2EE7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6FA2EF4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14:paraId="58C2122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83ED47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hideMark/>
          </w:tcPr>
          <w:p w14:paraId="0D695D2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6" w:type="dxa"/>
            <w:tcBorders>
              <w:top w:val="single" w:sz="4" w:space="0" w:color="auto"/>
              <w:left w:val="single" w:sz="4" w:space="0" w:color="auto"/>
              <w:bottom w:val="single" w:sz="4" w:space="0" w:color="auto"/>
              <w:right w:val="single" w:sz="4" w:space="0" w:color="auto"/>
            </w:tcBorders>
            <w:hideMark/>
          </w:tcPr>
          <w:p w14:paraId="1E267F8D"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hideMark/>
          </w:tcPr>
          <w:p w14:paraId="45F7FF6A"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r>
    </w:tbl>
    <w:p w14:paraId="4DC62EFB" w14:textId="77777777" w:rsidR="00350B74" w:rsidRPr="004D4E4B" w:rsidRDefault="00350B74" w:rsidP="00DE6E1A">
      <w:pPr>
        <w:tabs>
          <w:tab w:val="left" w:pos="1372"/>
        </w:tabs>
        <w:spacing w:after="0" w:line="240" w:lineRule="auto"/>
        <w:jc w:val="both"/>
        <w:rPr>
          <w:rFonts w:ascii="Times New Roman" w:eastAsia="Calibri" w:hAnsi="Times New Roman" w:cs="Times New Roman"/>
          <w:b/>
          <w:sz w:val="28"/>
          <w:szCs w:val="28"/>
        </w:rPr>
      </w:pPr>
    </w:p>
    <w:p w14:paraId="470533D8" w14:textId="77777777" w:rsidR="00350B74" w:rsidRPr="004D4E4B" w:rsidRDefault="00350B74" w:rsidP="00DE6E1A">
      <w:pPr>
        <w:tabs>
          <w:tab w:val="left" w:pos="1372"/>
        </w:tabs>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b/>
          <w:sz w:val="28"/>
          <w:szCs w:val="28"/>
        </w:rPr>
        <w:t xml:space="preserve">Қорытынды </w:t>
      </w:r>
      <w:r w:rsidRPr="004D4E4B">
        <w:rPr>
          <w:rFonts w:ascii="Times New Roman" w:eastAsia="Calibri" w:hAnsi="Times New Roman" w:cs="Times New Roman"/>
          <w:sz w:val="28"/>
          <w:szCs w:val="28"/>
        </w:rPr>
        <w:t>: Зерттеуге 6 сыныптың 106 оқушысы қатысты. 5-сынып оқушыларының арасындағы қарым-қатынас құрылымын социометриялық зерттеу нәтижелеріне сүйенсек , оқушылардың көпшілігі «көшбасшылар» әлеуметтік мәртебесіне ие, бұл тек оң дауыс алған оқушылар .</w:t>
      </w:r>
    </w:p>
    <w:p w14:paraId="710C6037" w14:textId="7CF2C0DB" w:rsidR="00350B74" w:rsidRPr="004D4E4B" w:rsidRDefault="00350B74" w:rsidP="00DE6E1A">
      <w:pPr>
        <w:tabs>
          <w:tab w:val="left" w:pos="1372"/>
        </w:tabs>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7-сынып оқушыларының қарым-қатынас құрылымын социометриялық зерттеу нәтижелері</w:t>
      </w:r>
    </w:p>
    <w:tbl>
      <w:tblPr>
        <w:tblStyle w:val="121"/>
        <w:tblW w:w="10093" w:type="dxa"/>
        <w:tblInd w:w="-176" w:type="dxa"/>
        <w:tblLayout w:type="fixed"/>
        <w:tblLook w:val="04A0" w:firstRow="1" w:lastRow="0" w:firstColumn="1" w:lastColumn="0" w:noHBand="0" w:noVBand="1"/>
      </w:tblPr>
      <w:tblGrid>
        <w:gridCol w:w="404"/>
        <w:gridCol w:w="1817"/>
        <w:gridCol w:w="807"/>
        <w:gridCol w:w="808"/>
        <w:gridCol w:w="807"/>
        <w:gridCol w:w="808"/>
        <w:gridCol w:w="807"/>
        <w:gridCol w:w="808"/>
        <w:gridCol w:w="807"/>
        <w:gridCol w:w="808"/>
        <w:gridCol w:w="605"/>
        <w:gridCol w:w="807"/>
      </w:tblGrid>
      <w:tr w:rsidR="00350B74" w:rsidRPr="0019715A" w14:paraId="14353F84" w14:textId="77777777" w:rsidTr="00156841">
        <w:trPr>
          <w:trHeight w:val="160"/>
        </w:trPr>
        <w:tc>
          <w:tcPr>
            <w:tcW w:w="404" w:type="dxa"/>
            <w:vMerge w:val="restart"/>
            <w:tcBorders>
              <w:top w:val="single" w:sz="4" w:space="0" w:color="auto"/>
              <w:left w:val="single" w:sz="4" w:space="0" w:color="auto"/>
              <w:right w:val="single" w:sz="4" w:space="0" w:color="auto"/>
            </w:tcBorders>
          </w:tcPr>
          <w:p w14:paraId="02D4235B" w14:textId="6E9610AC" w:rsidR="00350B74" w:rsidRPr="0019715A" w:rsidRDefault="00DE6E1A"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w:t>
            </w:r>
          </w:p>
        </w:tc>
        <w:tc>
          <w:tcPr>
            <w:tcW w:w="1817" w:type="dxa"/>
            <w:vMerge w:val="restart"/>
            <w:tcBorders>
              <w:top w:val="single" w:sz="4" w:space="0" w:color="auto"/>
              <w:left w:val="single" w:sz="4" w:space="0" w:color="auto"/>
              <w:right w:val="single" w:sz="4" w:space="0" w:color="auto"/>
            </w:tcBorders>
          </w:tcPr>
          <w:p w14:paraId="1F5D19D3"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Социометриялық статус</w:t>
            </w:r>
          </w:p>
        </w:tc>
        <w:tc>
          <w:tcPr>
            <w:tcW w:w="7871" w:type="dxa"/>
            <w:gridSpan w:val="10"/>
            <w:tcBorders>
              <w:top w:val="single" w:sz="4" w:space="0" w:color="auto"/>
              <w:left w:val="single" w:sz="4" w:space="0" w:color="auto"/>
            </w:tcBorders>
          </w:tcPr>
          <w:p w14:paraId="51B47D3C" w14:textId="77777777" w:rsidR="00350B74" w:rsidRPr="0019715A" w:rsidRDefault="00350B74" w:rsidP="00DE6E1A">
            <w:pPr>
              <w:jc w:val="center"/>
              <w:rPr>
                <w:rFonts w:ascii="Times New Roman" w:hAnsi="Times New Roman"/>
                <w:b/>
                <w:sz w:val="20"/>
                <w:szCs w:val="20"/>
              </w:rPr>
            </w:pPr>
            <w:r w:rsidRPr="0019715A">
              <w:rPr>
                <w:rFonts w:ascii="Times New Roman" w:hAnsi="Times New Roman"/>
                <w:b/>
                <w:sz w:val="20"/>
                <w:szCs w:val="20"/>
              </w:rPr>
              <w:t>Сабақтар</w:t>
            </w:r>
          </w:p>
        </w:tc>
      </w:tr>
      <w:tr w:rsidR="00350B74" w:rsidRPr="0019715A" w14:paraId="25D52367" w14:textId="77777777" w:rsidTr="00156841">
        <w:trPr>
          <w:trHeight w:val="521"/>
        </w:trPr>
        <w:tc>
          <w:tcPr>
            <w:tcW w:w="404" w:type="dxa"/>
            <w:vMerge/>
            <w:tcBorders>
              <w:left w:val="single" w:sz="4" w:space="0" w:color="auto"/>
              <w:right w:val="single" w:sz="4" w:space="0" w:color="auto"/>
            </w:tcBorders>
            <w:hideMark/>
          </w:tcPr>
          <w:p w14:paraId="59D260D3" w14:textId="77777777" w:rsidR="00350B74" w:rsidRPr="0019715A" w:rsidRDefault="00350B74" w:rsidP="00DE6E1A">
            <w:pPr>
              <w:jc w:val="center"/>
              <w:rPr>
                <w:rFonts w:ascii="Times New Roman" w:hAnsi="Times New Roman"/>
                <w:b/>
                <w:sz w:val="20"/>
                <w:szCs w:val="20"/>
                <w:lang w:eastAsia="ru-RU"/>
              </w:rPr>
            </w:pPr>
          </w:p>
        </w:tc>
        <w:tc>
          <w:tcPr>
            <w:tcW w:w="1817" w:type="dxa"/>
            <w:vMerge/>
            <w:tcBorders>
              <w:left w:val="single" w:sz="4" w:space="0" w:color="auto"/>
              <w:right w:val="single" w:sz="4" w:space="0" w:color="auto"/>
            </w:tcBorders>
            <w:hideMark/>
          </w:tcPr>
          <w:p w14:paraId="76D96F7E" w14:textId="77777777" w:rsidR="00350B74" w:rsidRPr="0019715A" w:rsidRDefault="00350B74" w:rsidP="00DE6E1A">
            <w:pPr>
              <w:jc w:val="center"/>
              <w:rPr>
                <w:rFonts w:ascii="Times New Roman" w:hAnsi="Times New Roman"/>
                <w:b/>
                <w:sz w:val="20"/>
                <w:szCs w:val="20"/>
                <w:lang w:eastAsia="ru-RU"/>
              </w:rPr>
            </w:pPr>
          </w:p>
        </w:tc>
        <w:tc>
          <w:tcPr>
            <w:tcW w:w="1615" w:type="dxa"/>
            <w:gridSpan w:val="2"/>
            <w:tcBorders>
              <w:top w:val="single" w:sz="4" w:space="0" w:color="auto"/>
              <w:left w:val="single" w:sz="4" w:space="0" w:color="auto"/>
              <w:bottom w:val="single" w:sz="4" w:space="0" w:color="auto"/>
              <w:right w:val="single" w:sz="4" w:space="0" w:color="auto"/>
            </w:tcBorders>
          </w:tcPr>
          <w:p w14:paraId="0E9723BF"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7-А</w:t>
            </w:r>
          </w:p>
          <w:p w14:paraId="57430A50"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16 оқушы</w:t>
            </w:r>
          </w:p>
        </w:tc>
        <w:tc>
          <w:tcPr>
            <w:tcW w:w="1615" w:type="dxa"/>
            <w:gridSpan w:val="2"/>
            <w:tcBorders>
              <w:top w:val="single" w:sz="4" w:space="0" w:color="auto"/>
              <w:left w:val="single" w:sz="4" w:space="0" w:color="auto"/>
              <w:bottom w:val="single" w:sz="4" w:space="0" w:color="auto"/>
            </w:tcBorders>
          </w:tcPr>
          <w:p w14:paraId="41EF742E"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7-Б</w:t>
            </w:r>
          </w:p>
          <w:p w14:paraId="1A48EFBD"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16 оқушы</w:t>
            </w:r>
          </w:p>
        </w:tc>
        <w:tc>
          <w:tcPr>
            <w:tcW w:w="1615" w:type="dxa"/>
            <w:gridSpan w:val="2"/>
            <w:tcBorders>
              <w:top w:val="single" w:sz="4" w:space="0" w:color="auto"/>
              <w:left w:val="single" w:sz="4" w:space="0" w:color="auto"/>
              <w:bottom w:val="single" w:sz="4" w:space="0" w:color="auto"/>
              <w:right w:val="single" w:sz="4" w:space="0" w:color="auto"/>
            </w:tcBorders>
          </w:tcPr>
          <w:p w14:paraId="7B21F621"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7-Г</w:t>
            </w:r>
          </w:p>
          <w:p w14:paraId="60EC5356"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15 оқушы</w:t>
            </w:r>
          </w:p>
        </w:tc>
        <w:tc>
          <w:tcPr>
            <w:tcW w:w="1615" w:type="dxa"/>
            <w:gridSpan w:val="2"/>
            <w:tcBorders>
              <w:top w:val="single" w:sz="4" w:space="0" w:color="auto"/>
              <w:left w:val="single" w:sz="4" w:space="0" w:color="auto"/>
              <w:bottom w:val="single" w:sz="4" w:space="0" w:color="auto"/>
              <w:right w:val="single" w:sz="4" w:space="0" w:color="auto"/>
            </w:tcBorders>
          </w:tcPr>
          <w:p w14:paraId="6545F41D"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7-Е</w:t>
            </w:r>
          </w:p>
          <w:p w14:paraId="47B2EFA0"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21 оқушы</w:t>
            </w:r>
          </w:p>
        </w:tc>
        <w:tc>
          <w:tcPr>
            <w:tcW w:w="1412" w:type="dxa"/>
            <w:gridSpan w:val="2"/>
            <w:tcBorders>
              <w:bottom w:val="single" w:sz="4" w:space="0" w:color="auto"/>
            </w:tcBorders>
          </w:tcPr>
          <w:p w14:paraId="369FA6F7"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Барлығы 68 оқушы</w:t>
            </w:r>
          </w:p>
        </w:tc>
      </w:tr>
      <w:tr w:rsidR="00350B74" w:rsidRPr="0019715A" w14:paraId="72C2F5D7" w14:textId="77777777" w:rsidTr="00156841">
        <w:trPr>
          <w:trHeight w:val="148"/>
        </w:trPr>
        <w:tc>
          <w:tcPr>
            <w:tcW w:w="404" w:type="dxa"/>
            <w:vMerge/>
            <w:tcBorders>
              <w:left w:val="single" w:sz="4" w:space="0" w:color="auto"/>
              <w:bottom w:val="single" w:sz="4" w:space="0" w:color="auto"/>
              <w:right w:val="single" w:sz="4" w:space="0" w:color="auto"/>
            </w:tcBorders>
          </w:tcPr>
          <w:p w14:paraId="7CBBFFCE" w14:textId="77777777" w:rsidR="00350B74" w:rsidRPr="0019715A" w:rsidRDefault="00350B74" w:rsidP="00DE6E1A">
            <w:pPr>
              <w:rPr>
                <w:rFonts w:ascii="Times New Roman" w:hAnsi="Times New Roman"/>
                <w:sz w:val="20"/>
                <w:szCs w:val="20"/>
                <w:lang w:eastAsia="ru-RU"/>
              </w:rPr>
            </w:pPr>
          </w:p>
        </w:tc>
        <w:tc>
          <w:tcPr>
            <w:tcW w:w="1817" w:type="dxa"/>
            <w:vMerge/>
            <w:tcBorders>
              <w:left w:val="single" w:sz="4" w:space="0" w:color="auto"/>
              <w:bottom w:val="single" w:sz="4" w:space="0" w:color="auto"/>
              <w:right w:val="single" w:sz="4" w:space="0" w:color="auto"/>
            </w:tcBorders>
          </w:tcPr>
          <w:p w14:paraId="5351766C" w14:textId="77777777" w:rsidR="00350B74" w:rsidRPr="0019715A" w:rsidRDefault="00350B74" w:rsidP="00DE6E1A">
            <w:pPr>
              <w:rPr>
                <w:rFonts w:ascii="Times New Roman" w:hAnsi="Times New Roman"/>
                <w:sz w:val="20"/>
                <w:szCs w:val="20"/>
                <w:lang w:eastAsia="ru-RU"/>
              </w:rPr>
            </w:pPr>
          </w:p>
        </w:tc>
        <w:tc>
          <w:tcPr>
            <w:tcW w:w="807" w:type="dxa"/>
            <w:tcBorders>
              <w:top w:val="single" w:sz="4" w:space="0" w:color="auto"/>
              <w:left w:val="single" w:sz="4" w:space="0" w:color="auto"/>
              <w:bottom w:val="single" w:sz="4" w:space="0" w:color="auto"/>
              <w:right w:val="single" w:sz="4" w:space="0" w:color="auto"/>
            </w:tcBorders>
          </w:tcPr>
          <w:p w14:paraId="7738FF5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807" w:type="dxa"/>
            <w:tcBorders>
              <w:top w:val="single" w:sz="4" w:space="0" w:color="auto"/>
              <w:left w:val="single" w:sz="4" w:space="0" w:color="auto"/>
              <w:bottom w:val="single" w:sz="4" w:space="0" w:color="auto"/>
              <w:right w:val="single" w:sz="4" w:space="0" w:color="auto"/>
            </w:tcBorders>
          </w:tcPr>
          <w:p w14:paraId="60A8EBA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807" w:type="dxa"/>
            <w:tcBorders>
              <w:top w:val="single" w:sz="4" w:space="0" w:color="auto"/>
              <w:left w:val="single" w:sz="4" w:space="0" w:color="auto"/>
              <w:bottom w:val="single" w:sz="4" w:space="0" w:color="auto"/>
              <w:right w:val="single" w:sz="4" w:space="0" w:color="auto"/>
            </w:tcBorders>
          </w:tcPr>
          <w:p w14:paraId="4B66068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807" w:type="dxa"/>
            <w:tcBorders>
              <w:top w:val="single" w:sz="4" w:space="0" w:color="auto"/>
              <w:left w:val="single" w:sz="4" w:space="0" w:color="auto"/>
              <w:bottom w:val="single" w:sz="4" w:space="0" w:color="auto"/>
              <w:right w:val="single" w:sz="4" w:space="0" w:color="auto"/>
            </w:tcBorders>
          </w:tcPr>
          <w:p w14:paraId="2414D86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807" w:type="dxa"/>
            <w:tcBorders>
              <w:top w:val="single" w:sz="4" w:space="0" w:color="auto"/>
              <w:left w:val="single" w:sz="4" w:space="0" w:color="auto"/>
              <w:bottom w:val="single" w:sz="4" w:space="0" w:color="auto"/>
              <w:right w:val="single" w:sz="4" w:space="0" w:color="auto"/>
            </w:tcBorders>
          </w:tcPr>
          <w:p w14:paraId="4EBF018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807" w:type="dxa"/>
            <w:tcBorders>
              <w:top w:val="single" w:sz="4" w:space="0" w:color="auto"/>
              <w:left w:val="single" w:sz="4" w:space="0" w:color="auto"/>
              <w:bottom w:val="single" w:sz="4" w:space="0" w:color="auto"/>
              <w:right w:val="single" w:sz="4" w:space="0" w:color="auto"/>
            </w:tcBorders>
          </w:tcPr>
          <w:p w14:paraId="10AB23B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807" w:type="dxa"/>
            <w:tcBorders>
              <w:top w:val="single" w:sz="4" w:space="0" w:color="auto"/>
              <w:left w:val="single" w:sz="4" w:space="0" w:color="auto"/>
              <w:bottom w:val="single" w:sz="4" w:space="0" w:color="auto"/>
              <w:right w:val="single" w:sz="4" w:space="0" w:color="auto"/>
            </w:tcBorders>
          </w:tcPr>
          <w:p w14:paraId="1084E9E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807" w:type="dxa"/>
            <w:tcBorders>
              <w:top w:val="single" w:sz="4" w:space="0" w:color="auto"/>
              <w:left w:val="single" w:sz="4" w:space="0" w:color="auto"/>
              <w:bottom w:val="single" w:sz="4" w:space="0" w:color="auto"/>
              <w:right w:val="single" w:sz="4" w:space="0" w:color="auto"/>
            </w:tcBorders>
          </w:tcPr>
          <w:p w14:paraId="560D5FD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605" w:type="dxa"/>
            <w:tcBorders>
              <w:top w:val="single" w:sz="4" w:space="0" w:color="auto"/>
              <w:left w:val="single" w:sz="4" w:space="0" w:color="auto"/>
              <w:bottom w:val="single" w:sz="4" w:space="0" w:color="auto"/>
              <w:right w:val="single" w:sz="4" w:space="0" w:color="auto"/>
            </w:tcBorders>
          </w:tcPr>
          <w:p w14:paraId="5A23762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Саны</w:t>
            </w:r>
          </w:p>
          <w:p w14:paraId="1D7994D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w:t>
            </w:r>
          </w:p>
        </w:tc>
        <w:tc>
          <w:tcPr>
            <w:tcW w:w="807" w:type="dxa"/>
            <w:tcBorders>
              <w:top w:val="single" w:sz="4" w:space="0" w:color="auto"/>
              <w:left w:val="single" w:sz="4" w:space="0" w:color="auto"/>
              <w:bottom w:val="single" w:sz="4" w:space="0" w:color="auto"/>
              <w:right w:val="single" w:sz="4" w:space="0" w:color="auto"/>
            </w:tcBorders>
          </w:tcPr>
          <w:p w14:paraId="5C4F8C3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r>
      <w:tr w:rsidR="00350B74" w:rsidRPr="0019715A" w14:paraId="61AE0CFD" w14:textId="77777777" w:rsidTr="00156841">
        <w:trPr>
          <w:trHeight w:val="373"/>
        </w:trPr>
        <w:tc>
          <w:tcPr>
            <w:tcW w:w="404" w:type="dxa"/>
            <w:tcBorders>
              <w:top w:val="single" w:sz="4" w:space="0" w:color="auto"/>
              <w:left w:val="single" w:sz="4" w:space="0" w:color="auto"/>
              <w:bottom w:val="single" w:sz="4" w:space="0" w:color="auto"/>
              <w:right w:val="single" w:sz="4" w:space="0" w:color="auto"/>
            </w:tcBorders>
            <w:hideMark/>
          </w:tcPr>
          <w:p w14:paraId="3C5E2D78"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1</w:t>
            </w:r>
          </w:p>
        </w:tc>
        <w:tc>
          <w:tcPr>
            <w:tcW w:w="1817" w:type="dxa"/>
            <w:tcBorders>
              <w:top w:val="single" w:sz="4" w:space="0" w:color="auto"/>
              <w:left w:val="single" w:sz="4" w:space="0" w:color="auto"/>
              <w:bottom w:val="single" w:sz="4" w:space="0" w:color="auto"/>
              <w:right w:val="single" w:sz="4" w:space="0" w:color="auto"/>
            </w:tcBorders>
            <w:hideMark/>
          </w:tcPr>
          <w:p w14:paraId="040331E2"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Көшбасшылар</w:t>
            </w:r>
          </w:p>
        </w:tc>
        <w:tc>
          <w:tcPr>
            <w:tcW w:w="807" w:type="dxa"/>
            <w:tcBorders>
              <w:top w:val="single" w:sz="4" w:space="0" w:color="auto"/>
              <w:left w:val="single" w:sz="4" w:space="0" w:color="auto"/>
              <w:bottom w:val="single" w:sz="4" w:space="0" w:color="auto"/>
              <w:right w:val="single" w:sz="4" w:space="0" w:color="auto"/>
            </w:tcBorders>
          </w:tcPr>
          <w:p w14:paraId="099D640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807" w:type="dxa"/>
            <w:tcBorders>
              <w:top w:val="single" w:sz="4" w:space="0" w:color="auto"/>
              <w:left w:val="single" w:sz="4" w:space="0" w:color="auto"/>
              <w:bottom w:val="single" w:sz="4" w:space="0" w:color="auto"/>
              <w:right w:val="single" w:sz="4" w:space="0" w:color="auto"/>
            </w:tcBorders>
          </w:tcPr>
          <w:p w14:paraId="7613FBF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18,7%</w:t>
            </w:r>
          </w:p>
        </w:tc>
        <w:tc>
          <w:tcPr>
            <w:tcW w:w="807" w:type="dxa"/>
            <w:tcBorders>
              <w:top w:val="single" w:sz="4" w:space="0" w:color="auto"/>
              <w:left w:val="single" w:sz="4" w:space="0" w:color="auto"/>
              <w:bottom w:val="single" w:sz="4" w:space="0" w:color="auto"/>
              <w:right w:val="single" w:sz="4" w:space="0" w:color="auto"/>
            </w:tcBorders>
          </w:tcPr>
          <w:p w14:paraId="77B7451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w:t>
            </w:r>
          </w:p>
        </w:tc>
        <w:tc>
          <w:tcPr>
            <w:tcW w:w="807" w:type="dxa"/>
            <w:tcBorders>
              <w:top w:val="single" w:sz="4" w:space="0" w:color="auto"/>
              <w:left w:val="single" w:sz="4" w:space="0" w:color="auto"/>
              <w:bottom w:val="single" w:sz="4" w:space="0" w:color="auto"/>
              <w:right w:val="single" w:sz="4" w:space="0" w:color="auto"/>
            </w:tcBorders>
          </w:tcPr>
          <w:p w14:paraId="4CE2937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31,2%</w:t>
            </w:r>
          </w:p>
        </w:tc>
        <w:tc>
          <w:tcPr>
            <w:tcW w:w="807" w:type="dxa"/>
            <w:tcBorders>
              <w:top w:val="single" w:sz="4" w:space="0" w:color="auto"/>
              <w:left w:val="single" w:sz="4" w:space="0" w:color="auto"/>
              <w:bottom w:val="single" w:sz="4" w:space="0" w:color="auto"/>
              <w:right w:val="single" w:sz="4" w:space="0" w:color="auto"/>
            </w:tcBorders>
          </w:tcPr>
          <w:p w14:paraId="2B3F3B4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w:t>
            </w:r>
          </w:p>
        </w:tc>
        <w:tc>
          <w:tcPr>
            <w:tcW w:w="807" w:type="dxa"/>
            <w:tcBorders>
              <w:top w:val="single" w:sz="4" w:space="0" w:color="auto"/>
              <w:left w:val="single" w:sz="4" w:space="0" w:color="auto"/>
              <w:bottom w:val="single" w:sz="4" w:space="0" w:color="auto"/>
              <w:right w:val="single" w:sz="4" w:space="0" w:color="auto"/>
            </w:tcBorders>
          </w:tcPr>
          <w:p w14:paraId="33D1FBD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33,3%</w:t>
            </w:r>
          </w:p>
        </w:tc>
        <w:tc>
          <w:tcPr>
            <w:tcW w:w="807" w:type="dxa"/>
            <w:tcBorders>
              <w:top w:val="single" w:sz="4" w:space="0" w:color="auto"/>
              <w:left w:val="single" w:sz="4" w:space="0" w:color="auto"/>
              <w:bottom w:val="single" w:sz="4" w:space="0" w:color="auto"/>
              <w:right w:val="single" w:sz="4" w:space="0" w:color="auto"/>
            </w:tcBorders>
          </w:tcPr>
          <w:p w14:paraId="19B75A4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807" w:type="dxa"/>
            <w:tcBorders>
              <w:top w:val="single" w:sz="4" w:space="0" w:color="auto"/>
              <w:left w:val="single" w:sz="4" w:space="0" w:color="auto"/>
              <w:bottom w:val="single" w:sz="4" w:space="0" w:color="auto"/>
              <w:right w:val="single" w:sz="4" w:space="0" w:color="auto"/>
            </w:tcBorders>
          </w:tcPr>
          <w:p w14:paraId="2A0EE9E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14,3%</w:t>
            </w:r>
          </w:p>
        </w:tc>
        <w:tc>
          <w:tcPr>
            <w:tcW w:w="605" w:type="dxa"/>
            <w:tcBorders>
              <w:top w:val="single" w:sz="4" w:space="0" w:color="auto"/>
              <w:left w:val="single" w:sz="4" w:space="0" w:color="auto"/>
              <w:bottom w:val="single" w:sz="4" w:space="0" w:color="auto"/>
              <w:right w:val="single" w:sz="4" w:space="0" w:color="auto"/>
            </w:tcBorders>
            <w:shd w:val="clear" w:color="auto" w:fill="auto"/>
          </w:tcPr>
          <w:p w14:paraId="192F03EE"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16</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3BB674DD"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24,3%</w:t>
            </w:r>
          </w:p>
        </w:tc>
      </w:tr>
      <w:tr w:rsidR="00350B74" w:rsidRPr="0019715A" w14:paraId="3D9DA58B" w14:textId="77777777" w:rsidTr="00156841">
        <w:trPr>
          <w:trHeight w:val="373"/>
        </w:trPr>
        <w:tc>
          <w:tcPr>
            <w:tcW w:w="404" w:type="dxa"/>
            <w:tcBorders>
              <w:top w:val="single" w:sz="4" w:space="0" w:color="auto"/>
              <w:left w:val="single" w:sz="4" w:space="0" w:color="auto"/>
              <w:bottom w:val="single" w:sz="4" w:space="0" w:color="auto"/>
              <w:right w:val="single" w:sz="4" w:space="0" w:color="auto"/>
            </w:tcBorders>
            <w:shd w:val="clear" w:color="auto" w:fill="auto"/>
            <w:hideMark/>
          </w:tcPr>
          <w:p w14:paraId="6D35236B"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2</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2A9CB416"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Танымал</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58B57F5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45E3142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12,5%</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33891D6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2E3A786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6,3%</w:t>
            </w:r>
          </w:p>
        </w:tc>
        <w:tc>
          <w:tcPr>
            <w:tcW w:w="807" w:type="dxa"/>
            <w:tcBorders>
              <w:top w:val="single" w:sz="4" w:space="0" w:color="auto"/>
              <w:left w:val="single" w:sz="4" w:space="0" w:color="auto"/>
              <w:bottom w:val="single" w:sz="4" w:space="0" w:color="auto"/>
              <w:right w:val="single" w:sz="4" w:space="0" w:color="auto"/>
            </w:tcBorders>
          </w:tcPr>
          <w:p w14:paraId="1428C0F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tcPr>
          <w:p w14:paraId="7A7E644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6,7%</w:t>
            </w:r>
          </w:p>
        </w:tc>
        <w:tc>
          <w:tcPr>
            <w:tcW w:w="807" w:type="dxa"/>
            <w:tcBorders>
              <w:top w:val="single" w:sz="4" w:space="0" w:color="auto"/>
              <w:left w:val="single" w:sz="4" w:space="0" w:color="auto"/>
              <w:bottom w:val="single" w:sz="4" w:space="0" w:color="auto"/>
              <w:right w:val="single" w:sz="4" w:space="0" w:color="auto"/>
            </w:tcBorders>
          </w:tcPr>
          <w:p w14:paraId="5DDA786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tcPr>
          <w:p w14:paraId="214AA5B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4,7%</w:t>
            </w:r>
          </w:p>
        </w:tc>
        <w:tc>
          <w:tcPr>
            <w:tcW w:w="605" w:type="dxa"/>
            <w:tcBorders>
              <w:top w:val="single" w:sz="4" w:space="0" w:color="auto"/>
              <w:left w:val="single" w:sz="4" w:space="0" w:color="auto"/>
              <w:bottom w:val="single" w:sz="4" w:space="0" w:color="auto"/>
              <w:right w:val="single" w:sz="4" w:space="0" w:color="auto"/>
            </w:tcBorders>
            <w:shd w:val="clear" w:color="auto" w:fill="auto"/>
          </w:tcPr>
          <w:p w14:paraId="47C45F8E"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5</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5392B103"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7,5%</w:t>
            </w:r>
          </w:p>
        </w:tc>
      </w:tr>
      <w:tr w:rsidR="00350B74" w:rsidRPr="0019715A" w14:paraId="245D2AE5" w14:textId="77777777" w:rsidTr="00156841">
        <w:trPr>
          <w:trHeight w:val="386"/>
        </w:trPr>
        <w:tc>
          <w:tcPr>
            <w:tcW w:w="404" w:type="dxa"/>
            <w:tcBorders>
              <w:top w:val="single" w:sz="4" w:space="0" w:color="auto"/>
              <w:left w:val="single" w:sz="4" w:space="0" w:color="auto"/>
              <w:bottom w:val="single" w:sz="4" w:space="0" w:color="auto"/>
              <w:right w:val="single" w:sz="4" w:space="0" w:color="auto"/>
            </w:tcBorders>
            <w:hideMark/>
          </w:tcPr>
          <w:p w14:paraId="63E49D16"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3</w:t>
            </w:r>
          </w:p>
        </w:tc>
        <w:tc>
          <w:tcPr>
            <w:tcW w:w="1817" w:type="dxa"/>
            <w:tcBorders>
              <w:top w:val="single" w:sz="4" w:space="0" w:color="auto"/>
              <w:left w:val="single" w:sz="4" w:space="0" w:color="auto"/>
              <w:bottom w:val="single" w:sz="4" w:space="0" w:color="auto"/>
              <w:right w:val="single" w:sz="4" w:space="0" w:color="auto"/>
            </w:tcBorders>
            <w:hideMark/>
          </w:tcPr>
          <w:p w14:paraId="546B3BCB"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Қабылданды</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30E1BCA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9</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5F10223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56,2%</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08FCC0D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8</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637EC86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50%</w:t>
            </w:r>
          </w:p>
        </w:tc>
        <w:tc>
          <w:tcPr>
            <w:tcW w:w="807" w:type="dxa"/>
            <w:tcBorders>
              <w:top w:val="single" w:sz="4" w:space="0" w:color="auto"/>
              <w:left w:val="single" w:sz="4" w:space="0" w:color="auto"/>
              <w:bottom w:val="single" w:sz="4" w:space="0" w:color="auto"/>
              <w:right w:val="single" w:sz="4" w:space="0" w:color="auto"/>
            </w:tcBorders>
          </w:tcPr>
          <w:p w14:paraId="11DBF30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9</w:t>
            </w:r>
          </w:p>
        </w:tc>
        <w:tc>
          <w:tcPr>
            <w:tcW w:w="807" w:type="dxa"/>
            <w:tcBorders>
              <w:top w:val="single" w:sz="4" w:space="0" w:color="auto"/>
              <w:left w:val="single" w:sz="4" w:space="0" w:color="auto"/>
              <w:bottom w:val="single" w:sz="4" w:space="0" w:color="auto"/>
              <w:right w:val="single" w:sz="4" w:space="0" w:color="auto"/>
            </w:tcBorders>
          </w:tcPr>
          <w:p w14:paraId="3E0685C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60%</w:t>
            </w:r>
          </w:p>
        </w:tc>
        <w:tc>
          <w:tcPr>
            <w:tcW w:w="807" w:type="dxa"/>
            <w:tcBorders>
              <w:top w:val="single" w:sz="4" w:space="0" w:color="auto"/>
              <w:left w:val="single" w:sz="4" w:space="0" w:color="auto"/>
              <w:bottom w:val="single" w:sz="4" w:space="0" w:color="auto"/>
              <w:right w:val="single" w:sz="4" w:space="0" w:color="auto"/>
            </w:tcBorders>
          </w:tcPr>
          <w:p w14:paraId="1B469B9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13</w:t>
            </w:r>
          </w:p>
        </w:tc>
        <w:tc>
          <w:tcPr>
            <w:tcW w:w="807" w:type="dxa"/>
            <w:tcBorders>
              <w:top w:val="single" w:sz="4" w:space="0" w:color="auto"/>
              <w:left w:val="single" w:sz="4" w:space="0" w:color="auto"/>
              <w:bottom w:val="single" w:sz="4" w:space="0" w:color="auto"/>
              <w:right w:val="single" w:sz="4" w:space="0" w:color="auto"/>
            </w:tcBorders>
          </w:tcPr>
          <w:p w14:paraId="7ECB3B6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61,9%</w:t>
            </w:r>
          </w:p>
        </w:tc>
        <w:tc>
          <w:tcPr>
            <w:tcW w:w="6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2D8ED"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39</w:t>
            </w:r>
          </w:p>
        </w:tc>
        <w:tc>
          <w:tcPr>
            <w:tcW w:w="8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38D556"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57%</w:t>
            </w:r>
          </w:p>
        </w:tc>
      </w:tr>
      <w:tr w:rsidR="00350B74" w:rsidRPr="0019715A" w14:paraId="1D18BCBF" w14:textId="77777777" w:rsidTr="00156841">
        <w:trPr>
          <w:trHeight w:val="373"/>
        </w:trPr>
        <w:tc>
          <w:tcPr>
            <w:tcW w:w="404" w:type="dxa"/>
            <w:tcBorders>
              <w:top w:val="single" w:sz="4" w:space="0" w:color="auto"/>
              <w:left w:val="single" w:sz="4" w:space="0" w:color="auto"/>
              <w:bottom w:val="single" w:sz="4" w:space="0" w:color="auto"/>
              <w:right w:val="single" w:sz="4" w:space="0" w:color="auto"/>
            </w:tcBorders>
            <w:hideMark/>
          </w:tcPr>
          <w:p w14:paraId="25436730"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4</w:t>
            </w:r>
          </w:p>
        </w:tc>
        <w:tc>
          <w:tcPr>
            <w:tcW w:w="1817" w:type="dxa"/>
            <w:tcBorders>
              <w:top w:val="single" w:sz="4" w:space="0" w:color="auto"/>
              <w:left w:val="single" w:sz="4" w:space="0" w:color="auto"/>
              <w:bottom w:val="single" w:sz="4" w:space="0" w:color="auto"/>
              <w:right w:val="single" w:sz="4" w:space="0" w:color="auto"/>
            </w:tcBorders>
            <w:hideMark/>
          </w:tcPr>
          <w:p w14:paraId="25DA67AB"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Бейтарап</w:t>
            </w:r>
          </w:p>
        </w:tc>
        <w:tc>
          <w:tcPr>
            <w:tcW w:w="807" w:type="dxa"/>
            <w:tcBorders>
              <w:top w:val="single" w:sz="4" w:space="0" w:color="auto"/>
              <w:left w:val="single" w:sz="4" w:space="0" w:color="auto"/>
              <w:bottom w:val="single" w:sz="4" w:space="0" w:color="auto"/>
              <w:right w:val="single" w:sz="4" w:space="0" w:color="auto"/>
            </w:tcBorders>
          </w:tcPr>
          <w:p w14:paraId="46C7CCA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tcPr>
          <w:p w14:paraId="7A042CF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6,3%</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0D3CEB7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752162C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12,5%</w:t>
            </w:r>
          </w:p>
        </w:tc>
        <w:tc>
          <w:tcPr>
            <w:tcW w:w="807" w:type="dxa"/>
            <w:tcBorders>
              <w:top w:val="single" w:sz="4" w:space="0" w:color="auto"/>
              <w:left w:val="single" w:sz="4" w:space="0" w:color="auto"/>
              <w:bottom w:val="single" w:sz="4" w:space="0" w:color="auto"/>
              <w:right w:val="single" w:sz="4" w:space="0" w:color="auto"/>
            </w:tcBorders>
          </w:tcPr>
          <w:p w14:paraId="1CD781D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129D50F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3837626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807" w:type="dxa"/>
            <w:tcBorders>
              <w:top w:val="single" w:sz="4" w:space="0" w:color="auto"/>
              <w:left w:val="single" w:sz="4" w:space="0" w:color="auto"/>
              <w:bottom w:val="single" w:sz="4" w:space="0" w:color="auto"/>
              <w:right w:val="single" w:sz="4" w:space="0" w:color="auto"/>
            </w:tcBorders>
          </w:tcPr>
          <w:p w14:paraId="3FC7DBD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14,3%</w:t>
            </w:r>
          </w:p>
        </w:tc>
        <w:tc>
          <w:tcPr>
            <w:tcW w:w="605" w:type="dxa"/>
            <w:tcBorders>
              <w:top w:val="single" w:sz="4" w:space="0" w:color="auto"/>
              <w:left w:val="single" w:sz="4" w:space="0" w:color="auto"/>
              <w:bottom w:val="single" w:sz="4" w:space="0" w:color="auto"/>
              <w:right w:val="single" w:sz="4" w:space="0" w:color="auto"/>
            </w:tcBorders>
            <w:shd w:val="clear" w:color="auto" w:fill="auto"/>
          </w:tcPr>
          <w:p w14:paraId="714ABF8B"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6</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5BA326EA"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8,2%</w:t>
            </w:r>
          </w:p>
        </w:tc>
      </w:tr>
      <w:tr w:rsidR="00350B74" w:rsidRPr="0019715A" w14:paraId="034DC0A0" w14:textId="77777777" w:rsidTr="00156841">
        <w:trPr>
          <w:trHeight w:val="386"/>
        </w:trPr>
        <w:tc>
          <w:tcPr>
            <w:tcW w:w="404" w:type="dxa"/>
            <w:tcBorders>
              <w:top w:val="single" w:sz="4" w:space="0" w:color="auto"/>
              <w:left w:val="single" w:sz="4" w:space="0" w:color="auto"/>
              <w:bottom w:val="single" w:sz="4" w:space="0" w:color="auto"/>
              <w:right w:val="single" w:sz="4" w:space="0" w:color="auto"/>
            </w:tcBorders>
            <w:hideMark/>
          </w:tcPr>
          <w:p w14:paraId="590DA7C7"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5</w:t>
            </w:r>
          </w:p>
        </w:tc>
        <w:tc>
          <w:tcPr>
            <w:tcW w:w="1817" w:type="dxa"/>
            <w:tcBorders>
              <w:top w:val="single" w:sz="4" w:space="0" w:color="auto"/>
              <w:left w:val="single" w:sz="4" w:space="0" w:color="auto"/>
              <w:bottom w:val="single" w:sz="4" w:space="0" w:color="auto"/>
              <w:right w:val="single" w:sz="4" w:space="0" w:color="auto"/>
            </w:tcBorders>
            <w:hideMark/>
          </w:tcPr>
          <w:p w14:paraId="7BEA6690"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Шыққандар</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6A6DAA6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0C2E460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6642090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0E616D7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4AB16E3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13DDCA6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3EA9F75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tcPr>
          <w:p w14:paraId="19832B2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4,7%</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tcPr>
          <w:p w14:paraId="581B9A36"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F7ED0C"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1,1%</w:t>
            </w:r>
          </w:p>
        </w:tc>
      </w:tr>
      <w:tr w:rsidR="00350B74" w:rsidRPr="0019715A" w14:paraId="2464A35B" w14:textId="77777777" w:rsidTr="00156841">
        <w:trPr>
          <w:trHeight w:val="386"/>
        </w:trPr>
        <w:tc>
          <w:tcPr>
            <w:tcW w:w="404" w:type="dxa"/>
            <w:tcBorders>
              <w:top w:val="single" w:sz="4" w:space="0" w:color="auto"/>
              <w:left w:val="single" w:sz="4" w:space="0" w:color="auto"/>
              <w:bottom w:val="single" w:sz="4" w:space="0" w:color="auto"/>
              <w:right w:val="single" w:sz="4" w:space="0" w:color="auto"/>
            </w:tcBorders>
          </w:tcPr>
          <w:p w14:paraId="58E376BE"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6</w:t>
            </w:r>
          </w:p>
        </w:tc>
        <w:tc>
          <w:tcPr>
            <w:tcW w:w="1817" w:type="dxa"/>
            <w:tcBorders>
              <w:top w:val="single" w:sz="4" w:space="0" w:color="auto"/>
              <w:left w:val="single" w:sz="4" w:space="0" w:color="auto"/>
              <w:bottom w:val="single" w:sz="4" w:space="0" w:color="auto"/>
              <w:right w:val="single" w:sz="4" w:space="0" w:color="auto"/>
            </w:tcBorders>
          </w:tcPr>
          <w:p w14:paraId="294F2ED8"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Оқшауланған</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5DC4DA7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63FD60A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6,3%</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0A715EE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3A51956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66DDB56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628555E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303E950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07" w:type="dxa"/>
            <w:tcBorders>
              <w:top w:val="single" w:sz="4" w:space="0" w:color="auto"/>
              <w:left w:val="single" w:sz="4" w:space="0" w:color="auto"/>
              <w:bottom w:val="single" w:sz="4" w:space="0" w:color="auto"/>
              <w:right w:val="single" w:sz="4" w:space="0" w:color="auto"/>
            </w:tcBorders>
          </w:tcPr>
          <w:p w14:paraId="6BE81A4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605" w:type="dxa"/>
            <w:tcBorders>
              <w:top w:val="single" w:sz="4" w:space="0" w:color="auto"/>
              <w:left w:val="single" w:sz="4" w:space="0" w:color="auto"/>
              <w:bottom w:val="single" w:sz="4" w:space="0" w:color="auto"/>
              <w:right w:val="single" w:sz="4" w:space="0" w:color="auto"/>
            </w:tcBorders>
            <w:shd w:val="clear" w:color="auto" w:fill="auto"/>
          </w:tcPr>
          <w:p w14:paraId="42446BAF"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55E3EF6A"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1,5%</w:t>
            </w:r>
          </w:p>
        </w:tc>
      </w:tr>
    </w:tbl>
    <w:p w14:paraId="5A753F8F" w14:textId="77777777" w:rsidR="00350B74" w:rsidRPr="004D4E4B" w:rsidRDefault="00350B74" w:rsidP="00DE6E1A">
      <w:pPr>
        <w:tabs>
          <w:tab w:val="left" w:pos="1372"/>
        </w:tabs>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b/>
          <w:sz w:val="28"/>
          <w:szCs w:val="28"/>
        </w:rPr>
        <w:t xml:space="preserve">Қорытынды : </w:t>
      </w:r>
      <w:r w:rsidRPr="004D4E4B">
        <w:rPr>
          <w:rFonts w:ascii="Times New Roman" w:eastAsia="Calibri" w:hAnsi="Times New Roman" w:cs="Times New Roman"/>
          <w:sz w:val="28"/>
          <w:szCs w:val="28"/>
        </w:rPr>
        <w:t xml:space="preserve">7-сынып оқушыларының қарым-қатынас құрылымын социометриялық зерттеу нәтижелеріне сүйене отырып , оқушылардың </w:t>
      </w:r>
      <w:r w:rsidRPr="004D4E4B">
        <w:rPr>
          <w:rFonts w:ascii="Times New Roman" w:eastAsia="Calibri" w:hAnsi="Times New Roman" w:cs="Times New Roman"/>
          <w:sz w:val="28"/>
          <w:szCs w:val="28"/>
        </w:rPr>
        <w:lastRenderedPageBreak/>
        <w:t>көпшілігінің әлеуметтік статусы «қабылданды», бұл таңдауда оң нәтиже көрсеткен оқушылар екенін байқауға болады .</w:t>
      </w:r>
    </w:p>
    <w:p w14:paraId="3010AF6B" w14:textId="5FC44332" w:rsidR="00350B74" w:rsidRPr="004D4E4B" w:rsidRDefault="00350B74" w:rsidP="00DE6E1A">
      <w:pPr>
        <w:tabs>
          <w:tab w:val="left" w:pos="1372"/>
        </w:tabs>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8-сынып оқушыларының қарым-қатынас құрылымын социометриялық зерттеу нәтижелері</w:t>
      </w:r>
    </w:p>
    <w:tbl>
      <w:tblPr>
        <w:tblStyle w:val="121"/>
        <w:tblW w:w="10094" w:type="dxa"/>
        <w:tblInd w:w="-318" w:type="dxa"/>
        <w:tblLayout w:type="fixed"/>
        <w:tblLook w:val="04A0" w:firstRow="1" w:lastRow="0" w:firstColumn="1" w:lastColumn="0" w:noHBand="0" w:noVBand="1"/>
      </w:tblPr>
      <w:tblGrid>
        <w:gridCol w:w="545"/>
        <w:gridCol w:w="1328"/>
        <w:gridCol w:w="851"/>
        <w:gridCol w:w="709"/>
        <w:gridCol w:w="708"/>
        <w:gridCol w:w="851"/>
        <w:gridCol w:w="850"/>
        <w:gridCol w:w="851"/>
        <w:gridCol w:w="850"/>
        <w:gridCol w:w="709"/>
        <w:gridCol w:w="992"/>
        <w:gridCol w:w="850"/>
      </w:tblGrid>
      <w:tr w:rsidR="00350B74" w:rsidRPr="0019715A" w14:paraId="567DC379" w14:textId="77777777" w:rsidTr="0019715A">
        <w:trPr>
          <w:trHeight w:val="444"/>
        </w:trPr>
        <w:tc>
          <w:tcPr>
            <w:tcW w:w="545" w:type="dxa"/>
            <w:vMerge w:val="restart"/>
            <w:tcBorders>
              <w:top w:val="single" w:sz="4" w:space="0" w:color="auto"/>
              <w:left w:val="single" w:sz="4" w:space="0" w:color="auto"/>
              <w:bottom w:val="single" w:sz="4" w:space="0" w:color="auto"/>
              <w:right w:val="single" w:sz="4" w:space="0" w:color="auto"/>
            </w:tcBorders>
            <w:hideMark/>
          </w:tcPr>
          <w:p w14:paraId="0B266E12" w14:textId="0E0A8EE6" w:rsidR="00350B74" w:rsidRPr="0019715A" w:rsidRDefault="00350B74" w:rsidP="00DE6E1A">
            <w:pPr>
              <w:jc w:val="center"/>
              <w:rPr>
                <w:rFonts w:ascii="Times New Roman" w:hAnsi="Times New Roman"/>
                <w:b/>
                <w:sz w:val="20"/>
                <w:szCs w:val="20"/>
                <w:lang w:eastAsia="ru-RU"/>
              </w:rPr>
            </w:pPr>
          </w:p>
        </w:tc>
        <w:tc>
          <w:tcPr>
            <w:tcW w:w="1328" w:type="dxa"/>
            <w:vMerge w:val="restart"/>
            <w:tcBorders>
              <w:top w:val="single" w:sz="4" w:space="0" w:color="auto"/>
              <w:left w:val="single" w:sz="4" w:space="0" w:color="auto"/>
              <w:bottom w:val="single" w:sz="4" w:space="0" w:color="auto"/>
              <w:right w:val="single" w:sz="4" w:space="0" w:color="auto"/>
            </w:tcBorders>
            <w:hideMark/>
          </w:tcPr>
          <w:p w14:paraId="5C5965FB"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Социометриялық статус</w:t>
            </w:r>
          </w:p>
        </w:tc>
        <w:tc>
          <w:tcPr>
            <w:tcW w:w="8221" w:type="dxa"/>
            <w:gridSpan w:val="10"/>
            <w:tcBorders>
              <w:top w:val="single" w:sz="4" w:space="0" w:color="auto"/>
              <w:left w:val="single" w:sz="4" w:space="0" w:color="auto"/>
              <w:bottom w:val="single" w:sz="4" w:space="0" w:color="auto"/>
              <w:right w:val="single" w:sz="4" w:space="0" w:color="auto"/>
            </w:tcBorders>
            <w:hideMark/>
          </w:tcPr>
          <w:p w14:paraId="6CAA25EC" w14:textId="77777777" w:rsidR="00350B74" w:rsidRPr="0019715A" w:rsidRDefault="00350B74" w:rsidP="00DE6E1A">
            <w:pPr>
              <w:jc w:val="center"/>
              <w:rPr>
                <w:rFonts w:ascii="Times New Roman" w:hAnsi="Times New Roman"/>
                <w:b/>
                <w:sz w:val="20"/>
                <w:szCs w:val="20"/>
              </w:rPr>
            </w:pPr>
            <w:r w:rsidRPr="0019715A">
              <w:rPr>
                <w:rFonts w:ascii="Times New Roman" w:hAnsi="Times New Roman"/>
                <w:b/>
                <w:sz w:val="20"/>
                <w:szCs w:val="20"/>
              </w:rPr>
              <w:t>Сабақтар</w:t>
            </w:r>
          </w:p>
        </w:tc>
      </w:tr>
      <w:tr w:rsidR="00350B74" w:rsidRPr="0019715A" w14:paraId="63161552" w14:textId="77777777" w:rsidTr="0019715A">
        <w:trPr>
          <w:trHeight w:val="1033"/>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1C0D2CC" w14:textId="77777777" w:rsidR="00350B74" w:rsidRPr="0019715A" w:rsidRDefault="00350B74" w:rsidP="00DE6E1A">
            <w:pPr>
              <w:rPr>
                <w:rFonts w:ascii="Times New Roman" w:hAnsi="Times New Roman"/>
                <w:b/>
                <w:sz w:val="20"/>
                <w:szCs w:val="20"/>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4D63ADC8" w14:textId="77777777" w:rsidR="00350B74" w:rsidRPr="0019715A" w:rsidRDefault="00350B74" w:rsidP="00DE6E1A">
            <w:pPr>
              <w:rPr>
                <w:rFonts w:ascii="Times New Roman" w:hAnsi="Times New Roman"/>
                <w:b/>
                <w:sz w:val="20"/>
                <w:szCs w:val="20"/>
                <w:lang w:eastAsia="ru-RU"/>
              </w:rPr>
            </w:pPr>
          </w:p>
        </w:tc>
        <w:tc>
          <w:tcPr>
            <w:tcW w:w="1560" w:type="dxa"/>
            <w:gridSpan w:val="2"/>
            <w:tcBorders>
              <w:top w:val="single" w:sz="4" w:space="0" w:color="auto"/>
              <w:left w:val="single" w:sz="4" w:space="0" w:color="auto"/>
              <w:bottom w:val="single" w:sz="4" w:space="0" w:color="auto"/>
              <w:right w:val="single" w:sz="4" w:space="0" w:color="auto"/>
            </w:tcBorders>
            <w:hideMark/>
          </w:tcPr>
          <w:p w14:paraId="040EAB0D"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8-А</w:t>
            </w:r>
          </w:p>
          <w:p w14:paraId="41C4B996"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19 оқушы</w:t>
            </w:r>
          </w:p>
        </w:tc>
        <w:tc>
          <w:tcPr>
            <w:tcW w:w="1559" w:type="dxa"/>
            <w:gridSpan w:val="2"/>
            <w:tcBorders>
              <w:top w:val="single" w:sz="4" w:space="0" w:color="auto"/>
              <w:left w:val="single" w:sz="4" w:space="0" w:color="auto"/>
              <w:bottom w:val="single" w:sz="4" w:space="0" w:color="auto"/>
              <w:right w:val="single" w:sz="4" w:space="0" w:color="auto"/>
            </w:tcBorders>
            <w:hideMark/>
          </w:tcPr>
          <w:p w14:paraId="33107B3F"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8-Б</w:t>
            </w:r>
          </w:p>
          <w:p w14:paraId="1A54EBDE"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18 оқушы</w:t>
            </w:r>
          </w:p>
        </w:tc>
        <w:tc>
          <w:tcPr>
            <w:tcW w:w="1701" w:type="dxa"/>
            <w:gridSpan w:val="2"/>
            <w:tcBorders>
              <w:top w:val="single" w:sz="4" w:space="0" w:color="auto"/>
              <w:left w:val="single" w:sz="4" w:space="0" w:color="auto"/>
              <w:bottom w:val="single" w:sz="4" w:space="0" w:color="auto"/>
              <w:right w:val="single" w:sz="4" w:space="0" w:color="auto"/>
            </w:tcBorders>
            <w:hideMark/>
          </w:tcPr>
          <w:p w14:paraId="46E95E2B"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8-Г</w:t>
            </w:r>
          </w:p>
          <w:p w14:paraId="01CE6C25"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19 оқушы</w:t>
            </w:r>
          </w:p>
        </w:tc>
        <w:tc>
          <w:tcPr>
            <w:tcW w:w="1559" w:type="dxa"/>
            <w:gridSpan w:val="2"/>
            <w:tcBorders>
              <w:top w:val="single" w:sz="4" w:space="0" w:color="auto"/>
              <w:left w:val="single" w:sz="4" w:space="0" w:color="auto"/>
              <w:bottom w:val="single" w:sz="4" w:space="0" w:color="auto"/>
              <w:right w:val="single" w:sz="4" w:space="0" w:color="auto"/>
            </w:tcBorders>
            <w:hideMark/>
          </w:tcPr>
          <w:p w14:paraId="671776B8"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8-ші</w:t>
            </w:r>
          </w:p>
          <w:p w14:paraId="0A32624B"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21 оқушы</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49F17B83" w14:textId="77777777" w:rsidR="00350B74" w:rsidRPr="0019715A" w:rsidRDefault="00350B74" w:rsidP="00DE6E1A">
            <w:pPr>
              <w:rPr>
                <w:rFonts w:ascii="Times New Roman" w:hAnsi="Times New Roman"/>
                <w:b/>
                <w:sz w:val="20"/>
                <w:szCs w:val="20"/>
              </w:rPr>
            </w:pPr>
            <w:r w:rsidRPr="0019715A">
              <w:rPr>
                <w:rFonts w:ascii="Times New Roman" w:hAnsi="Times New Roman"/>
                <w:b/>
                <w:sz w:val="20"/>
                <w:szCs w:val="20"/>
              </w:rPr>
              <w:t>Барлығы – 77</w:t>
            </w:r>
          </w:p>
          <w:p w14:paraId="501C2722" w14:textId="2D1B098D" w:rsidR="00350B74" w:rsidRPr="0019715A" w:rsidRDefault="0017083B" w:rsidP="00DE6E1A">
            <w:pPr>
              <w:rPr>
                <w:rFonts w:ascii="Times New Roman" w:hAnsi="Times New Roman"/>
                <w:b/>
                <w:sz w:val="20"/>
                <w:szCs w:val="20"/>
              </w:rPr>
            </w:pPr>
            <w:r w:rsidRPr="0019715A">
              <w:rPr>
                <w:rFonts w:ascii="Times New Roman" w:hAnsi="Times New Roman"/>
                <w:b/>
                <w:sz w:val="20"/>
                <w:szCs w:val="20"/>
              </w:rPr>
              <w:t xml:space="preserve">оқушылар </w:t>
            </w:r>
          </w:p>
        </w:tc>
      </w:tr>
      <w:tr w:rsidR="00350B74" w:rsidRPr="0019715A" w14:paraId="4A56DBB1" w14:textId="77777777" w:rsidTr="0019715A">
        <w:trPr>
          <w:trHeight w:val="293"/>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613CE00D" w14:textId="77777777" w:rsidR="00350B74" w:rsidRPr="0019715A" w:rsidRDefault="00350B74" w:rsidP="00DE6E1A">
            <w:pPr>
              <w:rPr>
                <w:rFonts w:ascii="Times New Roman" w:hAnsi="Times New Roman"/>
                <w:b/>
                <w:sz w:val="20"/>
                <w:szCs w:val="20"/>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776C36D3" w14:textId="77777777" w:rsidR="00350B74" w:rsidRPr="0019715A" w:rsidRDefault="00350B74" w:rsidP="00DE6E1A">
            <w:pPr>
              <w:rPr>
                <w:rFonts w:ascii="Times New Roman" w:hAnsi="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14:paraId="0D80304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hideMark/>
          </w:tcPr>
          <w:p w14:paraId="09C8850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hideMark/>
          </w:tcPr>
          <w:p w14:paraId="6CA4660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851" w:type="dxa"/>
            <w:tcBorders>
              <w:top w:val="single" w:sz="4" w:space="0" w:color="auto"/>
              <w:left w:val="single" w:sz="4" w:space="0" w:color="auto"/>
              <w:bottom w:val="single" w:sz="4" w:space="0" w:color="auto"/>
              <w:right w:val="single" w:sz="4" w:space="0" w:color="auto"/>
            </w:tcBorders>
            <w:hideMark/>
          </w:tcPr>
          <w:p w14:paraId="79EC4BB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hideMark/>
          </w:tcPr>
          <w:p w14:paraId="792114C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851" w:type="dxa"/>
            <w:tcBorders>
              <w:top w:val="single" w:sz="4" w:space="0" w:color="auto"/>
              <w:left w:val="single" w:sz="4" w:space="0" w:color="auto"/>
              <w:bottom w:val="single" w:sz="4" w:space="0" w:color="auto"/>
              <w:right w:val="single" w:sz="4" w:space="0" w:color="auto"/>
            </w:tcBorders>
            <w:hideMark/>
          </w:tcPr>
          <w:p w14:paraId="0526EEC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hideMark/>
          </w:tcPr>
          <w:p w14:paraId="41A35C6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hideMark/>
          </w:tcPr>
          <w:p w14:paraId="331D9F6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279428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Саны</w:t>
            </w:r>
          </w:p>
          <w:p w14:paraId="50F9340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w:t>
            </w:r>
          </w:p>
        </w:tc>
        <w:tc>
          <w:tcPr>
            <w:tcW w:w="850" w:type="dxa"/>
            <w:tcBorders>
              <w:top w:val="single" w:sz="4" w:space="0" w:color="auto"/>
              <w:left w:val="single" w:sz="4" w:space="0" w:color="auto"/>
              <w:bottom w:val="single" w:sz="4" w:space="0" w:color="auto"/>
              <w:right w:val="single" w:sz="4" w:space="0" w:color="auto"/>
            </w:tcBorders>
            <w:hideMark/>
          </w:tcPr>
          <w:p w14:paraId="034D5F8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r>
      <w:tr w:rsidR="00350B74" w:rsidRPr="0019715A" w14:paraId="5E984376" w14:textId="77777777" w:rsidTr="0019715A">
        <w:trPr>
          <w:trHeight w:val="409"/>
        </w:trPr>
        <w:tc>
          <w:tcPr>
            <w:tcW w:w="545" w:type="dxa"/>
            <w:tcBorders>
              <w:top w:val="single" w:sz="4" w:space="0" w:color="auto"/>
              <w:left w:val="single" w:sz="4" w:space="0" w:color="auto"/>
              <w:bottom w:val="single" w:sz="4" w:space="0" w:color="auto"/>
              <w:right w:val="single" w:sz="4" w:space="0" w:color="auto"/>
            </w:tcBorders>
            <w:hideMark/>
          </w:tcPr>
          <w:p w14:paraId="0136F5B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1</w:t>
            </w:r>
          </w:p>
        </w:tc>
        <w:tc>
          <w:tcPr>
            <w:tcW w:w="1328" w:type="dxa"/>
            <w:tcBorders>
              <w:top w:val="single" w:sz="4" w:space="0" w:color="auto"/>
              <w:left w:val="single" w:sz="4" w:space="0" w:color="auto"/>
              <w:bottom w:val="single" w:sz="4" w:space="0" w:color="auto"/>
              <w:right w:val="single" w:sz="4" w:space="0" w:color="auto"/>
            </w:tcBorders>
            <w:hideMark/>
          </w:tcPr>
          <w:p w14:paraId="347E1560"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Көшбасшылар</w:t>
            </w:r>
          </w:p>
        </w:tc>
        <w:tc>
          <w:tcPr>
            <w:tcW w:w="851" w:type="dxa"/>
            <w:tcBorders>
              <w:top w:val="single" w:sz="4" w:space="0" w:color="auto"/>
              <w:left w:val="single" w:sz="4" w:space="0" w:color="auto"/>
              <w:bottom w:val="single" w:sz="4" w:space="0" w:color="auto"/>
              <w:right w:val="single" w:sz="4" w:space="0" w:color="auto"/>
            </w:tcBorders>
            <w:hideMark/>
          </w:tcPr>
          <w:p w14:paraId="6406C2D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726CA11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15,7%</w:t>
            </w:r>
          </w:p>
        </w:tc>
        <w:tc>
          <w:tcPr>
            <w:tcW w:w="708" w:type="dxa"/>
            <w:tcBorders>
              <w:top w:val="single" w:sz="4" w:space="0" w:color="auto"/>
              <w:left w:val="single" w:sz="4" w:space="0" w:color="auto"/>
              <w:bottom w:val="single" w:sz="4" w:space="0" w:color="auto"/>
              <w:right w:val="single" w:sz="4" w:space="0" w:color="auto"/>
            </w:tcBorders>
            <w:hideMark/>
          </w:tcPr>
          <w:p w14:paraId="4C6C79F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14:paraId="7890FDA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38,8%</w:t>
            </w:r>
          </w:p>
        </w:tc>
        <w:tc>
          <w:tcPr>
            <w:tcW w:w="850" w:type="dxa"/>
            <w:tcBorders>
              <w:top w:val="single" w:sz="4" w:space="0" w:color="auto"/>
              <w:left w:val="single" w:sz="4" w:space="0" w:color="auto"/>
              <w:bottom w:val="single" w:sz="4" w:space="0" w:color="auto"/>
              <w:right w:val="single" w:sz="4" w:space="0" w:color="auto"/>
            </w:tcBorders>
            <w:hideMark/>
          </w:tcPr>
          <w:p w14:paraId="6D60F87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3C27E72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31,5%</w:t>
            </w:r>
          </w:p>
        </w:tc>
        <w:tc>
          <w:tcPr>
            <w:tcW w:w="850" w:type="dxa"/>
            <w:tcBorders>
              <w:top w:val="single" w:sz="4" w:space="0" w:color="auto"/>
              <w:left w:val="single" w:sz="4" w:space="0" w:color="auto"/>
              <w:bottom w:val="single" w:sz="4" w:space="0" w:color="auto"/>
              <w:right w:val="single" w:sz="4" w:space="0" w:color="auto"/>
            </w:tcBorders>
            <w:hideMark/>
          </w:tcPr>
          <w:p w14:paraId="61DCD1B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6F66129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E37AFA"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6F1A01C"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28,6%</w:t>
            </w:r>
          </w:p>
        </w:tc>
      </w:tr>
      <w:tr w:rsidR="00350B74" w:rsidRPr="0019715A" w14:paraId="5CC5CF75" w14:textId="77777777" w:rsidTr="0019715A">
        <w:trPr>
          <w:trHeight w:val="409"/>
        </w:trPr>
        <w:tc>
          <w:tcPr>
            <w:tcW w:w="545" w:type="dxa"/>
            <w:tcBorders>
              <w:top w:val="single" w:sz="4" w:space="0" w:color="auto"/>
              <w:left w:val="single" w:sz="4" w:space="0" w:color="auto"/>
              <w:bottom w:val="single" w:sz="4" w:space="0" w:color="auto"/>
              <w:right w:val="single" w:sz="4" w:space="0" w:color="auto"/>
            </w:tcBorders>
            <w:hideMark/>
          </w:tcPr>
          <w:p w14:paraId="1260F849"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2</w:t>
            </w:r>
          </w:p>
        </w:tc>
        <w:tc>
          <w:tcPr>
            <w:tcW w:w="1328" w:type="dxa"/>
            <w:tcBorders>
              <w:top w:val="single" w:sz="4" w:space="0" w:color="auto"/>
              <w:left w:val="single" w:sz="4" w:space="0" w:color="auto"/>
              <w:bottom w:val="single" w:sz="4" w:space="0" w:color="auto"/>
              <w:right w:val="single" w:sz="4" w:space="0" w:color="auto"/>
            </w:tcBorders>
            <w:hideMark/>
          </w:tcPr>
          <w:p w14:paraId="2D21CA02"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Танымал</w:t>
            </w:r>
          </w:p>
        </w:tc>
        <w:tc>
          <w:tcPr>
            <w:tcW w:w="851" w:type="dxa"/>
            <w:tcBorders>
              <w:top w:val="single" w:sz="4" w:space="0" w:color="auto"/>
              <w:left w:val="single" w:sz="4" w:space="0" w:color="auto"/>
              <w:bottom w:val="single" w:sz="4" w:space="0" w:color="auto"/>
              <w:right w:val="single" w:sz="4" w:space="0" w:color="auto"/>
            </w:tcBorders>
            <w:hideMark/>
          </w:tcPr>
          <w:p w14:paraId="044F7F2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78CCC4A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5,2%</w:t>
            </w:r>
          </w:p>
        </w:tc>
        <w:tc>
          <w:tcPr>
            <w:tcW w:w="708" w:type="dxa"/>
            <w:tcBorders>
              <w:top w:val="single" w:sz="4" w:space="0" w:color="auto"/>
              <w:left w:val="single" w:sz="4" w:space="0" w:color="auto"/>
              <w:bottom w:val="single" w:sz="4" w:space="0" w:color="auto"/>
              <w:right w:val="single" w:sz="4" w:space="0" w:color="auto"/>
            </w:tcBorders>
            <w:hideMark/>
          </w:tcPr>
          <w:p w14:paraId="62A0B57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4A5FB4F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5,5%</w:t>
            </w:r>
          </w:p>
        </w:tc>
        <w:tc>
          <w:tcPr>
            <w:tcW w:w="850" w:type="dxa"/>
            <w:tcBorders>
              <w:top w:val="single" w:sz="4" w:space="0" w:color="auto"/>
              <w:left w:val="single" w:sz="4" w:space="0" w:color="auto"/>
              <w:bottom w:val="single" w:sz="4" w:space="0" w:color="auto"/>
              <w:right w:val="single" w:sz="4" w:space="0" w:color="auto"/>
            </w:tcBorders>
            <w:hideMark/>
          </w:tcPr>
          <w:p w14:paraId="54AE037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14:paraId="32C75AE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10,5%</w:t>
            </w:r>
          </w:p>
        </w:tc>
        <w:tc>
          <w:tcPr>
            <w:tcW w:w="850" w:type="dxa"/>
            <w:tcBorders>
              <w:top w:val="single" w:sz="4" w:space="0" w:color="auto"/>
              <w:left w:val="single" w:sz="4" w:space="0" w:color="auto"/>
              <w:bottom w:val="single" w:sz="4" w:space="0" w:color="auto"/>
              <w:right w:val="single" w:sz="4" w:space="0" w:color="auto"/>
            </w:tcBorders>
            <w:hideMark/>
          </w:tcPr>
          <w:p w14:paraId="24F7EB2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604DB5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602800"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AEB37BA"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5,3%</w:t>
            </w:r>
          </w:p>
        </w:tc>
      </w:tr>
      <w:tr w:rsidR="00350B74" w:rsidRPr="0019715A" w14:paraId="605674F0" w14:textId="77777777" w:rsidTr="0019715A">
        <w:trPr>
          <w:trHeight w:val="409"/>
        </w:trPr>
        <w:tc>
          <w:tcPr>
            <w:tcW w:w="545" w:type="dxa"/>
            <w:tcBorders>
              <w:top w:val="single" w:sz="4" w:space="0" w:color="auto"/>
              <w:left w:val="single" w:sz="4" w:space="0" w:color="auto"/>
              <w:bottom w:val="single" w:sz="4" w:space="0" w:color="auto"/>
              <w:right w:val="single" w:sz="4" w:space="0" w:color="auto"/>
            </w:tcBorders>
            <w:hideMark/>
          </w:tcPr>
          <w:p w14:paraId="2BB4A322"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3</w:t>
            </w:r>
          </w:p>
        </w:tc>
        <w:tc>
          <w:tcPr>
            <w:tcW w:w="1328" w:type="dxa"/>
            <w:tcBorders>
              <w:top w:val="single" w:sz="4" w:space="0" w:color="auto"/>
              <w:left w:val="single" w:sz="4" w:space="0" w:color="auto"/>
              <w:bottom w:val="single" w:sz="4" w:space="0" w:color="auto"/>
              <w:right w:val="single" w:sz="4" w:space="0" w:color="auto"/>
            </w:tcBorders>
            <w:hideMark/>
          </w:tcPr>
          <w:p w14:paraId="4BE30AD8"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Қабылданды</w:t>
            </w:r>
          </w:p>
        </w:tc>
        <w:tc>
          <w:tcPr>
            <w:tcW w:w="851" w:type="dxa"/>
            <w:tcBorders>
              <w:top w:val="single" w:sz="4" w:space="0" w:color="auto"/>
              <w:left w:val="single" w:sz="4" w:space="0" w:color="auto"/>
              <w:bottom w:val="single" w:sz="4" w:space="0" w:color="auto"/>
              <w:right w:val="single" w:sz="4" w:space="0" w:color="auto"/>
            </w:tcBorders>
            <w:hideMark/>
          </w:tcPr>
          <w:p w14:paraId="6023E2D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hideMark/>
          </w:tcPr>
          <w:p w14:paraId="5BC28BA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63,1%</w:t>
            </w:r>
          </w:p>
        </w:tc>
        <w:tc>
          <w:tcPr>
            <w:tcW w:w="708" w:type="dxa"/>
            <w:tcBorders>
              <w:top w:val="single" w:sz="4" w:space="0" w:color="auto"/>
              <w:left w:val="single" w:sz="4" w:space="0" w:color="auto"/>
              <w:bottom w:val="single" w:sz="4" w:space="0" w:color="auto"/>
              <w:right w:val="single" w:sz="4" w:space="0" w:color="auto"/>
            </w:tcBorders>
            <w:hideMark/>
          </w:tcPr>
          <w:p w14:paraId="51736F7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14:paraId="5486EE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hideMark/>
          </w:tcPr>
          <w:p w14:paraId="576F3A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611ADF7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52,6%</w:t>
            </w:r>
          </w:p>
        </w:tc>
        <w:tc>
          <w:tcPr>
            <w:tcW w:w="850" w:type="dxa"/>
            <w:tcBorders>
              <w:top w:val="single" w:sz="4" w:space="0" w:color="auto"/>
              <w:left w:val="single" w:sz="4" w:space="0" w:color="auto"/>
              <w:bottom w:val="single" w:sz="4" w:space="0" w:color="auto"/>
              <w:right w:val="single" w:sz="4" w:space="0" w:color="auto"/>
            </w:tcBorders>
            <w:hideMark/>
          </w:tcPr>
          <w:p w14:paraId="5EFC1B9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15</w:t>
            </w:r>
          </w:p>
        </w:tc>
        <w:tc>
          <w:tcPr>
            <w:tcW w:w="709" w:type="dxa"/>
            <w:tcBorders>
              <w:top w:val="single" w:sz="4" w:space="0" w:color="auto"/>
              <w:left w:val="single" w:sz="4" w:space="0" w:color="auto"/>
              <w:bottom w:val="single" w:sz="4" w:space="0" w:color="auto"/>
              <w:right w:val="single" w:sz="4" w:space="0" w:color="auto"/>
            </w:tcBorders>
            <w:hideMark/>
          </w:tcPr>
          <w:p w14:paraId="08BA782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71,4%</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9F0D0F"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46</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C4E373"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59,2%</w:t>
            </w:r>
          </w:p>
        </w:tc>
      </w:tr>
      <w:tr w:rsidR="00350B74" w:rsidRPr="0019715A" w14:paraId="4A421027" w14:textId="77777777" w:rsidTr="0019715A">
        <w:trPr>
          <w:trHeight w:val="409"/>
        </w:trPr>
        <w:tc>
          <w:tcPr>
            <w:tcW w:w="545" w:type="dxa"/>
            <w:tcBorders>
              <w:top w:val="single" w:sz="4" w:space="0" w:color="auto"/>
              <w:left w:val="single" w:sz="4" w:space="0" w:color="auto"/>
              <w:bottom w:val="single" w:sz="4" w:space="0" w:color="auto"/>
              <w:right w:val="single" w:sz="4" w:space="0" w:color="auto"/>
            </w:tcBorders>
            <w:hideMark/>
          </w:tcPr>
          <w:p w14:paraId="6FD103EF"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4</w:t>
            </w:r>
          </w:p>
        </w:tc>
        <w:tc>
          <w:tcPr>
            <w:tcW w:w="1328" w:type="dxa"/>
            <w:tcBorders>
              <w:top w:val="single" w:sz="4" w:space="0" w:color="auto"/>
              <w:left w:val="single" w:sz="4" w:space="0" w:color="auto"/>
              <w:bottom w:val="single" w:sz="4" w:space="0" w:color="auto"/>
              <w:right w:val="single" w:sz="4" w:space="0" w:color="auto"/>
            </w:tcBorders>
            <w:hideMark/>
          </w:tcPr>
          <w:p w14:paraId="4090E57B"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Бейтарап</w:t>
            </w:r>
          </w:p>
        </w:tc>
        <w:tc>
          <w:tcPr>
            <w:tcW w:w="851" w:type="dxa"/>
            <w:tcBorders>
              <w:top w:val="single" w:sz="4" w:space="0" w:color="auto"/>
              <w:left w:val="single" w:sz="4" w:space="0" w:color="auto"/>
              <w:bottom w:val="single" w:sz="4" w:space="0" w:color="auto"/>
              <w:right w:val="single" w:sz="4" w:space="0" w:color="auto"/>
            </w:tcBorders>
            <w:hideMark/>
          </w:tcPr>
          <w:p w14:paraId="11C06AB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1DC9B4F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5,2%</w:t>
            </w:r>
          </w:p>
        </w:tc>
        <w:tc>
          <w:tcPr>
            <w:tcW w:w="708" w:type="dxa"/>
            <w:tcBorders>
              <w:top w:val="single" w:sz="4" w:space="0" w:color="auto"/>
              <w:left w:val="single" w:sz="4" w:space="0" w:color="auto"/>
              <w:bottom w:val="single" w:sz="4" w:space="0" w:color="auto"/>
              <w:right w:val="single" w:sz="4" w:space="0" w:color="auto"/>
            </w:tcBorders>
            <w:hideMark/>
          </w:tcPr>
          <w:p w14:paraId="5E2FFEB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724C431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5,5%</w:t>
            </w:r>
          </w:p>
        </w:tc>
        <w:tc>
          <w:tcPr>
            <w:tcW w:w="850" w:type="dxa"/>
            <w:tcBorders>
              <w:top w:val="single" w:sz="4" w:space="0" w:color="auto"/>
              <w:left w:val="single" w:sz="4" w:space="0" w:color="auto"/>
              <w:bottom w:val="single" w:sz="4" w:space="0" w:color="auto"/>
              <w:right w:val="single" w:sz="4" w:space="0" w:color="auto"/>
            </w:tcBorders>
            <w:hideMark/>
          </w:tcPr>
          <w:p w14:paraId="72B5DC0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45C71EA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5,2%</w:t>
            </w:r>
          </w:p>
        </w:tc>
        <w:tc>
          <w:tcPr>
            <w:tcW w:w="850" w:type="dxa"/>
            <w:tcBorders>
              <w:top w:val="single" w:sz="4" w:space="0" w:color="auto"/>
              <w:left w:val="single" w:sz="4" w:space="0" w:color="auto"/>
              <w:bottom w:val="single" w:sz="4" w:space="0" w:color="auto"/>
              <w:right w:val="single" w:sz="4" w:space="0" w:color="auto"/>
            </w:tcBorders>
            <w:hideMark/>
          </w:tcPr>
          <w:p w14:paraId="02F007B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D640A6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11EF3FD4"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14:paraId="2270538D"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3,9%</w:t>
            </w:r>
          </w:p>
        </w:tc>
      </w:tr>
      <w:tr w:rsidR="00350B74" w:rsidRPr="0019715A" w14:paraId="1311F40C" w14:textId="77777777" w:rsidTr="0019715A">
        <w:trPr>
          <w:trHeight w:val="409"/>
        </w:trPr>
        <w:tc>
          <w:tcPr>
            <w:tcW w:w="545" w:type="dxa"/>
            <w:tcBorders>
              <w:top w:val="single" w:sz="4" w:space="0" w:color="auto"/>
              <w:left w:val="single" w:sz="4" w:space="0" w:color="auto"/>
              <w:bottom w:val="single" w:sz="4" w:space="0" w:color="auto"/>
              <w:right w:val="single" w:sz="4" w:space="0" w:color="auto"/>
            </w:tcBorders>
            <w:hideMark/>
          </w:tcPr>
          <w:p w14:paraId="63729064"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5</w:t>
            </w:r>
          </w:p>
        </w:tc>
        <w:tc>
          <w:tcPr>
            <w:tcW w:w="1328" w:type="dxa"/>
            <w:tcBorders>
              <w:top w:val="single" w:sz="4" w:space="0" w:color="auto"/>
              <w:left w:val="single" w:sz="4" w:space="0" w:color="auto"/>
              <w:bottom w:val="single" w:sz="4" w:space="0" w:color="auto"/>
              <w:right w:val="single" w:sz="4" w:space="0" w:color="auto"/>
            </w:tcBorders>
            <w:hideMark/>
          </w:tcPr>
          <w:p w14:paraId="3D1A3F91"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Шыққандар</w:t>
            </w:r>
          </w:p>
        </w:tc>
        <w:tc>
          <w:tcPr>
            <w:tcW w:w="851" w:type="dxa"/>
            <w:tcBorders>
              <w:top w:val="single" w:sz="4" w:space="0" w:color="auto"/>
              <w:left w:val="single" w:sz="4" w:space="0" w:color="auto"/>
              <w:bottom w:val="single" w:sz="4" w:space="0" w:color="auto"/>
              <w:right w:val="single" w:sz="4" w:space="0" w:color="auto"/>
            </w:tcBorders>
            <w:hideMark/>
          </w:tcPr>
          <w:p w14:paraId="3305857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75DD7C9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10,5%</w:t>
            </w:r>
          </w:p>
        </w:tc>
        <w:tc>
          <w:tcPr>
            <w:tcW w:w="708" w:type="dxa"/>
            <w:tcBorders>
              <w:top w:val="single" w:sz="4" w:space="0" w:color="auto"/>
              <w:left w:val="single" w:sz="4" w:space="0" w:color="auto"/>
              <w:bottom w:val="single" w:sz="4" w:space="0" w:color="auto"/>
              <w:right w:val="single" w:sz="4" w:space="0" w:color="auto"/>
            </w:tcBorders>
            <w:hideMark/>
          </w:tcPr>
          <w:p w14:paraId="4D00C72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31E5F6F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5E4057F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657B90B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506AE11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F49324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261B87BF"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093360B7"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2,6%</w:t>
            </w:r>
          </w:p>
        </w:tc>
      </w:tr>
      <w:tr w:rsidR="00350B74" w:rsidRPr="0019715A" w14:paraId="10D74AC0" w14:textId="77777777" w:rsidTr="0019715A">
        <w:trPr>
          <w:trHeight w:val="444"/>
        </w:trPr>
        <w:tc>
          <w:tcPr>
            <w:tcW w:w="545" w:type="dxa"/>
            <w:tcBorders>
              <w:top w:val="single" w:sz="4" w:space="0" w:color="auto"/>
              <w:left w:val="single" w:sz="4" w:space="0" w:color="auto"/>
              <w:bottom w:val="single" w:sz="4" w:space="0" w:color="auto"/>
              <w:right w:val="single" w:sz="4" w:space="0" w:color="auto"/>
            </w:tcBorders>
            <w:hideMark/>
          </w:tcPr>
          <w:p w14:paraId="32CC203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6</w:t>
            </w:r>
          </w:p>
        </w:tc>
        <w:tc>
          <w:tcPr>
            <w:tcW w:w="1328" w:type="dxa"/>
            <w:tcBorders>
              <w:top w:val="single" w:sz="4" w:space="0" w:color="auto"/>
              <w:left w:val="single" w:sz="4" w:space="0" w:color="auto"/>
              <w:bottom w:val="single" w:sz="4" w:space="0" w:color="auto"/>
              <w:right w:val="single" w:sz="4" w:space="0" w:color="auto"/>
            </w:tcBorders>
            <w:hideMark/>
          </w:tcPr>
          <w:p w14:paraId="5BFDA09F"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Оқшауланған</w:t>
            </w:r>
          </w:p>
        </w:tc>
        <w:tc>
          <w:tcPr>
            <w:tcW w:w="851" w:type="dxa"/>
            <w:tcBorders>
              <w:top w:val="single" w:sz="4" w:space="0" w:color="auto"/>
              <w:left w:val="single" w:sz="4" w:space="0" w:color="auto"/>
              <w:bottom w:val="single" w:sz="4" w:space="0" w:color="auto"/>
              <w:right w:val="single" w:sz="4" w:space="0" w:color="auto"/>
            </w:tcBorders>
            <w:hideMark/>
          </w:tcPr>
          <w:p w14:paraId="2C07D32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33C150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730048B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6CF1BE9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112A60E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1D37B7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49347B5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D6D97A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05F6E41"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1815A13C"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r>
    </w:tbl>
    <w:p w14:paraId="2E5B53F6" w14:textId="77777777" w:rsidR="00350B74" w:rsidRPr="004D4E4B" w:rsidRDefault="00350B74" w:rsidP="00DE6E1A">
      <w:pPr>
        <w:tabs>
          <w:tab w:val="left" w:pos="0"/>
        </w:tabs>
        <w:spacing w:after="0" w:line="240" w:lineRule="auto"/>
        <w:rPr>
          <w:rFonts w:ascii="Times New Roman" w:eastAsia="Calibri" w:hAnsi="Times New Roman" w:cs="Times New Roman"/>
          <w:sz w:val="28"/>
          <w:szCs w:val="28"/>
        </w:rPr>
      </w:pPr>
    </w:p>
    <w:p w14:paraId="065A5036" w14:textId="77777777" w:rsidR="00350B74" w:rsidRPr="004D4E4B" w:rsidRDefault="00350B74" w:rsidP="00DE6E1A">
      <w:pPr>
        <w:tabs>
          <w:tab w:val="left" w:pos="1372"/>
        </w:tabs>
        <w:spacing w:after="0" w:line="240" w:lineRule="auto"/>
        <w:jc w:val="both"/>
        <w:rPr>
          <w:rFonts w:ascii="Times New Roman" w:eastAsia="Calibri" w:hAnsi="Times New Roman" w:cs="Times New Roman"/>
          <w:b/>
          <w:sz w:val="28"/>
          <w:szCs w:val="28"/>
        </w:rPr>
      </w:pPr>
    </w:p>
    <w:p w14:paraId="51C3EBCD" w14:textId="77777777" w:rsidR="00350B74" w:rsidRPr="004D4E4B" w:rsidRDefault="00350B74" w:rsidP="00DE6E1A">
      <w:pPr>
        <w:tabs>
          <w:tab w:val="left" w:pos="1372"/>
        </w:tabs>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b/>
          <w:sz w:val="28"/>
          <w:szCs w:val="28"/>
        </w:rPr>
        <w:t xml:space="preserve">Қорытынды </w:t>
      </w:r>
      <w:r w:rsidRPr="004D4E4B">
        <w:rPr>
          <w:rFonts w:ascii="Times New Roman" w:eastAsia="Calibri" w:hAnsi="Times New Roman" w:cs="Times New Roman"/>
          <w:sz w:val="28"/>
          <w:szCs w:val="28"/>
        </w:rPr>
        <w:t>: Зерттеуге 77 8 сынып оқушылары қатысты. 8-сынып оқушыларының арасындағы қарым-қатынас құрылымын социометриялық зерттеу нәтижелеріне сүйенсек , оқушылардың көпшілігінің әлеуметтік статусы «қабылданды», бұл оң таңдауға ие болған оқушылар екенін байқауға болады .</w:t>
      </w:r>
    </w:p>
    <w:p w14:paraId="237C7094" w14:textId="77777777" w:rsidR="00350B74" w:rsidRPr="004D4E4B" w:rsidRDefault="00350B74" w:rsidP="00DE6E1A">
      <w:pPr>
        <w:tabs>
          <w:tab w:val="left" w:pos="1372"/>
        </w:tabs>
        <w:spacing w:after="0" w:line="240" w:lineRule="auto"/>
        <w:jc w:val="center"/>
        <w:rPr>
          <w:rFonts w:ascii="Times New Roman" w:eastAsia="Calibri" w:hAnsi="Times New Roman" w:cs="Times New Roman"/>
          <w:b/>
          <w:sz w:val="28"/>
          <w:szCs w:val="28"/>
          <w:lang w:eastAsia="ru-RU"/>
        </w:rPr>
      </w:pPr>
    </w:p>
    <w:p w14:paraId="77F7B25B" w14:textId="77777777" w:rsidR="00350B74" w:rsidRPr="004D4E4B" w:rsidRDefault="00350B74" w:rsidP="00DE6E1A">
      <w:pPr>
        <w:tabs>
          <w:tab w:val="left" w:pos="1372"/>
        </w:tabs>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Қарым-қатынас құрылымын социометриялық зерттеудің нәтижелері</w:t>
      </w:r>
    </w:p>
    <w:p w14:paraId="74825008" w14:textId="4DE7DC5C" w:rsidR="00350B74" w:rsidRPr="004D4E4B" w:rsidRDefault="00DE6E1A" w:rsidP="00DE6E1A">
      <w:pPr>
        <w:tabs>
          <w:tab w:val="left" w:pos="1372"/>
        </w:tabs>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w:t>
      </w:r>
      <w:r w:rsidR="00350B74" w:rsidRPr="004D4E4B">
        <w:rPr>
          <w:rFonts w:ascii="Times New Roman" w:eastAsia="Calibri" w:hAnsi="Times New Roman" w:cs="Times New Roman"/>
          <w:b/>
          <w:sz w:val="28"/>
          <w:szCs w:val="28"/>
          <w:lang w:eastAsia="ru-RU"/>
        </w:rPr>
        <w:t>41 орта мектептің 9-сынып оқушылары</w:t>
      </w:r>
    </w:p>
    <w:tbl>
      <w:tblPr>
        <w:tblStyle w:val="121"/>
        <w:tblW w:w="10627" w:type="dxa"/>
        <w:jc w:val="center"/>
        <w:tblLayout w:type="fixed"/>
        <w:tblLook w:val="04A0" w:firstRow="1" w:lastRow="0" w:firstColumn="1" w:lastColumn="0" w:noHBand="0" w:noVBand="1"/>
      </w:tblPr>
      <w:tblGrid>
        <w:gridCol w:w="375"/>
        <w:gridCol w:w="1560"/>
        <w:gridCol w:w="708"/>
        <w:gridCol w:w="709"/>
        <w:gridCol w:w="709"/>
        <w:gridCol w:w="709"/>
        <w:gridCol w:w="709"/>
        <w:gridCol w:w="567"/>
        <w:gridCol w:w="709"/>
        <w:gridCol w:w="708"/>
        <w:gridCol w:w="567"/>
        <w:gridCol w:w="663"/>
        <w:gridCol w:w="993"/>
        <w:gridCol w:w="941"/>
      </w:tblGrid>
      <w:tr w:rsidR="00350B74" w:rsidRPr="0019715A" w14:paraId="2130E1F1" w14:textId="77777777" w:rsidTr="0019715A">
        <w:trPr>
          <w:jc w:val="center"/>
        </w:trPr>
        <w:tc>
          <w:tcPr>
            <w:tcW w:w="375" w:type="dxa"/>
            <w:vMerge w:val="restart"/>
            <w:tcBorders>
              <w:top w:val="single" w:sz="4" w:space="0" w:color="auto"/>
              <w:left w:val="single" w:sz="4" w:space="0" w:color="auto"/>
              <w:right w:val="single" w:sz="4" w:space="0" w:color="auto"/>
            </w:tcBorders>
          </w:tcPr>
          <w:p w14:paraId="4645303A" w14:textId="329F7673" w:rsidR="00350B74" w:rsidRPr="0019715A" w:rsidRDefault="00DE6E1A"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w:t>
            </w:r>
          </w:p>
        </w:tc>
        <w:tc>
          <w:tcPr>
            <w:tcW w:w="1560" w:type="dxa"/>
            <w:vMerge w:val="restart"/>
            <w:tcBorders>
              <w:top w:val="single" w:sz="4" w:space="0" w:color="auto"/>
              <w:left w:val="single" w:sz="4" w:space="0" w:color="auto"/>
              <w:right w:val="single" w:sz="4" w:space="0" w:color="auto"/>
            </w:tcBorders>
          </w:tcPr>
          <w:p w14:paraId="6757FB82"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Социометриялық статус</w:t>
            </w:r>
          </w:p>
        </w:tc>
        <w:tc>
          <w:tcPr>
            <w:tcW w:w="8692" w:type="dxa"/>
            <w:gridSpan w:val="12"/>
            <w:shd w:val="clear" w:color="auto" w:fill="auto"/>
          </w:tcPr>
          <w:p w14:paraId="35588D48" w14:textId="77777777" w:rsidR="00350B74" w:rsidRPr="0019715A" w:rsidRDefault="00350B74" w:rsidP="00DE6E1A">
            <w:pPr>
              <w:rPr>
                <w:rFonts w:ascii="Times New Roman" w:hAnsi="Times New Roman"/>
                <w:b/>
                <w:sz w:val="20"/>
                <w:szCs w:val="20"/>
              </w:rPr>
            </w:pPr>
          </w:p>
        </w:tc>
      </w:tr>
      <w:tr w:rsidR="00350B74" w:rsidRPr="0019715A" w14:paraId="5E09DCB2" w14:textId="77777777" w:rsidTr="0019715A">
        <w:trPr>
          <w:trHeight w:val="508"/>
          <w:jc w:val="center"/>
        </w:trPr>
        <w:tc>
          <w:tcPr>
            <w:tcW w:w="375" w:type="dxa"/>
            <w:vMerge/>
            <w:tcBorders>
              <w:left w:val="single" w:sz="4" w:space="0" w:color="auto"/>
              <w:right w:val="single" w:sz="4" w:space="0" w:color="auto"/>
            </w:tcBorders>
            <w:hideMark/>
          </w:tcPr>
          <w:p w14:paraId="6B58ABC5" w14:textId="77777777" w:rsidR="00350B74" w:rsidRPr="0019715A" w:rsidRDefault="00350B74" w:rsidP="00DE6E1A">
            <w:pPr>
              <w:jc w:val="center"/>
              <w:rPr>
                <w:rFonts w:ascii="Times New Roman" w:hAnsi="Times New Roman"/>
                <w:b/>
                <w:sz w:val="20"/>
                <w:szCs w:val="20"/>
                <w:lang w:eastAsia="ru-RU"/>
              </w:rPr>
            </w:pPr>
          </w:p>
        </w:tc>
        <w:tc>
          <w:tcPr>
            <w:tcW w:w="1560" w:type="dxa"/>
            <w:vMerge/>
            <w:tcBorders>
              <w:left w:val="single" w:sz="4" w:space="0" w:color="auto"/>
              <w:right w:val="single" w:sz="4" w:space="0" w:color="auto"/>
            </w:tcBorders>
            <w:hideMark/>
          </w:tcPr>
          <w:p w14:paraId="43C2A0DF" w14:textId="77777777" w:rsidR="00350B74" w:rsidRPr="0019715A" w:rsidRDefault="00350B74" w:rsidP="00DE6E1A">
            <w:pPr>
              <w:jc w:val="center"/>
              <w:rPr>
                <w:rFonts w:ascii="Times New Roman" w:hAnsi="Times New Roman"/>
                <w:b/>
                <w:sz w:val="20"/>
                <w:szCs w:val="20"/>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14:paraId="1CA2720A"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9-А</w:t>
            </w:r>
          </w:p>
          <w:p w14:paraId="1EFDBA1C"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14 оқушы</w:t>
            </w:r>
          </w:p>
        </w:tc>
        <w:tc>
          <w:tcPr>
            <w:tcW w:w="1418" w:type="dxa"/>
            <w:gridSpan w:val="2"/>
            <w:tcBorders>
              <w:top w:val="single" w:sz="4" w:space="0" w:color="auto"/>
              <w:left w:val="single" w:sz="4" w:space="0" w:color="auto"/>
              <w:bottom w:val="single" w:sz="4" w:space="0" w:color="auto"/>
            </w:tcBorders>
          </w:tcPr>
          <w:p w14:paraId="06D97ACC"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9-Б</w:t>
            </w:r>
          </w:p>
          <w:p w14:paraId="6048A78B"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13 оқушы</w:t>
            </w:r>
          </w:p>
        </w:tc>
        <w:tc>
          <w:tcPr>
            <w:tcW w:w="1276" w:type="dxa"/>
            <w:gridSpan w:val="2"/>
            <w:tcBorders>
              <w:top w:val="single" w:sz="4" w:space="0" w:color="auto"/>
              <w:left w:val="single" w:sz="4" w:space="0" w:color="auto"/>
              <w:bottom w:val="single" w:sz="4" w:space="0" w:color="auto"/>
              <w:right w:val="single" w:sz="4" w:space="0" w:color="auto"/>
            </w:tcBorders>
          </w:tcPr>
          <w:p w14:paraId="5E506B9E"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9-Г</w:t>
            </w:r>
          </w:p>
          <w:p w14:paraId="4E3D6A5C"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18 оқушы</w:t>
            </w:r>
          </w:p>
        </w:tc>
        <w:tc>
          <w:tcPr>
            <w:tcW w:w="1417" w:type="dxa"/>
            <w:gridSpan w:val="2"/>
            <w:tcBorders>
              <w:top w:val="single" w:sz="4" w:space="0" w:color="auto"/>
              <w:left w:val="single" w:sz="4" w:space="0" w:color="auto"/>
              <w:bottom w:val="single" w:sz="4" w:space="0" w:color="auto"/>
            </w:tcBorders>
          </w:tcPr>
          <w:p w14:paraId="25261CB9"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9-D</w:t>
            </w:r>
          </w:p>
          <w:p w14:paraId="42289BC1"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eastAsia="ru-RU"/>
              </w:rPr>
              <w:t>17 оқушы</w:t>
            </w:r>
          </w:p>
        </w:tc>
        <w:tc>
          <w:tcPr>
            <w:tcW w:w="1230" w:type="dxa"/>
            <w:gridSpan w:val="2"/>
            <w:tcBorders>
              <w:top w:val="single" w:sz="4" w:space="0" w:color="auto"/>
              <w:left w:val="single" w:sz="4" w:space="0" w:color="auto"/>
              <w:bottom w:val="single" w:sz="4" w:space="0" w:color="auto"/>
              <w:right w:val="single" w:sz="4" w:space="0" w:color="auto"/>
            </w:tcBorders>
          </w:tcPr>
          <w:p w14:paraId="2AEC1DF2"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9-шы</w:t>
            </w:r>
          </w:p>
          <w:p w14:paraId="3F4596CB" w14:textId="77777777" w:rsidR="00350B74" w:rsidRPr="0019715A" w:rsidRDefault="00350B74" w:rsidP="00DE6E1A">
            <w:pPr>
              <w:jc w:val="center"/>
              <w:rPr>
                <w:rFonts w:ascii="Times New Roman" w:hAnsi="Times New Roman"/>
                <w:b/>
                <w:sz w:val="20"/>
                <w:szCs w:val="20"/>
                <w:lang w:val="kk-KZ" w:eastAsia="ru-RU"/>
              </w:rPr>
            </w:pPr>
            <w:r w:rsidRPr="0019715A">
              <w:rPr>
                <w:rFonts w:ascii="Times New Roman" w:hAnsi="Times New Roman"/>
                <w:b/>
                <w:sz w:val="20"/>
                <w:szCs w:val="20"/>
                <w:lang w:val="kk-KZ" w:eastAsia="ru-RU"/>
              </w:rPr>
              <w:t>16 оқушы</w:t>
            </w:r>
          </w:p>
        </w:tc>
        <w:tc>
          <w:tcPr>
            <w:tcW w:w="1934" w:type="dxa"/>
            <w:gridSpan w:val="2"/>
            <w:tcBorders>
              <w:bottom w:val="single" w:sz="4" w:space="0" w:color="auto"/>
            </w:tcBorders>
          </w:tcPr>
          <w:p w14:paraId="6BB6C754" w14:textId="77777777" w:rsidR="00350B74" w:rsidRPr="0019715A" w:rsidRDefault="00350B74" w:rsidP="00DE6E1A">
            <w:pPr>
              <w:jc w:val="center"/>
              <w:rPr>
                <w:rFonts w:ascii="Times New Roman" w:hAnsi="Times New Roman"/>
                <w:b/>
                <w:sz w:val="20"/>
                <w:szCs w:val="20"/>
                <w:lang w:eastAsia="ru-RU"/>
              </w:rPr>
            </w:pPr>
            <w:r w:rsidRPr="0019715A">
              <w:rPr>
                <w:rFonts w:ascii="Times New Roman" w:hAnsi="Times New Roman"/>
                <w:b/>
                <w:sz w:val="20"/>
                <w:szCs w:val="20"/>
                <w:lang w:eastAsia="ru-RU"/>
              </w:rPr>
              <w:t>Барлығы 78 оқушы</w:t>
            </w:r>
          </w:p>
        </w:tc>
      </w:tr>
      <w:tr w:rsidR="00350B74" w:rsidRPr="0019715A" w14:paraId="7A527AC9" w14:textId="77777777" w:rsidTr="0019715A">
        <w:trPr>
          <w:jc w:val="center"/>
        </w:trPr>
        <w:tc>
          <w:tcPr>
            <w:tcW w:w="375" w:type="dxa"/>
            <w:vMerge/>
            <w:tcBorders>
              <w:left w:val="single" w:sz="4" w:space="0" w:color="auto"/>
              <w:bottom w:val="single" w:sz="4" w:space="0" w:color="auto"/>
              <w:right w:val="single" w:sz="4" w:space="0" w:color="auto"/>
            </w:tcBorders>
          </w:tcPr>
          <w:p w14:paraId="3B648A2E" w14:textId="77777777" w:rsidR="00350B74" w:rsidRPr="0019715A" w:rsidRDefault="00350B74" w:rsidP="00DE6E1A">
            <w:pPr>
              <w:rPr>
                <w:rFonts w:ascii="Times New Roman" w:hAnsi="Times New Roman"/>
                <w:sz w:val="20"/>
                <w:szCs w:val="20"/>
                <w:lang w:eastAsia="ru-RU"/>
              </w:rPr>
            </w:pPr>
          </w:p>
        </w:tc>
        <w:tc>
          <w:tcPr>
            <w:tcW w:w="1560" w:type="dxa"/>
            <w:vMerge/>
            <w:tcBorders>
              <w:left w:val="single" w:sz="4" w:space="0" w:color="auto"/>
              <w:bottom w:val="single" w:sz="4" w:space="0" w:color="auto"/>
              <w:right w:val="single" w:sz="4" w:space="0" w:color="auto"/>
            </w:tcBorders>
          </w:tcPr>
          <w:p w14:paraId="1B15E7AC" w14:textId="77777777" w:rsidR="00350B74" w:rsidRPr="0019715A" w:rsidRDefault="00350B74" w:rsidP="00DE6E1A">
            <w:pPr>
              <w:rPr>
                <w:rFonts w:ascii="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265669C"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tcPr>
          <w:p w14:paraId="771E403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14:paraId="5E91899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9" w:type="dxa"/>
            <w:tcBorders>
              <w:top w:val="single" w:sz="4" w:space="0" w:color="auto"/>
              <w:left w:val="single" w:sz="4" w:space="0" w:color="auto"/>
              <w:bottom w:val="single" w:sz="4" w:space="0" w:color="auto"/>
              <w:right w:val="single" w:sz="4" w:space="0" w:color="auto"/>
            </w:tcBorders>
          </w:tcPr>
          <w:p w14:paraId="105948F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14:paraId="4C50178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567" w:type="dxa"/>
            <w:tcBorders>
              <w:top w:val="single" w:sz="4" w:space="0" w:color="auto"/>
              <w:left w:val="single" w:sz="4" w:space="0" w:color="auto"/>
              <w:bottom w:val="single" w:sz="4" w:space="0" w:color="auto"/>
              <w:right w:val="single" w:sz="4" w:space="0" w:color="auto"/>
            </w:tcBorders>
          </w:tcPr>
          <w:p w14:paraId="37A33E9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14:paraId="0CA497E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708" w:type="dxa"/>
            <w:tcBorders>
              <w:top w:val="single" w:sz="4" w:space="0" w:color="auto"/>
              <w:left w:val="single" w:sz="4" w:space="0" w:color="auto"/>
              <w:bottom w:val="single" w:sz="4" w:space="0" w:color="auto"/>
              <w:right w:val="single" w:sz="4" w:space="0" w:color="auto"/>
            </w:tcBorders>
          </w:tcPr>
          <w:p w14:paraId="2163134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14:paraId="70E6D59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Оқушылар саны</w:t>
            </w:r>
          </w:p>
        </w:tc>
        <w:tc>
          <w:tcPr>
            <w:tcW w:w="663" w:type="dxa"/>
            <w:tcBorders>
              <w:top w:val="single" w:sz="4" w:space="0" w:color="auto"/>
              <w:left w:val="single" w:sz="4" w:space="0" w:color="auto"/>
              <w:bottom w:val="single" w:sz="4" w:space="0" w:color="auto"/>
              <w:right w:val="single" w:sz="4" w:space="0" w:color="auto"/>
            </w:tcBorders>
          </w:tcPr>
          <w:p w14:paraId="629D036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tcPr>
          <w:p w14:paraId="3C9888D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Саны</w:t>
            </w:r>
          </w:p>
          <w:p w14:paraId="42C78F8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оқу</w:t>
            </w:r>
          </w:p>
        </w:tc>
        <w:tc>
          <w:tcPr>
            <w:tcW w:w="941" w:type="dxa"/>
            <w:tcBorders>
              <w:top w:val="single" w:sz="4" w:space="0" w:color="auto"/>
              <w:left w:val="single" w:sz="4" w:space="0" w:color="auto"/>
              <w:bottom w:val="single" w:sz="4" w:space="0" w:color="auto"/>
              <w:right w:val="single" w:sz="4" w:space="0" w:color="auto"/>
            </w:tcBorders>
          </w:tcPr>
          <w:p w14:paraId="7CDB0B6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w:t>
            </w:r>
          </w:p>
        </w:tc>
      </w:tr>
      <w:tr w:rsidR="00350B74" w:rsidRPr="0019715A" w14:paraId="4AF3D729" w14:textId="77777777" w:rsidTr="0019715A">
        <w:trPr>
          <w:jc w:val="center"/>
        </w:trPr>
        <w:tc>
          <w:tcPr>
            <w:tcW w:w="375" w:type="dxa"/>
            <w:tcBorders>
              <w:top w:val="single" w:sz="4" w:space="0" w:color="auto"/>
              <w:left w:val="single" w:sz="4" w:space="0" w:color="auto"/>
              <w:bottom w:val="single" w:sz="4" w:space="0" w:color="auto"/>
              <w:right w:val="single" w:sz="4" w:space="0" w:color="auto"/>
            </w:tcBorders>
            <w:hideMark/>
          </w:tcPr>
          <w:p w14:paraId="493D6CBA"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14:paraId="5480F136"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Көшбасшылар</w:t>
            </w:r>
          </w:p>
        </w:tc>
        <w:tc>
          <w:tcPr>
            <w:tcW w:w="708" w:type="dxa"/>
            <w:tcBorders>
              <w:top w:val="single" w:sz="4" w:space="0" w:color="auto"/>
              <w:left w:val="single" w:sz="4" w:space="0" w:color="auto"/>
              <w:bottom w:val="single" w:sz="4" w:space="0" w:color="auto"/>
              <w:right w:val="single" w:sz="4" w:space="0" w:color="auto"/>
            </w:tcBorders>
          </w:tcPr>
          <w:p w14:paraId="71B2960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tcPr>
          <w:p w14:paraId="6B33977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42,9%</w:t>
            </w:r>
          </w:p>
        </w:tc>
        <w:tc>
          <w:tcPr>
            <w:tcW w:w="709" w:type="dxa"/>
            <w:tcBorders>
              <w:top w:val="single" w:sz="4" w:space="0" w:color="auto"/>
              <w:left w:val="single" w:sz="4" w:space="0" w:color="auto"/>
              <w:bottom w:val="single" w:sz="4" w:space="0" w:color="auto"/>
              <w:right w:val="single" w:sz="4" w:space="0" w:color="auto"/>
            </w:tcBorders>
          </w:tcPr>
          <w:p w14:paraId="3545835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tcPr>
          <w:p w14:paraId="46CDABB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46,2%</w:t>
            </w:r>
          </w:p>
        </w:tc>
        <w:tc>
          <w:tcPr>
            <w:tcW w:w="709" w:type="dxa"/>
            <w:tcBorders>
              <w:top w:val="single" w:sz="4" w:space="0" w:color="auto"/>
              <w:left w:val="single" w:sz="4" w:space="0" w:color="auto"/>
              <w:bottom w:val="single" w:sz="4" w:space="0" w:color="auto"/>
              <w:right w:val="single" w:sz="4" w:space="0" w:color="auto"/>
            </w:tcBorders>
          </w:tcPr>
          <w:p w14:paraId="5B40EA3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tcPr>
          <w:p w14:paraId="646600F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38,9%</w:t>
            </w:r>
          </w:p>
        </w:tc>
        <w:tc>
          <w:tcPr>
            <w:tcW w:w="709" w:type="dxa"/>
            <w:tcBorders>
              <w:top w:val="single" w:sz="4" w:space="0" w:color="auto"/>
              <w:left w:val="single" w:sz="4" w:space="0" w:color="auto"/>
              <w:bottom w:val="single" w:sz="4" w:space="0" w:color="auto"/>
              <w:right w:val="single" w:sz="4" w:space="0" w:color="auto"/>
            </w:tcBorders>
          </w:tcPr>
          <w:p w14:paraId="383F09E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w:t>
            </w:r>
          </w:p>
        </w:tc>
        <w:tc>
          <w:tcPr>
            <w:tcW w:w="708" w:type="dxa"/>
            <w:tcBorders>
              <w:top w:val="single" w:sz="4" w:space="0" w:color="auto"/>
              <w:left w:val="single" w:sz="4" w:space="0" w:color="auto"/>
              <w:bottom w:val="single" w:sz="4" w:space="0" w:color="auto"/>
              <w:right w:val="single" w:sz="4" w:space="0" w:color="auto"/>
            </w:tcBorders>
          </w:tcPr>
          <w:p w14:paraId="656B890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22,2%</w:t>
            </w:r>
          </w:p>
        </w:tc>
        <w:tc>
          <w:tcPr>
            <w:tcW w:w="567" w:type="dxa"/>
            <w:tcBorders>
              <w:top w:val="single" w:sz="4" w:space="0" w:color="auto"/>
              <w:left w:val="single" w:sz="4" w:space="0" w:color="auto"/>
              <w:bottom w:val="single" w:sz="4" w:space="0" w:color="auto"/>
              <w:right w:val="single" w:sz="4" w:space="0" w:color="auto"/>
            </w:tcBorders>
          </w:tcPr>
          <w:p w14:paraId="6975C96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663" w:type="dxa"/>
            <w:tcBorders>
              <w:top w:val="single" w:sz="4" w:space="0" w:color="auto"/>
              <w:left w:val="single" w:sz="4" w:space="0" w:color="auto"/>
              <w:bottom w:val="single" w:sz="4" w:space="0" w:color="auto"/>
              <w:right w:val="single" w:sz="4" w:space="0" w:color="auto"/>
            </w:tcBorders>
          </w:tcPr>
          <w:p w14:paraId="66BB92A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12,5%</w:t>
            </w:r>
          </w:p>
        </w:tc>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F54F7B"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25</w:t>
            </w:r>
          </w:p>
        </w:tc>
        <w:tc>
          <w:tcPr>
            <w:tcW w:w="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F6FA7A"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32,5%</w:t>
            </w:r>
          </w:p>
        </w:tc>
      </w:tr>
      <w:tr w:rsidR="00350B74" w:rsidRPr="0019715A" w14:paraId="10DED017" w14:textId="77777777" w:rsidTr="0019715A">
        <w:trPr>
          <w:jc w:val="center"/>
        </w:trPr>
        <w:tc>
          <w:tcPr>
            <w:tcW w:w="375" w:type="dxa"/>
            <w:tcBorders>
              <w:top w:val="single" w:sz="4" w:space="0" w:color="auto"/>
              <w:left w:val="single" w:sz="4" w:space="0" w:color="auto"/>
              <w:bottom w:val="single" w:sz="4" w:space="0" w:color="auto"/>
              <w:right w:val="single" w:sz="4" w:space="0" w:color="auto"/>
            </w:tcBorders>
            <w:shd w:val="clear" w:color="auto" w:fill="auto"/>
            <w:hideMark/>
          </w:tcPr>
          <w:p w14:paraId="07922C9F"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DC67262"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Танымал</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1EC9E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58F5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C9F62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F5B47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38,4%</w:t>
            </w:r>
          </w:p>
        </w:tc>
        <w:tc>
          <w:tcPr>
            <w:tcW w:w="709" w:type="dxa"/>
            <w:tcBorders>
              <w:top w:val="single" w:sz="4" w:space="0" w:color="auto"/>
              <w:left w:val="single" w:sz="4" w:space="0" w:color="auto"/>
              <w:bottom w:val="single" w:sz="4" w:space="0" w:color="auto"/>
              <w:right w:val="single" w:sz="4" w:space="0" w:color="auto"/>
            </w:tcBorders>
          </w:tcPr>
          <w:p w14:paraId="7519728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14:paraId="6C4B867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22,2%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71C8B7"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02DCD5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44,4%</w:t>
            </w:r>
          </w:p>
        </w:tc>
        <w:tc>
          <w:tcPr>
            <w:tcW w:w="567" w:type="dxa"/>
            <w:tcBorders>
              <w:top w:val="single" w:sz="4" w:space="0" w:color="auto"/>
              <w:left w:val="single" w:sz="4" w:space="0" w:color="auto"/>
              <w:bottom w:val="single" w:sz="4" w:space="0" w:color="auto"/>
              <w:right w:val="single" w:sz="4" w:space="0" w:color="auto"/>
            </w:tcBorders>
          </w:tcPr>
          <w:p w14:paraId="682BCA5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7</w:t>
            </w:r>
          </w:p>
        </w:tc>
        <w:tc>
          <w:tcPr>
            <w:tcW w:w="663" w:type="dxa"/>
            <w:tcBorders>
              <w:top w:val="single" w:sz="4" w:space="0" w:color="auto"/>
              <w:left w:val="single" w:sz="4" w:space="0" w:color="auto"/>
              <w:bottom w:val="single" w:sz="4" w:space="0" w:color="auto"/>
              <w:right w:val="single" w:sz="4" w:space="0" w:color="auto"/>
            </w:tcBorders>
          </w:tcPr>
          <w:p w14:paraId="72FF355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43,7%</w:t>
            </w:r>
          </w:p>
        </w:tc>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F19FC"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26</w:t>
            </w:r>
          </w:p>
        </w:tc>
        <w:tc>
          <w:tcPr>
            <w:tcW w:w="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84B349"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34%</w:t>
            </w:r>
          </w:p>
        </w:tc>
      </w:tr>
      <w:tr w:rsidR="00350B74" w:rsidRPr="0019715A" w14:paraId="10C1C1DF" w14:textId="77777777" w:rsidTr="0019715A">
        <w:trPr>
          <w:jc w:val="center"/>
        </w:trPr>
        <w:tc>
          <w:tcPr>
            <w:tcW w:w="375" w:type="dxa"/>
            <w:tcBorders>
              <w:top w:val="single" w:sz="4" w:space="0" w:color="auto"/>
              <w:left w:val="single" w:sz="4" w:space="0" w:color="auto"/>
              <w:bottom w:val="single" w:sz="4" w:space="0" w:color="auto"/>
              <w:right w:val="single" w:sz="4" w:space="0" w:color="auto"/>
            </w:tcBorders>
            <w:hideMark/>
          </w:tcPr>
          <w:p w14:paraId="4EE1AA4B"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14:paraId="424ED1F8"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Қабылданды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D9DEF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4AF18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14,3%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20E5C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1B779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15,4%</w:t>
            </w:r>
          </w:p>
        </w:tc>
        <w:tc>
          <w:tcPr>
            <w:tcW w:w="709" w:type="dxa"/>
            <w:tcBorders>
              <w:top w:val="single" w:sz="4" w:space="0" w:color="auto"/>
              <w:left w:val="single" w:sz="4" w:space="0" w:color="auto"/>
              <w:bottom w:val="single" w:sz="4" w:space="0" w:color="auto"/>
              <w:right w:val="single" w:sz="4" w:space="0" w:color="auto"/>
            </w:tcBorders>
          </w:tcPr>
          <w:p w14:paraId="6CC8424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tcPr>
          <w:p w14:paraId="59A2CCB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27,8%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949AA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FE543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22,2%</w:t>
            </w:r>
          </w:p>
        </w:tc>
        <w:tc>
          <w:tcPr>
            <w:tcW w:w="567" w:type="dxa"/>
            <w:tcBorders>
              <w:top w:val="single" w:sz="4" w:space="0" w:color="auto"/>
              <w:left w:val="single" w:sz="4" w:space="0" w:color="auto"/>
              <w:bottom w:val="single" w:sz="4" w:space="0" w:color="auto"/>
              <w:right w:val="single" w:sz="4" w:space="0" w:color="auto"/>
            </w:tcBorders>
          </w:tcPr>
          <w:p w14:paraId="77F1570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4</w:t>
            </w:r>
          </w:p>
        </w:tc>
        <w:tc>
          <w:tcPr>
            <w:tcW w:w="663" w:type="dxa"/>
            <w:tcBorders>
              <w:top w:val="single" w:sz="4" w:space="0" w:color="auto"/>
              <w:left w:val="single" w:sz="4" w:space="0" w:color="auto"/>
              <w:bottom w:val="single" w:sz="4" w:space="0" w:color="auto"/>
              <w:right w:val="single" w:sz="4" w:space="0" w:color="auto"/>
            </w:tcBorders>
          </w:tcPr>
          <w:p w14:paraId="00A4CFB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C03721"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17</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620FBC90"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20%</w:t>
            </w:r>
          </w:p>
        </w:tc>
      </w:tr>
      <w:tr w:rsidR="00350B74" w:rsidRPr="0019715A" w14:paraId="1ACDAD95" w14:textId="77777777" w:rsidTr="0019715A">
        <w:trPr>
          <w:jc w:val="center"/>
        </w:trPr>
        <w:tc>
          <w:tcPr>
            <w:tcW w:w="375" w:type="dxa"/>
            <w:tcBorders>
              <w:top w:val="single" w:sz="4" w:space="0" w:color="auto"/>
              <w:left w:val="single" w:sz="4" w:space="0" w:color="auto"/>
              <w:bottom w:val="single" w:sz="4" w:space="0" w:color="auto"/>
              <w:right w:val="single" w:sz="4" w:space="0" w:color="auto"/>
            </w:tcBorders>
            <w:hideMark/>
          </w:tcPr>
          <w:p w14:paraId="74374E84"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14:paraId="08CC1B3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Бейтарап</w:t>
            </w:r>
          </w:p>
        </w:tc>
        <w:tc>
          <w:tcPr>
            <w:tcW w:w="708" w:type="dxa"/>
            <w:tcBorders>
              <w:top w:val="single" w:sz="4" w:space="0" w:color="auto"/>
              <w:left w:val="single" w:sz="4" w:space="0" w:color="auto"/>
              <w:bottom w:val="single" w:sz="4" w:space="0" w:color="auto"/>
              <w:right w:val="single" w:sz="4" w:space="0" w:color="auto"/>
            </w:tcBorders>
          </w:tcPr>
          <w:p w14:paraId="193D9B4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14:paraId="6B79A08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10DA7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9A360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0817EE8F"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14:paraId="19279E0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E5F6E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3D50D5"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11,1%</w:t>
            </w:r>
          </w:p>
        </w:tc>
        <w:tc>
          <w:tcPr>
            <w:tcW w:w="567" w:type="dxa"/>
            <w:tcBorders>
              <w:top w:val="single" w:sz="4" w:space="0" w:color="auto"/>
              <w:left w:val="single" w:sz="4" w:space="0" w:color="auto"/>
              <w:bottom w:val="single" w:sz="4" w:space="0" w:color="auto"/>
              <w:right w:val="single" w:sz="4" w:space="0" w:color="auto"/>
            </w:tcBorders>
          </w:tcPr>
          <w:p w14:paraId="4F52EA92"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2</w:t>
            </w:r>
          </w:p>
        </w:tc>
        <w:tc>
          <w:tcPr>
            <w:tcW w:w="663" w:type="dxa"/>
            <w:tcBorders>
              <w:top w:val="single" w:sz="4" w:space="0" w:color="auto"/>
              <w:left w:val="single" w:sz="4" w:space="0" w:color="auto"/>
              <w:bottom w:val="single" w:sz="4" w:space="0" w:color="auto"/>
              <w:right w:val="single" w:sz="4" w:space="0" w:color="auto"/>
            </w:tcBorders>
          </w:tcPr>
          <w:p w14:paraId="3AFDD22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7430AF"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9</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227C6F7C"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10,1%</w:t>
            </w:r>
          </w:p>
        </w:tc>
      </w:tr>
      <w:tr w:rsidR="00350B74" w:rsidRPr="0019715A" w14:paraId="5B2FA868" w14:textId="77777777" w:rsidTr="0019715A">
        <w:trPr>
          <w:jc w:val="center"/>
        </w:trPr>
        <w:tc>
          <w:tcPr>
            <w:tcW w:w="375" w:type="dxa"/>
            <w:tcBorders>
              <w:top w:val="single" w:sz="4" w:space="0" w:color="auto"/>
              <w:left w:val="single" w:sz="4" w:space="0" w:color="auto"/>
              <w:bottom w:val="single" w:sz="4" w:space="0" w:color="auto"/>
              <w:right w:val="single" w:sz="4" w:space="0" w:color="auto"/>
            </w:tcBorders>
            <w:hideMark/>
          </w:tcPr>
          <w:p w14:paraId="5F88F62F"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14:paraId="245946B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Шыққандар</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FFB761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EDF106"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44548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6AFD8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628E13D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14:paraId="7F9CF8F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0853A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7F115B"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14:paraId="3BC98D0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1</w:t>
            </w:r>
          </w:p>
        </w:tc>
        <w:tc>
          <w:tcPr>
            <w:tcW w:w="663" w:type="dxa"/>
            <w:tcBorders>
              <w:top w:val="single" w:sz="4" w:space="0" w:color="auto"/>
              <w:left w:val="single" w:sz="4" w:space="0" w:color="auto"/>
              <w:bottom w:val="single" w:sz="4" w:space="0" w:color="auto"/>
              <w:right w:val="single" w:sz="4" w:space="0" w:color="auto"/>
            </w:tcBorders>
          </w:tcPr>
          <w:p w14:paraId="3E350004"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6,3%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4E808F"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68A69F06"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1,1%</w:t>
            </w:r>
          </w:p>
        </w:tc>
      </w:tr>
      <w:tr w:rsidR="00350B74" w:rsidRPr="0019715A" w14:paraId="4CDA7DCB" w14:textId="77777777" w:rsidTr="0019715A">
        <w:trPr>
          <w:jc w:val="center"/>
        </w:trPr>
        <w:tc>
          <w:tcPr>
            <w:tcW w:w="375" w:type="dxa"/>
            <w:tcBorders>
              <w:top w:val="single" w:sz="4" w:space="0" w:color="auto"/>
              <w:left w:val="single" w:sz="4" w:space="0" w:color="auto"/>
              <w:bottom w:val="single" w:sz="4" w:space="0" w:color="auto"/>
              <w:right w:val="single" w:sz="4" w:space="0" w:color="auto"/>
            </w:tcBorders>
          </w:tcPr>
          <w:p w14:paraId="4E5C87F4"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6</w:t>
            </w:r>
          </w:p>
        </w:tc>
        <w:tc>
          <w:tcPr>
            <w:tcW w:w="1560" w:type="dxa"/>
            <w:tcBorders>
              <w:top w:val="single" w:sz="4" w:space="0" w:color="auto"/>
              <w:left w:val="single" w:sz="4" w:space="0" w:color="auto"/>
              <w:bottom w:val="single" w:sz="4" w:space="0" w:color="auto"/>
              <w:right w:val="single" w:sz="4" w:space="0" w:color="auto"/>
            </w:tcBorders>
          </w:tcPr>
          <w:p w14:paraId="4ED8843D" w14:textId="77777777" w:rsidR="00350B74" w:rsidRPr="0019715A" w:rsidRDefault="00350B74" w:rsidP="00DE6E1A">
            <w:pPr>
              <w:rPr>
                <w:rFonts w:ascii="Times New Roman" w:hAnsi="Times New Roman"/>
                <w:sz w:val="20"/>
                <w:szCs w:val="20"/>
                <w:lang w:eastAsia="ru-RU"/>
              </w:rPr>
            </w:pPr>
            <w:r w:rsidRPr="0019715A">
              <w:rPr>
                <w:rFonts w:ascii="Times New Roman" w:hAnsi="Times New Roman"/>
                <w:sz w:val="20"/>
                <w:szCs w:val="20"/>
                <w:lang w:eastAsia="ru-RU"/>
              </w:rPr>
              <w:t>Оқшауланған</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5607E0"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7915E8"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4A56F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F670E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1D556851"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14:paraId="708FB993"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CF278D"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2D1C79"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14:paraId="1FAA160A"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663" w:type="dxa"/>
            <w:tcBorders>
              <w:top w:val="single" w:sz="4" w:space="0" w:color="auto"/>
              <w:left w:val="single" w:sz="4" w:space="0" w:color="auto"/>
              <w:bottom w:val="single" w:sz="4" w:space="0" w:color="auto"/>
              <w:right w:val="single" w:sz="4" w:space="0" w:color="auto"/>
            </w:tcBorders>
          </w:tcPr>
          <w:p w14:paraId="5B1C4D6E" w14:textId="77777777" w:rsidR="00350B74" w:rsidRPr="0019715A" w:rsidRDefault="00350B74" w:rsidP="00DE6E1A">
            <w:pPr>
              <w:jc w:val="center"/>
              <w:rPr>
                <w:rFonts w:ascii="Times New Roman" w:hAnsi="Times New Roman"/>
                <w:sz w:val="20"/>
                <w:szCs w:val="20"/>
                <w:lang w:eastAsia="ru-RU"/>
              </w:rPr>
            </w:pPr>
            <w:r w:rsidRPr="0019715A">
              <w:rPr>
                <w:rFonts w:ascii="Times New Roman" w:hAnsi="Times New Roman"/>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D35FF5"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33152288" w14:textId="77777777" w:rsidR="00350B74" w:rsidRPr="0019715A" w:rsidRDefault="00350B74" w:rsidP="00DE6E1A">
            <w:pPr>
              <w:jc w:val="center"/>
              <w:rPr>
                <w:rFonts w:ascii="Times New Roman" w:hAnsi="Times New Roman"/>
                <w:b/>
                <w:bCs/>
                <w:sz w:val="20"/>
                <w:szCs w:val="20"/>
                <w:lang w:eastAsia="ru-RU"/>
              </w:rPr>
            </w:pPr>
            <w:r w:rsidRPr="0019715A">
              <w:rPr>
                <w:rFonts w:ascii="Times New Roman" w:hAnsi="Times New Roman"/>
                <w:b/>
                <w:bCs/>
                <w:sz w:val="20"/>
                <w:szCs w:val="20"/>
                <w:lang w:eastAsia="ru-RU"/>
              </w:rPr>
              <w:t>0</w:t>
            </w:r>
          </w:p>
        </w:tc>
      </w:tr>
    </w:tbl>
    <w:p w14:paraId="7518AC09" w14:textId="77777777" w:rsidR="00350B74" w:rsidRPr="004D4E4B" w:rsidRDefault="00350B74" w:rsidP="00DE6E1A">
      <w:pPr>
        <w:tabs>
          <w:tab w:val="left" w:pos="0"/>
        </w:tabs>
        <w:spacing w:after="0" w:line="240" w:lineRule="auto"/>
        <w:rPr>
          <w:rFonts w:ascii="Times New Roman" w:eastAsia="Calibri" w:hAnsi="Times New Roman" w:cs="Times New Roman"/>
          <w:sz w:val="28"/>
          <w:szCs w:val="28"/>
        </w:rPr>
      </w:pPr>
    </w:p>
    <w:p w14:paraId="09AA4E5E" w14:textId="225039AB" w:rsidR="00350B74" w:rsidRPr="004D4E4B" w:rsidRDefault="00350B74" w:rsidP="00DE6E1A">
      <w:pPr>
        <w:tabs>
          <w:tab w:val="left" w:pos="1372"/>
        </w:tabs>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b/>
          <w:sz w:val="28"/>
          <w:szCs w:val="28"/>
        </w:rPr>
        <w:lastRenderedPageBreak/>
        <w:t xml:space="preserve">Қорытынды </w:t>
      </w:r>
      <w:r w:rsidRPr="004D4E4B">
        <w:rPr>
          <w:rFonts w:ascii="Times New Roman" w:eastAsia="Calibri" w:hAnsi="Times New Roman" w:cs="Times New Roman"/>
          <w:sz w:val="28"/>
          <w:szCs w:val="28"/>
        </w:rPr>
        <w:t xml:space="preserve">: Зерттеуге 9-сыныптан 78 оқушы қатысты. </w:t>
      </w:r>
      <w:r w:rsidR="0017083B" w:rsidRPr="004D4E4B">
        <w:rPr>
          <w:rFonts w:ascii="Times New Roman" w:eastAsia="Calibri" w:hAnsi="Times New Roman" w:cs="Times New Roman"/>
          <w:sz w:val="28"/>
          <w:szCs w:val="28"/>
        </w:rPr>
        <w:t xml:space="preserve">Оқушылар </w:t>
      </w:r>
      <w:r w:rsidRPr="004D4E4B">
        <w:rPr>
          <w:rFonts w:ascii="Times New Roman" w:eastAsia="Calibri" w:hAnsi="Times New Roman" w:cs="Times New Roman"/>
          <w:sz w:val="28"/>
          <w:szCs w:val="28"/>
        </w:rPr>
        <w:t xml:space="preserve"> арасындағы қарым-қатынас құрылымын социометриялық зерттеу нәтижелеріне сүйене отырып , </w:t>
      </w:r>
      <w:r w:rsidR="0017083B" w:rsidRPr="004D4E4B">
        <w:rPr>
          <w:rFonts w:ascii="Times New Roman" w:eastAsia="Calibri" w:hAnsi="Times New Roman" w:cs="Times New Roman"/>
          <w:sz w:val="28"/>
          <w:szCs w:val="28"/>
        </w:rPr>
        <w:t xml:space="preserve">оқушылар </w:t>
      </w:r>
      <w:r w:rsidRPr="004D4E4B">
        <w:rPr>
          <w:rFonts w:ascii="Times New Roman" w:eastAsia="Calibri" w:hAnsi="Times New Roman" w:cs="Times New Roman"/>
          <w:sz w:val="28"/>
          <w:szCs w:val="28"/>
        </w:rPr>
        <w:t xml:space="preserve">дің көпшілігінің әлеуметтік мәртебесі «танымал» екенін көруге болады - бұл оң дауыстардың орташа сомасынан екі есе көп оң дауыс алған </w:t>
      </w:r>
      <w:r w:rsidR="0017083B" w:rsidRPr="004D4E4B">
        <w:rPr>
          <w:rFonts w:ascii="Times New Roman" w:eastAsia="Calibri" w:hAnsi="Times New Roman" w:cs="Times New Roman"/>
          <w:sz w:val="28"/>
          <w:szCs w:val="28"/>
        </w:rPr>
        <w:t xml:space="preserve">оқушылар </w:t>
      </w:r>
      <w:r w:rsidRPr="004D4E4B">
        <w:rPr>
          <w:rFonts w:ascii="Times New Roman" w:eastAsia="Calibri" w:hAnsi="Times New Roman" w:cs="Times New Roman"/>
          <w:sz w:val="28"/>
          <w:szCs w:val="28"/>
        </w:rPr>
        <w:t xml:space="preserve"> және ең көп оң дауыс алған «көшбасшылар».</w:t>
      </w:r>
    </w:p>
    <w:p w14:paraId="0C426FA5" w14:textId="77777777" w:rsidR="00350B74" w:rsidRPr="004D4E4B" w:rsidRDefault="00350B74" w:rsidP="00DE6E1A">
      <w:pPr>
        <w:tabs>
          <w:tab w:val="left" w:pos="1372"/>
        </w:tabs>
        <w:spacing w:after="0" w:line="240" w:lineRule="auto"/>
        <w:rPr>
          <w:rFonts w:ascii="Times New Roman" w:eastAsia="Calibri" w:hAnsi="Times New Roman" w:cs="Times New Roman"/>
          <w:sz w:val="28"/>
          <w:szCs w:val="28"/>
        </w:rPr>
      </w:pPr>
    </w:p>
    <w:p w14:paraId="6BC1D253" w14:textId="77777777" w:rsidR="00350B74" w:rsidRPr="004D4E4B" w:rsidRDefault="00350B74" w:rsidP="00DE6E1A">
      <w:pPr>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10-сынып оқушыларының әл-ауқатының индексін зерттеу нәтижелері</w:t>
      </w:r>
    </w:p>
    <w:p w14:paraId="05AE9BA3" w14:textId="77777777" w:rsidR="00350B74" w:rsidRPr="004D4E4B" w:rsidRDefault="00350B74" w:rsidP="00DE6E1A">
      <w:pPr>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№41 орта мектеп, Астана қ</w:t>
      </w:r>
    </w:p>
    <w:tbl>
      <w:tblPr>
        <w:tblStyle w:val="14"/>
        <w:tblW w:w="0" w:type="auto"/>
        <w:tblInd w:w="959" w:type="dxa"/>
        <w:tblLook w:val="04A0" w:firstRow="1" w:lastRow="0" w:firstColumn="1" w:lastColumn="0" w:noHBand="0" w:noVBand="1"/>
      </w:tblPr>
      <w:tblGrid>
        <w:gridCol w:w="540"/>
        <w:gridCol w:w="1855"/>
        <w:gridCol w:w="2873"/>
        <w:gridCol w:w="2012"/>
        <w:gridCol w:w="1106"/>
      </w:tblGrid>
      <w:tr w:rsidR="00C65302" w:rsidRPr="004D4E4B" w14:paraId="1E07F88D" w14:textId="77777777" w:rsidTr="00156841">
        <w:tc>
          <w:tcPr>
            <w:tcW w:w="556" w:type="dxa"/>
          </w:tcPr>
          <w:p w14:paraId="16957BD5" w14:textId="7C812460" w:rsidR="00350B74" w:rsidRPr="004D4E4B" w:rsidRDefault="00DE6E1A" w:rsidP="00DE6E1A">
            <w:pPr>
              <w:rPr>
                <w:rFonts w:ascii="Times New Roman" w:hAnsi="Times New Roman" w:cs="Times New Roman"/>
                <w:b/>
                <w:sz w:val="28"/>
                <w:szCs w:val="28"/>
              </w:rPr>
            </w:pPr>
            <w:r>
              <w:rPr>
                <w:rFonts w:ascii="Times New Roman" w:hAnsi="Times New Roman" w:cs="Times New Roman"/>
                <w:b/>
                <w:sz w:val="28"/>
                <w:szCs w:val="28"/>
              </w:rPr>
              <w:t>№</w:t>
            </w:r>
          </w:p>
        </w:tc>
        <w:tc>
          <w:tcPr>
            <w:tcW w:w="2017" w:type="dxa"/>
          </w:tcPr>
          <w:p w14:paraId="7FBC5605"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Сабақтар</w:t>
            </w:r>
          </w:p>
        </w:tc>
        <w:tc>
          <w:tcPr>
            <w:tcW w:w="3157" w:type="dxa"/>
          </w:tcPr>
          <w:p w14:paraId="773CEE22" w14:textId="5AF9513D"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 xml:space="preserve">Диагностикаға қатысқан </w:t>
            </w:r>
            <w:r w:rsidR="0017083B" w:rsidRPr="004D4E4B">
              <w:rPr>
                <w:rFonts w:ascii="Times New Roman" w:hAnsi="Times New Roman" w:cs="Times New Roman"/>
                <w:b/>
                <w:sz w:val="28"/>
                <w:szCs w:val="28"/>
              </w:rPr>
              <w:t xml:space="preserve">оқушылар </w:t>
            </w:r>
            <w:r w:rsidRPr="004D4E4B">
              <w:rPr>
                <w:rFonts w:ascii="Times New Roman" w:hAnsi="Times New Roman" w:cs="Times New Roman"/>
                <w:b/>
                <w:sz w:val="28"/>
                <w:szCs w:val="28"/>
              </w:rPr>
              <w:t xml:space="preserve"> саны</w:t>
            </w:r>
          </w:p>
        </w:tc>
        <w:tc>
          <w:tcPr>
            <w:tcW w:w="2084" w:type="dxa"/>
          </w:tcPr>
          <w:p w14:paraId="778872FA" w14:textId="2625CFD3"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 xml:space="preserve">Анықталған </w:t>
            </w:r>
            <w:r w:rsidR="0017083B" w:rsidRPr="004D4E4B">
              <w:rPr>
                <w:rFonts w:ascii="Times New Roman" w:hAnsi="Times New Roman" w:cs="Times New Roman"/>
                <w:b/>
                <w:sz w:val="28"/>
                <w:szCs w:val="28"/>
              </w:rPr>
              <w:t xml:space="preserve">оқушылар </w:t>
            </w:r>
            <w:r w:rsidRPr="004D4E4B">
              <w:rPr>
                <w:rFonts w:ascii="Times New Roman" w:hAnsi="Times New Roman" w:cs="Times New Roman"/>
                <w:b/>
                <w:sz w:val="28"/>
                <w:szCs w:val="28"/>
              </w:rPr>
              <w:t xml:space="preserve"> саны </w:t>
            </w:r>
          </w:p>
        </w:tc>
        <w:tc>
          <w:tcPr>
            <w:tcW w:w="1223" w:type="dxa"/>
          </w:tcPr>
          <w:p w14:paraId="48AFDEED"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w:t>
            </w:r>
          </w:p>
        </w:tc>
      </w:tr>
      <w:tr w:rsidR="00C65302" w:rsidRPr="004D4E4B" w14:paraId="552C5334" w14:textId="77777777" w:rsidTr="00156841">
        <w:tc>
          <w:tcPr>
            <w:tcW w:w="556" w:type="dxa"/>
          </w:tcPr>
          <w:p w14:paraId="32D6F385"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w:t>
            </w:r>
          </w:p>
        </w:tc>
        <w:tc>
          <w:tcPr>
            <w:tcW w:w="2017" w:type="dxa"/>
          </w:tcPr>
          <w:p w14:paraId="7B48F4ED"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10-А сыныбы</w:t>
            </w:r>
          </w:p>
        </w:tc>
        <w:tc>
          <w:tcPr>
            <w:tcW w:w="3157" w:type="dxa"/>
          </w:tcPr>
          <w:p w14:paraId="38E93078" w14:textId="77777777" w:rsidR="00350B74" w:rsidRPr="004D4E4B" w:rsidRDefault="00350B74" w:rsidP="00DE6E1A">
            <w:pPr>
              <w:jc w:val="center"/>
              <w:rPr>
                <w:rFonts w:ascii="Times New Roman" w:hAnsi="Times New Roman" w:cs="Times New Roman"/>
                <w:sz w:val="28"/>
                <w:szCs w:val="28"/>
              </w:rPr>
            </w:pPr>
            <w:r w:rsidRPr="004D4E4B">
              <w:rPr>
                <w:rFonts w:ascii="Times New Roman" w:hAnsi="Times New Roman" w:cs="Times New Roman"/>
                <w:sz w:val="28"/>
                <w:szCs w:val="28"/>
              </w:rPr>
              <w:t>21</w:t>
            </w:r>
          </w:p>
        </w:tc>
        <w:tc>
          <w:tcPr>
            <w:tcW w:w="2084" w:type="dxa"/>
          </w:tcPr>
          <w:p w14:paraId="64F5358C" w14:textId="77777777" w:rsidR="00350B74" w:rsidRPr="004D4E4B" w:rsidRDefault="00350B74" w:rsidP="00DE6E1A">
            <w:pPr>
              <w:jc w:val="center"/>
              <w:rPr>
                <w:rFonts w:ascii="Times New Roman" w:hAnsi="Times New Roman" w:cs="Times New Roman"/>
                <w:sz w:val="28"/>
                <w:szCs w:val="28"/>
              </w:rPr>
            </w:pPr>
            <w:r w:rsidRPr="004D4E4B">
              <w:rPr>
                <w:rFonts w:ascii="Times New Roman" w:hAnsi="Times New Roman" w:cs="Times New Roman"/>
                <w:sz w:val="28"/>
                <w:szCs w:val="28"/>
              </w:rPr>
              <w:t>2</w:t>
            </w:r>
          </w:p>
        </w:tc>
        <w:tc>
          <w:tcPr>
            <w:tcW w:w="1223" w:type="dxa"/>
          </w:tcPr>
          <w:p w14:paraId="2E14206A" w14:textId="77777777" w:rsidR="00350B74" w:rsidRPr="004D4E4B" w:rsidRDefault="00350B74" w:rsidP="00DE6E1A">
            <w:pPr>
              <w:jc w:val="center"/>
              <w:rPr>
                <w:rFonts w:ascii="Times New Roman" w:hAnsi="Times New Roman" w:cs="Times New Roman"/>
                <w:sz w:val="28"/>
                <w:szCs w:val="28"/>
              </w:rPr>
            </w:pPr>
            <w:r w:rsidRPr="004D4E4B">
              <w:rPr>
                <w:rFonts w:ascii="Times New Roman" w:hAnsi="Times New Roman" w:cs="Times New Roman"/>
                <w:sz w:val="28"/>
                <w:szCs w:val="28"/>
              </w:rPr>
              <w:t>2,4%</w:t>
            </w:r>
          </w:p>
        </w:tc>
      </w:tr>
    </w:tbl>
    <w:p w14:paraId="2080E3C9" w14:textId="77777777" w:rsidR="00350B74" w:rsidRPr="004D4E4B" w:rsidRDefault="00350B74" w:rsidP="00DE6E1A">
      <w:pPr>
        <w:spacing w:after="0" w:line="240" w:lineRule="auto"/>
        <w:rPr>
          <w:rFonts w:ascii="Times New Roman" w:eastAsia="Calibri" w:hAnsi="Times New Roman" w:cs="Times New Roman"/>
          <w:sz w:val="28"/>
          <w:szCs w:val="28"/>
        </w:rPr>
      </w:pPr>
    </w:p>
    <w:p w14:paraId="69ACDF57" w14:textId="77777777" w:rsidR="00350B74" w:rsidRPr="004D4E4B" w:rsidRDefault="00350B74" w:rsidP="00DE6E1A">
      <w:pPr>
        <w:spacing w:after="0" w:line="240" w:lineRule="auto"/>
        <w:rPr>
          <w:rFonts w:ascii="Times New Roman" w:eastAsia="Calibri" w:hAnsi="Times New Roman" w:cs="Times New Roman"/>
          <w:sz w:val="28"/>
          <w:szCs w:val="28"/>
        </w:rPr>
      </w:pPr>
      <w:r w:rsidRPr="004D4E4B">
        <w:rPr>
          <w:rFonts w:ascii="Times New Roman" w:eastAsia="Calibri" w:hAnsi="Times New Roman" w:cs="Times New Roman"/>
          <w:b/>
          <w:sz w:val="28"/>
          <w:szCs w:val="28"/>
        </w:rPr>
        <w:t xml:space="preserve">Қорытынды: </w:t>
      </w:r>
      <w:r w:rsidRPr="004D4E4B">
        <w:rPr>
          <w:rFonts w:ascii="Times New Roman" w:eastAsia="Calibri" w:hAnsi="Times New Roman" w:cs="Times New Roman"/>
          <w:sz w:val="28"/>
          <w:szCs w:val="28"/>
        </w:rPr>
        <w:t>Диагностикаға 10 сыныптың 21 оқушысы қатысты. 10- сынып оқушыларының әл-ауқатының индексін зерттеу нәтижелеріне сүйенсек , оқушылардың ең көп бөлігінің көңіл-күйі жақсы және алаңдаушылық жоқ екенін байқауға болады . 2 оқушыда (2,4%) депрессия белгілері байқалады.</w:t>
      </w:r>
    </w:p>
    <w:p w14:paraId="2800ECD1" w14:textId="77777777" w:rsidR="00350B74" w:rsidRPr="004D4E4B" w:rsidRDefault="00350B74" w:rsidP="00DE6E1A">
      <w:pPr>
        <w:pStyle w:val="ae"/>
        <w:jc w:val="center"/>
        <w:rPr>
          <w:rFonts w:ascii="Times New Roman" w:hAnsi="Times New Roman" w:cs="Times New Roman"/>
          <w:b/>
          <w:sz w:val="28"/>
          <w:szCs w:val="28"/>
          <w:lang w:eastAsia="ru-RU"/>
        </w:rPr>
      </w:pPr>
    </w:p>
    <w:p w14:paraId="4689CA18" w14:textId="1485E210" w:rsidR="00350B74" w:rsidRPr="004D4E4B" w:rsidRDefault="00350B74" w:rsidP="00DE6E1A">
      <w:pPr>
        <w:pStyle w:val="ae"/>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8-сынып оқушыларының психо</w:t>
      </w:r>
      <w:r w:rsidR="00207600" w:rsidRPr="004D4E4B">
        <w:rPr>
          <w:rFonts w:ascii="Times New Roman" w:hAnsi="Times New Roman" w:cs="Times New Roman"/>
          <w:b/>
          <w:sz w:val="28"/>
          <w:szCs w:val="28"/>
          <w:lang w:eastAsia="ru-RU"/>
        </w:rPr>
        <w:t xml:space="preserve">эмоционалды </w:t>
      </w:r>
      <w:r w:rsidRPr="004D4E4B">
        <w:rPr>
          <w:rFonts w:ascii="Times New Roman" w:hAnsi="Times New Roman" w:cs="Times New Roman"/>
          <w:b/>
          <w:sz w:val="28"/>
          <w:szCs w:val="28"/>
          <w:lang w:eastAsia="ru-RU"/>
        </w:rPr>
        <w:t>қ жағдайын зерттеу нәтижелері</w:t>
      </w:r>
    </w:p>
    <w:p w14:paraId="2F1ACF17" w14:textId="65062828" w:rsidR="00350B74" w:rsidRPr="004D4E4B" w:rsidRDefault="00350B74" w:rsidP="00DE6E1A">
      <w:pPr>
        <w:pStyle w:val="ae"/>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 xml:space="preserve">Астана қаласының </w:t>
      </w:r>
      <w:r w:rsidR="00DE6E1A">
        <w:rPr>
          <w:rFonts w:ascii="Times New Roman" w:hAnsi="Times New Roman" w:cs="Times New Roman"/>
          <w:b/>
          <w:sz w:val="28"/>
          <w:szCs w:val="28"/>
          <w:lang w:eastAsia="ru-RU"/>
        </w:rPr>
        <w:t>№</w:t>
      </w:r>
      <w:r w:rsidRPr="004D4E4B">
        <w:rPr>
          <w:rFonts w:ascii="Times New Roman" w:hAnsi="Times New Roman" w:cs="Times New Roman"/>
          <w:b/>
          <w:sz w:val="28"/>
          <w:szCs w:val="28"/>
          <w:lang w:eastAsia="ru-RU"/>
        </w:rPr>
        <w:t>41 орта мектебі</w:t>
      </w:r>
    </w:p>
    <w:p w14:paraId="32876D10" w14:textId="77777777" w:rsidR="00350B74" w:rsidRPr="004D4E4B" w:rsidRDefault="00350B74" w:rsidP="00DE6E1A">
      <w:pPr>
        <w:pStyle w:val="ae"/>
        <w:jc w:val="center"/>
        <w:rPr>
          <w:rFonts w:ascii="Times New Roman" w:hAnsi="Times New Roman" w:cs="Times New Roman"/>
          <w:b/>
          <w:sz w:val="28"/>
          <w:szCs w:val="28"/>
          <w:lang w:eastAsia="ru-RU"/>
        </w:rPr>
      </w:pPr>
    </w:p>
    <w:tbl>
      <w:tblPr>
        <w:tblStyle w:val="a5"/>
        <w:tblW w:w="0" w:type="auto"/>
        <w:tblLook w:val="04A0" w:firstRow="1" w:lastRow="0" w:firstColumn="1" w:lastColumn="0" w:noHBand="0" w:noVBand="1"/>
      </w:tblPr>
      <w:tblGrid>
        <w:gridCol w:w="528"/>
        <w:gridCol w:w="2466"/>
        <w:gridCol w:w="1545"/>
        <w:gridCol w:w="1546"/>
        <w:gridCol w:w="1635"/>
        <w:gridCol w:w="1625"/>
      </w:tblGrid>
      <w:tr w:rsidR="00C65302" w:rsidRPr="00DE6E1A" w14:paraId="757C931D" w14:textId="77777777" w:rsidTr="00156841">
        <w:tc>
          <w:tcPr>
            <w:tcW w:w="534" w:type="dxa"/>
          </w:tcPr>
          <w:p w14:paraId="106FD223" w14:textId="5D8D4132" w:rsidR="00350B74" w:rsidRPr="00DE6E1A" w:rsidRDefault="00DE6E1A" w:rsidP="00DE6E1A">
            <w:pPr>
              <w:pStyle w:val="ae"/>
              <w:rPr>
                <w:rFonts w:ascii="Times New Roman" w:hAnsi="Times New Roman" w:cs="Times New Roman"/>
                <w:b/>
                <w:lang w:eastAsia="ru-RU"/>
              </w:rPr>
            </w:pPr>
            <w:r w:rsidRPr="00DE6E1A">
              <w:rPr>
                <w:rFonts w:ascii="Times New Roman" w:hAnsi="Times New Roman" w:cs="Times New Roman"/>
                <w:b/>
                <w:lang w:val="kk-KZ" w:eastAsia="ru-RU"/>
              </w:rPr>
              <w:t>№</w:t>
            </w:r>
          </w:p>
        </w:tc>
        <w:tc>
          <w:tcPr>
            <w:tcW w:w="2626" w:type="dxa"/>
          </w:tcPr>
          <w:p w14:paraId="2CDD3B98"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Сабақтар</w:t>
            </w:r>
          </w:p>
        </w:tc>
        <w:tc>
          <w:tcPr>
            <w:tcW w:w="1589" w:type="dxa"/>
          </w:tcPr>
          <w:p w14:paraId="3E43F682"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Жоғары деңгей . депрессия</w:t>
            </w:r>
          </w:p>
        </w:tc>
        <w:tc>
          <w:tcPr>
            <w:tcW w:w="1591" w:type="dxa"/>
          </w:tcPr>
          <w:p w14:paraId="5054AD38"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Орташа депрессия</w:t>
            </w:r>
          </w:p>
        </w:tc>
        <w:tc>
          <w:tcPr>
            <w:tcW w:w="1588" w:type="dxa"/>
          </w:tcPr>
          <w:p w14:paraId="5B862EEF"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Жеңіл депрессиялық күй .</w:t>
            </w:r>
          </w:p>
        </w:tc>
        <w:tc>
          <w:tcPr>
            <w:tcW w:w="1643" w:type="dxa"/>
          </w:tcPr>
          <w:p w14:paraId="45C36EC0"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Мен оны бастан өткермеймін . депрессия сезімі</w:t>
            </w:r>
          </w:p>
        </w:tc>
      </w:tr>
      <w:tr w:rsidR="00C65302" w:rsidRPr="00DE6E1A" w14:paraId="0533043E" w14:textId="77777777" w:rsidTr="00156841">
        <w:tc>
          <w:tcPr>
            <w:tcW w:w="534" w:type="dxa"/>
          </w:tcPr>
          <w:p w14:paraId="4724B7CC"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1.</w:t>
            </w:r>
          </w:p>
        </w:tc>
        <w:tc>
          <w:tcPr>
            <w:tcW w:w="2626" w:type="dxa"/>
          </w:tcPr>
          <w:p w14:paraId="66ABD51D"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8- А сыныбы – 19 оқушы</w:t>
            </w:r>
          </w:p>
        </w:tc>
        <w:tc>
          <w:tcPr>
            <w:tcW w:w="1589" w:type="dxa"/>
          </w:tcPr>
          <w:p w14:paraId="691BA8BA"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3 (15,7%)</w:t>
            </w:r>
          </w:p>
        </w:tc>
        <w:tc>
          <w:tcPr>
            <w:tcW w:w="1591" w:type="dxa"/>
          </w:tcPr>
          <w:p w14:paraId="6524D6B0"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8 (42%)</w:t>
            </w:r>
          </w:p>
        </w:tc>
        <w:tc>
          <w:tcPr>
            <w:tcW w:w="1588" w:type="dxa"/>
          </w:tcPr>
          <w:p w14:paraId="514D0616"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5 (26,3%)</w:t>
            </w:r>
          </w:p>
        </w:tc>
        <w:tc>
          <w:tcPr>
            <w:tcW w:w="1643" w:type="dxa"/>
          </w:tcPr>
          <w:p w14:paraId="12EF6644"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3 (15,7%)</w:t>
            </w:r>
          </w:p>
        </w:tc>
      </w:tr>
      <w:tr w:rsidR="00C65302" w:rsidRPr="00DE6E1A" w14:paraId="21E857DA" w14:textId="77777777" w:rsidTr="00156841">
        <w:tc>
          <w:tcPr>
            <w:tcW w:w="534" w:type="dxa"/>
          </w:tcPr>
          <w:p w14:paraId="11366138"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2.</w:t>
            </w:r>
          </w:p>
        </w:tc>
        <w:tc>
          <w:tcPr>
            <w:tcW w:w="2626" w:type="dxa"/>
          </w:tcPr>
          <w:p w14:paraId="6E3C58A3"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8- Б сыныбы – 18 оқушы</w:t>
            </w:r>
          </w:p>
        </w:tc>
        <w:tc>
          <w:tcPr>
            <w:tcW w:w="1589" w:type="dxa"/>
          </w:tcPr>
          <w:p w14:paraId="1C21675E"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8 (44,4%)</w:t>
            </w:r>
          </w:p>
        </w:tc>
        <w:tc>
          <w:tcPr>
            <w:tcW w:w="1591" w:type="dxa"/>
          </w:tcPr>
          <w:p w14:paraId="48874841"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3 (16,6%)</w:t>
            </w:r>
          </w:p>
        </w:tc>
        <w:tc>
          <w:tcPr>
            <w:tcW w:w="1588" w:type="dxa"/>
          </w:tcPr>
          <w:p w14:paraId="08EBCDEB"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2 (11,1%)</w:t>
            </w:r>
          </w:p>
        </w:tc>
        <w:tc>
          <w:tcPr>
            <w:tcW w:w="1643" w:type="dxa"/>
          </w:tcPr>
          <w:p w14:paraId="59475DDA"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5 (27,7%)</w:t>
            </w:r>
          </w:p>
        </w:tc>
      </w:tr>
      <w:tr w:rsidR="00C65302" w:rsidRPr="00DE6E1A" w14:paraId="3098D812" w14:textId="77777777" w:rsidTr="00156841">
        <w:tc>
          <w:tcPr>
            <w:tcW w:w="534" w:type="dxa"/>
          </w:tcPr>
          <w:p w14:paraId="697F0FFF"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3.</w:t>
            </w:r>
          </w:p>
        </w:tc>
        <w:tc>
          <w:tcPr>
            <w:tcW w:w="2626" w:type="dxa"/>
          </w:tcPr>
          <w:p w14:paraId="4A95A69E"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8-Г сыныбы – 16 оқушы</w:t>
            </w:r>
          </w:p>
        </w:tc>
        <w:tc>
          <w:tcPr>
            <w:tcW w:w="1589" w:type="dxa"/>
          </w:tcPr>
          <w:p w14:paraId="6A25D456"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3 (18,7%)</w:t>
            </w:r>
          </w:p>
        </w:tc>
        <w:tc>
          <w:tcPr>
            <w:tcW w:w="1591" w:type="dxa"/>
          </w:tcPr>
          <w:p w14:paraId="484FD862"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2 (12,5%)</w:t>
            </w:r>
          </w:p>
        </w:tc>
        <w:tc>
          <w:tcPr>
            <w:tcW w:w="1588" w:type="dxa"/>
          </w:tcPr>
          <w:p w14:paraId="3A2D0C15"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5 (31,2%)</w:t>
            </w:r>
          </w:p>
        </w:tc>
        <w:tc>
          <w:tcPr>
            <w:tcW w:w="1643" w:type="dxa"/>
          </w:tcPr>
          <w:p w14:paraId="6D354B5B"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6 (37,5%)</w:t>
            </w:r>
          </w:p>
        </w:tc>
      </w:tr>
      <w:tr w:rsidR="00C65302" w:rsidRPr="00DE6E1A" w14:paraId="08D2DB20" w14:textId="77777777" w:rsidTr="00156841">
        <w:tc>
          <w:tcPr>
            <w:tcW w:w="534" w:type="dxa"/>
          </w:tcPr>
          <w:p w14:paraId="72A607AC"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4.</w:t>
            </w:r>
          </w:p>
        </w:tc>
        <w:tc>
          <w:tcPr>
            <w:tcW w:w="2626" w:type="dxa"/>
          </w:tcPr>
          <w:p w14:paraId="66814938"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8 сынып – 21 оқушы</w:t>
            </w:r>
          </w:p>
        </w:tc>
        <w:tc>
          <w:tcPr>
            <w:tcW w:w="1589" w:type="dxa"/>
          </w:tcPr>
          <w:p w14:paraId="08E2CD60"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4 (19%)</w:t>
            </w:r>
          </w:p>
        </w:tc>
        <w:tc>
          <w:tcPr>
            <w:tcW w:w="1591" w:type="dxa"/>
          </w:tcPr>
          <w:p w14:paraId="7FEDA227"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3 (14,2%)</w:t>
            </w:r>
          </w:p>
        </w:tc>
        <w:tc>
          <w:tcPr>
            <w:tcW w:w="1588" w:type="dxa"/>
          </w:tcPr>
          <w:p w14:paraId="5A72C0E8"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6 (28,5%)</w:t>
            </w:r>
          </w:p>
        </w:tc>
        <w:tc>
          <w:tcPr>
            <w:tcW w:w="1643" w:type="dxa"/>
          </w:tcPr>
          <w:p w14:paraId="7F5F5F2A" w14:textId="77777777" w:rsidR="00350B74" w:rsidRPr="00DE6E1A" w:rsidRDefault="00350B74" w:rsidP="00DE6E1A">
            <w:pPr>
              <w:pStyle w:val="ae"/>
              <w:rPr>
                <w:rFonts w:ascii="Times New Roman" w:hAnsi="Times New Roman" w:cs="Times New Roman"/>
                <w:lang w:eastAsia="ru-RU"/>
              </w:rPr>
            </w:pPr>
            <w:r w:rsidRPr="00DE6E1A">
              <w:rPr>
                <w:rFonts w:ascii="Times New Roman" w:hAnsi="Times New Roman" w:cs="Times New Roman"/>
                <w:lang w:eastAsia="ru-RU"/>
              </w:rPr>
              <w:t>8 (38%)</w:t>
            </w:r>
          </w:p>
        </w:tc>
      </w:tr>
      <w:tr w:rsidR="00C65302" w:rsidRPr="00DE6E1A" w14:paraId="5C29EBDF" w14:textId="77777777" w:rsidTr="00156841">
        <w:tc>
          <w:tcPr>
            <w:tcW w:w="3160" w:type="dxa"/>
            <w:gridSpan w:val="2"/>
          </w:tcPr>
          <w:p w14:paraId="1C2D20AF"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Оқушылардың жалпы саны: 74</w:t>
            </w:r>
          </w:p>
        </w:tc>
        <w:tc>
          <w:tcPr>
            <w:tcW w:w="1589" w:type="dxa"/>
          </w:tcPr>
          <w:p w14:paraId="0A4BAD0C"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18 (24,4%)</w:t>
            </w:r>
          </w:p>
        </w:tc>
        <w:tc>
          <w:tcPr>
            <w:tcW w:w="1591" w:type="dxa"/>
          </w:tcPr>
          <w:p w14:paraId="143A662D"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16 (21,3%)</w:t>
            </w:r>
          </w:p>
        </w:tc>
        <w:tc>
          <w:tcPr>
            <w:tcW w:w="1588" w:type="dxa"/>
          </w:tcPr>
          <w:p w14:paraId="1F6E8465"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18 (24,2%)</w:t>
            </w:r>
          </w:p>
        </w:tc>
        <w:tc>
          <w:tcPr>
            <w:tcW w:w="1643" w:type="dxa"/>
            <w:shd w:val="clear" w:color="auto" w:fill="D5DCE4" w:themeFill="text2" w:themeFillTint="33"/>
          </w:tcPr>
          <w:p w14:paraId="6DD9EB6F" w14:textId="77777777" w:rsidR="00350B74" w:rsidRPr="00DE6E1A" w:rsidRDefault="00350B74" w:rsidP="00DE6E1A">
            <w:pPr>
              <w:pStyle w:val="ae"/>
              <w:rPr>
                <w:rFonts w:ascii="Times New Roman" w:hAnsi="Times New Roman" w:cs="Times New Roman"/>
                <w:b/>
                <w:lang w:eastAsia="ru-RU"/>
              </w:rPr>
            </w:pPr>
            <w:r w:rsidRPr="00DE6E1A">
              <w:rPr>
                <w:rFonts w:ascii="Times New Roman" w:hAnsi="Times New Roman" w:cs="Times New Roman"/>
                <w:b/>
                <w:lang w:eastAsia="ru-RU"/>
              </w:rPr>
              <w:t>22 (29,7%)</w:t>
            </w:r>
          </w:p>
        </w:tc>
      </w:tr>
    </w:tbl>
    <w:p w14:paraId="6CA25DC0" w14:textId="77777777" w:rsidR="00350B74" w:rsidRPr="004D4E4B" w:rsidRDefault="00350B74" w:rsidP="00DE6E1A">
      <w:pPr>
        <w:pStyle w:val="ae"/>
        <w:rPr>
          <w:rFonts w:ascii="Times New Roman" w:hAnsi="Times New Roman" w:cs="Times New Roman"/>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sz w:val="28"/>
          <w:szCs w:val="28"/>
          <w:lang w:eastAsia="ru-RU"/>
        </w:rPr>
        <w:t xml:space="preserve">Зерттеуге 74 8 сынып оқушылары қатысты. Зерттеу нәтижелері бойынша </w:t>
      </w:r>
      <w:r w:rsidRPr="004D4E4B">
        <w:rPr>
          <w:rFonts w:ascii="Times New Roman" w:hAnsi="Times New Roman" w:cs="Times New Roman"/>
          <w:sz w:val="28"/>
          <w:szCs w:val="28"/>
          <w:lang w:val="kk-KZ" w:eastAsia="ru-RU"/>
        </w:rPr>
        <w:t xml:space="preserve">18 </w:t>
      </w:r>
      <w:r w:rsidRPr="004D4E4B">
        <w:rPr>
          <w:rFonts w:ascii="Times New Roman" w:hAnsi="Times New Roman" w:cs="Times New Roman"/>
          <w:sz w:val="28"/>
          <w:szCs w:val="28"/>
          <w:lang w:eastAsia="ru-RU"/>
        </w:rPr>
        <w:t>оқушыда депрессияның жоғары деңгейі, 16 оқушыда орташа депрессия, 18 оқушыда жеңіл депрессия, 22 оқушыда депрессия болмағаны анықталды.</w:t>
      </w:r>
    </w:p>
    <w:p w14:paraId="629474C7" w14:textId="77777777" w:rsidR="00350B74" w:rsidRPr="004D4E4B" w:rsidRDefault="00350B74" w:rsidP="00DE6E1A">
      <w:pPr>
        <w:spacing w:after="0" w:line="240" w:lineRule="auto"/>
        <w:rPr>
          <w:rFonts w:ascii="Times New Roman" w:eastAsia="Calibri" w:hAnsi="Times New Roman" w:cs="Times New Roman"/>
          <w:sz w:val="28"/>
          <w:szCs w:val="28"/>
        </w:rPr>
      </w:pPr>
    </w:p>
    <w:p w14:paraId="7450CE68" w14:textId="77777777" w:rsidR="00350B74" w:rsidRPr="004D4E4B" w:rsidRDefault="00350B74" w:rsidP="00DE6E1A">
      <w:pPr>
        <w:pStyle w:val="ae"/>
        <w:rPr>
          <w:rFonts w:ascii="Times New Roman" w:hAnsi="Times New Roman" w:cs="Times New Roman"/>
          <w:b/>
          <w:sz w:val="28"/>
          <w:szCs w:val="28"/>
          <w:lang w:eastAsia="ru-RU"/>
        </w:rPr>
      </w:pPr>
    </w:p>
    <w:p w14:paraId="5B0B5CFF" w14:textId="77777777" w:rsidR="00350B74" w:rsidRPr="004D4E4B" w:rsidRDefault="00350B74" w:rsidP="00DE6E1A">
      <w:pPr>
        <w:pStyle w:val="ae"/>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8, 9, 10 сынып оқушыларының жеке басының психикалық күйлерін зерттеу нәтижелері</w:t>
      </w:r>
    </w:p>
    <w:p w14:paraId="5DFB8E28" w14:textId="7412FAA7" w:rsidR="00350B74" w:rsidRPr="004D4E4B" w:rsidRDefault="00350B74" w:rsidP="00DE6E1A">
      <w:pPr>
        <w:pStyle w:val="ae"/>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 xml:space="preserve">Астана қаласының </w:t>
      </w:r>
      <w:r w:rsidR="00DE6E1A">
        <w:rPr>
          <w:rFonts w:ascii="Times New Roman" w:hAnsi="Times New Roman" w:cs="Times New Roman"/>
          <w:b/>
          <w:sz w:val="28"/>
          <w:szCs w:val="28"/>
          <w:lang w:eastAsia="ru-RU"/>
        </w:rPr>
        <w:t>№</w:t>
      </w:r>
      <w:r w:rsidRPr="004D4E4B">
        <w:rPr>
          <w:rFonts w:ascii="Times New Roman" w:hAnsi="Times New Roman" w:cs="Times New Roman"/>
          <w:b/>
          <w:sz w:val="28"/>
          <w:szCs w:val="28"/>
          <w:lang w:eastAsia="ru-RU"/>
        </w:rPr>
        <w:t>41 орта мектебі</w:t>
      </w:r>
    </w:p>
    <w:tbl>
      <w:tblPr>
        <w:tblStyle w:val="a5"/>
        <w:tblW w:w="9812" w:type="dxa"/>
        <w:tblLook w:val="04A0" w:firstRow="1" w:lastRow="0" w:firstColumn="1" w:lastColumn="0" w:noHBand="0" w:noVBand="1"/>
      </w:tblPr>
      <w:tblGrid>
        <w:gridCol w:w="534"/>
        <w:gridCol w:w="2155"/>
        <w:gridCol w:w="1650"/>
        <w:gridCol w:w="1677"/>
        <w:gridCol w:w="2316"/>
        <w:gridCol w:w="1480"/>
      </w:tblGrid>
      <w:tr w:rsidR="00C65302" w:rsidRPr="00DE6E1A" w14:paraId="26965A70" w14:textId="77777777" w:rsidTr="00E20B53">
        <w:tc>
          <w:tcPr>
            <w:tcW w:w="534" w:type="dxa"/>
          </w:tcPr>
          <w:p w14:paraId="16898779" w14:textId="218A310D" w:rsidR="00350B74" w:rsidRPr="00DE6E1A" w:rsidRDefault="00DE6E1A" w:rsidP="00DE6E1A">
            <w:pPr>
              <w:jc w:val="center"/>
              <w:rPr>
                <w:rFonts w:ascii="Times New Roman" w:eastAsia="Times New Roman" w:hAnsi="Times New Roman" w:cs="Times New Roman"/>
                <w:b/>
                <w:bCs/>
                <w:lang w:val="kk-KZ" w:eastAsia="ru-RU"/>
              </w:rPr>
            </w:pPr>
            <w:r w:rsidRPr="00DE6E1A">
              <w:rPr>
                <w:rFonts w:ascii="Times New Roman" w:eastAsia="Times New Roman" w:hAnsi="Times New Roman" w:cs="Times New Roman"/>
                <w:b/>
                <w:bCs/>
                <w:lang w:val="kk-KZ" w:eastAsia="ru-RU"/>
              </w:rPr>
              <w:t>№</w:t>
            </w:r>
          </w:p>
        </w:tc>
        <w:tc>
          <w:tcPr>
            <w:tcW w:w="2155" w:type="dxa"/>
            <w:hideMark/>
          </w:tcPr>
          <w:p w14:paraId="351EF8DC"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Сабақтар</w:t>
            </w:r>
          </w:p>
        </w:tc>
        <w:tc>
          <w:tcPr>
            <w:tcW w:w="1650" w:type="dxa"/>
            <w:hideMark/>
          </w:tcPr>
          <w:p w14:paraId="003DE9D7"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Мазасыздық</w:t>
            </w:r>
          </w:p>
        </w:tc>
        <w:tc>
          <w:tcPr>
            <w:tcW w:w="1677" w:type="dxa"/>
            <w:hideMark/>
          </w:tcPr>
          <w:p w14:paraId="62408F61"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Фрустрация</w:t>
            </w:r>
          </w:p>
        </w:tc>
        <w:tc>
          <w:tcPr>
            <w:tcW w:w="2316" w:type="dxa"/>
            <w:hideMark/>
          </w:tcPr>
          <w:p w14:paraId="61C977DF"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Агрессивтілік</w:t>
            </w:r>
          </w:p>
        </w:tc>
        <w:tc>
          <w:tcPr>
            <w:tcW w:w="0" w:type="auto"/>
            <w:hideMark/>
          </w:tcPr>
          <w:p w14:paraId="09088300"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Қаттылық</w:t>
            </w:r>
          </w:p>
        </w:tc>
      </w:tr>
      <w:tr w:rsidR="00C65302" w:rsidRPr="00DE6E1A" w14:paraId="2FFAD029" w14:textId="77777777" w:rsidTr="00E20B53">
        <w:tc>
          <w:tcPr>
            <w:tcW w:w="534" w:type="dxa"/>
          </w:tcPr>
          <w:p w14:paraId="71184071"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lastRenderedPageBreak/>
              <w:t>1</w:t>
            </w:r>
          </w:p>
        </w:tc>
        <w:tc>
          <w:tcPr>
            <w:tcW w:w="2155" w:type="dxa"/>
          </w:tcPr>
          <w:p w14:paraId="4A6D3360"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8-сынып – 81 оқушы</w:t>
            </w:r>
          </w:p>
        </w:tc>
        <w:tc>
          <w:tcPr>
            <w:tcW w:w="1650" w:type="dxa"/>
          </w:tcPr>
          <w:p w14:paraId="5A58BB52"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6</w:t>
            </w:r>
          </w:p>
          <w:p w14:paraId="191723A4"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4,8%</w:t>
            </w:r>
          </w:p>
        </w:tc>
        <w:tc>
          <w:tcPr>
            <w:tcW w:w="1677" w:type="dxa"/>
          </w:tcPr>
          <w:p w14:paraId="27BEFECE"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10</w:t>
            </w:r>
          </w:p>
          <w:p w14:paraId="6541EF76"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7,9%</w:t>
            </w:r>
          </w:p>
        </w:tc>
        <w:tc>
          <w:tcPr>
            <w:tcW w:w="2316" w:type="dxa"/>
          </w:tcPr>
          <w:p w14:paraId="2D8C7EC6"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10</w:t>
            </w:r>
          </w:p>
          <w:p w14:paraId="01E843E8"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7,9%</w:t>
            </w:r>
          </w:p>
        </w:tc>
        <w:tc>
          <w:tcPr>
            <w:tcW w:w="0" w:type="auto"/>
          </w:tcPr>
          <w:p w14:paraId="4681C3D1"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14</w:t>
            </w:r>
          </w:p>
          <w:p w14:paraId="7B420D07"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11,1%</w:t>
            </w:r>
          </w:p>
        </w:tc>
      </w:tr>
      <w:tr w:rsidR="00C65302" w:rsidRPr="00DE6E1A" w14:paraId="35D98E59" w14:textId="77777777" w:rsidTr="00E20B53">
        <w:tc>
          <w:tcPr>
            <w:tcW w:w="534" w:type="dxa"/>
          </w:tcPr>
          <w:p w14:paraId="4410903B"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2</w:t>
            </w:r>
          </w:p>
        </w:tc>
        <w:tc>
          <w:tcPr>
            <w:tcW w:w="2155" w:type="dxa"/>
          </w:tcPr>
          <w:p w14:paraId="4A7A1162"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9-сынып – 102 оқушы</w:t>
            </w:r>
          </w:p>
        </w:tc>
        <w:tc>
          <w:tcPr>
            <w:tcW w:w="1650" w:type="dxa"/>
          </w:tcPr>
          <w:p w14:paraId="47F9B04C"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w:t>
            </w:r>
          </w:p>
          <w:p w14:paraId="50ED2954"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5,2%</w:t>
            </w:r>
          </w:p>
        </w:tc>
        <w:tc>
          <w:tcPr>
            <w:tcW w:w="1677" w:type="dxa"/>
          </w:tcPr>
          <w:p w14:paraId="35574D90"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4</w:t>
            </w:r>
          </w:p>
          <w:p w14:paraId="7147632D"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4,2%</w:t>
            </w:r>
          </w:p>
        </w:tc>
        <w:tc>
          <w:tcPr>
            <w:tcW w:w="2316" w:type="dxa"/>
          </w:tcPr>
          <w:p w14:paraId="5AB4BBB1"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13</w:t>
            </w:r>
          </w:p>
          <w:p w14:paraId="6291695D"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13,5%</w:t>
            </w:r>
          </w:p>
        </w:tc>
        <w:tc>
          <w:tcPr>
            <w:tcW w:w="0" w:type="auto"/>
          </w:tcPr>
          <w:p w14:paraId="7F83FC7B"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14</w:t>
            </w:r>
          </w:p>
          <w:p w14:paraId="057A09E0"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14,5%</w:t>
            </w:r>
          </w:p>
        </w:tc>
      </w:tr>
      <w:tr w:rsidR="00C65302" w:rsidRPr="00DE6E1A" w14:paraId="21D7ECF3" w14:textId="77777777" w:rsidTr="00E20B53">
        <w:tc>
          <w:tcPr>
            <w:tcW w:w="534" w:type="dxa"/>
          </w:tcPr>
          <w:p w14:paraId="7636BA1B"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3</w:t>
            </w:r>
          </w:p>
        </w:tc>
        <w:tc>
          <w:tcPr>
            <w:tcW w:w="2155" w:type="dxa"/>
          </w:tcPr>
          <w:p w14:paraId="2C8E8C7B" w14:textId="77777777" w:rsidR="00350B74" w:rsidRPr="00DE6E1A" w:rsidRDefault="00350B74" w:rsidP="00DE6E1A">
            <w:pP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10 сынып – 26 оқушы</w:t>
            </w:r>
          </w:p>
        </w:tc>
        <w:tc>
          <w:tcPr>
            <w:tcW w:w="1650" w:type="dxa"/>
          </w:tcPr>
          <w:p w14:paraId="73B00919"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0</w:t>
            </w:r>
          </w:p>
        </w:tc>
        <w:tc>
          <w:tcPr>
            <w:tcW w:w="1677" w:type="dxa"/>
          </w:tcPr>
          <w:p w14:paraId="4359E9AF"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4</w:t>
            </w:r>
          </w:p>
          <w:p w14:paraId="6B66C41A"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5,6%</w:t>
            </w:r>
          </w:p>
        </w:tc>
        <w:tc>
          <w:tcPr>
            <w:tcW w:w="2316" w:type="dxa"/>
          </w:tcPr>
          <w:p w14:paraId="607DF801"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6</w:t>
            </w:r>
          </w:p>
          <w:p w14:paraId="5BA02131"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8,5%</w:t>
            </w:r>
          </w:p>
        </w:tc>
        <w:tc>
          <w:tcPr>
            <w:tcW w:w="0" w:type="auto"/>
          </w:tcPr>
          <w:p w14:paraId="2926450C"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8</w:t>
            </w:r>
          </w:p>
          <w:p w14:paraId="3C339495" w14:textId="77777777" w:rsidR="00350B74" w:rsidRPr="00DE6E1A" w:rsidRDefault="00350B74" w:rsidP="00DE6E1A">
            <w:pPr>
              <w:jc w:val="center"/>
              <w:rPr>
                <w:rFonts w:ascii="Times New Roman" w:eastAsia="Times New Roman" w:hAnsi="Times New Roman" w:cs="Times New Roman"/>
                <w:bCs/>
                <w:lang w:eastAsia="ru-RU"/>
              </w:rPr>
            </w:pPr>
            <w:r w:rsidRPr="00DE6E1A">
              <w:rPr>
                <w:rFonts w:ascii="Times New Roman" w:eastAsia="Times New Roman" w:hAnsi="Times New Roman" w:cs="Times New Roman"/>
                <w:bCs/>
                <w:lang w:eastAsia="ru-RU"/>
              </w:rPr>
              <w:t>11,3%</w:t>
            </w:r>
          </w:p>
        </w:tc>
      </w:tr>
      <w:tr w:rsidR="00C65302" w:rsidRPr="00DE6E1A" w14:paraId="6079FBA3" w14:textId="77777777" w:rsidTr="00E20B53">
        <w:tc>
          <w:tcPr>
            <w:tcW w:w="534" w:type="dxa"/>
          </w:tcPr>
          <w:p w14:paraId="73A9F16D" w14:textId="77777777" w:rsidR="00350B74" w:rsidRPr="00DE6E1A" w:rsidRDefault="00350B74" w:rsidP="00DE6E1A">
            <w:pPr>
              <w:jc w:val="center"/>
              <w:rPr>
                <w:rFonts w:ascii="Times New Roman" w:eastAsia="Times New Roman" w:hAnsi="Times New Roman" w:cs="Times New Roman"/>
                <w:bCs/>
                <w:lang w:eastAsia="ru-RU"/>
              </w:rPr>
            </w:pPr>
          </w:p>
        </w:tc>
        <w:tc>
          <w:tcPr>
            <w:tcW w:w="2155" w:type="dxa"/>
          </w:tcPr>
          <w:p w14:paraId="599FE9EB"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Барлығы – 209 оқушы</w:t>
            </w:r>
          </w:p>
        </w:tc>
        <w:tc>
          <w:tcPr>
            <w:tcW w:w="1650" w:type="dxa"/>
          </w:tcPr>
          <w:p w14:paraId="66DDB802"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11</w:t>
            </w:r>
          </w:p>
        </w:tc>
        <w:tc>
          <w:tcPr>
            <w:tcW w:w="1677" w:type="dxa"/>
          </w:tcPr>
          <w:p w14:paraId="62E9042F"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18</w:t>
            </w:r>
          </w:p>
        </w:tc>
        <w:tc>
          <w:tcPr>
            <w:tcW w:w="2316" w:type="dxa"/>
          </w:tcPr>
          <w:p w14:paraId="205268A7"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29</w:t>
            </w:r>
          </w:p>
        </w:tc>
        <w:tc>
          <w:tcPr>
            <w:tcW w:w="0" w:type="auto"/>
          </w:tcPr>
          <w:p w14:paraId="14857F86"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36</w:t>
            </w:r>
          </w:p>
        </w:tc>
      </w:tr>
      <w:tr w:rsidR="00350B74" w:rsidRPr="00DE6E1A" w14:paraId="4F40D4CF" w14:textId="77777777" w:rsidTr="00E20B53">
        <w:tc>
          <w:tcPr>
            <w:tcW w:w="534" w:type="dxa"/>
          </w:tcPr>
          <w:p w14:paraId="42B792C0" w14:textId="77777777" w:rsidR="00350B74" w:rsidRPr="00DE6E1A" w:rsidRDefault="00350B74" w:rsidP="00DE6E1A">
            <w:pPr>
              <w:jc w:val="center"/>
              <w:rPr>
                <w:rFonts w:ascii="Times New Roman" w:eastAsia="Times New Roman" w:hAnsi="Times New Roman" w:cs="Times New Roman"/>
                <w:bCs/>
                <w:lang w:eastAsia="ru-RU"/>
              </w:rPr>
            </w:pPr>
          </w:p>
        </w:tc>
        <w:tc>
          <w:tcPr>
            <w:tcW w:w="2155" w:type="dxa"/>
          </w:tcPr>
          <w:p w14:paraId="1785B73B"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w:t>
            </w:r>
          </w:p>
        </w:tc>
        <w:tc>
          <w:tcPr>
            <w:tcW w:w="1650" w:type="dxa"/>
          </w:tcPr>
          <w:p w14:paraId="7FD2FFFD"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3,7%</w:t>
            </w:r>
          </w:p>
        </w:tc>
        <w:tc>
          <w:tcPr>
            <w:tcW w:w="1677" w:type="dxa"/>
          </w:tcPr>
          <w:p w14:paraId="5CB37788"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6,1%</w:t>
            </w:r>
          </w:p>
        </w:tc>
        <w:tc>
          <w:tcPr>
            <w:tcW w:w="2316" w:type="dxa"/>
          </w:tcPr>
          <w:p w14:paraId="6BFD8887"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9,9%</w:t>
            </w:r>
          </w:p>
        </w:tc>
        <w:tc>
          <w:tcPr>
            <w:tcW w:w="0" w:type="auto"/>
          </w:tcPr>
          <w:p w14:paraId="786B8100" w14:textId="77777777" w:rsidR="00350B74" w:rsidRPr="00DE6E1A" w:rsidRDefault="00350B74" w:rsidP="00DE6E1A">
            <w:pPr>
              <w:jc w:val="center"/>
              <w:rPr>
                <w:rFonts w:ascii="Times New Roman" w:eastAsia="Times New Roman" w:hAnsi="Times New Roman" w:cs="Times New Roman"/>
                <w:b/>
                <w:bCs/>
                <w:lang w:eastAsia="ru-RU"/>
              </w:rPr>
            </w:pPr>
            <w:r w:rsidRPr="00DE6E1A">
              <w:rPr>
                <w:rFonts w:ascii="Times New Roman" w:eastAsia="Times New Roman" w:hAnsi="Times New Roman" w:cs="Times New Roman"/>
                <w:b/>
                <w:bCs/>
                <w:lang w:eastAsia="ru-RU"/>
              </w:rPr>
              <w:t>12,3%</w:t>
            </w:r>
          </w:p>
        </w:tc>
      </w:tr>
    </w:tbl>
    <w:p w14:paraId="0530F420" w14:textId="0878195E" w:rsidR="00350B74" w:rsidRPr="004D4E4B" w:rsidRDefault="00350B74" w:rsidP="00DE6E1A">
      <w:pPr>
        <w:pStyle w:val="ae"/>
        <w:rPr>
          <w:rFonts w:ascii="Times New Roman" w:hAnsi="Times New Roman" w:cs="Times New Roman"/>
          <w:b/>
          <w:sz w:val="28"/>
          <w:szCs w:val="28"/>
          <w:lang w:eastAsia="ru-RU"/>
        </w:rPr>
      </w:pPr>
    </w:p>
    <w:p w14:paraId="42122AD2" w14:textId="77777777" w:rsidR="00350B74" w:rsidRPr="004D4E4B" w:rsidRDefault="00350B74" w:rsidP="00DE6E1A">
      <w:pPr>
        <w:pStyle w:val="ae"/>
        <w:rPr>
          <w:rFonts w:ascii="Times New Roman" w:hAnsi="Times New Roman" w:cs="Times New Roman"/>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sz w:val="28"/>
          <w:szCs w:val="28"/>
          <w:lang w:eastAsia="ru-RU"/>
        </w:rPr>
        <w:t>Зерттеуге 8, 9, 10 сыныптардан 209 оқушы қатысты . Зерттеу нәтижесі: 11 оқушыда мазасыздық, 18 оқушыда көңілсіздік, 19 оқушыда агрессивтілік, 36 оқушыда қатаңдық анықталды.</w:t>
      </w:r>
    </w:p>
    <w:p w14:paraId="70BE7770"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8-сынып оқушыларының төзімділік деңгейін зерттеу нәтижелері</w:t>
      </w:r>
    </w:p>
    <w:p w14:paraId="55F8E5B1" w14:textId="4704A413"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 xml:space="preserve">Астана қаласының </w:t>
      </w:r>
      <w:r w:rsidR="00DE6E1A">
        <w:rPr>
          <w:rFonts w:ascii="Times New Roman" w:hAnsi="Times New Roman" w:cs="Times New Roman"/>
          <w:b/>
          <w:sz w:val="28"/>
          <w:szCs w:val="28"/>
        </w:rPr>
        <w:t>№</w:t>
      </w:r>
      <w:r w:rsidRPr="004D4E4B">
        <w:rPr>
          <w:rFonts w:ascii="Times New Roman" w:hAnsi="Times New Roman" w:cs="Times New Roman"/>
          <w:b/>
          <w:sz w:val="28"/>
          <w:szCs w:val="28"/>
        </w:rPr>
        <w:t>41 орта мектебі</w:t>
      </w:r>
    </w:p>
    <w:p w14:paraId="4890A79E"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532"/>
        <w:gridCol w:w="2390"/>
        <w:gridCol w:w="2159"/>
        <w:gridCol w:w="2083"/>
        <w:gridCol w:w="2181"/>
      </w:tblGrid>
      <w:tr w:rsidR="00C65302" w:rsidRPr="00DE6E1A" w14:paraId="0F2FF34E" w14:textId="77777777" w:rsidTr="00156841">
        <w:tc>
          <w:tcPr>
            <w:tcW w:w="534" w:type="dxa"/>
          </w:tcPr>
          <w:p w14:paraId="707B3CF3" w14:textId="493E8EEB" w:rsidR="00350B74" w:rsidRPr="00DE6E1A" w:rsidRDefault="00DE6E1A" w:rsidP="00DE6E1A">
            <w:pPr>
              <w:rPr>
                <w:rFonts w:ascii="Times New Roman" w:hAnsi="Times New Roman" w:cs="Times New Roman"/>
                <w:b/>
                <w:sz w:val="24"/>
                <w:szCs w:val="24"/>
              </w:rPr>
            </w:pPr>
            <w:r w:rsidRPr="00DE6E1A">
              <w:rPr>
                <w:rFonts w:ascii="Times New Roman" w:hAnsi="Times New Roman" w:cs="Times New Roman"/>
                <w:b/>
                <w:sz w:val="24"/>
                <w:szCs w:val="24"/>
                <w:lang w:val="kk-KZ"/>
              </w:rPr>
              <w:t>№</w:t>
            </w:r>
          </w:p>
        </w:tc>
        <w:tc>
          <w:tcPr>
            <w:tcW w:w="2468" w:type="dxa"/>
          </w:tcPr>
          <w:p w14:paraId="42DE2D57"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Сабақтар</w:t>
            </w:r>
          </w:p>
        </w:tc>
        <w:tc>
          <w:tcPr>
            <w:tcW w:w="2209" w:type="dxa"/>
          </w:tcPr>
          <w:p w14:paraId="607E2E35"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жоғары деңгейі</w:t>
            </w:r>
          </w:p>
        </w:tc>
        <w:tc>
          <w:tcPr>
            <w:tcW w:w="2127" w:type="dxa"/>
          </w:tcPr>
          <w:p w14:paraId="63BF8BA8"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орташа деңгейі</w:t>
            </w:r>
          </w:p>
        </w:tc>
        <w:tc>
          <w:tcPr>
            <w:tcW w:w="2233" w:type="dxa"/>
          </w:tcPr>
          <w:p w14:paraId="465D9528"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төмен деңгейі</w:t>
            </w:r>
          </w:p>
        </w:tc>
      </w:tr>
      <w:tr w:rsidR="00C65302" w:rsidRPr="00DE6E1A" w14:paraId="72E9C616" w14:textId="77777777" w:rsidTr="00156841">
        <w:tc>
          <w:tcPr>
            <w:tcW w:w="534" w:type="dxa"/>
          </w:tcPr>
          <w:p w14:paraId="3D95ADA9"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1.</w:t>
            </w:r>
          </w:p>
        </w:tc>
        <w:tc>
          <w:tcPr>
            <w:tcW w:w="2468" w:type="dxa"/>
          </w:tcPr>
          <w:p w14:paraId="3233FA5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8-А (23 оқушы)</w:t>
            </w:r>
          </w:p>
        </w:tc>
        <w:tc>
          <w:tcPr>
            <w:tcW w:w="2209" w:type="dxa"/>
          </w:tcPr>
          <w:p w14:paraId="0F16F209"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 ( 26%)</w:t>
            </w:r>
          </w:p>
        </w:tc>
        <w:tc>
          <w:tcPr>
            <w:tcW w:w="2127" w:type="dxa"/>
          </w:tcPr>
          <w:p w14:paraId="7E4FF95D"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12 (52%)</w:t>
            </w:r>
          </w:p>
        </w:tc>
        <w:tc>
          <w:tcPr>
            <w:tcW w:w="2233" w:type="dxa"/>
          </w:tcPr>
          <w:p w14:paraId="5D1E6A8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(21,7%)</w:t>
            </w:r>
          </w:p>
        </w:tc>
      </w:tr>
      <w:tr w:rsidR="00C65302" w:rsidRPr="00DE6E1A" w14:paraId="0FB545A1" w14:textId="77777777" w:rsidTr="00156841">
        <w:tc>
          <w:tcPr>
            <w:tcW w:w="534" w:type="dxa"/>
          </w:tcPr>
          <w:p w14:paraId="0D611C4D"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w:t>
            </w:r>
          </w:p>
        </w:tc>
        <w:tc>
          <w:tcPr>
            <w:tcW w:w="2468" w:type="dxa"/>
          </w:tcPr>
          <w:p w14:paraId="6187756F"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8-Б (26 оқушы)</w:t>
            </w:r>
          </w:p>
        </w:tc>
        <w:tc>
          <w:tcPr>
            <w:tcW w:w="2209" w:type="dxa"/>
          </w:tcPr>
          <w:p w14:paraId="24B11DC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(38,4%)</w:t>
            </w:r>
          </w:p>
        </w:tc>
        <w:tc>
          <w:tcPr>
            <w:tcW w:w="2127" w:type="dxa"/>
          </w:tcPr>
          <w:p w14:paraId="39CF6DAC"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 (26,9%)</w:t>
            </w:r>
          </w:p>
        </w:tc>
        <w:tc>
          <w:tcPr>
            <w:tcW w:w="2233" w:type="dxa"/>
          </w:tcPr>
          <w:p w14:paraId="65AF4349"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 (34,6%)</w:t>
            </w:r>
          </w:p>
        </w:tc>
      </w:tr>
      <w:tr w:rsidR="00C65302" w:rsidRPr="00DE6E1A" w14:paraId="37A554FD" w14:textId="77777777" w:rsidTr="00156841">
        <w:tc>
          <w:tcPr>
            <w:tcW w:w="534" w:type="dxa"/>
          </w:tcPr>
          <w:p w14:paraId="383CD980"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w:t>
            </w:r>
          </w:p>
        </w:tc>
        <w:tc>
          <w:tcPr>
            <w:tcW w:w="2468" w:type="dxa"/>
          </w:tcPr>
          <w:p w14:paraId="1170DD3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8-G (25 оқушы)</w:t>
            </w:r>
          </w:p>
        </w:tc>
        <w:tc>
          <w:tcPr>
            <w:tcW w:w="2209" w:type="dxa"/>
          </w:tcPr>
          <w:p w14:paraId="31E2648A"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11 (44%)</w:t>
            </w:r>
          </w:p>
        </w:tc>
        <w:tc>
          <w:tcPr>
            <w:tcW w:w="2127" w:type="dxa"/>
          </w:tcPr>
          <w:p w14:paraId="5537BD66"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(40%)</w:t>
            </w:r>
          </w:p>
        </w:tc>
        <w:tc>
          <w:tcPr>
            <w:tcW w:w="2233" w:type="dxa"/>
          </w:tcPr>
          <w:p w14:paraId="5669E5E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4 (16%)</w:t>
            </w:r>
          </w:p>
        </w:tc>
      </w:tr>
      <w:tr w:rsidR="00C65302" w:rsidRPr="00DE6E1A" w14:paraId="50D5CA70" w14:textId="77777777" w:rsidTr="00156841">
        <w:tc>
          <w:tcPr>
            <w:tcW w:w="534" w:type="dxa"/>
          </w:tcPr>
          <w:p w14:paraId="5CBA3CBC"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4.</w:t>
            </w:r>
          </w:p>
        </w:tc>
        <w:tc>
          <w:tcPr>
            <w:tcW w:w="2468" w:type="dxa"/>
          </w:tcPr>
          <w:p w14:paraId="6FB8D56E"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8 сынып (26 оқушы)</w:t>
            </w:r>
          </w:p>
        </w:tc>
        <w:tc>
          <w:tcPr>
            <w:tcW w:w="2209" w:type="dxa"/>
          </w:tcPr>
          <w:p w14:paraId="20E0D4B3"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(38,4%)</w:t>
            </w:r>
          </w:p>
        </w:tc>
        <w:tc>
          <w:tcPr>
            <w:tcW w:w="2127" w:type="dxa"/>
          </w:tcPr>
          <w:p w14:paraId="6C4C94B1"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 (26,9%)</w:t>
            </w:r>
          </w:p>
        </w:tc>
        <w:tc>
          <w:tcPr>
            <w:tcW w:w="2233" w:type="dxa"/>
          </w:tcPr>
          <w:p w14:paraId="50F136F2"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 (34,6%)</w:t>
            </w:r>
          </w:p>
        </w:tc>
      </w:tr>
      <w:tr w:rsidR="00C65302" w:rsidRPr="00DE6E1A" w14:paraId="3595BC58" w14:textId="77777777" w:rsidTr="00156841">
        <w:tc>
          <w:tcPr>
            <w:tcW w:w="3002" w:type="dxa"/>
            <w:gridSpan w:val="2"/>
          </w:tcPr>
          <w:p w14:paraId="34C41370"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Оқушылардың жалпы саны: 100 оқушы</w:t>
            </w:r>
          </w:p>
        </w:tc>
        <w:tc>
          <w:tcPr>
            <w:tcW w:w="2209" w:type="dxa"/>
            <w:shd w:val="clear" w:color="auto" w:fill="C9C9C9" w:themeFill="accent3" w:themeFillTint="99"/>
          </w:tcPr>
          <w:p w14:paraId="612A86FA"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37 (36,7%)</w:t>
            </w:r>
          </w:p>
        </w:tc>
        <w:tc>
          <w:tcPr>
            <w:tcW w:w="2127" w:type="dxa"/>
          </w:tcPr>
          <w:p w14:paraId="3789161D"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36 (36,4%)</w:t>
            </w:r>
          </w:p>
        </w:tc>
        <w:tc>
          <w:tcPr>
            <w:tcW w:w="2233" w:type="dxa"/>
          </w:tcPr>
          <w:p w14:paraId="21222297"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27 (26,7%)</w:t>
            </w:r>
          </w:p>
        </w:tc>
      </w:tr>
    </w:tbl>
    <w:p w14:paraId="4C674C5E" w14:textId="77777777" w:rsidR="00350B74" w:rsidRPr="004D4E4B" w:rsidRDefault="00350B74" w:rsidP="00DE6E1A">
      <w:pPr>
        <w:spacing w:after="0" w:line="240" w:lineRule="auto"/>
        <w:rPr>
          <w:rFonts w:ascii="Times New Roman" w:hAnsi="Times New Roman" w:cs="Times New Roman"/>
          <w:b/>
          <w:sz w:val="28"/>
          <w:szCs w:val="28"/>
        </w:rPr>
      </w:pPr>
    </w:p>
    <w:p w14:paraId="6719A12D" w14:textId="77777777"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Зерттеуге 8 сыныптың 100 оқушысы қатысты. Диагностикалық нәтижелер бойынша 8-сынып оқушыларының арасында 37 оқушыда төзімділіктің жоғары деңгейі, 36 оқушыда орташа төзімділік, 27 оқушыда төзімділік деңгейі төмен екені анықталды.</w:t>
      </w:r>
    </w:p>
    <w:p w14:paraId="5D492718"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9-сынып оқушыларының төзімділік деңгейін зерттеу нәтижелері</w:t>
      </w:r>
    </w:p>
    <w:tbl>
      <w:tblPr>
        <w:tblStyle w:val="a5"/>
        <w:tblW w:w="0" w:type="auto"/>
        <w:tblLook w:val="04A0" w:firstRow="1" w:lastRow="0" w:firstColumn="1" w:lastColumn="0" w:noHBand="0" w:noVBand="1"/>
      </w:tblPr>
      <w:tblGrid>
        <w:gridCol w:w="521"/>
        <w:gridCol w:w="2288"/>
        <w:gridCol w:w="2148"/>
        <w:gridCol w:w="2076"/>
        <w:gridCol w:w="2169"/>
      </w:tblGrid>
      <w:tr w:rsidR="00C65302" w:rsidRPr="00DE6E1A" w14:paraId="2F4C214B" w14:textId="77777777" w:rsidTr="001F284F">
        <w:tc>
          <w:tcPr>
            <w:tcW w:w="521" w:type="dxa"/>
          </w:tcPr>
          <w:p w14:paraId="0BF70601" w14:textId="4206F86A" w:rsidR="00350B74" w:rsidRPr="00DE6E1A" w:rsidRDefault="00350B74" w:rsidP="00DE6E1A">
            <w:pPr>
              <w:rPr>
                <w:rFonts w:ascii="Times New Roman" w:hAnsi="Times New Roman" w:cs="Times New Roman"/>
                <w:b/>
                <w:sz w:val="24"/>
                <w:szCs w:val="24"/>
              </w:rPr>
            </w:pPr>
          </w:p>
        </w:tc>
        <w:tc>
          <w:tcPr>
            <w:tcW w:w="2288" w:type="dxa"/>
          </w:tcPr>
          <w:p w14:paraId="1EADFC14"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Сабақтар</w:t>
            </w:r>
          </w:p>
        </w:tc>
        <w:tc>
          <w:tcPr>
            <w:tcW w:w="2148" w:type="dxa"/>
          </w:tcPr>
          <w:p w14:paraId="13AC4916"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жоғары деңгейі</w:t>
            </w:r>
          </w:p>
        </w:tc>
        <w:tc>
          <w:tcPr>
            <w:tcW w:w="2076" w:type="dxa"/>
          </w:tcPr>
          <w:p w14:paraId="537C7ED9"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орташа деңгейі</w:t>
            </w:r>
          </w:p>
        </w:tc>
        <w:tc>
          <w:tcPr>
            <w:tcW w:w="2169" w:type="dxa"/>
          </w:tcPr>
          <w:p w14:paraId="6A1B2AF6"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Тіршіліктің төмен деңгейі</w:t>
            </w:r>
          </w:p>
        </w:tc>
      </w:tr>
      <w:tr w:rsidR="00C65302" w:rsidRPr="00DE6E1A" w14:paraId="5FE66AF2" w14:textId="77777777" w:rsidTr="001F284F">
        <w:tc>
          <w:tcPr>
            <w:tcW w:w="521" w:type="dxa"/>
          </w:tcPr>
          <w:p w14:paraId="16A612BD"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1.</w:t>
            </w:r>
          </w:p>
        </w:tc>
        <w:tc>
          <w:tcPr>
            <w:tcW w:w="2288" w:type="dxa"/>
          </w:tcPr>
          <w:p w14:paraId="7C29A3FD"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9-А (25 оқушы)</w:t>
            </w:r>
          </w:p>
        </w:tc>
        <w:tc>
          <w:tcPr>
            <w:tcW w:w="2148" w:type="dxa"/>
          </w:tcPr>
          <w:p w14:paraId="64851E1D"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(40%)</w:t>
            </w:r>
          </w:p>
        </w:tc>
        <w:tc>
          <w:tcPr>
            <w:tcW w:w="2076" w:type="dxa"/>
          </w:tcPr>
          <w:p w14:paraId="61E12C7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6 (24%)</w:t>
            </w:r>
          </w:p>
        </w:tc>
        <w:tc>
          <w:tcPr>
            <w:tcW w:w="2169" w:type="dxa"/>
          </w:tcPr>
          <w:p w14:paraId="167349E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 (36%)</w:t>
            </w:r>
          </w:p>
        </w:tc>
      </w:tr>
      <w:tr w:rsidR="00C65302" w:rsidRPr="00DE6E1A" w14:paraId="03CCAA9F" w14:textId="77777777" w:rsidTr="001F284F">
        <w:tc>
          <w:tcPr>
            <w:tcW w:w="521" w:type="dxa"/>
          </w:tcPr>
          <w:p w14:paraId="25A1ABD2"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2.</w:t>
            </w:r>
          </w:p>
        </w:tc>
        <w:tc>
          <w:tcPr>
            <w:tcW w:w="2288" w:type="dxa"/>
          </w:tcPr>
          <w:p w14:paraId="46494BF7"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9-Б (24 оқушы)</w:t>
            </w:r>
          </w:p>
        </w:tc>
        <w:tc>
          <w:tcPr>
            <w:tcW w:w="2148" w:type="dxa"/>
          </w:tcPr>
          <w:p w14:paraId="04F410CF"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(20,8%)</w:t>
            </w:r>
          </w:p>
        </w:tc>
        <w:tc>
          <w:tcPr>
            <w:tcW w:w="2076" w:type="dxa"/>
          </w:tcPr>
          <w:p w14:paraId="2235930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11 (45,8%)</w:t>
            </w:r>
          </w:p>
        </w:tc>
        <w:tc>
          <w:tcPr>
            <w:tcW w:w="2169" w:type="dxa"/>
          </w:tcPr>
          <w:p w14:paraId="7C55D4A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8 (33,3%)</w:t>
            </w:r>
          </w:p>
        </w:tc>
      </w:tr>
      <w:tr w:rsidR="00C65302" w:rsidRPr="00DE6E1A" w14:paraId="7EA6D43A" w14:textId="77777777" w:rsidTr="001F284F">
        <w:tc>
          <w:tcPr>
            <w:tcW w:w="521" w:type="dxa"/>
          </w:tcPr>
          <w:p w14:paraId="5DBA4B09"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w:t>
            </w:r>
          </w:p>
        </w:tc>
        <w:tc>
          <w:tcPr>
            <w:tcW w:w="2288" w:type="dxa"/>
          </w:tcPr>
          <w:p w14:paraId="4EDD77BA"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9-G (24 оқушы)</w:t>
            </w:r>
          </w:p>
        </w:tc>
        <w:tc>
          <w:tcPr>
            <w:tcW w:w="2148" w:type="dxa"/>
          </w:tcPr>
          <w:p w14:paraId="21470425"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 (29%)</w:t>
            </w:r>
          </w:p>
        </w:tc>
        <w:tc>
          <w:tcPr>
            <w:tcW w:w="2076" w:type="dxa"/>
          </w:tcPr>
          <w:p w14:paraId="3C76D6A9"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(41,6%)</w:t>
            </w:r>
          </w:p>
        </w:tc>
        <w:tc>
          <w:tcPr>
            <w:tcW w:w="2169" w:type="dxa"/>
          </w:tcPr>
          <w:p w14:paraId="3615D55B"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7 (29%)</w:t>
            </w:r>
          </w:p>
        </w:tc>
      </w:tr>
      <w:tr w:rsidR="00C65302" w:rsidRPr="00DE6E1A" w14:paraId="30139727" w14:textId="77777777" w:rsidTr="001F284F">
        <w:tc>
          <w:tcPr>
            <w:tcW w:w="521" w:type="dxa"/>
          </w:tcPr>
          <w:p w14:paraId="6128C2E8"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4.</w:t>
            </w:r>
          </w:p>
        </w:tc>
        <w:tc>
          <w:tcPr>
            <w:tcW w:w="2288" w:type="dxa"/>
          </w:tcPr>
          <w:p w14:paraId="73CA38A3"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9-D (18 оқушы)</w:t>
            </w:r>
          </w:p>
        </w:tc>
        <w:tc>
          <w:tcPr>
            <w:tcW w:w="2148" w:type="dxa"/>
          </w:tcPr>
          <w:p w14:paraId="2FEBB6CF"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 (5,5%)</w:t>
            </w:r>
          </w:p>
        </w:tc>
        <w:tc>
          <w:tcPr>
            <w:tcW w:w="2076" w:type="dxa"/>
          </w:tcPr>
          <w:p w14:paraId="00D0E4C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12 (66,6%)</w:t>
            </w:r>
          </w:p>
        </w:tc>
        <w:tc>
          <w:tcPr>
            <w:tcW w:w="2169" w:type="dxa"/>
          </w:tcPr>
          <w:p w14:paraId="68E4E43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(27,7%)</w:t>
            </w:r>
          </w:p>
        </w:tc>
      </w:tr>
      <w:tr w:rsidR="00C65302" w:rsidRPr="00DE6E1A" w14:paraId="64FF7DE6" w14:textId="77777777" w:rsidTr="001F284F">
        <w:tc>
          <w:tcPr>
            <w:tcW w:w="521" w:type="dxa"/>
          </w:tcPr>
          <w:p w14:paraId="7A9A868F"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5.</w:t>
            </w:r>
          </w:p>
        </w:tc>
        <w:tc>
          <w:tcPr>
            <w:tcW w:w="2288" w:type="dxa"/>
          </w:tcPr>
          <w:p w14:paraId="15292286"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9-E (29 оқушы)</w:t>
            </w:r>
          </w:p>
        </w:tc>
        <w:tc>
          <w:tcPr>
            <w:tcW w:w="2148" w:type="dxa"/>
          </w:tcPr>
          <w:p w14:paraId="661E2AD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14 (48,2%)</w:t>
            </w:r>
          </w:p>
        </w:tc>
        <w:tc>
          <w:tcPr>
            <w:tcW w:w="2076" w:type="dxa"/>
          </w:tcPr>
          <w:p w14:paraId="2E5E9B34"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10 (34,4%)</w:t>
            </w:r>
          </w:p>
        </w:tc>
        <w:tc>
          <w:tcPr>
            <w:tcW w:w="2169" w:type="dxa"/>
          </w:tcPr>
          <w:p w14:paraId="7E74E198" w14:textId="77777777" w:rsidR="00350B74" w:rsidRPr="00DE6E1A" w:rsidRDefault="00350B74" w:rsidP="00DE6E1A">
            <w:pPr>
              <w:rPr>
                <w:rFonts w:ascii="Times New Roman" w:hAnsi="Times New Roman" w:cs="Times New Roman"/>
                <w:sz w:val="24"/>
                <w:szCs w:val="24"/>
              </w:rPr>
            </w:pPr>
            <w:r w:rsidRPr="00DE6E1A">
              <w:rPr>
                <w:rFonts w:ascii="Times New Roman" w:hAnsi="Times New Roman" w:cs="Times New Roman"/>
                <w:sz w:val="24"/>
                <w:szCs w:val="24"/>
              </w:rPr>
              <w:t>5 (17,2%)</w:t>
            </w:r>
          </w:p>
        </w:tc>
      </w:tr>
      <w:tr w:rsidR="00C65302" w:rsidRPr="00DE6E1A" w14:paraId="55D02021" w14:textId="77777777" w:rsidTr="001F284F">
        <w:tc>
          <w:tcPr>
            <w:tcW w:w="2809" w:type="dxa"/>
            <w:gridSpan w:val="2"/>
          </w:tcPr>
          <w:p w14:paraId="388DE029"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Барлығы: 120 оқушы</w:t>
            </w:r>
          </w:p>
        </w:tc>
        <w:tc>
          <w:tcPr>
            <w:tcW w:w="2148" w:type="dxa"/>
            <w:shd w:val="clear" w:color="auto" w:fill="FFFFFF" w:themeFill="background1"/>
          </w:tcPr>
          <w:p w14:paraId="35DD452F"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37 (28,7%)</w:t>
            </w:r>
          </w:p>
        </w:tc>
        <w:tc>
          <w:tcPr>
            <w:tcW w:w="2076" w:type="dxa"/>
            <w:shd w:val="clear" w:color="auto" w:fill="C9C9C9" w:themeFill="accent3" w:themeFillTint="99"/>
          </w:tcPr>
          <w:p w14:paraId="04B3F013"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49 (42,4%)</w:t>
            </w:r>
          </w:p>
        </w:tc>
        <w:tc>
          <w:tcPr>
            <w:tcW w:w="2169" w:type="dxa"/>
          </w:tcPr>
          <w:p w14:paraId="060DADC5" w14:textId="77777777" w:rsidR="00350B74" w:rsidRPr="00DE6E1A" w:rsidRDefault="00350B74" w:rsidP="00DE6E1A">
            <w:pPr>
              <w:rPr>
                <w:rFonts w:ascii="Times New Roman" w:hAnsi="Times New Roman" w:cs="Times New Roman"/>
                <w:b/>
                <w:sz w:val="24"/>
                <w:szCs w:val="24"/>
              </w:rPr>
            </w:pPr>
            <w:r w:rsidRPr="00DE6E1A">
              <w:rPr>
                <w:rFonts w:ascii="Times New Roman" w:hAnsi="Times New Roman" w:cs="Times New Roman"/>
                <w:b/>
                <w:sz w:val="24"/>
                <w:szCs w:val="24"/>
              </w:rPr>
              <w:t>34 (28,6%)</w:t>
            </w:r>
          </w:p>
        </w:tc>
      </w:tr>
    </w:tbl>
    <w:p w14:paraId="607213EF" w14:textId="77777777"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Зерттеуге 9-сыныптан 120 оқушы қатысты. 9-сынып оқушылары арасында жүргізілген диагностикалық нәтижелер бойынша 37 оқушыда төзімділіктің жоғары деңгейі, 49 оқушыда орташа төзімділік, 34 оқушыда төзімділік деңгейі төмен екені анықталды.</w:t>
      </w:r>
    </w:p>
    <w:p w14:paraId="1373A00D"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10-А сынып оқушыларының жалғыздық деңгейін зерттеу нәтижесі</w:t>
      </w:r>
    </w:p>
    <w:p w14:paraId="55CFDF99" w14:textId="4EB167D3"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 xml:space="preserve">Астана қаласының </w:t>
      </w:r>
      <w:r w:rsidR="00DE6E1A">
        <w:rPr>
          <w:rFonts w:ascii="Times New Roman" w:hAnsi="Times New Roman" w:cs="Times New Roman"/>
          <w:b/>
          <w:sz w:val="28"/>
          <w:szCs w:val="28"/>
        </w:rPr>
        <w:t>№</w:t>
      </w:r>
      <w:r w:rsidRPr="004D4E4B">
        <w:rPr>
          <w:rFonts w:ascii="Times New Roman" w:hAnsi="Times New Roman" w:cs="Times New Roman"/>
          <w:b/>
          <w:sz w:val="28"/>
          <w:szCs w:val="28"/>
        </w:rPr>
        <w:t>41 орта мектебі</w:t>
      </w:r>
    </w:p>
    <w:p w14:paraId="22C1D85C"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516"/>
        <w:gridCol w:w="2853"/>
        <w:gridCol w:w="1855"/>
        <w:gridCol w:w="3969"/>
      </w:tblGrid>
      <w:tr w:rsidR="00C65302" w:rsidRPr="00072553" w14:paraId="78DAF3AB" w14:textId="77777777" w:rsidTr="00156841">
        <w:tc>
          <w:tcPr>
            <w:tcW w:w="516" w:type="dxa"/>
          </w:tcPr>
          <w:p w14:paraId="01960ADB" w14:textId="128BC9F5" w:rsidR="00350B74" w:rsidRPr="00072553" w:rsidRDefault="00DE6E1A" w:rsidP="00DE6E1A">
            <w:pPr>
              <w:rPr>
                <w:rFonts w:ascii="Times New Roman" w:hAnsi="Times New Roman" w:cs="Times New Roman"/>
                <w:b/>
              </w:rPr>
            </w:pPr>
            <w:r w:rsidRPr="00072553">
              <w:rPr>
                <w:rFonts w:ascii="Times New Roman" w:hAnsi="Times New Roman" w:cs="Times New Roman"/>
                <w:b/>
                <w:lang w:val="kk-KZ"/>
              </w:rPr>
              <w:t>№</w:t>
            </w:r>
          </w:p>
        </w:tc>
        <w:tc>
          <w:tcPr>
            <w:tcW w:w="2853" w:type="dxa"/>
          </w:tcPr>
          <w:p w14:paraId="742B2755" w14:textId="023A545B" w:rsidR="00350B74" w:rsidRPr="00072553" w:rsidRDefault="00F21ACC" w:rsidP="00DE6E1A">
            <w:pPr>
              <w:jc w:val="center"/>
              <w:rPr>
                <w:rFonts w:ascii="Times New Roman" w:hAnsi="Times New Roman" w:cs="Times New Roman"/>
                <w:b/>
              </w:rPr>
            </w:pPr>
            <w:r w:rsidRPr="00072553">
              <w:rPr>
                <w:rFonts w:ascii="Times New Roman" w:hAnsi="Times New Roman" w:cs="Times New Roman"/>
                <w:b/>
              </w:rPr>
              <w:t>Оқушының</w:t>
            </w:r>
            <w:r w:rsidR="00350B74" w:rsidRPr="00072553">
              <w:rPr>
                <w:rFonts w:ascii="Times New Roman" w:hAnsi="Times New Roman" w:cs="Times New Roman"/>
                <w:b/>
              </w:rPr>
              <w:t xml:space="preserve"> толық аты-жөні</w:t>
            </w:r>
          </w:p>
        </w:tc>
        <w:tc>
          <w:tcPr>
            <w:tcW w:w="1855" w:type="dxa"/>
          </w:tcPr>
          <w:p w14:paraId="3690D56D" w14:textId="77777777" w:rsidR="00350B74" w:rsidRPr="00072553" w:rsidRDefault="00350B74" w:rsidP="00DE6E1A">
            <w:pPr>
              <w:jc w:val="center"/>
              <w:rPr>
                <w:rFonts w:ascii="Times New Roman" w:hAnsi="Times New Roman" w:cs="Times New Roman"/>
                <w:b/>
              </w:rPr>
            </w:pPr>
            <w:r w:rsidRPr="00072553">
              <w:rPr>
                <w:rFonts w:ascii="Times New Roman" w:hAnsi="Times New Roman" w:cs="Times New Roman"/>
                <w:b/>
              </w:rPr>
              <w:t>Нәтиже</w:t>
            </w:r>
          </w:p>
        </w:tc>
        <w:tc>
          <w:tcPr>
            <w:tcW w:w="3969" w:type="dxa"/>
          </w:tcPr>
          <w:p w14:paraId="6D588B0A" w14:textId="77777777" w:rsidR="00350B74" w:rsidRPr="00072553" w:rsidRDefault="00350B74" w:rsidP="00DE6E1A">
            <w:pPr>
              <w:jc w:val="center"/>
              <w:rPr>
                <w:rFonts w:ascii="Times New Roman" w:hAnsi="Times New Roman" w:cs="Times New Roman"/>
                <w:b/>
              </w:rPr>
            </w:pPr>
            <w:r w:rsidRPr="00072553">
              <w:rPr>
                <w:rFonts w:ascii="Times New Roman" w:hAnsi="Times New Roman" w:cs="Times New Roman"/>
                <w:b/>
              </w:rPr>
              <w:t>Түсіндіру</w:t>
            </w:r>
          </w:p>
        </w:tc>
      </w:tr>
      <w:tr w:rsidR="00C65302" w:rsidRPr="00072553" w14:paraId="0F2E334B" w14:textId="77777777" w:rsidTr="00156841">
        <w:tc>
          <w:tcPr>
            <w:tcW w:w="516" w:type="dxa"/>
            <w:shd w:val="clear" w:color="auto" w:fill="FFFFFF" w:themeFill="background1"/>
          </w:tcPr>
          <w:p w14:paraId="02C2DCD6"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w:t>
            </w:r>
          </w:p>
        </w:tc>
        <w:tc>
          <w:tcPr>
            <w:tcW w:w="2853" w:type="dxa"/>
            <w:shd w:val="clear" w:color="auto" w:fill="FFFFFF" w:themeFill="background1"/>
          </w:tcPr>
          <w:p w14:paraId="089EBF02"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Бикбаева Алина</w:t>
            </w:r>
          </w:p>
        </w:tc>
        <w:tc>
          <w:tcPr>
            <w:tcW w:w="1855" w:type="dxa"/>
            <w:shd w:val="clear" w:color="auto" w:fill="FFFFFF" w:themeFill="background1"/>
          </w:tcPr>
          <w:p w14:paraId="4D126B39"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w:t>
            </w:r>
          </w:p>
        </w:tc>
        <w:tc>
          <w:tcPr>
            <w:tcW w:w="3969" w:type="dxa"/>
            <w:shd w:val="clear" w:color="auto" w:fill="FFFFFF" w:themeFill="background1"/>
          </w:tcPr>
          <w:p w14:paraId="56A83CB8"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Қысқа деңгейі жалғыздық</w:t>
            </w:r>
          </w:p>
        </w:tc>
      </w:tr>
      <w:tr w:rsidR="00C65302" w:rsidRPr="00072553" w14:paraId="643C8BA4" w14:textId="77777777" w:rsidTr="00156841">
        <w:tc>
          <w:tcPr>
            <w:tcW w:w="516" w:type="dxa"/>
            <w:shd w:val="clear" w:color="auto" w:fill="FFFFFF" w:themeFill="background1"/>
          </w:tcPr>
          <w:p w14:paraId="7A726C8E"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w:t>
            </w:r>
          </w:p>
        </w:tc>
        <w:tc>
          <w:tcPr>
            <w:tcW w:w="2853" w:type="dxa"/>
            <w:shd w:val="clear" w:color="auto" w:fill="FFFFFF" w:themeFill="background1"/>
          </w:tcPr>
          <w:p w14:paraId="12BB7927"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Борумбаева Мадина</w:t>
            </w:r>
          </w:p>
        </w:tc>
        <w:tc>
          <w:tcPr>
            <w:tcW w:w="1855" w:type="dxa"/>
            <w:shd w:val="clear" w:color="auto" w:fill="FFFFFF" w:themeFill="background1"/>
          </w:tcPr>
          <w:p w14:paraId="3D23807F"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25</w:t>
            </w:r>
          </w:p>
        </w:tc>
        <w:tc>
          <w:tcPr>
            <w:tcW w:w="3969" w:type="dxa"/>
            <w:shd w:val="clear" w:color="auto" w:fill="FFFFFF" w:themeFill="background1"/>
          </w:tcPr>
          <w:p w14:paraId="16054BE0"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Жалғыздықтың орташа деңгейі</w:t>
            </w:r>
          </w:p>
        </w:tc>
      </w:tr>
      <w:tr w:rsidR="00C65302" w:rsidRPr="00072553" w14:paraId="7F5FC463" w14:textId="77777777" w:rsidTr="00156841">
        <w:tc>
          <w:tcPr>
            <w:tcW w:w="516" w:type="dxa"/>
            <w:shd w:val="clear" w:color="auto" w:fill="FFFFFF" w:themeFill="background1"/>
          </w:tcPr>
          <w:p w14:paraId="01C6066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lastRenderedPageBreak/>
              <w:t>3.</w:t>
            </w:r>
          </w:p>
        </w:tc>
        <w:tc>
          <w:tcPr>
            <w:tcW w:w="2853" w:type="dxa"/>
            <w:shd w:val="clear" w:color="auto" w:fill="FFFFFF" w:themeFill="background1"/>
          </w:tcPr>
          <w:p w14:paraId="24F109AB"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Вайнсток Анна</w:t>
            </w:r>
          </w:p>
        </w:tc>
        <w:tc>
          <w:tcPr>
            <w:tcW w:w="1855" w:type="dxa"/>
            <w:shd w:val="clear" w:color="auto" w:fill="FFFFFF" w:themeFill="background1"/>
          </w:tcPr>
          <w:p w14:paraId="4E0CB3F3"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0</w:t>
            </w:r>
          </w:p>
        </w:tc>
        <w:tc>
          <w:tcPr>
            <w:tcW w:w="3969" w:type="dxa"/>
            <w:shd w:val="clear" w:color="auto" w:fill="FFFFFF" w:themeFill="background1"/>
          </w:tcPr>
          <w:p w14:paraId="58603F0D"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10CBE550" w14:textId="77777777" w:rsidTr="00156841">
        <w:tc>
          <w:tcPr>
            <w:tcW w:w="516" w:type="dxa"/>
            <w:shd w:val="clear" w:color="auto" w:fill="FFFFFF" w:themeFill="background1"/>
          </w:tcPr>
          <w:p w14:paraId="17FE150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4.</w:t>
            </w:r>
          </w:p>
        </w:tc>
        <w:tc>
          <w:tcPr>
            <w:tcW w:w="2853" w:type="dxa"/>
            <w:shd w:val="clear" w:color="auto" w:fill="FFFFFF" w:themeFill="background1"/>
          </w:tcPr>
          <w:p w14:paraId="0979B28B"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Выходцев Артур</w:t>
            </w:r>
          </w:p>
        </w:tc>
        <w:tc>
          <w:tcPr>
            <w:tcW w:w="1855" w:type="dxa"/>
            <w:shd w:val="clear" w:color="auto" w:fill="FFFFFF" w:themeFill="background1"/>
          </w:tcPr>
          <w:p w14:paraId="1CC341C9"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0</w:t>
            </w:r>
          </w:p>
        </w:tc>
        <w:tc>
          <w:tcPr>
            <w:tcW w:w="3969" w:type="dxa"/>
            <w:shd w:val="clear" w:color="auto" w:fill="FFFFFF" w:themeFill="background1"/>
          </w:tcPr>
          <w:p w14:paraId="09BF73D8"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0A577864" w14:textId="77777777" w:rsidTr="00156841">
        <w:tc>
          <w:tcPr>
            <w:tcW w:w="516" w:type="dxa"/>
            <w:shd w:val="clear" w:color="auto" w:fill="FFFFFF" w:themeFill="background1"/>
          </w:tcPr>
          <w:p w14:paraId="7928D83E"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5.</w:t>
            </w:r>
          </w:p>
        </w:tc>
        <w:tc>
          <w:tcPr>
            <w:tcW w:w="2853" w:type="dxa"/>
            <w:shd w:val="clear" w:color="auto" w:fill="FFFFFF" w:themeFill="background1"/>
          </w:tcPr>
          <w:p w14:paraId="2EFCCCD8"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Қайыржанов Нұрлан</w:t>
            </w:r>
          </w:p>
        </w:tc>
        <w:tc>
          <w:tcPr>
            <w:tcW w:w="1855" w:type="dxa"/>
            <w:shd w:val="clear" w:color="auto" w:fill="FFFFFF" w:themeFill="background1"/>
          </w:tcPr>
          <w:p w14:paraId="334B39EF"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21</w:t>
            </w:r>
          </w:p>
        </w:tc>
        <w:tc>
          <w:tcPr>
            <w:tcW w:w="3969" w:type="dxa"/>
            <w:shd w:val="clear" w:color="auto" w:fill="FFFFFF" w:themeFill="background1"/>
          </w:tcPr>
          <w:p w14:paraId="67FA59E4"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Жалғыздықтың орташа деңгейі</w:t>
            </w:r>
          </w:p>
        </w:tc>
      </w:tr>
      <w:tr w:rsidR="00C65302" w:rsidRPr="00072553" w14:paraId="6714B407" w14:textId="77777777" w:rsidTr="00156841">
        <w:tc>
          <w:tcPr>
            <w:tcW w:w="516" w:type="dxa"/>
            <w:shd w:val="clear" w:color="auto" w:fill="FFFFFF" w:themeFill="background1"/>
          </w:tcPr>
          <w:p w14:paraId="58B251C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6.</w:t>
            </w:r>
          </w:p>
        </w:tc>
        <w:tc>
          <w:tcPr>
            <w:tcW w:w="2853" w:type="dxa"/>
            <w:shd w:val="clear" w:color="auto" w:fill="FFFFFF" w:themeFill="background1"/>
          </w:tcPr>
          <w:p w14:paraId="4BF7CA4F"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Құдайбергенова Алина</w:t>
            </w:r>
          </w:p>
        </w:tc>
        <w:tc>
          <w:tcPr>
            <w:tcW w:w="1855" w:type="dxa"/>
            <w:shd w:val="clear" w:color="auto" w:fill="FFFFFF" w:themeFill="background1"/>
          </w:tcPr>
          <w:p w14:paraId="7C190712"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w:t>
            </w:r>
          </w:p>
        </w:tc>
        <w:tc>
          <w:tcPr>
            <w:tcW w:w="3969" w:type="dxa"/>
            <w:shd w:val="clear" w:color="auto" w:fill="FFFFFF" w:themeFill="background1"/>
          </w:tcPr>
          <w:p w14:paraId="67313D97"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0FBF3267" w14:textId="77777777" w:rsidTr="00156841">
        <w:tc>
          <w:tcPr>
            <w:tcW w:w="516" w:type="dxa"/>
            <w:shd w:val="clear" w:color="auto" w:fill="FFFFFF" w:themeFill="background1"/>
          </w:tcPr>
          <w:p w14:paraId="204B592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7.</w:t>
            </w:r>
          </w:p>
        </w:tc>
        <w:tc>
          <w:tcPr>
            <w:tcW w:w="2853" w:type="dxa"/>
            <w:shd w:val="clear" w:color="auto" w:fill="FFFFFF" w:themeFill="background1"/>
          </w:tcPr>
          <w:p w14:paraId="05A7A9CD"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Қадыр Данел</w:t>
            </w:r>
          </w:p>
        </w:tc>
        <w:tc>
          <w:tcPr>
            <w:tcW w:w="1855" w:type="dxa"/>
            <w:shd w:val="clear" w:color="auto" w:fill="FFFFFF" w:themeFill="background1"/>
          </w:tcPr>
          <w:p w14:paraId="0C29CA49"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7</w:t>
            </w:r>
          </w:p>
        </w:tc>
        <w:tc>
          <w:tcPr>
            <w:tcW w:w="3969" w:type="dxa"/>
            <w:shd w:val="clear" w:color="auto" w:fill="FFFFFF" w:themeFill="background1"/>
          </w:tcPr>
          <w:p w14:paraId="3A41F776"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0CE9100F" w14:textId="77777777" w:rsidTr="00156841">
        <w:tc>
          <w:tcPr>
            <w:tcW w:w="516" w:type="dxa"/>
            <w:shd w:val="clear" w:color="auto" w:fill="FFFFFF" w:themeFill="background1"/>
          </w:tcPr>
          <w:p w14:paraId="34FD464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8.</w:t>
            </w:r>
          </w:p>
        </w:tc>
        <w:tc>
          <w:tcPr>
            <w:tcW w:w="2853" w:type="dxa"/>
            <w:shd w:val="clear" w:color="auto" w:fill="FFFFFF" w:themeFill="background1"/>
          </w:tcPr>
          <w:p w14:paraId="737ECA3E"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Қасым Дәмелі</w:t>
            </w:r>
          </w:p>
        </w:tc>
        <w:tc>
          <w:tcPr>
            <w:tcW w:w="1855" w:type="dxa"/>
            <w:shd w:val="clear" w:color="auto" w:fill="FFFFFF" w:themeFill="background1"/>
          </w:tcPr>
          <w:p w14:paraId="6221974B"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22</w:t>
            </w:r>
          </w:p>
        </w:tc>
        <w:tc>
          <w:tcPr>
            <w:tcW w:w="3969" w:type="dxa"/>
            <w:shd w:val="clear" w:color="auto" w:fill="FFFFFF" w:themeFill="background1"/>
          </w:tcPr>
          <w:p w14:paraId="3DB6124E"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Жалғыздықтың орташа деңгейі</w:t>
            </w:r>
          </w:p>
        </w:tc>
      </w:tr>
      <w:tr w:rsidR="00C65302" w:rsidRPr="00072553" w14:paraId="11924ED0" w14:textId="77777777" w:rsidTr="00156841">
        <w:tc>
          <w:tcPr>
            <w:tcW w:w="516" w:type="dxa"/>
            <w:shd w:val="clear" w:color="auto" w:fill="FFFFFF" w:themeFill="background1"/>
          </w:tcPr>
          <w:p w14:paraId="6419BB21"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9.</w:t>
            </w:r>
          </w:p>
        </w:tc>
        <w:tc>
          <w:tcPr>
            <w:tcW w:w="2853" w:type="dxa"/>
            <w:shd w:val="clear" w:color="auto" w:fill="FFFFFF" w:themeFill="background1"/>
          </w:tcPr>
          <w:p w14:paraId="4A2CDD38"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Ли Никита</w:t>
            </w:r>
          </w:p>
        </w:tc>
        <w:tc>
          <w:tcPr>
            <w:tcW w:w="1855" w:type="dxa"/>
            <w:shd w:val="clear" w:color="auto" w:fill="FFFFFF" w:themeFill="background1"/>
          </w:tcPr>
          <w:p w14:paraId="362F8D54"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14</w:t>
            </w:r>
          </w:p>
        </w:tc>
        <w:tc>
          <w:tcPr>
            <w:tcW w:w="3969" w:type="dxa"/>
            <w:shd w:val="clear" w:color="auto" w:fill="FFFFFF" w:themeFill="background1"/>
          </w:tcPr>
          <w:p w14:paraId="594D9D24"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20133492" w14:textId="77777777" w:rsidTr="00156841">
        <w:tc>
          <w:tcPr>
            <w:tcW w:w="516" w:type="dxa"/>
            <w:shd w:val="clear" w:color="auto" w:fill="FFFFFF" w:themeFill="background1"/>
          </w:tcPr>
          <w:p w14:paraId="34E6482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10.</w:t>
            </w:r>
          </w:p>
        </w:tc>
        <w:tc>
          <w:tcPr>
            <w:tcW w:w="2853" w:type="dxa"/>
            <w:shd w:val="clear" w:color="auto" w:fill="FFFFFF" w:themeFill="background1"/>
          </w:tcPr>
          <w:p w14:paraId="016A915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Moose Hope</w:t>
            </w:r>
          </w:p>
        </w:tc>
        <w:tc>
          <w:tcPr>
            <w:tcW w:w="1855" w:type="dxa"/>
            <w:shd w:val="clear" w:color="auto" w:fill="FFFFFF" w:themeFill="background1"/>
          </w:tcPr>
          <w:p w14:paraId="70560DD8"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2</w:t>
            </w:r>
          </w:p>
        </w:tc>
        <w:tc>
          <w:tcPr>
            <w:tcW w:w="3969" w:type="dxa"/>
            <w:shd w:val="clear" w:color="auto" w:fill="FFFFFF" w:themeFill="background1"/>
          </w:tcPr>
          <w:p w14:paraId="305DF881" w14:textId="77777777" w:rsidR="00350B74" w:rsidRPr="00072553" w:rsidRDefault="00350B74" w:rsidP="00DE6E1A">
            <w:pPr>
              <w:rPr>
                <w:rFonts w:ascii="Times New Roman" w:hAnsi="Times New Roman" w:cs="Times New Roman"/>
                <w:b/>
              </w:rPr>
            </w:pPr>
            <w:r w:rsidRPr="00072553">
              <w:rPr>
                <w:rFonts w:ascii="Times New Roman" w:hAnsi="Times New Roman" w:cs="Times New Roman"/>
                <w:lang w:val="kk-KZ"/>
              </w:rPr>
              <w:t>Қысқа деңгейі жалғыздық</w:t>
            </w:r>
          </w:p>
        </w:tc>
      </w:tr>
      <w:tr w:rsidR="00C65302" w:rsidRPr="00072553" w14:paraId="08CD5A4A" w14:textId="77777777" w:rsidTr="00156841">
        <w:tc>
          <w:tcPr>
            <w:tcW w:w="516" w:type="dxa"/>
            <w:shd w:val="clear" w:color="auto" w:fill="FFFFFF" w:themeFill="background1"/>
          </w:tcPr>
          <w:p w14:paraId="1BD4985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11.</w:t>
            </w:r>
          </w:p>
        </w:tc>
        <w:tc>
          <w:tcPr>
            <w:tcW w:w="2853" w:type="dxa"/>
            <w:shd w:val="clear" w:color="auto" w:fill="FFFFFF" w:themeFill="background1"/>
          </w:tcPr>
          <w:p w14:paraId="45E5DAA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Лукашук Алина</w:t>
            </w:r>
          </w:p>
        </w:tc>
        <w:tc>
          <w:tcPr>
            <w:tcW w:w="1855" w:type="dxa"/>
            <w:shd w:val="clear" w:color="auto" w:fill="FFFFFF" w:themeFill="background1"/>
          </w:tcPr>
          <w:p w14:paraId="1E026C0C" w14:textId="77777777" w:rsidR="00350B74" w:rsidRPr="00072553" w:rsidRDefault="00350B74" w:rsidP="00DE6E1A">
            <w:pPr>
              <w:jc w:val="center"/>
              <w:rPr>
                <w:rFonts w:ascii="Times New Roman" w:hAnsi="Times New Roman" w:cs="Times New Roman"/>
              </w:rPr>
            </w:pPr>
            <w:r w:rsidRPr="00072553">
              <w:rPr>
                <w:rFonts w:ascii="Times New Roman" w:hAnsi="Times New Roman" w:cs="Times New Roman"/>
              </w:rPr>
              <w:t>0</w:t>
            </w:r>
          </w:p>
        </w:tc>
        <w:tc>
          <w:tcPr>
            <w:tcW w:w="3969" w:type="dxa"/>
            <w:shd w:val="clear" w:color="auto" w:fill="FFFFFF" w:themeFill="background1"/>
          </w:tcPr>
          <w:p w14:paraId="5DF7DC5A"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68FE032D" w14:textId="77777777" w:rsidTr="00156841">
        <w:tc>
          <w:tcPr>
            <w:tcW w:w="516" w:type="dxa"/>
            <w:shd w:val="clear" w:color="auto" w:fill="FFFFFF" w:themeFill="background1"/>
          </w:tcPr>
          <w:p w14:paraId="490D8A72"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12.</w:t>
            </w:r>
          </w:p>
        </w:tc>
        <w:tc>
          <w:tcPr>
            <w:tcW w:w="2853" w:type="dxa"/>
            <w:shd w:val="clear" w:color="auto" w:fill="FFFFFF" w:themeFill="background1"/>
          </w:tcPr>
          <w:p w14:paraId="27850EC8"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Мұратбаева Айша</w:t>
            </w:r>
          </w:p>
        </w:tc>
        <w:tc>
          <w:tcPr>
            <w:tcW w:w="1855" w:type="dxa"/>
            <w:shd w:val="clear" w:color="auto" w:fill="FFFFFF" w:themeFill="background1"/>
          </w:tcPr>
          <w:p w14:paraId="3694E08E"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11</w:t>
            </w:r>
          </w:p>
        </w:tc>
        <w:tc>
          <w:tcPr>
            <w:tcW w:w="3969" w:type="dxa"/>
            <w:shd w:val="clear" w:color="auto" w:fill="FFFFFF" w:themeFill="background1"/>
          </w:tcPr>
          <w:p w14:paraId="08776F85"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382F40DE" w14:textId="77777777" w:rsidTr="00156841">
        <w:tc>
          <w:tcPr>
            <w:tcW w:w="516" w:type="dxa"/>
            <w:shd w:val="clear" w:color="auto" w:fill="FFFFFF" w:themeFill="background1"/>
          </w:tcPr>
          <w:p w14:paraId="73CCC896"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13.</w:t>
            </w:r>
          </w:p>
        </w:tc>
        <w:tc>
          <w:tcPr>
            <w:tcW w:w="2853" w:type="dxa"/>
            <w:shd w:val="clear" w:color="auto" w:fill="FFFFFF" w:themeFill="background1"/>
          </w:tcPr>
          <w:p w14:paraId="12380A4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Нәбиев Ахмет</w:t>
            </w:r>
          </w:p>
        </w:tc>
        <w:tc>
          <w:tcPr>
            <w:tcW w:w="1855" w:type="dxa"/>
            <w:shd w:val="clear" w:color="auto" w:fill="FFFFFF" w:themeFill="background1"/>
          </w:tcPr>
          <w:p w14:paraId="0AEEC293"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4</w:t>
            </w:r>
          </w:p>
        </w:tc>
        <w:tc>
          <w:tcPr>
            <w:tcW w:w="3969" w:type="dxa"/>
            <w:shd w:val="clear" w:color="auto" w:fill="FFFFFF" w:themeFill="background1"/>
          </w:tcPr>
          <w:p w14:paraId="04AB3C26"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2343D147" w14:textId="77777777" w:rsidTr="00156841">
        <w:tc>
          <w:tcPr>
            <w:tcW w:w="516" w:type="dxa"/>
            <w:shd w:val="clear" w:color="auto" w:fill="FFFFFF" w:themeFill="background1"/>
          </w:tcPr>
          <w:p w14:paraId="07D84DEF"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14.</w:t>
            </w:r>
          </w:p>
        </w:tc>
        <w:tc>
          <w:tcPr>
            <w:tcW w:w="2853" w:type="dxa"/>
            <w:shd w:val="clear" w:color="auto" w:fill="FFFFFF" w:themeFill="background1"/>
          </w:tcPr>
          <w:p w14:paraId="10326FAB"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Никулин Егор</w:t>
            </w:r>
          </w:p>
        </w:tc>
        <w:tc>
          <w:tcPr>
            <w:tcW w:w="1855" w:type="dxa"/>
            <w:shd w:val="clear" w:color="auto" w:fill="FFFFFF" w:themeFill="background1"/>
          </w:tcPr>
          <w:p w14:paraId="79F29C2E"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18</w:t>
            </w:r>
          </w:p>
        </w:tc>
        <w:tc>
          <w:tcPr>
            <w:tcW w:w="3969" w:type="dxa"/>
            <w:shd w:val="clear" w:color="auto" w:fill="FFFFFF" w:themeFill="background1"/>
          </w:tcPr>
          <w:p w14:paraId="6B5E7F3A"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73D218B3" w14:textId="77777777" w:rsidTr="00156841">
        <w:tc>
          <w:tcPr>
            <w:tcW w:w="516" w:type="dxa"/>
            <w:shd w:val="clear" w:color="auto" w:fill="FFFFFF" w:themeFill="background1"/>
          </w:tcPr>
          <w:p w14:paraId="7BC0585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15.</w:t>
            </w:r>
          </w:p>
        </w:tc>
        <w:tc>
          <w:tcPr>
            <w:tcW w:w="2853" w:type="dxa"/>
            <w:shd w:val="clear" w:color="auto" w:fill="FFFFFF" w:themeFill="background1"/>
          </w:tcPr>
          <w:p w14:paraId="1D0A3A1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Олжабай Ілияс</w:t>
            </w:r>
          </w:p>
        </w:tc>
        <w:tc>
          <w:tcPr>
            <w:tcW w:w="1855" w:type="dxa"/>
            <w:shd w:val="clear" w:color="auto" w:fill="FFFFFF" w:themeFill="background1"/>
          </w:tcPr>
          <w:p w14:paraId="2C62F2E6"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18</w:t>
            </w:r>
          </w:p>
        </w:tc>
        <w:tc>
          <w:tcPr>
            <w:tcW w:w="3969" w:type="dxa"/>
            <w:shd w:val="clear" w:color="auto" w:fill="FFFFFF" w:themeFill="background1"/>
          </w:tcPr>
          <w:p w14:paraId="6B0D2F07"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6D663331" w14:textId="77777777" w:rsidTr="00156841">
        <w:tc>
          <w:tcPr>
            <w:tcW w:w="516" w:type="dxa"/>
            <w:shd w:val="clear" w:color="auto" w:fill="FFFFFF" w:themeFill="background1"/>
          </w:tcPr>
          <w:p w14:paraId="5E0A804A"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16.</w:t>
            </w:r>
          </w:p>
        </w:tc>
        <w:tc>
          <w:tcPr>
            <w:tcW w:w="2853" w:type="dxa"/>
            <w:shd w:val="clear" w:color="auto" w:fill="FFFFFF" w:themeFill="background1"/>
          </w:tcPr>
          <w:p w14:paraId="53E87B10"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Онгонусова Әлия</w:t>
            </w:r>
          </w:p>
        </w:tc>
        <w:tc>
          <w:tcPr>
            <w:tcW w:w="1855" w:type="dxa"/>
            <w:shd w:val="clear" w:color="auto" w:fill="FFFFFF" w:themeFill="background1"/>
          </w:tcPr>
          <w:p w14:paraId="18C5E909"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2</w:t>
            </w:r>
          </w:p>
        </w:tc>
        <w:tc>
          <w:tcPr>
            <w:tcW w:w="3969" w:type="dxa"/>
            <w:shd w:val="clear" w:color="auto" w:fill="FFFFFF" w:themeFill="background1"/>
          </w:tcPr>
          <w:p w14:paraId="7B89B809" w14:textId="77777777" w:rsidR="00350B74" w:rsidRPr="00072553" w:rsidRDefault="00350B74" w:rsidP="00DE6E1A">
            <w:pPr>
              <w:rPr>
                <w:rFonts w:ascii="Times New Roman" w:hAnsi="Times New Roman" w:cs="Times New Roman"/>
                <w:b/>
              </w:rPr>
            </w:pPr>
            <w:r w:rsidRPr="00072553">
              <w:rPr>
                <w:rFonts w:ascii="Times New Roman" w:hAnsi="Times New Roman" w:cs="Times New Roman"/>
                <w:lang w:val="kk-KZ"/>
              </w:rPr>
              <w:t>Қысқа деңгейі жалғыздық</w:t>
            </w:r>
          </w:p>
        </w:tc>
      </w:tr>
      <w:tr w:rsidR="00C65302" w:rsidRPr="00072553" w14:paraId="1C489FE4" w14:textId="77777777" w:rsidTr="00156841">
        <w:tc>
          <w:tcPr>
            <w:tcW w:w="516" w:type="dxa"/>
            <w:shd w:val="clear" w:color="auto" w:fill="FFFFFF" w:themeFill="background1"/>
          </w:tcPr>
          <w:p w14:paraId="04C6DDCF"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17.</w:t>
            </w:r>
          </w:p>
        </w:tc>
        <w:tc>
          <w:tcPr>
            <w:tcW w:w="2853" w:type="dxa"/>
            <w:shd w:val="clear" w:color="auto" w:fill="FFFFFF" w:themeFill="background1"/>
          </w:tcPr>
          <w:p w14:paraId="5C37FD2E"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Панина Валерия</w:t>
            </w:r>
          </w:p>
        </w:tc>
        <w:tc>
          <w:tcPr>
            <w:tcW w:w="1855" w:type="dxa"/>
            <w:shd w:val="clear" w:color="auto" w:fill="FFFFFF" w:themeFill="background1"/>
          </w:tcPr>
          <w:p w14:paraId="6AF8A347"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w:t>
            </w:r>
          </w:p>
        </w:tc>
        <w:tc>
          <w:tcPr>
            <w:tcW w:w="3969" w:type="dxa"/>
            <w:shd w:val="clear" w:color="auto" w:fill="FFFFFF" w:themeFill="background1"/>
          </w:tcPr>
          <w:p w14:paraId="5F9CC544"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49733143" w14:textId="77777777" w:rsidTr="00156841">
        <w:tc>
          <w:tcPr>
            <w:tcW w:w="516" w:type="dxa"/>
            <w:shd w:val="clear" w:color="auto" w:fill="FFFFFF" w:themeFill="background1"/>
          </w:tcPr>
          <w:p w14:paraId="292AADAB"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18.</w:t>
            </w:r>
          </w:p>
        </w:tc>
        <w:tc>
          <w:tcPr>
            <w:tcW w:w="2853" w:type="dxa"/>
            <w:shd w:val="clear" w:color="auto" w:fill="FFFFFF" w:themeFill="background1"/>
          </w:tcPr>
          <w:p w14:paraId="655549AB"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Пилги Ангелина</w:t>
            </w:r>
          </w:p>
        </w:tc>
        <w:tc>
          <w:tcPr>
            <w:tcW w:w="1855" w:type="dxa"/>
            <w:shd w:val="clear" w:color="auto" w:fill="FFFFFF" w:themeFill="background1"/>
          </w:tcPr>
          <w:p w14:paraId="13F80914"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w:t>
            </w:r>
          </w:p>
        </w:tc>
        <w:tc>
          <w:tcPr>
            <w:tcW w:w="3969" w:type="dxa"/>
            <w:shd w:val="clear" w:color="auto" w:fill="FFFFFF" w:themeFill="background1"/>
          </w:tcPr>
          <w:p w14:paraId="2D810395"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Қысқа деңгейі жалғыздық</w:t>
            </w:r>
          </w:p>
        </w:tc>
      </w:tr>
      <w:tr w:rsidR="00C65302" w:rsidRPr="00072553" w14:paraId="7B3A3234" w14:textId="77777777" w:rsidTr="00156841">
        <w:tc>
          <w:tcPr>
            <w:tcW w:w="516" w:type="dxa"/>
            <w:shd w:val="clear" w:color="auto" w:fill="FFFFFF" w:themeFill="background1"/>
          </w:tcPr>
          <w:p w14:paraId="6335B1C7"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19.</w:t>
            </w:r>
          </w:p>
        </w:tc>
        <w:tc>
          <w:tcPr>
            <w:tcW w:w="2853" w:type="dxa"/>
            <w:shd w:val="clear" w:color="auto" w:fill="FFFFFF" w:themeFill="background1"/>
          </w:tcPr>
          <w:p w14:paraId="1DF2025A"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Сабыр Дархан</w:t>
            </w:r>
          </w:p>
        </w:tc>
        <w:tc>
          <w:tcPr>
            <w:tcW w:w="1855" w:type="dxa"/>
            <w:shd w:val="clear" w:color="auto" w:fill="FFFFFF" w:themeFill="background1"/>
          </w:tcPr>
          <w:p w14:paraId="6850EF1D"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0</w:t>
            </w:r>
          </w:p>
        </w:tc>
        <w:tc>
          <w:tcPr>
            <w:tcW w:w="3969" w:type="dxa"/>
            <w:shd w:val="clear" w:color="auto" w:fill="FFFFFF" w:themeFill="background1"/>
          </w:tcPr>
          <w:p w14:paraId="03F22320"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Қысқа деңгейі жалғыздық</w:t>
            </w:r>
          </w:p>
        </w:tc>
      </w:tr>
      <w:tr w:rsidR="00C65302" w:rsidRPr="00072553" w14:paraId="66EC48A1" w14:textId="77777777" w:rsidTr="00156841">
        <w:tc>
          <w:tcPr>
            <w:tcW w:w="516" w:type="dxa"/>
            <w:shd w:val="clear" w:color="auto" w:fill="FFFFFF" w:themeFill="background1"/>
          </w:tcPr>
          <w:p w14:paraId="02A4DBD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20.</w:t>
            </w:r>
          </w:p>
        </w:tc>
        <w:tc>
          <w:tcPr>
            <w:tcW w:w="2853" w:type="dxa"/>
            <w:shd w:val="clear" w:color="auto" w:fill="FFFFFF" w:themeFill="background1"/>
          </w:tcPr>
          <w:p w14:paraId="0992B720"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Серікбаева Әйгерім</w:t>
            </w:r>
          </w:p>
        </w:tc>
        <w:tc>
          <w:tcPr>
            <w:tcW w:w="1855" w:type="dxa"/>
            <w:shd w:val="clear" w:color="auto" w:fill="FFFFFF" w:themeFill="background1"/>
          </w:tcPr>
          <w:p w14:paraId="5C880F4E"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0</w:t>
            </w:r>
          </w:p>
        </w:tc>
        <w:tc>
          <w:tcPr>
            <w:tcW w:w="3969" w:type="dxa"/>
            <w:shd w:val="clear" w:color="auto" w:fill="FFFFFF" w:themeFill="background1"/>
          </w:tcPr>
          <w:p w14:paraId="6AC01B82"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Қысқа деңгейі жалғыздық</w:t>
            </w:r>
          </w:p>
        </w:tc>
      </w:tr>
      <w:tr w:rsidR="00C65302" w:rsidRPr="00072553" w14:paraId="67F35F15" w14:textId="77777777" w:rsidTr="00156841">
        <w:tc>
          <w:tcPr>
            <w:tcW w:w="516" w:type="dxa"/>
            <w:shd w:val="clear" w:color="auto" w:fill="FFFFFF" w:themeFill="background1"/>
          </w:tcPr>
          <w:p w14:paraId="11AB32B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21.</w:t>
            </w:r>
          </w:p>
        </w:tc>
        <w:tc>
          <w:tcPr>
            <w:tcW w:w="2853" w:type="dxa"/>
            <w:shd w:val="clear" w:color="auto" w:fill="FFFFFF" w:themeFill="background1"/>
          </w:tcPr>
          <w:p w14:paraId="6FC645D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Серіков Ислам</w:t>
            </w:r>
          </w:p>
        </w:tc>
        <w:tc>
          <w:tcPr>
            <w:tcW w:w="1855" w:type="dxa"/>
            <w:shd w:val="clear" w:color="auto" w:fill="FFFFFF" w:themeFill="background1"/>
          </w:tcPr>
          <w:p w14:paraId="24731AE2"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w:t>
            </w:r>
          </w:p>
        </w:tc>
        <w:tc>
          <w:tcPr>
            <w:tcW w:w="3969" w:type="dxa"/>
            <w:shd w:val="clear" w:color="auto" w:fill="FFFFFF" w:themeFill="background1"/>
          </w:tcPr>
          <w:p w14:paraId="6EDB23A5"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Қысқа деңгейі жалғыздық</w:t>
            </w:r>
          </w:p>
        </w:tc>
      </w:tr>
      <w:tr w:rsidR="00C65302" w:rsidRPr="00072553" w14:paraId="6E827D53" w14:textId="77777777" w:rsidTr="00156841">
        <w:tc>
          <w:tcPr>
            <w:tcW w:w="516" w:type="dxa"/>
            <w:shd w:val="clear" w:color="auto" w:fill="FFFFFF" w:themeFill="background1"/>
          </w:tcPr>
          <w:p w14:paraId="7E93A96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22.</w:t>
            </w:r>
          </w:p>
        </w:tc>
        <w:tc>
          <w:tcPr>
            <w:tcW w:w="2853" w:type="dxa"/>
            <w:shd w:val="clear" w:color="auto" w:fill="FFFFFF" w:themeFill="background1"/>
          </w:tcPr>
          <w:p w14:paraId="01D7C405"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Серіков Никита</w:t>
            </w:r>
          </w:p>
        </w:tc>
        <w:tc>
          <w:tcPr>
            <w:tcW w:w="1855" w:type="dxa"/>
            <w:shd w:val="clear" w:color="auto" w:fill="FFFFFF" w:themeFill="background1"/>
          </w:tcPr>
          <w:p w14:paraId="4D87AC63"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22</w:t>
            </w:r>
          </w:p>
        </w:tc>
        <w:tc>
          <w:tcPr>
            <w:tcW w:w="3969" w:type="dxa"/>
            <w:shd w:val="clear" w:color="auto" w:fill="FFFFFF" w:themeFill="background1"/>
          </w:tcPr>
          <w:p w14:paraId="68ED3120"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Жалғыздықтың орташа деңгейі</w:t>
            </w:r>
          </w:p>
        </w:tc>
      </w:tr>
      <w:tr w:rsidR="00C65302" w:rsidRPr="00072553" w14:paraId="014986D0" w14:textId="77777777" w:rsidTr="00156841">
        <w:tc>
          <w:tcPr>
            <w:tcW w:w="516" w:type="dxa"/>
            <w:shd w:val="clear" w:color="auto" w:fill="FFFFFF" w:themeFill="background1"/>
          </w:tcPr>
          <w:p w14:paraId="1F0EDE27"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23.</w:t>
            </w:r>
          </w:p>
        </w:tc>
        <w:tc>
          <w:tcPr>
            <w:tcW w:w="2853" w:type="dxa"/>
            <w:shd w:val="clear" w:color="auto" w:fill="FFFFFF" w:themeFill="background1"/>
          </w:tcPr>
          <w:p w14:paraId="186D4188"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Төлегенова Томирис</w:t>
            </w:r>
          </w:p>
        </w:tc>
        <w:tc>
          <w:tcPr>
            <w:tcW w:w="1855" w:type="dxa"/>
            <w:shd w:val="clear" w:color="auto" w:fill="FFFFFF" w:themeFill="background1"/>
          </w:tcPr>
          <w:p w14:paraId="3277BD33"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6</w:t>
            </w:r>
          </w:p>
        </w:tc>
        <w:tc>
          <w:tcPr>
            <w:tcW w:w="3969" w:type="dxa"/>
            <w:shd w:val="clear" w:color="auto" w:fill="FFFFFF" w:themeFill="background1"/>
          </w:tcPr>
          <w:p w14:paraId="36A2093F"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Қысқа деңгейі жалғыздық</w:t>
            </w:r>
          </w:p>
        </w:tc>
      </w:tr>
      <w:tr w:rsidR="00C65302" w:rsidRPr="00072553" w14:paraId="2D4135A6" w14:textId="77777777" w:rsidTr="00156841">
        <w:tc>
          <w:tcPr>
            <w:tcW w:w="516" w:type="dxa"/>
            <w:shd w:val="clear" w:color="auto" w:fill="FFFFFF" w:themeFill="background1"/>
          </w:tcPr>
          <w:p w14:paraId="7CC593A1"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24.</w:t>
            </w:r>
          </w:p>
        </w:tc>
        <w:tc>
          <w:tcPr>
            <w:tcW w:w="2853" w:type="dxa"/>
            <w:shd w:val="clear" w:color="auto" w:fill="FFFFFF" w:themeFill="background1"/>
          </w:tcPr>
          <w:p w14:paraId="42BD7EE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Өтеген Дарий</w:t>
            </w:r>
          </w:p>
        </w:tc>
        <w:tc>
          <w:tcPr>
            <w:tcW w:w="1855" w:type="dxa"/>
            <w:shd w:val="clear" w:color="auto" w:fill="FFFFFF" w:themeFill="background1"/>
          </w:tcPr>
          <w:p w14:paraId="7ABB1DA4"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w:t>
            </w:r>
          </w:p>
        </w:tc>
        <w:tc>
          <w:tcPr>
            <w:tcW w:w="3969" w:type="dxa"/>
            <w:shd w:val="clear" w:color="auto" w:fill="FFFFFF" w:themeFill="background1"/>
          </w:tcPr>
          <w:p w14:paraId="776D0AB8"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Қысқа деңгейі жалғыздық</w:t>
            </w:r>
          </w:p>
        </w:tc>
      </w:tr>
      <w:tr w:rsidR="00C65302" w:rsidRPr="00072553" w14:paraId="09A9CFBD" w14:textId="77777777" w:rsidTr="00156841">
        <w:tc>
          <w:tcPr>
            <w:tcW w:w="516" w:type="dxa"/>
            <w:shd w:val="clear" w:color="auto" w:fill="FFFFFF" w:themeFill="background1"/>
          </w:tcPr>
          <w:p w14:paraId="39B3DE12"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25.</w:t>
            </w:r>
          </w:p>
        </w:tc>
        <w:tc>
          <w:tcPr>
            <w:tcW w:w="2853" w:type="dxa"/>
            <w:shd w:val="clear" w:color="auto" w:fill="FFFFFF" w:themeFill="background1"/>
          </w:tcPr>
          <w:p w14:paraId="445B3E4B"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Хватюк Илья</w:t>
            </w:r>
          </w:p>
        </w:tc>
        <w:tc>
          <w:tcPr>
            <w:tcW w:w="1855" w:type="dxa"/>
            <w:shd w:val="clear" w:color="auto" w:fill="FFFFFF" w:themeFill="background1"/>
          </w:tcPr>
          <w:p w14:paraId="7B719058"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20</w:t>
            </w:r>
          </w:p>
        </w:tc>
        <w:tc>
          <w:tcPr>
            <w:tcW w:w="3969" w:type="dxa"/>
            <w:shd w:val="clear" w:color="auto" w:fill="FFFFFF" w:themeFill="background1"/>
          </w:tcPr>
          <w:p w14:paraId="4EBB7CA6"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Жалғыздықтың орташа деңгейі</w:t>
            </w:r>
          </w:p>
        </w:tc>
      </w:tr>
      <w:tr w:rsidR="00C65302" w:rsidRPr="00072553" w14:paraId="42530548" w14:textId="77777777" w:rsidTr="00156841">
        <w:tc>
          <w:tcPr>
            <w:tcW w:w="516" w:type="dxa"/>
            <w:shd w:val="clear" w:color="auto" w:fill="FFFFFF" w:themeFill="background1"/>
          </w:tcPr>
          <w:p w14:paraId="52933A8F"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26.</w:t>
            </w:r>
          </w:p>
        </w:tc>
        <w:tc>
          <w:tcPr>
            <w:tcW w:w="2853" w:type="dxa"/>
            <w:shd w:val="clear" w:color="auto" w:fill="FFFFFF" w:themeFill="background1"/>
          </w:tcPr>
          <w:p w14:paraId="753A62ED" w14:textId="6A8F162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Яки</w:t>
            </w:r>
            <w:r w:rsidR="00443F56" w:rsidRPr="00072553">
              <w:rPr>
                <w:rFonts w:ascii="Times New Roman" w:hAnsi="Times New Roman" w:cs="Times New Roman"/>
                <w:lang w:val="kk-KZ"/>
              </w:rPr>
              <w:t>мо</w:t>
            </w:r>
            <w:r w:rsidRPr="00072553">
              <w:rPr>
                <w:rFonts w:ascii="Times New Roman" w:hAnsi="Times New Roman" w:cs="Times New Roman"/>
                <w:lang w:val="kk-KZ"/>
              </w:rPr>
              <w:t>в Никита</w:t>
            </w:r>
          </w:p>
        </w:tc>
        <w:tc>
          <w:tcPr>
            <w:tcW w:w="1855" w:type="dxa"/>
            <w:shd w:val="clear" w:color="auto" w:fill="FFFFFF" w:themeFill="background1"/>
          </w:tcPr>
          <w:p w14:paraId="5BF21C47"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6</w:t>
            </w:r>
          </w:p>
        </w:tc>
        <w:tc>
          <w:tcPr>
            <w:tcW w:w="3969" w:type="dxa"/>
            <w:shd w:val="clear" w:color="auto" w:fill="FFFFFF" w:themeFill="background1"/>
          </w:tcPr>
          <w:p w14:paraId="7233A522"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Қысқа деңгейі жалғыздық</w:t>
            </w:r>
          </w:p>
        </w:tc>
      </w:tr>
    </w:tbl>
    <w:p w14:paraId="3A40DE8A" w14:textId="784F5BC9"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lang w:val="kk-KZ"/>
        </w:rPr>
        <w:t xml:space="preserve">Қорытынды : </w:t>
      </w:r>
      <w:r w:rsidRPr="004D4E4B">
        <w:rPr>
          <w:rFonts w:ascii="Times New Roman" w:hAnsi="Times New Roman" w:cs="Times New Roman"/>
          <w:sz w:val="28"/>
          <w:szCs w:val="28"/>
          <w:lang w:val="kk-KZ"/>
        </w:rPr>
        <w:t xml:space="preserve">зерттеуде​ </w:t>
      </w:r>
      <w:r w:rsidRPr="004D4E4B">
        <w:rPr>
          <w:rFonts w:ascii="Times New Roman" w:hAnsi="Times New Roman" w:cs="Times New Roman"/>
          <w:sz w:val="28"/>
          <w:szCs w:val="28"/>
        </w:rPr>
        <w:t xml:space="preserve">10-А сыныбынан 26 оқушы қатысты. Диагностикалық нәтижелер бойынша 21 (80,7%) оқушыда жалғыздықтың төмен деңгейі , 5 (19,2%) оқушыда орташа жалғыздық деңгейі анықталды, ал жалғыздықтың төмен деңгейі анықталған </w:t>
      </w:r>
      <w:r w:rsidR="00DE6E1A">
        <w:rPr>
          <w:rFonts w:ascii="Times New Roman" w:hAnsi="Times New Roman" w:cs="Times New Roman"/>
          <w:sz w:val="28"/>
          <w:szCs w:val="28"/>
        </w:rPr>
        <w:t>№</w:t>
      </w:r>
    </w:p>
    <w:p w14:paraId="6221C619"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10-А сынып оқушыларының төзімділік деңгейін зерттеу нәтижесі</w:t>
      </w:r>
    </w:p>
    <w:p w14:paraId="44B99382" w14:textId="329F659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 xml:space="preserve">Астана қаласының </w:t>
      </w:r>
      <w:r w:rsidR="00DE6E1A">
        <w:rPr>
          <w:rFonts w:ascii="Times New Roman" w:hAnsi="Times New Roman" w:cs="Times New Roman"/>
          <w:b/>
          <w:sz w:val="28"/>
          <w:szCs w:val="28"/>
        </w:rPr>
        <w:t>№</w:t>
      </w:r>
      <w:r w:rsidRPr="004D4E4B">
        <w:rPr>
          <w:rFonts w:ascii="Times New Roman" w:hAnsi="Times New Roman" w:cs="Times New Roman"/>
          <w:b/>
          <w:sz w:val="28"/>
          <w:szCs w:val="28"/>
        </w:rPr>
        <w:t>41 орта мектебі</w:t>
      </w:r>
    </w:p>
    <w:p w14:paraId="1E5CC7AF"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516"/>
        <w:gridCol w:w="2853"/>
        <w:gridCol w:w="1855"/>
        <w:gridCol w:w="3969"/>
      </w:tblGrid>
      <w:tr w:rsidR="00C65302" w:rsidRPr="00072553" w14:paraId="0DCB0F3F" w14:textId="77777777" w:rsidTr="00156841">
        <w:tc>
          <w:tcPr>
            <w:tcW w:w="516" w:type="dxa"/>
          </w:tcPr>
          <w:p w14:paraId="686535CD" w14:textId="3A98C0B4" w:rsidR="00350B74" w:rsidRPr="00072553" w:rsidRDefault="00DE6E1A" w:rsidP="00DE6E1A">
            <w:pPr>
              <w:rPr>
                <w:rFonts w:ascii="Times New Roman" w:hAnsi="Times New Roman" w:cs="Times New Roman"/>
                <w:b/>
              </w:rPr>
            </w:pPr>
            <w:r w:rsidRPr="00072553">
              <w:rPr>
                <w:rFonts w:ascii="Times New Roman" w:hAnsi="Times New Roman" w:cs="Times New Roman"/>
                <w:b/>
                <w:lang w:val="kk-KZ"/>
              </w:rPr>
              <w:t>№</w:t>
            </w:r>
          </w:p>
        </w:tc>
        <w:tc>
          <w:tcPr>
            <w:tcW w:w="2853" w:type="dxa"/>
          </w:tcPr>
          <w:p w14:paraId="0DCDE047" w14:textId="58DEE497" w:rsidR="00350B74" w:rsidRPr="00072553" w:rsidRDefault="00F21ACC" w:rsidP="00DE6E1A">
            <w:pPr>
              <w:jc w:val="center"/>
              <w:rPr>
                <w:rFonts w:ascii="Times New Roman" w:hAnsi="Times New Roman" w:cs="Times New Roman"/>
                <w:b/>
              </w:rPr>
            </w:pPr>
            <w:r w:rsidRPr="00072553">
              <w:rPr>
                <w:rFonts w:ascii="Times New Roman" w:hAnsi="Times New Roman" w:cs="Times New Roman"/>
                <w:b/>
              </w:rPr>
              <w:t>Оқушының</w:t>
            </w:r>
            <w:r w:rsidR="00350B74" w:rsidRPr="00072553">
              <w:rPr>
                <w:rFonts w:ascii="Times New Roman" w:hAnsi="Times New Roman" w:cs="Times New Roman"/>
                <w:b/>
              </w:rPr>
              <w:t xml:space="preserve"> толық аты-жөні</w:t>
            </w:r>
          </w:p>
        </w:tc>
        <w:tc>
          <w:tcPr>
            <w:tcW w:w="1855" w:type="dxa"/>
          </w:tcPr>
          <w:p w14:paraId="2E21BF5D" w14:textId="77777777" w:rsidR="00350B74" w:rsidRPr="00072553" w:rsidRDefault="00350B74" w:rsidP="00DE6E1A">
            <w:pPr>
              <w:jc w:val="center"/>
              <w:rPr>
                <w:rFonts w:ascii="Times New Roman" w:hAnsi="Times New Roman" w:cs="Times New Roman"/>
                <w:b/>
              </w:rPr>
            </w:pPr>
            <w:r w:rsidRPr="00072553">
              <w:rPr>
                <w:rFonts w:ascii="Times New Roman" w:hAnsi="Times New Roman" w:cs="Times New Roman"/>
                <w:b/>
              </w:rPr>
              <w:t>Нәтиже</w:t>
            </w:r>
          </w:p>
        </w:tc>
        <w:tc>
          <w:tcPr>
            <w:tcW w:w="3969" w:type="dxa"/>
          </w:tcPr>
          <w:p w14:paraId="5FB715C5" w14:textId="77777777" w:rsidR="00350B74" w:rsidRPr="00072553" w:rsidRDefault="00350B74" w:rsidP="00DE6E1A">
            <w:pPr>
              <w:jc w:val="center"/>
              <w:rPr>
                <w:rFonts w:ascii="Times New Roman" w:hAnsi="Times New Roman" w:cs="Times New Roman"/>
                <w:b/>
              </w:rPr>
            </w:pPr>
            <w:r w:rsidRPr="00072553">
              <w:rPr>
                <w:rFonts w:ascii="Times New Roman" w:hAnsi="Times New Roman" w:cs="Times New Roman"/>
                <w:b/>
              </w:rPr>
              <w:t>Түсіндіру</w:t>
            </w:r>
          </w:p>
        </w:tc>
      </w:tr>
      <w:tr w:rsidR="00C65302" w:rsidRPr="00072553" w14:paraId="645F74D6" w14:textId="77777777" w:rsidTr="00156841">
        <w:tc>
          <w:tcPr>
            <w:tcW w:w="516" w:type="dxa"/>
            <w:shd w:val="clear" w:color="auto" w:fill="FFFFFF" w:themeFill="background1"/>
          </w:tcPr>
          <w:p w14:paraId="42148DD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w:t>
            </w:r>
          </w:p>
        </w:tc>
        <w:tc>
          <w:tcPr>
            <w:tcW w:w="2853" w:type="dxa"/>
            <w:shd w:val="clear" w:color="auto" w:fill="FFFFFF" w:themeFill="background1"/>
          </w:tcPr>
          <w:p w14:paraId="29928CE2"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Бикбаева Алина</w:t>
            </w:r>
          </w:p>
        </w:tc>
        <w:tc>
          <w:tcPr>
            <w:tcW w:w="1855" w:type="dxa"/>
            <w:shd w:val="clear" w:color="auto" w:fill="FFFFFF" w:themeFill="background1"/>
          </w:tcPr>
          <w:p w14:paraId="763385C7"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102</w:t>
            </w:r>
          </w:p>
        </w:tc>
        <w:tc>
          <w:tcPr>
            <w:tcW w:w="3969" w:type="dxa"/>
            <w:shd w:val="clear" w:color="auto" w:fill="FFFFFF" w:themeFill="background1"/>
          </w:tcPr>
          <w:p w14:paraId="31A00EAB"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Жоғары деңгейі өміршеңдігі</w:t>
            </w:r>
          </w:p>
        </w:tc>
      </w:tr>
      <w:tr w:rsidR="00C65302" w:rsidRPr="00072553" w14:paraId="662C076E" w14:textId="77777777" w:rsidTr="00156841">
        <w:tc>
          <w:tcPr>
            <w:tcW w:w="516" w:type="dxa"/>
            <w:shd w:val="clear" w:color="auto" w:fill="A8D08D" w:themeFill="accent6" w:themeFillTint="99"/>
          </w:tcPr>
          <w:p w14:paraId="3D1210DB"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w:t>
            </w:r>
          </w:p>
        </w:tc>
        <w:tc>
          <w:tcPr>
            <w:tcW w:w="2853" w:type="dxa"/>
            <w:shd w:val="clear" w:color="auto" w:fill="A8D08D" w:themeFill="accent6" w:themeFillTint="99"/>
          </w:tcPr>
          <w:p w14:paraId="791D7699"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Борумбаева Мадина</w:t>
            </w:r>
          </w:p>
        </w:tc>
        <w:tc>
          <w:tcPr>
            <w:tcW w:w="1855" w:type="dxa"/>
            <w:shd w:val="clear" w:color="auto" w:fill="A8D08D" w:themeFill="accent6" w:themeFillTint="99"/>
          </w:tcPr>
          <w:p w14:paraId="7A5BD200"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63</w:t>
            </w:r>
          </w:p>
        </w:tc>
        <w:tc>
          <w:tcPr>
            <w:tcW w:w="3969" w:type="dxa"/>
            <w:shd w:val="clear" w:color="auto" w:fill="A8D08D" w:themeFill="accent6" w:themeFillTint="99"/>
          </w:tcPr>
          <w:p w14:paraId="2F94451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төмен деңгейі</w:t>
            </w:r>
          </w:p>
        </w:tc>
      </w:tr>
      <w:tr w:rsidR="00C65302" w:rsidRPr="00072553" w14:paraId="617FBFBA" w14:textId="77777777" w:rsidTr="00156841">
        <w:tc>
          <w:tcPr>
            <w:tcW w:w="516" w:type="dxa"/>
            <w:shd w:val="clear" w:color="auto" w:fill="FFFFFF" w:themeFill="background1"/>
          </w:tcPr>
          <w:p w14:paraId="4225F302"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3.</w:t>
            </w:r>
          </w:p>
        </w:tc>
        <w:tc>
          <w:tcPr>
            <w:tcW w:w="2853" w:type="dxa"/>
            <w:shd w:val="clear" w:color="auto" w:fill="FFFFFF" w:themeFill="background1"/>
          </w:tcPr>
          <w:p w14:paraId="44E86AB8"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Вайнсток Анна</w:t>
            </w:r>
          </w:p>
        </w:tc>
        <w:tc>
          <w:tcPr>
            <w:tcW w:w="1855" w:type="dxa"/>
            <w:shd w:val="clear" w:color="auto" w:fill="FFFFFF" w:themeFill="background1"/>
          </w:tcPr>
          <w:p w14:paraId="2352EA44"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92</w:t>
            </w:r>
          </w:p>
        </w:tc>
        <w:tc>
          <w:tcPr>
            <w:tcW w:w="3969" w:type="dxa"/>
            <w:shd w:val="clear" w:color="auto" w:fill="FFFFFF" w:themeFill="background1"/>
          </w:tcPr>
          <w:p w14:paraId="3EF1E8E0"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Жоғары деңгейі өміршеңдігі</w:t>
            </w:r>
          </w:p>
        </w:tc>
      </w:tr>
      <w:tr w:rsidR="00C65302" w:rsidRPr="00072553" w14:paraId="6948E872" w14:textId="77777777" w:rsidTr="00156841">
        <w:tc>
          <w:tcPr>
            <w:tcW w:w="516" w:type="dxa"/>
            <w:shd w:val="clear" w:color="auto" w:fill="FFFFFF" w:themeFill="background1"/>
          </w:tcPr>
          <w:p w14:paraId="7CEB210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4.</w:t>
            </w:r>
          </w:p>
        </w:tc>
        <w:tc>
          <w:tcPr>
            <w:tcW w:w="2853" w:type="dxa"/>
            <w:shd w:val="clear" w:color="auto" w:fill="FFFFFF" w:themeFill="background1"/>
          </w:tcPr>
          <w:p w14:paraId="635FF1C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Выходцев Артур</w:t>
            </w:r>
          </w:p>
        </w:tc>
        <w:tc>
          <w:tcPr>
            <w:tcW w:w="1855" w:type="dxa"/>
            <w:shd w:val="clear" w:color="auto" w:fill="FFFFFF" w:themeFill="background1"/>
          </w:tcPr>
          <w:p w14:paraId="72CC0589"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119</w:t>
            </w:r>
          </w:p>
        </w:tc>
        <w:tc>
          <w:tcPr>
            <w:tcW w:w="3969" w:type="dxa"/>
            <w:shd w:val="clear" w:color="auto" w:fill="FFFFFF" w:themeFill="background1"/>
          </w:tcPr>
          <w:p w14:paraId="17FD3E3A"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Жоғары деңгейі өміршеңдігі</w:t>
            </w:r>
          </w:p>
        </w:tc>
      </w:tr>
      <w:tr w:rsidR="00C65302" w:rsidRPr="00072553" w14:paraId="6E14973B" w14:textId="77777777" w:rsidTr="00156841">
        <w:tc>
          <w:tcPr>
            <w:tcW w:w="516" w:type="dxa"/>
            <w:shd w:val="clear" w:color="auto" w:fill="FFFFFF" w:themeFill="background1"/>
          </w:tcPr>
          <w:p w14:paraId="2D0A5227"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5.</w:t>
            </w:r>
          </w:p>
        </w:tc>
        <w:tc>
          <w:tcPr>
            <w:tcW w:w="2853" w:type="dxa"/>
            <w:shd w:val="clear" w:color="auto" w:fill="FFFFFF" w:themeFill="background1"/>
          </w:tcPr>
          <w:p w14:paraId="7FFE7BDB"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Қайыржанов Нұрлан</w:t>
            </w:r>
          </w:p>
        </w:tc>
        <w:tc>
          <w:tcPr>
            <w:tcW w:w="1855" w:type="dxa"/>
            <w:shd w:val="clear" w:color="auto" w:fill="FFFFFF" w:themeFill="background1"/>
          </w:tcPr>
          <w:p w14:paraId="60E26AA8"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73</w:t>
            </w:r>
          </w:p>
        </w:tc>
        <w:tc>
          <w:tcPr>
            <w:tcW w:w="3969" w:type="dxa"/>
            <w:shd w:val="clear" w:color="auto" w:fill="FFFFFF" w:themeFill="background1"/>
          </w:tcPr>
          <w:p w14:paraId="692290A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52FCF65D" w14:textId="77777777" w:rsidTr="00156841">
        <w:tc>
          <w:tcPr>
            <w:tcW w:w="516" w:type="dxa"/>
            <w:shd w:val="clear" w:color="auto" w:fill="FFFFFF" w:themeFill="background1"/>
          </w:tcPr>
          <w:p w14:paraId="26FAAB98"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6.</w:t>
            </w:r>
          </w:p>
        </w:tc>
        <w:tc>
          <w:tcPr>
            <w:tcW w:w="2853" w:type="dxa"/>
            <w:shd w:val="clear" w:color="auto" w:fill="FFFFFF" w:themeFill="background1"/>
          </w:tcPr>
          <w:p w14:paraId="7995B51D"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Құдайбергенова Алина</w:t>
            </w:r>
          </w:p>
        </w:tc>
        <w:tc>
          <w:tcPr>
            <w:tcW w:w="1855" w:type="dxa"/>
            <w:shd w:val="clear" w:color="auto" w:fill="FFFFFF" w:themeFill="background1"/>
          </w:tcPr>
          <w:p w14:paraId="7F522400"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114</w:t>
            </w:r>
          </w:p>
        </w:tc>
        <w:tc>
          <w:tcPr>
            <w:tcW w:w="3969" w:type="dxa"/>
            <w:shd w:val="clear" w:color="auto" w:fill="FFFFFF" w:themeFill="background1"/>
          </w:tcPr>
          <w:p w14:paraId="0D3C079E"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Жоғары деңгейі өміршеңдігі</w:t>
            </w:r>
          </w:p>
        </w:tc>
      </w:tr>
      <w:tr w:rsidR="00C65302" w:rsidRPr="00072553" w14:paraId="38E76A48" w14:textId="77777777" w:rsidTr="00156841">
        <w:tc>
          <w:tcPr>
            <w:tcW w:w="516" w:type="dxa"/>
            <w:shd w:val="clear" w:color="auto" w:fill="FFFFFF" w:themeFill="background1"/>
          </w:tcPr>
          <w:p w14:paraId="4D842FF1"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7.</w:t>
            </w:r>
          </w:p>
        </w:tc>
        <w:tc>
          <w:tcPr>
            <w:tcW w:w="2853" w:type="dxa"/>
            <w:shd w:val="clear" w:color="auto" w:fill="FFFFFF" w:themeFill="background1"/>
          </w:tcPr>
          <w:p w14:paraId="63300871"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Қадыр Данел</w:t>
            </w:r>
          </w:p>
        </w:tc>
        <w:tc>
          <w:tcPr>
            <w:tcW w:w="1855" w:type="dxa"/>
            <w:shd w:val="clear" w:color="auto" w:fill="FFFFFF" w:themeFill="background1"/>
          </w:tcPr>
          <w:p w14:paraId="44C0B35D"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84</w:t>
            </w:r>
          </w:p>
        </w:tc>
        <w:tc>
          <w:tcPr>
            <w:tcW w:w="3969" w:type="dxa"/>
            <w:shd w:val="clear" w:color="auto" w:fill="FFFFFF" w:themeFill="background1"/>
          </w:tcPr>
          <w:p w14:paraId="2FADC83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175A56B9" w14:textId="77777777" w:rsidTr="00156841">
        <w:tc>
          <w:tcPr>
            <w:tcW w:w="516" w:type="dxa"/>
            <w:shd w:val="clear" w:color="auto" w:fill="FFFFFF" w:themeFill="background1"/>
          </w:tcPr>
          <w:p w14:paraId="20E526BF"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8.</w:t>
            </w:r>
          </w:p>
        </w:tc>
        <w:tc>
          <w:tcPr>
            <w:tcW w:w="2853" w:type="dxa"/>
            <w:shd w:val="clear" w:color="auto" w:fill="FFFFFF" w:themeFill="background1"/>
          </w:tcPr>
          <w:p w14:paraId="120C3805"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Қасым Дәмелі</w:t>
            </w:r>
          </w:p>
        </w:tc>
        <w:tc>
          <w:tcPr>
            <w:tcW w:w="1855" w:type="dxa"/>
            <w:shd w:val="clear" w:color="auto" w:fill="FFFFFF" w:themeFill="background1"/>
          </w:tcPr>
          <w:p w14:paraId="79CDC7FE"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90</w:t>
            </w:r>
          </w:p>
        </w:tc>
        <w:tc>
          <w:tcPr>
            <w:tcW w:w="3969" w:type="dxa"/>
            <w:shd w:val="clear" w:color="auto" w:fill="FFFFFF" w:themeFill="background1"/>
          </w:tcPr>
          <w:p w14:paraId="667E539B"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Жоғары деңгейі өміршеңдігі</w:t>
            </w:r>
          </w:p>
        </w:tc>
      </w:tr>
      <w:tr w:rsidR="00C65302" w:rsidRPr="00072553" w14:paraId="1A6F36A6" w14:textId="77777777" w:rsidTr="00156841">
        <w:tc>
          <w:tcPr>
            <w:tcW w:w="516" w:type="dxa"/>
            <w:shd w:val="clear" w:color="auto" w:fill="FFFFFF" w:themeFill="background1"/>
          </w:tcPr>
          <w:p w14:paraId="7FBDC2E2"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9.</w:t>
            </w:r>
          </w:p>
        </w:tc>
        <w:tc>
          <w:tcPr>
            <w:tcW w:w="2853" w:type="dxa"/>
            <w:shd w:val="clear" w:color="auto" w:fill="FFFFFF" w:themeFill="background1"/>
          </w:tcPr>
          <w:p w14:paraId="2DEA437A"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Ли Никита</w:t>
            </w:r>
          </w:p>
        </w:tc>
        <w:tc>
          <w:tcPr>
            <w:tcW w:w="1855" w:type="dxa"/>
            <w:shd w:val="clear" w:color="auto" w:fill="FFFFFF" w:themeFill="background1"/>
          </w:tcPr>
          <w:p w14:paraId="0F2B5E0A"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70</w:t>
            </w:r>
          </w:p>
        </w:tc>
        <w:tc>
          <w:tcPr>
            <w:tcW w:w="3969" w:type="dxa"/>
            <w:shd w:val="clear" w:color="auto" w:fill="FFFFFF" w:themeFill="background1"/>
          </w:tcPr>
          <w:p w14:paraId="0DC35A63"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043A3E9C" w14:textId="77777777" w:rsidTr="00156841">
        <w:tc>
          <w:tcPr>
            <w:tcW w:w="516" w:type="dxa"/>
            <w:shd w:val="clear" w:color="auto" w:fill="FFFFFF" w:themeFill="background1"/>
          </w:tcPr>
          <w:p w14:paraId="37903800"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10.</w:t>
            </w:r>
          </w:p>
        </w:tc>
        <w:tc>
          <w:tcPr>
            <w:tcW w:w="2853" w:type="dxa"/>
            <w:shd w:val="clear" w:color="auto" w:fill="FFFFFF" w:themeFill="background1"/>
          </w:tcPr>
          <w:p w14:paraId="32C12C98"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Moose Hope</w:t>
            </w:r>
          </w:p>
        </w:tc>
        <w:tc>
          <w:tcPr>
            <w:tcW w:w="1855" w:type="dxa"/>
            <w:shd w:val="clear" w:color="auto" w:fill="FFFFFF" w:themeFill="background1"/>
          </w:tcPr>
          <w:p w14:paraId="37D89FD5"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97</w:t>
            </w:r>
          </w:p>
        </w:tc>
        <w:tc>
          <w:tcPr>
            <w:tcW w:w="3969" w:type="dxa"/>
            <w:shd w:val="clear" w:color="auto" w:fill="FFFFFF" w:themeFill="background1"/>
          </w:tcPr>
          <w:p w14:paraId="0C787557" w14:textId="77777777" w:rsidR="00350B74" w:rsidRPr="00072553" w:rsidRDefault="00350B74" w:rsidP="00DE6E1A">
            <w:pPr>
              <w:rPr>
                <w:rFonts w:ascii="Times New Roman" w:hAnsi="Times New Roman" w:cs="Times New Roman"/>
                <w:b/>
              </w:rPr>
            </w:pPr>
            <w:r w:rsidRPr="00072553">
              <w:rPr>
                <w:rFonts w:ascii="Times New Roman" w:hAnsi="Times New Roman" w:cs="Times New Roman"/>
                <w:lang w:val="kk-KZ"/>
              </w:rPr>
              <w:t>Жоғары деңгейі өміршеңдігі</w:t>
            </w:r>
          </w:p>
        </w:tc>
      </w:tr>
      <w:tr w:rsidR="00C65302" w:rsidRPr="00072553" w14:paraId="0EF0AECB" w14:textId="77777777" w:rsidTr="00156841">
        <w:tc>
          <w:tcPr>
            <w:tcW w:w="516" w:type="dxa"/>
            <w:shd w:val="clear" w:color="auto" w:fill="FFFFFF" w:themeFill="background1"/>
          </w:tcPr>
          <w:p w14:paraId="49809C6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11.</w:t>
            </w:r>
          </w:p>
        </w:tc>
        <w:tc>
          <w:tcPr>
            <w:tcW w:w="2853" w:type="dxa"/>
            <w:shd w:val="clear" w:color="auto" w:fill="FFFFFF" w:themeFill="background1"/>
          </w:tcPr>
          <w:p w14:paraId="65FCB198"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Лукашук Алина</w:t>
            </w:r>
          </w:p>
        </w:tc>
        <w:tc>
          <w:tcPr>
            <w:tcW w:w="1855" w:type="dxa"/>
            <w:shd w:val="clear" w:color="auto" w:fill="FFFFFF" w:themeFill="background1"/>
          </w:tcPr>
          <w:p w14:paraId="2A360B6E" w14:textId="77777777" w:rsidR="00350B74" w:rsidRPr="00072553" w:rsidRDefault="00350B74" w:rsidP="00DE6E1A">
            <w:pPr>
              <w:jc w:val="center"/>
              <w:rPr>
                <w:rFonts w:ascii="Times New Roman" w:hAnsi="Times New Roman" w:cs="Times New Roman"/>
              </w:rPr>
            </w:pPr>
            <w:r w:rsidRPr="00072553">
              <w:rPr>
                <w:rFonts w:ascii="Times New Roman" w:hAnsi="Times New Roman" w:cs="Times New Roman"/>
              </w:rPr>
              <w:t>88</w:t>
            </w:r>
          </w:p>
        </w:tc>
        <w:tc>
          <w:tcPr>
            <w:tcW w:w="3969" w:type="dxa"/>
            <w:shd w:val="clear" w:color="auto" w:fill="FFFFFF" w:themeFill="background1"/>
          </w:tcPr>
          <w:p w14:paraId="7661546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59F4F703" w14:textId="77777777" w:rsidTr="00156841">
        <w:tc>
          <w:tcPr>
            <w:tcW w:w="516" w:type="dxa"/>
            <w:shd w:val="clear" w:color="auto" w:fill="FFFFFF" w:themeFill="background1"/>
          </w:tcPr>
          <w:p w14:paraId="426E6974"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12.</w:t>
            </w:r>
          </w:p>
        </w:tc>
        <w:tc>
          <w:tcPr>
            <w:tcW w:w="2853" w:type="dxa"/>
            <w:shd w:val="clear" w:color="auto" w:fill="FFFFFF" w:themeFill="background1"/>
          </w:tcPr>
          <w:p w14:paraId="20D05A77"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Мұратбаева Айша</w:t>
            </w:r>
          </w:p>
        </w:tc>
        <w:tc>
          <w:tcPr>
            <w:tcW w:w="1855" w:type="dxa"/>
            <w:shd w:val="clear" w:color="auto" w:fill="FFFFFF" w:themeFill="background1"/>
          </w:tcPr>
          <w:p w14:paraId="742B3A1B"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82</w:t>
            </w:r>
          </w:p>
        </w:tc>
        <w:tc>
          <w:tcPr>
            <w:tcW w:w="3969" w:type="dxa"/>
            <w:shd w:val="clear" w:color="auto" w:fill="FFFFFF" w:themeFill="background1"/>
          </w:tcPr>
          <w:p w14:paraId="39610476"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4868F7AE" w14:textId="77777777" w:rsidTr="00156841">
        <w:tc>
          <w:tcPr>
            <w:tcW w:w="516" w:type="dxa"/>
            <w:shd w:val="clear" w:color="auto" w:fill="FFFFFF" w:themeFill="background1"/>
          </w:tcPr>
          <w:p w14:paraId="25B50742"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13.</w:t>
            </w:r>
          </w:p>
        </w:tc>
        <w:tc>
          <w:tcPr>
            <w:tcW w:w="2853" w:type="dxa"/>
            <w:shd w:val="clear" w:color="auto" w:fill="FFFFFF" w:themeFill="background1"/>
          </w:tcPr>
          <w:p w14:paraId="2CE4284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Нәбиев Ахмет</w:t>
            </w:r>
          </w:p>
        </w:tc>
        <w:tc>
          <w:tcPr>
            <w:tcW w:w="1855" w:type="dxa"/>
            <w:shd w:val="clear" w:color="auto" w:fill="FFFFFF" w:themeFill="background1"/>
          </w:tcPr>
          <w:p w14:paraId="47EAC3BA"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76</w:t>
            </w:r>
          </w:p>
        </w:tc>
        <w:tc>
          <w:tcPr>
            <w:tcW w:w="3969" w:type="dxa"/>
            <w:shd w:val="clear" w:color="auto" w:fill="FFFFFF" w:themeFill="background1"/>
          </w:tcPr>
          <w:p w14:paraId="1463816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1938539C" w14:textId="77777777" w:rsidTr="00156841">
        <w:tc>
          <w:tcPr>
            <w:tcW w:w="516" w:type="dxa"/>
            <w:shd w:val="clear" w:color="auto" w:fill="FFFFFF" w:themeFill="background1"/>
          </w:tcPr>
          <w:p w14:paraId="7DF2BA2E"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14.</w:t>
            </w:r>
          </w:p>
        </w:tc>
        <w:tc>
          <w:tcPr>
            <w:tcW w:w="2853" w:type="dxa"/>
            <w:shd w:val="clear" w:color="auto" w:fill="FFFFFF" w:themeFill="background1"/>
          </w:tcPr>
          <w:p w14:paraId="63DD6D1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Никулин Егор</w:t>
            </w:r>
          </w:p>
        </w:tc>
        <w:tc>
          <w:tcPr>
            <w:tcW w:w="1855" w:type="dxa"/>
            <w:shd w:val="clear" w:color="auto" w:fill="FFFFFF" w:themeFill="background1"/>
          </w:tcPr>
          <w:p w14:paraId="40AF319F"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89</w:t>
            </w:r>
          </w:p>
        </w:tc>
        <w:tc>
          <w:tcPr>
            <w:tcW w:w="3969" w:type="dxa"/>
            <w:shd w:val="clear" w:color="auto" w:fill="FFFFFF" w:themeFill="background1"/>
          </w:tcPr>
          <w:p w14:paraId="1C0F7CED"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4E786612" w14:textId="77777777" w:rsidTr="00156841">
        <w:tc>
          <w:tcPr>
            <w:tcW w:w="516" w:type="dxa"/>
            <w:shd w:val="clear" w:color="auto" w:fill="FFFFFF" w:themeFill="background1"/>
          </w:tcPr>
          <w:p w14:paraId="20EC5467"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15.</w:t>
            </w:r>
          </w:p>
        </w:tc>
        <w:tc>
          <w:tcPr>
            <w:tcW w:w="2853" w:type="dxa"/>
            <w:shd w:val="clear" w:color="auto" w:fill="FFFFFF" w:themeFill="background1"/>
          </w:tcPr>
          <w:p w14:paraId="256EA6E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Олжабай Ілияс</w:t>
            </w:r>
          </w:p>
        </w:tc>
        <w:tc>
          <w:tcPr>
            <w:tcW w:w="1855" w:type="dxa"/>
            <w:shd w:val="clear" w:color="auto" w:fill="FFFFFF" w:themeFill="background1"/>
          </w:tcPr>
          <w:p w14:paraId="210570DE"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71</w:t>
            </w:r>
          </w:p>
        </w:tc>
        <w:tc>
          <w:tcPr>
            <w:tcW w:w="3969" w:type="dxa"/>
            <w:shd w:val="clear" w:color="auto" w:fill="FFFFFF" w:themeFill="background1"/>
          </w:tcPr>
          <w:p w14:paraId="68C7A7A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орташа деңгейі</w:t>
            </w:r>
          </w:p>
        </w:tc>
      </w:tr>
      <w:tr w:rsidR="00C65302" w:rsidRPr="00072553" w14:paraId="729CC65F" w14:textId="77777777" w:rsidTr="00156841">
        <w:tc>
          <w:tcPr>
            <w:tcW w:w="516" w:type="dxa"/>
            <w:shd w:val="clear" w:color="auto" w:fill="FFFFFF" w:themeFill="background1"/>
          </w:tcPr>
          <w:p w14:paraId="7BF0B2A7"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16.</w:t>
            </w:r>
          </w:p>
        </w:tc>
        <w:tc>
          <w:tcPr>
            <w:tcW w:w="2853" w:type="dxa"/>
            <w:shd w:val="clear" w:color="auto" w:fill="FFFFFF" w:themeFill="background1"/>
          </w:tcPr>
          <w:p w14:paraId="5C02A302"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Онгонусова Әлия</w:t>
            </w:r>
          </w:p>
        </w:tc>
        <w:tc>
          <w:tcPr>
            <w:tcW w:w="1855" w:type="dxa"/>
            <w:shd w:val="clear" w:color="auto" w:fill="FFFFFF" w:themeFill="background1"/>
          </w:tcPr>
          <w:p w14:paraId="6C3464C2"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106</w:t>
            </w:r>
          </w:p>
        </w:tc>
        <w:tc>
          <w:tcPr>
            <w:tcW w:w="3969" w:type="dxa"/>
            <w:shd w:val="clear" w:color="auto" w:fill="FFFFFF" w:themeFill="background1"/>
          </w:tcPr>
          <w:p w14:paraId="310A48EF" w14:textId="77777777" w:rsidR="00350B74" w:rsidRPr="00072553" w:rsidRDefault="00350B74" w:rsidP="00DE6E1A">
            <w:pPr>
              <w:rPr>
                <w:rFonts w:ascii="Times New Roman" w:hAnsi="Times New Roman" w:cs="Times New Roman"/>
                <w:b/>
              </w:rPr>
            </w:pPr>
            <w:r w:rsidRPr="00072553">
              <w:rPr>
                <w:rFonts w:ascii="Times New Roman" w:hAnsi="Times New Roman" w:cs="Times New Roman"/>
                <w:lang w:val="kk-KZ"/>
              </w:rPr>
              <w:t>Жоғары деңгейі өміршеңдігі</w:t>
            </w:r>
          </w:p>
        </w:tc>
      </w:tr>
      <w:tr w:rsidR="00C65302" w:rsidRPr="00072553" w14:paraId="21E757E1" w14:textId="77777777" w:rsidTr="00156841">
        <w:tc>
          <w:tcPr>
            <w:tcW w:w="516" w:type="dxa"/>
            <w:shd w:val="clear" w:color="auto" w:fill="FFFFFF" w:themeFill="background1"/>
          </w:tcPr>
          <w:p w14:paraId="03732AA5"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17.</w:t>
            </w:r>
          </w:p>
        </w:tc>
        <w:tc>
          <w:tcPr>
            <w:tcW w:w="2853" w:type="dxa"/>
            <w:shd w:val="clear" w:color="auto" w:fill="FFFFFF" w:themeFill="background1"/>
          </w:tcPr>
          <w:p w14:paraId="7437A06E"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Панина Валерия</w:t>
            </w:r>
          </w:p>
        </w:tc>
        <w:tc>
          <w:tcPr>
            <w:tcW w:w="1855" w:type="dxa"/>
            <w:shd w:val="clear" w:color="auto" w:fill="FFFFFF" w:themeFill="background1"/>
          </w:tcPr>
          <w:p w14:paraId="15128769"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103</w:t>
            </w:r>
          </w:p>
        </w:tc>
        <w:tc>
          <w:tcPr>
            <w:tcW w:w="3969" w:type="dxa"/>
            <w:shd w:val="clear" w:color="auto" w:fill="FFFFFF" w:themeFill="background1"/>
          </w:tcPr>
          <w:p w14:paraId="02E18CE8" w14:textId="77777777" w:rsidR="00350B74" w:rsidRPr="00072553" w:rsidRDefault="00350B74" w:rsidP="00DE6E1A">
            <w:pPr>
              <w:rPr>
                <w:rFonts w:ascii="Times New Roman" w:hAnsi="Times New Roman" w:cs="Times New Roman"/>
              </w:rPr>
            </w:pPr>
            <w:r w:rsidRPr="00072553">
              <w:rPr>
                <w:rFonts w:ascii="Times New Roman" w:hAnsi="Times New Roman" w:cs="Times New Roman"/>
                <w:lang w:val="kk-KZ"/>
              </w:rPr>
              <w:t>Жоғары деңгейі өміршеңдігі</w:t>
            </w:r>
          </w:p>
        </w:tc>
      </w:tr>
      <w:tr w:rsidR="00C65302" w:rsidRPr="00072553" w14:paraId="545F85B5" w14:textId="77777777" w:rsidTr="00156841">
        <w:tc>
          <w:tcPr>
            <w:tcW w:w="516" w:type="dxa"/>
            <w:shd w:val="clear" w:color="auto" w:fill="A8D08D" w:themeFill="accent6" w:themeFillTint="99"/>
          </w:tcPr>
          <w:p w14:paraId="4323240A"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18.</w:t>
            </w:r>
          </w:p>
        </w:tc>
        <w:tc>
          <w:tcPr>
            <w:tcW w:w="2853" w:type="dxa"/>
            <w:shd w:val="clear" w:color="auto" w:fill="A8D08D" w:themeFill="accent6" w:themeFillTint="99"/>
          </w:tcPr>
          <w:p w14:paraId="362A612F"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Пилги Ангелина</w:t>
            </w:r>
          </w:p>
        </w:tc>
        <w:tc>
          <w:tcPr>
            <w:tcW w:w="1855" w:type="dxa"/>
            <w:shd w:val="clear" w:color="auto" w:fill="A8D08D" w:themeFill="accent6" w:themeFillTint="99"/>
          </w:tcPr>
          <w:p w14:paraId="12DF21D7"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66</w:t>
            </w:r>
          </w:p>
        </w:tc>
        <w:tc>
          <w:tcPr>
            <w:tcW w:w="3969" w:type="dxa"/>
            <w:shd w:val="clear" w:color="auto" w:fill="A8D08D" w:themeFill="accent6" w:themeFillTint="99"/>
          </w:tcPr>
          <w:p w14:paraId="1521FFD0"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Тіршіліктің төмен деңгейі</w:t>
            </w:r>
          </w:p>
        </w:tc>
      </w:tr>
      <w:tr w:rsidR="00C65302" w:rsidRPr="00072553" w14:paraId="42325276" w14:textId="77777777" w:rsidTr="00156841">
        <w:tc>
          <w:tcPr>
            <w:tcW w:w="516" w:type="dxa"/>
            <w:shd w:val="clear" w:color="auto" w:fill="FFFFFF" w:themeFill="background1"/>
          </w:tcPr>
          <w:p w14:paraId="6F9964F7"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19.</w:t>
            </w:r>
          </w:p>
        </w:tc>
        <w:tc>
          <w:tcPr>
            <w:tcW w:w="2853" w:type="dxa"/>
            <w:shd w:val="clear" w:color="auto" w:fill="FFFFFF" w:themeFill="background1"/>
          </w:tcPr>
          <w:p w14:paraId="6AC34D5E"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Сабыр Дархан</w:t>
            </w:r>
          </w:p>
        </w:tc>
        <w:tc>
          <w:tcPr>
            <w:tcW w:w="1855" w:type="dxa"/>
            <w:shd w:val="clear" w:color="auto" w:fill="FFFFFF" w:themeFill="background1"/>
          </w:tcPr>
          <w:p w14:paraId="617BEFE1"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111</w:t>
            </w:r>
          </w:p>
        </w:tc>
        <w:tc>
          <w:tcPr>
            <w:tcW w:w="3969" w:type="dxa"/>
            <w:shd w:val="clear" w:color="auto" w:fill="FFFFFF" w:themeFill="background1"/>
          </w:tcPr>
          <w:p w14:paraId="6AAE77AF"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Жоғары деңгейі өміршеңдігі</w:t>
            </w:r>
          </w:p>
        </w:tc>
      </w:tr>
      <w:tr w:rsidR="00C65302" w:rsidRPr="00072553" w14:paraId="13228217" w14:textId="77777777" w:rsidTr="00156841">
        <w:tc>
          <w:tcPr>
            <w:tcW w:w="516" w:type="dxa"/>
            <w:shd w:val="clear" w:color="auto" w:fill="FFFFFF" w:themeFill="background1"/>
          </w:tcPr>
          <w:p w14:paraId="1F924333"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20.</w:t>
            </w:r>
          </w:p>
        </w:tc>
        <w:tc>
          <w:tcPr>
            <w:tcW w:w="2853" w:type="dxa"/>
            <w:shd w:val="clear" w:color="auto" w:fill="FFFFFF" w:themeFill="background1"/>
          </w:tcPr>
          <w:p w14:paraId="4928B632"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Серікбаева Әйгерім</w:t>
            </w:r>
          </w:p>
        </w:tc>
        <w:tc>
          <w:tcPr>
            <w:tcW w:w="1855" w:type="dxa"/>
            <w:shd w:val="clear" w:color="auto" w:fill="FFFFFF" w:themeFill="background1"/>
          </w:tcPr>
          <w:p w14:paraId="39E27E9F"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107</w:t>
            </w:r>
          </w:p>
        </w:tc>
        <w:tc>
          <w:tcPr>
            <w:tcW w:w="3969" w:type="dxa"/>
            <w:shd w:val="clear" w:color="auto" w:fill="FFFFFF" w:themeFill="background1"/>
          </w:tcPr>
          <w:p w14:paraId="4120672A"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Жоғары деңгейі өміршеңдігі</w:t>
            </w:r>
          </w:p>
        </w:tc>
      </w:tr>
      <w:tr w:rsidR="00C65302" w:rsidRPr="00072553" w14:paraId="5D78D8A5" w14:textId="77777777" w:rsidTr="00156841">
        <w:tc>
          <w:tcPr>
            <w:tcW w:w="516" w:type="dxa"/>
            <w:shd w:val="clear" w:color="auto" w:fill="FFFFFF" w:themeFill="background1"/>
          </w:tcPr>
          <w:p w14:paraId="2DE558F0"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lastRenderedPageBreak/>
              <w:t>21.</w:t>
            </w:r>
          </w:p>
        </w:tc>
        <w:tc>
          <w:tcPr>
            <w:tcW w:w="2853" w:type="dxa"/>
            <w:shd w:val="clear" w:color="auto" w:fill="FFFFFF" w:themeFill="background1"/>
          </w:tcPr>
          <w:p w14:paraId="5291CBF3"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Серіков Ислам</w:t>
            </w:r>
          </w:p>
        </w:tc>
        <w:tc>
          <w:tcPr>
            <w:tcW w:w="1855" w:type="dxa"/>
            <w:shd w:val="clear" w:color="auto" w:fill="FFFFFF" w:themeFill="background1"/>
          </w:tcPr>
          <w:p w14:paraId="3E49FE2C"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85</w:t>
            </w:r>
          </w:p>
        </w:tc>
        <w:tc>
          <w:tcPr>
            <w:tcW w:w="3969" w:type="dxa"/>
            <w:shd w:val="clear" w:color="auto" w:fill="FFFFFF" w:themeFill="background1"/>
          </w:tcPr>
          <w:p w14:paraId="37A8B01B"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Тіршіліктің орташа деңгейі</w:t>
            </w:r>
          </w:p>
        </w:tc>
      </w:tr>
      <w:tr w:rsidR="00C65302" w:rsidRPr="00072553" w14:paraId="5216032F" w14:textId="77777777" w:rsidTr="00156841">
        <w:tc>
          <w:tcPr>
            <w:tcW w:w="516" w:type="dxa"/>
            <w:shd w:val="clear" w:color="auto" w:fill="A8D08D" w:themeFill="accent6" w:themeFillTint="99"/>
          </w:tcPr>
          <w:p w14:paraId="001C0DCF"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22.</w:t>
            </w:r>
          </w:p>
        </w:tc>
        <w:tc>
          <w:tcPr>
            <w:tcW w:w="2853" w:type="dxa"/>
            <w:shd w:val="clear" w:color="auto" w:fill="A8D08D" w:themeFill="accent6" w:themeFillTint="99"/>
          </w:tcPr>
          <w:p w14:paraId="4F4A65D6"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Серіков Никита</w:t>
            </w:r>
          </w:p>
        </w:tc>
        <w:tc>
          <w:tcPr>
            <w:tcW w:w="1855" w:type="dxa"/>
            <w:shd w:val="clear" w:color="auto" w:fill="A8D08D" w:themeFill="accent6" w:themeFillTint="99"/>
          </w:tcPr>
          <w:p w14:paraId="74319FF4"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67</w:t>
            </w:r>
          </w:p>
        </w:tc>
        <w:tc>
          <w:tcPr>
            <w:tcW w:w="3969" w:type="dxa"/>
            <w:shd w:val="clear" w:color="auto" w:fill="A8D08D" w:themeFill="accent6" w:themeFillTint="99"/>
          </w:tcPr>
          <w:p w14:paraId="2ED23A5E"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Тіршіліктің төмен деңгейі</w:t>
            </w:r>
          </w:p>
        </w:tc>
      </w:tr>
      <w:tr w:rsidR="00C65302" w:rsidRPr="00072553" w14:paraId="228BC6BC" w14:textId="77777777" w:rsidTr="00156841">
        <w:tc>
          <w:tcPr>
            <w:tcW w:w="516" w:type="dxa"/>
            <w:shd w:val="clear" w:color="auto" w:fill="FFFFFF" w:themeFill="background1"/>
          </w:tcPr>
          <w:p w14:paraId="31851684"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23.</w:t>
            </w:r>
          </w:p>
        </w:tc>
        <w:tc>
          <w:tcPr>
            <w:tcW w:w="2853" w:type="dxa"/>
            <w:shd w:val="clear" w:color="auto" w:fill="FFFFFF" w:themeFill="background1"/>
          </w:tcPr>
          <w:p w14:paraId="59BD83C5"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Төлегенова Томирис</w:t>
            </w:r>
          </w:p>
        </w:tc>
        <w:tc>
          <w:tcPr>
            <w:tcW w:w="1855" w:type="dxa"/>
            <w:shd w:val="clear" w:color="auto" w:fill="FFFFFF" w:themeFill="background1"/>
          </w:tcPr>
          <w:p w14:paraId="5674F0C9"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88</w:t>
            </w:r>
          </w:p>
        </w:tc>
        <w:tc>
          <w:tcPr>
            <w:tcW w:w="3969" w:type="dxa"/>
            <w:shd w:val="clear" w:color="auto" w:fill="FFFFFF" w:themeFill="background1"/>
          </w:tcPr>
          <w:p w14:paraId="5F462F27"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Тіршіліктің орташа деңгейі</w:t>
            </w:r>
          </w:p>
        </w:tc>
      </w:tr>
      <w:tr w:rsidR="00C65302" w:rsidRPr="00072553" w14:paraId="67FAD2DA" w14:textId="77777777" w:rsidTr="00156841">
        <w:tc>
          <w:tcPr>
            <w:tcW w:w="516" w:type="dxa"/>
            <w:shd w:val="clear" w:color="auto" w:fill="FFFFFF" w:themeFill="background1"/>
          </w:tcPr>
          <w:p w14:paraId="6753CC6C"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24.</w:t>
            </w:r>
          </w:p>
        </w:tc>
        <w:tc>
          <w:tcPr>
            <w:tcW w:w="2853" w:type="dxa"/>
            <w:shd w:val="clear" w:color="auto" w:fill="FFFFFF" w:themeFill="background1"/>
          </w:tcPr>
          <w:p w14:paraId="14D638EF"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Өтеген Дарий</w:t>
            </w:r>
          </w:p>
        </w:tc>
        <w:tc>
          <w:tcPr>
            <w:tcW w:w="1855" w:type="dxa"/>
            <w:shd w:val="clear" w:color="auto" w:fill="FFFFFF" w:themeFill="background1"/>
          </w:tcPr>
          <w:p w14:paraId="7952D94D"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89</w:t>
            </w:r>
          </w:p>
        </w:tc>
        <w:tc>
          <w:tcPr>
            <w:tcW w:w="3969" w:type="dxa"/>
            <w:shd w:val="clear" w:color="auto" w:fill="FFFFFF" w:themeFill="background1"/>
          </w:tcPr>
          <w:p w14:paraId="7A674CD0"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rPr>
              <w:t>Тіршіліктің орташа деңгейі</w:t>
            </w:r>
          </w:p>
        </w:tc>
      </w:tr>
      <w:tr w:rsidR="00C65302" w:rsidRPr="00072553" w14:paraId="38325AFB" w14:textId="77777777" w:rsidTr="00156841">
        <w:tc>
          <w:tcPr>
            <w:tcW w:w="516" w:type="dxa"/>
            <w:shd w:val="clear" w:color="auto" w:fill="FFFFFF" w:themeFill="background1"/>
          </w:tcPr>
          <w:p w14:paraId="1C77E8D0"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25.</w:t>
            </w:r>
          </w:p>
        </w:tc>
        <w:tc>
          <w:tcPr>
            <w:tcW w:w="2853" w:type="dxa"/>
            <w:shd w:val="clear" w:color="auto" w:fill="FFFFFF" w:themeFill="background1"/>
          </w:tcPr>
          <w:p w14:paraId="3F2B3174"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Хватюк Илья</w:t>
            </w:r>
          </w:p>
        </w:tc>
        <w:tc>
          <w:tcPr>
            <w:tcW w:w="1855" w:type="dxa"/>
            <w:shd w:val="clear" w:color="auto" w:fill="FFFFFF" w:themeFill="background1"/>
          </w:tcPr>
          <w:p w14:paraId="77150A53"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113</w:t>
            </w:r>
          </w:p>
        </w:tc>
        <w:tc>
          <w:tcPr>
            <w:tcW w:w="3969" w:type="dxa"/>
            <w:shd w:val="clear" w:color="auto" w:fill="FFFFFF" w:themeFill="background1"/>
          </w:tcPr>
          <w:p w14:paraId="7D3A1486"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Жоғары деңгейі өміршеңдігі</w:t>
            </w:r>
          </w:p>
        </w:tc>
      </w:tr>
      <w:tr w:rsidR="00C65302" w:rsidRPr="00072553" w14:paraId="773A12A1" w14:textId="77777777" w:rsidTr="00156841">
        <w:tc>
          <w:tcPr>
            <w:tcW w:w="516" w:type="dxa"/>
            <w:shd w:val="clear" w:color="auto" w:fill="FFFFFF" w:themeFill="background1"/>
          </w:tcPr>
          <w:p w14:paraId="7ED92439" w14:textId="77777777" w:rsidR="00350B74" w:rsidRPr="00072553" w:rsidRDefault="00350B74" w:rsidP="00DE6E1A">
            <w:pPr>
              <w:rPr>
                <w:rFonts w:ascii="Times New Roman" w:hAnsi="Times New Roman" w:cs="Times New Roman"/>
              </w:rPr>
            </w:pPr>
            <w:r w:rsidRPr="00072553">
              <w:rPr>
                <w:rFonts w:ascii="Times New Roman" w:hAnsi="Times New Roman" w:cs="Times New Roman"/>
              </w:rPr>
              <w:t>26.</w:t>
            </w:r>
          </w:p>
        </w:tc>
        <w:tc>
          <w:tcPr>
            <w:tcW w:w="2853" w:type="dxa"/>
            <w:shd w:val="clear" w:color="auto" w:fill="FFFFFF" w:themeFill="background1"/>
          </w:tcPr>
          <w:p w14:paraId="6B4FA520" w14:textId="10BDBA2B"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Яки</w:t>
            </w:r>
            <w:r w:rsidR="00443F56" w:rsidRPr="00072553">
              <w:rPr>
                <w:rFonts w:ascii="Times New Roman" w:hAnsi="Times New Roman" w:cs="Times New Roman"/>
                <w:lang w:val="kk-KZ"/>
              </w:rPr>
              <w:t>мо</w:t>
            </w:r>
            <w:r w:rsidRPr="00072553">
              <w:rPr>
                <w:rFonts w:ascii="Times New Roman" w:hAnsi="Times New Roman" w:cs="Times New Roman"/>
                <w:lang w:val="kk-KZ"/>
              </w:rPr>
              <w:t>в Никита</w:t>
            </w:r>
          </w:p>
        </w:tc>
        <w:tc>
          <w:tcPr>
            <w:tcW w:w="1855" w:type="dxa"/>
            <w:shd w:val="clear" w:color="auto" w:fill="FFFFFF" w:themeFill="background1"/>
          </w:tcPr>
          <w:p w14:paraId="697EB7BB" w14:textId="77777777" w:rsidR="00350B74" w:rsidRPr="00072553" w:rsidRDefault="00350B74" w:rsidP="00DE6E1A">
            <w:pPr>
              <w:jc w:val="center"/>
              <w:rPr>
                <w:rFonts w:ascii="Times New Roman" w:hAnsi="Times New Roman" w:cs="Times New Roman"/>
                <w:lang w:val="kk-KZ"/>
              </w:rPr>
            </w:pPr>
            <w:r w:rsidRPr="00072553">
              <w:rPr>
                <w:rFonts w:ascii="Times New Roman" w:hAnsi="Times New Roman" w:cs="Times New Roman"/>
                <w:lang w:val="kk-KZ"/>
              </w:rPr>
              <w:t>96</w:t>
            </w:r>
          </w:p>
        </w:tc>
        <w:tc>
          <w:tcPr>
            <w:tcW w:w="3969" w:type="dxa"/>
            <w:shd w:val="clear" w:color="auto" w:fill="FFFFFF" w:themeFill="background1"/>
          </w:tcPr>
          <w:p w14:paraId="3D5B6B8F" w14:textId="77777777" w:rsidR="00350B74" w:rsidRPr="00072553" w:rsidRDefault="00350B74" w:rsidP="00DE6E1A">
            <w:pPr>
              <w:rPr>
                <w:rFonts w:ascii="Times New Roman" w:hAnsi="Times New Roman" w:cs="Times New Roman"/>
                <w:lang w:val="kk-KZ"/>
              </w:rPr>
            </w:pPr>
            <w:r w:rsidRPr="00072553">
              <w:rPr>
                <w:rFonts w:ascii="Times New Roman" w:hAnsi="Times New Roman" w:cs="Times New Roman"/>
                <w:lang w:val="kk-KZ"/>
              </w:rPr>
              <w:t>Жоғары деңгейі өміршеңдігі</w:t>
            </w:r>
          </w:p>
        </w:tc>
      </w:tr>
    </w:tbl>
    <w:p w14:paraId="11EE66E0" w14:textId="77777777"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lang w:val="kk-KZ"/>
        </w:rPr>
        <w:t xml:space="preserve">Қорытынды : </w:t>
      </w:r>
      <w:r w:rsidRPr="004D4E4B">
        <w:rPr>
          <w:rFonts w:ascii="Times New Roman" w:hAnsi="Times New Roman" w:cs="Times New Roman"/>
          <w:sz w:val="28"/>
          <w:szCs w:val="28"/>
          <w:lang w:val="kk-KZ"/>
        </w:rPr>
        <w:t xml:space="preserve">зерттеуде​ </w:t>
      </w:r>
      <w:r w:rsidRPr="004D4E4B">
        <w:rPr>
          <w:rFonts w:ascii="Times New Roman" w:hAnsi="Times New Roman" w:cs="Times New Roman"/>
          <w:sz w:val="28"/>
          <w:szCs w:val="28"/>
        </w:rPr>
        <w:t>10-А сыныбынан 26 оқушы қатысты. Диагностикалық нәтижелер бойынша 12 (46%) оқушыда төзімділіктің жоғары деңгейі, 11 (42%) оқушыда тұрақтылықтың орташа деңгейі, 3 (11,5%) оқушыда төзімділіктің төмен деңгейі анықталды.</w:t>
      </w:r>
    </w:p>
    <w:p w14:paraId="01ED5B3F"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11 сынып оқушыларының жалғыздық деңгейін зерттеу нәтижелері</w:t>
      </w:r>
    </w:p>
    <w:p w14:paraId="09D23863" w14:textId="7F4366D9"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 xml:space="preserve">Астана қаласының </w:t>
      </w:r>
      <w:r w:rsidR="00DE6E1A">
        <w:rPr>
          <w:rFonts w:ascii="Times New Roman" w:hAnsi="Times New Roman" w:cs="Times New Roman"/>
          <w:b/>
          <w:sz w:val="28"/>
          <w:szCs w:val="28"/>
        </w:rPr>
        <w:t>№</w:t>
      </w:r>
      <w:r w:rsidRPr="004D4E4B">
        <w:rPr>
          <w:rFonts w:ascii="Times New Roman" w:hAnsi="Times New Roman" w:cs="Times New Roman"/>
          <w:b/>
          <w:sz w:val="28"/>
          <w:szCs w:val="28"/>
        </w:rPr>
        <w:t>41 орта мектебі</w:t>
      </w:r>
    </w:p>
    <w:p w14:paraId="60C9DFCB"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531"/>
        <w:gridCol w:w="2373"/>
        <w:gridCol w:w="2165"/>
        <w:gridCol w:w="2090"/>
        <w:gridCol w:w="2186"/>
      </w:tblGrid>
      <w:tr w:rsidR="00C65302" w:rsidRPr="004D4E4B" w14:paraId="45BB7C09" w14:textId="77777777" w:rsidTr="00156841">
        <w:tc>
          <w:tcPr>
            <w:tcW w:w="534" w:type="dxa"/>
          </w:tcPr>
          <w:p w14:paraId="3B9B5790" w14:textId="536C6BAF" w:rsidR="00350B74" w:rsidRPr="004D4E4B" w:rsidRDefault="00DE6E1A" w:rsidP="00DE6E1A">
            <w:pPr>
              <w:rPr>
                <w:rFonts w:ascii="Times New Roman" w:hAnsi="Times New Roman" w:cs="Times New Roman"/>
                <w:b/>
                <w:sz w:val="28"/>
                <w:szCs w:val="28"/>
              </w:rPr>
            </w:pPr>
            <w:r>
              <w:rPr>
                <w:rFonts w:ascii="Times New Roman" w:hAnsi="Times New Roman" w:cs="Times New Roman"/>
                <w:b/>
                <w:sz w:val="28"/>
                <w:szCs w:val="28"/>
              </w:rPr>
              <w:t>№</w:t>
            </w:r>
          </w:p>
        </w:tc>
        <w:tc>
          <w:tcPr>
            <w:tcW w:w="2468" w:type="dxa"/>
          </w:tcPr>
          <w:p w14:paraId="517AFE49"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Сабақтар</w:t>
            </w:r>
          </w:p>
        </w:tc>
        <w:tc>
          <w:tcPr>
            <w:tcW w:w="2209" w:type="dxa"/>
          </w:tcPr>
          <w:p w14:paraId="767A2197"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Тіршіліктің төмен деңгейі</w:t>
            </w:r>
          </w:p>
        </w:tc>
        <w:tc>
          <w:tcPr>
            <w:tcW w:w="2127" w:type="dxa"/>
          </w:tcPr>
          <w:p w14:paraId="46678D59"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Тіршіліктің орташа деңгейі</w:t>
            </w:r>
          </w:p>
        </w:tc>
        <w:tc>
          <w:tcPr>
            <w:tcW w:w="2233" w:type="dxa"/>
          </w:tcPr>
          <w:p w14:paraId="0DA673F7"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Тіршіліктің жоғары деңгейі</w:t>
            </w:r>
          </w:p>
        </w:tc>
      </w:tr>
      <w:tr w:rsidR="00C65302" w:rsidRPr="004D4E4B" w14:paraId="2DDCA6F2" w14:textId="77777777" w:rsidTr="00156841">
        <w:tc>
          <w:tcPr>
            <w:tcW w:w="534" w:type="dxa"/>
          </w:tcPr>
          <w:p w14:paraId="44922CAD"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1.</w:t>
            </w:r>
          </w:p>
        </w:tc>
        <w:tc>
          <w:tcPr>
            <w:tcW w:w="2468" w:type="dxa"/>
          </w:tcPr>
          <w:p w14:paraId="36C8C6A9"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11-А (15 оқушы)</w:t>
            </w:r>
          </w:p>
        </w:tc>
        <w:tc>
          <w:tcPr>
            <w:tcW w:w="2209" w:type="dxa"/>
          </w:tcPr>
          <w:p w14:paraId="4F7A04C1"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14 (93,3%)</w:t>
            </w:r>
          </w:p>
        </w:tc>
        <w:tc>
          <w:tcPr>
            <w:tcW w:w="2127" w:type="dxa"/>
          </w:tcPr>
          <w:p w14:paraId="17154545"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 (6,6%)</w:t>
            </w:r>
          </w:p>
        </w:tc>
        <w:tc>
          <w:tcPr>
            <w:tcW w:w="2233" w:type="dxa"/>
          </w:tcPr>
          <w:p w14:paraId="260F23C9"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0</w:t>
            </w:r>
          </w:p>
        </w:tc>
      </w:tr>
      <w:tr w:rsidR="00C65302" w:rsidRPr="004D4E4B" w14:paraId="6BE9A259" w14:textId="77777777" w:rsidTr="00156841">
        <w:tc>
          <w:tcPr>
            <w:tcW w:w="534" w:type="dxa"/>
          </w:tcPr>
          <w:p w14:paraId="04FD4BFD"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2.</w:t>
            </w:r>
          </w:p>
        </w:tc>
        <w:tc>
          <w:tcPr>
            <w:tcW w:w="2468" w:type="dxa"/>
          </w:tcPr>
          <w:p w14:paraId="0458D3A0"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11-Б (22 оқушы)</w:t>
            </w:r>
          </w:p>
        </w:tc>
        <w:tc>
          <w:tcPr>
            <w:tcW w:w="2209" w:type="dxa"/>
          </w:tcPr>
          <w:p w14:paraId="5EBB42C4"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20 (90,9%)</w:t>
            </w:r>
          </w:p>
        </w:tc>
        <w:tc>
          <w:tcPr>
            <w:tcW w:w="2127" w:type="dxa"/>
          </w:tcPr>
          <w:p w14:paraId="50FD4865"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2 (9%)</w:t>
            </w:r>
          </w:p>
        </w:tc>
        <w:tc>
          <w:tcPr>
            <w:tcW w:w="2233" w:type="dxa"/>
          </w:tcPr>
          <w:p w14:paraId="1FCF39D0"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0</w:t>
            </w:r>
          </w:p>
        </w:tc>
      </w:tr>
      <w:tr w:rsidR="00C65302" w:rsidRPr="004D4E4B" w14:paraId="6BFEDF5B" w14:textId="77777777" w:rsidTr="00156841">
        <w:tc>
          <w:tcPr>
            <w:tcW w:w="3002" w:type="dxa"/>
            <w:gridSpan w:val="2"/>
          </w:tcPr>
          <w:p w14:paraId="7D061C9A"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Барлығы: 37 оқушы</w:t>
            </w:r>
          </w:p>
        </w:tc>
        <w:tc>
          <w:tcPr>
            <w:tcW w:w="2209" w:type="dxa"/>
            <w:shd w:val="clear" w:color="auto" w:fill="C9C9C9" w:themeFill="accent3" w:themeFillTint="99"/>
          </w:tcPr>
          <w:p w14:paraId="6E842BEA"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34 (92,1%)</w:t>
            </w:r>
          </w:p>
        </w:tc>
        <w:tc>
          <w:tcPr>
            <w:tcW w:w="2127" w:type="dxa"/>
            <w:shd w:val="clear" w:color="auto" w:fill="FFFFFF" w:themeFill="background1"/>
          </w:tcPr>
          <w:p w14:paraId="5F95A678"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3 (7,8%)</w:t>
            </w:r>
          </w:p>
        </w:tc>
        <w:tc>
          <w:tcPr>
            <w:tcW w:w="2233" w:type="dxa"/>
          </w:tcPr>
          <w:p w14:paraId="0B202A2E"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0</w:t>
            </w:r>
          </w:p>
        </w:tc>
      </w:tr>
    </w:tbl>
    <w:p w14:paraId="05C17C67" w14:textId="77777777"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Зерттеуге 11 сыныптың 37 оқушысы қатысты. Диагностикалық нәтижелер бойынша 11-сынып оқушыларының арасында 34 оқушыда жалғыздықтың төмен деңгейі, 3 оқушыда орташа жалғыздық деңгейі анықталды, жоғары деңгейде жалғыздық анықталмады.</w:t>
      </w:r>
    </w:p>
    <w:p w14:paraId="6ACE363C"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11 сынып оқушыларының төзімділік деңгейін зерттеу нәтижелері</w:t>
      </w:r>
    </w:p>
    <w:p w14:paraId="04038C31" w14:textId="018394FE"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r w:rsidRPr="004D4E4B">
        <w:rPr>
          <w:rFonts w:ascii="Times New Roman" w:hAnsi="Times New Roman" w:cs="Times New Roman"/>
          <w:b/>
          <w:sz w:val="28"/>
          <w:szCs w:val="28"/>
        </w:rPr>
        <w:t xml:space="preserve">Астана қаласының </w:t>
      </w:r>
      <w:r w:rsidR="00DE6E1A">
        <w:rPr>
          <w:rFonts w:ascii="Times New Roman" w:hAnsi="Times New Roman" w:cs="Times New Roman"/>
          <w:b/>
          <w:sz w:val="28"/>
          <w:szCs w:val="28"/>
        </w:rPr>
        <w:t>№</w:t>
      </w:r>
      <w:r w:rsidRPr="004D4E4B">
        <w:rPr>
          <w:rFonts w:ascii="Times New Roman" w:hAnsi="Times New Roman" w:cs="Times New Roman"/>
          <w:b/>
          <w:sz w:val="28"/>
          <w:szCs w:val="28"/>
        </w:rPr>
        <w:t>41 орта мектебі</w:t>
      </w:r>
    </w:p>
    <w:p w14:paraId="1725F8F6" w14:textId="77777777" w:rsidR="00350B74" w:rsidRPr="004D4E4B" w:rsidRDefault="00350B74" w:rsidP="00DE6E1A">
      <w:pPr>
        <w:tabs>
          <w:tab w:val="center" w:pos="5587"/>
        </w:tabs>
        <w:spacing w:after="0" w:line="240" w:lineRule="auto"/>
        <w:ind w:firstLine="708"/>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531"/>
        <w:gridCol w:w="2373"/>
        <w:gridCol w:w="2165"/>
        <w:gridCol w:w="2090"/>
        <w:gridCol w:w="2186"/>
      </w:tblGrid>
      <w:tr w:rsidR="00C65302" w:rsidRPr="004D4E4B" w14:paraId="6D7472A1" w14:textId="77777777" w:rsidTr="00156841">
        <w:tc>
          <w:tcPr>
            <w:tcW w:w="534" w:type="dxa"/>
          </w:tcPr>
          <w:p w14:paraId="26CCC1F2" w14:textId="242E8A78" w:rsidR="00350B74" w:rsidRPr="004D4E4B" w:rsidRDefault="00DE6E1A" w:rsidP="00DE6E1A">
            <w:pPr>
              <w:rPr>
                <w:rFonts w:ascii="Times New Roman" w:hAnsi="Times New Roman" w:cs="Times New Roman"/>
                <w:b/>
                <w:sz w:val="28"/>
                <w:szCs w:val="28"/>
              </w:rPr>
            </w:pPr>
            <w:r>
              <w:rPr>
                <w:rFonts w:ascii="Times New Roman" w:hAnsi="Times New Roman" w:cs="Times New Roman"/>
                <w:b/>
                <w:sz w:val="28"/>
                <w:szCs w:val="28"/>
              </w:rPr>
              <w:t>№</w:t>
            </w:r>
          </w:p>
        </w:tc>
        <w:tc>
          <w:tcPr>
            <w:tcW w:w="2468" w:type="dxa"/>
          </w:tcPr>
          <w:p w14:paraId="18392CD2"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Сабақтар</w:t>
            </w:r>
          </w:p>
        </w:tc>
        <w:tc>
          <w:tcPr>
            <w:tcW w:w="2209" w:type="dxa"/>
          </w:tcPr>
          <w:p w14:paraId="647927D6"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Тіршіліктің жоғары деңгейі</w:t>
            </w:r>
          </w:p>
        </w:tc>
        <w:tc>
          <w:tcPr>
            <w:tcW w:w="2127" w:type="dxa"/>
          </w:tcPr>
          <w:p w14:paraId="16FA3BC0"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Тіршіліктің орташа деңгейі</w:t>
            </w:r>
          </w:p>
        </w:tc>
        <w:tc>
          <w:tcPr>
            <w:tcW w:w="2233" w:type="dxa"/>
          </w:tcPr>
          <w:p w14:paraId="18D2E3A8"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Тіршіліктің төмен деңгейі</w:t>
            </w:r>
          </w:p>
        </w:tc>
      </w:tr>
      <w:tr w:rsidR="00C65302" w:rsidRPr="004D4E4B" w14:paraId="59B7BFA2" w14:textId="77777777" w:rsidTr="00156841">
        <w:tc>
          <w:tcPr>
            <w:tcW w:w="534" w:type="dxa"/>
          </w:tcPr>
          <w:p w14:paraId="275E7916"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1.</w:t>
            </w:r>
          </w:p>
        </w:tc>
        <w:tc>
          <w:tcPr>
            <w:tcW w:w="2468" w:type="dxa"/>
          </w:tcPr>
          <w:p w14:paraId="6E57F85D"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11-А (15 оқушы)</w:t>
            </w:r>
          </w:p>
        </w:tc>
        <w:tc>
          <w:tcPr>
            <w:tcW w:w="2209" w:type="dxa"/>
          </w:tcPr>
          <w:p w14:paraId="3FDFEA8A"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9 (60%)</w:t>
            </w:r>
          </w:p>
        </w:tc>
        <w:tc>
          <w:tcPr>
            <w:tcW w:w="2127" w:type="dxa"/>
          </w:tcPr>
          <w:p w14:paraId="0C35998F"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3 (20%)</w:t>
            </w:r>
          </w:p>
        </w:tc>
        <w:tc>
          <w:tcPr>
            <w:tcW w:w="2233" w:type="dxa"/>
          </w:tcPr>
          <w:p w14:paraId="7F50CC3A"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3 (20%)</w:t>
            </w:r>
          </w:p>
        </w:tc>
      </w:tr>
      <w:tr w:rsidR="00C65302" w:rsidRPr="004D4E4B" w14:paraId="7A929AF3" w14:textId="77777777" w:rsidTr="00156841">
        <w:tc>
          <w:tcPr>
            <w:tcW w:w="534" w:type="dxa"/>
          </w:tcPr>
          <w:p w14:paraId="793F9FB6"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2.</w:t>
            </w:r>
          </w:p>
        </w:tc>
        <w:tc>
          <w:tcPr>
            <w:tcW w:w="2468" w:type="dxa"/>
          </w:tcPr>
          <w:p w14:paraId="18DEFE9C"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11-Б (22 оқушы)</w:t>
            </w:r>
          </w:p>
        </w:tc>
        <w:tc>
          <w:tcPr>
            <w:tcW w:w="2209" w:type="dxa"/>
          </w:tcPr>
          <w:p w14:paraId="3DDA52F4"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8 (36,6%)</w:t>
            </w:r>
          </w:p>
        </w:tc>
        <w:tc>
          <w:tcPr>
            <w:tcW w:w="2127" w:type="dxa"/>
          </w:tcPr>
          <w:p w14:paraId="7BAD41E3"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10 (45,4%)</w:t>
            </w:r>
          </w:p>
        </w:tc>
        <w:tc>
          <w:tcPr>
            <w:tcW w:w="2233" w:type="dxa"/>
          </w:tcPr>
          <w:p w14:paraId="40C5AD35" w14:textId="77777777" w:rsidR="00350B74" w:rsidRPr="004D4E4B" w:rsidRDefault="00350B74" w:rsidP="00DE6E1A">
            <w:pPr>
              <w:rPr>
                <w:rFonts w:ascii="Times New Roman" w:hAnsi="Times New Roman" w:cs="Times New Roman"/>
                <w:sz w:val="28"/>
                <w:szCs w:val="28"/>
              </w:rPr>
            </w:pPr>
            <w:r w:rsidRPr="004D4E4B">
              <w:rPr>
                <w:rFonts w:ascii="Times New Roman" w:hAnsi="Times New Roman" w:cs="Times New Roman"/>
                <w:sz w:val="28"/>
                <w:szCs w:val="28"/>
              </w:rPr>
              <w:t>4 (18%)</w:t>
            </w:r>
          </w:p>
        </w:tc>
      </w:tr>
      <w:tr w:rsidR="00C65302" w:rsidRPr="004D4E4B" w14:paraId="27339CA4" w14:textId="77777777" w:rsidTr="00156841">
        <w:tc>
          <w:tcPr>
            <w:tcW w:w="3002" w:type="dxa"/>
            <w:gridSpan w:val="2"/>
          </w:tcPr>
          <w:p w14:paraId="654F4E2B"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Барлығы: 37 оқушы</w:t>
            </w:r>
          </w:p>
        </w:tc>
        <w:tc>
          <w:tcPr>
            <w:tcW w:w="2209" w:type="dxa"/>
            <w:shd w:val="clear" w:color="auto" w:fill="C9C9C9" w:themeFill="accent3" w:themeFillTint="99"/>
          </w:tcPr>
          <w:p w14:paraId="2E76A50F"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17 (48,3%)</w:t>
            </w:r>
          </w:p>
        </w:tc>
        <w:tc>
          <w:tcPr>
            <w:tcW w:w="2127" w:type="dxa"/>
            <w:shd w:val="clear" w:color="auto" w:fill="FFFFFF" w:themeFill="background1"/>
          </w:tcPr>
          <w:p w14:paraId="18A6F756"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13 (32,7%)</w:t>
            </w:r>
          </w:p>
        </w:tc>
        <w:tc>
          <w:tcPr>
            <w:tcW w:w="2233" w:type="dxa"/>
          </w:tcPr>
          <w:p w14:paraId="586B4B46" w14:textId="77777777" w:rsidR="00350B74" w:rsidRPr="004D4E4B" w:rsidRDefault="00350B74" w:rsidP="00DE6E1A">
            <w:pPr>
              <w:rPr>
                <w:rFonts w:ascii="Times New Roman" w:hAnsi="Times New Roman" w:cs="Times New Roman"/>
                <w:b/>
                <w:sz w:val="28"/>
                <w:szCs w:val="28"/>
              </w:rPr>
            </w:pPr>
            <w:r w:rsidRPr="004D4E4B">
              <w:rPr>
                <w:rFonts w:ascii="Times New Roman" w:hAnsi="Times New Roman" w:cs="Times New Roman"/>
                <w:b/>
                <w:sz w:val="28"/>
                <w:szCs w:val="28"/>
              </w:rPr>
              <w:t>7 (19%)</w:t>
            </w:r>
          </w:p>
        </w:tc>
      </w:tr>
    </w:tbl>
    <w:p w14:paraId="16CAB430" w14:textId="77777777" w:rsidR="00350B74" w:rsidRPr="004D4E4B" w:rsidRDefault="00350B74" w:rsidP="00DE6E1A">
      <w:pPr>
        <w:spacing w:after="0" w:line="240" w:lineRule="auto"/>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Зерттеуге 11 сыныптың 37 оқушысы қатысты. Диагностикалық нәтижелер бойынша 11-сынып оқушыларының арасында 17 оқушыда төзімділіктің жоғары деңгейі, 13 оқушыда орташа төзімділік, 7 оқушыда төзімділік деңгейі төмен екені анықталды.</w:t>
      </w:r>
    </w:p>
    <w:p w14:paraId="796F5965" w14:textId="46B23BD4" w:rsidR="00350B74" w:rsidRPr="004D4E4B" w:rsidRDefault="00350B74" w:rsidP="00DE6E1A">
      <w:pPr>
        <w:pStyle w:val="ae"/>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 xml:space="preserve">Астана қаласының </w:t>
      </w:r>
      <w:r w:rsidR="00DE6E1A">
        <w:rPr>
          <w:rFonts w:ascii="Times New Roman" w:hAnsi="Times New Roman" w:cs="Times New Roman"/>
          <w:b/>
          <w:sz w:val="28"/>
          <w:szCs w:val="28"/>
          <w:lang w:eastAsia="ru-RU"/>
        </w:rPr>
        <w:t>№</w:t>
      </w:r>
      <w:r w:rsidRPr="004D4E4B">
        <w:rPr>
          <w:rFonts w:ascii="Times New Roman" w:hAnsi="Times New Roman" w:cs="Times New Roman"/>
          <w:b/>
          <w:sz w:val="28"/>
          <w:szCs w:val="28"/>
          <w:lang w:eastAsia="ru-RU"/>
        </w:rPr>
        <w:t>1 мектеп-лицейінің 11-сынып оқушыларының келеңсіз жағдайлардан шығу жолдарын зерделеу нәтижесі.</w:t>
      </w:r>
    </w:p>
    <w:tbl>
      <w:tblPr>
        <w:tblStyle w:val="a5"/>
        <w:tblW w:w="10632" w:type="dxa"/>
        <w:jc w:val="center"/>
        <w:tblLayout w:type="fixed"/>
        <w:tblLook w:val="04A0" w:firstRow="1" w:lastRow="0" w:firstColumn="1" w:lastColumn="0" w:noHBand="0" w:noVBand="1"/>
      </w:tblPr>
      <w:tblGrid>
        <w:gridCol w:w="568"/>
        <w:gridCol w:w="2693"/>
        <w:gridCol w:w="1559"/>
        <w:gridCol w:w="1559"/>
        <w:gridCol w:w="1701"/>
        <w:gridCol w:w="1418"/>
        <w:gridCol w:w="1134"/>
      </w:tblGrid>
      <w:tr w:rsidR="00350B74" w:rsidRPr="00DE6E1A" w14:paraId="1B8AE4B3" w14:textId="77777777" w:rsidTr="00DE6E1A">
        <w:trPr>
          <w:jc w:val="center"/>
        </w:trPr>
        <w:tc>
          <w:tcPr>
            <w:tcW w:w="568" w:type="dxa"/>
            <w:vMerge w:val="restart"/>
          </w:tcPr>
          <w:p w14:paraId="3FC56E3A" w14:textId="3EB80FE9" w:rsidR="00350B74" w:rsidRPr="00DE6E1A" w:rsidRDefault="00DE6E1A" w:rsidP="00DE6E1A">
            <w:pPr>
              <w:pStyle w:val="ae"/>
              <w:rPr>
                <w:rFonts w:ascii="Times New Roman" w:hAnsi="Times New Roman" w:cs="Times New Roman"/>
                <w:b/>
                <w:sz w:val="20"/>
                <w:szCs w:val="20"/>
                <w:lang w:eastAsia="ru-RU"/>
              </w:rPr>
            </w:pPr>
            <w:r>
              <w:rPr>
                <w:rFonts w:ascii="Times New Roman" w:hAnsi="Times New Roman" w:cs="Times New Roman"/>
                <w:b/>
                <w:sz w:val="20"/>
                <w:szCs w:val="20"/>
                <w:lang w:eastAsia="ru-RU"/>
              </w:rPr>
              <w:t>№</w:t>
            </w:r>
          </w:p>
        </w:tc>
        <w:tc>
          <w:tcPr>
            <w:tcW w:w="2693" w:type="dxa"/>
            <w:vMerge w:val="restart"/>
          </w:tcPr>
          <w:p w14:paraId="14228EB3" w14:textId="77777777" w:rsidR="00350B74" w:rsidRPr="00DE6E1A" w:rsidRDefault="00350B74" w:rsidP="00DE6E1A">
            <w:pPr>
              <w:pStyle w:val="ae"/>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Деңгейлері/оқушылар саны</w:t>
            </w:r>
          </w:p>
        </w:tc>
        <w:tc>
          <w:tcPr>
            <w:tcW w:w="7371" w:type="dxa"/>
            <w:gridSpan w:val="5"/>
          </w:tcPr>
          <w:p w14:paraId="0CC92486"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Таразылар</w:t>
            </w:r>
          </w:p>
        </w:tc>
      </w:tr>
      <w:tr w:rsidR="00350B74" w:rsidRPr="00DE6E1A" w14:paraId="25674E89" w14:textId="77777777" w:rsidTr="00DE6E1A">
        <w:trPr>
          <w:jc w:val="center"/>
        </w:trPr>
        <w:tc>
          <w:tcPr>
            <w:tcW w:w="568" w:type="dxa"/>
            <w:vMerge/>
          </w:tcPr>
          <w:p w14:paraId="3A746D76" w14:textId="77777777" w:rsidR="00350B74" w:rsidRPr="00DE6E1A" w:rsidRDefault="00350B74" w:rsidP="00DE6E1A">
            <w:pPr>
              <w:pStyle w:val="ae"/>
              <w:rPr>
                <w:rFonts w:ascii="Times New Roman" w:hAnsi="Times New Roman" w:cs="Times New Roman"/>
                <w:b/>
                <w:sz w:val="20"/>
                <w:szCs w:val="20"/>
                <w:lang w:eastAsia="ru-RU"/>
              </w:rPr>
            </w:pPr>
          </w:p>
        </w:tc>
        <w:tc>
          <w:tcPr>
            <w:tcW w:w="2693" w:type="dxa"/>
            <w:vMerge/>
          </w:tcPr>
          <w:p w14:paraId="1F9817D1" w14:textId="77777777" w:rsidR="00350B74" w:rsidRPr="00DE6E1A" w:rsidRDefault="00350B74" w:rsidP="00DE6E1A">
            <w:pPr>
              <w:pStyle w:val="ae"/>
              <w:rPr>
                <w:rFonts w:ascii="Times New Roman" w:hAnsi="Times New Roman" w:cs="Times New Roman"/>
                <w:b/>
                <w:sz w:val="20"/>
                <w:szCs w:val="20"/>
                <w:lang w:eastAsia="ru-RU"/>
              </w:rPr>
            </w:pPr>
          </w:p>
        </w:tc>
        <w:tc>
          <w:tcPr>
            <w:tcW w:w="1559" w:type="dxa"/>
          </w:tcPr>
          <w:p w14:paraId="28D67F80" w14:textId="77777777" w:rsidR="00350B74" w:rsidRPr="00DE6E1A" w:rsidRDefault="00350B74" w:rsidP="00DE6E1A">
            <w:pPr>
              <w:pStyle w:val="ae"/>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Қолдау іздеуде</w:t>
            </w:r>
          </w:p>
        </w:tc>
        <w:tc>
          <w:tcPr>
            <w:tcW w:w="1559" w:type="dxa"/>
          </w:tcPr>
          <w:p w14:paraId="47E60B6B" w14:textId="77777777" w:rsidR="00350B74" w:rsidRPr="00DE6E1A" w:rsidRDefault="00350B74" w:rsidP="00DE6E1A">
            <w:pPr>
              <w:pStyle w:val="ae"/>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Өзін-өзі бағалауды арттыру</w:t>
            </w:r>
          </w:p>
        </w:tc>
        <w:tc>
          <w:tcPr>
            <w:tcW w:w="1701" w:type="dxa"/>
          </w:tcPr>
          <w:p w14:paraId="5F50F15E" w14:textId="77777777" w:rsidR="00350B74" w:rsidRPr="00DE6E1A" w:rsidRDefault="00350B74" w:rsidP="00DE6E1A">
            <w:pPr>
              <w:pStyle w:val="ae"/>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Өзін-өзі айыптау</w:t>
            </w:r>
          </w:p>
        </w:tc>
        <w:tc>
          <w:tcPr>
            <w:tcW w:w="1418" w:type="dxa"/>
          </w:tcPr>
          <w:p w14:paraId="3F4899C3" w14:textId="77777777" w:rsidR="00350B74" w:rsidRPr="00DE6E1A" w:rsidRDefault="00350B74" w:rsidP="00DE6E1A">
            <w:pPr>
              <w:pStyle w:val="ae"/>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Проблемалық талдау</w:t>
            </w:r>
          </w:p>
        </w:tc>
        <w:tc>
          <w:tcPr>
            <w:tcW w:w="1134" w:type="dxa"/>
          </w:tcPr>
          <w:p w14:paraId="5F3F95EB" w14:textId="77777777" w:rsidR="00350B74" w:rsidRPr="00DE6E1A" w:rsidRDefault="00350B74" w:rsidP="00DE6E1A">
            <w:pPr>
              <w:pStyle w:val="ae"/>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Кінәлілерді іздеңіз</w:t>
            </w:r>
          </w:p>
        </w:tc>
      </w:tr>
      <w:tr w:rsidR="00350B74" w:rsidRPr="00DE6E1A" w14:paraId="018C882C" w14:textId="77777777" w:rsidTr="00DE6E1A">
        <w:trPr>
          <w:jc w:val="center"/>
        </w:trPr>
        <w:tc>
          <w:tcPr>
            <w:tcW w:w="568" w:type="dxa"/>
            <w:shd w:val="clear" w:color="auto" w:fill="D5DCE4" w:themeFill="text2" w:themeFillTint="33"/>
          </w:tcPr>
          <w:p w14:paraId="073CA268"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1</w:t>
            </w:r>
          </w:p>
        </w:tc>
        <w:tc>
          <w:tcPr>
            <w:tcW w:w="2693" w:type="dxa"/>
            <w:shd w:val="clear" w:color="auto" w:fill="D5DCE4" w:themeFill="text2" w:themeFillTint="33"/>
          </w:tcPr>
          <w:p w14:paraId="3C2F31F2" w14:textId="77777777" w:rsidR="00350B74" w:rsidRPr="00DE6E1A" w:rsidRDefault="00350B74" w:rsidP="00DE6E1A">
            <w:pPr>
              <w:pStyle w:val="ae"/>
              <w:rPr>
                <w:rFonts w:ascii="Times New Roman" w:hAnsi="Times New Roman" w:cs="Times New Roman"/>
                <w:b/>
                <w:i/>
                <w:sz w:val="20"/>
                <w:szCs w:val="20"/>
                <w:lang w:eastAsia="ru-RU"/>
              </w:rPr>
            </w:pPr>
            <w:r w:rsidRPr="00DE6E1A">
              <w:rPr>
                <w:rFonts w:ascii="Times New Roman" w:hAnsi="Times New Roman" w:cs="Times New Roman"/>
                <w:b/>
                <w:i/>
                <w:sz w:val="20"/>
                <w:szCs w:val="20"/>
                <w:lang w:eastAsia="ru-RU"/>
              </w:rPr>
              <w:t>11-А сыныбы – 12 оқушы</w:t>
            </w:r>
          </w:p>
        </w:tc>
        <w:tc>
          <w:tcPr>
            <w:tcW w:w="1559" w:type="dxa"/>
            <w:shd w:val="clear" w:color="auto" w:fill="D5DCE4" w:themeFill="text2" w:themeFillTint="33"/>
          </w:tcPr>
          <w:p w14:paraId="799BD34C" w14:textId="77777777" w:rsidR="00350B74" w:rsidRPr="00DE6E1A" w:rsidRDefault="00350B74" w:rsidP="00DE6E1A">
            <w:pPr>
              <w:pStyle w:val="ae"/>
              <w:jc w:val="center"/>
              <w:rPr>
                <w:rFonts w:ascii="Times New Roman" w:hAnsi="Times New Roman" w:cs="Times New Roman"/>
                <w:sz w:val="20"/>
                <w:szCs w:val="20"/>
                <w:lang w:eastAsia="ru-RU"/>
              </w:rPr>
            </w:pPr>
          </w:p>
        </w:tc>
        <w:tc>
          <w:tcPr>
            <w:tcW w:w="1559" w:type="dxa"/>
            <w:shd w:val="clear" w:color="auto" w:fill="D5DCE4" w:themeFill="text2" w:themeFillTint="33"/>
          </w:tcPr>
          <w:p w14:paraId="6A060843" w14:textId="77777777" w:rsidR="00350B74" w:rsidRPr="00DE6E1A" w:rsidRDefault="00350B74" w:rsidP="00DE6E1A">
            <w:pPr>
              <w:pStyle w:val="ae"/>
              <w:jc w:val="center"/>
              <w:rPr>
                <w:rFonts w:ascii="Times New Roman" w:hAnsi="Times New Roman" w:cs="Times New Roman"/>
                <w:sz w:val="20"/>
                <w:szCs w:val="20"/>
                <w:lang w:eastAsia="ru-RU"/>
              </w:rPr>
            </w:pPr>
          </w:p>
        </w:tc>
        <w:tc>
          <w:tcPr>
            <w:tcW w:w="1701" w:type="dxa"/>
            <w:shd w:val="clear" w:color="auto" w:fill="D5DCE4" w:themeFill="text2" w:themeFillTint="33"/>
          </w:tcPr>
          <w:p w14:paraId="0477E3B6" w14:textId="77777777" w:rsidR="00350B74" w:rsidRPr="00DE6E1A" w:rsidRDefault="00350B74" w:rsidP="00DE6E1A">
            <w:pPr>
              <w:pStyle w:val="ae"/>
              <w:jc w:val="center"/>
              <w:rPr>
                <w:rFonts w:ascii="Times New Roman" w:hAnsi="Times New Roman" w:cs="Times New Roman"/>
                <w:sz w:val="20"/>
                <w:szCs w:val="20"/>
                <w:lang w:eastAsia="ru-RU"/>
              </w:rPr>
            </w:pPr>
          </w:p>
        </w:tc>
        <w:tc>
          <w:tcPr>
            <w:tcW w:w="1418" w:type="dxa"/>
            <w:shd w:val="clear" w:color="auto" w:fill="D5DCE4" w:themeFill="text2" w:themeFillTint="33"/>
          </w:tcPr>
          <w:p w14:paraId="066769C7" w14:textId="77777777" w:rsidR="00350B74" w:rsidRPr="00DE6E1A" w:rsidRDefault="00350B74" w:rsidP="00DE6E1A">
            <w:pPr>
              <w:pStyle w:val="ae"/>
              <w:jc w:val="center"/>
              <w:rPr>
                <w:rFonts w:ascii="Times New Roman" w:hAnsi="Times New Roman" w:cs="Times New Roman"/>
                <w:sz w:val="20"/>
                <w:szCs w:val="20"/>
                <w:lang w:eastAsia="ru-RU"/>
              </w:rPr>
            </w:pPr>
          </w:p>
        </w:tc>
        <w:tc>
          <w:tcPr>
            <w:tcW w:w="1134" w:type="dxa"/>
            <w:shd w:val="clear" w:color="auto" w:fill="D5DCE4" w:themeFill="text2" w:themeFillTint="33"/>
          </w:tcPr>
          <w:p w14:paraId="4851B4A9" w14:textId="77777777" w:rsidR="00350B74" w:rsidRPr="00DE6E1A" w:rsidRDefault="00350B74" w:rsidP="00DE6E1A">
            <w:pPr>
              <w:pStyle w:val="ae"/>
              <w:jc w:val="center"/>
              <w:rPr>
                <w:rFonts w:ascii="Times New Roman" w:hAnsi="Times New Roman" w:cs="Times New Roman"/>
                <w:sz w:val="20"/>
                <w:szCs w:val="20"/>
                <w:lang w:eastAsia="ru-RU"/>
              </w:rPr>
            </w:pPr>
          </w:p>
        </w:tc>
      </w:tr>
      <w:tr w:rsidR="00350B74" w:rsidRPr="00DE6E1A" w14:paraId="2C91A772" w14:textId="77777777" w:rsidTr="00DE6E1A">
        <w:trPr>
          <w:jc w:val="center"/>
        </w:trPr>
        <w:tc>
          <w:tcPr>
            <w:tcW w:w="568" w:type="dxa"/>
          </w:tcPr>
          <w:p w14:paraId="0750AC1F"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3CE7D437"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Жоғары</w:t>
            </w:r>
          </w:p>
        </w:tc>
        <w:tc>
          <w:tcPr>
            <w:tcW w:w="1559" w:type="dxa"/>
          </w:tcPr>
          <w:p w14:paraId="24C514BE"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2</w:t>
            </w:r>
          </w:p>
        </w:tc>
        <w:tc>
          <w:tcPr>
            <w:tcW w:w="1559" w:type="dxa"/>
          </w:tcPr>
          <w:p w14:paraId="37B97538"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5</w:t>
            </w:r>
          </w:p>
        </w:tc>
        <w:tc>
          <w:tcPr>
            <w:tcW w:w="1701" w:type="dxa"/>
          </w:tcPr>
          <w:p w14:paraId="60D2C806"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0</w:t>
            </w:r>
          </w:p>
        </w:tc>
        <w:tc>
          <w:tcPr>
            <w:tcW w:w="1418" w:type="dxa"/>
          </w:tcPr>
          <w:p w14:paraId="1150707D"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3</w:t>
            </w:r>
          </w:p>
        </w:tc>
        <w:tc>
          <w:tcPr>
            <w:tcW w:w="1134" w:type="dxa"/>
          </w:tcPr>
          <w:p w14:paraId="55F82AE0"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0</w:t>
            </w:r>
          </w:p>
        </w:tc>
      </w:tr>
      <w:tr w:rsidR="00350B74" w:rsidRPr="00DE6E1A" w14:paraId="6CFCFD94" w14:textId="77777777" w:rsidTr="00DE6E1A">
        <w:trPr>
          <w:jc w:val="center"/>
        </w:trPr>
        <w:tc>
          <w:tcPr>
            <w:tcW w:w="568" w:type="dxa"/>
          </w:tcPr>
          <w:p w14:paraId="6AD1929C"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04F24E7B"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Орташа</w:t>
            </w:r>
          </w:p>
        </w:tc>
        <w:tc>
          <w:tcPr>
            <w:tcW w:w="1559" w:type="dxa"/>
          </w:tcPr>
          <w:p w14:paraId="5EB9760F"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4</w:t>
            </w:r>
          </w:p>
        </w:tc>
        <w:tc>
          <w:tcPr>
            <w:tcW w:w="1559" w:type="dxa"/>
          </w:tcPr>
          <w:p w14:paraId="0BF31231"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7</w:t>
            </w:r>
          </w:p>
        </w:tc>
        <w:tc>
          <w:tcPr>
            <w:tcW w:w="1701" w:type="dxa"/>
          </w:tcPr>
          <w:p w14:paraId="070D9521"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2</w:t>
            </w:r>
          </w:p>
        </w:tc>
        <w:tc>
          <w:tcPr>
            <w:tcW w:w="1418" w:type="dxa"/>
          </w:tcPr>
          <w:p w14:paraId="2F1ED6BA"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4</w:t>
            </w:r>
          </w:p>
        </w:tc>
        <w:tc>
          <w:tcPr>
            <w:tcW w:w="1134" w:type="dxa"/>
          </w:tcPr>
          <w:p w14:paraId="4D2058D7"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6</w:t>
            </w:r>
          </w:p>
        </w:tc>
      </w:tr>
      <w:tr w:rsidR="00350B74" w:rsidRPr="00DE6E1A" w14:paraId="6075ACE9" w14:textId="77777777" w:rsidTr="00DE6E1A">
        <w:trPr>
          <w:jc w:val="center"/>
        </w:trPr>
        <w:tc>
          <w:tcPr>
            <w:tcW w:w="568" w:type="dxa"/>
          </w:tcPr>
          <w:p w14:paraId="40990FED"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4B04C5FF"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Қысқа</w:t>
            </w:r>
          </w:p>
        </w:tc>
        <w:tc>
          <w:tcPr>
            <w:tcW w:w="1559" w:type="dxa"/>
          </w:tcPr>
          <w:p w14:paraId="112CABBE"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6</w:t>
            </w:r>
          </w:p>
        </w:tc>
        <w:tc>
          <w:tcPr>
            <w:tcW w:w="1559" w:type="dxa"/>
          </w:tcPr>
          <w:p w14:paraId="79C56545"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0</w:t>
            </w:r>
          </w:p>
        </w:tc>
        <w:tc>
          <w:tcPr>
            <w:tcW w:w="1701" w:type="dxa"/>
          </w:tcPr>
          <w:p w14:paraId="24CB12B0"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10</w:t>
            </w:r>
          </w:p>
        </w:tc>
        <w:tc>
          <w:tcPr>
            <w:tcW w:w="1418" w:type="dxa"/>
          </w:tcPr>
          <w:p w14:paraId="1D989EEA"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5</w:t>
            </w:r>
          </w:p>
        </w:tc>
        <w:tc>
          <w:tcPr>
            <w:tcW w:w="1134" w:type="dxa"/>
          </w:tcPr>
          <w:p w14:paraId="03153A99"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6</w:t>
            </w:r>
          </w:p>
        </w:tc>
      </w:tr>
      <w:tr w:rsidR="00350B74" w:rsidRPr="00DE6E1A" w14:paraId="447CDCDB" w14:textId="77777777" w:rsidTr="00DE6E1A">
        <w:trPr>
          <w:jc w:val="center"/>
        </w:trPr>
        <w:tc>
          <w:tcPr>
            <w:tcW w:w="568" w:type="dxa"/>
            <w:shd w:val="clear" w:color="auto" w:fill="D5DCE4" w:themeFill="text2" w:themeFillTint="33"/>
          </w:tcPr>
          <w:p w14:paraId="1D7762BB"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2</w:t>
            </w:r>
          </w:p>
        </w:tc>
        <w:tc>
          <w:tcPr>
            <w:tcW w:w="2693" w:type="dxa"/>
            <w:shd w:val="clear" w:color="auto" w:fill="D5DCE4" w:themeFill="text2" w:themeFillTint="33"/>
          </w:tcPr>
          <w:p w14:paraId="081362A0" w14:textId="77777777" w:rsidR="00350B74" w:rsidRPr="00DE6E1A" w:rsidRDefault="00350B74" w:rsidP="00DE6E1A">
            <w:pPr>
              <w:pStyle w:val="ae"/>
              <w:rPr>
                <w:rFonts w:ascii="Times New Roman" w:hAnsi="Times New Roman" w:cs="Times New Roman"/>
                <w:b/>
                <w:i/>
                <w:sz w:val="20"/>
                <w:szCs w:val="20"/>
                <w:lang w:eastAsia="ru-RU"/>
              </w:rPr>
            </w:pPr>
            <w:r w:rsidRPr="00DE6E1A">
              <w:rPr>
                <w:rFonts w:ascii="Times New Roman" w:hAnsi="Times New Roman" w:cs="Times New Roman"/>
                <w:b/>
                <w:i/>
                <w:sz w:val="20"/>
                <w:szCs w:val="20"/>
                <w:lang w:eastAsia="ru-RU"/>
              </w:rPr>
              <w:t>11-Б сыныбы – 23 оқушы</w:t>
            </w:r>
          </w:p>
        </w:tc>
        <w:tc>
          <w:tcPr>
            <w:tcW w:w="1559" w:type="dxa"/>
            <w:shd w:val="clear" w:color="auto" w:fill="D5DCE4" w:themeFill="text2" w:themeFillTint="33"/>
          </w:tcPr>
          <w:p w14:paraId="6ABB3A90" w14:textId="77777777" w:rsidR="00350B74" w:rsidRPr="00DE6E1A" w:rsidRDefault="00350B74" w:rsidP="00DE6E1A">
            <w:pPr>
              <w:pStyle w:val="ae"/>
              <w:jc w:val="center"/>
              <w:rPr>
                <w:rFonts w:ascii="Times New Roman" w:hAnsi="Times New Roman" w:cs="Times New Roman"/>
                <w:sz w:val="20"/>
                <w:szCs w:val="20"/>
                <w:lang w:eastAsia="ru-RU"/>
              </w:rPr>
            </w:pPr>
          </w:p>
        </w:tc>
        <w:tc>
          <w:tcPr>
            <w:tcW w:w="1559" w:type="dxa"/>
            <w:shd w:val="clear" w:color="auto" w:fill="D5DCE4" w:themeFill="text2" w:themeFillTint="33"/>
          </w:tcPr>
          <w:p w14:paraId="2BC2871F" w14:textId="77777777" w:rsidR="00350B74" w:rsidRPr="00DE6E1A" w:rsidRDefault="00350B74" w:rsidP="00DE6E1A">
            <w:pPr>
              <w:pStyle w:val="ae"/>
              <w:jc w:val="center"/>
              <w:rPr>
                <w:rFonts w:ascii="Times New Roman" w:hAnsi="Times New Roman" w:cs="Times New Roman"/>
                <w:sz w:val="20"/>
                <w:szCs w:val="20"/>
                <w:lang w:eastAsia="ru-RU"/>
              </w:rPr>
            </w:pPr>
          </w:p>
        </w:tc>
        <w:tc>
          <w:tcPr>
            <w:tcW w:w="1701" w:type="dxa"/>
            <w:shd w:val="clear" w:color="auto" w:fill="D5DCE4" w:themeFill="text2" w:themeFillTint="33"/>
          </w:tcPr>
          <w:p w14:paraId="60C67DD0" w14:textId="77777777" w:rsidR="00350B74" w:rsidRPr="00DE6E1A" w:rsidRDefault="00350B74" w:rsidP="00DE6E1A">
            <w:pPr>
              <w:pStyle w:val="ae"/>
              <w:jc w:val="center"/>
              <w:rPr>
                <w:rFonts w:ascii="Times New Roman" w:hAnsi="Times New Roman" w:cs="Times New Roman"/>
                <w:sz w:val="20"/>
                <w:szCs w:val="20"/>
                <w:lang w:eastAsia="ru-RU"/>
              </w:rPr>
            </w:pPr>
          </w:p>
        </w:tc>
        <w:tc>
          <w:tcPr>
            <w:tcW w:w="1418" w:type="dxa"/>
            <w:shd w:val="clear" w:color="auto" w:fill="D5DCE4" w:themeFill="text2" w:themeFillTint="33"/>
          </w:tcPr>
          <w:p w14:paraId="39D56E54" w14:textId="77777777" w:rsidR="00350B74" w:rsidRPr="00DE6E1A" w:rsidRDefault="00350B74" w:rsidP="00DE6E1A">
            <w:pPr>
              <w:pStyle w:val="ae"/>
              <w:jc w:val="center"/>
              <w:rPr>
                <w:rFonts w:ascii="Times New Roman" w:hAnsi="Times New Roman" w:cs="Times New Roman"/>
                <w:sz w:val="20"/>
                <w:szCs w:val="20"/>
                <w:lang w:eastAsia="ru-RU"/>
              </w:rPr>
            </w:pPr>
          </w:p>
        </w:tc>
        <w:tc>
          <w:tcPr>
            <w:tcW w:w="1134" w:type="dxa"/>
            <w:shd w:val="clear" w:color="auto" w:fill="D5DCE4" w:themeFill="text2" w:themeFillTint="33"/>
          </w:tcPr>
          <w:p w14:paraId="4BF65738" w14:textId="77777777" w:rsidR="00350B74" w:rsidRPr="00DE6E1A" w:rsidRDefault="00350B74" w:rsidP="00DE6E1A">
            <w:pPr>
              <w:pStyle w:val="ae"/>
              <w:jc w:val="center"/>
              <w:rPr>
                <w:rFonts w:ascii="Times New Roman" w:hAnsi="Times New Roman" w:cs="Times New Roman"/>
                <w:sz w:val="20"/>
                <w:szCs w:val="20"/>
                <w:lang w:eastAsia="ru-RU"/>
              </w:rPr>
            </w:pPr>
          </w:p>
        </w:tc>
      </w:tr>
      <w:tr w:rsidR="00350B74" w:rsidRPr="00DE6E1A" w14:paraId="33EDFF14" w14:textId="77777777" w:rsidTr="00DE6E1A">
        <w:trPr>
          <w:jc w:val="center"/>
        </w:trPr>
        <w:tc>
          <w:tcPr>
            <w:tcW w:w="568" w:type="dxa"/>
          </w:tcPr>
          <w:p w14:paraId="05318B6A"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58BE0A6B"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Жоғары</w:t>
            </w:r>
          </w:p>
        </w:tc>
        <w:tc>
          <w:tcPr>
            <w:tcW w:w="1559" w:type="dxa"/>
          </w:tcPr>
          <w:p w14:paraId="0DA28B75"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3</w:t>
            </w:r>
          </w:p>
        </w:tc>
        <w:tc>
          <w:tcPr>
            <w:tcW w:w="1559" w:type="dxa"/>
          </w:tcPr>
          <w:p w14:paraId="2FCCC027"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7</w:t>
            </w:r>
          </w:p>
        </w:tc>
        <w:tc>
          <w:tcPr>
            <w:tcW w:w="1701" w:type="dxa"/>
          </w:tcPr>
          <w:p w14:paraId="5CF457EE"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1</w:t>
            </w:r>
          </w:p>
        </w:tc>
        <w:tc>
          <w:tcPr>
            <w:tcW w:w="1418" w:type="dxa"/>
          </w:tcPr>
          <w:p w14:paraId="24DE3568"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3</w:t>
            </w:r>
          </w:p>
        </w:tc>
        <w:tc>
          <w:tcPr>
            <w:tcW w:w="1134" w:type="dxa"/>
          </w:tcPr>
          <w:p w14:paraId="7BB3987D"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1</w:t>
            </w:r>
          </w:p>
        </w:tc>
      </w:tr>
      <w:tr w:rsidR="00350B74" w:rsidRPr="00DE6E1A" w14:paraId="2057C93C" w14:textId="77777777" w:rsidTr="00DE6E1A">
        <w:trPr>
          <w:jc w:val="center"/>
        </w:trPr>
        <w:tc>
          <w:tcPr>
            <w:tcW w:w="568" w:type="dxa"/>
          </w:tcPr>
          <w:p w14:paraId="4C5F6BEB"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03BC056B"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Орташа</w:t>
            </w:r>
          </w:p>
        </w:tc>
        <w:tc>
          <w:tcPr>
            <w:tcW w:w="1559" w:type="dxa"/>
          </w:tcPr>
          <w:p w14:paraId="5F2894B0"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7</w:t>
            </w:r>
          </w:p>
        </w:tc>
        <w:tc>
          <w:tcPr>
            <w:tcW w:w="1559" w:type="dxa"/>
          </w:tcPr>
          <w:p w14:paraId="32DD1455"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5</w:t>
            </w:r>
          </w:p>
        </w:tc>
        <w:tc>
          <w:tcPr>
            <w:tcW w:w="1701" w:type="dxa"/>
          </w:tcPr>
          <w:p w14:paraId="6661C609"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8</w:t>
            </w:r>
          </w:p>
        </w:tc>
        <w:tc>
          <w:tcPr>
            <w:tcW w:w="1418" w:type="dxa"/>
          </w:tcPr>
          <w:p w14:paraId="4FF73A35"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9</w:t>
            </w:r>
          </w:p>
        </w:tc>
        <w:tc>
          <w:tcPr>
            <w:tcW w:w="1134" w:type="dxa"/>
          </w:tcPr>
          <w:p w14:paraId="5A80F585"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1</w:t>
            </w:r>
          </w:p>
        </w:tc>
      </w:tr>
      <w:tr w:rsidR="00350B74" w:rsidRPr="00DE6E1A" w14:paraId="3644AC1F" w14:textId="77777777" w:rsidTr="00DE6E1A">
        <w:trPr>
          <w:jc w:val="center"/>
        </w:trPr>
        <w:tc>
          <w:tcPr>
            <w:tcW w:w="568" w:type="dxa"/>
          </w:tcPr>
          <w:p w14:paraId="62CFB512"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55626F2B"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Қысқа</w:t>
            </w:r>
          </w:p>
        </w:tc>
        <w:tc>
          <w:tcPr>
            <w:tcW w:w="1559" w:type="dxa"/>
          </w:tcPr>
          <w:p w14:paraId="3C4FB996"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2</w:t>
            </w:r>
          </w:p>
        </w:tc>
        <w:tc>
          <w:tcPr>
            <w:tcW w:w="1559" w:type="dxa"/>
          </w:tcPr>
          <w:p w14:paraId="598F77B9"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0</w:t>
            </w:r>
          </w:p>
        </w:tc>
        <w:tc>
          <w:tcPr>
            <w:tcW w:w="1701" w:type="dxa"/>
          </w:tcPr>
          <w:p w14:paraId="6FF0D1F1"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3</w:t>
            </w:r>
          </w:p>
        </w:tc>
        <w:tc>
          <w:tcPr>
            <w:tcW w:w="1418" w:type="dxa"/>
          </w:tcPr>
          <w:p w14:paraId="04B2ED4F"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0</w:t>
            </w:r>
          </w:p>
        </w:tc>
        <w:tc>
          <w:tcPr>
            <w:tcW w:w="1134" w:type="dxa"/>
          </w:tcPr>
          <w:p w14:paraId="5F46B2C2" w14:textId="77777777" w:rsidR="00350B74" w:rsidRPr="00DE6E1A" w:rsidRDefault="00350B74" w:rsidP="00DE6E1A">
            <w:pPr>
              <w:pStyle w:val="ae"/>
              <w:jc w:val="center"/>
              <w:rPr>
                <w:rFonts w:ascii="Times New Roman" w:hAnsi="Times New Roman" w:cs="Times New Roman"/>
                <w:sz w:val="20"/>
                <w:szCs w:val="20"/>
                <w:lang w:eastAsia="ru-RU"/>
              </w:rPr>
            </w:pPr>
            <w:r w:rsidRPr="00DE6E1A">
              <w:rPr>
                <w:rFonts w:ascii="Times New Roman" w:hAnsi="Times New Roman" w:cs="Times New Roman"/>
                <w:sz w:val="20"/>
                <w:szCs w:val="20"/>
                <w:lang w:eastAsia="ru-RU"/>
              </w:rPr>
              <w:t>10</w:t>
            </w:r>
          </w:p>
        </w:tc>
      </w:tr>
      <w:tr w:rsidR="00350B74" w:rsidRPr="00DE6E1A" w14:paraId="375C8867" w14:textId="77777777" w:rsidTr="00DE6E1A">
        <w:trPr>
          <w:jc w:val="center"/>
        </w:trPr>
        <w:tc>
          <w:tcPr>
            <w:tcW w:w="568" w:type="dxa"/>
            <w:shd w:val="clear" w:color="auto" w:fill="D5DCE4" w:themeFill="text2" w:themeFillTint="33"/>
          </w:tcPr>
          <w:p w14:paraId="038BED78" w14:textId="77777777" w:rsidR="00350B74" w:rsidRPr="00DE6E1A" w:rsidRDefault="00350B74" w:rsidP="00DE6E1A">
            <w:pPr>
              <w:pStyle w:val="ae"/>
              <w:rPr>
                <w:rFonts w:ascii="Times New Roman" w:hAnsi="Times New Roman" w:cs="Times New Roman"/>
                <w:sz w:val="20"/>
                <w:szCs w:val="20"/>
                <w:lang w:eastAsia="ru-RU"/>
              </w:rPr>
            </w:pPr>
            <w:r w:rsidRPr="00DE6E1A">
              <w:rPr>
                <w:rFonts w:ascii="Times New Roman" w:hAnsi="Times New Roman" w:cs="Times New Roman"/>
                <w:sz w:val="20"/>
                <w:szCs w:val="20"/>
                <w:lang w:eastAsia="ru-RU"/>
              </w:rPr>
              <w:t>6</w:t>
            </w:r>
          </w:p>
        </w:tc>
        <w:tc>
          <w:tcPr>
            <w:tcW w:w="2693" w:type="dxa"/>
            <w:shd w:val="clear" w:color="auto" w:fill="D5DCE4" w:themeFill="text2" w:themeFillTint="33"/>
          </w:tcPr>
          <w:p w14:paraId="2A21BDA8" w14:textId="77777777" w:rsidR="00350B74" w:rsidRPr="00DE6E1A" w:rsidRDefault="00350B74" w:rsidP="00DE6E1A">
            <w:pPr>
              <w:pStyle w:val="ae"/>
              <w:rPr>
                <w:rFonts w:ascii="Times New Roman" w:hAnsi="Times New Roman" w:cs="Times New Roman"/>
                <w:b/>
                <w:i/>
                <w:sz w:val="20"/>
                <w:szCs w:val="20"/>
                <w:lang w:eastAsia="ru-RU"/>
              </w:rPr>
            </w:pPr>
            <w:r w:rsidRPr="00DE6E1A">
              <w:rPr>
                <w:rFonts w:ascii="Times New Roman" w:hAnsi="Times New Roman" w:cs="Times New Roman"/>
                <w:b/>
                <w:i/>
                <w:sz w:val="20"/>
                <w:szCs w:val="20"/>
                <w:lang w:eastAsia="ru-RU"/>
              </w:rPr>
              <w:t>Барлығы 35 оқушы:</w:t>
            </w:r>
          </w:p>
        </w:tc>
        <w:tc>
          <w:tcPr>
            <w:tcW w:w="1559" w:type="dxa"/>
            <w:shd w:val="clear" w:color="auto" w:fill="D5DCE4" w:themeFill="text2" w:themeFillTint="33"/>
          </w:tcPr>
          <w:p w14:paraId="6B759E2F" w14:textId="77777777" w:rsidR="00350B74" w:rsidRPr="00DE6E1A" w:rsidRDefault="00350B74" w:rsidP="00DE6E1A">
            <w:pPr>
              <w:pStyle w:val="ae"/>
              <w:jc w:val="center"/>
              <w:rPr>
                <w:rFonts w:ascii="Times New Roman" w:hAnsi="Times New Roman" w:cs="Times New Roman"/>
                <w:sz w:val="20"/>
                <w:szCs w:val="20"/>
                <w:lang w:eastAsia="ru-RU"/>
              </w:rPr>
            </w:pPr>
          </w:p>
        </w:tc>
        <w:tc>
          <w:tcPr>
            <w:tcW w:w="1559" w:type="dxa"/>
            <w:shd w:val="clear" w:color="auto" w:fill="D5DCE4" w:themeFill="text2" w:themeFillTint="33"/>
          </w:tcPr>
          <w:p w14:paraId="1A426E35" w14:textId="77777777" w:rsidR="00350B74" w:rsidRPr="00DE6E1A" w:rsidRDefault="00350B74" w:rsidP="00DE6E1A">
            <w:pPr>
              <w:pStyle w:val="ae"/>
              <w:jc w:val="center"/>
              <w:rPr>
                <w:rFonts w:ascii="Times New Roman" w:hAnsi="Times New Roman" w:cs="Times New Roman"/>
                <w:sz w:val="20"/>
                <w:szCs w:val="20"/>
                <w:lang w:eastAsia="ru-RU"/>
              </w:rPr>
            </w:pPr>
          </w:p>
        </w:tc>
        <w:tc>
          <w:tcPr>
            <w:tcW w:w="1701" w:type="dxa"/>
            <w:shd w:val="clear" w:color="auto" w:fill="D5DCE4" w:themeFill="text2" w:themeFillTint="33"/>
          </w:tcPr>
          <w:p w14:paraId="018AA7EC" w14:textId="77777777" w:rsidR="00350B74" w:rsidRPr="00DE6E1A" w:rsidRDefault="00350B74" w:rsidP="00DE6E1A">
            <w:pPr>
              <w:pStyle w:val="ae"/>
              <w:jc w:val="center"/>
              <w:rPr>
                <w:rFonts w:ascii="Times New Roman" w:hAnsi="Times New Roman" w:cs="Times New Roman"/>
                <w:sz w:val="20"/>
                <w:szCs w:val="20"/>
                <w:lang w:eastAsia="ru-RU"/>
              </w:rPr>
            </w:pPr>
          </w:p>
        </w:tc>
        <w:tc>
          <w:tcPr>
            <w:tcW w:w="1418" w:type="dxa"/>
            <w:shd w:val="clear" w:color="auto" w:fill="D5DCE4" w:themeFill="text2" w:themeFillTint="33"/>
          </w:tcPr>
          <w:p w14:paraId="3F58B2D8" w14:textId="77777777" w:rsidR="00350B74" w:rsidRPr="00DE6E1A" w:rsidRDefault="00350B74" w:rsidP="00DE6E1A">
            <w:pPr>
              <w:pStyle w:val="ae"/>
              <w:jc w:val="center"/>
              <w:rPr>
                <w:rFonts w:ascii="Times New Roman" w:hAnsi="Times New Roman" w:cs="Times New Roman"/>
                <w:sz w:val="20"/>
                <w:szCs w:val="20"/>
                <w:lang w:eastAsia="ru-RU"/>
              </w:rPr>
            </w:pPr>
          </w:p>
        </w:tc>
        <w:tc>
          <w:tcPr>
            <w:tcW w:w="1134" w:type="dxa"/>
            <w:shd w:val="clear" w:color="auto" w:fill="D5DCE4" w:themeFill="text2" w:themeFillTint="33"/>
          </w:tcPr>
          <w:p w14:paraId="48D1E575" w14:textId="77777777" w:rsidR="00350B74" w:rsidRPr="00DE6E1A" w:rsidRDefault="00350B74" w:rsidP="00DE6E1A">
            <w:pPr>
              <w:pStyle w:val="ae"/>
              <w:jc w:val="center"/>
              <w:rPr>
                <w:rFonts w:ascii="Times New Roman" w:hAnsi="Times New Roman" w:cs="Times New Roman"/>
                <w:sz w:val="20"/>
                <w:szCs w:val="20"/>
                <w:lang w:eastAsia="ru-RU"/>
              </w:rPr>
            </w:pPr>
          </w:p>
        </w:tc>
      </w:tr>
      <w:tr w:rsidR="00350B74" w:rsidRPr="00DE6E1A" w14:paraId="27318399" w14:textId="77777777" w:rsidTr="00DE6E1A">
        <w:trPr>
          <w:jc w:val="center"/>
        </w:trPr>
        <w:tc>
          <w:tcPr>
            <w:tcW w:w="568" w:type="dxa"/>
          </w:tcPr>
          <w:p w14:paraId="73E9BB85"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68CBD0EE" w14:textId="77777777" w:rsidR="00350B74" w:rsidRPr="00DE6E1A" w:rsidRDefault="00350B74" w:rsidP="00DE6E1A">
            <w:pPr>
              <w:pStyle w:val="ae"/>
              <w:rPr>
                <w:rFonts w:ascii="Times New Roman" w:hAnsi="Times New Roman" w:cs="Times New Roman"/>
                <w:b/>
                <w:i/>
                <w:sz w:val="20"/>
                <w:szCs w:val="20"/>
                <w:lang w:eastAsia="ru-RU"/>
              </w:rPr>
            </w:pPr>
            <w:r w:rsidRPr="00DE6E1A">
              <w:rPr>
                <w:rFonts w:ascii="Times New Roman" w:hAnsi="Times New Roman" w:cs="Times New Roman"/>
                <w:b/>
                <w:i/>
                <w:sz w:val="20"/>
                <w:szCs w:val="20"/>
                <w:lang w:eastAsia="ru-RU"/>
              </w:rPr>
              <w:t>Жоғары</w:t>
            </w:r>
          </w:p>
        </w:tc>
        <w:tc>
          <w:tcPr>
            <w:tcW w:w="1559" w:type="dxa"/>
          </w:tcPr>
          <w:p w14:paraId="6E1B1ECA"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5</w:t>
            </w:r>
          </w:p>
        </w:tc>
        <w:tc>
          <w:tcPr>
            <w:tcW w:w="1559" w:type="dxa"/>
          </w:tcPr>
          <w:p w14:paraId="21790D8B"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12</w:t>
            </w:r>
          </w:p>
        </w:tc>
        <w:tc>
          <w:tcPr>
            <w:tcW w:w="1701" w:type="dxa"/>
          </w:tcPr>
          <w:p w14:paraId="3C093F2D"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w:t>
            </w:r>
          </w:p>
        </w:tc>
        <w:tc>
          <w:tcPr>
            <w:tcW w:w="1418" w:type="dxa"/>
          </w:tcPr>
          <w:p w14:paraId="49C9653B"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6</w:t>
            </w:r>
          </w:p>
        </w:tc>
        <w:tc>
          <w:tcPr>
            <w:tcW w:w="1134" w:type="dxa"/>
          </w:tcPr>
          <w:p w14:paraId="4E3D7800"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w:t>
            </w:r>
          </w:p>
        </w:tc>
      </w:tr>
      <w:tr w:rsidR="00350B74" w:rsidRPr="00DE6E1A" w14:paraId="6539CC7C" w14:textId="77777777" w:rsidTr="00DE6E1A">
        <w:trPr>
          <w:jc w:val="center"/>
        </w:trPr>
        <w:tc>
          <w:tcPr>
            <w:tcW w:w="568" w:type="dxa"/>
          </w:tcPr>
          <w:p w14:paraId="31925821"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564BB1C5" w14:textId="77777777" w:rsidR="00350B74" w:rsidRPr="00DE6E1A" w:rsidRDefault="00350B74" w:rsidP="00DE6E1A">
            <w:pPr>
              <w:pStyle w:val="ae"/>
              <w:rPr>
                <w:rFonts w:ascii="Times New Roman" w:hAnsi="Times New Roman" w:cs="Times New Roman"/>
                <w:b/>
                <w:i/>
                <w:sz w:val="20"/>
                <w:szCs w:val="20"/>
                <w:lang w:eastAsia="ru-RU"/>
              </w:rPr>
            </w:pPr>
            <w:r w:rsidRPr="00DE6E1A">
              <w:rPr>
                <w:rFonts w:ascii="Times New Roman" w:hAnsi="Times New Roman" w:cs="Times New Roman"/>
                <w:b/>
                <w:i/>
                <w:sz w:val="20"/>
                <w:szCs w:val="20"/>
                <w:lang w:eastAsia="ru-RU"/>
              </w:rPr>
              <w:t>Орташа</w:t>
            </w:r>
          </w:p>
        </w:tc>
        <w:tc>
          <w:tcPr>
            <w:tcW w:w="1559" w:type="dxa"/>
            <w:shd w:val="clear" w:color="auto" w:fill="92D050"/>
          </w:tcPr>
          <w:p w14:paraId="30EFACDB"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11</w:t>
            </w:r>
          </w:p>
        </w:tc>
        <w:tc>
          <w:tcPr>
            <w:tcW w:w="1559" w:type="dxa"/>
            <w:shd w:val="clear" w:color="auto" w:fill="92D050"/>
          </w:tcPr>
          <w:p w14:paraId="75C722AD"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12</w:t>
            </w:r>
          </w:p>
        </w:tc>
        <w:tc>
          <w:tcPr>
            <w:tcW w:w="1701" w:type="dxa"/>
            <w:shd w:val="clear" w:color="auto" w:fill="92D050"/>
          </w:tcPr>
          <w:p w14:paraId="738A2DDF"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10</w:t>
            </w:r>
          </w:p>
        </w:tc>
        <w:tc>
          <w:tcPr>
            <w:tcW w:w="1418" w:type="dxa"/>
            <w:shd w:val="clear" w:color="auto" w:fill="92D050"/>
          </w:tcPr>
          <w:p w14:paraId="170EBAED"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13</w:t>
            </w:r>
          </w:p>
        </w:tc>
        <w:tc>
          <w:tcPr>
            <w:tcW w:w="1134" w:type="dxa"/>
            <w:shd w:val="clear" w:color="auto" w:fill="FFFFFF" w:themeFill="background1"/>
          </w:tcPr>
          <w:p w14:paraId="2B25D3C4"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7</w:t>
            </w:r>
          </w:p>
        </w:tc>
      </w:tr>
      <w:tr w:rsidR="00350B74" w:rsidRPr="00DE6E1A" w14:paraId="5537817A" w14:textId="77777777" w:rsidTr="00DE6E1A">
        <w:trPr>
          <w:jc w:val="center"/>
        </w:trPr>
        <w:tc>
          <w:tcPr>
            <w:tcW w:w="568" w:type="dxa"/>
          </w:tcPr>
          <w:p w14:paraId="7566996B" w14:textId="77777777" w:rsidR="00350B74" w:rsidRPr="00DE6E1A" w:rsidRDefault="00350B74" w:rsidP="00DE6E1A">
            <w:pPr>
              <w:pStyle w:val="ae"/>
              <w:rPr>
                <w:rFonts w:ascii="Times New Roman" w:hAnsi="Times New Roman" w:cs="Times New Roman"/>
                <w:sz w:val="20"/>
                <w:szCs w:val="20"/>
                <w:lang w:eastAsia="ru-RU"/>
              </w:rPr>
            </w:pPr>
          </w:p>
        </w:tc>
        <w:tc>
          <w:tcPr>
            <w:tcW w:w="2693" w:type="dxa"/>
          </w:tcPr>
          <w:p w14:paraId="7C189F0B" w14:textId="77777777" w:rsidR="00350B74" w:rsidRPr="00DE6E1A" w:rsidRDefault="00350B74" w:rsidP="00DE6E1A">
            <w:pPr>
              <w:pStyle w:val="ae"/>
              <w:rPr>
                <w:rFonts w:ascii="Times New Roman" w:hAnsi="Times New Roman" w:cs="Times New Roman"/>
                <w:b/>
                <w:i/>
                <w:sz w:val="20"/>
                <w:szCs w:val="20"/>
                <w:lang w:eastAsia="ru-RU"/>
              </w:rPr>
            </w:pPr>
            <w:r w:rsidRPr="00DE6E1A">
              <w:rPr>
                <w:rFonts w:ascii="Times New Roman" w:hAnsi="Times New Roman" w:cs="Times New Roman"/>
                <w:b/>
                <w:i/>
                <w:sz w:val="20"/>
                <w:szCs w:val="20"/>
                <w:lang w:eastAsia="ru-RU"/>
              </w:rPr>
              <w:t>Қысқа</w:t>
            </w:r>
          </w:p>
        </w:tc>
        <w:tc>
          <w:tcPr>
            <w:tcW w:w="1559" w:type="dxa"/>
          </w:tcPr>
          <w:p w14:paraId="579A6EE4"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8</w:t>
            </w:r>
          </w:p>
        </w:tc>
        <w:tc>
          <w:tcPr>
            <w:tcW w:w="1559" w:type="dxa"/>
          </w:tcPr>
          <w:p w14:paraId="5A9D1172"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0</w:t>
            </w:r>
          </w:p>
        </w:tc>
        <w:tc>
          <w:tcPr>
            <w:tcW w:w="1701" w:type="dxa"/>
          </w:tcPr>
          <w:p w14:paraId="56B31C7A"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13</w:t>
            </w:r>
          </w:p>
        </w:tc>
        <w:tc>
          <w:tcPr>
            <w:tcW w:w="1418" w:type="dxa"/>
          </w:tcPr>
          <w:p w14:paraId="30585AE6"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5</w:t>
            </w:r>
          </w:p>
        </w:tc>
        <w:tc>
          <w:tcPr>
            <w:tcW w:w="1134" w:type="dxa"/>
            <w:shd w:val="clear" w:color="auto" w:fill="92D050"/>
          </w:tcPr>
          <w:p w14:paraId="48A3F695" w14:textId="77777777" w:rsidR="00350B74" w:rsidRPr="00DE6E1A" w:rsidRDefault="00350B74" w:rsidP="00DE6E1A">
            <w:pPr>
              <w:pStyle w:val="ae"/>
              <w:jc w:val="center"/>
              <w:rPr>
                <w:rFonts w:ascii="Times New Roman" w:hAnsi="Times New Roman" w:cs="Times New Roman"/>
                <w:b/>
                <w:sz w:val="20"/>
                <w:szCs w:val="20"/>
                <w:lang w:eastAsia="ru-RU"/>
              </w:rPr>
            </w:pPr>
            <w:r w:rsidRPr="00DE6E1A">
              <w:rPr>
                <w:rFonts w:ascii="Times New Roman" w:hAnsi="Times New Roman" w:cs="Times New Roman"/>
                <w:b/>
                <w:sz w:val="20"/>
                <w:szCs w:val="20"/>
                <w:lang w:eastAsia="ru-RU"/>
              </w:rPr>
              <w:t>16</w:t>
            </w:r>
          </w:p>
        </w:tc>
      </w:tr>
    </w:tbl>
    <w:p w14:paraId="4D6F0CDF" w14:textId="11D186E1" w:rsidR="00350B74" w:rsidRPr="004D4E4B" w:rsidRDefault="00350B74" w:rsidP="00DE6E1A">
      <w:pPr>
        <w:pStyle w:val="ae"/>
        <w:rPr>
          <w:rFonts w:ascii="Times New Roman" w:hAnsi="Times New Roman" w:cs="Times New Roman"/>
          <w:sz w:val="28"/>
          <w:szCs w:val="28"/>
          <w:lang w:eastAsia="ru-RU"/>
        </w:rPr>
      </w:pPr>
      <w:r w:rsidRPr="004D4E4B">
        <w:rPr>
          <w:rFonts w:ascii="Times New Roman" w:hAnsi="Times New Roman" w:cs="Times New Roman"/>
          <w:b/>
          <w:sz w:val="28"/>
          <w:szCs w:val="28"/>
          <w:lang w:eastAsia="ru-RU"/>
        </w:rPr>
        <w:t xml:space="preserve">Қорытынды: </w:t>
      </w:r>
      <w:r w:rsidRPr="004D4E4B">
        <w:rPr>
          <w:rFonts w:ascii="Times New Roman" w:hAnsi="Times New Roman" w:cs="Times New Roman"/>
          <w:sz w:val="28"/>
          <w:szCs w:val="28"/>
          <w:lang w:eastAsia="ru-RU"/>
        </w:rPr>
        <w:t xml:space="preserve">Зерттеуге 11 сыныптың 35 оқушысы қатысты. Зерттеу нәтижелеріне сүйенсек, «қолдау іздеу» шкаласы бойынша орташа деңгей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дің қарым-қатынаста проблемалары жоқтығын және қарым-қатынас саласындағы қиындықтарды көрсететінін көруге болады. « Өзін-өзі бағалауды арттыру» шкаласы бойынша орташа деңгей оқушылардың өткен жетістіктері мен жетістіктеріне назар аудара отырып, өзін-өзі бағалауды арттыруға күш салатынын көрсетеді. «Өзін-өзі кінәлау» шкаласы бойынша орташа көрсеткіш басым болады, бұл стресстік жағдайларда мінез-құлық деңгейінде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 өз проблемаларын шешуге және жағдайды түзетуге тырысатынын көрсетеді. «Мәселелерді талдау» шкаласы бойынша нәтиже адаптивті болып сипатталады;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 өз мәселелерін ой елегінен өткізіп, одан шығудың жолын табуға ұмтылады. «Кінәліні табу» шкаласының төмен деңгейі басқаларға бағытталған тітіркену, ашу және ашудың болмауын көрсетеді.</w:t>
      </w:r>
    </w:p>
    <w:p w14:paraId="384DA1E7" w14:textId="77777777" w:rsidR="00350B74" w:rsidRPr="004D4E4B" w:rsidRDefault="00350B74" w:rsidP="00DE6E1A">
      <w:pPr>
        <w:pStyle w:val="ae"/>
        <w:rPr>
          <w:rFonts w:ascii="Times New Roman" w:hAnsi="Times New Roman" w:cs="Times New Roman"/>
          <w:sz w:val="28"/>
          <w:szCs w:val="28"/>
          <w:lang w:eastAsia="ru-RU"/>
        </w:rPr>
      </w:pPr>
    </w:p>
    <w:p w14:paraId="1548DB0F" w14:textId="04E5746F" w:rsidR="00350B74" w:rsidRPr="004D4E4B" w:rsidRDefault="0017083B" w:rsidP="00BA26C1">
      <w:pPr>
        <w:pStyle w:val="af1"/>
        <w:numPr>
          <w:ilvl w:val="0"/>
          <w:numId w:val="85"/>
        </w:numPr>
        <w:spacing w:after="0" w:line="240" w:lineRule="auto"/>
        <w:rPr>
          <w:rFonts w:ascii="Times New Roman" w:hAnsi="Times New Roman" w:cs="Times New Roman"/>
          <w:b/>
          <w:sz w:val="28"/>
          <w:szCs w:val="28"/>
          <w:u w:val="single"/>
          <w:lang w:eastAsia="ru-RU"/>
        </w:rPr>
      </w:pPr>
      <w:r w:rsidRPr="004D4E4B">
        <w:rPr>
          <w:rFonts w:ascii="Times New Roman" w:hAnsi="Times New Roman" w:cs="Times New Roman"/>
          <w:b/>
          <w:sz w:val="28"/>
          <w:szCs w:val="28"/>
          <w:u w:val="single"/>
          <w:lang w:eastAsia="ru-RU"/>
        </w:rPr>
        <w:t xml:space="preserve">ОҚУШЫЛАР </w:t>
      </w:r>
      <w:r w:rsidR="00350B74" w:rsidRPr="004D4E4B">
        <w:rPr>
          <w:rFonts w:ascii="Times New Roman" w:hAnsi="Times New Roman" w:cs="Times New Roman"/>
          <w:b/>
          <w:sz w:val="28"/>
          <w:szCs w:val="28"/>
          <w:u w:val="single"/>
          <w:lang w:eastAsia="ru-RU"/>
        </w:rPr>
        <w:t>МЕН ӨЗДІК ЖҰМЫС</w:t>
      </w:r>
    </w:p>
    <w:p w14:paraId="0F3612B3" w14:textId="1AC778F1" w:rsidR="00350B74" w:rsidRPr="004D4E4B" w:rsidRDefault="00350B74" w:rsidP="00DE6E1A">
      <w:pPr>
        <w:spacing w:after="0" w:line="240" w:lineRule="auto"/>
        <w:ind w:left="720"/>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 xml:space="preserve">Ерекше білім беру қажеттіліктері бар </w:t>
      </w:r>
      <w:r w:rsidR="0017083B" w:rsidRPr="004D4E4B">
        <w:rPr>
          <w:rFonts w:ascii="Times New Roman" w:hAnsi="Times New Roman" w:cs="Times New Roman"/>
          <w:b/>
          <w:sz w:val="28"/>
          <w:szCs w:val="28"/>
          <w:lang w:eastAsia="ru-RU"/>
        </w:rPr>
        <w:t xml:space="preserve">оқушылар </w:t>
      </w:r>
      <w:r w:rsidRPr="004D4E4B">
        <w:rPr>
          <w:rFonts w:ascii="Times New Roman" w:hAnsi="Times New Roman" w:cs="Times New Roman"/>
          <w:b/>
          <w:sz w:val="28"/>
          <w:szCs w:val="28"/>
          <w:lang w:eastAsia="ru-RU"/>
        </w:rPr>
        <w:t>мен жұмыс</w:t>
      </w:r>
    </w:p>
    <w:p w14:paraId="28781DD8" w14:textId="051D015A" w:rsidR="00350B74" w:rsidRPr="004D4E4B" w:rsidRDefault="00350B74" w:rsidP="00DE6E1A">
      <w:p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 xml:space="preserve">Оқу жылы ішінде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ге психологиялық қолдау көрсету және көмек көрсету мақсатында ерекше білім беру қажеттіліктері бар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ге психологиялық қолдау көрсетілді . Мектепте ерекше білім беруді қажет ететін 7 оқушы бар. Барлық бағыттар бойынша жұмыс жүргізілді: диагностика, кеңес беру, түзету. Ерекше білім беру қажеттіліктері бар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мен жұмыс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ге психологиялық-педагогикалық қолдау көрсетудің жеке бағдарламаларына сәйкес жүргізілді . Диагностикалық нәтижелерге сүйене отырып, мектептегі алаңдаушылық қалыпты шектерде екенін, оқушылардың оқуға оң </w:t>
      </w:r>
      <w:r w:rsidR="00443F56" w:rsidRPr="004D4E4B">
        <w:rPr>
          <w:rFonts w:ascii="Times New Roman" w:hAnsi="Times New Roman" w:cs="Times New Roman"/>
          <w:sz w:val="28"/>
          <w:szCs w:val="28"/>
          <w:lang w:eastAsia="ru-RU"/>
        </w:rPr>
        <w:t xml:space="preserve"> мотивациясын </w:t>
      </w:r>
      <w:r w:rsidRPr="004D4E4B">
        <w:rPr>
          <w:rFonts w:ascii="Times New Roman" w:hAnsi="Times New Roman" w:cs="Times New Roman"/>
          <w:sz w:val="28"/>
          <w:szCs w:val="28"/>
          <w:lang w:eastAsia="ru-RU"/>
        </w:rPr>
        <w:t>, балалардың бұл кездегі позициясы жақсы бейімделуге, көпшіл болуға, достық қолдау көрсетуге дайын екендігін көруге болады. Болашақта жігіттер позицияға ие болғысы келеді: ыңғайлы жағдай, қалыпты бейімделу, әлеуметтік жағдайдың тұрақтылығы, байланыстарға ұмтылу, оптимизм. Оқушылармен жүргізілген түзету жұмыстары барысында танымдық процестерді (сезім, қабылдау, зейін, есте сақтау, ойлау, қиял) дамытуға арналған жаттығулар , мектеп ынтасының деңгейін және өзін-өзі реттеу дағдыларын арттыруға арналған жаттығулар өткізілді.</w:t>
      </w:r>
    </w:p>
    <w:p w14:paraId="427D5FB2" w14:textId="77777777" w:rsidR="00350B74" w:rsidRPr="004D4E4B" w:rsidRDefault="00350B74" w:rsidP="00DE6E1A">
      <w:pPr>
        <w:spacing w:after="0" w:line="240" w:lineRule="auto"/>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Тәуекел тобындағы оқушылармен жұмыс</w:t>
      </w:r>
    </w:p>
    <w:p w14:paraId="5ECD1A36" w14:textId="46867D9B" w:rsidR="00350B74" w:rsidRPr="004D4E4B" w:rsidRDefault="00350B74" w:rsidP="00DE6E1A">
      <w:pPr>
        <w:spacing w:after="0" w:line="240" w:lineRule="auto"/>
        <w:jc w:val="both"/>
        <w:rPr>
          <w:rFonts w:ascii="Times New Roman" w:eastAsia="Times New Roman" w:hAnsi="Times New Roman" w:cs="Times New Roman"/>
          <w:sz w:val="28"/>
          <w:szCs w:val="28"/>
          <w:lang w:eastAsia="ru-RU"/>
        </w:rPr>
      </w:pPr>
      <w:r w:rsidRPr="004D4E4B">
        <w:rPr>
          <w:rFonts w:ascii="Times New Roman" w:hAnsi="Times New Roman" w:cs="Times New Roman"/>
          <w:b/>
          <w:sz w:val="28"/>
          <w:szCs w:val="28"/>
          <w:lang w:eastAsia="ru-RU"/>
        </w:rPr>
        <w:t xml:space="preserve">     </w:t>
      </w:r>
      <w:r w:rsidRPr="004D4E4B">
        <w:rPr>
          <w:rFonts w:ascii="Times New Roman" w:hAnsi="Times New Roman" w:cs="Times New Roman"/>
          <w:sz w:val="28"/>
          <w:szCs w:val="28"/>
          <w:lang w:eastAsia="ru-RU"/>
        </w:rPr>
        <w:t xml:space="preserve">Тәуекел тобындағы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ге психологиялық қолдау көрсету аясында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мен диагностикалық, консультативтік, түзету жұмыстары жүргізілді. «Тәуекел тобында»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мен </w:t>
      </w:r>
      <w:r w:rsidRPr="004D4E4B">
        <w:rPr>
          <w:rFonts w:ascii="Times New Roman" w:eastAsia="Times New Roman" w:hAnsi="Times New Roman" w:cs="Times New Roman"/>
          <w:sz w:val="28"/>
          <w:szCs w:val="28"/>
          <w:lang w:eastAsia="ru-RU"/>
        </w:rPr>
        <w:t xml:space="preserve">жұмыс </w:t>
      </w:r>
      <w:r w:rsidRPr="004D4E4B">
        <w:rPr>
          <w:rFonts w:ascii="Times New Roman" w:hAnsi="Times New Roman" w:cs="Times New Roman"/>
          <w:sz w:val="28"/>
          <w:szCs w:val="28"/>
          <w:lang w:eastAsia="ru-RU"/>
        </w:rPr>
        <w:t xml:space="preserve">оқу жылының жеке жұмыс жоспарларына сәйкес жүргізілді. Диагностикалық нәтижелер бойынша оқушыларға психологиялық қолдау көрсету, ата-аналармен байланыста болу, </w:t>
      </w:r>
      <w:r w:rsidRPr="004D4E4B">
        <w:rPr>
          <w:rFonts w:ascii="Times New Roman" w:hAnsi="Times New Roman" w:cs="Times New Roman"/>
          <w:sz w:val="28"/>
          <w:szCs w:val="28"/>
          <w:lang w:eastAsia="ru-RU"/>
        </w:rPr>
        <w:lastRenderedPageBreak/>
        <w:t>сынып жетекшілерінің оқушыларды бақылау жұмыстарын жалғастыру қажеттігі анықталды.</w:t>
      </w:r>
    </w:p>
    <w:p w14:paraId="506A7DC7" w14:textId="77777777" w:rsidR="00350B74" w:rsidRPr="004D4E4B" w:rsidRDefault="00350B74" w:rsidP="00DE6E1A">
      <w:pPr>
        <w:spacing w:after="0" w:line="240" w:lineRule="auto"/>
        <w:jc w:val="center"/>
        <w:rPr>
          <w:rFonts w:ascii="Times New Roman" w:hAnsi="Times New Roman" w:cs="Times New Roman"/>
          <w:b/>
          <w:sz w:val="28"/>
          <w:szCs w:val="28"/>
          <w:lang w:eastAsia="ru-RU"/>
        </w:rPr>
      </w:pPr>
      <w:r w:rsidRPr="004D4E4B">
        <w:rPr>
          <w:rFonts w:ascii="Times New Roman" w:hAnsi="Times New Roman" w:cs="Times New Roman"/>
          <w:b/>
          <w:sz w:val="28"/>
          <w:szCs w:val="28"/>
          <w:lang w:eastAsia="ru-RU"/>
        </w:rPr>
        <w:t>Жетім балалармен жұмыс</w:t>
      </w:r>
    </w:p>
    <w:p w14:paraId="20681057" w14:textId="173D81DD" w:rsidR="00350B74" w:rsidRPr="004D4E4B" w:rsidRDefault="00350B74" w:rsidP="00DE6E1A">
      <w:p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 xml:space="preserve">Оқу жылы ішінде психологиялық көмек көрсету және қолдау көрсету мақсатында жетім балаларға психологиялық қолдау көрсетілді.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 xml:space="preserve">мен диагностикалық, кеңес беру және түзету жұмыстары жүргізілді. Әлеуметтік қызметкермен бірге </w:t>
      </w:r>
      <w:r w:rsidR="0017083B" w:rsidRPr="004D4E4B">
        <w:rPr>
          <w:rFonts w:ascii="Times New Roman" w:hAnsi="Times New Roman" w:cs="Times New Roman"/>
          <w:sz w:val="28"/>
          <w:szCs w:val="28"/>
          <w:lang w:eastAsia="ru-RU"/>
        </w:rPr>
        <w:t xml:space="preserve">оқушылар </w:t>
      </w:r>
      <w:r w:rsidRPr="004D4E4B">
        <w:rPr>
          <w:rFonts w:ascii="Times New Roman" w:hAnsi="Times New Roman" w:cs="Times New Roman"/>
          <w:sz w:val="28"/>
          <w:szCs w:val="28"/>
          <w:lang w:eastAsia="ru-RU"/>
        </w:rPr>
        <w:t>дің пәтерлерін аралап, олардың тұрмыс жағдайын тексеріп, заңды өкілдерімен әңгімелесті.</w:t>
      </w:r>
    </w:p>
    <w:p w14:paraId="78AA2849" w14:textId="77777777" w:rsidR="00350B74" w:rsidRPr="004D4E4B" w:rsidRDefault="00350B74" w:rsidP="00DE6E1A">
      <w:pPr>
        <w:spacing w:after="0" w:line="240" w:lineRule="auto"/>
        <w:contextualSpacing/>
        <w:rPr>
          <w:rFonts w:ascii="Times New Roman" w:eastAsia="Calibri" w:hAnsi="Times New Roman" w:cs="Times New Roman"/>
          <w:b/>
          <w:sz w:val="28"/>
          <w:szCs w:val="28"/>
          <w:u w:val="single"/>
          <w:lang w:eastAsia="ru-RU"/>
        </w:rPr>
      </w:pPr>
      <w:proofErr w:type="gramStart"/>
      <w:r w:rsidRPr="004D4E4B">
        <w:rPr>
          <w:rFonts w:ascii="Times New Roman" w:eastAsia="Calibri" w:hAnsi="Times New Roman" w:cs="Times New Roman"/>
          <w:b/>
          <w:sz w:val="28"/>
          <w:szCs w:val="28"/>
          <w:u w:val="single"/>
          <w:lang w:val="en-US" w:eastAsia="ru-RU"/>
        </w:rPr>
        <w:t>III</w:t>
      </w:r>
      <w:r w:rsidRPr="004D4E4B">
        <w:rPr>
          <w:rFonts w:ascii="Times New Roman" w:eastAsia="Calibri" w:hAnsi="Times New Roman" w:cs="Times New Roman"/>
          <w:b/>
          <w:sz w:val="28"/>
          <w:szCs w:val="28"/>
          <w:u w:val="single"/>
          <w:lang w:val="ru-RU" w:eastAsia="ru-RU"/>
        </w:rPr>
        <w:t xml:space="preserve"> </w:t>
      </w:r>
      <w:r w:rsidRPr="004D4E4B">
        <w:rPr>
          <w:rFonts w:ascii="Times New Roman" w:eastAsia="Calibri" w:hAnsi="Times New Roman" w:cs="Times New Roman"/>
          <w:b/>
          <w:sz w:val="28"/>
          <w:szCs w:val="28"/>
          <w:u w:val="single"/>
          <w:lang w:eastAsia="ru-RU"/>
        </w:rPr>
        <w:t>.</w:t>
      </w:r>
      <w:proofErr w:type="gramEnd"/>
      <w:r w:rsidRPr="004D4E4B">
        <w:rPr>
          <w:rFonts w:ascii="Times New Roman" w:eastAsia="Calibri" w:hAnsi="Times New Roman" w:cs="Times New Roman"/>
          <w:b/>
          <w:sz w:val="28"/>
          <w:szCs w:val="28"/>
          <w:u w:val="single"/>
          <w:lang w:eastAsia="ru-RU"/>
        </w:rPr>
        <w:t xml:space="preserve"> ПРОфилактикалық және ағарту жұмыстары.</w:t>
      </w:r>
    </w:p>
    <w:p w14:paraId="32D865D7" w14:textId="77777777" w:rsidR="00350B74" w:rsidRPr="004D4E4B" w:rsidRDefault="00350B74" w:rsidP="00DE6E1A">
      <w:pPr>
        <w:spacing w:after="0" w:line="240" w:lineRule="auto"/>
        <w:rPr>
          <w:rFonts w:ascii="Times New Roman" w:eastAsia="Calibri" w:hAnsi="Times New Roman" w:cs="Times New Roman"/>
          <w:sz w:val="28"/>
          <w:szCs w:val="28"/>
          <w:lang w:eastAsia="ru-RU"/>
        </w:rPr>
      </w:pPr>
      <w:r w:rsidRPr="004D4E4B">
        <w:rPr>
          <w:rFonts w:ascii="Times New Roman" w:eastAsia="Calibri" w:hAnsi="Times New Roman" w:cs="Times New Roman"/>
          <w:b/>
          <w:sz w:val="28"/>
          <w:szCs w:val="28"/>
          <w:lang w:eastAsia="ru-RU"/>
        </w:rPr>
        <w:t xml:space="preserve">    </w:t>
      </w:r>
      <w:r w:rsidRPr="004D4E4B">
        <w:rPr>
          <w:rFonts w:ascii="Times New Roman" w:eastAsia="Calibri" w:hAnsi="Times New Roman" w:cs="Times New Roman"/>
          <w:sz w:val="28"/>
          <w:szCs w:val="28"/>
          <w:lang w:eastAsia="ru-RU"/>
        </w:rPr>
        <w:t xml:space="preserve">  Балалардың психологиялық мәдениетін қалыптастыру және жетілдіру мақсатында оқушылармен профилактикалық және тәрбиелік жұмыстар жүргізілді. Оқу жылында келесі тақырыптар бойынша дәрістер өткізілді:</w:t>
      </w:r>
    </w:p>
    <w:p w14:paraId="32C7C38C" w14:textId="42C4C67D" w:rsidR="00350B74" w:rsidRPr="004D4E4B" w:rsidRDefault="00350B74" w:rsidP="00DE6E1A">
      <w:pPr>
        <w:spacing w:after="0" w:line="240" w:lineRule="auto"/>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1. 7-8 сынып оқушыларымен өткізілген «Көңіл-күйге әсер ет, оны жақсарт» тақырыбындағы дәріс.</w:t>
      </w:r>
    </w:p>
    <w:p w14:paraId="34A58E8D" w14:textId="11FF8833" w:rsidR="00350B74" w:rsidRPr="004D4E4B" w:rsidRDefault="00350B74" w:rsidP="00DE6E1A">
      <w:pPr>
        <w:spacing w:after="0" w:line="240" w:lineRule="auto"/>
        <w:rPr>
          <w:rFonts w:ascii="Times New Roman" w:eastAsia="SimSun" w:hAnsi="Times New Roman" w:cs="Times New Roman"/>
          <w:bCs/>
          <w:sz w:val="28"/>
          <w:szCs w:val="28"/>
          <w:lang w:eastAsia="zh-CN"/>
        </w:rPr>
      </w:pPr>
      <w:r w:rsidRPr="004D4E4B">
        <w:rPr>
          <w:rFonts w:ascii="Times New Roman" w:eastAsia="SimSun" w:hAnsi="Times New Roman" w:cs="Times New Roman"/>
          <w:bCs/>
          <w:sz w:val="28"/>
          <w:szCs w:val="28"/>
          <w:lang w:eastAsia="zh-CN"/>
        </w:rPr>
        <w:t>7-сынып оқушыларымен «Оқушылар арасындағы бұзақылықтың алдын алу» тақырыбындағы дәріс.</w:t>
      </w:r>
    </w:p>
    <w:p w14:paraId="4E5A9602" w14:textId="1318B764" w:rsidR="00350B74" w:rsidRPr="004D4E4B" w:rsidRDefault="00350B74" w:rsidP="00DE6E1A">
      <w:pPr>
        <w:spacing w:after="0" w:line="240" w:lineRule="auto"/>
        <w:rPr>
          <w:rFonts w:ascii="Times New Roman" w:eastAsia="Calibri" w:hAnsi="Times New Roman" w:cs="Times New Roman"/>
          <w:sz w:val="28"/>
          <w:szCs w:val="28"/>
        </w:rPr>
      </w:pPr>
      <w:r w:rsidRPr="004D4E4B">
        <w:rPr>
          <w:rFonts w:ascii="Times New Roman" w:eastAsia="Calibri" w:hAnsi="Times New Roman" w:cs="Times New Roman"/>
          <w:sz w:val="28"/>
          <w:szCs w:val="28"/>
        </w:rPr>
        <w:t>3. 4-сынып оқушыларымен «Интернет-ресурстарды иеленудің қауіпсіз интернет мәдениеті» тақырыбында дәріс-тренинг.</w:t>
      </w:r>
    </w:p>
    <w:p w14:paraId="04399BF4" w14:textId="77777777" w:rsidR="00350B74" w:rsidRPr="004D4E4B" w:rsidRDefault="00350B74" w:rsidP="00DE6E1A">
      <w:pPr>
        <w:spacing w:after="0" w:line="240" w:lineRule="auto"/>
        <w:rPr>
          <w:rFonts w:ascii="Times New Roman" w:eastAsia="Calibri" w:hAnsi="Times New Roman" w:cs="Times New Roman"/>
          <w:sz w:val="28"/>
          <w:szCs w:val="28"/>
        </w:rPr>
      </w:pPr>
      <w:r w:rsidRPr="004D4E4B">
        <w:rPr>
          <w:rFonts w:ascii="Times New Roman" w:eastAsia="Calibri" w:hAnsi="Times New Roman" w:cs="Times New Roman"/>
          <w:sz w:val="28"/>
          <w:szCs w:val="28"/>
        </w:rPr>
        <w:t>5 және 6 сынып оқушыларымен өткізілген оқушылар арасында қорқытудың алдын алу бойынша дәріс .</w:t>
      </w:r>
    </w:p>
    <w:p w14:paraId="3CF940A5" w14:textId="77777777" w:rsidR="00350B74" w:rsidRPr="004D4E4B" w:rsidRDefault="00350B74" w:rsidP="00DE6E1A">
      <w:pPr>
        <w:spacing w:after="0" w:line="240" w:lineRule="auto"/>
        <w:ind w:left="360"/>
        <w:contextualSpacing/>
        <w:jc w:val="center"/>
        <w:rPr>
          <w:rFonts w:ascii="Times New Roman" w:eastAsia="Calibri" w:hAnsi="Times New Roman" w:cs="Times New Roman"/>
          <w:b/>
          <w:sz w:val="28"/>
          <w:szCs w:val="28"/>
          <w:u w:val="single"/>
          <w:lang w:eastAsia="ru-RU"/>
        </w:rPr>
      </w:pPr>
      <w:r w:rsidRPr="004D4E4B">
        <w:rPr>
          <w:rFonts w:ascii="Times New Roman" w:eastAsia="Calibri" w:hAnsi="Times New Roman" w:cs="Times New Roman"/>
          <w:b/>
          <w:sz w:val="28"/>
          <w:szCs w:val="28"/>
        </w:rPr>
        <w:t xml:space="preserve">IV . </w:t>
      </w:r>
      <w:r w:rsidRPr="004D4E4B">
        <w:rPr>
          <w:rFonts w:ascii="Times New Roman" w:eastAsia="Calibri" w:hAnsi="Times New Roman" w:cs="Times New Roman"/>
          <w:b/>
          <w:sz w:val="28"/>
          <w:szCs w:val="28"/>
          <w:u w:val="single"/>
          <w:lang w:eastAsia="ru-RU"/>
        </w:rPr>
        <w:t>ОҚУШЫЛАРМЕН ЖҰМЫСТЫ ТҮЗЕТУ ЖҰМЫСЫ</w:t>
      </w:r>
    </w:p>
    <w:p w14:paraId="4131BD01" w14:textId="77777777" w:rsidR="00350B74" w:rsidRPr="004D4E4B" w:rsidRDefault="00350B74" w:rsidP="00DE6E1A">
      <w:pPr>
        <w:spacing w:after="0" w:line="240" w:lineRule="auto"/>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Оқушылардың жан-жақты психологиялық дамуына жан-жақты көмек көрсету мақсатында оқушылармен түзету жұмыстары жүргізілді. Жұмыста « Орта білім беру ұйымдарында кәмелетке толмағандар арасында аутодеструктивтік мінез-құлық профилактикасы» бағдарламасы бойынша сабақтарды дамыту пайдаланылды. Ы.Алтынсарина .</w:t>
      </w:r>
    </w:p>
    <w:p w14:paraId="45E8BE25" w14:textId="61DB33D9" w:rsidR="00350B74" w:rsidRPr="004D4E4B" w:rsidRDefault="00350B74" w:rsidP="00BA26C1">
      <w:pPr>
        <w:pStyle w:val="af1"/>
        <w:numPr>
          <w:ilvl w:val="0"/>
          <w:numId w:val="93"/>
        </w:numPr>
        <w:spacing w:after="0" w:line="240" w:lineRule="auto"/>
        <w:ind w:left="709"/>
        <w:jc w:val="both"/>
        <w:rPr>
          <w:rFonts w:ascii="Times New Roman" w:eastAsia="Calibri" w:hAnsi="Times New Roman" w:cs="Times New Roman"/>
          <w:sz w:val="28"/>
          <w:szCs w:val="28"/>
        </w:rPr>
      </w:pPr>
      <w:r w:rsidRPr="004D4E4B">
        <w:rPr>
          <w:rFonts w:ascii="Times New Roman" w:eastAsia="Calibri" w:hAnsi="Times New Roman" w:cs="Times New Roman"/>
          <w:sz w:val="28"/>
          <w:szCs w:val="28"/>
          <w:lang w:eastAsia="ru-RU"/>
        </w:rPr>
        <w:t xml:space="preserve">шиеленісті жағдайларда конструктивті мінез-құлықты дамыту және құрдастарымен сенімді қарым-қатынас жасау тәжірибесін жинақтау </w:t>
      </w:r>
      <w:r w:rsidRPr="004D4E4B">
        <w:rPr>
          <w:rFonts w:ascii="Times New Roman" w:eastAsia="SimSun" w:hAnsi="Times New Roman" w:cs="Times New Roman"/>
          <w:b/>
          <w:bCs/>
          <w:sz w:val="28"/>
          <w:szCs w:val="28"/>
          <w:lang w:eastAsia="zh-CN"/>
        </w:rPr>
        <w:t xml:space="preserve">мақсатында «Дау – жанжал емес» тақырыбында тренинг сабағы өткізілді. </w:t>
      </w:r>
    </w:p>
    <w:p w14:paraId="2437ECCE" w14:textId="12BAEE70" w:rsidR="00350B74" w:rsidRPr="004D4E4B" w:rsidRDefault="00350B74" w:rsidP="00BA26C1">
      <w:pPr>
        <w:pStyle w:val="af1"/>
        <w:numPr>
          <w:ilvl w:val="0"/>
          <w:numId w:val="93"/>
        </w:numPr>
        <w:spacing w:after="0" w:line="240" w:lineRule="auto"/>
        <w:ind w:left="851"/>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Оқушылардың өзара тиімді қарым-қатынасын қалыптастыру мақсатында </w:t>
      </w: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Calibri" w:hAnsi="Times New Roman" w:cs="Times New Roman"/>
          <w:b/>
          <w:sz w:val="28"/>
          <w:szCs w:val="28"/>
        </w:rPr>
        <w:t xml:space="preserve">7-сынып оқушыларымен сынып ұжымын нығайтуға арналған тренинг сабағы ; </w:t>
      </w:r>
      <w:r w:rsidRPr="004D4E4B">
        <w:rPr>
          <w:rFonts w:ascii="Times New Roman" w:eastAsia="Calibri" w:hAnsi="Times New Roman" w:cs="Times New Roman"/>
          <w:sz w:val="28"/>
          <w:szCs w:val="28"/>
        </w:rPr>
        <w:t>белсенді өмірлік ұстанымын қалыптастыруға ықпал ететін танымдық қызығушылықты дамыту; тұлғааралық қарым-қатынастағы кедергілерді жеңу, коммуникативті дағдыларды дамыту; қолайлы психологиялық климат құру.</w:t>
      </w:r>
    </w:p>
    <w:p w14:paraId="1084719B" w14:textId="77777777" w:rsidR="00350B74" w:rsidRPr="004D4E4B" w:rsidRDefault="00350B74" w:rsidP="00BA26C1">
      <w:pPr>
        <w:pStyle w:val="af1"/>
        <w:numPr>
          <w:ilvl w:val="0"/>
          <w:numId w:val="93"/>
        </w:numPr>
        <w:spacing w:after="0" w:line="240" w:lineRule="auto"/>
        <w:jc w:val="both"/>
        <w:rPr>
          <w:rFonts w:ascii="Times New Roman" w:eastAsia="Calibri" w:hAnsi="Times New Roman" w:cs="Times New Roman"/>
          <w:sz w:val="28"/>
          <w:szCs w:val="28"/>
        </w:rPr>
      </w:pPr>
      <w:r w:rsidRPr="004D4E4B">
        <w:rPr>
          <w:rFonts w:ascii="Times New Roman" w:eastAsia="SimSun" w:hAnsi="Times New Roman" w:cs="Times New Roman"/>
          <w:b/>
          <w:bCs/>
          <w:sz w:val="28"/>
          <w:szCs w:val="28"/>
          <w:lang w:eastAsia="zh-CN"/>
        </w:rPr>
        <w:t xml:space="preserve">№41 жалпы орта білім беретін мектебінің </w:t>
      </w:r>
      <w:r w:rsidRPr="004D4E4B">
        <w:rPr>
          <w:rFonts w:ascii="Times New Roman" w:eastAsia="Calibri" w:hAnsi="Times New Roman" w:cs="Times New Roman"/>
          <w:b/>
          <w:sz w:val="28"/>
          <w:szCs w:val="28"/>
        </w:rPr>
        <w:t xml:space="preserve">8-сынып оқушыларына «Мен өзімді мақтан ете аламын» тақырыбында </w:t>
      </w:r>
      <w:r w:rsidRPr="004D4E4B">
        <w:rPr>
          <w:rFonts w:ascii="Times New Roman" w:eastAsia="Calibri" w:hAnsi="Times New Roman" w:cs="Times New Roman"/>
          <w:sz w:val="28"/>
          <w:szCs w:val="28"/>
        </w:rPr>
        <w:t xml:space="preserve">жағымды өзін-өзі имиджін қалыптастыру </w:t>
      </w:r>
      <w:r w:rsidRPr="004D4E4B">
        <w:rPr>
          <w:rFonts w:ascii="Times New Roman" w:eastAsia="Calibri" w:hAnsi="Times New Roman" w:cs="Times New Roman"/>
          <w:sz w:val="28"/>
          <w:szCs w:val="28"/>
          <w:lang w:eastAsia="ru-RU"/>
        </w:rPr>
        <w:t xml:space="preserve">мақсатында тренинг </w:t>
      </w:r>
      <w:r w:rsidRPr="004D4E4B">
        <w:rPr>
          <w:rFonts w:ascii="Times New Roman" w:eastAsia="Calibri" w:hAnsi="Times New Roman" w:cs="Times New Roman"/>
          <w:sz w:val="28"/>
          <w:szCs w:val="28"/>
        </w:rPr>
        <w:t>; рефлексияны дамыту; оқушылардың сенімділік сезімін арттыру.</w:t>
      </w:r>
    </w:p>
    <w:p w14:paraId="440707D2" w14:textId="353E18CE" w:rsidR="00350B74" w:rsidRPr="004D4E4B" w:rsidRDefault="00350B74" w:rsidP="00BA26C1">
      <w:pPr>
        <w:pStyle w:val="af1"/>
        <w:numPr>
          <w:ilvl w:val="0"/>
          <w:numId w:val="93"/>
        </w:numPr>
        <w:spacing w:after="0" w:line="240" w:lineRule="auto"/>
        <w:jc w:val="both"/>
        <w:rPr>
          <w:rFonts w:ascii="Times New Roman" w:eastAsia="SimSun" w:hAnsi="Times New Roman" w:cs="Times New Roman"/>
          <w:sz w:val="28"/>
          <w:szCs w:val="28"/>
          <w:lang w:eastAsia="zh-CN"/>
        </w:rPr>
      </w:pPr>
      <w:r w:rsidRPr="004D4E4B">
        <w:rPr>
          <w:rFonts w:ascii="Times New Roman" w:eastAsia="SimSun" w:hAnsi="Times New Roman" w:cs="Times New Roman"/>
          <w:sz w:val="28"/>
          <w:szCs w:val="28"/>
          <w:lang w:eastAsia="zh-CN"/>
        </w:rPr>
        <w:t xml:space="preserve">Бесінші сынып оқушыларының жаңа оқу жағдайларына сәтті бейімделуіне әлеуметтік-психологиялық жағдай жасау мақсатында </w:t>
      </w:r>
      <w:r w:rsidR="00DE6E1A">
        <w:rPr>
          <w:rFonts w:ascii="Times New Roman" w:eastAsia="SimSun" w:hAnsi="Times New Roman" w:cs="Times New Roman"/>
          <w:b/>
          <w:bCs/>
          <w:sz w:val="28"/>
          <w:szCs w:val="28"/>
          <w:lang w:eastAsia="zh-CN"/>
        </w:rPr>
        <w:t>№</w:t>
      </w:r>
      <w:r w:rsidRPr="004D4E4B">
        <w:rPr>
          <w:rFonts w:ascii="Times New Roman" w:eastAsia="SimSun" w:hAnsi="Times New Roman" w:cs="Times New Roman"/>
          <w:b/>
          <w:bCs/>
          <w:sz w:val="28"/>
          <w:szCs w:val="28"/>
          <w:lang w:eastAsia="zh-CN"/>
        </w:rPr>
        <w:t xml:space="preserve">41 жалпы орта білім беретін мектебінің </w:t>
      </w:r>
      <w:r w:rsidRPr="004D4E4B">
        <w:rPr>
          <w:rFonts w:ascii="Times New Roman" w:eastAsia="Calibri" w:hAnsi="Times New Roman" w:cs="Times New Roman"/>
          <w:b/>
          <w:sz w:val="28"/>
          <w:szCs w:val="28"/>
          <w:lang w:eastAsia="ru-RU"/>
        </w:rPr>
        <w:t xml:space="preserve">5-сынып оқушыларымен «Мен </w:t>
      </w:r>
      <w:r w:rsidRPr="004D4E4B">
        <w:rPr>
          <w:rFonts w:ascii="Times New Roman" w:eastAsia="Calibri" w:hAnsi="Times New Roman" w:cs="Times New Roman"/>
          <w:b/>
          <w:sz w:val="28"/>
          <w:szCs w:val="28"/>
          <w:lang w:eastAsia="ru-RU"/>
        </w:rPr>
        <w:lastRenderedPageBreak/>
        <w:t>бесінші сынып оқушысымын», «Орта мектепке жаңадан келген» тақырыптарында тренингтер өткізілді .</w:t>
      </w:r>
    </w:p>
    <w:p w14:paraId="5CC3EC30" w14:textId="77777777" w:rsidR="00350B74" w:rsidRPr="004D4E4B" w:rsidRDefault="00350B74" w:rsidP="00BA26C1">
      <w:pPr>
        <w:pStyle w:val="af1"/>
        <w:numPr>
          <w:ilvl w:val="0"/>
          <w:numId w:val="93"/>
        </w:numPr>
        <w:spacing w:after="0" w:line="240" w:lineRule="auto"/>
        <w:jc w:val="both"/>
        <w:rPr>
          <w:rFonts w:ascii="Times New Roman" w:eastAsia="Calibri" w:hAnsi="Times New Roman" w:cs="Times New Roman"/>
          <w:b/>
          <w:sz w:val="28"/>
          <w:szCs w:val="28"/>
        </w:rPr>
      </w:pPr>
      <w:r w:rsidRPr="004D4E4B">
        <w:rPr>
          <w:rFonts w:ascii="Times New Roman" w:eastAsia="Calibri" w:hAnsi="Times New Roman" w:cs="Times New Roman"/>
          <w:b/>
          <w:sz w:val="28"/>
          <w:szCs w:val="28"/>
        </w:rPr>
        <w:t>10 сынып оқушыларымен «Стресстен қалай арылуға болады» тақырыбында тренинг</w:t>
      </w:r>
    </w:p>
    <w:p w14:paraId="6348D2AA" w14:textId="0133D82B" w:rsidR="00350B74" w:rsidRPr="004D4E4B" w:rsidRDefault="00350B74" w:rsidP="00DE6E1A">
      <w:pPr>
        <w:spacing w:after="0" w:line="240" w:lineRule="auto"/>
        <w:ind w:left="720"/>
        <w:jc w:val="both"/>
        <w:rPr>
          <w:rFonts w:ascii="Times New Roman" w:eastAsia="Calibri" w:hAnsi="Times New Roman" w:cs="Times New Roman"/>
          <w:b/>
          <w:sz w:val="28"/>
          <w:szCs w:val="28"/>
        </w:rPr>
      </w:pPr>
      <w:r w:rsidRPr="004D4E4B">
        <w:rPr>
          <w:rFonts w:ascii="Times New Roman" w:eastAsia="Calibri" w:hAnsi="Times New Roman" w:cs="Times New Roman"/>
          <w:sz w:val="28"/>
          <w:szCs w:val="28"/>
          <w:lang w:eastAsia="ru-RU"/>
        </w:rPr>
        <w:t xml:space="preserve">адам күйзеліске түскенде не сезінеді, ең бастысы күйзелістен қалай шығуға болатынын анықтау мақсатында </w:t>
      </w:r>
      <w:r w:rsidR="00DE6E1A">
        <w:rPr>
          <w:rFonts w:ascii="Times New Roman" w:eastAsia="SimSun" w:hAnsi="Times New Roman" w:cs="Times New Roman"/>
          <w:b/>
          <w:bCs/>
          <w:sz w:val="28"/>
          <w:szCs w:val="28"/>
          <w:lang w:eastAsia="zh-CN"/>
        </w:rPr>
        <w:t>№</w:t>
      </w:r>
      <w:r w:rsidRPr="004D4E4B">
        <w:rPr>
          <w:rFonts w:ascii="Times New Roman" w:eastAsia="SimSun" w:hAnsi="Times New Roman" w:cs="Times New Roman"/>
          <w:b/>
          <w:bCs/>
          <w:sz w:val="28"/>
          <w:szCs w:val="28"/>
          <w:lang w:eastAsia="zh-CN"/>
        </w:rPr>
        <w:t>41 орта мектеп.</w:t>
      </w:r>
    </w:p>
    <w:p w14:paraId="7BC6ACCE" w14:textId="77777777" w:rsidR="00350B74" w:rsidRPr="004D4E4B" w:rsidRDefault="00350B74" w:rsidP="00BA26C1">
      <w:pPr>
        <w:pStyle w:val="af1"/>
        <w:numPr>
          <w:ilvl w:val="0"/>
          <w:numId w:val="93"/>
        </w:numPr>
        <w:spacing w:after="0" w:line="240" w:lineRule="auto"/>
        <w:jc w:val="both"/>
        <w:rPr>
          <w:rFonts w:ascii="Times New Roman" w:eastAsia="Calibri" w:hAnsi="Times New Roman" w:cs="Times New Roman"/>
          <w:sz w:val="28"/>
          <w:szCs w:val="28"/>
        </w:rPr>
      </w:pP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Calibri" w:hAnsi="Times New Roman" w:cs="Times New Roman"/>
          <w:b/>
          <w:noProof/>
          <w:sz w:val="28"/>
          <w:szCs w:val="28"/>
          <w:lang w:eastAsia="ru-RU"/>
        </w:rPr>
        <w:t xml:space="preserve">10-сынып оқушыларымен </w:t>
      </w:r>
      <w:r w:rsidRPr="004D4E4B">
        <w:rPr>
          <w:rFonts w:ascii="Times New Roman" w:eastAsia="Calibri" w:hAnsi="Times New Roman" w:cs="Times New Roman"/>
          <w:sz w:val="28"/>
          <w:szCs w:val="28"/>
        </w:rPr>
        <w:t>сабақта жағымды қарым-қатынасты дамыту, оқушыларға жағымсыз көңіл-күймен күресуге көмектесетін адекватты, салауатты әдістер мен әдістерді таңдау және қолдану мақсатында «Жақсы көңіл-күй формуласы» тақырыбында тренинг сабағы өтті.</w:t>
      </w:r>
    </w:p>
    <w:p w14:paraId="0FE04E01" w14:textId="2642B5B1" w:rsidR="00350B74" w:rsidRPr="004D4E4B" w:rsidRDefault="00DE6E1A" w:rsidP="00BA26C1">
      <w:pPr>
        <w:pStyle w:val="af1"/>
        <w:numPr>
          <w:ilvl w:val="0"/>
          <w:numId w:val="93"/>
        </w:numPr>
        <w:spacing w:after="0" w:line="240" w:lineRule="auto"/>
        <w:jc w:val="both"/>
        <w:rPr>
          <w:rFonts w:ascii="Times New Roman" w:eastAsia="Calibri" w:hAnsi="Times New Roman" w:cs="Times New Roman"/>
          <w:b/>
          <w:sz w:val="28"/>
          <w:szCs w:val="28"/>
        </w:rPr>
      </w:pPr>
      <w:r>
        <w:rPr>
          <w:rFonts w:ascii="Times New Roman" w:eastAsia="SimSun" w:hAnsi="Times New Roman" w:cs="Times New Roman"/>
          <w:b/>
          <w:bCs/>
          <w:sz w:val="28"/>
          <w:szCs w:val="28"/>
          <w:lang w:eastAsia="zh-CN"/>
        </w:rPr>
        <w:t>№</w:t>
      </w:r>
      <w:r w:rsidR="00350B74" w:rsidRPr="004D4E4B">
        <w:rPr>
          <w:rFonts w:ascii="Times New Roman" w:eastAsia="SimSun" w:hAnsi="Times New Roman" w:cs="Times New Roman"/>
          <w:b/>
          <w:bCs/>
          <w:sz w:val="28"/>
          <w:szCs w:val="28"/>
          <w:lang w:eastAsia="zh-CN"/>
        </w:rPr>
        <w:t xml:space="preserve">41 жалпы орта білім беретін мектебінің </w:t>
      </w:r>
      <w:r w:rsidR="00350B74" w:rsidRPr="004D4E4B">
        <w:rPr>
          <w:rFonts w:ascii="Times New Roman" w:eastAsia="Calibri" w:hAnsi="Times New Roman" w:cs="Times New Roman"/>
          <w:b/>
          <w:sz w:val="28"/>
          <w:szCs w:val="28"/>
        </w:rPr>
        <w:t xml:space="preserve">6-А сынып оқушыларымен «Интеллектуалдық </w:t>
      </w:r>
      <w:r w:rsidR="00443F56" w:rsidRPr="004D4E4B">
        <w:rPr>
          <w:rFonts w:ascii="Times New Roman" w:eastAsia="Calibri" w:hAnsi="Times New Roman" w:cs="Times New Roman"/>
          <w:b/>
          <w:sz w:val="28"/>
          <w:szCs w:val="28"/>
        </w:rPr>
        <w:t xml:space="preserve"> мозаика</w:t>
      </w:r>
      <w:r w:rsidR="00350B74" w:rsidRPr="004D4E4B">
        <w:rPr>
          <w:rFonts w:ascii="Times New Roman" w:eastAsia="Calibri" w:hAnsi="Times New Roman" w:cs="Times New Roman"/>
          <w:b/>
          <w:sz w:val="28"/>
          <w:szCs w:val="28"/>
        </w:rPr>
        <w:t xml:space="preserve">» тақырыбында </w:t>
      </w:r>
      <w:r w:rsidR="00350B74" w:rsidRPr="004D4E4B">
        <w:rPr>
          <w:rFonts w:ascii="Times New Roman" w:eastAsia="Calibri" w:hAnsi="Times New Roman" w:cs="Times New Roman"/>
          <w:sz w:val="28"/>
          <w:szCs w:val="28"/>
        </w:rPr>
        <w:t>жеке тұлғаның коммуникативті дағдыларын, интеллектуалдық сауаттылығын, зерделілігін, шешім қабылдауда жылдам әрекет етуді дамыту мақсатында викторина өткізілді.</w:t>
      </w:r>
    </w:p>
    <w:p w14:paraId="2B1D36E2" w14:textId="77777777" w:rsidR="00350B74" w:rsidRPr="004D4E4B" w:rsidRDefault="00350B74" w:rsidP="00BA26C1">
      <w:pPr>
        <w:pStyle w:val="af1"/>
        <w:numPr>
          <w:ilvl w:val="0"/>
          <w:numId w:val="93"/>
        </w:numPr>
        <w:spacing w:after="0" w:line="240" w:lineRule="auto"/>
        <w:jc w:val="both"/>
        <w:rPr>
          <w:rFonts w:ascii="Times New Roman" w:eastAsia="SimSun" w:hAnsi="Times New Roman" w:cs="Times New Roman"/>
          <w:sz w:val="28"/>
          <w:szCs w:val="28"/>
          <w:lang w:eastAsia="zh-CN"/>
        </w:rPr>
      </w:pP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Times New Roman" w:hAnsi="Times New Roman" w:cs="Times New Roman"/>
          <w:b/>
          <w:sz w:val="28"/>
          <w:szCs w:val="28"/>
          <w:lang w:eastAsia="ru-RU"/>
        </w:rPr>
        <w:t xml:space="preserve">6-сынып оқушыларымен «Өзіңе жақсы көңіл-күй тудыр» тақырыбында тренинг </w:t>
      </w:r>
      <w:r w:rsidRPr="004D4E4B">
        <w:rPr>
          <w:rFonts w:ascii="Times New Roman" w:eastAsia="SimSun" w:hAnsi="Times New Roman" w:cs="Times New Roman"/>
          <w:sz w:val="28"/>
          <w:szCs w:val="28"/>
          <w:lang w:eastAsia="zh-CN"/>
        </w:rPr>
        <w:t>қарым-қатынас дағдыларын дамыту, сонымен қатар топта жұмыс істеу қабілетін дамыту мақсатында .</w:t>
      </w:r>
    </w:p>
    <w:p w14:paraId="1ACF50A0" w14:textId="22B2F582" w:rsidR="00350B74" w:rsidRPr="004D4E4B" w:rsidRDefault="00DE6E1A" w:rsidP="00BA26C1">
      <w:pPr>
        <w:pStyle w:val="af1"/>
        <w:numPr>
          <w:ilvl w:val="0"/>
          <w:numId w:val="93"/>
        </w:num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w:t>
      </w:r>
      <w:r w:rsidR="00350B74" w:rsidRPr="004D4E4B">
        <w:rPr>
          <w:rFonts w:ascii="Times New Roman" w:eastAsia="SimSun" w:hAnsi="Times New Roman" w:cs="Times New Roman"/>
          <w:b/>
          <w:bCs/>
          <w:sz w:val="28"/>
          <w:szCs w:val="28"/>
          <w:lang w:eastAsia="zh-CN"/>
        </w:rPr>
        <w:t xml:space="preserve">41 жалпы орта білім беретін мектебінің </w:t>
      </w:r>
      <w:r w:rsidR="00350B74" w:rsidRPr="004D4E4B">
        <w:rPr>
          <w:rFonts w:ascii="Times New Roman" w:eastAsia="Calibri" w:hAnsi="Times New Roman" w:cs="Times New Roman"/>
          <w:b/>
          <w:sz w:val="28"/>
          <w:szCs w:val="28"/>
        </w:rPr>
        <w:t xml:space="preserve">9-сынып оқушыларымен «Ой, сезім, мінез-құлық» тақырыбындағы тренинг </w:t>
      </w:r>
      <w:r w:rsidR="00207600" w:rsidRPr="004D4E4B">
        <w:rPr>
          <w:rFonts w:ascii="Times New Roman" w:eastAsia="SimSun" w:hAnsi="Times New Roman" w:cs="Times New Roman"/>
          <w:sz w:val="28"/>
          <w:szCs w:val="28"/>
          <w:lang w:eastAsia="zh-CN"/>
        </w:rPr>
        <w:t xml:space="preserve">эмоционалды </w:t>
      </w:r>
      <w:r w:rsidR="00350B74" w:rsidRPr="004D4E4B">
        <w:rPr>
          <w:rFonts w:ascii="Times New Roman" w:eastAsia="SimSun" w:hAnsi="Times New Roman" w:cs="Times New Roman"/>
          <w:sz w:val="28"/>
          <w:szCs w:val="28"/>
          <w:lang w:eastAsia="zh-CN"/>
        </w:rPr>
        <w:t>қ сферасын дамыту, оқушылардың сезімін анықтау және білдіру дағдыларын үйрету мақсатында .</w:t>
      </w:r>
    </w:p>
    <w:p w14:paraId="1E54B968" w14:textId="77777777" w:rsidR="00350B74" w:rsidRPr="004D4E4B" w:rsidRDefault="00350B74" w:rsidP="00BA26C1">
      <w:pPr>
        <w:pStyle w:val="af1"/>
        <w:numPr>
          <w:ilvl w:val="0"/>
          <w:numId w:val="93"/>
        </w:numPr>
        <w:spacing w:after="0" w:line="240" w:lineRule="auto"/>
        <w:jc w:val="both"/>
        <w:rPr>
          <w:rFonts w:ascii="Times New Roman" w:eastAsia="Calibri" w:hAnsi="Times New Roman" w:cs="Times New Roman"/>
          <w:b/>
          <w:sz w:val="28"/>
          <w:szCs w:val="28"/>
        </w:rPr>
      </w:pPr>
      <w:r w:rsidRPr="004D4E4B">
        <w:rPr>
          <w:rFonts w:ascii="Times New Roman" w:eastAsia="Calibri" w:hAnsi="Times New Roman" w:cs="Times New Roman"/>
          <w:b/>
          <w:sz w:val="28"/>
          <w:szCs w:val="28"/>
        </w:rPr>
        <w:t>11 сынып оқушыларымен өткізілген «ҰБТ дегеніміз не?» тақырыбында тренинг</w:t>
      </w:r>
    </w:p>
    <w:p w14:paraId="335995DC" w14:textId="65353C61" w:rsidR="00350B74" w:rsidRPr="004D4E4B" w:rsidRDefault="00DE6E1A" w:rsidP="00DE6E1A">
      <w:pPr>
        <w:spacing w:after="0" w:line="240" w:lineRule="auto"/>
        <w:ind w:left="851"/>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w:t>
      </w:r>
      <w:r w:rsidR="00350B74" w:rsidRPr="004D4E4B">
        <w:rPr>
          <w:rFonts w:ascii="Times New Roman" w:eastAsia="SimSun" w:hAnsi="Times New Roman" w:cs="Times New Roman"/>
          <w:b/>
          <w:bCs/>
          <w:sz w:val="28"/>
          <w:szCs w:val="28"/>
          <w:lang w:eastAsia="zh-CN"/>
        </w:rPr>
        <w:t>41 орта мектеп</w:t>
      </w:r>
      <w:r w:rsidR="00350B74" w:rsidRPr="004D4E4B">
        <w:rPr>
          <w:rFonts w:ascii="Times New Roman" w:eastAsia="Calibri" w:hAnsi="Times New Roman" w:cs="Times New Roman"/>
          <w:b/>
          <w:sz w:val="28"/>
          <w:szCs w:val="28"/>
        </w:rPr>
        <w:t xml:space="preserve"> </w:t>
      </w:r>
      <w:r w:rsidR="00350B74" w:rsidRPr="004D4E4B">
        <w:rPr>
          <w:rFonts w:ascii="Times New Roman" w:eastAsia="SimSun" w:hAnsi="Times New Roman" w:cs="Times New Roman"/>
          <w:sz w:val="28"/>
          <w:szCs w:val="28"/>
          <w:lang w:eastAsia="zh-CN"/>
        </w:rPr>
        <w:t xml:space="preserve">психофизикалық стрессті жеңілдету және сабақ кезінде қауіпсіздік </w:t>
      </w:r>
      <w:r w:rsidR="00443F56" w:rsidRPr="004D4E4B">
        <w:rPr>
          <w:rFonts w:ascii="Times New Roman" w:eastAsia="SimSun" w:hAnsi="Times New Roman" w:cs="Times New Roman"/>
          <w:sz w:val="28"/>
          <w:szCs w:val="28"/>
          <w:lang w:eastAsia="zh-CN"/>
        </w:rPr>
        <w:t xml:space="preserve"> атмосфера</w:t>
      </w:r>
      <w:r w:rsidR="00443F56" w:rsidRPr="004D4E4B">
        <w:rPr>
          <w:rFonts w:ascii="Times New Roman" w:eastAsia="SimSun" w:hAnsi="Times New Roman" w:cs="Times New Roman"/>
          <w:sz w:val="28"/>
          <w:szCs w:val="28"/>
          <w:lang w:val="kk-KZ" w:eastAsia="zh-CN"/>
        </w:rPr>
        <w:t xml:space="preserve">сын </w:t>
      </w:r>
      <w:r w:rsidR="00350B74" w:rsidRPr="004D4E4B">
        <w:rPr>
          <w:rFonts w:ascii="Times New Roman" w:eastAsia="SimSun" w:hAnsi="Times New Roman" w:cs="Times New Roman"/>
          <w:sz w:val="28"/>
          <w:szCs w:val="28"/>
          <w:lang w:eastAsia="zh-CN"/>
        </w:rPr>
        <w:t>құру мақсатында.</w:t>
      </w:r>
    </w:p>
    <w:p w14:paraId="0ED6F2EA" w14:textId="44C796D3" w:rsidR="00350B74" w:rsidRPr="004D4E4B" w:rsidRDefault="00350B74" w:rsidP="00BA26C1">
      <w:pPr>
        <w:pStyle w:val="af1"/>
        <w:numPr>
          <w:ilvl w:val="0"/>
          <w:numId w:val="93"/>
        </w:numPr>
        <w:spacing w:after="0" w:line="240" w:lineRule="auto"/>
        <w:jc w:val="both"/>
        <w:rPr>
          <w:rFonts w:ascii="Times New Roman" w:eastAsia="SimSun" w:hAnsi="Times New Roman" w:cs="Times New Roman"/>
          <w:sz w:val="28"/>
          <w:szCs w:val="28"/>
          <w:lang w:eastAsia="zh-CN"/>
        </w:rPr>
      </w:pPr>
      <w:r w:rsidRPr="004D4E4B">
        <w:rPr>
          <w:rFonts w:ascii="Times New Roman" w:eastAsia="SimSun" w:hAnsi="Times New Roman" w:cs="Times New Roman"/>
          <w:sz w:val="28"/>
          <w:szCs w:val="28"/>
          <w:lang w:eastAsia="zh-CN"/>
        </w:rPr>
        <w:t>Түлектердің психо</w:t>
      </w:r>
      <w:r w:rsidR="00207600" w:rsidRPr="004D4E4B">
        <w:rPr>
          <w:rFonts w:ascii="Times New Roman" w:eastAsia="SimSun" w:hAnsi="Times New Roman" w:cs="Times New Roman"/>
          <w:sz w:val="28"/>
          <w:szCs w:val="28"/>
          <w:lang w:eastAsia="zh-CN"/>
        </w:rPr>
        <w:t xml:space="preserve">эмоционалды </w:t>
      </w:r>
      <w:r w:rsidRPr="004D4E4B">
        <w:rPr>
          <w:rFonts w:ascii="Times New Roman" w:eastAsia="SimSun" w:hAnsi="Times New Roman" w:cs="Times New Roman"/>
          <w:sz w:val="28"/>
          <w:szCs w:val="28"/>
          <w:lang w:eastAsia="zh-CN"/>
        </w:rPr>
        <w:t xml:space="preserve">қ жағдайына қол жеткізуге оңтайлы жағдай жасау, бір-біріне деген мейірімді, ілтипатты қарым-қатынасты қалыптастыру мақсатында </w:t>
      </w:r>
      <w:r w:rsidR="00DE6E1A">
        <w:rPr>
          <w:rFonts w:ascii="Times New Roman" w:eastAsia="SimSun" w:hAnsi="Times New Roman" w:cs="Times New Roman"/>
          <w:sz w:val="28"/>
          <w:szCs w:val="28"/>
          <w:lang w:eastAsia="zh-CN"/>
        </w:rPr>
        <w:t>№</w:t>
      </w:r>
      <w:r w:rsidRPr="004D4E4B">
        <w:rPr>
          <w:rFonts w:ascii="Times New Roman" w:eastAsia="SimSun" w:hAnsi="Times New Roman" w:cs="Times New Roman"/>
          <w:sz w:val="28"/>
          <w:szCs w:val="28"/>
          <w:lang w:eastAsia="zh-CN"/>
        </w:rPr>
        <w:t xml:space="preserve">41 </w:t>
      </w:r>
      <w:r w:rsidRPr="004D4E4B">
        <w:rPr>
          <w:rFonts w:ascii="Times New Roman" w:eastAsia="SimSun" w:hAnsi="Times New Roman" w:cs="Times New Roman"/>
          <w:b/>
          <w:bCs/>
          <w:sz w:val="28"/>
          <w:szCs w:val="28"/>
          <w:lang w:eastAsia="zh-CN"/>
        </w:rPr>
        <w:t>орта мектептің 9-сынып оқушыларымен «Мамандықтар қаласы» тақырыбында бітіру емтихандарына дайындық бойынша тренинг сабағы өткізілді .</w:t>
      </w:r>
    </w:p>
    <w:p w14:paraId="6731B440" w14:textId="58873193" w:rsidR="00350B74" w:rsidRPr="004D4E4B" w:rsidRDefault="00350B74" w:rsidP="00BA26C1">
      <w:pPr>
        <w:pStyle w:val="af1"/>
        <w:numPr>
          <w:ilvl w:val="0"/>
          <w:numId w:val="93"/>
        </w:numPr>
        <w:spacing w:after="0" w:line="240" w:lineRule="auto"/>
        <w:jc w:val="both"/>
        <w:rPr>
          <w:rFonts w:ascii="Times New Roman" w:eastAsia="SimSun" w:hAnsi="Times New Roman" w:cs="Times New Roman"/>
          <w:sz w:val="28"/>
          <w:szCs w:val="28"/>
          <w:lang w:eastAsia="zh-CN"/>
        </w:rPr>
      </w:pPr>
      <w:r w:rsidRPr="004D4E4B">
        <w:rPr>
          <w:rFonts w:ascii="Times New Roman" w:eastAsia="Calibri" w:hAnsi="Times New Roman" w:cs="Times New Roman"/>
          <w:b/>
          <w:sz w:val="28"/>
          <w:szCs w:val="28"/>
        </w:rPr>
        <w:t xml:space="preserve">«Мен өмірді таңдаймын!» тақырыбында тренинг. « Өмірге иә деп айт !» аясында акциясы, </w:t>
      </w:r>
      <w:r w:rsidR="00DE6E1A">
        <w:rPr>
          <w:rFonts w:ascii="Times New Roman" w:eastAsia="SimSun" w:hAnsi="Times New Roman" w:cs="Times New Roman"/>
          <w:b/>
          <w:bCs/>
          <w:sz w:val="28"/>
          <w:szCs w:val="28"/>
          <w:lang w:eastAsia="zh-CN"/>
        </w:rPr>
        <w:t>№</w:t>
      </w: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Calibri" w:hAnsi="Times New Roman" w:cs="Times New Roman"/>
          <w:b/>
          <w:sz w:val="28"/>
          <w:szCs w:val="28"/>
        </w:rPr>
        <w:t xml:space="preserve">10 сынып оқушыларымен өткізілді </w:t>
      </w:r>
      <w:r w:rsidRPr="004D4E4B">
        <w:rPr>
          <w:rFonts w:ascii="Times New Roman" w:eastAsia="SimSun" w:hAnsi="Times New Roman" w:cs="Times New Roman"/>
          <w:sz w:val="28"/>
          <w:szCs w:val="28"/>
          <w:lang w:eastAsia="zh-CN"/>
        </w:rPr>
        <w:t>жасөспірімдердің денсаулық және салауатты өмір салты туралы білімдерін кеңейту мақсатында ; әрбір оқушы үшін және жалпы қоғам үшін денсаулықтың маңыздылығын көрсету; өз денсаулығына құндылық көзқарасын қалыптастыруға ықпал ету; жасөспірімдерде жауапкершілікті мінез-құлықты дамыту.</w:t>
      </w:r>
    </w:p>
    <w:p w14:paraId="78DCF2C2" w14:textId="05072BDD" w:rsidR="00350B74" w:rsidRPr="004D4E4B" w:rsidRDefault="00DE6E1A" w:rsidP="00BA26C1">
      <w:pPr>
        <w:pStyle w:val="af1"/>
        <w:numPr>
          <w:ilvl w:val="0"/>
          <w:numId w:val="93"/>
        </w:num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w:t>
      </w:r>
      <w:r w:rsidR="00350B74" w:rsidRPr="004D4E4B">
        <w:rPr>
          <w:rFonts w:ascii="Times New Roman" w:eastAsia="SimSun" w:hAnsi="Times New Roman" w:cs="Times New Roman"/>
          <w:b/>
          <w:bCs/>
          <w:sz w:val="28"/>
          <w:szCs w:val="28"/>
          <w:lang w:eastAsia="zh-CN"/>
        </w:rPr>
        <w:t xml:space="preserve">41 жалпы орта білім беретін мектебінің </w:t>
      </w:r>
      <w:r w:rsidR="00350B74" w:rsidRPr="004D4E4B">
        <w:rPr>
          <w:rFonts w:ascii="Times New Roman" w:eastAsia="SimSun" w:hAnsi="Times New Roman" w:cs="Times New Roman"/>
          <w:b/>
          <w:sz w:val="28"/>
          <w:szCs w:val="28"/>
          <w:lang w:eastAsia="zh-CN"/>
        </w:rPr>
        <w:t xml:space="preserve">3-сынып оқушыларымен «Мені қандай қиын жағдайларға үйретуге болады» тақырыбында </w:t>
      </w:r>
      <w:r w:rsidR="00350B74" w:rsidRPr="004D4E4B">
        <w:rPr>
          <w:rFonts w:ascii="Times New Roman" w:eastAsia="SimSun" w:hAnsi="Times New Roman" w:cs="Times New Roman"/>
          <w:sz w:val="28"/>
          <w:szCs w:val="28"/>
          <w:lang w:eastAsia="zh-CN"/>
        </w:rPr>
        <w:t xml:space="preserve">оқушыларға шешім қабылдауға және өмірлік сабақ алуға мүмкіндік беру мақсатында тренинг сабағы </w:t>
      </w:r>
      <w:r w:rsidR="00350B74" w:rsidRPr="004D4E4B">
        <w:rPr>
          <w:rFonts w:ascii="Times New Roman" w:eastAsia="SimSun" w:hAnsi="Times New Roman" w:cs="Times New Roman"/>
          <w:b/>
          <w:sz w:val="28"/>
          <w:szCs w:val="28"/>
          <w:lang w:eastAsia="zh-CN"/>
        </w:rPr>
        <w:t>өткізілді .</w:t>
      </w:r>
    </w:p>
    <w:p w14:paraId="4F59F1D0" w14:textId="77777777" w:rsidR="00350B74" w:rsidRPr="004D4E4B" w:rsidRDefault="00350B74" w:rsidP="00BA26C1">
      <w:pPr>
        <w:pStyle w:val="af1"/>
        <w:numPr>
          <w:ilvl w:val="0"/>
          <w:numId w:val="93"/>
        </w:numPr>
        <w:spacing w:after="0" w:line="240" w:lineRule="auto"/>
        <w:jc w:val="both"/>
        <w:rPr>
          <w:rFonts w:ascii="Times New Roman" w:eastAsia="SimSun" w:hAnsi="Times New Roman" w:cs="Times New Roman"/>
          <w:sz w:val="28"/>
          <w:szCs w:val="28"/>
          <w:lang w:eastAsia="zh-CN"/>
        </w:rPr>
      </w:pPr>
      <w:r w:rsidRPr="004D4E4B">
        <w:rPr>
          <w:rFonts w:ascii="Times New Roman" w:eastAsia="SimSun" w:hAnsi="Times New Roman" w:cs="Times New Roman"/>
          <w:b/>
          <w:bCs/>
          <w:sz w:val="28"/>
          <w:szCs w:val="28"/>
          <w:lang w:eastAsia="zh-CN"/>
        </w:rPr>
        <w:lastRenderedPageBreak/>
        <w:t xml:space="preserve">№41 орта мектептің </w:t>
      </w:r>
      <w:r w:rsidRPr="004D4E4B">
        <w:rPr>
          <w:rFonts w:ascii="Times New Roman" w:eastAsia="SimSun" w:hAnsi="Times New Roman" w:cs="Times New Roman"/>
          <w:b/>
          <w:sz w:val="28"/>
          <w:szCs w:val="28"/>
          <w:lang w:eastAsia="zh-CN"/>
        </w:rPr>
        <w:t xml:space="preserve">3-сынып оқушыларымен «Сынып әр адам көзімен» тақырыбында команда </w:t>
      </w:r>
      <w:r w:rsidRPr="004D4E4B">
        <w:rPr>
          <w:rFonts w:ascii="Times New Roman" w:eastAsia="SimSun" w:hAnsi="Times New Roman" w:cs="Times New Roman"/>
          <w:sz w:val="28"/>
          <w:szCs w:val="28"/>
          <w:lang w:eastAsia="zh-CN"/>
        </w:rPr>
        <w:t xml:space="preserve">құру және бір-бірімен тиімді қарым-қатынас орнату мақсатында тренинг сабағы </w:t>
      </w:r>
      <w:r w:rsidRPr="004D4E4B">
        <w:rPr>
          <w:rFonts w:ascii="Times New Roman" w:eastAsia="SimSun" w:hAnsi="Times New Roman" w:cs="Times New Roman"/>
          <w:b/>
          <w:sz w:val="28"/>
          <w:szCs w:val="28"/>
          <w:lang w:eastAsia="zh-CN"/>
        </w:rPr>
        <w:t>өткізілді .</w:t>
      </w:r>
    </w:p>
    <w:p w14:paraId="489EA3C9" w14:textId="189F6CC0" w:rsidR="00350B74" w:rsidRPr="004D4E4B" w:rsidRDefault="00350B74" w:rsidP="00BA26C1">
      <w:pPr>
        <w:pStyle w:val="af1"/>
        <w:numPr>
          <w:ilvl w:val="0"/>
          <w:numId w:val="93"/>
        </w:num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Оқушыларға психологиялық-педагогикалық қолдау көрсету, белсенді және өз бетінше кәсіби өзін-өзі анықтауға дайындығын арттыру мақсатында </w:t>
      </w:r>
      <w:r w:rsidR="00DE6E1A">
        <w:rPr>
          <w:rFonts w:ascii="Times New Roman" w:eastAsia="SimSun" w:hAnsi="Times New Roman" w:cs="Times New Roman"/>
          <w:b/>
          <w:bCs/>
          <w:sz w:val="28"/>
          <w:szCs w:val="28"/>
          <w:lang w:eastAsia="zh-CN"/>
        </w:rPr>
        <w:t>№</w:t>
      </w: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Calibri" w:hAnsi="Times New Roman" w:cs="Times New Roman"/>
          <w:b/>
          <w:sz w:val="28"/>
          <w:szCs w:val="28"/>
        </w:rPr>
        <w:t>10-сынып оқушыларымен «Мен және менің таңдауым» тақырыбында тренинг элементтері бар кәсіптік бағдар беру ойыны.</w:t>
      </w:r>
    </w:p>
    <w:p w14:paraId="08FE2D17" w14:textId="77777777" w:rsidR="00350B74" w:rsidRPr="004D4E4B" w:rsidRDefault="00350B74" w:rsidP="00BA26C1">
      <w:pPr>
        <w:pStyle w:val="af1"/>
        <w:numPr>
          <w:ilvl w:val="0"/>
          <w:numId w:val="93"/>
        </w:numPr>
        <w:spacing w:after="0" w:line="240" w:lineRule="auto"/>
        <w:jc w:val="both"/>
        <w:rPr>
          <w:rFonts w:ascii="Times New Roman" w:eastAsia="SimSun" w:hAnsi="Times New Roman" w:cs="Times New Roman"/>
          <w:b/>
          <w:bCs/>
          <w:sz w:val="28"/>
          <w:szCs w:val="28"/>
          <w:lang w:eastAsia="zh-CN"/>
        </w:rPr>
      </w:pPr>
      <w:r w:rsidRPr="004D4E4B">
        <w:rPr>
          <w:rFonts w:ascii="Times New Roman" w:eastAsia="SimSun" w:hAnsi="Times New Roman" w:cs="Times New Roman"/>
          <w:b/>
          <w:bCs/>
          <w:sz w:val="28"/>
          <w:szCs w:val="28"/>
          <w:lang w:eastAsia="zh-CN"/>
        </w:rPr>
        <w:t>Тренинг</w:t>
      </w:r>
      <w:r w:rsidRPr="004D4E4B">
        <w:rPr>
          <w:rFonts w:ascii="Times New Roman" w:eastAsia="SimSun" w:hAnsi="Times New Roman" w:cs="Times New Roman"/>
          <w:b/>
          <w:bCs/>
          <w:sz w:val="28"/>
          <w:szCs w:val="28"/>
          <w:lang w:val="kk-KZ" w:eastAsia="zh-CN"/>
        </w:rPr>
        <w:t xml:space="preserve"> </w:t>
      </w:r>
      <w:r w:rsidRPr="004D4E4B">
        <w:rPr>
          <w:rFonts w:ascii="Times New Roman" w:eastAsia="SimSun" w:hAnsi="Times New Roman" w:cs="Times New Roman"/>
          <w:b/>
          <w:bCs/>
          <w:sz w:val="28"/>
          <w:szCs w:val="28"/>
          <w:lang w:eastAsia="zh-CN"/>
        </w:rPr>
        <w:t xml:space="preserve">«Біз бірге күшпіз!» тақырыбында </w:t>
      </w:r>
      <w:r w:rsidRPr="004D4E4B">
        <w:rPr>
          <w:rFonts w:ascii="Times New Roman" w:eastAsia="SimSun" w:hAnsi="Times New Roman" w:cs="Times New Roman"/>
          <w:b/>
          <w:bCs/>
          <w:sz w:val="28"/>
          <w:szCs w:val="28"/>
          <w:lang w:val="kk-KZ" w:eastAsia="zh-CN"/>
        </w:rPr>
        <w:t xml:space="preserve">, жүргізілді </w:t>
      </w:r>
      <w:r w:rsidRPr="004D4E4B">
        <w:rPr>
          <w:rFonts w:ascii="Times New Roman" w:eastAsia="SimSun" w:hAnsi="Times New Roman" w:cs="Times New Roman"/>
          <w:b/>
          <w:bCs/>
          <w:sz w:val="28"/>
          <w:szCs w:val="28"/>
          <w:lang w:eastAsia="zh-CN"/>
        </w:rPr>
        <w:t>6-Г сынып оқушыларымен</w:t>
      </w:r>
    </w:p>
    <w:p w14:paraId="1A148162" w14:textId="77777777" w:rsidR="00350B74" w:rsidRPr="004D4E4B" w:rsidRDefault="00350B74" w:rsidP="00DE6E1A">
      <w:pPr>
        <w:spacing w:after="0" w:line="240" w:lineRule="auto"/>
        <w:ind w:left="709"/>
        <w:jc w:val="both"/>
        <w:rPr>
          <w:rFonts w:ascii="Times New Roman" w:eastAsia="SimSun" w:hAnsi="Times New Roman" w:cs="Times New Roman"/>
          <w:sz w:val="28"/>
          <w:szCs w:val="28"/>
          <w:lang w:eastAsia="zh-CN"/>
        </w:rPr>
      </w:pPr>
      <w:r w:rsidRPr="004D4E4B">
        <w:rPr>
          <w:rFonts w:ascii="Times New Roman" w:eastAsia="SimSun" w:hAnsi="Times New Roman" w:cs="Times New Roman"/>
          <w:sz w:val="28"/>
          <w:szCs w:val="28"/>
          <w:lang w:eastAsia="zh-CN"/>
        </w:rPr>
        <w:t xml:space="preserve">Сынып ұжымын біріктіру мақсатында </w:t>
      </w:r>
      <w:r w:rsidRPr="004D4E4B">
        <w:rPr>
          <w:rFonts w:ascii="Times New Roman" w:eastAsia="SimSun" w:hAnsi="Times New Roman" w:cs="Times New Roman"/>
          <w:b/>
          <w:bCs/>
          <w:sz w:val="28"/>
          <w:szCs w:val="28"/>
          <w:lang w:eastAsia="zh-CN"/>
        </w:rPr>
        <w:t>№41 орта мектеп ,</w:t>
      </w:r>
      <w:r w:rsidRPr="004D4E4B">
        <w:rPr>
          <w:rFonts w:ascii="Times New Roman" w:eastAsia="SimSun" w:hAnsi="Times New Roman" w:cs="Times New Roman"/>
          <w:b/>
          <w:sz w:val="28"/>
          <w:szCs w:val="28"/>
          <w:lang w:eastAsia="zh-CN"/>
        </w:rPr>
        <w:t xml:space="preserve"> </w:t>
      </w:r>
      <w:r w:rsidRPr="004D4E4B">
        <w:rPr>
          <w:rFonts w:ascii="Times New Roman" w:eastAsia="SimSun" w:hAnsi="Times New Roman" w:cs="Times New Roman"/>
          <w:sz w:val="28"/>
          <w:szCs w:val="28"/>
          <w:lang w:eastAsia="zh-CN"/>
        </w:rPr>
        <w:t>оқушылардың коммуникативті дағдыларын және топта жұмыс істеу қабілетін дамыту.</w:t>
      </w:r>
    </w:p>
    <w:p w14:paraId="1FB43EA8" w14:textId="77777777" w:rsidR="00350B74" w:rsidRPr="004D4E4B" w:rsidRDefault="00350B74" w:rsidP="00DE6E1A">
      <w:pPr>
        <w:spacing w:after="0" w:line="240" w:lineRule="auto"/>
        <w:rPr>
          <w:rFonts w:ascii="Times New Roman" w:eastAsia="SimSun" w:hAnsi="Times New Roman" w:cs="Times New Roman"/>
          <w:sz w:val="28"/>
          <w:szCs w:val="28"/>
          <w:lang w:eastAsia="zh-CN"/>
        </w:rPr>
      </w:pPr>
    </w:p>
    <w:p w14:paraId="60D47365" w14:textId="77777777" w:rsidR="00350B74" w:rsidRPr="004D4E4B" w:rsidRDefault="00350B74" w:rsidP="00DE6E1A">
      <w:pPr>
        <w:spacing w:after="0" w:line="240" w:lineRule="auto"/>
        <w:jc w:val="center"/>
        <w:rPr>
          <w:rFonts w:ascii="Times New Roman" w:eastAsia="SimSun" w:hAnsi="Times New Roman" w:cs="Times New Roman"/>
          <w:b/>
          <w:sz w:val="28"/>
          <w:szCs w:val="28"/>
          <w:u w:val="single"/>
          <w:lang w:eastAsia="zh-CN"/>
        </w:rPr>
      </w:pPr>
      <w:r w:rsidRPr="004D4E4B">
        <w:rPr>
          <w:rFonts w:ascii="Times New Roman" w:eastAsia="SimSun" w:hAnsi="Times New Roman" w:cs="Times New Roman"/>
          <w:b/>
          <w:sz w:val="28"/>
          <w:szCs w:val="28"/>
          <w:u w:val="single"/>
          <w:lang w:eastAsia="zh-CN"/>
        </w:rPr>
        <w:t>IV.Ата -анамен жұмыс</w:t>
      </w:r>
    </w:p>
    <w:p w14:paraId="515BC4A7" w14:textId="77777777" w:rsidR="00350B74" w:rsidRPr="004D4E4B" w:rsidRDefault="00350B74" w:rsidP="00DE6E1A">
      <w:pPr>
        <w:spacing w:after="0" w:line="240" w:lineRule="auto"/>
        <w:jc w:val="both"/>
        <w:rPr>
          <w:rFonts w:ascii="Times New Roman" w:eastAsia="SimSun" w:hAnsi="Times New Roman" w:cs="Times New Roman"/>
          <w:sz w:val="28"/>
          <w:szCs w:val="28"/>
          <w:lang w:eastAsia="zh-CN"/>
        </w:rPr>
      </w:pPr>
      <w:r w:rsidRPr="004D4E4B">
        <w:rPr>
          <w:rFonts w:ascii="Times New Roman" w:eastAsia="SimSun" w:hAnsi="Times New Roman" w:cs="Times New Roman"/>
          <w:sz w:val="28"/>
          <w:szCs w:val="28"/>
          <w:lang w:eastAsia="zh-CN"/>
        </w:rPr>
        <w:t>Оқу жылы ішінде ата-аналардың бала тәрбиелеудегі психологиялық құзыреттілік деңгейін арттыру мақсатында мектеп ата-аналарына тренингтер өткізілді. Тәрбие және кеңес беру жұмыстары аясында ата-аналармен жұмыс жүргізілді; топтық тренингтер және ата-аналармен жеке консультациялар өткізілді.</w:t>
      </w:r>
    </w:p>
    <w:p w14:paraId="48942823" w14:textId="29B741C5" w:rsidR="00350B74" w:rsidRPr="004D4E4B" w:rsidRDefault="00350B74" w:rsidP="00BA26C1">
      <w:pPr>
        <w:pStyle w:val="af1"/>
        <w:numPr>
          <w:ilvl w:val="0"/>
          <w:numId w:val="94"/>
        </w:numPr>
        <w:spacing w:after="0" w:line="240" w:lineRule="auto"/>
        <w:rPr>
          <w:rFonts w:ascii="Times New Roman" w:eastAsia="Calibri" w:hAnsi="Times New Roman" w:cs="Times New Roman"/>
          <w:sz w:val="28"/>
          <w:szCs w:val="28"/>
        </w:rPr>
      </w:pP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Calibri" w:hAnsi="Times New Roman" w:cs="Times New Roman"/>
          <w:b/>
          <w:sz w:val="28"/>
          <w:szCs w:val="28"/>
        </w:rPr>
        <w:t xml:space="preserve">8 және 9 сынып оқушыларының ата-аналарына арналған «Қауіпсіз балалық шақ: қамқор ата-ана» тақырыбында </w:t>
      </w:r>
      <w:r w:rsidRPr="004D4E4B">
        <w:rPr>
          <w:rFonts w:ascii="Times New Roman" w:eastAsia="Calibri" w:hAnsi="Times New Roman" w:cs="Times New Roman"/>
          <w:sz w:val="28"/>
          <w:szCs w:val="28"/>
        </w:rPr>
        <w:t xml:space="preserve">отбасында </w:t>
      </w:r>
      <w:r w:rsidR="00207600" w:rsidRPr="004D4E4B">
        <w:rPr>
          <w:rFonts w:ascii="Times New Roman" w:eastAsia="Calibri" w:hAnsi="Times New Roman" w:cs="Times New Roman"/>
          <w:sz w:val="28"/>
          <w:szCs w:val="28"/>
        </w:rPr>
        <w:t xml:space="preserve">эмоционалды </w:t>
      </w:r>
      <w:r w:rsidRPr="004D4E4B">
        <w:rPr>
          <w:rFonts w:ascii="Times New Roman" w:eastAsia="Calibri" w:hAnsi="Times New Roman" w:cs="Times New Roman"/>
          <w:sz w:val="28"/>
          <w:szCs w:val="28"/>
        </w:rPr>
        <w:t>қ тепе-теңдік пен өзара түсіністік орнату үшін балаға деген сүйіспеншілік таныту қабілетін дамыту мақсатында тренинг.</w:t>
      </w:r>
    </w:p>
    <w:p w14:paraId="76D4AF03" w14:textId="48055991" w:rsidR="00350B74" w:rsidRPr="004D4E4B" w:rsidRDefault="00350B74" w:rsidP="00BA26C1">
      <w:pPr>
        <w:pStyle w:val="af1"/>
        <w:numPr>
          <w:ilvl w:val="0"/>
          <w:numId w:val="94"/>
        </w:numPr>
        <w:spacing w:after="0" w:line="240" w:lineRule="auto"/>
        <w:jc w:val="both"/>
        <w:rPr>
          <w:rFonts w:ascii="Times New Roman" w:eastAsia="Calibri" w:hAnsi="Times New Roman" w:cs="Times New Roman"/>
          <w:b/>
          <w:sz w:val="28"/>
          <w:szCs w:val="28"/>
        </w:rPr>
      </w:pPr>
      <w:r w:rsidRPr="004D4E4B">
        <w:rPr>
          <w:rFonts w:ascii="Times New Roman" w:eastAsia="Calibri" w:hAnsi="Times New Roman" w:cs="Times New Roman"/>
          <w:b/>
          <w:sz w:val="28"/>
          <w:szCs w:val="28"/>
        </w:rPr>
        <w:t xml:space="preserve">«Жасөспіріммен өзара түсіністікке қалай жетуге болады?» тақырыбында тренинг. </w:t>
      </w:r>
      <w:r w:rsidRPr="004D4E4B">
        <w:rPr>
          <w:rFonts w:ascii="Times New Roman" w:eastAsia="Calibri" w:hAnsi="Times New Roman" w:cs="Times New Roman"/>
          <w:sz w:val="28"/>
          <w:szCs w:val="28"/>
        </w:rPr>
        <w:t xml:space="preserve">жасөспірімдерді тәрбиелеуде ата-аналардың психологиялық-педагогикалық құзыреттілігін арттыруға жағдай жасау мақсатында </w:t>
      </w:r>
      <w:r w:rsidR="00DE6E1A">
        <w:rPr>
          <w:rFonts w:ascii="Times New Roman" w:eastAsia="Calibri" w:hAnsi="Times New Roman" w:cs="Times New Roman"/>
          <w:b/>
          <w:sz w:val="28"/>
          <w:szCs w:val="28"/>
        </w:rPr>
        <w:t>№</w:t>
      </w:r>
      <w:r w:rsidRPr="004D4E4B">
        <w:rPr>
          <w:rFonts w:ascii="Times New Roman" w:eastAsia="Calibri" w:hAnsi="Times New Roman" w:cs="Times New Roman"/>
          <w:b/>
          <w:sz w:val="28"/>
          <w:szCs w:val="28"/>
        </w:rPr>
        <w:t>41 орта мектептің 9-сынып оқушыларының ата-аналарымен өткізілді .</w:t>
      </w:r>
    </w:p>
    <w:p w14:paraId="584B004C" w14:textId="119CD0FC" w:rsidR="00350B74" w:rsidRPr="004D4E4B" w:rsidRDefault="00DE6E1A" w:rsidP="00BA26C1">
      <w:pPr>
        <w:pStyle w:val="af1"/>
        <w:numPr>
          <w:ilvl w:val="0"/>
          <w:numId w:val="94"/>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00350B74" w:rsidRPr="004D4E4B">
        <w:rPr>
          <w:rFonts w:ascii="Times New Roman" w:eastAsia="Calibri" w:hAnsi="Times New Roman" w:cs="Times New Roman"/>
          <w:b/>
          <w:sz w:val="28"/>
          <w:szCs w:val="28"/>
        </w:rPr>
        <w:t xml:space="preserve">41 орта мектептің 1-11 сынып оқушыларының ата-аналарымен отбасында өзара түсіністіктің </w:t>
      </w:r>
      <w:r w:rsidR="00207600" w:rsidRPr="004D4E4B">
        <w:rPr>
          <w:rFonts w:ascii="Times New Roman" w:eastAsia="Calibri" w:hAnsi="Times New Roman" w:cs="Times New Roman"/>
          <w:b/>
          <w:sz w:val="28"/>
          <w:szCs w:val="28"/>
        </w:rPr>
        <w:t>эмоционалды</w:t>
      </w:r>
      <w:r w:rsidR="00350B74" w:rsidRPr="004D4E4B">
        <w:rPr>
          <w:rFonts w:ascii="Times New Roman" w:eastAsia="Calibri" w:hAnsi="Times New Roman" w:cs="Times New Roman"/>
          <w:b/>
          <w:sz w:val="28"/>
          <w:szCs w:val="28"/>
        </w:rPr>
        <w:t xml:space="preserve">қ тепе-теңдігін орнату </w:t>
      </w:r>
      <w:r w:rsidR="00350B74" w:rsidRPr="004D4E4B">
        <w:rPr>
          <w:rFonts w:ascii="Times New Roman" w:eastAsia="Calibri" w:hAnsi="Times New Roman" w:cs="Times New Roman"/>
          <w:sz w:val="28"/>
          <w:szCs w:val="28"/>
        </w:rPr>
        <w:t>мақсатында өз баласына деген сүйіспеншілік таныту қабілетін дамыту мақсатында «Отбасындағы және мектептегі жанжалдарды шешу: баланы қиындықтарды жеңуге қалай үйрету керек» тақырыбында тренинг өткізілді.</w:t>
      </w:r>
    </w:p>
    <w:p w14:paraId="50574757" w14:textId="14E78AD5" w:rsidR="00350B74" w:rsidRPr="004D4E4B" w:rsidRDefault="00350B74" w:rsidP="00BA26C1">
      <w:pPr>
        <w:pStyle w:val="af1"/>
        <w:numPr>
          <w:ilvl w:val="0"/>
          <w:numId w:val="94"/>
        </w:num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Жасөспірімдерді тәрбиелеуде ата-аналардың психологиялық-педагогикалық құзыреттілігін арттыруға жағдай жасау мақсатында </w:t>
      </w:r>
      <w:r w:rsidR="00DE6E1A">
        <w:rPr>
          <w:rFonts w:ascii="Times New Roman" w:eastAsia="SimSun" w:hAnsi="Times New Roman" w:cs="Times New Roman"/>
          <w:b/>
          <w:bCs/>
          <w:sz w:val="28"/>
          <w:szCs w:val="28"/>
          <w:lang w:eastAsia="zh-CN"/>
        </w:rPr>
        <w:t>№</w:t>
      </w: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Calibri" w:hAnsi="Times New Roman" w:cs="Times New Roman"/>
          <w:b/>
          <w:sz w:val="28"/>
          <w:szCs w:val="28"/>
        </w:rPr>
        <w:t>8-сынып оқушыларының ата-аналарымен «Жасөспіріммен өзара түсіністікке қалай жетуге болады» тақырыбында тренинг өткізілді .</w:t>
      </w:r>
    </w:p>
    <w:p w14:paraId="3F58A561" w14:textId="6C954B6F" w:rsidR="00350B74" w:rsidRPr="004D4E4B" w:rsidRDefault="00350B74"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Ата-аналардың бала тәрбиелеудегі педагогикалық-психологиялық құзыреттілігін арттыруға жағдай жасау мақсатында </w:t>
      </w:r>
      <w:r w:rsidR="00DE6E1A">
        <w:rPr>
          <w:rFonts w:ascii="Times New Roman" w:eastAsia="SimSun" w:hAnsi="Times New Roman" w:cs="Times New Roman"/>
          <w:b/>
          <w:bCs/>
          <w:sz w:val="28"/>
          <w:szCs w:val="28"/>
          <w:lang w:eastAsia="zh-CN"/>
        </w:rPr>
        <w:t>№</w:t>
      </w:r>
      <w:r w:rsidRPr="004D4E4B">
        <w:rPr>
          <w:rFonts w:ascii="Times New Roman" w:eastAsia="SimSun" w:hAnsi="Times New Roman" w:cs="Times New Roman"/>
          <w:b/>
          <w:bCs/>
          <w:sz w:val="28"/>
          <w:szCs w:val="28"/>
          <w:lang w:eastAsia="zh-CN"/>
        </w:rPr>
        <w:t xml:space="preserve">41 орта мектептің </w:t>
      </w:r>
      <w:r w:rsidRPr="004D4E4B">
        <w:rPr>
          <w:rFonts w:ascii="Times New Roman" w:eastAsia="Calibri" w:hAnsi="Times New Roman" w:cs="Times New Roman"/>
          <w:b/>
          <w:sz w:val="28"/>
          <w:szCs w:val="28"/>
        </w:rPr>
        <w:t>4-сынып оқушыларының ата-аналарымен өткізілген «Бірге болғанымыз қандай жақсы!» тақырыбында тренинг.</w:t>
      </w:r>
    </w:p>
    <w:p w14:paraId="4D05A19C" w14:textId="77777777" w:rsidR="00350B74" w:rsidRPr="004D4E4B" w:rsidRDefault="00350B74" w:rsidP="00DE6E1A">
      <w:pPr>
        <w:spacing w:after="0" w:line="240" w:lineRule="auto"/>
        <w:jc w:val="center"/>
        <w:rPr>
          <w:rFonts w:ascii="Times New Roman" w:eastAsia="SimSun" w:hAnsi="Times New Roman" w:cs="Times New Roman"/>
          <w:b/>
          <w:sz w:val="28"/>
          <w:szCs w:val="28"/>
          <w:u w:val="single"/>
          <w:lang w:eastAsia="zh-CN"/>
        </w:rPr>
      </w:pPr>
      <w:r w:rsidRPr="004D4E4B">
        <w:rPr>
          <w:rFonts w:ascii="Times New Roman" w:eastAsia="SimSun" w:hAnsi="Times New Roman" w:cs="Times New Roman"/>
          <w:b/>
          <w:sz w:val="28"/>
          <w:szCs w:val="28"/>
          <w:u w:val="single"/>
          <w:lang w:eastAsia="zh-CN"/>
        </w:rPr>
        <w:t>V. МҰҒАЛІМДЕРМЕН ЖҰМЫС</w:t>
      </w:r>
    </w:p>
    <w:p w14:paraId="6C15CB4A" w14:textId="2D8A69F4" w:rsidR="00350B74" w:rsidRPr="004D4E4B" w:rsidRDefault="00350B74" w:rsidP="00DE6E1A">
      <w:pPr>
        <w:spacing w:after="0" w:line="240" w:lineRule="auto"/>
        <w:jc w:val="both"/>
        <w:rPr>
          <w:rFonts w:ascii="Times New Roman" w:eastAsia="SimSun" w:hAnsi="Times New Roman" w:cs="Times New Roman"/>
          <w:sz w:val="28"/>
          <w:szCs w:val="28"/>
          <w:lang w:eastAsia="zh-CN"/>
        </w:rPr>
      </w:pPr>
      <w:r w:rsidRPr="004D4E4B">
        <w:rPr>
          <w:rFonts w:ascii="Times New Roman" w:eastAsia="SimSun" w:hAnsi="Times New Roman" w:cs="Times New Roman"/>
          <w:sz w:val="28"/>
          <w:szCs w:val="28"/>
          <w:lang w:eastAsia="zh-CN"/>
        </w:rPr>
        <w:lastRenderedPageBreak/>
        <w:t xml:space="preserve">Мұғалімдермен жұмыс мұғалімдердің психологиялық-педагогикалық құзыреттілігін дамыту мақсатында жүргізілді. Жұмысқа топтық тренингтер өткізу, </w:t>
      </w:r>
      <w:r w:rsidR="0017083B" w:rsidRPr="004D4E4B">
        <w:rPr>
          <w:rFonts w:ascii="Times New Roman" w:eastAsia="SimSun" w:hAnsi="Times New Roman" w:cs="Times New Roman"/>
          <w:sz w:val="28"/>
          <w:szCs w:val="28"/>
          <w:lang w:eastAsia="zh-CN"/>
        </w:rPr>
        <w:t xml:space="preserve">оқушылар </w:t>
      </w:r>
      <w:r w:rsidRPr="004D4E4B">
        <w:rPr>
          <w:rFonts w:ascii="Times New Roman" w:eastAsia="SimSun" w:hAnsi="Times New Roman" w:cs="Times New Roman"/>
          <w:sz w:val="28"/>
          <w:szCs w:val="28"/>
          <w:lang w:eastAsia="zh-CN"/>
        </w:rPr>
        <w:t>мен жұмыс нәтижелері бойынша жеке консультациялар, педагогикалық кеңестер өткізуге қатысу, директормен кездесулер, сонымен қатар жас мұғалімдермен жұмыс жүргізілді.</w:t>
      </w:r>
    </w:p>
    <w:p w14:paraId="1B24CC1F" w14:textId="1A269DF2" w:rsidR="00350B74" w:rsidRPr="004D4E4B" w:rsidRDefault="00350B74" w:rsidP="00BA26C1">
      <w:pPr>
        <w:pStyle w:val="af1"/>
        <w:numPr>
          <w:ilvl w:val="0"/>
          <w:numId w:val="95"/>
        </w:numPr>
        <w:spacing w:after="0" w:line="240" w:lineRule="auto"/>
        <w:jc w:val="both"/>
        <w:rPr>
          <w:rFonts w:ascii="Times New Roman" w:eastAsia="Calibri" w:hAnsi="Times New Roman" w:cs="Times New Roman"/>
          <w:sz w:val="28"/>
          <w:szCs w:val="28"/>
        </w:rPr>
      </w:pPr>
      <w:r w:rsidRPr="004D4E4B">
        <w:rPr>
          <w:rFonts w:ascii="Times New Roman" w:hAnsi="Times New Roman" w:cs="Times New Roman"/>
          <w:b/>
          <w:sz w:val="28"/>
          <w:szCs w:val="28"/>
        </w:rPr>
        <w:t xml:space="preserve">Психологиялық қолдау көрсетудің бір түрі ретінде мұғалімдердің </w:t>
      </w:r>
      <w:r w:rsidR="00207600" w:rsidRPr="004D4E4B">
        <w:rPr>
          <w:rFonts w:ascii="Times New Roman" w:hAnsi="Times New Roman" w:cs="Times New Roman"/>
          <w:b/>
          <w:sz w:val="28"/>
          <w:szCs w:val="28"/>
        </w:rPr>
        <w:t xml:space="preserve">эмоционалды </w:t>
      </w:r>
      <w:r w:rsidRPr="004D4E4B">
        <w:rPr>
          <w:rFonts w:ascii="Times New Roman" w:hAnsi="Times New Roman" w:cs="Times New Roman"/>
          <w:b/>
          <w:sz w:val="28"/>
          <w:szCs w:val="28"/>
        </w:rPr>
        <w:t xml:space="preserve">қ интеллектін дамыту </w:t>
      </w:r>
      <w:r w:rsidRPr="004D4E4B">
        <w:rPr>
          <w:rFonts w:ascii="Times New Roman" w:eastAsia="Calibri" w:hAnsi="Times New Roman" w:cs="Times New Roman"/>
          <w:b/>
          <w:sz w:val="28"/>
          <w:szCs w:val="28"/>
        </w:rPr>
        <w:t xml:space="preserve">» тақырыбында </w:t>
      </w:r>
      <w:r w:rsidRPr="004D4E4B">
        <w:rPr>
          <w:rFonts w:ascii="Times New Roman" w:eastAsia="Calibri" w:hAnsi="Times New Roman" w:cs="Times New Roman"/>
          <w:sz w:val="28"/>
          <w:szCs w:val="28"/>
        </w:rPr>
        <w:t>ұжымды біріктіру, қолайлы психологиялық ахуал туғызу, қарым-қатынас дағдыларын дамыту мақсатында тренинг өткізілді.</w:t>
      </w:r>
    </w:p>
    <w:p w14:paraId="6DB78D03" w14:textId="77777777" w:rsidR="00350B74" w:rsidRPr="004D4E4B" w:rsidRDefault="00350B74" w:rsidP="00BA26C1">
      <w:pPr>
        <w:pStyle w:val="af1"/>
        <w:numPr>
          <w:ilvl w:val="0"/>
          <w:numId w:val="95"/>
        </w:num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b/>
          <w:sz w:val="28"/>
          <w:szCs w:val="28"/>
        </w:rPr>
        <w:t xml:space="preserve">№41 орта мектептің мұғалімдерімен </w:t>
      </w:r>
      <w:r w:rsidRPr="004D4E4B">
        <w:rPr>
          <w:rFonts w:ascii="Times New Roman" w:eastAsia="Calibri" w:hAnsi="Times New Roman" w:cs="Times New Roman"/>
          <w:sz w:val="28"/>
          <w:szCs w:val="28"/>
        </w:rPr>
        <w:t xml:space="preserve">жанжал жағдайларын шешуде мұғалімдерге көмек көрсету мақсатында </w:t>
      </w:r>
      <w:r w:rsidRPr="004D4E4B">
        <w:rPr>
          <w:rFonts w:ascii="Times New Roman" w:eastAsia="Calibri" w:hAnsi="Times New Roman" w:cs="Times New Roman"/>
          <w:b/>
          <w:sz w:val="28"/>
          <w:szCs w:val="28"/>
        </w:rPr>
        <w:t>«Тұлғаның өсуі және өзін-өзі таныту» тақырыбында тренинг өткізілді .</w:t>
      </w:r>
    </w:p>
    <w:p w14:paraId="35A99E6E" w14:textId="77777777" w:rsidR="00350B74" w:rsidRPr="004D4E4B" w:rsidRDefault="00350B74" w:rsidP="00BA26C1">
      <w:pPr>
        <w:pStyle w:val="af1"/>
        <w:numPr>
          <w:ilvl w:val="0"/>
          <w:numId w:val="95"/>
        </w:num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Мұғалімдердің коммуникативтік құзыреттілігін арттыру мақсатында </w:t>
      </w:r>
      <w:r w:rsidRPr="004D4E4B">
        <w:rPr>
          <w:rFonts w:ascii="Times New Roman" w:eastAsia="Calibri" w:hAnsi="Times New Roman" w:cs="Times New Roman"/>
          <w:b/>
          <w:sz w:val="28"/>
          <w:szCs w:val="28"/>
        </w:rPr>
        <w:t>«Қарым-қатынас өнері» тақырыбында мұғалімдерге арналған тренинг .</w:t>
      </w:r>
    </w:p>
    <w:p w14:paraId="472FC2FE" w14:textId="77777777" w:rsidR="00350B74" w:rsidRPr="004D4E4B" w:rsidRDefault="00350B74" w:rsidP="00BA26C1">
      <w:pPr>
        <w:pStyle w:val="af1"/>
        <w:numPr>
          <w:ilvl w:val="0"/>
          <w:numId w:val="95"/>
        </w:num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Көшбасшылық қасиеттерді дамыту, топпен жұмыс істеу дағдыларын және стратегиялық ойлауды дамыту мақсатында </w:t>
      </w:r>
      <w:r w:rsidRPr="004D4E4B">
        <w:rPr>
          <w:rFonts w:ascii="Times New Roman" w:eastAsia="Calibri" w:hAnsi="Times New Roman" w:cs="Times New Roman"/>
          <w:b/>
          <w:sz w:val="28"/>
          <w:szCs w:val="28"/>
        </w:rPr>
        <w:t>«Мектептің өзін-өзі басқаруы: көшбасшылық, жауапкершілік және білім сапасы» тақырыбындағы республикалық семинар мұғалімдеріне арналған тренинг.</w:t>
      </w:r>
    </w:p>
    <w:p w14:paraId="0E586CBC" w14:textId="77777777" w:rsidR="00350B74" w:rsidRPr="004D4E4B" w:rsidRDefault="00350B74" w:rsidP="00DE6E1A">
      <w:p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Тақырыптар бойынша педагогикалық кеңестер өткізуге психологиялық қызметтің қатысуы:</w:t>
      </w:r>
    </w:p>
    <w:p w14:paraId="71500F55" w14:textId="77777777" w:rsidR="00350B74" w:rsidRPr="004D4E4B" w:rsidRDefault="00350B74" w:rsidP="00BA26C1">
      <w:pPr>
        <w:pStyle w:val="af1"/>
        <w:numPr>
          <w:ilvl w:val="0"/>
          <w:numId w:val="91"/>
        </w:num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Оқу тәжірибесіндегі жаңа стратегиялар. Ерекше білім беру қажеттіліктері бар балаларды оқыту мен тәрбиелеудің тиімді әдістері мен тәсілдерін таныстыру және талқылау.</w:t>
      </w:r>
    </w:p>
    <w:p w14:paraId="27692212" w14:textId="77777777" w:rsidR="00350B74" w:rsidRPr="004D4E4B" w:rsidRDefault="00350B74" w:rsidP="00BA26C1">
      <w:pPr>
        <w:pStyle w:val="af1"/>
        <w:numPr>
          <w:ilvl w:val="0"/>
          <w:numId w:val="91"/>
        </w:num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Қолайлы білім беру ортасын құру: психологиялық-педагогикалық аспектілері.</w:t>
      </w:r>
    </w:p>
    <w:p w14:paraId="074CDF7D" w14:textId="77777777" w:rsidR="00350B74" w:rsidRPr="004D4E4B" w:rsidRDefault="00350B74" w:rsidP="00DE6E1A">
      <w:pPr>
        <w:spacing w:after="0" w:line="240" w:lineRule="auto"/>
        <w:ind w:left="360"/>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Психологиялық қызметтің ВШК (мектепішілік бақылау) жоспарын орындауға қатысуы:</w:t>
      </w:r>
    </w:p>
    <w:p w14:paraId="2B2674CF" w14:textId="77777777" w:rsidR="00350B74" w:rsidRPr="004D4E4B" w:rsidRDefault="00350B74" w:rsidP="00BA26C1">
      <w:pPr>
        <w:pStyle w:val="af1"/>
        <w:numPr>
          <w:ilvl w:val="0"/>
          <w:numId w:val="92"/>
        </w:num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Оқушылардың білім сапасын және ынтасын арттыру бойынша мұғалімнің жұмысының сапасын бағалау.</w:t>
      </w:r>
    </w:p>
    <w:p w14:paraId="7D5BFE17" w14:textId="77777777" w:rsidR="00350B74" w:rsidRPr="004D4E4B" w:rsidRDefault="00350B74" w:rsidP="00BA26C1">
      <w:pPr>
        <w:pStyle w:val="af1"/>
        <w:numPr>
          <w:ilvl w:val="0"/>
          <w:numId w:val="92"/>
        </w:num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Мұғалімнің алған білімдерін жүйелеу, балалардың жеке ерекшеліктерін (темперамент, мінез, қабілет, бейімділік) және олардың жеке ерекшеліктерін түсіне білу деңгейін анықтау.</w:t>
      </w:r>
    </w:p>
    <w:p w14:paraId="4D2FB0D7" w14:textId="77777777" w:rsidR="00350B74" w:rsidRPr="004D4E4B" w:rsidRDefault="00350B74" w:rsidP="00BA26C1">
      <w:pPr>
        <w:pStyle w:val="af1"/>
        <w:numPr>
          <w:ilvl w:val="0"/>
          <w:numId w:val="92"/>
        </w:numPr>
        <w:spacing w:after="0" w:line="240" w:lineRule="auto"/>
        <w:jc w:val="both"/>
        <w:rPr>
          <w:rFonts w:ascii="Times New Roman" w:hAnsi="Times New Roman" w:cs="Times New Roman"/>
          <w:sz w:val="28"/>
          <w:szCs w:val="28"/>
          <w:lang w:eastAsia="ru-RU"/>
        </w:rPr>
      </w:pPr>
      <w:r w:rsidRPr="004D4E4B">
        <w:rPr>
          <w:rFonts w:ascii="Times New Roman" w:hAnsi="Times New Roman" w:cs="Times New Roman"/>
          <w:sz w:val="28"/>
          <w:szCs w:val="28"/>
          <w:lang w:eastAsia="ru-RU"/>
        </w:rPr>
        <w:t>Білім беру ұйымдарында психологиялық-педагогикалық қолдау шараларын ұйымдастыру және әлеуметтік педагог пен психологтың бірлескен жұмыс жоспарын орындау.</w:t>
      </w:r>
    </w:p>
    <w:p w14:paraId="4AEA6D6A" w14:textId="77777777" w:rsidR="00350B74" w:rsidRPr="004D4E4B" w:rsidRDefault="00350B74" w:rsidP="00DE6E1A">
      <w:pPr>
        <w:spacing w:after="0" w:line="240" w:lineRule="auto"/>
        <w:jc w:val="center"/>
        <w:rPr>
          <w:rFonts w:ascii="Times New Roman" w:eastAsia="Calibri" w:hAnsi="Times New Roman" w:cs="Times New Roman"/>
          <w:b/>
          <w:sz w:val="28"/>
          <w:szCs w:val="28"/>
          <w:u w:val="single"/>
          <w:lang w:eastAsia="ru-RU"/>
        </w:rPr>
      </w:pPr>
      <w:proofErr w:type="gramStart"/>
      <w:r w:rsidRPr="004D4E4B">
        <w:rPr>
          <w:rFonts w:ascii="Times New Roman" w:eastAsia="Calibri" w:hAnsi="Times New Roman" w:cs="Times New Roman"/>
          <w:b/>
          <w:sz w:val="28"/>
          <w:szCs w:val="28"/>
          <w:u w:val="single"/>
          <w:lang w:val="en-US" w:eastAsia="ru-RU"/>
        </w:rPr>
        <w:t xml:space="preserve">VI </w:t>
      </w:r>
      <w:r w:rsidRPr="004D4E4B">
        <w:rPr>
          <w:rFonts w:ascii="Times New Roman" w:eastAsia="Calibri" w:hAnsi="Times New Roman" w:cs="Times New Roman"/>
          <w:b/>
          <w:sz w:val="28"/>
          <w:szCs w:val="28"/>
          <w:u w:val="single"/>
          <w:lang w:eastAsia="ru-RU"/>
        </w:rPr>
        <w:t>.</w:t>
      </w:r>
      <w:proofErr w:type="gramEnd"/>
      <w:r w:rsidRPr="004D4E4B">
        <w:rPr>
          <w:rFonts w:ascii="Times New Roman" w:eastAsia="Calibri" w:hAnsi="Times New Roman" w:cs="Times New Roman"/>
          <w:b/>
          <w:sz w:val="28"/>
          <w:szCs w:val="28"/>
          <w:u w:val="single"/>
          <w:lang w:eastAsia="ru-RU"/>
        </w:rPr>
        <w:t xml:space="preserve"> КОНСУЛЬТАЦИЯЛЫҚ ЖҰМЫС</w:t>
      </w:r>
    </w:p>
    <w:tbl>
      <w:tblPr>
        <w:tblStyle w:val="a5"/>
        <w:tblW w:w="0" w:type="auto"/>
        <w:tblLook w:val="04A0" w:firstRow="1" w:lastRow="0" w:firstColumn="1" w:lastColumn="0" w:noHBand="0" w:noVBand="1"/>
      </w:tblPr>
      <w:tblGrid>
        <w:gridCol w:w="2955"/>
        <w:gridCol w:w="2178"/>
        <w:gridCol w:w="2001"/>
        <w:gridCol w:w="2211"/>
      </w:tblGrid>
      <w:tr w:rsidR="00C65302" w:rsidRPr="004D4E4B" w14:paraId="6888CFA0" w14:textId="77777777" w:rsidTr="00031565">
        <w:tc>
          <w:tcPr>
            <w:tcW w:w="3047" w:type="dxa"/>
          </w:tcPr>
          <w:p w14:paraId="6E34DD6F" w14:textId="77777777" w:rsidR="00350B74" w:rsidRPr="004D4E4B" w:rsidRDefault="00350B74" w:rsidP="00DE6E1A">
            <w:pPr>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 xml:space="preserve">Өткізілген консультациялар саны </w:t>
            </w:r>
          </w:p>
          <w:p w14:paraId="7D1FEA06" w14:textId="77777777" w:rsidR="00350B74" w:rsidRPr="004D4E4B" w:rsidRDefault="00350B74" w:rsidP="00DE6E1A">
            <w:pPr>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2023-2024 оқу жылына арналған</w:t>
            </w:r>
          </w:p>
        </w:tc>
        <w:tc>
          <w:tcPr>
            <w:tcW w:w="2189" w:type="dxa"/>
          </w:tcPr>
          <w:p w14:paraId="4C61EE60" w14:textId="77777777" w:rsidR="00350B74" w:rsidRPr="004D4E4B" w:rsidRDefault="00350B74" w:rsidP="00DE6E1A">
            <w:pPr>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Оқушылармен</w:t>
            </w:r>
          </w:p>
        </w:tc>
        <w:tc>
          <w:tcPr>
            <w:tcW w:w="2098" w:type="dxa"/>
          </w:tcPr>
          <w:p w14:paraId="6402BF00" w14:textId="77777777" w:rsidR="00350B74" w:rsidRPr="004D4E4B" w:rsidRDefault="00350B74" w:rsidP="00DE6E1A">
            <w:pPr>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Ата-анасымен</w:t>
            </w:r>
          </w:p>
        </w:tc>
        <w:tc>
          <w:tcPr>
            <w:tcW w:w="1840" w:type="dxa"/>
          </w:tcPr>
          <w:p w14:paraId="586652F1" w14:textId="77777777" w:rsidR="00350B74" w:rsidRPr="004D4E4B" w:rsidRDefault="00350B74" w:rsidP="00DE6E1A">
            <w:pPr>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Мұғалімдермен</w:t>
            </w:r>
          </w:p>
        </w:tc>
      </w:tr>
      <w:tr w:rsidR="00350B74" w:rsidRPr="004D4E4B" w14:paraId="23DFD68D" w14:textId="77777777" w:rsidTr="00031565">
        <w:tc>
          <w:tcPr>
            <w:tcW w:w="3047" w:type="dxa"/>
          </w:tcPr>
          <w:p w14:paraId="6392126D" w14:textId="77777777" w:rsidR="00350B74" w:rsidRPr="004D4E4B" w:rsidRDefault="00350B74" w:rsidP="00DE6E1A">
            <w:pPr>
              <w:jc w:val="center"/>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261</w:t>
            </w:r>
          </w:p>
        </w:tc>
        <w:tc>
          <w:tcPr>
            <w:tcW w:w="2189" w:type="dxa"/>
          </w:tcPr>
          <w:p w14:paraId="75D9CF9D" w14:textId="77777777" w:rsidR="00350B74" w:rsidRPr="004D4E4B" w:rsidRDefault="00350B74" w:rsidP="00DE6E1A">
            <w:pPr>
              <w:jc w:val="center"/>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187</w:t>
            </w:r>
          </w:p>
        </w:tc>
        <w:tc>
          <w:tcPr>
            <w:tcW w:w="2098" w:type="dxa"/>
          </w:tcPr>
          <w:p w14:paraId="3FFEA914" w14:textId="77777777" w:rsidR="00350B74" w:rsidRPr="004D4E4B" w:rsidRDefault="00350B74" w:rsidP="00DE6E1A">
            <w:pPr>
              <w:jc w:val="center"/>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33</w:t>
            </w:r>
          </w:p>
        </w:tc>
        <w:tc>
          <w:tcPr>
            <w:tcW w:w="1840" w:type="dxa"/>
          </w:tcPr>
          <w:p w14:paraId="27A94599" w14:textId="77777777" w:rsidR="00350B74" w:rsidRPr="004D4E4B" w:rsidRDefault="00350B74" w:rsidP="00DE6E1A">
            <w:pPr>
              <w:jc w:val="center"/>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41</w:t>
            </w:r>
          </w:p>
        </w:tc>
      </w:tr>
    </w:tbl>
    <w:p w14:paraId="5D369C23" w14:textId="77777777" w:rsidR="00350B74" w:rsidRPr="004D4E4B" w:rsidRDefault="00350B74" w:rsidP="00DE6E1A">
      <w:pPr>
        <w:spacing w:after="0" w:line="240" w:lineRule="auto"/>
        <w:rPr>
          <w:rFonts w:ascii="Times New Roman" w:eastAsia="Calibri" w:hAnsi="Times New Roman" w:cs="Times New Roman"/>
          <w:b/>
          <w:sz w:val="28"/>
          <w:szCs w:val="28"/>
        </w:rPr>
      </w:pPr>
    </w:p>
    <w:p w14:paraId="1310DE68" w14:textId="77777777" w:rsidR="00350B74" w:rsidRPr="004D4E4B" w:rsidRDefault="00350B74" w:rsidP="00DE6E1A">
      <w:pPr>
        <w:spacing w:after="0" w:line="240" w:lineRule="auto"/>
        <w:jc w:val="center"/>
        <w:rPr>
          <w:rFonts w:ascii="Times New Roman" w:eastAsia="Calibri" w:hAnsi="Times New Roman" w:cs="Times New Roman"/>
          <w:b/>
          <w:sz w:val="28"/>
          <w:szCs w:val="28"/>
          <w:lang w:eastAsia="ru-RU"/>
        </w:rPr>
      </w:pPr>
      <w:r w:rsidRPr="004D4E4B">
        <w:rPr>
          <w:rFonts w:ascii="Times New Roman" w:eastAsia="Calibri" w:hAnsi="Times New Roman" w:cs="Times New Roman"/>
          <w:b/>
          <w:sz w:val="28"/>
          <w:szCs w:val="28"/>
          <w:lang w:eastAsia="ru-RU"/>
        </w:rPr>
        <w:t>Алдағы 2025-2026 оқу жылының болашағы:</w:t>
      </w:r>
    </w:p>
    <w:p w14:paraId="093100A5" w14:textId="77777777" w:rsidR="00350B74" w:rsidRPr="004D4E4B" w:rsidRDefault="00350B74" w:rsidP="00BA26C1">
      <w:pPr>
        <w:numPr>
          <w:ilvl w:val="0"/>
          <w:numId w:val="90"/>
        </w:numPr>
        <w:spacing w:after="0" w:line="240" w:lineRule="auto"/>
        <w:contextualSpacing/>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Психологиялық қызметтің жұмысын жылдық жұмыс жоспарына сәйкес ұйымдастыру.</w:t>
      </w:r>
    </w:p>
    <w:p w14:paraId="37F26AA5" w14:textId="77777777" w:rsidR="00350B74" w:rsidRPr="004D4E4B" w:rsidRDefault="00350B74" w:rsidP="00BA26C1">
      <w:pPr>
        <w:numPr>
          <w:ilvl w:val="0"/>
          <w:numId w:val="90"/>
        </w:numPr>
        <w:spacing w:after="0" w:line="240" w:lineRule="auto"/>
        <w:contextualSpacing/>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Оқушылардың жеке тұлғасын дамыту, профилактикалық және әдістемелік материалды толықтыру түзету жұмыстары .</w:t>
      </w:r>
    </w:p>
    <w:p w14:paraId="69F21853" w14:textId="77777777" w:rsidR="00350B74" w:rsidRPr="004D4E4B" w:rsidRDefault="00350B74" w:rsidP="00BA26C1">
      <w:pPr>
        <w:numPr>
          <w:ilvl w:val="0"/>
          <w:numId w:val="90"/>
        </w:numPr>
        <w:spacing w:after="0" w:line="240" w:lineRule="auto"/>
        <w:contextualSpacing/>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Автоматтандырылған бағдарламалармен жұмыс істеуді жалғастырыңыз : HR + ASPPM, Amalthea .</w:t>
      </w:r>
    </w:p>
    <w:p w14:paraId="079C26EF" w14:textId="77777777" w:rsidR="00350B74" w:rsidRPr="004D4E4B" w:rsidRDefault="00350B74" w:rsidP="00BA26C1">
      <w:pPr>
        <w:numPr>
          <w:ilvl w:val="0"/>
          <w:numId w:val="90"/>
        </w:numPr>
        <w:spacing w:after="0" w:line="240" w:lineRule="auto"/>
        <w:contextualSpacing/>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Мектептегі психологиялық үйірме аясында ата-аналармен жұмыс.</w:t>
      </w:r>
    </w:p>
    <w:p w14:paraId="0C8E5F31" w14:textId="77777777" w:rsidR="00350B74" w:rsidRPr="004D4E4B" w:rsidRDefault="00350B74" w:rsidP="00BA26C1">
      <w:pPr>
        <w:numPr>
          <w:ilvl w:val="0"/>
          <w:numId w:val="90"/>
        </w:numPr>
        <w:spacing w:after="0" w:line="240" w:lineRule="auto"/>
        <w:contextualSpacing/>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Ерекше білім беру қажеттіліктері бар, оқуда қиындықтары бар және мінез-құлық проблемалары бар балалармен жұмыс істеуге баса назар аудару.</w:t>
      </w:r>
    </w:p>
    <w:p w14:paraId="4CE68F66" w14:textId="77777777" w:rsidR="00350B74" w:rsidRPr="004D4E4B" w:rsidRDefault="00350B74" w:rsidP="00BA26C1">
      <w:pPr>
        <w:numPr>
          <w:ilvl w:val="0"/>
          <w:numId w:val="90"/>
        </w:numPr>
        <w:spacing w:after="0" w:line="240" w:lineRule="auto"/>
        <w:contextualSpacing/>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Оқушылармен, мұғалімдермен және ата-аналармен тренингтер өткізу.</w:t>
      </w:r>
    </w:p>
    <w:p w14:paraId="44182986" w14:textId="77777777" w:rsidR="00350B74" w:rsidRPr="004D4E4B" w:rsidRDefault="00350B74" w:rsidP="00BA26C1">
      <w:pPr>
        <w:numPr>
          <w:ilvl w:val="0"/>
          <w:numId w:val="90"/>
        </w:numPr>
        <w:spacing w:after="0" w:line="240" w:lineRule="auto"/>
        <w:contextualSpacing/>
        <w:jc w:val="both"/>
        <w:rPr>
          <w:rFonts w:ascii="Times New Roman" w:eastAsia="Calibri" w:hAnsi="Times New Roman" w:cs="Times New Roman"/>
          <w:sz w:val="28"/>
          <w:szCs w:val="28"/>
          <w:lang w:eastAsia="ru-RU"/>
        </w:rPr>
      </w:pPr>
      <w:r w:rsidRPr="004D4E4B">
        <w:rPr>
          <w:rFonts w:ascii="Times New Roman" w:eastAsia="Calibri" w:hAnsi="Times New Roman" w:cs="Times New Roman"/>
          <w:sz w:val="28"/>
          <w:szCs w:val="28"/>
          <w:lang w:eastAsia="ru-RU"/>
        </w:rPr>
        <w:t>Бақылау және біліктілікті арттыру курстарына қатысу .</w:t>
      </w:r>
    </w:p>
    <w:p w14:paraId="7FEAB324" w14:textId="77777777" w:rsidR="00E40F6E" w:rsidRPr="004D4E4B" w:rsidRDefault="00E40F6E" w:rsidP="00DE6E1A">
      <w:pPr>
        <w:spacing w:after="0" w:line="240" w:lineRule="auto"/>
        <w:ind w:firstLine="708"/>
        <w:jc w:val="center"/>
        <w:rPr>
          <w:rFonts w:ascii="Times New Roman" w:eastAsia="Times New Roman" w:hAnsi="Times New Roman" w:cs="Times New Roman"/>
          <w:b/>
          <w:sz w:val="28"/>
          <w:szCs w:val="28"/>
        </w:rPr>
      </w:pPr>
    </w:p>
    <w:p w14:paraId="79288E1E" w14:textId="0CD2D68F" w:rsidR="00E40F6E" w:rsidRPr="004D4E4B" w:rsidRDefault="00D20877" w:rsidP="00DE6E1A">
      <w:pPr>
        <w:pStyle w:val="a3"/>
        <w:spacing w:before="0" w:beforeAutospacing="0" w:after="0" w:afterAutospacing="0"/>
        <w:jc w:val="center"/>
        <w:rPr>
          <w:b/>
          <w:bCs/>
          <w:sz w:val="28"/>
          <w:szCs w:val="28"/>
        </w:rPr>
      </w:pPr>
      <w:r w:rsidRPr="004D4E4B">
        <w:rPr>
          <w:b/>
          <w:bCs/>
          <w:sz w:val="28"/>
          <w:szCs w:val="28"/>
        </w:rPr>
        <w:t>Ерекше білім беру қажеттіліктері бар оқушыларды түзету, дамыту және дефектологиялық қолдау</w:t>
      </w:r>
    </w:p>
    <w:p w14:paraId="23E11674" w14:textId="7C8B2426" w:rsidR="00E40F6E" w:rsidRPr="004D4E4B" w:rsidRDefault="00D20877" w:rsidP="00DE6E1A">
      <w:pPr>
        <w:pStyle w:val="a3"/>
        <w:spacing w:before="0" w:beforeAutospacing="0" w:after="0" w:afterAutospacing="0"/>
        <w:rPr>
          <w:sz w:val="28"/>
          <w:szCs w:val="28"/>
        </w:rPr>
      </w:pPr>
      <w:r w:rsidRPr="004D4E4B">
        <w:rPr>
          <w:sz w:val="28"/>
          <w:szCs w:val="28"/>
        </w:rPr>
        <w:t xml:space="preserve">Мүмкіндігі шектеулі оқушылардың психикалық және сөйлеу дамуын оңтайландыру, мектеп біліміндегі </w:t>
      </w:r>
      <w:r w:rsidR="00E40F6E" w:rsidRPr="004D4E4B">
        <w:rPr>
          <w:sz w:val="28"/>
          <w:szCs w:val="28"/>
        </w:rPr>
        <w:t xml:space="preserve">олқылықтарды жою , білім беру ортасында оқу және табысты әлеуметтену үшін алғышарттарды жасау мақсатында мектепте </w:t>
      </w:r>
      <w:r w:rsidRPr="004D4E4B">
        <w:rPr>
          <w:sz w:val="28"/>
          <w:szCs w:val="28"/>
        </w:rPr>
        <w:t>логопед жұмыс істейді .</w:t>
      </w:r>
    </w:p>
    <w:p w14:paraId="12E3D169" w14:textId="21EE3F23" w:rsidR="00D20877" w:rsidRPr="004D4E4B" w:rsidRDefault="00D20877" w:rsidP="00DE6E1A">
      <w:pPr>
        <w:pStyle w:val="a3"/>
        <w:spacing w:before="0" w:beforeAutospacing="0" w:after="0" w:afterAutospacing="0"/>
        <w:rPr>
          <w:sz w:val="28"/>
          <w:szCs w:val="28"/>
        </w:rPr>
      </w:pPr>
      <w:r w:rsidRPr="004D4E4B">
        <w:rPr>
          <w:sz w:val="28"/>
          <w:szCs w:val="28"/>
        </w:rPr>
        <w:t>Арнайы білім беру мұғалімінің 2024–2025 оқу жылындағы жұмысы кешенді көзқараспен, дараландырудың жоғары деңгейімен және мүмкіндігі шектеулі балалардың дамуындағы тұрақты оң өзгерістерге бағдарлануымен ерекшеленді.</w:t>
      </w:r>
    </w:p>
    <w:p w14:paraId="2F7EA231" w14:textId="77777777" w:rsidR="00E40F6E" w:rsidRPr="004D4E4B" w:rsidRDefault="00E40F6E"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Негізгі міндеттер</w:t>
      </w:r>
    </w:p>
    <w:p w14:paraId="282102A6" w14:textId="77777777" w:rsidR="00E40F6E" w:rsidRPr="004D4E4B" w:rsidRDefault="00E40F6E" w:rsidP="00BA26C1">
      <w:pPr>
        <w:pStyle w:val="a3"/>
        <w:numPr>
          <w:ilvl w:val="0"/>
          <w:numId w:val="96"/>
        </w:numPr>
        <w:spacing w:before="0" w:beforeAutospacing="0" w:after="0" w:afterAutospacing="0"/>
        <w:rPr>
          <w:sz w:val="28"/>
          <w:szCs w:val="28"/>
        </w:rPr>
      </w:pPr>
      <w:r w:rsidRPr="004D4E4B">
        <w:rPr>
          <w:sz w:val="28"/>
          <w:szCs w:val="28"/>
        </w:rPr>
        <w:t>Алғашқы және қорытынды дефектологиялық сараптама жүргізу;</w:t>
      </w:r>
    </w:p>
    <w:p w14:paraId="156F73C6" w14:textId="77777777" w:rsidR="00E40F6E" w:rsidRPr="004D4E4B" w:rsidRDefault="00E40F6E" w:rsidP="00BA26C1">
      <w:pPr>
        <w:pStyle w:val="a3"/>
        <w:numPr>
          <w:ilvl w:val="0"/>
          <w:numId w:val="96"/>
        </w:numPr>
        <w:spacing w:before="0" w:beforeAutospacing="0" w:after="0" w:afterAutospacing="0"/>
        <w:rPr>
          <w:sz w:val="28"/>
          <w:szCs w:val="28"/>
        </w:rPr>
      </w:pPr>
      <w:r w:rsidRPr="004D4E4B">
        <w:rPr>
          <w:sz w:val="28"/>
          <w:szCs w:val="28"/>
        </w:rPr>
        <w:t>Жеке түзету және дамыту бағдарламаларын дайындау және жүзеге асыру;</w:t>
      </w:r>
    </w:p>
    <w:p w14:paraId="6FB921C2" w14:textId="77777777" w:rsidR="00E40F6E" w:rsidRPr="004D4E4B" w:rsidRDefault="00E40F6E" w:rsidP="00BA26C1">
      <w:pPr>
        <w:pStyle w:val="a3"/>
        <w:numPr>
          <w:ilvl w:val="0"/>
          <w:numId w:val="96"/>
        </w:numPr>
        <w:spacing w:before="0" w:beforeAutospacing="0" w:after="0" w:afterAutospacing="0"/>
        <w:rPr>
          <w:sz w:val="28"/>
          <w:szCs w:val="28"/>
        </w:rPr>
      </w:pPr>
      <w:r w:rsidRPr="004D4E4B">
        <w:rPr>
          <w:sz w:val="28"/>
          <w:szCs w:val="28"/>
        </w:rPr>
        <w:t>Танымдық процестер мен сөйлеу дағдыларын дамыту;</w:t>
      </w:r>
    </w:p>
    <w:p w14:paraId="2C50FD79" w14:textId="77777777" w:rsidR="00E40F6E" w:rsidRPr="004D4E4B" w:rsidRDefault="00E40F6E" w:rsidP="00BA26C1">
      <w:pPr>
        <w:pStyle w:val="a3"/>
        <w:numPr>
          <w:ilvl w:val="0"/>
          <w:numId w:val="96"/>
        </w:numPr>
        <w:spacing w:before="0" w:beforeAutospacing="0" w:after="0" w:afterAutospacing="0"/>
        <w:rPr>
          <w:sz w:val="28"/>
          <w:szCs w:val="28"/>
        </w:rPr>
      </w:pPr>
      <w:r w:rsidRPr="004D4E4B">
        <w:rPr>
          <w:sz w:val="28"/>
          <w:szCs w:val="28"/>
        </w:rPr>
        <w:t>Қозғалыс бұзылыстарын, көрнекі-қозғалыс координациясын, сенсорлық стандарттарды түзету;</w:t>
      </w:r>
    </w:p>
    <w:p w14:paraId="3A18D74F" w14:textId="77777777" w:rsidR="00E40F6E" w:rsidRPr="004D4E4B" w:rsidRDefault="00E40F6E" w:rsidP="00BA26C1">
      <w:pPr>
        <w:pStyle w:val="a3"/>
        <w:numPr>
          <w:ilvl w:val="0"/>
          <w:numId w:val="96"/>
        </w:numPr>
        <w:spacing w:before="0" w:beforeAutospacing="0" w:after="0" w:afterAutospacing="0"/>
        <w:rPr>
          <w:sz w:val="28"/>
          <w:szCs w:val="28"/>
        </w:rPr>
      </w:pPr>
      <w:r w:rsidRPr="004D4E4B">
        <w:rPr>
          <w:sz w:val="28"/>
          <w:szCs w:val="28"/>
        </w:rPr>
        <w:t>Оқушылардың қиын тақырыптарды меңгеруіне және олқылықтардың орнын толтыруына қолдау көрсету;</w:t>
      </w:r>
    </w:p>
    <w:p w14:paraId="6608CF0F" w14:textId="77777777" w:rsidR="00E40F6E" w:rsidRPr="004D4E4B" w:rsidRDefault="00E40F6E" w:rsidP="00BA26C1">
      <w:pPr>
        <w:pStyle w:val="a3"/>
        <w:numPr>
          <w:ilvl w:val="0"/>
          <w:numId w:val="96"/>
        </w:numPr>
        <w:spacing w:before="0" w:beforeAutospacing="0" w:after="0" w:afterAutospacing="0"/>
        <w:rPr>
          <w:sz w:val="28"/>
          <w:szCs w:val="28"/>
        </w:rPr>
      </w:pPr>
      <w:r w:rsidRPr="004D4E4B">
        <w:rPr>
          <w:sz w:val="28"/>
          <w:szCs w:val="28"/>
        </w:rPr>
        <w:t>Мұғалімдер мен ата-аналарға кеңес беру.</w:t>
      </w:r>
    </w:p>
    <w:p w14:paraId="3DE4AF16" w14:textId="77777777" w:rsidR="00E40F6E" w:rsidRPr="004D4E4B" w:rsidRDefault="00E40F6E"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Жұмыс бағыттары</w:t>
      </w:r>
    </w:p>
    <w:p w14:paraId="091DBED4" w14:textId="47B1C75C" w:rsidR="00E40F6E" w:rsidRPr="004D4E4B" w:rsidRDefault="00E40F6E" w:rsidP="00BA26C1">
      <w:pPr>
        <w:pStyle w:val="a3"/>
        <w:numPr>
          <w:ilvl w:val="0"/>
          <w:numId w:val="97"/>
        </w:numPr>
        <w:spacing w:before="0" w:beforeAutospacing="0" w:after="0" w:afterAutospacing="0"/>
        <w:rPr>
          <w:sz w:val="28"/>
          <w:szCs w:val="28"/>
        </w:rPr>
      </w:pPr>
      <w:r w:rsidRPr="004D4E4B">
        <w:rPr>
          <w:rStyle w:val="af3"/>
          <w:rFonts w:eastAsiaTheme="majorEastAsia"/>
          <w:sz w:val="28"/>
          <w:szCs w:val="28"/>
        </w:rPr>
        <w:t xml:space="preserve">Диагностика: </w:t>
      </w:r>
      <w:r w:rsidRPr="004D4E4B">
        <w:rPr>
          <w:sz w:val="28"/>
          <w:szCs w:val="28"/>
        </w:rPr>
        <w:br/>
        <w:t xml:space="preserve">29 мүмкіндігі шектеулі балаға алғашқы және қорытынды диагностика жүргізілді (психикалық дамуы тежелген, жеңіл және орташа психикалық дамуы тежелген). Диагностика зейін, есте сақтау, ойлау, сөйлеу, </w:t>
      </w:r>
      <w:r w:rsidR="00AA5689" w:rsidRPr="004D4E4B">
        <w:rPr>
          <w:sz w:val="28"/>
          <w:szCs w:val="28"/>
          <w:lang w:val="kk-KZ"/>
        </w:rPr>
        <w:t>мо</w:t>
      </w:r>
      <w:r w:rsidRPr="004D4E4B">
        <w:rPr>
          <w:sz w:val="28"/>
          <w:szCs w:val="28"/>
        </w:rPr>
        <w:t>торика, қабылдау және әлеуметтену деңгейін қамтыды.</w:t>
      </w:r>
    </w:p>
    <w:p w14:paraId="552E8AB4" w14:textId="77777777" w:rsidR="00E40F6E" w:rsidRPr="004D4E4B" w:rsidRDefault="00E40F6E" w:rsidP="00BA26C1">
      <w:pPr>
        <w:pStyle w:val="a3"/>
        <w:numPr>
          <w:ilvl w:val="0"/>
          <w:numId w:val="97"/>
        </w:numPr>
        <w:spacing w:before="0" w:beforeAutospacing="0" w:after="0" w:afterAutospacing="0"/>
        <w:rPr>
          <w:sz w:val="28"/>
          <w:szCs w:val="28"/>
        </w:rPr>
      </w:pPr>
      <w:r w:rsidRPr="004D4E4B">
        <w:rPr>
          <w:rStyle w:val="af3"/>
          <w:rFonts w:eastAsiaTheme="majorEastAsia"/>
          <w:sz w:val="28"/>
          <w:szCs w:val="28"/>
        </w:rPr>
        <w:t xml:space="preserve">Түзету-дамыту: </w:t>
      </w:r>
      <w:r w:rsidRPr="004D4E4B">
        <w:rPr>
          <w:sz w:val="28"/>
          <w:szCs w:val="28"/>
        </w:rPr>
        <w:br/>
        <w:t>Жеке сабақтар барлық жоғары психикалық функцияларды, кеңістіктік-уақыттық бағдарларды, коммуникативті дағдыларды және негізгі оқу дағдыларын дамытуды қамтыды. Жетекші бағыттар:</w:t>
      </w:r>
    </w:p>
    <w:p w14:paraId="758C045D" w14:textId="77777777" w:rsidR="00E40F6E" w:rsidRPr="004D4E4B" w:rsidRDefault="00E40F6E" w:rsidP="00BA26C1">
      <w:pPr>
        <w:pStyle w:val="a3"/>
        <w:numPr>
          <w:ilvl w:val="1"/>
          <w:numId w:val="97"/>
        </w:numPr>
        <w:spacing w:before="0" w:beforeAutospacing="0" w:after="0" w:afterAutospacing="0"/>
        <w:rPr>
          <w:sz w:val="28"/>
          <w:szCs w:val="28"/>
        </w:rPr>
      </w:pPr>
      <w:r w:rsidRPr="004D4E4B">
        <w:rPr>
          <w:sz w:val="28"/>
          <w:szCs w:val="28"/>
        </w:rPr>
        <w:lastRenderedPageBreak/>
        <w:t>ойлау, сөйлеу, қабылдау бұзылыстарын түзету;</w:t>
      </w:r>
    </w:p>
    <w:p w14:paraId="17904FFC" w14:textId="1BDA7CDD" w:rsidR="00E40F6E" w:rsidRPr="004D4E4B" w:rsidRDefault="00E40F6E" w:rsidP="00BA26C1">
      <w:pPr>
        <w:pStyle w:val="a3"/>
        <w:numPr>
          <w:ilvl w:val="1"/>
          <w:numId w:val="97"/>
        </w:numPr>
        <w:spacing w:before="0" w:beforeAutospacing="0" w:after="0" w:afterAutospacing="0"/>
        <w:rPr>
          <w:sz w:val="28"/>
          <w:szCs w:val="28"/>
        </w:rPr>
      </w:pPr>
      <w:r w:rsidRPr="004D4E4B">
        <w:rPr>
          <w:sz w:val="28"/>
          <w:szCs w:val="28"/>
        </w:rPr>
        <w:t>сенсо</w:t>
      </w:r>
      <w:r w:rsidR="00AA5689" w:rsidRPr="004D4E4B">
        <w:rPr>
          <w:sz w:val="28"/>
          <w:szCs w:val="28"/>
          <w:lang w:val="kk-KZ"/>
        </w:rPr>
        <w:t>мо</w:t>
      </w:r>
      <w:r w:rsidRPr="004D4E4B">
        <w:rPr>
          <w:sz w:val="28"/>
          <w:szCs w:val="28"/>
        </w:rPr>
        <w:t>торлық дағдыларды , графикалық және сөйлеу дағдыларын дамыту ;</w:t>
      </w:r>
    </w:p>
    <w:p w14:paraId="1659351D" w14:textId="77777777" w:rsidR="00E40F6E" w:rsidRPr="004D4E4B" w:rsidRDefault="00E40F6E" w:rsidP="00BA26C1">
      <w:pPr>
        <w:pStyle w:val="a3"/>
        <w:numPr>
          <w:ilvl w:val="1"/>
          <w:numId w:val="97"/>
        </w:numPr>
        <w:spacing w:before="0" w:beforeAutospacing="0" w:after="0" w:afterAutospacing="0"/>
        <w:rPr>
          <w:sz w:val="28"/>
          <w:szCs w:val="28"/>
        </w:rPr>
      </w:pPr>
      <w:r w:rsidRPr="004D4E4B">
        <w:rPr>
          <w:sz w:val="28"/>
          <w:szCs w:val="28"/>
        </w:rPr>
        <w:t>мектеп бағдарламасының күрделі тақырыптарын (орыс тілі, математика, оқу) меңгеру және пропедевтика.</w:t>
      </w:r>
    </w:p>
    <w:p w14:paraId="775766B5" w14:textId="05DD2445" w:rsidR="00E40F6E" w:rsidRPr="004D4E4B" w:rsidRDefault="00E40F6E" w:rsidP="00BA26C1">
      <w:pPr>
        <w:pStyle w:val="a3"/>
        <w:numPr>
          <w:ilvl w:val="0"/>
          <w:numId w:val="97"/>
        </w:numPr>
        <w:spacing w:before="0" w:beforeAutospacing="0" w:after="0" w:afterAutospacing="0"/>
        <w:rPr>
          <w:sz w:val="28"/>
          <w:szCs w:val="28"/>
        </w:rPr>
      </w:pPr>
      <w:r w:rsidRPr="004D4E4B">
        <w:rPr>
          <w:rStyle w:val="af3"/>
          <w:rFonts w:eastAsiaTheme="majorEastAsia"/>
          <w:sz w:val="28"/>
          <w:szCs w:val="28"/>
        </w:rPr>
        <w:t xml:space="preserve">Аналитикалық: </w:t>
      </w:r>
      <w:r w:rsidRPr="004D4E4B">
        <w:rPr>
          <w:sz w:val="28"/>
          <w:szCs w:val="28"/>
        </w:rPr>
        <w:br/>
        <w:t xml:space="preserve">Аралық және қорытынды диагностика нәтижелері бойынша балалардың көпшілігінде оң динамика тіркелді. Зейін тұрақтылығының жоғарылауы, сөйлеу белсенділігінің жақсаруы, алаңдаушылық деңгейінің төмендеуі және оқу </w:t>
      </w:r>
      <w:r w:rsidR="00443F56" w:rsidRPr="004D4E4B">
        <w:rPr>
          <w:sz w:val="28"/>
          <w:szCs w:val="28"/>
        </w:rPr>
        <w:t xml:space="preserve"> мотивациясын </w:t>
      </w:r>
      <w:r w:rsidRPr="004D4E4B">
        <w:rPr>
          <w:sz w:val="28"/>
          <w:szCs w:val="28"/>
        </w:rPr>
        <w:t>ың жоғарылауы байқалды.</w:t>
      </w:r>
    </w:p>
    <w:p w14:paraId="6F0C3166" w14:textId="77777777" w:rsidR="00E40F6E" w:rsidRPr="004D4E4B" w:rsidRDefault="00E40F6E" w:rsidP="00BA26C1">
      <w:pPr>
        <w:pStyle w:val="a3"/>
        <w:numPr>
          <w:ilvl w:val="0"/>
          <w:numId w:val="97"/>
        </w:numPr>
        <w:spacing w:before="0" w:beforeAutospacing="0" w:after="0" w:afterAutospacing="0"/>
        <w:rPr>
          <w:sz w:val="28"/>
          <w:szCs w:val="28"/>
        </w:rPr>
      </w:pPr>
      <w:r w:rsidRPr="004D4E4B">
        <w:rPr>
          <w:rStyle w:val="af3"/>
          <w:rFonts w:eastAsiaTheme="majorEastAsia"/>
          <w:sz w:val="28"/>
          <w:szCs w:val="28"/>
        </w:rPr>
        <w:t xml:space="preserve">Консультативтік-тәрбиелік: </w:t>
      </w:r>
      <w:r w:rsidRPr="004D4E4B">
        <w:rPr>
          <w:sz w:val="28"/>
          <w:szCs w:val="28"/>
        </w:rPr>
        <w:br/>
        <w:t>Педагогикалық кеңестер, тәрбиешілермен жеке консультациялар, ПМПК отырыстарына қатысу . «Оқу дағдыларын дамытудың психологиялық әдістері» әдістемелік ұсыныстар дайындалып ұсынылды.</w:t>
      </w:r>
    </w:p>
    <w:p w14:paraId="41D01BCD" w14:textId="77777777" w:rsidR="00E40F6E" w:rsidRPr="004D4E4B" w:rsidRDefault="00E40F6E" w:rsidP="00BA26C1">
      <w:pPr>
        <w:pStyle w:val="a3"/>
        <w:numPr>
          <w:ilvl w:val="0"/>
          <w:numId w:val="97"/>
        </w:numPr>
        <w:spacing w:before="0" w:beforeAutospacing="0" w:after="0" w:afterAutospacing="0"/>
        <w:rPr>
          <w:sz w:val="28"/>
          <w:szCs w:val="28"/>
        </w:rPr>
      </w:pPr>
      <w:r w:rsidRPr="004D4E4B">
        <w:rPr>
          <w:rStyle w:val="af3"/>
          <w:rFonts w:eastAsiaTheme="majorEastAsia"/>
          <w:sz w:val="28"/>
          <w:szCs w:val="28"/>
        </w:rPr>
        <w:t xml:space="preserve">Ұйымдастыру-әдістемелік: </w:t>
      </w:r>
      <w:r w:rsidRPr="004D4E4B">
        <w:rPr>
          <w:sz w:val="28"/>
          <w:szCs w:val="28"/>
        </w:rPr>
        <w:br/>
        <w:t>Әзірлеген:</w:t>
      </w:r>
    </w:p>
    <w:p w14:paraId="67C76A27" w14:textId="77777777" w:rsidR="00E40F6E" w:rsidRPr="004D4E4B" w:rsidRDefault="00E40F6E" w:rsidP="00BA26C1">
      <w:pPr>
        <w:pStyle w:val="a3"/>
        <w:numPr>
          <w:ilvl w:val="1"/>
          <w:numId w:val="97"/>
        </w:numPr>
        <w:spacing w:before="0" w:beforeAutospacing="0" w:after="0" w:afterAutospacing="0"/>
        <w:rPr>
          <w:sz w:val="28"/>
          <w:szCs w:val="28"/>
        </w:rPr>
      </w:pPr>
      <w:r w:rsidRPr="004D4E4B">
        <w:rPr>
          <w:sz w:val="28"/>
          <w:szCs w:val="28"/>
        </w:rPr>
        <w:t>дефектологтың жұмыс бағдарламалары;</w:t>
      </w:r>
    </w:p>
    <w:p w14:paraId="68403C79" w14:textId="77777777" w:rsidR="00E40F6E" w:rsidRPr="004D4E4B" w:rsidRDefault="00E40F6E" w:rsidP="00BA26C1">
      <w:pPr>
        <w:pStyle w:val="a3"/>
        <w:numPr>
          <w:ilvl w:val="1"/>
          <w:numId w:val="97"/>
        </w:numPr>
        <w:spacing w:before="0" w:beforeAutospacing="0" w:after="0" w:afterAutospacing="0"/>
        <w:rPr>
          <w:sz w:val="28"/>
          <w:szCs w:val="28"/>
        </w:rPr>
      </w:pPr>
      <w:r w:rsidRPr="004D4E4B">
        <w:rPr>
          <w:sz w:val="28"/>
          <w:szCs w:val="28"/>
        </w:rPr>
        <w:t>жеке түзету бағдарламалары;</w:t>
      </w:r>
    </w:p>
    <w:p w14:paraId="035CD3CA" w14:textId="77777777" w:rsidR="00E40F6E" w:rsidRPr="004D4E4B" w:rsidRDefault="00E40F6E" w:rsidP="00BA26C1">
      <w:pPr>
        <w:pStyle w:val="a3"/>
        <w:numPr>
          <w:ilvl w:val="1"/>
          <w:numId w:val="97"/>
        </w:numPr>
        <w:spacing w:before="0" w:beforeAutospacing="0" w:after="0" w:afterAutospacing="0"/>
        <w:rPr>
          <w:sz w:val="28"/>
          <w:szCs w:val="28"/>
        </w:rPr>
      </w:pPr>
      <w:r w:rsidRPr="004D4E4B">
        <w:rPr>
          <w:sz w:val="28"/>
          <w:szCs w:val="28"/>
        </w:rPr>
        <w:t>диагностикалық карталар;</w:t>
      </w:r>
    </w:p>
    <w:p w14:paraId="1B359A17" w14:textId="77777777" w:rsidR="00E40F6E" w:rsidRPr="004D4E4B" w:rsidRDefault="00E40F6E" w:rsidP="00BA26C1">
      <w:pPr>
        <w:pStyle w:val="a3"/>
        <w:numPr>
          <w:ilvl w:val="1"/>
          <w:numId w:val="97"/>
        </w:numPr>
        <w:spacing w:before="0" w:beforeAutospacing="0" w:after="0" w:afterAutospacing="0"/>
        <w:rPr>
          <w:sz w:val="28"/>
          <w:szCs w:val="28"/>
        </w:rPr>
      </w:pPr>
      <w:r w:rsidRPr="004D4E4B">
        <w:rPr>
          <w:sz w:val="28"/>
          <w:szCs w:val="28"/>
        </w:rPr>
        <w:t xml:space="preserve">сауалнама схемалары. </w:t>
      </w:r>
      <w:r w:rsidRPr="004D4E4B">
        <w:rPr>
          <w:sz w:val="28"/>
          <w:szCs w:val="28"/>
        </w:rPr>
        <w:br/>
        <w:t>Жұмыс мұғалімдермен және мектеп әкімшілігімен тығыз байланыста жүргізілді.</w:t>
      </w:r>
    </w:p>
    <w:p w14:paraId="2FEAA307" w14:textId="77777777" w:rsidR="00E40F6E" w:rsidRPr="004D4E4B" w:rsidRDefault="00E40F6E"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Нәтижелер мен қорытындылар</w:t>
      </w:r>
    </w:p>
    <w:p w14:paraId="577D1B48" w14:textId="77777777" w:rsidR="00E40F6E" w:rsidRPr="004D4E4B" w:rsidRDefault="00E40F6E" w:rsidP="00BA26C1">
      <w:pPr>
        <w:pStyle w:val="a3"/>
        <w:numPr>
          <w:ilvl w:val="0"/>
          <w:numId w:val="98"/>
        </w:numPr>
        <w:spacing w:before="0" w:beforeAutospacing="0" w:after="0" w:afterAutospacing="0"/>
        <w:rPr>
          <w:sz w:val="28"/>
          <w:szCs w:val="28"/>
        </w:rPr>
      </w:pPr>
      <w:r w:rsidRPr="004D4E4B">
        <w:rPr>
          <w:sz w:val="28"/>
          <w:szCs w:val="28"/>
        </w:rPr>
        <w:t>Барлық жоспарланған мақсаттар мен міндеттер толығымен орындалды.</w:t>
      </w:r>
    </w:p>
    <w:p w14:paraId="758C8DE4" w14:textId="77777777" w:rsidR="00E40F6E" w:rsidRPr="004D4E4B" w:rsidRDefault="00E40F6E" w:rsidP="00BA26C1">
      <w:pPr>
        <w:pStyle w:val="a3"/>
        <w:numPr>
          <w:ilvl w:val="0"/>
          <w:numId w:val="98"/>
        </w:numPr>
        <w:spacing w:before="0" w:beforeAutospacing="0" w:after="0" w:afterAutospacing="0"/>
        <w:rPr>
          <w:sz w:val="28"/>
          <w:szCs w:val="28"/>
        </w:rPr>
      </w:pPr>
      <w:r w:rsidRPr="004D4E4B">
        <w:rPr>
          <w:sz w:val="28"/>
          <w:szCs w:val="28"/>
        </w:rPr>
        <w:t>Жеке түзету курсын аяқтаған балалар когнитивтік және сөйлеу функцияларын дамытуда айқын оң динамика көрсетті.</w:t>
      </w:r>
    </w:p>
    <w:p w14:paraId="2C2C63E2" w14:textId="77777777" w:rsidR="00E40F6E" w:rsidRPr="004D4E4B" w:rsidRDefault="00E40F6E" w:rsidP="00BA26C1">
      <w:pPr>
        <w:pStyle w:val="a3"/>
        <w:numPr>
          <w:ilvl w:val="0"/>
          <w:numId w:val="98"/>
        </w:numPr>
        <w:spacing w:before="0" w:beforeAutospacing="0" w:after="0" w:afterAutospacing="0"/>
        <w:rPr>
          <w:sz w:val="28"/>
          <w:szCs w:val="28"/>
        </w:rPr>
      </w:pPr>
      <w:r w:rsidRPr="004D4E4B">
        <w:rPr>
          <w:sz w:val="28"/>
          <w:szCs w:val="28"/>
        </w:rPr>
        <w:t>Оқу-тәрбие үрдісіне бейімделуге, мектептегі қиындықтарды жеңуге айтарлықтай көмек көрсетілуде.</w:t>
      </w:r>
    </w:p>
    <w:p w14:paraId="3E0098EA" w14:textId="77777777" w:rsidR="00E40F6E" w:rsidRPr="004D4E4B" w:rsidRDefault="00E40F6E" w:rsidP="00BA26C1">
      <w:pPr>
        <w:pStyle w:val="a3"/>
        <w:numPr>
          <w:ilvl w:val="0"/>
          <w:numId w:val="98"/>
        </w:numPr>
        <w:spacing w:before="0" w:beforeAutospacing="0" w:after="0" w:afterAutospacing="0"/>
        <w:rPr>
          <w:sz w:val="28"/>
          <w:szCs w:val="28"/>
        </w:rPr>
      </w:pPr>
      <w:r w:rsidRPr="004D4E4B">
        <w:rPr>
          <w:sz w:val="28"/>
          <w:szCs w:val="28"/>
        </w:rPr>
        <w:t>Жеке білім беру қажеттіліктерін ескере отырып, нәтижелі жұмыс жүргізілді.</w:t>
      </w:r>
    </w:p>
    <w:p w14:paraId="37F70B3F" w14:textId="133197CE" w:rsidR="00E40F6E" w:rsidRPr="004D4E4B" w:rsidRDefault="00E40F6E" w:rsidP="00DE6E1A">
      <w:pPr>
        <w:pStyle w:val="a3"/>
        <w:spacing w:before="0" w:beforeAutospacing="0" w:after="0" w:afterAutospacing="0"/>
        <w:rPr>
          <w:sz w:val="28"/>
          <w:szCs w:val="28"/>
        </w:rPr>
      </w:pPr>
      <w:r w:rsidRPr="004D4E4B">
        <w:rPr>
          <w:rStyle w:val="af3"/>
          <w:rFonts w:eastAsiaTheme="majorEastAsia"/>
          <w:sz w:val="28"/>
          <w:szCs w:val="28"/>
        </w:rPr>
        <w:t xml:space="preserve">Негізгі қиындық: </w:t>
      </w:r>
      <w:r w:rsidRPr="004D4E4B">
        <w:rPr>
          <w:sz w:val="28"/>
          <w:szCs w:val="28"/>
        </w:rPr>
        <w:t>оқушылардың сабақтан тыс уақыттағы жүктемесінің жоғары болуы, жүйелі сабақтарды жоспарлауды қиындатқан.</w:t>
      </w:r>
    </w:p>
    <w:p w14:paraId="47DBD2B2" w14:textId="77777777" w:rsidR="00E40F6E" w:rsidRPr="004D4E4B" w:rsidRDefault="00E40F6E"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Ұсыныстар мен перспективалар</w:t>
      </w:r>
    </w:p>
    <w:p w14:paraId="572EC1F7" w14:textId="77777777" w:rsidR="00E40F6E" w:rsidRPr="004D4E4B" w:rsidRDefault="00E40F6E" w:rsidP="00BA26C1">
      <w:pPr>
        <w:pStyle w:val="a3"/>
        <w:numPr>
          <w:ilvl w:val="0"/>
          <w:numId w:val="99"/>
        </w:numPr>
        <w:spacing w:before="0" w:beforeAutospacing="0" w:after="0" w:afterAutospacing="0"/>
        <w:rPr>
          <w:sz w:val="28"/>
          <w:szCs w:val="28"/>
        </w:rPr>
      </w:pPr>
      <w:r w:rsidRPr="004D4E4B">
        <w:rPr>
          <w:sz w:val="28"/>
          <w:szCs w:val="28"/>
        </w:rPr>
        <w:t>Мектеп күнін икемді түрде ұйымдастыру арқылы арнайы білім беру сабақтарының уақыт шеңберін кеңейтіңіз (әкімшілікпен бірлесіп).</w:t>
      </w:r>
    </w:p>
    <w:p w14:paraId="37D40FA0" w14:textId="77777777" w:rsidR="00E40F6E" w:rsidRPr="004D4E4B" w:rsidRDefault="00E40F6E" w:rsidP="00BA26C1">
      <w:pPr>
        <w:pStyle w:val="a3"/>
        <w:numPr>
          <w:ilvl w:val="0"/>
          <w:numId w:val="99"/>
        </w:numPr>
        <w:spacing w:before="0" w:beforeAutospacing="0" w:after="0" w:afterAutospacing="0"/>
        <w:rPr>
          <w:sz w:val="28"/>
          <w:szCs w:val="28"/>
        </w:rPr>
      </w:pPr>
      <w:r w:rsidRPr="004D4E4B">
        <w:rPr>
          <w:sz w:val="28"/>
          <w:szCs w:val="28"/>
        </w:rPr>
        <w:t>Жеке маршруттарды жүзеге асыру үшін ата-аналармен және тәрбиешілермен жүйелі жұмысты күшейту.</w:t>
      </w:r>
    </w:p>
    <w:p w14:paraId="5D68405E" w14:textId="77777777" w:rsidR="00E40F6E" w:rsidRPr="004D4E4B" w:rsidRDefault="00E40F6E" w:rsidP="00BA26C1">
      <w:pPr>
        <w:pStyle w:val="a3"/>
        <w:numPr>
          <w:ilvl w:val="0"/>
          <w:numId w:val="99"/>
        </w:numPr>
        <w:spacing w:before="0" w:beforeAutospacing="0" w:after="0" w:afterAutospacing="0"/>
        <w:rPr>
          <w:sz w:val="28"/>
          <w:szCs w:val="28"/>
        </w:rPr>
      </w:pPr>
      <w:r w:rsidRPr="004D4E4B">
        <w:rPr>
          <w:sz w:val="28"/>
          <w:szCs w:val="28"/>
        </w:rPr>
        <w:t>Психологтың, логопедтің және сынып жетекшілерінің қатысуымен пәнаралық консультациялар тәжірибесін жалғастыру.</w:t>
      </w:r>
    </w:p>
    <w:p w14:paraId="037A4EC9" w14:textId="77777777" w:rsidR="00E40F6E" w:rsidRPr="004D4E4B" w:rsidRDefault="00E40F6E" w:rsidP="00BA26C1">
      <w:pPr>
        <w:pStyle w:val="a3"/>
        <w:numPr>
          <w:ilvl w:val="0"/>
          <w:numId w:val="99"/>
        </w:numPr>
        <w:spacing w:before="0" w:beforeAutospacing="0" w:after="0" w:afterAutospacing="0"/>
        <w:rPr>
          <w:sz w:val="28"/>
          <w:szCs w:val="28"/>
        </w:rPr>
      </w:pPr>
      <w:r w:rsidRPr="004D4E4B">
        <w:rPr>
          <w:sz w:val="28"/>
          <w:szCs w:val="28"/>
        </w:rPr>
        <w:t>Қарым-қатынас дағдыларын және әлеуметтенуді дамыту үшін топтық сыныптардың үлесін көбейтіңіз.</w:t>
      </w:r>
    </w:p>
    <w:p w14:paraId="55B2E41D" w14:textId="77777777" w:rsidR="00E40F6E" w:rsidRPr="004D4E4B" w:rsidRDefault="00E40F6E" w:rsidP="00DE6E1A">
      <w:pPr>
        <w:spacing w:after="0" w:line="240" w:lineRule="auto"/>
        <w:ind w:firstLine="708"/>
        <w:jc w:val="center"/>
        <w:rPr>
          <w:rFonts w:ascii="Times New Roman" w:eastAsia="Times New Roman" w:hAnsi="Times New Roman" w:cs="Times New Roman"/>
          <w:b/>
          <w:sz w:val="28"/>
          <w:szCs w:val="28"/>
        </w:rPr>
      </w:pPr>
    </w:p>
    <w:p w14:paraId="3EEEDE5C" w14:textId="1EDB149F" w:rsidR="00C12A9F" w:rsidRPr="004D4E4B" w:rsidRDefault="00C12A9F" w:rsidP="00DE6E1A">
      <w:pPr>
        <w:spacing w:after="0" w:line="240" w:lineRule="auto"/>
        <w:ind w:firstLine="708"/>
        <w:jc w:val="center"/>
        <w:rPr>
          <w:rFonts w:ascii="Times New Roman" w:eastAsia="Times New Roman" w:hAnsi="Times New Roman" w:cs="Times New Roman"/>
          <w:b/>
          <w:sz w:val="28"/>
          <w:szCs w:val="28"/>
        </w:rPr>
      </w:pPr>
      <w:r w:rsidRPr="004D4E4B">
        <w:rPr>
          <w:rFonts w:ascii="Times New Roman" w:eastAsia="Times New Roman" w:hAnsi="Times New Roman" w:cs="Times New Roman"/>
          <w:b/>
          <w:sz w:val="28"/>
          <w:szCs w:val="28"/>
        </w:rPr>
        <w:t>Әлеуметтік қызмет.</w:t>
      </w:r>
    </w:p>
    <w:p w14:paraId="4F17836C" w14:textId="77777777" w:rsidR="005C010C" w:rsidRPr="004D4E4B" w:rsidRDefault="005C010C" w:rsidP="00DE6E1A">
      <w:pPr>
        <w:pStyle w:val="a3"/>
        <w:spacing w:before="0" w:beforeAutospacing="0" w:after="0" w:afterAutospacing="0"/>
        <w:rPr>
          <w:sz w:val="28"/>
          <w:szCs w:val="28"/>
        </w:rPr>
      </w:pPr>
      <w:r w:rsidRPr="004D4E4B">
        <w:rPr>
          <w:sz w:val="28"/>
          <w:szCs w:val="28"/>
        </w:rPr>
        <w:lastRenderedPageBreak/>
        <w:t>Әлеуметтік педагогтың барлық қызметі Қазақстан Республикасының қолданыстағы заңнамасы мен нормативтік құқықтық актілерінің негізінде жүзеге асырылды:</w:t>
      </w:r>
    </w:p>
    <w:p w14:paraId="54199EA6" w14:textId="77777777" w:rsidR="005C010C" w:rsidRPr="004D4E4B" w:rsidRDefault="005C010C" w:rsidP="00BA26C1">
      <w:pPr>
        <w:pStyle w:val="a3"/>
        <w:numPr>
          <w:ilvl w:val="0"/>
          <w:numId w:val="219"/>
        </w:numPr>
        <w:spacing w:before="0" w:beforeAutospacing="0" w:after="0" w:afterAutospacing="0"/>
        <w:rPr>
          <w:sz w:val="28"/>
          <w:szCs w:val="28"/>
        </w:rPr>
      </w:pPr>
      <w:r w:rsidRPr="004D4E4B">
        <w:rPr>
          <w:sz w:val="28"/>
          <w:szCs w:val="28"/>
        </w:rPr>
        <w:t>Қазақстан Республикасының «Білім туралы» Заңы</w:t>
      </w:r>
    </w:p>
    <w:p w14:paraId="75E82D07" w14:textId="77777777" w:rsidR="005C010C" w:rsidRPr="004D4E4B" w:rsidRDefault="005C010C" w:rsidP="00BA26C1">
      <w:pPr>
        <w:pStyle w:val="a3"/>
        <w:numPr>
          <w:ilvl w:val="0"/>
          <w:numId w:val="219"/>
        </w:numPr>
        <w:spacing w:before="0" w:beforeAutospacing="0" w:after="0" w:afterAutospacing="0"/>
        <w:rPr>
          <w:sz w:val="28"/>
          <w:szCs w:val="28"/>
        </w:rPr>
      </w:pPr>
      <w:r w:rsidRPr="004D4E4B">
        <w:rPr>
          <w:sz w:val="28"/>
          <w:szCs w:val="28"/>
        </w:rPr>
        <w:t>«Бала құқықтары туралы» Қазақстан Республикасының Заңы</w:t>
      </w:r>
    </w:p>
    <w:p w14:paraId="671466DE" w14:textId="77777777" w:rsidR="005C010C" w:rsidRPr="004D4E4B" w:rsidRDefault="005C010C" w:rsidP="00BA26C1">
      <w:pPr>
        <w:pStyle w:val="a3"/>
        <w:numPr>
          <w:ilvl w:val="0"/>
          <w:numId w:val="219"/>
        </w:numPr>
        <w:spacing w:before="0" w:beforeAutospacing="0" w:after="0" w:afterAutospacing="0"/>
        <w:rPr>
          <w:sz w:val="28"/>
          <w:szCs w:val="28"/>
        </w:rPr>
      </w:pPr>
      <w:r w:rsidRPr="004D4E4B">
        <w:rPr>
          <w:sz w:val="28"/>
          <w:szCs w:val="28"/>
        </w:rPr>
        <w:t>«Педагог мәртебесі туралы» Қазақстан Республикасының Заңы</w:t>
      </w:r>
    </w:p>
    <w:p w14:paraId="14BB4046" w14:textId="77777777" w:rsidR="005C010C" w:rsidRPr="004D4E4B" w:rsidRDefault="005C010C" w:rsidP="00BA26C1">
      <w:pPr>
        <w:pStyle w:val="a3"/>
        <w:numPr>
          <w:ilvl w:val="0"/>
          <w:numId w:val="219"/>
        </w:numPr>
        <w:spacing w:before="0" w:beforeAutospacing="0" w:after="0" w:afterAutospacing="0"/>
        <w:rPr>
          <w:sz w:val="28"/>
          <w:szCs w:val="28"/>
        </w:rPr>
      </w:pPr>
      <w:r w:rsidRPr="004D4E4B">
        <w:rPr>
          <w:sz w:val="28"/>
          <w:szCs w:val="28"/>
        </w:rPr>
        <w:t>«Кәмелетке толмағандар арасындағы құқық бұзушылықтың профилактикасы туралы» Қазақстан Республикасының Заңы</w:t>
      </w:r>
    </w:p>
    <w:p w14:paraId="6E9D66F0" w14:textId="77777777" w:rsidR="005C010C" w:rsidRPr="004D4E4B" w:rsidRDefault="005C010C" w:rsidP="00BA26C1">
      <w:pPr>
        <w:pStyle w:val="a3"/>
        <w:numPr>
          <w:ilvl w:val="0"/>
          <w:numId w:val="219"/>
        </w:numPr>
        <w:spacing w:before="0" w:beforeAutospacing="0" w:after="0" w:afterAutospacing="0"/>
        <w:rPr>
          <w:sz w:val="28"/>
          <w:szCs w:val="28"/>
        </w:rPr>
      </w:pPr>
      <w:r w:rsidRPr="004D4E4B">
        <w:rPr>
          <w:sz w:val="28"/>
          <w:szCs w:val="28"/>
        </w:rPr>
        <w:t>БҰҰ-ның Бала құқықтары туралы конвенциясы</w:t>
      </w:r>
    </w:p>
    <w:p w14:paraId="2782F728" w14:textId="5011B597" w:rsidR="005C010C" w:rsidRPr="004D4E4B" w:rsidRDefault="005C010C" w:rsidP="00BA26C1">
      <w:pPr>
        <w:pStyle w:val="a3"/>
        <w:numPr>
          <w:ilvl w:val="0"/>
          <w:numId w:val="219"/>
        </w:numPr>
        <w:spacing w:before="0" w:beforeAutospacing="0" w:after="0" w:afterAutospacing="0"/>
        <w:rPr>
          <w:sz w:val="28"/>
          <w:szCs w:val="28"/>
        </w:rPr>
      </w:pPr>
      <w:r w:rsidRPr="004D4E4B">
        <w:rPr>
          <w:sz w:val="28"/>
          <w:szCs w:val="28"/>
        </w:rPr>
        <w:t xml:space="preserve">Қазақстан Республикасы Үкіметінің қаулылары: N 650, N 320, N 64, </w:t>
      </w:r>
      <w:r w:rsidR="00DE6E1A">
        <w:rPr>
          <w:sz w:val="28"/>
          <w:szCs w:val="28"/>
        </w:rPr>
        <w:t>№</w:t>
      </w:r>
      <w:r w:rsidRPr="004D4E4B">
        <w:rPr>
          <w:sz w:val="28"/>
          <w:szCs w:val="28"/>
        </w:rPr>
        <w:t xml:space="preserve"> 255, </w:t>
      </w:r>
      <w:r w:rsidR="00DE6E1A">
        <w:rPr>
          <w:sz w:val="28"/>
          <w:szCs w:val="28"/>
        </w:rPr>
        <w:t>№</w:t>
      </w:r>
      <w:r w:rsidRPr="004D4E4B">
        <w:rPr>
          <w:sz w:val="28"/>
          <w:szCs w:val="28"/>
        </w:rPr>
        <w:t xml:space="preserve"> 949, </w:t>
      </w:r>
      <w:r w:rsidR="00DE6E1A">
        <w:rPr>
          <w:sz w:val="28"/>
          <w:szCs w:val="28"/>
        </w:rPr>
        <w:t>№</w:t>
      </w:r>
      <w:r w:rsidRPr="004D4E4B">
        <w:rPr>
          <w:sz w:val="28"/>
          <w:szCs w:val="28"/>
        </w:rPr>
        <w:t xml:space="preserve"> 544.</w:t>
      </w:r>
    </w:p>
    <w:p w14:paraId="665077A5" w14:textId="77777777" w:rsidR="005C010C" w:rsidRPr="004D4E4B" w:rsidRDefault="005C010C" w:rsidP="00BA26C1">
      <w:pPr>
        <w:pStyle w:val="a3"/>
        <w:numPr>
          <w:ilvl w:val="0"/>
          <w:numId w:val="219"/>
        </w:numPr>
        <w:spacing w:before="0" w:beforeAutospacing="0" w:after="0" w:afterAutospacing="0"/>
        <w:rPr>
          <w:sz w:val="28"/>
          <w:szCs w:val="28"/>
        </w:rPr>
      </w:pPr>
      <w:r w:rsidRPr="004D4E4B">
        <w:rPr>
          <w:sz w:val="28"/>
          <w:szCs w:val="28"/>
        </w:rPr>
        <w:t>Әлеуметтік көмек көрсету және ведомствоаралық өзара іс-қимылды ұйымдастыру қағидаларын бекіту туралы бұйрықтар</w:t>
      </w:r>
    </w:p>
    <w:p w14:paraId="380AE509" w14:textId="77777777" w:rsidR="005C010C" w:rsidRPr="004D4E4B" w:rsidRDefault="005C010C" w:rsidP="00DE6E1A">
      <w:pPr>
        <w:pStyle w:val="a3"/>
        <w:spacing w:before="0" w:beforeAutospacing="0" w:after="0" w:afterAutospacing="0"/>
        <w:rPr>
          <w:sz w:val="28"/>
          <w:szCs w:val="28"/>
        </w:rPr>
      </w:pPr>
      <w:r w:rsidRPr="004D4E4B">
        <w:rPr>
          <w:sz w:val="28"/>
          <w:szCs w:val="28"/>
        </w:rPr>
        <w:t>Мектеп директоры бекіткен жылдық жоспарға сәйкес жұмыстар жүргізілді.</w:t>
      </w:r>
    </w:p>
    <w:p w14:paraId="011438B7" w14:textId="07D1072C" w:rsidR="005C010C" w:rsidRPr="004D4E4B" w:rsidRDefault="005C010C" w:rsidP="00DE6E1A">
      <w:pPr>
        <w:pStyle w:val="3"/>
        <w:spacing w:before="0" w:after="0"/>
        <w:rPr>
          <w:rFonts w:ascii="Times New Roman" w:hAnsi="Times New Roman"/>
          <w:sz w:val="28"/>
          <w:szCs w:val="28"/>
        </w:rPr>
      </w:pPr>
      <w:r w:rsidRPr="004D4E4B">
        <w:rPr>
          <w:rFonts w:ascii="Times New Roman" w:hAnsi="Times New Roman"/>
          <w:sz w:val="28"/>
          <w:szCs w:val="28"/>
        </w:rPr>
        <w:t>Негізгі қызмет бағыттары:</w:t>
      </w:r>
    </w:p>
    <w:p w14:paraId="7FD07CAC" w14:textId="77777777" w:rsidR="005C010C" w:rsidRPr="004D4E4B" w:rsidRDefault="005C010C" w:rsidP="00BA26C1">
      <w:pPr>
        <w:pStyle w:val="a3"/>
        <w:numPr>
          <w:ilvl w:val="0"/>
          <w:numId w:val="220"/>
        </w:numPr>
        <w:spacing w:before="0" w:beforeAutospacing="0" w:after="0" w:afterAutospacing="0"/>
        <w:rPr>
          <w:sz w:val="28"/>
          <w:szCs w:val="28"/>
        </w:rPr>
      </w:pPr>
      <w:r w:rsidRPr="004D4E4B">
        <w:rPr>
          <w:rStyle w:val="af3"/>
          <w:sz w:val="28"/>
          <w:szCs w:val="28"/>
        </w:rPr>
        <w:t>Мектептерді әлеуметтік паспорттау</w:t>
      </w:r>
    </w:p>
    <w:p w14:paraId="7C4BDB87"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Сыныптар мен мектептердің әлеуметтік паспорты жаңартылды.</w:t>
      </w:r>
    </w:p>
    <w:p w14:paraId="0531B7F7" w14:textId="490845D4" w:rsidR="005C010C" w:rsidRPr="004D4E4B" w:rsidRDefault="0017083B" w:rsidP="00BA26C1">
      <w:pPr>
        <w:pStyle w:val="a3"/>
        <w:numPr>
          <w:ilvl w:val="1"/>
          <w:numId w:val="220"/>
        </w:numPr>
        <w:spacing w:before="0" w:beforeAutospacing="0" w:after="0" w:afterAutospacing="0"/>
        <w:rPr>
          <w:sz w:val="28"/>
          <w:szCs w:val="28"/>
        </w:rPr>
      </w:pPr>
      <w:r w:rsidRPr="004D4E4B">
        <w:rPr>
          <w:sz w:val="28"/>
          <w:szCs w:val="28"/>
        </w:rPr>
        <w:t xml:space="preserve">Оқушылар </w:t>
      </w:r>
      <w:r w:rsidR="005C010C" w:rsidRPr="004D4E4B">
        <w:rPr>
          <w:sz w:val="28"/>
          <w:szCs w:val="28"/>
        </w:rPr>
        <w:t xml:space="preserve">дің отбасыларына талдау жүргізілді: 2024–2025 оқу жылы 1253 </w:t>
      </w:r>
      <w:r w:rsidR="00443F56" w:rsidRPr="004D4E4B">
        <w:rPr>
          <w:sz w:val="28"/>
          <w:szCs w:val="28"/>
        </w:rPr>
        <w:t xml:space="preserve">оқушы </w:t>
      </w:r>
      <w:r w:rsidR="005C010C" w:rsidRPr="004D4E4B">
        <w:rPr>
          <w:sz w:val="28"/>
          <w:szCs w:val="28"/>
        </w:rPr>
        <w:t xml:space="preserve"> тіркелді, оның ішінде:</w:t>
      </w:r>
    </w:p>
    <w:p w14:paraId="5F6B4430" w14:textId="77777777" w:rsidR="005C010C" w:rsidRPr="004D4E4B" w:rsidRDefault="005C010C" w:rsidP="00BA26C1">
      <w:pPr>
        <w:pStyle w:val="a3"/>
        <w:numPr>
          <w:ilvl w:val="2"/>
          <w:numId w:val="220"/>
        </w:numPr>
        <w:spacing w:before="0" w:beforeAutospacing="0" w:after="0" w:afterAutospacing="0"/>
        <w:rPr>
          <w:sz w:val="28"/>
          <w:szCs w:val="28"/>
        </w:rPr>
      </w:pPr>
      <w:r w:rsidRPr="004D4E4B">
        <w:rPr>
          <w:sz w:val="28"/>
          <w:szCs w:val="28"/>
        </w:rPr>
        <w:t>мүгедек балалар – 18</w:t>
      </w:r>
    </w:p>
    <w:p w14:paraId="3123CDE4" w14:textId="77777777" w:rsidR="005C010C" w:rsidRPr="004D4E4B" w:rsidRDefault="005C010C" w:rsidP="00BA26C1">
      <w:pPr>
        <w:pStyle w:val="a3"/>
        <w:numPr>
          <w:ilvl w:val="2"/>
          <w:numId w:val="220"/>
        </w:numPr>
        <w:spacing w:before="0" w:beforeAutospacing="0" w:after="0" w:afterAutospacing="0"/>
        <w:rPr>
          <w:sz w:val="28"/>
          <w:szCs w:val="28"/>
        </w:rPr>
      </w:pPr>
      <w:r w:rsidRPr="004D4E4B">
        <w:rPr>
          <w:sz w:val="28"/>
          <w:szCs w:val="28"/>
        </w:rPr>
        <w:t>қорғаншылықтағы немесе патронаттағы балалар – 13</w:t>
      </w:r>
    </w:p>
    <w:p w14:paraId="459E5F3F" w14:textId="77777777" w:rsidR="005C010C" w:rsidRPr="004D4E4B" w:rsidRDefault="005C010C" w:rsidP="00BA26C1">
      <w:pPr>
        <w:pStyle w:val="a3"/>
        <w:numPr>
          <w:ilvl w:val="2"/>
          <w:numId w:val="220"/>
        </w:numPr>
        <w:spacing w:before="0" w:beforeAutospacing="0" w:after="0" w:afterAutospacing="0"/>
        <w:rPr>
          <w:sz w:val="28"/>
          <w:szCs w:val="28"/>
        </w:rPr>
      </w:pPr>
      <w:r w:rsidRPr="004D4E4B">
        <w:rPr>
          <w:sz w:val="28"/>
          <w:szCs w:val="28"/>
        </w:rPr>
        <w:t>аз қамтылған отбасылардан – 32</w:t>
      </w:r>
    </w:p>
    <w:p w14:paraId="67B8CF4C" w14:textId="77777777" w:rsidR="005C010C" w:rsidRPr="004D4E4B" w:rsidRDefault="005C010C" w:rsidP="00BA26C1">
      <w:pPr>
        <w:pStyle w:val="a3"/>
        <w:numPr>
          <w:ilvl w:val="2"/>
          <w:numId w:val="220"/>
        </w:numPr>
        <w:spacing w:before="0" w:beforeAutospacing="0" w:after="0" w:afterAutospacing="0"/>
        <w:rPr>
          <w:sz w:val="28"/>
          <w:szCs w:val="28"/>
        </w:rPr>
      </w:pPr>
      <w:r w:rsidRPr="004D4E4B">
        <w:rPr>
          <w:sz w:val="28"/>
          <w:szCs w:val="28"/>
        </w:rPr>
        <w:t>толық емес отбасылардан – 196</w:t>
      </w:r>
    </w:p>
    <w:p w14:paraId="37F58787" w14:textId="6004DF5C"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 xml:space="preserve">ТЖС </w:t>
      </w:r>
      <w:r w:rsidR="0017083B" w:rsidRPr="004D4E4B">
        <w:rPr>
          <w:sz w:val="28"/>
          <w:szCs w:val="28"/>
        </w:rPr>
        <w:t xml:space="preserve">оқушылар </w:t>
      </w:r>
      <w:r w:rsidRPr="004D4E4B">
        <w:rPr>
          <w:sz w:val="28"/>
          <w:szCs w:val="28"/>
        </w:rPr>
        <w:t>і анықталып, қолдау көрсету тізімі жасақталды.</w:t>
      </w:r>
    </w:p>
    <w:p w14:paraId="615D159D" w14:textId="77777777" w:rsidR="005C010C" w:rsidRPr="004D4E4B" w:rsidRDefault="005C010C" w:rsidP="00BA26C1">
      <w:pPr>
        <w:pStyle w:val="a3"/>
        <w:numPr>
          <w:ilvl w:val="0"/>
          <w:numId w:val="220"/>
        </w:numPr>
        <w:spacing w:before="0" w:beforeAutospacing="0" w:after="0" w:afterAutospacing="0"/>
        <w:rPr>
          <w:sz w:val="28"/>
          <w:szCs w:val="28"/>
        </w:rPr>
      </w:pPr>
      <w:r w:rsidRPr="004D4E4B">
        <w:rPr>
          <w:rStyle w:val="af3"/>
          <w:sz w:val="28"/>
          <w:szCs w:val="28"/>
        </w:rPr>
        <w:t>Балалардың құқықтарын қорғау</w:t>
      </w:r>
    </w:p>
    <w:p w14:paraId="4B13247E"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ПМПК, кәмелетке толмағандар істері жөніндегі комиссия, учаскелік инспекторлар, қорғаншылық, әлеуметтік қорғау орталығымен өзара іс-қимыл.</w:t>
      </w:r>
    </w:p>
    <w:p w14:paraId="386BC44D"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Оқушылардың құқықтарының бұзылғаны туралы сигналдарға дер кезінде әрекет ету.</w:t>
      </w:r>
    </w:p>
    <w:p w14:paraId="19567F3D" w14:textId="77777777" w:rsidR="005C010C" w:rsidRPr="004D4E4B" w:rsidRDefault="005C010C" w:rsidP="00BA26C1">
      <w:pPr>
        <w:pStyle w:val="a3"/>
        <w:numPr>
          <w:ilvl w:val="0"/>
          <w:numId w:val="220"/>
        </w:numPr>
        <w:spacing w:before="0" w:beforeAutospacing="0" w:after="0" w:afterAutospacing="0"/>
        <w:rPr>
          <w:sz w:val="28"/>
          <w:szCs w:val="28"/>
        </w:rPr>
      </w:pPr>
      <w:r w:rsidRPr="004D4E4B">
        <w:rPr>
          <w:rStyle w:val="af3"/>
          <w:sz w:val="28"/>
          <w:szCs w:val="28"/>
        </w:rPr>
        <w:t>Жеке профилактикалық жұмыс</w:t>
      </w:r>
    </w:p>
    <w:p w14:paraId="265C02A8" w14:textId="48FB6104"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 xml:space="preserve">Әртүрлі органдарда (мектеп, кәмелетке толмағандар істері жөніндегі комитет, кәмелетке толмағандар істері жөніндегі комиссия) есепте тұрған </w:t>
      </w:r>
      <w:r w:rsidR="0017083B" w:rsidRPr="004D4E4B">
        <w:rPr>
          <w:sz w:val="28"/>
          <w:szCs w:val="28"/>
        </w:rPr>
        <w:t xml:space="preserve">оқушылар </w:t>
      </w:r>
      <w:r w:rsidRPr="004D4E4B">
        <w:rPr>
          <w:sz w:val="28"/>
          <w:szCs w:val="28"/>
        </w:rPr>
        <w:t>ге қолдау көрсету.</w:t>
      </w:r>
    </w:p>
    <w:p w14:paraId="32DEA30D"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Жеке консультациялар мен профилактикалық әңгімелер жүргізу.</w:t>
      </w:r>
    </w:p>
    <w:p w14:paraId="2221F028" w14:textId="77777777" w:rsidR="005C010C" w:rsidRPr="004D4E4B" w:rsidRDefault="005C010C" w:rsidP="00BA26C1">
      <w:pPr>
        <w:pStyle w:val="a3"/>
        <w:numPr>
          <w:ilvl w:val="0"/>
          <w:numId w:val="220"/>
        </w:numPr>
        <w:spacing w:before="0" w:beforeAutospacing="0" w:after="0" w:afterAutospacing="0"/>
        <w:rPr>
          <w:sz w:val="28"/>
          <w:szCs w:val="28"/>
        </w:rPr>
      </w:pPr>
      <w:r w:rsidRPr="004D4E4B">
        <w:rPr>
          <w:rStyle w:val="af3"/>
          <w:sz w:val="28"/>
          <w:szCs w:val="28"/>
        </w:rPr>
        <w:t>Педагогикалық ұжыммен және сыртқы құрылымдармен өзара әрекеттесу</w:t>
      </w:r>
    </w:p>
    <w:p w14:paraId="0B06FE7C"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Сынып жетекшінің, психологтың, әкімшіліктің іс-әрекетін үйлестіру.</w:t>
      </w:r>
    </w:p>
    <w:p w14:paraId="265D8742"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Отбасыларға көмек көрсету үшін сыртқы ұйымдармен бірлесіп жұмыс жасау.</w:t>
      </w:r>
    </w:p>
    <w:p w14:paraId="6D1AA8E5" w14:textId="77777777" w:rsidR="005C010C" w:rsidRPr="004D4E4B" w:rsidRDefault="005C010C" w:rsidP="00BA26C1">
      <w:pPr>
        <w:pStyle w:val="a3"/>
        <w:numPr>
          <w:ilvl w:val="0"/>
          <w:numId w:val="220"/>
        </w:numPr>
        <w:spacing w:before="0" w:beforeAutospacing="0" w:after="0" w:afterAutospacing="0"/>
        <w:rPr>
          <w:sz w:val="28"/>
          <w:szCs w:val="28"/>
        </w:rPr>
      </w:pPr>
      <w:r w:rsidRPr="004D4E4B">
        <w:rPr>
          <w:rStyle w:val="af3"/>
          <w:sz w:val="28"/>
          <w:szCs w:val="28"/>
        </w:rPr>
        <w:t>Ата-аналармен профилактикалық жұмыс</w:t>
      </w:r>
    </w:p>
    <w:p w14:paraId="32CE42B1"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Ата-аналар жиналысы, дөңгелек үстелдер, жеке кездесулер өткізілді.</w:t>
      </w:r>
    </w:p>
    <w:p w14:paraId="2DE1508D"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lastRenderedPageBreak/>
        <w:t>Тақырыптар: балалар құқығы, зорлық-зомбылықтың алдын алу және білім берудегі жауапкершілік.</w:t>
      </w:r>
    </w:p>
    <w:p w14:paraId="37DBF94E" w14:textId="77777777" w:rsidR="005C010C" w:rsidRPr="004D4E4B" w:rsidRDefault="005C010C" w:rsidP="00BA26C1">
      <w:pPr>
        <w:pStyle w:val="a3"/>
        <w:numPr>
          <w:ilvl w:val="0"/>
          <w:numId w:val="220"/>
        </w:numPr>
        <w:spacing w:before="0" w:beforeAutospacing="0" w:after="0" w:afterAutospacing="0"/>
        <w:rPr>
          <w:sz w:val="28"/>
          <w:szCs w:val="28"/>
        </w:rPr>
      </w:pPr>
      <w:r w:rsidRPr="004D4E4B">
        <w:rPr>
          <w:rStyle w:val="af3"/>
          <w:sz w:val="28"/>
          <w:szCs w:val="28"/>
        </w:rPr>
        <w:t>Диагностикалық және аналитикалық жұмыс</w:t>
      </w:r>
    </w:p>
    <w:p w14:paraId="0CF7F523"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Отбасы құрамының динамикасын, бейімделу деңгейін және оқушылардың әлеуметтік белсенділігін талдау.</w:t>
      </w:r>
    </w:p>
    <w:p w14:paraId="1F84045A" w14:textId="77777777" w:rsidR="005C010C" w:rsidRPr="004D4E4B" w:rsidRDefault="005C010C" w:rsidP="00BA26C1">
      <w:pPr>
        <w:pStyle w:val="a3"/>
        <w:numPr>
          <w:ilvl w:val="1"/>
          <w:numId w:val="220"/>
        </w:numPr>
        <w:spacing w:before="0" w:beforeAutospacing="0" w:after="0" w:afterAutospacing="0"/>
        <w:rPr>
          <w:sz w:val="28"/>
          <w:szCs w:val="28"/>
        </w:rPr>
      </w:pPr>
      <w:r w:rsidRPr="004D4E4B">
        <w:rPr>
          <w:sz w:val="28"/>
          <w:szCs w:val="28"/>
        </w:rPr>
        <w:t>Оқу үлгерімі мен мінез-құлқына әсер ететін қауіп факторлары анықталды.</w:t>
      </w:r>
    </w:p>
    <w:p w14:paraId="3A6601FE" w14:textId="41795B60" w:rsidR="005C010C" w:rsidRPr="004D4E4B" w:rsidRDefault="005C010C" w:rsidP="00DE6E1A">
      <w:pPr>
        <w:pStyle w:val="3"/>
        <w:spacing w:before="0" w:after="0"/>
        <w:rPr>
          <w:rFonts w:ascii="Times New Roman" w:hAnsi="Times New Roman"/>
          <w:sz w:val="28"/>
          <w:szCs w:val="28"/>
        </w:rPr>
      </w:pPr>
      <w:r w:rsidRPr="004D4E4B">
        <w:rPr>
          <w:rFonts w:ascii="Times New Roman" w:hAnsi="Times New Roman"/>
          <w:sz w:val="28"/>
          <w:szCs w:val="28"/>
        </w:rPr>
        <w:t xml:space="preserve">балаларды әлеуметтік қорғаудың негізгі аспектілерін қамтитын </w:t>
      </w:r>
      <w:r w:rsidRPr="004D4E4B">
        <w:rPr>
          <w:rStyle w:val="af3"/>
          <w:rFonts w:ascii="Times New Roman" w:hAnsi="Times New Roman"/>
          <w:sz w:val="28"/>
          <w:szCs w:val="28"/>
        </w:rPr>
        <w:t xml:space="preserve">жүйелі және пәнаралық байланыста </w:t>
      </w:r>
      <w:r w:rsidRPr="004D4E4B">
        <w:rPr>
          <w:rFonts w:ascii="Times New Roman" w:hAnsi="Times New Roman"/>
          <w:sz w:val="28"/>
          <w:szCs w:val="28"/>
        </w:rPr>
        <w:t>жүргізілді .</w:t>
      </w:r>
    </w:p>
    <w:p w14:paraId="76673833" w14:textId="77777777" w:rsidR="005C010C" w:rsidRPr="004D4E4B" w:rsidRDefault="005C010C" w:rsidP="00BA26C1">
      <w:pPr>
        <w:pStyle w:val="a3"/>
        <w:numPr>
          <w:ilvl w:val="0"/>
          <w:numId w:val="221"/>
        </w:numPr>
        <w:spacing w:before="0" w:beforeAutospacing="0" w:after="0" w:afterAutospacing="0"/>
        <w:rPr>
          <w:sz w:val="28"/>
          <w:szCs w:val="28"/>
        </w:rPr>
      </w:pPr>
      <w:r w:rsidRPr="004D4E4B">
        <w:rPr>
          <w:rStyle w:val="af3"/>
          <w:sz w:val="28"/>
          <w:szCs w:val="28"/>
        </w:rPr>
        <w:t xml:space="preserve">Мүгедек балалар мен қорғаншылықтағы білім алушылар санының артуы </w:t>
      </w:r>
      <w:r w:rsidRPr="004D4E4B">
        <w:rPr>
          <w:sz w:val="28"/>
          <w:szCs w:val="28"/>
        </w:rPr>
        <w:t>терең психологиялық-педагогикалық қолдауды және бейімдеу бағдарламаларын жүзеге асыруды талап етеді.</w:t>
      </w:r>
    </w:p>
    <w:p w14:paraId="70E3EEF1" w14:textId="30AA2330" w:rsidR="005C010C" w:rsidRPr="004D4E4B" w:rsidRDefault="005C010C" w:rsidP="00BA26C1">
      <w:pPr>
        <w:pStyle w:val="a3"/>
        <w:numPr>
          <w:ilvl w:val="0"/>
          <w:numId w:val="221"/>
        </w:numPr>
        <w:spacing w:before="0" w:beforeAutospacing="0" w:after="0" w:afterAutospacing="0"/>
        <w:rPr>
          <w:sz w:val="28"/>
          <w:szCs w:val="28"/>
        </w:rPr>
      </w:pPr>
      <w:r w:rsidRPr="004D4E4B">
        <w:rPr>
          <w:rStyle w:val="af3"/>
          <w:sz w:val="28"/>
          <w:szCs w:val="28"/>
        </w:rPr>
        <w:t xml:space="preserve">Толық емес және аз қамтылған отбасылардан шыққан </w:t>
      </w:r>
      <w:r w:rsidR="0017083B" w:rsidRPr="004D4E4B">
        <w:rPr>
          <w:rStyle w:val="af3"/>
          <w:sz w:val="28"/>
          <w:szCs w:val="28"/>
        </w:rPr>
        <w:t xml:space="preserve">оқушылар </w:t>
      </w:r>
      <w:r w:rsidRPr="004D4E4B">
        <w:rPr>
          <w:rStyle w:val="af3"/>
          <w:sz w:val="28"/>
          <w:szCs w:val="28"/>
        </w:rPr>
        <w:t xml:space="preserve">дің үлес салмағының төмендеуі </w:t>
      </w:r>
      <w:r w:rsidRPr="004D4E4B">
        <w:rPr>
          <w:sz w:val="28"/>
          <w:szCs w:val="28"/>
        </w:rPr>
        <w:t>байқалды , бірақ әрбір отбасымен өзара әрекеттесу сапасы басым болып қала береді.</w:t>
      </w:r>
    </w:p>
    <w:p w14:paraId="73527B79" w14:textId="3E3687A6" w:rsidR="005C010C" w:rsidRPr="004D4E4B" w:rsidRDefault="005C010C" w:rsidP="00BA26C1">
      <w:pPr>
        <w:pStyle w:val="a3"/>
        <w:numPr>
          <w:ilvl w:val="0"/>
          <w:numId w:val="221"/>
        </w:numPr>
        <w:spacing w:before="0" w:beforeAutospacing="0" w:after="0" w:afterAutospacing="0"/>
        <w:rPr>
          <w:sz w:val="28"/>
          <w:szCs w:val="28"/>
        </w:rPr>
      </w:pPr>
      <w:r w:rsidRPr="004D4E4B">
        <w:rPr>
          <w:rStyle w:val="af3"/>
          <w:sz w:val="28"/>
          <w:szCs w:val="28"/>
        </w:rPr>
        <w:t xml:space="preserve">ТЖ </w:t>
      </w:r>
      <w:r w:rsidR="00443F56" w:rsidRPr="004D4E4B">
        <w:rPr>
          <w:rStyle w:val="af3"/>
          <w:sz w:val="28"/>
          <w:szCs w:val="28"/>
        </w:rPr>
        <w:t xml:space="preserve"> мониторингі</w:t>
      </w:r>
      <w:r w:rsidRPr="004D4E4B">
        <w:rPr>
          <w:rStyle w:val="af3"/>
          <w:sz w:val="28"/>
          <w:szCs w:val="28"/>
        </w:rPr>
        <w:t xml:space="preserve">н одан әрі цифрландыру </w:t>
      </w:r>
      <w:r w:rsidRPr="004D4E4B">
        <w:rPr>
          <w:sz w:val="28"/>
          <w:szCs w:val="28"/>
        </w:rPr>
        <w:t>және «жасырын тәуекел» отбасыларымен жеке жұмысты күшейту қажет .</w:t>
      </w:r>
    </w:p>
    <w:p w14:paraId="5869EFC1" w14:textId="56C1CE3E" w:rsidR="00FD1FAF" w:rsidRPr="004D4E4B" w:rsidRDefault="00FD1FAF" w:rsidP="00BA26C1">
      <w:pPr>
        <w:pStyle w:val="af1"/>
        <w:numPr>
          <w:ilvl w:val="0"/>
          <w:numId w:val="221"/>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xml:space="preserve">Мемлекеттік көмек пен қолдауды қажет ететін барлық санаттағы отбасылар мен балалардың әлеуметтік осал санаттары туралы мәліметтер базасы құрылды.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дің сабаққа қатысуы мен оқу үлгерімі қадағаланады, жетім балалар жеңілдетілген баспанаға кезекке тұрады. Олар асыраушысынан айырылу бойынша жәрдемақы мен білім бөлімінен жәрдемақы алады.</w:t>
      </w:r>
    </w:p>
    <w:p w14:paraId="731FAF47" w14:textId="23EEEEBB" w:rsidR="00FD1FAF" w:rsidRPr="004D4E4B" w:rsidRDefault="00FD1FAF" w:rsidP="00BA26C1">
      <w:pPr>
        <w:pStyle w:val="af1"/>
        <w:numPr>
          <w:ilvl w:val="0"/>
          <w:numId w:val="221"/>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xml:space="preserve">Жылына екі рет отбасыларды аралап, тұрғын үй-тұрмыстық жағдайлары туралы есептер жасалады. Қамқоршылар да жылына екі рет өз қамқорлығындағылардың күтімі туралы есеп береді. Есептерде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дің денсаулық жағдайы және олардың қамқорлығына алынған қаражаттың жұмсалуы туралы ақпарат көрсетіледі . Барлық отбасылар өзара сенім мен түсіністікке негізделген жақсы бала мен ересек қарым-қатынасты дамытты. Қамқоршылардың алған қаражаты мақсатына сай жұмсалады.</w:t>
      </w:r>
    </w:p>
    <w:p w14:paraId="1783AAC8" w14:textId="77777777" w:rsidR="00224433" w:rsidRPr="004D4E4B" w:rsidRDefault="00224433" w:rsidP="00DE6E1A">
      <w:pPr>
        <w:spacing w:after="0" w:line="240" w:lineRule="auto"/>
        <w:jc w:val="center"/>
        <w:rPr>
          <w:rFonts w:ascii="Times New Roman" w:hAnsi="Times New Roman" w:cs="Times New Roman"/>
          <w:b/>
          <w:bCs/>
          <w:sz w:val="28"/>
          <w:szCs w:val="28"/>
          <w:lang w:val="kk-KZ"/>
        </w:rPr>
      </w:pPr>
      <w:r w:rsidRPr="004D4E4B">
        <w:rPr>
          <w:rFonts w:ascii="Times New Roman" w:hAnsi="Times New Roman" w:cs="Times New Roman"/>
          <w:b/>
          <w:bCs/>
          <w:sz w:val="28"/>
          <w:szCs w:val="28"/>
          <w:lang w:val="kk-KZ"/>
        </w:rPr>
        <w:t>Композицияны талдау отбасы ( әлеуметтік төлқұжат ). бастау жылдар )</w:t>
      </w:r>
    </w:p>
    <w:tbl>
      <w:tblPr>
        <w:tblStyle w:val="91"/>
        <w:tblW w:w="9493" w:type="dxa"/>
        <w:jc w:val="center"/>
        <w:tblLayout w:type="fixed"/>
        <w:tblLook w:val="04A0" w:firstRow="1" w:lastRow="0" w:firstColumn="1" w:lastColumn="0" w:noHBand="0" w:noVBand="1"/>
      </w:tblPr>
      <w:tblGrid>
        <w:gridCol w:w="1413"/>
        <w:gridCol w:w="1550"/>
        <w:gridCol w:w="1150"/>
        <w:gridCol w:w="1312"/>
        <w:gridCol w:w="1300"/>
        <w:gridCol w:w="1600"/>
        <w:gridCol w:w="1168"/>
      </w:tblGrid>
      <w:tr w:rsidR="00224433" w:rsidRPr="004D4E4B" w14:paraId="3F5DB00C" w14:textId="77777777" w:rsidTr="001F284F">
        <w:trPr>
          <w:trHeight w:val="1227"/>
          <w:jc w:val="center"/>
        </w:trPr>
        <w:tc>
          <w:tcPr>
            <w:tcW w:w="1413" w:type="dxa"/>
            <w:tcBorders>
              <w:top w:val="single" w:sz="4" w:space="0" w:color="auto"/>
              <w:left w:val="single" w:sz="4" w:space="0" w:color="auto"/>
              <w:bottom w:val="single" w:sz="4" w:space="0" w:color="auto"/>
              <w:right w:val="single" w:sz="4" w:space="0" w:color="auto"/>
            </w:tcBorders>
          </w:tcPr>
          <w:p w14:paraId="313B715B" w14:textId="77777777" w:rsidR="00224433" w:rsidRPr="0019715A" w:rsidRDefault="00224433" w:rsidP="00DE6E1A">
            <w:pPr>
              <w:jc w:val="both"/>
              <w:rPr>
                <w:rFonts w:ascii="Times New Roman" w:hAnsi="Times New Roman"/>
                <w:b/>
                <w:sz w:val="24"/>
                <w:szCs w:val="24"/>
                <w:lang w:val="kk-KZ"/>
              </w:rPr>
            </w:pPr>
          </w:p>
        </w:tc>
        <w:tc>
          <w:tcPr>
            <w:tcW w:w="1550" w:type="dxa"/>
            <w:tcBorders>
              <w:top w:val="single" w:sz="4" w:space="0" w:color="auto"/>
              <w:left w:val="single" w:sz="4" w:space="0" w:color="auto"/>
              <w:bottom w:val="single" w:sz="4" w:space="0" w:color="auto"/>
              <w:right w:val="single" w:sz="4" w:space="0" w:color="auto"/>
            </w:tcBorders>
          </w:tcPr>
          <w:p w14:paraId="50787A76"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hAnsi="Times New Roman"/>
                <w:b/>
                <w:sz w:val="24"/>
                <w:szCs w:val="24"/>
                <w:lang w:val="kk-KZ"/>
              </w:rPr>
              <w:t xml:space="preserve">Жалпы саны </w:t>
            </w:r>
          </w:p>
          <w:p w14:paraId="38FEE8DE"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hAnsi="Times New Roman"/>
                <w:b/>
                <w:sz w:val="24"/>
                <w:szCs w:val="24"/>
                <w:lang w:val="kk-KZ"/>
              </w:rPr>
              <w:t>оқу</w:t>
            </w:r>
          </w:p>
        </w:tc>
        <w:tc>
          <w:tcPr>
            <w:tcW w:w="1150" w:type="dxa"/>
            <w:tcBorders>
              <w:top w:val="single" w:sz="4" w:space="0" w:color="auto"/>
              <w:left w:val="single" w:sz="4" w:space="0" w:color="auto"/>
              <w:bottom w:val="single" w:sz="4" w:space="0" w:color="auto"/>
              <w:right w:val="single" w:sz="4" w:space="0" w:color="auto"/>
            </w:tcBorders>
          </w:tcPr>
          <w:p w14:paraId="26386AFC"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hAnsi="Times New Roman"/>
                <w:b/>
                <w:sz w:val="24"/>
                <w:szCs w:val="24"/>
                <w:lang w:val="kk-KZ"/>
              </w:rPr>
              <w:t>Жетімдер</w:t>
            </w:r>
          </w:p>
          <w:p w14:paraId="5D6D1352" w14:textId="77777777" w:rsidR="00224433" w:rsidRPr="0019715A" w:rsidRDefault="00224433" w:rsidP="00DE6E1A">
            <w:pPr>
              <w:jc w:val="both"/>
              <w:rPr>
                <w:rFonts w:ascii="Times New Roman" w:hAnsi="Times New Roman"/>
                <w:b/>
                <w:sz w:val="24"/>
                <w:szCs w:val="24"/>
                <w:lang w:val="en-US"/>
              </w:rPr>
            </w:pPr>
            <w:r w:rsidRPr="0019715A">
              <w:rPr>
                <w:rFonts w:ascii="Times New Roman" w:hAnsi="Times New Roman"/>
                <w:b/>
                <w:sz w:val="24"/>
                <w:szCs w:val="24"/>
                <w:lang w:val="kk-KZ"/>
              </w:rPr>
              <w:t>OBPR</w:t>
            </w:r>
          </w:p>
          <w:p w14:paraId="3C8B1F75"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hAnsi="Times New Roman"/>
                <w:b/>
                <w:sz w:val="24"/>
                <w:szCs w:val="24"/>
              </w:rPr>
              <w:t>патронаж</w:t>
            </w:r>
          </w:p>
        </w:tc>
        <w:tc>
          <w:tcPr>
            <w:tcW w:w="1312" w:type="dxa"/>
            <w:tcBorders>
              <w:top w:val="single" w:sz="4" w:space="0" w:color="auto"/>
              <w:left w:val="single" w:sz="4" w:space="0" w:color="auto"/>
              <w:bottom w:val="single" w:sz="4" w:space="0" w:color="auto"/>
              <w:right w:val="single" w:sz="4" w:space="0" w:color="auto"/>
            </w:tcBorders>
          </w:tcPr>
          <w:p w14:paraId="4042B035"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hAnsi="Times New Roman"/>
                <w:b/>
                <w:sz w:val="24"/>
                <w:szCs w:val="24"/>
                <w:lang w:val="kk-KZ"/>
              </w:rPr>
              <w:t>Мүмкіндігі шектеулі балалар</w:t>
            </w:r>
          </w:p>
        </w:tc>
        <w:tc>
          <w:tcPr>
            <w:tcW w:w="1300" w:type="dxa"/>
            <w:tcBorders>
              <w:top w:val="single" w:sz="4" w:space="0" w:color="auto"/>
              <w:left w:val="single" w:sz="4" w:space="0" w:color="auto"/>
              <w:bottom w:val="single" w:sz="4" w:space="0" w:color="auto"/>
              <w:right w:val="single" w:sz="4" w:space="0" w:color="auto"/>
            </w:tcBorders>
          </w:tcPr>
          <w:p w14:paraId="596EBFE3"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hAnsi="Times New Roman"/>
                <w:b/>
                <w:sz w:val="24"/>
                <w:szCs w:val="24"/>
                <w:lang w:val="kk-KZ"/>
              </w:rPr>
              <w:t>Табысы төмен балалар</w:t>
            </w:r>
          </w:p>
        </w:tc>
        <w:tc>
          <w:tcPr>
            <w:tcW w:w="1600" w:type="dxa"/>
            <w:tcBorders>
              <w:top w:val="single" w:sz="4" w:space="0" w:color="auto"/>
              <w:left w:val="single" w:sz="4" w:space="0" w:color="auto"/>
              <w:bottom w:val="single" w:sz="4" w:space="0" w:color="auto"/>
              <w:right w:val="single" w:sz="4" w:space="0" w:color="auto"/>
            </w:tcBorders>
          </w:tcPr>
          <w:p w14:paraId="08C4511E"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hAnsi="Times New Roman"/>
                <w:b/>
                <w:sz w:val="24"/>
                <w:szCs w:val="24"/>
                <w:lang w:val="kk-KZ"/>
              </w:rPr>
              <w:t>Аяқталмаған отбасылар / оларда балалар</w:t>
            </w:r>
          </w:p>
        </w:tc>
        <w:tc>
          <w:tcPr>
            <w:tcW w:w="1168" w:type="dxa"/>
            <w:tcBorders>
              <w:top w:val="single" w:sz="4" w:space="0" w:color="auto"/>
              <w:left w:val="single" w:sz="4" w:space="0" w:color="auto"/>
              <w:bottom w:val="single" w:sz="4" w:space="0" w:color="auto"/>
              <w:right w:val="single" w:sz="4" w:space="0" w:color="auto"/>
            </w:tcBorders>
          </w:tcPr>
          <w:p w14:paraId="6E68A3B8"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hAnsi="Times New Roman"/>
                <w:b/>
                <w:sz w:val="24"/>
                <w:szCs w:val="24"/>
                <w:lang w:val="kk-KZ"/>
              </w:rPr>
              <w:t>Кемшіліктер отбасылар</w:t>
            </w:r>
          </w:p>
        </w:tc>
      </w:tr>
      <w:tr w:rsidR="00224433" w:rsidRPr="004D4E4B" w14:paraId="16C17A21" w14:textId="77777777" w:rsidTr="001F284F">
        <w:trPr>
          <w:cantSplit/>
          <w:trHeight w:val="667"/>
          <w:jc w:val="center"/>
        </w:trPr>
        <w:tc>
          <w:tcPr>
            <w:tcW w:w="1413" w:type="dxa"/>
            <w:tcBorders>
              <w:top w:val="single" w:sz="4" w:space="0" w:color="auto"/>
              <w:left w:val="single" w:sz="4" w:space="0" w:color="auto"/>
              <w:bottom w:val="single" w:sz="4" w:space="0" w:color="auto"/>
              <w:right w:val="single" w:sz="4" w:space="0" w:color="auto"/>
            </w:tcBorders>
          </w:tcPr>
          <w:p w14:paraId="08378CE9"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eastAsia="Times New Roman" w:hAnsi="Times New Roman"/>
                <w:b/>
                <w:sz w:val="24"/>
                <w:szCs w:val="24"/>
                <w:lang w:val="kk-KZ"/>
              </w:rPr>
              <w:t>2022-2023</w:t>
            </w:r>
          </w:p>
        </w:tc>
        <w:tc>
          <w:tcPr>
            <w:tcW w:w="1550" w:type="dxa"/>
            <w:tcBorders>
              <w:top w:val="single" w:sz="4" w:space="0" w:color="auto"/>
              <w:left w:val="single" w:sz="4" w:space="0" w:color="auto"/>
              <w:bottom w:val="single" w:sz="4" w:space="0" w:color="auto"/>
              <w:right w:val="single" w:sz="4" w:space="0" w:color="auto"/>
            </w:tcBorders>
          </w:tcPr>
          <w:p w14:paraId="5625843C"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1350</w:t>
            </w:r>
          </w:p>
        </w:tc>
        <w:tc>
          <w:tcPr>
            <w:tcW w:w="1150" w:type="dxa"/>
            <w:tcBorders>
              <w:top w:val="single" w:sz="4" w:space="0" w:color="auto"/>
              <w:left w:val="single" w:sz="4" w:space="0" w:color="auto"/>
              <w:bottom w:val="single" w:sz="4" w:space="0" w:color="auto"/>
              <w:right w:val="single" w:sz="4" w:space="0" w:color="auto"/>
            </w:tcBorders>
          </w:tcPr>
          <w:p w14:paraId="784ED779" w14:textId="77777777" w:rsidR="00224433" w:rsidRPr="0019715A" w:rsidRDefault="00224433" w:rsidP="00DE6E1A">
            <w:pPr>
              <w:jc w:val="both"/>
              <w:rPr>
                <w:rFonts w:ascii="Times New Roman" w:hAnsi="Times New Roman"/>
                <w:b/>
                <w:sz w:val="24"/>
                <w:szCs w:val="24"/>
              </w:rPr>
            </w:pPr>
            <w:r w:rsidRPr="0019715A">
              <w:rPr>
                <w:rFonts w:ascii="Times New Roman" w:hAnsi="Times New Roman"/>
                <w:b/>
                <w:sz w:val="24"/>
                <w:szCs w:val="24"/>
              </w:rPr>
              <w:t>8</w:t>
            </w:r>
          </w:p>
        </w:tc>
        <w:tc>
          <w:tcPr>
            <w:tcW w:w="1312" w:type="dxa"/>
            <w:tcBorders>
              <w:top w:val="single" w:sz="4" w:space="0" w:color="auto"/>
              <w:left w:val="single" w:sz="4" w:space="0" w:color="auto"/>
              <w:bottom w:val="single" w:sz="4" w:space="0" w:color="auto"/>
              <w:right w:val="single" w:sz="4" w:space="0" w:color="auto"/>
            </w:tcBorders>
          </w:tcPr>
          <w:p w14:paraId="03AD2975"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16</w:t>
            </w:r>
          </w:p>
        </w:tc>
        <w:tc>
          <w:tcPr>
            <w:tcW w:w="1300" w:type="dxa"/>
            <w:tcBorders>
              <w:top w:val="single" w:sz="4" w:space="0" w:color="auto"/>
              <w:left w:val="single" w:sz="4" w:space="0" w:color="auto"/>
              <w:bottom w:val="single" w:sz="4" w:space="0" w:color="auto"/>
              <w:right w:val="single" w:sz="4" w:space="0" w:color="auto"/>
            </w:tcBorders>
          </w:tcPr>
          <w:p w14:paraId="251C2195" w14:textId="77777777" w:rsidR="00224433" w:rsidRPr="0019715A" w:rsidRDefault="00224433" w:rsidP="00DE6E1A">
            <w:pPr>
              <w:jc w:val="both"/>
              <w:rPr>
                <w:rFonts w:ascii="Times New Roman" w:hAnsi="Times New Roman"/>
                <w:b/>
                <w:sz w:val="24"/>
                <w:szCs w:val="24"/>
              </w:rPr>
            </w:pPr>
            <w:r w:rsidRPr="0019715A">
              <w:rPr>
                <w:rFonts w:ascii="Times New Roman" w:hAnsi="Times New Roman"/>
                <w:b/>
                <w:sz w:val="24"/>
                <w:szCs w:val="24"/>
              </w:rPr>
              <w:t>37</w:t>
            </w:r>
          </w:p>
        </w:tc>
        <w:tc>
          <w:tcPr>
            <w:tcW w:w="1600" w:type="dxa"/>
            <w:tcBorders>
              <w:top w:val="single" w:sz="4" w:space="0" w:color="auto"/>
              <w:left w:val="single" w:sz="4" w:space="0" w:color="auto"/>
              <w:bottom w:val="single" w:sz="4" w:space="0" w:color="auto"/>
              <w:right w:val="single" w:sz="4" w:space="0" w:color="auto"/>
            </w:tcBorders>
          </w:tcPr>
          <w:p w14:paraId="43410DD2"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228</w:t>
            </w:r>
          </w:p>
        </w:tc>
        <w:tc>
          <w:tcPr>
            <w:tcW w:w="1168" w:type="dxa"/>
            <w:tcBorders>
              <w:top w:val="single" w:sz="4" w:space="0" w:color="auto"/>
              <w:left w:val="single" w:sz="4" w:space="0" w:color="auto"/>
              <w:bottom w:val="single" w:sz="4" w:space="0" w:color="auto"/>
              <w:right w:val="single" w:sz="4" w:space="0" w:color="auto"/>
            </w:tcBorders>
          </w:tcPr>
          <w:p w14:paraId="31BC1013"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0</w:t>
            </w:r>
          </w:p>
        </w:tc>
      </w:tr>
      <w:tr w:rsidR="00224433" w:rsidRPr="004D4E4B" w14:paraId="0861132B" w14:textId="77777777" w:rsidTr="001F284F">
        <w:trPr>
          <w:cantSplit/>
          <w:trHeight w:val="667"/>
          <w:jc w:val="center"/>
        </w:trPr>
        <w:tc>
          <w:tcPr>
            <w:tcW w:w="1413" w:type="dxa"/>
            <w:tcBorders>
              <w:top w:val="single" w:sz="4" w:space="0" w:color="auto"/>
              <w:left w:val="single" w:sz="4" w:space="0" w:color="auto"/>
              <w:bottom w:val="single" w:sz="4" w:space="0" w:color="auto"/>
              <w:right w:val="single" w:sz="4" w:space="0" w:color="auto"/>
            </w:tcBorders>
          </w:tcPr>
          <w:p w14:paraId="1776F392" w14:textId="77777777" w:rsidR="00224433" w:rsidRPr="0019715A" w:rsidRDefault="00224433" w:rsidP="00DE6E1A">
            <w:pPr>
              <w:jc w:val="both"/>
              <w:rPr>
                <w:rFonts w:ascii="Times New Roman" w:eastAsia="Times New Roman" w:hAnsi="Times New Roman"/>
                <w:b/>
                <w:sz w:val="24"/>
                <w:szCs w:val="24"/>
                <w:lang w:val="kk-KZ"/>
              </w:rPr>
            </w:pPr>
            <w:r w:rsidRPr="0019715A">
              <w:rPr>
                <w:rFonts w:ascii="Times New Roman" w:eastAsia="Times New Roman" w:hAnsi="Times New Roman"/>
                <w:b/>
                <w:sz w:val="24"/>
                <w:szCs w:val="24"/>
                <w:lang w:val="kk-KZ"/>
              </w:rPr>
              <w:t>2023-2024 жж</w:t>
            </w:r>
          </w:p>
        </w:tc>
        <w:tc>
          <w:tcPr>
            <w:tcW w:w="1550" w:type="dxa"/>
            <w:tcBorders>
              <w:top w:val="single" w:sz="4" w:space="0" w:color="auto"/>
              <w:left w:val="single" w:sz="4" w:space="0" w:color="auto"/>
              <w:bottom w:val="single" w:sz="4" w:space="0" w:color="auto"/>
              <w:right w:val="single" w:sz="4" w:space="0" w:color="auto"/>
            </w:tcBorders>
          </w:tcPr>
          <w:p w14:paraId="496AE8A1"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1482</w:t>
            </w:r>
          </w:p>
        </w:tc>
        <w:tc>
          <w:tcPr>
            <w:tcW w:w="1150" w:type="dxa"/>
            <w:tcBorders>
              <w:top w:val="single" w:sz="4" w:space="0" w:color="auto"/>
              <w:left w:val="single" w:sz="4" w:space="0" w:color="auto"/>
              <w:bottom w:val="single" w:sz="4" w:space="0" w:color="auto"/>
              <w:right w:val="single" w:sz="4" w:space="0" w:color="auto"/>
            </w:tcBorders>
          </w:tcPr>
          <w:p w14:paraId="256B31FF" w14:textId="77777777" w:rsidR="00224433" w:rsidRPr="0019715A" w:rsidRDefault="00224433" w:rsidP="00DE6E1A">
            <w:pPr>
              <w:jc w:val="both"/>
              <w:rPr>
                <w:rFonts w:ascii="Times New Roman" w:hAnsi="Times New Roman"/>
                <w:b/>
                <w:sz w:val="24"/>
                <w:szCs w:val="24"/>
              </w:rPr>
            </w:pPr>
            <w:r w:rsidRPr="0019715A">
              <w:rPr>
                <w:rFonts w:ascii="Times New Roman" w:hAnsi="Times New Roman"/>
                <w:b/>
                <w:sz w:val="24"/>
                <w:szCs w:val="24"/>
              </w:rPr>
              <w:t>10</w:t>
            </w:r>
          </w:p>
        </w:tc>
        <w:tc>
          <w:tcPr>
            <w:tcW w:w="1312" w:type="dxa"/>
            <w:tcBorders>
              <w:top w:val="single" w:sz="4" w:space="0" w:color="auto"/>
              <w:left w:val="single" w:sz="4" w:space="0" w:color="auto"/>
              <w:bottom w:val="single" w:sz="4" w:space="0" w:color="auto"/>
              <w:right w:val="single" w:sz="4" w:space="0" w:color="auto"/>
            </w:tcBorders>
          </w:tcPr>
          <w:p w14:paraId="1C69BE62"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17</w:t>
            </w:r>
          </w:p>
        </w:tc>
        <w:tc>
          <w:tcPr>
            <w:tcW w:w="1300" w:type="dxa"/>
            <w:tcBorders>
              <w:top w:val="single" w:sz="4" w:space="0" w:color="auto"/>
              <w:left w:val="single" w:sz="4" w:space="0" w:color="auto"/>
              <w:bottom w:val="single" w:sz="4" w:space="0" w:color="auto"/>
              <w:right w:val="single" w:sz="4" w:space="0" w:color="auto"/>
            </w:tcBorders>
          </w:tcPr>
          <w:p w14:paraId="1FB978AA" w14:textId="77777777" w:rsidR="00224433" w:rsidRPr="0019715A" w:rsidRDefault="00224433" w:rsidP="00DE6E1A">
            <w:pPr>
              <w:jc w:val="both"/>
              <w:rPr>
                <w:rFonts w:ascii="Times New Roman" w:hAnsi="Times New Roman"/>
                <w:b/>
                <w:sz w:val="24"/>
                <w:szCs w:val="24"/>
              </w:rPr>
            </w:pPr>
            <w:r w:rsidRPr="0019715A">
              <w:rPr>
                <w:rFonts w:ascii="Times New Roman" w:hAnsi="Times New Roman"/>
                <w:b/>
                <w:sz w:val="24"/>
                <w:szCs w:val="24"/>
              </w:rPr>
              <w:t>36</w:t>
            </w:r>
          </w:p>
        </w:tc>
        <w:tc>
          <w:tcPr>
            <w:tcW w:w="1600" w:type="dxa"/>
            <w:tcBorders>
              <w:top w:val="single" w:sz="4" w:space="0" w:color="auto"/>
              <w:left w:val="single" w:sz="4" w:space="0" w:color="auto"/>
              <w:bottom w:val="single" w:sz="4" w:space="0" w:color="auto"/>
              <w:right w:val="single" w:sz="4" w:space="0" w:color="auto"/>
            </w:tcBorders>
          </w:tcPr>
          <w:p w14:paraId="2956DB0A"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244</w:t>
            </w:r>
          </w:p>
        </w:tc>
        <w:tc>
          <w:tcPr>
            <w:tcW w:w="1168" w:type="dxa"/>
            <w:tcBorders>
              <w:top w:val="single" w:sz="4" w:space="0" w:color="auto"/>
              <w:left w:val="single" w:sz="4" w:space="0" w:color="auto"/>
              <w:bottom w:val="single" w:sz="4" w:space="0" w:color="auto"/>
              <w:right w:val="single" w:sz="4" w:space="0" w:color="auto"/>
            </w:tcBorders>
          </w:tcPr>
          <w:p w14:paraId="041DDAD7"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0</w:t>
            </w:r>
          </w:p>
        </w:tc>
      </w:tr>
      <w:tr w:rsidR="00224433" w:rsidRPr="004D4E4B" w14:paraId="3D70513C" w14:textId="77777777" w:rsidTr="001F284F">
        <w:trPr>
          <w:cantSplit/>
          <w:trHeight w:val="667"/>
          <w:jc w:val="center"/>
        </w:trPr>
        <w:tc>
          <w:tcPr>
            <w:tcW w:w="1413" w:type="dxa"/>
            <w:tcBorders>
              <w:top w:val="single" w:sz="4" w:space="0" w:color="auto"/>
              <w:left w:val="single" w:sz="4" w:space="0" w:color="auto"/>
              <w:bottom w:val="single" w:sz="4" w:space="0" w:color="auto"/>
              <w:right w:val="single" w:sz="4" w:space="0" w:color="auto"/>
            </w:tcBorders>
          </w:tcPr>
          <w:p w14:paraId="0F2920C8"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lang w:val="kk-KZ"/>
              </w:rPr>
              <w:t xml:space="preserve">202 </w:t>
            </w:r>
            <w:r w:rsidRPr="0019715A">
              <w:rPr>
                <w:rFonts w:ascii="Times New Roman" w:eastAsia="Times New Roman" w:hAnsi="Times New Roman"/>
                <w:b/>
                <w:sz w:val="24"/>
                <w:szCs w:val="24"/>
              </w:rPr>
              <w:t xml:space="preserve">4 </w:t>
            </w:r>
            <w:r w:rsidRPr="0019715A">
              <w:rPr>
                <w:rFonts w:ascii="Times New Roman" w:eastAsia="Times New Roman" w:hAnsi="Times New Roman"/>
                <w:b/>
                <w:sz w:val="24"/>
                <w:szCs w:val="24"/>
                <w:lang w:val="kk-KZ"/>
              </w:rPr>
              <w:t xml:space="preserve">-202 </w:t>
            </w:r>
            <w:r w:rsidRPr="0019715A">
              <w:rPr>
                <w:rFonts w:ascii="Times New Roman" w:eastAsia="Times New Roman" w:hAnsi="Times New Roman"/>
                <w:b/>
                <w:sz w:val="24"/>
                <w:szCs w:val="24"/>
              </w:rPr>
              <w:t>5</w:t>
            </w:r>
          </w:p>
        </w:tc>
        <w:tc>
          <w:tcPr>
            <w:tcW w:w="1550" w:type="dxa"/>
            <w:tcBorders>
              <w:top w:val="single" w:sz="4" w:space="0" w:color="auto"/>
              <w:left w:val="single" w:sz="4" w:space="0" w:color="auto"/>
              <w:bottom w:val="single" w:sz="4" w:space="0" w:color="auto"/>
              <w:right w:val="single" w:sz="4" w:space="0" w:color="auto"/>
            </w:tcBorders>
          </w:tcPr>
          <w:p w14:paraId="37DB4910"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lang w:val="kk-KZ"/>
              </w:rPr>
              <w:t xml:space="preserve">1 </w:t>
            </w:r>
            <w:r w:rsidRPr="0019715A">
              <w:rPr>
                <w:rFonts w:ascii="Times New Roman" w:eastAsia="Times New Roman" w:hAnsi="Times New Roman"/>
                <w:b/>
                <w:sz w:val="24"/>
                <w:szCs w:val="24"/>
              </w:rPr>
              <w:t>253</w:t>
            </w:r>
          </w:p>
        </w:tc>
        <w:tc>
          <w:tcPr>
            <w:tcW w:w="1150" w:type="dxa"/>
            <w:tcBorders>
              <w:top w:val="single" w:sz="4" w:space="0" w:color="auto"/>
              <w:left w:val="single" w:sz="4" w:space="0" w:color="auto"/>
              <w:bottom w:val="single" w:sz="4" w:space="0" w:color="auto"/>
              <w:right w:val="single" w:sz="4" w:space="0" w:color="auto"/>
            </w:tcBorders>
          </w:tcPr>
          <w:p w14:paraId="728EAB53" w14:textId="77777777" w:rsidR="00224433" w:rsidRPr="0019715A" w:rsidRDefault="00224433" w:rsidP="00DE6E1A">
            <w:pPr>
              <w:jc w:val="both"/>
              <w:rPr>
                <w:rFonts w:ascii="Times New Roman" w:hAnsi="Times New Roman"/>
                <w:b/>
                <w:sz w:val="24"/>
                <w:szCs w:val="24"/>
              </w:rPr>
            </w:pPr>
            <w:r w:rsidRPr="0019715A">
              <w:rPr>
                <w:rFonts w:ascii="Times New Roman" w:hAnsi="Times New Roman"/>
                <w:b/>
                <w:sz w:val="24"/>
                <w:szCs w:val="24"/>
              </w:rPr>
              <w:t>13</w:t>
            </w:r>
          </w:p>
        </w:tc>
        <w:tc>
          <w:tcPr>
            <w:tcW w:w="1312" w:type="dxa"/>
            <w:tcBorders>
              <w:top w:val="single" w:sz="4" w:space="0" w:color="auto"/>
              <w:left w:val="single" w:sz="4" w:space="0" w:color="auto"/>
              <w:bottom w:val="single" w:sz="4" w:space="0" w:color="auto"/>
              <w:right w:val="single" w:sz="4" w:space="0" w:color="auto"/>
            </w:tcBorders>
          </w:tcPr>
          <w:p w14:paraId="664F780D"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18</w:t>
            </w:r>
          </w:p>
        </w:tc>
        <w:tc>
          <w:tcPr>
            <w:tcW w:w="1300" w:type="dxa"/>
            <w:tcBorders>
              <w:top w:val="single" w:sz="4" w:space="0" w:color="auto"/>
              <w:left w:val="single" w:sz="4" w:space="0" w:color="auto"/>
              <w:bottom w:val="single" w:sz="4" w:space="0" w:color="auto"/>
              <w:right w:val="single" w:sz="4" w:space="0" w:color="auto"/>
            </w:tcBorders>
          </w:tcPr>
          <w:p w14:paraId="11BD6FF4" w14:textId="77777777" w:rsidR="00224433" w:rsidRPr="0019715A" w:rsidRDefault="00224433" w:rsidP="00DE6E1A">
            <w:pPr>
              <w:jc w:val="both"/>
              <w:rPr>
                <w:rFonts w:ascii="Times New Roman" w:hAnsi="Times New Roman"/>
                <w:b/>
                <w:sz w:val="24"/>
                <w:szCs w:val="24"/>
              </w:rPr>
            </w:pPr>
            <w:r w:rsidRPr="0019715A">
              <w:rPr>
                <w:rFonts w:ascii="Times New Roman" w:hAnsi="Times New Roman"/>
                <w:b/>
                <w:sz w:val="24"/>
                <w:szCs w:val="24"/>
              </w:rPr>
              <w:t>32</w:t>
            </w:r>
          </w:p>
        </w:tc>
        <w:tc>
          <w:tcPr>
            <w:tcW w:w="1600" w:type="dxa"/>
            <w:tcBorders>
              <w:top w:val="single" w:sz="4" w:space="0" w:color="auto"/>
              <w:left w:val="single" w:sz="4" w:space="0" w:color="auto"/>
              <w:bottom w:val="single" w:sz="4" w:space="0" w:color="auto"/>
              <w:right w:val="single" w:sz="4" w:space="0" w:color="auto"/>
            </w:tcBorders>
          </w:tcPr>
          <w:p w14:paraId="2B7CA654"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196</w:t>
            </w:r>
          </w:p>
        </w:tc>
        <w:tc>
          <w:tcPr>
            <w:tcW w:w="1168" w:type="dxa"/>
            <w:tcBorders>
              <w:top w:val="single" w:sz="4" w:space="0" w:color="auto"/>
              <w:left w:val="single" w:sz="4" w:space="0" w:color="auto"/>
              <w:bottom w:val="single" w:sz="4" w:space="0" w:color="auto"/>
              <w:right w:val="single" w:sz="4" w:space="0" w:color="auto"/>
            </w:tcBorders>
          </w:tcPr>
          <w:p w14:paraId="6805B151" w14:textId="77777777" w:rsidR="00224433" w:rsidRPr="0019715A" w:rsidRDefault="00224433" w:rsidP="00DE6E1A">
            <w:pPr>
              <w:jc w:val="both"/>
              <w:rPr>
                <w:rFonts w:ascii="Times New Roman" w:eastAsia="Times New Roman" w:hAnsi="Times New Roman"/>
                <w:b/>
                <w:sz w:val="24"/>
                <w:szCs w:val="24"/>
              </w:rPr>
            </w:pPr>
            <w:r w:rsidRPr="0019715A">
              <w:rPr>
                <w:rFonts w:ascii="Times New Roman" w:eastAsia="Times New Roman" w:hAnsi="Times New Roman"/>
                <w:b/>
                <w:sz w:val="24"/>
                <w:szCs w:val="24"/>
              </w:rPr>
              <w:t>0</w:t>
            </w:r>
          </w:p>
        </w:tc>
      </w:tr>
    </w:tbl>
    <w:p w14:paraId="018B436E" w14:textId="5C1C647A" w:rsidR="00DA7765" w:rsidRPr="004D4E4B" w:rsidRDefault="00DA7765" w:rsidP="00DE6E1A">
      <w:pPr>
        <w:pStyle w:val="a3"/>
        <w:spacing w:before="0" w:beforeAutospacing="0" w:after="0" w:afterAutospacing="0"/>
        <w:rPr>
          <w:sz w:val="28"/>
          <w:szCs w:val="28"/>
        </w:rPr>
      </w:pPr>
      <w:r w:rsidRPr="004D4E4B">
        <w:rPr>
          <w:sz w:val="28"/>
          <w:szCs w:val="28"/>
        </w:rPr>
        <w:t xml:space="preserve">Өткен жылмен салыстырғанда 2024–2025 оқу жылында оқушылар санының 229 </w:t>
      </w:r>
      <w:r w:rsidR="0017083B" w:rsidRPr="004D4E4B">
        <w:rPr>
          <w:sz w:val="28"/>
          <w:szCs w:val="28"/>
        </w:rPr>
        <w:t>оқушыға</w:t>
      </w:r>
      <w:r w:rsidRPr="004D4E4B">
        <w:rPr>
          <w:sz w:val="28"/>
          <w:szCs w:val="28"/>
        </w:rPr>
        <w:t xml:space="preserve"> төмендеуі байқалады, бұл көші-қон факторларына, білім </w:t>
      </w:r>
      <w:r w:rsidRPr="004D4E4B">
        <w:rPr>
          <w:sz w:val="28"/>
          <w:szCs w:val="28"/>
        </w:rPr>
        <w:lastRenderedPageBreak/>
        <w:t>деңгейін аяқтауға немесе басқа мектептерге ауысуға байланысты болуы мүмкін.</w:t>
      </w:r>
    </w:p>
    <w:p w14:paraId="4F85B115" w14:textId="48AEB2DC" w:rsidR="00DA7765" w:rsidRPr="004D4E4B" w:rsidRDefault="00DA7765"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hAnsi="Times New Roman"/>
          <w:b/>
          <w:bCs/>
          <w:sz w:val="28"/>
          <w:szCs w:val="28"/>
        </w:rPr>
        <w:t>Оқушылардың әлеуметтік осал санаттары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0"/>
        <w:gridCol w:w="1035"/>
        <w:gridCol w:w="1337"/>
        <w:gridCol w:w="1035"/>
        <w:gridCol w:w="2178"/>
      </w:tblGrid>
      <w:tr w:rsidR="00C65302" w:rsidRPr="004D4E4B" w14:paraId="10ABCFBD" w14:textId="77777777" w:rsidTr="00224433">
        <w:trPr>
          <w:tblHeader/>
          <w:tblCellSpacing w:w="15" w:type="dxa"/>
        </w:trPr>
        <w:tc>
          <w:tcPr>
            <w:tcW w:w="0" w:type="auto"/>
            <w:vAlign w:val="center"/>
            <w:hideMark/>
          </w:tcPr>
          <w:p w14:paraId="56E74A98" w14:textId="77777777" w:rsidR="00DA7765" w:rsidRPr="0019715A" w:rsidRDefault="00DA7765" w:rsidP="00DE6E1A">
            <w:pPr>
              <w:spacing w:after="0" w:line="240" w:lineRule="auto"/>
              <w:jc w:val="center"/>
              <w:rPr>
                <w:rFonts w:ascii="Times New Roman" w:hAnsi="Times New Roman" w:cs="Times New Roman"/>
                <w:b/>
                <w:bCs/>
                <w:sz w:val="24"/>
                <w:szCs w:val="24"/>
              </w:rPr>
            </w:pPr>
            <w:r w:rsidRPr="0019715A">
              <w:rPr>
                <w:rFonts w:ascii="Times New Roman" w:hAnsi="Times New Roman" w:cs="Times New Roman"/>
                <w:b/>
                <w:bCs/>
                <w:sz w:val="24"/>
                <w:szCs w:val="24"/>
              </w:rPr>
              <w:t>Санат</w:t>
            </w:r>
          </w:p>
        </w:tc>
        <w:tc>
          <w:tcPr>
            <w:tcW w:w="0" w:type="auto"/>
            <w:vAlign w:val="center"/>
            <w:hideMark/>
          </w:tcPr>
          <w:p w14:paraId="02258C81" w14:textId="77777777" w:rsidR="00DA7765" w:rsidRPr="0019715A" w:rsidRDefault="00DA7765" w:rsidP="00DE6E1A">
            <w:pPr>
              <w:spacing w:after="0" w:line="240" w:lineRule="auto"/>
              <w:jc w:val="center"/>
              <w:rPr>
                <w:rFonts w:ascii="Times New Roman" w:hAnsi="Times New Roman" w:cs="Times New Roman"/>
                <w:b/>
                <w:bCs/>
                <w:sz w:val="24"/>
                <w:szCs w:val="24"/>
              </w:rPr>
            </w:pPr>
            <w:r w:rsidRPr="0019715A">
              <w:rPr>
                <w:rFonts w:ascii="Times New Roman" w:hAnsi="Times New Roman" w:cs="Times New Roman"/>
                <w:b/>
                <w:bCs/>
                <w:sz w:val="24"/>
                <w:szCs w:val="24"/>
              </w:rPr>
              <w:t>2022–2023</w:t>
            </w:r>
          </w:p>
        </w:tc>
        <w:tc>
          <w:tcPr>
            <w:tcW w:w="0" w:type="auto"/>
            <w:vAlign w:val="center"/>
            <w:hideMark/>
          </w:tcPr>
          <w:p w14:paraId="758BD7D3" w14:textId="77777777" w:rsidR="00DA7765" w:rsidRPr="0019715A" w:rsidRDefault="00DA7765" w:rsidP="00DE6E1A">
            <w:pPr>
              <w:spacing w:after="0" w:line="240" w:lineRule="auto"/>
              <w:jc w:val="center"/>
              <w:rPr>
                <w:rFonts w:ascii="Times New Roman" w:hAnsi="Times New Roman" w:cs="Times New Roman"/>
                <w:b/>
                <w:bCs/>
                <w:sz w:val="24"/>
                <w:szCs w:val="24"/>
              </w:rPr>
            </w:pPr>
            <w:r w:rsidRPr="0019715A">
              <w:rPr>
                <w:rFonts w:ascii="Times New Roman" w:hAnsi="Times New Roman" w:cs="Times New Roman"/>
                <w:b/>
                <w:bCs/>
                <w:sz w:val="24"/>
                <w:szCs w:val="24"/>
              </w:rPr>
              <w:t>2023–2024 жж</w:t>
            </w:r>
          </w:p>
        </w:tc>
        <w:tc>
          <w:tcPr>
            <w:tcW w:w="0" w:type="auto"/>
            <w:vAlign w:val="center"/>
            <w:hideMark/>
          </w:tcPr>
          <w:p w14:paraId="10E3A4E1" w14:textId="77777777" w:rsidR="00DA7765" w:rsidRPr="0019715A" w:rsidRDefault="00DA7765" w:rsidP="00DE6E1A">
            <w:pPr>
              <w:spacing w:after="0" w:line="240" w:lineRule="auto"/>
              <w:jc w:val="center"/>
              <w:rPr>
                <w:rFonts w:ascii="Times New Roman" w:hAnsi="Times New Roman" w:cs="Times New Roman"/>
                <w:b/>
                <w:bCs/>
                <w:sz w:val="24"/>
                <w:szCs w:val="24"/>
              </w:rPr>
            </w:pPr>
            <w:r w:rsidRPr="0019715A">
              <w:rPr>
                <w:rFonts w:ascii="Times New Roman" w:hAnsi="Times New Roman" w:cs="Times New Roman"/>
                <w:b/>
                <w:bCs/>
                <w:sz w:val="24"/>
                <w:szCs w:val="24"/>
              </w:rPr>
              <w:t>2024–2025</w:t>
            </w:r>
          </w:p>
        </w:tc>
        <w:tc>
          <w:tcPr>
            <w:tcW w:w="0" w:type="auto"/>
            <w:vAlign w:val="center"/>
            <w:hideMark/>
          </w:tcPr>
          <w:p w14:paraId="08391373" w14:textId="77777777" w:rsidR="00DA7765" w:rsidRPr="0019715A" w:rsidRDefault="00DA7765" w:rsidP="00DE6E1A">
            <w:pPr>
              <w:spacing w:after="0" w:line="240" w:lineRule="auto"/>
              <w:jc w:val="center"/>
              <w:rPr>
                <w:rFonts w:ascii="Times New Roman" w:hAnsi="Times New Roman" w:cs="Times New Roman"/>
                <w:b/>
                <w:bCs/>
                <w:sz w:val="24"/>
                <w:szCs w:val="24"/>
              </w:rPr>
            </w:pPr>
            <w:r w:rsidRPr="0019715A">
              <w:rPr>
                <w:rFonts w:ascii="Times New Roman" w:hAnsi="Times New Roman" w:cs="Times New Roman"/>
                <w:b/>
                <w:bCs/>
                <w:sz w:val="24"/>
                <w:szCs w:val="24"/>
              </w:rPr>
              <w:t>Динамика (2023–2025)</w:t>
            </w:r>
          </w:p>
        </w:tc>
      </w:tr>
      <w:tr w:rsidR="00C65302" w:rsidRPr="004D4E4B" w14:paraId="20B0C0EB" w14:textId="77777777" w:rsidTr="00224433">
        <w:trPr>
          <w:tblCellSpacing w:w="15" w:type="dxa"/>
        </w:trPr>
        <w:tc>
          <w:tcPr>
            <w:tcW w:w="0" w:type="auto"/>
            <w:vAlign w:val="center"/>
            <w:hideMark/>
          </w:tcPr>
          <w:p w14:paraId="2A4D388A" w14:textId="77777777" w:rsidR="00DA7765" w:rsidRPr="0019715A" w:rsidRDefault="00DA7765" w:rsidP="00DE6E1A">
            <w:pPr>
              <w:spacing w:after="0" w:line="240" w:lineRule="auto"/>
              <w:rPr>
                <w:rFonts w:ascii="Times New Roman" w:hAnsi="Times New Roman" w:cs="Times New Roman"/>
                <w:sz w:val="24"/>
                <w:szCs w:val="24"/>
              </w:rPr>
            </w:pPr>
            <w:r w:rsidRPr="0019715A">
              <w:rPr>
                <w:rStyle w:val="af3"/>
                <w:rFonts w:ascii="Times New Roman" w:hAnsi="Times New Roman" w:cs="Times New Roman"/>
                <w:sz w:val="24"/>
                <w:szCs w:val="24"/>
              </w:rPr>
              <w:t>Жетімдер/ OBiPR /патронаж</w:t>
            </w:r>
          </w:p>
        </w:tc>
        <w:tc>
          <w:tcPr>
            <w:tcW w:w="0" w:type="auto"/>
            <w:vAlign w:val="center"/>
            <w:hideMark/>
          </w:tcPr>
          <w:p w14:paraId="6F7EC66B"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8</w:t>
            </w:r>
          </w:p>
        </w:tc>
        <w:tc>
          <w:tcPr>
            <w:tcW w:w="0" w:type="auto"/>
            <w:vAlign w:val="center"/>
            <w:hideMark/>
          </w:tcPr>
          <w:p w14:paraId="6D8EF13A"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10</w:t>
            </w:r>
          </w:p>
        </w:tc>
        <w:tc>
          <w:tcPr>
            <w:tcW w:w="0" w:type="auto"/>
            <w:vAlign w:val="center"/>
            <w:hideMark/>
          </w:tcPr>
          <w:p w14:paraId="1FC92FBD"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13</w:t>
            </w:r>
          </w:p>
        </w:tc>
        <w:tc>
          <w:tcPr>
            <w:tcW w:w="0" w:type="auto"/>
            <w:vAlign w:val="center"/>
            <w:hideMark/>
          </w:tcPr>
          <w:p w14:paraId="04392E45"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 өсу +62%</w:t>
            </w:r>
          </w:p>
        </w:tc>
      </w:tr>
      <w:tr w:rsidR="00C65302" w:rsidRPr="004D4E4B" w14:paraId="2D2586AB" w14:textId="77777777" w:rsidTr="00224433">
        <w:trPr>
          <w:tblCellSpacing w:w="15" w:type="dxa"/>
        </w:trPr>
        <w:tc>
          <w:tcPr>
            <w:tcW w:w="0" w:type="auto"/>
            <w:vAlign w:val="center"/>
            <w:hideMark/>
          </w:tcPr>
          <w:p w14:paraId="37E5C586" w14:textId="77777777" w:rsidR="00DA7765" w:rsidRPr="0019715A" w:rsidRDefault="00DA7765" w:rsidP="00DE6E1A">
            <w:pPr>
              <w:spacing w:after="0" w:line="240" w:lineRule="auto"/>
              <w:rPr>
                <w:rFonts w:ascii="Times New Roman" w:hAnsi="Times New Roman" w:cs="Times New Roman"/>
                <w:sz w:val="24"/>
                <w:szCs w:val="24"/>
              </w:rPr>
            </w:pPr>
            <w:r w:rsidRPr="0019715A">
              <w:rPr>
                <w:rStyle w:val="af3"/>
                <w:rFonts w:ascii="Times New Roman" w:hAnsi="Times New Roman" w:cs="Times New Roman"/>
                <w:sz w:val="24"/>
                <w:szCs w:val="24"/>
              </w:rPr>
              <w:t>Мүмкіндігі шектеулі балалар</w:t>
            </w:r>
          </w:p>
        </w:tc>
        <w:tc>
          <w:tcPr>
            <w:tcW w:w="0" w:type="auto"/>
            <w:vAlign w:val="center"/>
            <w:hideMark/>
          </w:tcPr>
          <w:p w14:paraId="04D76A78"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16</w:t>
            </w:r>
          </w:p>
        </w:tc>
        <w:tc>
          <w:tcPr>
            <w:tcW w:w="0" w:type="auto"/>
            <w:vAlign w:val="center"/>
            <w:hideMark/>
          </w:tcPr>
          <w:p w14:paraId="571C2754"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17</w:t>
            </w:r>
          </w:p>
        </w:tc>
        <w:tc>
          <w:tcPr>
            <w:tcW w:w="0" w:type="auto"/>
            <w:vAlign w:val="center"/>
            <w:hideMark/>
          </w:tcPr>
          <w:p w14:paraId="6E1DA205"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18</w:t>
            </w:r>
          </w:p>
        </w:tc>
        <w:tc>
          <w:tcPr>
            <w:tcW w:w="0" w:type="auto"/>
            <w:vAlign w:val="center"/>
            <w:hideMark/>
          </w:tcPr>
          <w:p w14:paraId="01DD9839"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 өсу +12,5%</w:t>
            </w:r>
          </w:p>
        </w:tc>
      </w:tr>
      <w:tr w:rsidR="00C65302" w:rsidRPr="004D4E4B" w14:paraId="17A9EAD7" w14:textId="77777777" w:rsidTr="00224433">
        <w:trPr>
          <w:tblCellSpacing w:w="15" w:type="dxa"/>
        </w:trPr>
        <w:tc>
          <w:tcPr>
            <w:tcW w:w="0" w:type="auto"/>
            <w:vAlign w:val="center"/>
            <w:hideMark/>
          </w:tcPr>
          <w:p w14:paraId="13AC1E4D" w14:textId="77777777" w:rsidR="00DA7765" w:rsidRPr="0019715A" w:rsidRDefault="00DA7765" w:rsidP="00DE6E1A">
            <w:pPr>
              <w:spacing w:after="0" w:line="240" w:lineRule="auto"/>
              <w:rPr>
                <w:rFonts w:ascii="Times New Roman" w:hAnsi="Times New Roman" w:cs="Times New Roman"/>
                <w:sz w:val="24"/>
                <w:szCs w:val="24"/>
              </w:rPr>
            </w:pPr>
            <w:r w:rsidRPr="0019715A">
              <w:rPr>
                <w:rStyle w:val="af3"/>
                <w:rFonts w:ascii="Times New Roman" w:hAnsi="Times New Roman" w:cs="Times New Roman"/>
                <w:sz w:val="24"/>
                <w:szCs w:val="24"/>
              </w:rPr>
              <w:t>Аз қамтылған балалар</w:t>
            </w:r>
          </w:p>
        </w:tc>
        <w:tc>
          <w:tcPr>
            <w:tcW w:w="0" w:type="auto"/>
            <w:vAlign w:val="center"/>
            <w:hideMark/>
          </w:tcPr>
          <w:p w14:paraId="4D1321B9"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37</w:t>
            </w:r>
          </w:p>
        </w:tc>
        <w:tc>
          <w:tcPr>
            <w:tcW w:w="0" w:type="auto"/>
            <w:vAlign w:val="center"/>
            <w:hideMark/>
          </w:tcPr>
          <w:p w14:paraId="7201A76C"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36</w:t>
            </w:r>
          </w:p>
        </w:tc>
        <w:tc>
          <w:tcPr>
            <w:tcW w:w="0" w:type="auto"/>
            <w:vAlign w:val="center"/>
            <w:hideMark/>
          </w:tcPr>
          <w:p w14:paraId="4480C5AE"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32</w:t>
            </w:r>
          </w:p>
        </w:tc>
        <w:tc>
          <w:tcPr>
            <w:tcW w:w="0" w:type="auto"/>
            <w:vAlign w:val="center"/>
            <w:hideMark/>
          </w:tcPr>
          <w:p w14:paraId="1B2C9056"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 төмендеуі -13,5%</w:t>
            </w:r>
          </w:p>
        </w:tc>
      </w:tr>
      <w:tr w:rsidR="00C65302" w:rsidRPr="004D4E4B" w14:paraId="75ED58B5" w14:textId="77777777" w:rsidTr="00224433">
        <w:trPr>
          <w:tblCellSpacing w:w="15" w:type="dxa"/>
        </w:trPr>
        <w:tc>
          <w:tcPr>
            <w:tcW w:w="0" w:type="auto"/>
            <w:vAlign w:val="center"/>
            <w:hideMark/>
          </w:tcPr>
          <w:p w14:paraId="6CA30B66" w14:textId="77777777" w:rsidR="00DA7765" w:rsidRPr="0019715A" w:rsidRDefault="00DA7765" w:rsidP="00DE6E1A">
            <w:pPr>
              <w:spacing w:after="0" w:line="240" w:lineRule="auto"/>
              <w:rPr>
                <w:rFonts w:ascii="Times New Roman" w:hAnsi="Times New Roman" w:cs="Times New Roman"/>
                <w:sz w:val="24"/>
                <w:szCs w:val="24"/>
              </w:rPr>
            </w:pPr>
            <w:r w:rsidRPr="0019715A">
              <w:rPr>
                <w:rStyle w:val="af3"/>
                <w:rFonts w:ascii="Times New Roman" w:hAnsi="Times New Roman" w:cs="Times New Roman"/>
                <w:sz w:val="24"/>
                <w:szCs w:val="24"/>
              </w:rPr>
              <w:t>Толық емес отбасылар (балалары бар)</w:t>
            </w:r>
          </w:p>
        </w:tc>
        <w:tc>
          <w:tcPr>
            <w:tcW w:w="0" w:type="auto"/>
            <w:vAlign w:val="center"/>
            <w:hideMark/>
          </w:tcPr>
          <w:p w14:paraId="45F94B54"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228</w:t>
            </w:r>
          </w:p>
        </w:tc>
        <w:tc>
          <w:tcPr>
            <w:tcW w:w="0" w:type="auto"/>
            <w:vAlign w:val="center"/>
            <w:hideMark/>
          </w:tcPr>
          <w:p w14:paraId="07CBB85A"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244</w:t>
            </w:r>
          </w:p>
        </w:tc>
        <w:tc>
          <w:tcPr>
            <w:tcW w:w="0" w:type="auto"/>
            <w:vAlign w:val="center"/>
            <w:hideMark/>
          </w:tcPr>
          <w:p w14:paraId="2D6BF836"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196</w:t>
            </w:r>
          </w:p>
        </w:tc>
        <w:tc>
          <w:tcPr>
            <w:tcW w:w="0" w:type="auto"/>
            <w:vAlign w:val="center"/>
            <w:hideMark/>
          </w:tcPr>
          <w:p w14:paraId="221E0D34"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 төмендеуі -19,6%</w:t>
            </w:r>
          </w:p>
        </w:tc>
      </w:tr>
      <w:tr w:rsidR="00C65302" w:rsidRPr="004D4E4B" w14:paraId="1282AC88" w14:textId="77777777" w:rsidTr="00224433">
        <w:trPr>
          <w:tblCellSpacing w:w="15" w:type="dxa"/>
        </w:trPr>
        <w:tc>
          <w:tcPr>
            <w:tcW w:w="0" w:type="auto"/>
            <w:vAlign w:val="center"/>
            <w:hideMark/>
          </w:tcPr>
          <w:p w14:paraId="2D710946" w14:textId="77777777" w:rsidR="00DA7765" w:rsidRPr="0019715A" w:rsidRDefault="00DA7765" w:rsidP="00DE6E1A">
            <w:pPr>
              <w:spacing w:after="0" w:line="240" w:lineRule="auto"/>
              <w:rPr>
                <w:rFonts w:ascii="Times New Roman" w:hAnsi="Times New Roman" w:cs="Times New Roman"/>
                <w:sz w:val="24"/>
                <w:szCs w:val="24"/>
              </w:rPr>
            </w:pPr>
            <w:r w:rsidRPr="0019715A">
              <w:rPr>
                <w:rStyle w:val="af3"/>
                <w:rFonts w:ascii="Times New Roman" w:hAnsi="Times New Roman" w:cs="Times New Roman"/>
                <w:sz w:val="24"/>
                <w:szCs w:val="24"/>
              </w:rPr>
              <w:t>Дисфункционалды отбасылар</w:t>
            </w:r>
          </w:p>
        </w:tc>
        <w:tc>
          <w:tcPr>
            <w:tcW w:w="0" w:type="auto"/>
            <w:vAlign w:val="center"/>
            <w:hideMark/>
          </w:tcPr>
          <w:p w14:paraId="647D7D19"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0</w:t>
            </w:r>
          </w:p>
        </w:tc>
        <w:tc>
          <w:tcPr>
            <w:tcW w:w="0" w:type="auto"/>
            <w:vAlign w:val="center"/>
            <w:hideMark/>
          </w:tcPr>
          <w:p w14:paraId="3D350A8A"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0</w:t>
            </w:r>
          </w:p>
        </w:tc>
        <w:tc>
          <w:tcPr>
            <w:tcW w:w="0" w:type="auto"/>
            <w:vAlign w:val="center"/>
            <w:hideMark/>
          </w:tcPr>
          <w:p w14:paraId="36E21D89"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0</w:t>
            </w:r>
          </w:p>
        </w:tc>
        <w:tc>
          <w:tcPr>
            <w:tcW w:w="0" w:type="auto"/>
            <w:vAlign w:val="center"/>
            <w:hideMark/>
          </w:tcPr>
          <w:p w14:paraId="1B93DC99" w14:textId="77777777" w:rsidR="00DA7765" w:rsidRPr="0019715A" w:rsidRDefault="00DA7765" w:rsidP="00DE6E1A">
            <w:pPr>
              <w:spacing w:after="0" w:line="240" w:lineRule="auto"/>
              <w:rPr>
                <w:rFonts w:ascii="Times New Roman" w:hAnsi="Times New Roman" w:cs="Times New Roman"/>
                <w:sz w:val="24"/>
                <w:szCs w:val="24"/>
              </w:rPr>
            </w:pPr>
            <w:r w:rsidRPr="0019715A">
              <w:rPr>
                <w:rFonts w:ascii="Times New Roman" w:hAnsi="Times New Roman" w:cs="Times New Roman"/>
                <w:sz w:val="24"/>
                <w:szCs w:val="24"/>
              </w:rPr>
              <w:t>— жоқ</w:t>
            </w:r>
          </w:p>
        </w:tc>
      </w:tr>
    </w:tbl>
    <w:p w14:paraId="3A2193CE" w14:textId="3E98CAC9" w:rsidR="00DA7765" w:rsidRPr="004D4E4B" w:rsidRDefault="00DA7765" w:rsidP="00DE6E1A">
      <w:pPr>
        <w:pStyle w:val="a3"/>
        <w:spacing w:before="0" w:beforeAutospacing="0" w:after="0" w:afterAutospacing="0"/>
        <w:rPr>
          <w:sz w:val="28"/>
          <w:szCs w:val="28"/>
        </w:rPr>
      </w:pPr>
      <w:r w:rsidRPr="004D4E4B">
        <w:rPr>
          <w:rStyle w:val="af3"/>
          <w:sz w:val="28"/>
          <w:szCs w:val="28"/>
        </w:rPr>
        <w:t xml:space="preserve">Негізгі ескертулер </w:t>
      </w:r>
      <w:r w:rsidRPr="004D4E4B">
        <w:rPr>
          <w:sz w:val="28"/>
          <w:szCs w:val="28"/>
        </w:rPr>
        <w:t>:</w:t>
      </w:r>
    </w:p>
    <w:p w14:paraId="35301ABB" w14:textId="7930AD31" w:rsidR="00DA7765" w:rsidRPr="004D4E4B" w:rsidRDefault="00DA7765" w:rsidP="00BA26C1">
      <w:pPr>
        <w:pStyle w:val="a3"/>
        <w:numPr>
          <w:ilvl w:val="0"/>
          <w:numId w:val="217"/>
        </w:numPr>
        <w:spacing w:before="0" w:beforeAutospacing="0" w:after="0" w:afterAutospacing="0"/>
        <w:rPr>
          <w:sz w:val="28"/>
          <w:szCs w:val="28"/>
        </w:rPr>
      </w:pPr>
      <w:r w:rsidRPr="004D4E4B">
        <w:rPr>
          <w:rStyle w:val="af3"/>
          <w:sz w:val="28"/>
          <w:szCs w:val="28"/>
        </w:rPr>
        <w:t xml:space="preserve">Балалар үйлері мен патронаттық тәрбиешілер санының артуы </w:t>
      </w:r>
      <w:r w:rsidRPr="004D4E4B">
        <w:rPr>
          <w:sz w:val="28"/>
          <w:szCs w:val="28"/>
        </w:rPr>
        <w:t xml:space="preserve">(екі жылда 5 </w:t>
      </w:r>
      <w:r w:rsidR="0017083B" w:rsidRPr="004D4E4B">
        <w:rPr>
          <w:sz w:val="28"/>
          <w:szCs w:val="28"/>
        </w:rPr>
        <w:t>оқушыға</w:t>
      </w:r>
      <w:r w:rsidRPr="004D4E4B">
        <w:rPr>
          <w:sz w:val="28"/>
          <w:szCs w:val="28"/>
        </w:rPr>
        <w:t>) арнайы психологиялық-педагогикалық қолдаудың қажеттігін көрсетеді.</w:t>
      </w:r>
    </w:p>
    <w:p w14:paraId="117E4A0F" w14:textId="77777777" w:rsidR="00DA7765" w:rsidRPr="004D4E4B" w:rsidRDefault="00DA7765" w:rsidP="00BA26C1">
      <w:pPr>
        <w:pStyle w:val="a3"/>
        <w:numPr>
          <w:ilvl w:val="0"/>
          <w:numId w:val="217"/>
        </w:numPr>
        <w:spacing w:before="0" w:beforeAutospacing="0" w:after="0" w:afterAutospacing="0"/>
        <w:rPr>
          <w:sz w:val="28"/>
          <w:szCs w:val="28"/>
        </w:rPr>
      </w:pPr>
      <w:r w:rsidRPr="004D4E4B">
        <w:rPr>
          <w:sz w:val="28"/>
          <w:szCs w:val="28"/>
        </w:rPr>
        <w:t xml:space="preserve">саны </w:t>
      </w:r>
      <w:r w:rsidRPr="004D4E4B">
        <w:rPr>
          <w:rStyle w:val="af3"/>
          <w:sz w:val="28"/>
          <w:szCs w:val="28"/>
        </w:rPr>
        <w:t xml:space="preserve">тұрақты өсуде </w:t>
      </w:r>
      <w:r w:rsidRPr="004D4E4B">
        <w:rPr>
          <w:sz w:val="28"/>
          <w:szCs w:val="28"/>
        </w:rPr>
        <w:t>, бұл инклюзивті білім беру және білім беру бағдарламаларын бейімдеу бойынша жүйелі жұмысты талап етеді.</w:t>
      </w:r>
    </w:p>
    <w:p w14:paraId="34EBD7EC" w14:textId="77777777" w:rsidR="00DA7765" w:rsidRPr="004D4E4B" w:rsidRDefault="00DA7765" w:rsidP="00BA26C1">
      <w:pPr>
        <w:pStyle w:val="a3"/>
        <w:numPr>
          <w:ilvl w:val="0"/>
          <w:numId w:val="217"/>
        </w:numPr>
        <w:spacing w:before="0" w:beforeAutospacing="0" w:after="0" w:afterAutospacing="0"/>
        <w:rPr>
          <w:sz w:val="28"/>
          <w:szCs w:val="28"/>
        </w:rPr>
      </w:pPr>
      <w:r w:rsidRPr="004D4E4B">
        <w:rPr>
          <w:rStyle w:val="af3"/>
          <w:sz w:val="28"/>
          <w:szCs w:val="28"/>
        </w:rPr>
        <w:t xml:space="preserve">Аз қамтылған және толық емес отбасылардағы балалар санының төмендеуі </w:t>
      </w:r>
      <w:r w:rsidRPr="004D4E4B">
        <w:rPr>
          <w:sz w:val="28"/>
          <w:szCs w:val="28"/>
        </w:rPr>
        <w:t>объективті әлеуметтік динамикамен де, осы санаттардағы тіркеу критерийлерін қайта қараумен де байланысты болуы мүмкін.</w:t>
      </w:r>
    </w:p>
    <w:p w14:paraId="38053F95" w14:textId="03847DAB" w:rsidR="00DA7765" w:rsidRPr="004D4E4B" w:rsidRDefault="00DA7765" w:rsidP="00DE6E1A">
      <w:pPr>
        <w:pStyle w:val="3"/>
        <w:spacing w:before="0" w:after="0"/>
        <w:rPr>
          <w:rFonts w:ascii="Times New Roman" w:hAnsi="Times New Roman"/>
          <w:sz w:val="28"/>
          <w:szCs w:val="28"/>
        </w:rPr>
      </w:pPr>
      <w:r w:rsidRPr="004D4E4B">
        <w:rPr>
          <w:rFonts w:ascii="Times New Roman" w:hAnsi="Times New Roman"/>
          <w:sz w:val="28"/>
          <w:szCs w:val="28"/>
        </w:rPr>
        <w:t>Қорытындылар мен ұсыныстар</w:t>
      </w:r>
    </w:p>
    <w:p w14:paraId="3C651457" w14:textId="356FC101" w:rsidR="00DA7765" w:rsidRPr="004D4E4B" w:rsidRDefault="0017083B" w:rsidP="00BA26C1">
      <w:pPr>
        <w:pStyle w:val="a3"/>
        <w:numPr>
          <w:ilvl w:val="0"/>
          <w:numId w:val="218"/>
        </w:numPr>
        <w:spacing w:before="0" w:beforeAutospacing="0" w:after="0" w:afterAutospacing="0"/>
        <w:rPr>
          <w:sz w:val="28"/>
          <w:szCs w:val="28"/>
        </w:rPr>
      </w:pPr>
      <w:r w:rsidRPr="004D4E4B">
        <w:rPr>
          <w:rStyle w:val="af3"/>
          <w:sz w:val="28"/>
          <w:szCs w:val="28"/>
        </w:rPr>
        <w:t xml:space="preserve">Оқушылар </w:t>
      </w:r>
      <w:r w:rsidR="00DA7765" w:rsidRPr="004D4E4B">
        <w:rPr>
          <w:rStyle w:val="af3"/>
          <w:sz w:val="28"/>
          <w:szCs w:val="28"/>
        </w:rPr>
        <w:t xml:space="preserve">дің әлеуметтік құрамы </w:t>
      </w:r>
      <w:r w:rsidR="00DA7765" w:rsidRPr="004D4E4B">
        <w:rPr>
          <w:sz w:val="28"/>
          <w:szCs w:val="28"/>
        </w:rPr>
        <w:t>қосымша қолдауды қажет ететін әлеуметтік осал топтағы балалар үлесінің ұлғаю тенденциясымен гетерогенді болып қала береді.</w:t>
      </w:r>
    </w:p>
    <w:p w14:paraId="0CCA25F3" w14:textId="4D142535" w:rsidR="00DA7765" w:rsidRPr="004D4E4B" w:rsidRDefault="00DA7765" w:rsidP="00BA26C1">
      <w:pPr>
        <w:pStyle w:val="a3"/>
        <w:numPr>
          <w:ilvl w:val="0"/>
          <w:numId w:val="218"/>
        </w:numPr>
        <w:spacing w:before="0" w:beforeAutospacing="0" w:after="0" w:afterAutospacing="0"/>
        <w:rPr>
          <w:sz w:val="28"/>
          <w:szCs w:val="28"/>
        </w:rPr>
      </w:pPr>
      <w:r w:rsidRPr="004D4E4B">
        <w:rPr>
          <w:sz w:val="28"/>
          <w:szCs w:val="28"/>
        </w:rPr>
        <w:t xml:space="preserve">Келесі бағыттар бойынша </w:t>
      </w:r>
      <w:r w:rsidR="00DE6E1A">
        <w:rPr>
          <w:rStyle w:val="af3"/>
          <w:sz w:val="28"/>
          <w:szCs w:val="28"/>
          <w:lang w:val="kk-KZ"/>
        </w:rPr>
        <w:t>ППҚҚ</w:t>
      </w:r>
      <w:r w:rsidRPr="004D4E4B">
        <w:rPr>
          <w:rStyle w:val="af3"/>
          <w:sz w:val="28"/>
          <w:szCs w:val="28"/>
        </w:rPr>
        <w:t xml:space="preserve"> (психологиялық-педагогикалық қолдау қызметі) жұмысын күшейту қажет :</w:t>
      </w:r>
    </w:p>
    <w:p w14:paraId="421E94AC" w14:textId="7111283C" w:rsidR="00DA7765" w:rsidRPr="004D4E4B" w:rsidRDefault="00DA7765" w:rsidP="00BA26C1">
      <w:pPr>
        <w:pStyle w:val="a3"/>
        <w:numPr>
          <w:ilvl w:val="1"/>
          <w:numId w:val="218"/>
        </w:numPr>
        <w:spacing w:before="0" w:beforeAutospacing="0" w:after="0" w:afterAutospacing="0"/>
        <w:rPr>
          <w:sz w:val="28"/>
          <w:szCs w:val="28"/>
        </w:rPr>
      </w:pPr>
      <w:r w:rsidRPr="004D4E4B">
        <w:rPr>
          <w:sz w:val="28"/>
          <w:szCs w:val="28"/>
        </w:rPr>
        <w:t xml:space="preserve">тәуекел санатындағы балалардың </w:t>
      </w:r>
      <w:r w:rsidR="00207600" w:rsidRPr="004D4E4B">
        <w:rPr>
          <w:sz w:val="28"/>
          <w:szCs w:val="28"/>
        </w:rPr>
        <w:t xml:space="preserve">эмоционалды </w:t>
      </w:r>
      <w:r w:rsidRPr="004D4E4B">
        <w:rPr>
          <w:sz w:val="28"/>
          <w:szCs w:val="28"/>
        </w:rPr>
        <w:t>қ жағдайын бақылау;</w:t>
      </w:r>
    </w:p>
    <w:p w14:paraId="2A3A6992" w14:textId="77777777" w:rsidR="00DA7765" w:rsidRPr="004D4E4B" w:rsidRDefault="00DA7765" w:rsidP="00BA26C1">
      <w:pPr>
        <w:pStyle w:val="a3"/>
        <w:numPr>
          <w:ilvl w:val="1"/>
          <w:numId w:val="218"/>
        </w:numPr>
        <w:spacing w:before="0" w:beforeAutospacing="0" w:after="0" w:afterAutospacing="0"/>
        <w:rPr>
          <w:sz w:val="28"/>
          <w:szCs w:val="28"/>
        </w:rPr>
      </w:pPr>
      <w:r w:rsidRPr="004D4E4B">
        <w:rPr>
          <w:sz w:val="28"/>
          <w:szCs w:val="28"/>
        </w:rPr>
        <w:t>жетім балалар мен мүгедек балаларға психологиялық және әлеуметтік көмек көрсету;</w:t>
      </w:r>
    </w:p>
    <w:p w14:paraId="1DF0CCC6" w14:textId="77777777" w:rsidR="00DA7765" w:rsidRPr="004D4E4B" w:rsidRDefault="00DA7765" w:rsidP="00BA26C1">
      <w:pPr>
        <w:pStyle w:val="a3"/>
        <w:numPr>
          <w:ilvl w:val="1"/>
          <w:numId w:val="218"/>
        </w:numPr>
        <w:spacing w:before="0" w:beforeAutospacing="0" w:after="0" w:afterAutospacing="0"/>
        <w:rPr>
          <w:sz w:val="28"/>
          <w:szCs w:val="28"/>
        </w:rPr>
      </w:pPr>
      <w:r w:rsidRPr="004D4E4B">
        <w:rPr>
          <w:sz w:val="28"/>
          <w:szCs w:val="28"/>
        </w:rPr>
        <w:t>қиын өмірлік жағдайдағы отбасыларды қолдауға мұғалімдер мен сынып жетекшілерін тарту.</w:t>
      </w:r>
    </w:p>
    <w:p w14:paraId="39EC8D64" w14:textId="608D78EE" w:rsidR="00DA7765" w:rsidRPr="004D4E4B" w:rsidRDefault="00DA7765" w:rsidP="00BA26C1">
      <w:pPr>
        <w:pStyle w:val="a3"/>
        <w:numPr>
          <w:ilvl w:val="0"/>
          <w:numId w:val="218"/>
        </w:numPr>
        <w:spacing w:before="0" w:beforeAutospacing="0" w:after="0" w:afterAutospacing="0"/>
        <w:rPr>
          <w:sz w:val="28"/>
          <w:szCs w:val="28"/>
        </w:rPr>
      </w:pPr>
      <w:r w:rsidRPr="004D4E4B">
        <w:rPr>
          <w:rStyle w:val="af3"/>
          <w:sz w:val="28"/>
          <w:szCs w:val="28"/>
        </w:rPr>
        <w:t xml:space="preserve">Әлеуметтік төлқұжатты жыл сайын жаңартып отыру </w:t>
      </w:r>
      <w:r w:rsidRPr="004D4E4B">
        <w:rPr>
          <w:sz w:val="28"/>
          <w:szCs w:val="28"/>
        </w:rPr>
        <w:t>, мәліметтерді тәрбие жұмысының жоспарына енгізу және жеке білім беру бағыттарын қалыптастыру кезінде ескеру ұсынылады .</w:t>
      </w:r>
    </w:p>
    <w:tbl>
      <w:tblPr>
        <w:tblStyle w:val="a5"/>
        <w:tblW w:w="0" w:type="auto"/>
        <w:tblLook w:val="04A0" w:firstRow="1" w:lastRow="0" w:firstColumn="1" w:lastColumn="0" w:noHBand="0" w:noVBand="1"/>
      </w:tblPr>
      <w:tblGrid>
        <w:gridCol w:w="1193"/>
        <w:gridCol w:w="2544"/>
        <w:gridCol w:w="2768"/>
        <w:gridCol w:w="2669"/>
      </w:tblGrid>
      <w:tr w:rsidR="00C65302" w:rsidRPr="004D4E4B" w14:paraId="7A839C6C" w14:textId="77777777" w:rsidTr="001538DB">
        <w:tc>
          <w:tcPr>
            <w:tcW w:w="1193" w:type="dxa"/>
          </w:tcPr>
          <w:p w14:paraId="19307FC8" w14:textId="77777777" w:rsidR="00202D91" w:rsidRPr="004D4E4B" w:rsidRDefault="00202D91" w:rsidP="00DE6E1A">
            <w:pPr>
              <w:jc w:val="both"/>
              <w:rPr>
                <w:rFonts w:ascii="Times New Roman" w:hAnsi="Times New Roman" w:cs="Times New Roman"/>
                <w:sz w:val="28"/>
                <w:szCs w:val="28"/>
              </w:rPr>
            </w:pPr>
          </w:p>
        </w:tc>
        <w:tc>
          <w:tcPr>
            <w:tcW w:w="2544" w:type="dxa"/>
          </w:tcPr>
          <w:p w14:paraId="74A2D6FF"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Балалар анасымен бірге тұрады</w:t>
            </w:r>
          </w:p>
        </w:tc>
        <w:tc>
          <w:tcPr>
            <w:tcW w:w="2768" w:type="dxa"/>
          </w:tcPr>
          <w:p w14:paraId="261EEF72"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Балалар әкесімен бірге тұрады</w:t>
            </w:r>
          </w:p>
        </w:tc>
        <w:tc>
          <w:tcPr>
            <w:tcW w:w="2669" w:type="dxa"/>
          </w:tcPr>
          <w:p w14:paraId="0BD4B72B"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Өгей әкесімен тұратын балалар</w:t>
            </w:r>
          </w:p>
        </w:tc>
      </w:tr>
      <w:tr w:rsidR="00C65302" w:rsidRPr="004D4E4B" w14:paraId="448109F0" w14:textId="77777777" w:rsidTr="001538DB">
        <w:tc>
          <w:tcPr>
            <w:tcW w:w="1193" w:type="dxa"/>
          </w:tcPr>
          <w:p w14:paraId="2614D718"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2022-2023</w:t>
            </w:r>
          </w:p>
        </w:tc>
        <w:tc>
          <w:tcPr>
            <w:tcW w:w="2544" w:type="dxa"/>
          </w:tcPr>
          <w:p w14:paraId="088C70F0"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228</w:t>
            </w:r>
          </w:p>
        </w:tc>
        <w:tc>
          <w:tcPr>
            <w:tcW w:w="2768" w:type="dxa"/>
          </w:tcPr>
          <w:p w14:paraId="0ED56A07"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10</w:t>
            </w:r>
          </w:p>
        </w:tc>
        <w:tc>
          <w:tcPr>
            <w:tcW w:w="2669" w:type="dxa"/>
          </w:tcPr>
          <w:p w14:paraId="2C5142EB"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31</w:t>
            </w:r>
          </w:p>
        </w:tc>
      </w:tr>
      <w:tr w:rsidR="00C65302" w:rsidRPr="004D4E4B" w14:paraId="12FB6C76" w14:textId="77777777" w:rsidTr="001538DB">
        <w:tc>
          <w:tcPr>
            <w:tcW w:w="1193" w:type="dxa"/>
          </w:tcPr>
          <w:p w14:paraId="25670A7D"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2023-2024 жж</w:t>
            </w:r>
          </w:p>
        </w:tc>
        <w:tc>
          <w:tcPr>
            <w:tcW w:w="2544" w:type="dxa"/>
          </w:tcPr>
          <w:p w14:paraId="7D0A3021"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244</w:t>
            </w:r>
          </w:p>
        </w:tc>
        <w:tc>
          <w:tcPr>
            <w:tcW w:w="2768" w:type="dxa"/>
          </w:tcPr>
          <w:p w14:paraId="0AE55036"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10</w:t>
            </w:r>
          </w:p>
        </w:tc>
        <w:tc>
          <w:tcPr>
            <w:tcW w:w="2669" w:type="dxa"/>
          </w:tcPr>
          <w:p w14:paraId="1A42E297"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37</w:t>
            </w:r>
          </w:p>
        </w:tc>
      </w:tr>
      <w:tr w:rsidR="00C65302" w:rsidRPr="004D4E4B" w14:paraId="15F0FD0A" w14:textId="77777777" w:rsidTr="001538DB">
        <w:tc>
          <w:tcPr>
            <w:tcW w:w="1193" w:type="dxa"/>
          </w:tcPr>
          <w:p w14:paraId="527CA7C8"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lastRenderedPageBreak/>
              <w:t>2024-2025 жж</w:t>
            </w:r>
          </w:p>
        </w:tc>
        <w:tc>
          <w:tcPr>
            <w:tcW w:w="2544" w:type="dxa"/>
          </w:tcPr>
          <w:p w14:paraId="133D9759"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196</w:t>
            </w:r>
          </w:p>
        </w:tc>
        <w:tc>
          <w:tcPr>
            <w:tcW w:w="2768" w:type="dxa"/>
          </w:tcPr>
          <w:p w14:paraId="3CE3F631"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12</w:t>
            </w:r>
          </w:p>
        </w:tc>
        <w:tc>
          <w:tcPr>
            <w:tcW w:w="2669" w:type="dxa"/>
          </w:tcPr>
          <w:p w14:paraId="10688CDF" w14:textId="77777777" w:rsidR="00202D91" w:rsidRPr="004D4E4B" w:rsidRDefault="00202D91" w:rsidP="00DE6E1A">
            <w:pPr>
              <w:jc w:val="both"/>
              <w:rPr>
                <w:rFonts w:ascii="Times New Roman" w:hAnsi="Times New Roman" w:cs="Times New Roman"/>
                <w:sz w:val="28"/>
                <w:szCs w:val="28"/>
              </w:rPr>
            </w:pPr>
            <w:r w:rsidRPr="004D4E4B">
              <w:rPr>
                <w:rFonts w:ascii="Times New Roman" w:hAnsi="Times New Roman" w:cs="Times New Roman"/>
                <w:sz w:val="28"/>
                <w:szCs w:val="28"/>
              </w:rPr>
              <w:t>29</w:t>
            </w:r>
          </w:p>
        </w:tc>
      </w:tr>
    </w:tbl>
    <w:p w14:paraId="1A46B978" w14:textId="77777777" w:rsidR="001538DB" w:rsidRPr="004D4E4B" w:rsidRDefault="001538DB"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Аналитикалық бақылаулар:</w:t>
      </w:r>
    </w:p>
    <w:p w14:paraId="2645E3EC" w14:textId="77777777" w:rsidR="001538DB" w:rsidRPr="004D4E4B" w:rsidRDefault="001538DB" w:rsidP="00BA26C1">
      <w:pPr>
        <w:pStyle w:val="a3"/>
        <w:numPr>
          <w:ilvl w:val="0"/>
          <w:numId w:val="222"/>
        </w:numPr>
        <w:spacing w:before="0" w:beforeAutospacing="0" w:after="0" w:afterAutospacing="0"/>
        <w:rPr>
          <w:sz w:val="28"/>
          <w:szCs w:val="28"/>
        </w:rPr>
      </w:pPr>
      <w:r w:rsidRPr="004D4E4B">
        <w:rPr>
          <w:sz w:val="28"/>
          <w:szCs w:val="28"/>
        </w:rPr>
        <w:t xml:space="preserve">Соңғы бір жылда </w:t>
      </w:r>
      <w:r w:rsidRPr="004D4E4B">
        <w:rPr>
          <w:rStyle w:val="af3"/>
          <w:rFonts w:eastAsiaTheme="majorEastAsia"/>
          <w:sz w:val="28"/>
          <w:szCs w:val="28"/>
        </w:rPr>
        <w:t xml:space="preserve">анасымен ғана тұратын балалар санының жалпы төмендеуі 48 адамды </w:t>
      </w:r>
      <w:r w:rsidRPr="004D4E4B">
        <w:rPr>
          <w:sz w:val="28"/>
          <w:szCs w:val="28"/>
        </w:rPr>
        <w:t xml:space="preserve">(-19,7%) құрайды. </w:t>
      </w:r>
      <w:r w:rsidRPr="004D4E4B">
        <w:rPr>
          <w:sz w:val="28"/>
          <w:szCs w:val="28"/>
        </w:rPr>
        <w:br/>
        <w:t>Бұл отбасының көші-қонына да, отбасы құрамының өзгеруіне де (мысалы, басқа ата-анамен қосылу, көшу, оқуын аяқтау) байланысты болуы мүмкін.</w:t>
      </w:r>
    </w:p>
    <w:p w14:paraId="62459878" w14:textId="77777777" w:rsidR="001538DB" w:rsidRPr="004D4E4B" w:rsidRDefault="001538DB" w:rsidP="00BA26C1">
      <w:pPr>
        <w:pStyle w:val="a3"/>
        <w:numPr>
          <w:ilvl w:val="0"/>
          <w:numId w:val="222"/>
        </w:numPr>
        <w:spacing w:before="0" w:beforeAutospacing="0" w:after="0" w:afterAutospacing="0"/>
        <w:rPr>
          <w:sz w:val="28"/>
          <w:szCs w:val="28"/>
        </w:rPr>
      </w:pPr>
      <w:r w:rsidRPr="004D4E4B">
        <w:rPr>
          <w:rStyle w:val="af3"/>
          <w:rFonts w:eastAsiaTheme="majorEastAsia"/>
          <w:sz w:val="28"/>
          <w:szCs w:val="28"/>
        </w:rPr>
        <w:t xml:space="preserve">Тек әкесімен бірге тұратын балалардың саны тұрақты </w:t>
      </w:r>
      <w:r w:rsidRPr="004D4E4B">
        <w:rPr>
          <w:sz w:val="28"/>
          <w:szCs w:val="28"/>
        </w:rPr>
        <w:t>болып қалады , жыл сайын 12 адамнан аспайды.</w:t>
      </w:r>
    </w:p>
    <w:p w14:paraId="22F7153A" w14:textId="77777777" w:rsidR="001538DB" w:rsidRPr="004D4E4B" w:rsidRDefault="001538DB" w:rsidP="00BA26C1">
      <w:pPr>
        <w:pStyle w:val="a3"/>
        <w:numPr>
          <w:ilvl w:val="0"/>
          <w:numId w:val="222"/>
        </w:numPr>
        <w:spacing w:before="0" w:beforeAutospacing="0" w:after="0" w:afterAutospacing="0"/>
        <w:rPr>
          <w:sz w:val="28"/>
          <w:szCs w:val="28"/>
        </w:rPr>
      </w:pPr>
      <w:r w:rsidRPr="004D4E4B">
        <w:rPr>
          <w:rStyle w:val="af3"/>
          <w:rFonts w:eastAsiaTheme="majorEastAsia"/>
          <w:sz w:val="28"/>
          <w:szCs w:val="28"/>
        </w:rPr>
        <w:t xml:space="preserve">Өгей әкесімен бірге тұратын балалардың саны </w:t>
      </w:r>
      <w:r w:rsidRPr="004D4E4B">
        <w:rPr>
          <w:sz w:val="28"/>
          <w:szCs w:val="28"/>
        </w:rPr>
        <w:t>соңғы бір жылда 37-ден 29-ға дейін (-8 адам) аздап қысқарды, бірақ отбасын құрудың күрделі нысандарын көрсететін маңызды фактор болып қала береді.</w:t>
      </w:r>
    </w:p>
    <w:p w14:paraId="7BF61F8B" w14:textId="77777777" w:rsidR="001538DB" w:rsidRPr="004D4E4B" w:rsidRDefault="001538DB" w:rsidP="00BA26C1">
      <w:pPr>
        <w:pStyle w:val="a3"/>
        <w:numPr>
          <w:ilvl w:val="0"/>
          <w:numId w:val="222"/>
        </w:numPr>
        <w:spacing w:before="0" w:beforeAutospacing="0" w:after="0" w:afterAutospacing="0"/>
        <w:rPr>
          <w:sz w:val="28"/>
          <w:szCs w:val="28"/>
        </w:rPr>
      </w:pPr>
      <w:r w:rsidRPr="004D4E4B">
        <w:rPr>
          <w:rStyle w:val="af3"/>
          <w:rFonts w:eastAsiaTheme="majorEastAsia"/>
          <w:sz w:val="28"/>
          <w:szCs w:val="28"/>
        </w:rPr>
        <w:t xml:space="preserve">толық емес немесе қайта құрылған отбасыларда </w:t>
      </w:r>
      <w:r w:rsidRPr="004D4E4B">
        <w:rPr>
          <w:sz w:val="28"/>
          <w:szCs w:val="28"/>
        </w:rPr>
        <w:t xml:space="preserve">тәрбиеленетін балалардың үлесі жоғары күйінде қалып отыр ( мектептегі жалпы халықтың шамамен </w:t>
      </w:r>
      <w:r w:rsidRPr="004D4E4B">
        <w:rPr>
          <w:rStyle w:val="af3"/>
          <w:rFonts w:eastAsiaTheme="majorEastAsia"/>
          <w:sz w:val="28"/>
          <w:szCs w:val="28"/>
        </w:rPr>
        <w:t>18–23% ).</w:t>
      </w:r>
    </w:p>
    <w:p w14:paraId="24FCCBEF" w14:textId="5CDB79D8" w:rsidR="001538DB" w:rsidRPr="004D4E4B" w:rsidRDefault="001538DB"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eastAsiaTheme="majorEastAsia" w:hAnsi="Times New Roman"/>
          <w:b/>
          <w:bCs/>
          <w:sz w:val="28"/>
          <w:szCs w:val="28"/>
        </w:rPr>
        <w:t>Қорытындылар мен ұсыныстар:</w:t>
      </w:r>
    </w:p>
    <w:p w14:paraId="523480ED" w14:textId="77777777" w:rsidR="001538DB" w:rsidRPr="004D4E4B" w:rsidRDefault="001538DB" w:rsidP="00BA26C1">
      <w:pPr>
        <w:pStyle w:val="a3"/>
        <w:numPr>
          <w:ilvl w:val="0"/>
          <w:numId w:val="223"/>
        </w:numPr>
        <w:spacing w:before="0" w:beforeAutospacing="0" w:after="0" w:afterAutospacing="0"/>
        <w:rPr>
          <w:sz w:val="28"/>
          <w:szCs w:val="28"/>
        </w:rPr>
      </w:pPr>
      <w:r w:rsidRPr="004D4E4B">
        <w:rPr>
          <w:sz w:val="28"/>
          <w:szCs w:val="28"/>
        </w:rPr>
        <w:t>Толық емес отбасында тұратын балалардың тұрақты үлесі сынып жетекшілері мен әлеуметтік-психологиялық қызметтің тұрақты назарын талап етеді.</w:t>
      </w:r>
    </w:p>
    <w:p w14:paraId="4342E85A" w14:textId="7C90D8D5" w:rsidR="001538DB" w:rsidRPr="004D4E4B" w:rsidRDefault="001538DB" w:rsidP="00BA26C1">
      <w:pPr>
        <w:pStyle w:val="a3"/>
        <w:numPr>
          <w:ilvl w:val="0"/>
          <w:numId w:val="223"/>
        </w:numPr>
        <w:spacing w:before="0" w:beforeAutospacing="0" w:after="0" w:afterAutospacing="0"/>
        <w:rPr>
          <w:sz w:val="28"/>
          <w:szCs w:val="28"/>
        </w:rPr>
      </w:pPr>
      <w:r w:rsidRPr="004D4E4B">
        <w:rPr>
          <w:sz w:val="28"/>
          <w:szCs w:val="28"/>
        </w:rPr>
        <w:t xml:space="preserve">Өгей әкелері немесе жалғызбасты ата-анасы бар отбасылар </w:t>
      </w:r>
      <w:r w:rsidR="0017083B" w:rsidRPr="004D4E4B">
        <w:rPr>
          <w:sz w:val="28"/>
          <w:szCs w:val="28"/>
        </w:rPr>
        <w:t xml:space="preserve">оқушылар </w:t>
      </w:r>
      <w:r w:rsidRPr="004D4E4B">
        <w:rPr>
          <w:sz w:val="28"/>
          <w:szCs w:val="28"/>
        </w:rPr>
        <w:t xml:space="preserve">дің </w:t>
      </w:r>
      <w:r w:rsidR="00207600" w:rsidRPr="004D4E4B">
        <w:rPr>
          <w:sz w:val="28"/>
          <w:szCs w:val="28"/>
        </w:rPr>
        <w:t xml:space="preserve">эмоционалды </w:t>
      </w:r>
      <w:r w:rsidRPr="004D4E4B">
        <w:rPr>
          <w:sz w:val="28"/>
          <w:szCs w:val="28"/>
        </w:rPr>
        <w:t>қ, әлеуметтік және академиялық тұрақсыздық қаупіне ұшырауы мүмкін.</w:t>
      </w:r>
    </w:p>
    <w:p w14:paraId="78D89FE1" w14:textId="67B6AA4B" w:rsidR="001538DB" w:rsidRPr="004D4E4B" w:rsidRDefault="001538DB"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Ұсынылады әрекеттер :</w:t>
      </w:r>
    </w:p>
    <w:p w14:paraId="297A7D1D" w14:textId="77777777" w:rsidR="001538DB" w:rsidRPr="004D4E4B" w:rsidRDefault="001538DB" w:rsidP="00BA26C1">
      <w:pPr>
        <w:pStyle w:val="a3"/>
        <w:numPr>
          <w:ilvl w:val="0"/>
          <w:numId w:val="224"/>
        </w:numPr>
        <w:spacing w:before="0" w:beforeAutospacing="0" w:after="0" w:afterAutospacing="0"/>
        <w:jc w:val="both"/>
        <w:rPr>
          <w:sz w:val="28"/>
          <w:szCs w:val="28"/>
        </w:rPr>
      </w:pPr>
      <w:r w:rsidRPr="004D4E4B">
        <w:rPr>
          <w:rStyle w:val="af3"/>
          <w:rFonts w:eastAsiaTheme="majorEastAsia"/>
          <w:sz w:val="28"/>
          <w:szCs w:val="28"/>
        </w:rPr>
        <w:t xml:space="preserve">Қиын өмірлік жағдайдағы отбасылармен мақсатты жұмысты жалғастыру </w:t>
      </w:r>
      <w:r w:rsidRPr="004D4E4B">
        <w:rPr>
          <w:sz w:val="28"/>
          <w:szCs w:val="28"/>
        </w:rPr>
        <w:t>(МҚБЖ және мектепті қолдау қызметі аясында).</w:t>
      </w:r>
    </w:p>
    <w:p w14:paraId="5B1E9D79" w14:textId="77777777" w:rsidR="001538DB" w:rsidRPr="004D4E4B" w:rsidRDefault="001538DB" w:rsidP="00BA26C1">
      <w:pPr>
        <w:pStyle w:val="a3"/>
        <w:numPr>
          <w:ilvl w:val="0"/>
          <w:numId w:val="224"/>
        </w:numPr>
        <w:spacing w:before="0" w:beforeAutospacing="0" w:after="0" w:afterAutospacing="0"/>
        <w:jc w:val="both"/>
        <w:rPr>
          <w:sz w:val="28"/>
          <w:szCs w:val="28"/>
        </w:rPr>
      </w:pPr>
      <w:r w:rsidRPr="004D4E4B">
        <w:rPr>
          <w:sz w:val="28"/>
          <w:szCs w:val="28"/>
        </w:rPr>
        <w:t xml:space="preserve">Отбасы құндылықтары, жанжалдардың алдын алу және қарым-қатынасты нығайту бойынша </w:t>
      </w:r>
      <w:r w:rsidRPr="004D4E4B">
        <w:rPr>
          <w:rStyle w:val="af3"/>
          <w:rFonts w:eastAsiaTheme="majorEastAsia"/>
          <w:sz w:val="28"/>
          <w:szCs w:val="28"/>
        </w:rPr>
        <w:t>мектеп жобаларына ата-аналар мен заңды өкілдерін тарту .</w:t>
      </w:r>
    </w:p>
    <w:p w14:paraId="408BFFED" w14:textId="13A32360" w:rsidR="001538DB" w:rsidRPr="004D4E4B" w:rsidRDefault="0017083B" w:rsidP="00BA26C1">
      <w:pPr>
        <w:pStyle w:val="a3"/>
        <w:numPr>
          <w:ilvl w:val="0"/>
          <w:numId w:val="224"/>
        </w:numPr>
        <w:spacing w:before="0" w:beforeAutospacing="0" w:after="0" w:afterAutospacing="0"/>
        <w:jc w:val="both"/>
        <w:rPr>
          <w:sz w:val="28"/>
          <w:szCs w:val="28"/>
        </w:rPr>
      </w:pPr>
      <w:r w:rsidRPr="004D4E4B">
        <w:rPr>
          <w:rStyle w:val="af3"/>
          <w:rFonts w:eastAsiaTheme="majorEastAsia"/>
          <w:sz w:val="28"/>
          <w:szCs w:val="28"/>
        </w:rPr>
        <w:t xml:space="preserve">оқушылар </w:t>
      </w:r>
      <w:r w:rsidR="001538DB" w:rsidRPr="004D4E4B">
        <w:rPr>
          <w:rStyle w:val="af3"/>
          <w:rFonts w:eastAsiaTheme="majorEastAsia"/>
          <w:sz w:val="28"/>
          <w:szCs w:val="28"/>
        </w:rPr>
        <w:t xml:space="preserve">ге </w:t>
      </w:r>
      <w:r w:rsidR="001538DB" w:rsidRPr="004D4E4B">
        <w:rPr>
          <w:sz w:val="28"/>
          <w:szCs w:val="28"/>
        </w:rPr>
        <w:t xml:space="preserve">өзін-өзі оң бағалауды және </w:t>
      </w:r>
      <w:r w:rsidR="00207600" w:rsidRPr="004D4E4B">
        <w:rPr>
          <w:sz w:val="28"/>
          <w:szCs w:val="28"/>
        </w:rPr>
        <w:t>эмоционалды</w:t>
      </w:r>
      <w:r w:rsidR="001538DB" w:rsidRPr="004D4E4B">
        <w:rPr>
          <w:sz w:val="28"/>
          <w:szCs w:val="28"/>
        </w:rPr>
        <w:t>қ тұрақтылықты дамыту мақсатында психологиялық кеңес беру.</w:t>
      </w:r>
    </w:p>
    <w:p w14:paraId="55E60030" w14:textId="7490D6B7" w:rsidR="001538DB" w:rsidRPr="004D4E4B" w:rsidRDefault="001538DB" w:rsidP="00BA26C1">
      <w:pPr>
        <w:pStyle w:val="a3"/>
        <w:numPr>
          <w:ilvl w:val="0"/>
          <w:numId w:val="224"/>
        </w:numPr>
        <w:spacing w:before="0" w:beforeAutospacing="0" w:after="0" w:afterAutospacing="0"/>
        <w:jc w:val="both"/>
        <w:rPr>
          <w:sz w:val="28"/>
          <w:szCs w:val="28"/>
        </w:rPr>
      </w:pPr>
      <w:r w:rsidRPr="004D4E4B">
        <w:rPr>
          <w:rStyle w:val="af3"/>
          <w:rFonts w:eastAsiaTheme="majorEastAsia"/>
          <w:sz w:val="28"/>
          <w:szCs w:val="28"/>
        </w:rPr>
        <w:t>Мектептің әлеуметтік паспортын жыл сайын жаңартып</w:t>
      </w:r>
      <w:r w:rsidRPr="004D4E4B">
        <w:rPr>
          <w:sz w:val="28"/>
          <w:szCs w:val="28"/>
        </w:rPr>
        <w:t>, деректерді оқушылардың жеке даму траекториясын жасау үшін пайдаланыңыз.</w:t>
      </w:r>
    </w:p>
    <w:p w14:paraId="07687B39" w14:textId="022D019A" w:rsidR="00C651B0" w:rsidRPr="004D4E4B" w:rsidRDefault="00C651B0" w:rsidP="00DE6E1A">
      <w:pPr>
        <w:pStyle w:val="2"/>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Оқушыларды </w:t>
      </w:r>
      <w:r w:rsidR="00DE6E1A" w:rsidRPr="004D4E4B">
        <w:rPr>
          <w:rFonts w:ascii="Times New Roman" w:hAnsi="Times New Roman" w:cs="Times New Roman"/>
          <w:color w:val="auto"/>
          <w:sz w:val="28"/>
          <w:szCs w:val="28"/>
        </w:rPr>
        <w:t xml:space="preserve">Всеобуч </w:t>
      </w:r>
      <w:r w:rsidRPr="004D4E4B">
        <w:rPr>
          <w:rFonts w:ascii="Times New Roman" w:hAnsi="Times New Roman" w:cs="Times New Roman"/>
          <w:color w:val="auto"/>
          <w:sz w:val="28"/>
          <w:szCs w:val="28"/>
        </w:rPr>
        <w:t>бағдарламасымен қамтуды талдау - Всеобуч бағдарламасы әлеуметтік жағынан аз қамтылған отбасылардағы, жетім балаларды, ата-анасының қамқорлығынсыз қалған балаларды және төтенше жағдайлардың құрбандарын қоса алғанда, әлеуметтік қорғалмаған санаттағы балалардың білім алуға және әлеуметтік қолдауға тең қолжетімділігін қамтамасыз етуге бағытталған.</w:t>
      </w:r>
    </w:p>
    <w:p w14:paraId="779A8B6B" w14:textId="77777777" w:rsidR="005237DD" w:rsidRPr="004D4E4B" w:rsidRDefault="005237DD" w:rsidP="00DE6E1A">
      <w:pPr>
        <w:pStyle w:val="af1"/>
        <w:spacing w:after="0" w:line="240" w:lineRule="auto"/>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142"/>
        <w:gridCol w:w="1402"/>
        <w:gridCol w:w="1402"/>
        <w:gridCol w:w="1807"/>
        <w:gridCol w:w="1501"/>
        <w:gridCol w:w="2091"/>
      </w:tblGrid>
      <w:tr w:rsidR="00C65302" w:rsidRPr="00072553" w14:paraId="7B61FEC1" w14:textId="77777777" w:rsidTr="00675539">
        <w:tc>
          <w:tcPr>
            <w:tcW w:w="821" w:type="dxa"/>
          </w:tcPr>
          <w:p w14:paraId="7EE37689"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Жылдар бойынша</w:t>
            </w:r>
          </w:p>
        </w:tc>
        <w:tc>
          <w:tcPr>
            <w:tcW w:w="1757" w:type="dxa"/>
          </w:tcPr>
          <w:p w14:paraId="774770E9" w14:textId="77777777" w:rsidR="005237DD" w:rsidRPr="00072553" w:rsidRDefault="005237DD" w:rsidP="00DE6E1A">
            <w:pPr>
              <w:rPr>
                <w:rFonts w:ascii="Times New Roman" w:hAnsi="Times New Roman" w:cs="Times New Roman"/>
                <w:b/>
                <w:bCs/>
              </w:rPr>
            </w:pPr>
            <w:r w:rsidRPr="00072553">
              <w:rPr>
                <w:rFonts w:ascii="Times New Roman" w:hAnsi="Times New Roman" w:cs="Times New Roman"/>
              </w:rPr>
              <w:t xml:space="preserve">Мемлекеттік атаулы әлеуметтік көмек алуға құқығы бар </w:t>
            </w:r>
            <w:r w:rsidRPr="00072553">
              <w:rPr>
                <w:rFonts w:ascii="Times New Roman" w:hAnsi="Times New Roman" w:cs="Times New Roman"/>
              </w:rPr>
              <w:lastRenderedPageBreak/>
              <w:t>отбасы балалары</w:t>
            </w:r>
          </w:p>
        </w:tc>
        <w:tc>
          <w:tcPr>
            <w:tcW w:w="1798" w:type="dxa"/>
          </w:tcPr>
          <w:p w14:paraId="0AC38053" w14:textId="4C3982BF" w:rsidR="005237DD" w:rsidRPr="00072553" w:rsidRDefault="005237DD" w:rsidP="00DE6E1A">
            <w:pPr>
              <w:tabs>
                <w:tab w:val="left" w:pos="720"/>
              </w:tabs>
              <w:rPr>
                <w:rFonts w:ascii="Times New Roman" w:hAnsi="Times New Roman" w:cs="Times New Roman"/>
              </w:rPr>
            </w:pPr>
            <w:r w:rsidRPr="00072553">
              <w:rPr>
                <w:rFonts w:ascii="Times New Roman" w:hAnsi="Times New Roman" w:cs="Times New Roman"/>
              </w:rPr>
              <w:lastRenderedPageBreak/>
              <w:t xml:space="preserve">Мемлекеттік атаулы әлеуметтік көмек алмайтын </w:t>
            </w:r>
            <w:r w:rsidRPr="00072553">
              <w:rPr>
                <w:rFonts w:ascii="Times New Roman" w:hAnsi="Times New Roman" w:cs="Times New Roman"/>
              </w:rPr>
              <w:lastRenderedPageBreak/>
              <w:t>отбасы балаларына. Мұнда жан басына шаққандағы табыс ең төменгі күнкөріс деңгейінен төмен</w:t>
            </w:r>
          </w:p>
          <w:p w14:paraId="091EB65D" w14:textId="77777777" w:rsidR="005237DD" w:rsidRPr="00072553" w:rsidRDefault="005237DD" w:rsidP="00DE6E1A">
            <w:pPr>
              <w:jc w:val="center"/>
              <w:rPr>
                <w:rFonts w:ascii="Times New Roman" w:hAnsi="Times New Roman" w:cs="Times New Roman"/>
                <w:b/>
                <w:bCs/>
              </w:rPr>
            </w:pPr>
          </w:p>
        </w:tc>
        <w:tc>
          <w:tcPr>
            <w:tcW w:w="1816" w:type="dxa"/>
          </w:tcPr>
          <w:p w14:paraId="7A46C8D3" w14:textId="77777777" w:rsidR="005237DD" w:rsidRPr="00072553" w:rsidRDefault="005237DD" w:rsidP="00DE6E1A">
            <w:pPr>
              <w:tabs>
                <w:tab w:val="left" w:pos="720"/>
              </w:tabs>
              <w:rPr>
                <w:rFonts w:ascii="Times New Roman" w:hAnsi="Times New Roman" w:cs="Times New Roman"/>
              </w:rPr>
            </w:pPr>
            <w:r w:rsidRPr="00072553">
              <w:rPr>
                <w:rFonts w:ascii="Times New Roman" w:hAnsi="Times New Roman" w:cs="Times New Roman"/>
              </w:rPr>
              <w:lastRenderedPageBreak/>
              <w:t xml:space="preserve">Отбасында тұратын жетім және ата-анасының </w:t>
            </w:r>
            <w:r w:rsidRPr="00072553">
              <w:rPr>
                <w:rFonts w:ascii="Times New Roman" w:hAnsi="Times New Roman" w:cs="Times New Roman"/>
              </w:rPr>
              <w:lastRenderedPageBreak/>
              <w:t>қамқорлығынсыз қалған балалар</w:t>
            </w:r>
          </w:p>
          <w:p w14:paraId="08934BF4" w14:textId="77777777" w:rsidR="005237DD" w:rsidRPr="00072553" w:rsidRDefault="005237DD" w:rsidP="00DE6E1A">
            <w:pPr>
              <w:tabs>
                <w:tab w:val="left" w:pos="720"/>
              </w:tabs>
              <w:rPr>
                <w:rFonts w:ascii="Times New Roman" w:hAnsi="Times New Roman" w:cs="Times New Roman"/>
              </w:rPr>
            </w:pPr>
          </w:p>
        </w:tc>
        <w:tc>
          <w:tcPr>
            <w:tcW w:w="1693" w:type="dxa"/>
          </w:tcPr>
          <w:p w14:paraId="15D58884" w14:textId="77777777" w:rsidR="005237DD" w:rsidRPr="00072553" w:rsidRDefault="005237DD" w:rsidP="00DE6E1A">
            <w:pPr>
              <w:tabs>
                <w:tab w:val="left" w:pos="720"/>
              </w:tabs>
              <w:rPr>
                <w:rFonts w:ascii="Times New Roman" w:hAnsi="Times New Roman" w:cs="Times New Roman"/>
              </w:rPr>
            </w:pPr>
            <w:r w:rsidRPr="00072553">
              <w:rPr>
                <w:rFonts w:ascii="Times New Roman" w:hAnsi="Times New Roman" w:cs="Times New Roman"/>
              </w:rPr>
              <w:lastRenderedPageBreak/>
              <w:t xml:space="preserve">Төтенше жағдай салдарынан шұғыл көмекке </w:t>
            </w:r>
            <w:r w:rsidRPr="00072553">
              <w:rPr>
                <w:rFonts w:ascii="Times New Roman" w:hAnsi="Times New Roman" w:cs="Times New Roman"/>
              </w:rPr>
              <w:lastRenderedPageBreak/>
              <w:t>мұқтаж отбасылардан шыққан балалар</w:t>
            </w:r>
          </w:p>
          <w:p w14:paraId="3BE2DE42" w14:textId="77777777" w:rsidR="005237DD" w:rsidRPr="00072553" w:rsidRDefault="005237DD" w:rsidP="00DE6E1A">
            <w:pPr>
              <w:tabs>
                <w:tab w:val="left" w:pos="720"/>
              </w:tabs>
              <w:rPr>
                <w:rFonts w:ascii="Times New Roman" w:hAnsi="Times New Roman" w:cs="Times New Roman"/>
              </w:rPr>
            </w:pPr>
          </w:p>
        </w:tc>
        <w:tc>
          <w:tcPr>
            <w:tcW w:w="1686" w:type="dxa"/>
          </w:tcPr>
          <w:p w14:paraId="09756D8F" w14:textId="77777777" w:rsidR="005237DD" w:rsidRPr="00072553" w:rsidRDefault="005237DD" w:rsidP="00DE6E1A">
            <w:pPr>
              <w:tabs>
                <w:tab w:val="left" w:pos="720"/>
              </w:tabs>
              <w:rPr>
                <w:rFonts w:ascii="Times New Roman" w:hAnsi="Times New Roman" w:cs="Times New Roman"/>
              </w:rPr>
            </w:pPr>
            <w:r w:rsidRPr="00072553">
              <w:rPr>
                <w:rFonts w:ascii="Times New Roman" w:hAnsi="Times New Roman" w:cs="Times New Roman"/>
              </w:rPr>
              <w:lastRenderedPageBreak/>
              <w:t xml:space="preserve">Білім беру ұйымының алқалы органы айқындаған білім алушылар мен </w:t>
            </w:r>
            <w:r w:rsidRPr="00072553">
              <w:rPr>
                <w:rFonts w:ascii="Times New Roman" w:hAnsi="Times New Roman" w:cs="Times New Roman"/>
              </w:rPr>
              <w:lastRenderedPageBreak/>
              <w:t>тәрбиеленушілердің өзге де санаттары –</w:t>
            </w:r>
          </w:p>
          <w:p w14:paraId="78F8C9C8" w14:textId="77777777" w:rsidR="005237DD" w:rsidRPr="00072553" w:rsidRDefault="005237DD" w:rsidP="00DE6E1A">
            <w:pPr>
              <w:ind w:left="360"/>
              <w:rPr>
                <w:rFonts w:ascii="Times New Roman" w:hAnsi="Times New Roman" w:cs="Times New Roman"/>
              </w:rPr>
            </w:pPr>
          </w:p>
        </w:tc>
      </w:tr>
      <w:tr w:rsidR="00C65302" w:rsidRPr="00072553" w14:paraId="20BB940E" w14:textId="77777777" w:rsidTr="00675539">
        <w:tc>
          <w:tcPr>
            <w:tcW w:w="821" w:type="dxa"/>
          </w:tcPr>
          <w:p w14:paraId="7977311D" w14:textId="77777777" w:rsidR="005237DD" w:rsidRPr="00072553" w:rsidRDefault="005237DD" w:rsidP="00DE6E1A">
            <w:pPr>
              <w:jc w:val="center"/>
              <w:rPr>
                <w:rFonts w:ascii="Times New Roman" w:hAnsi="Times New Roman" w:cs="Times New Roman"/>
                <w:b/>
                <w:bCs/>
              </w:rPr>
            </w:pPr>
            <w:r w:rsidRPr="00072553">
              <w:rPr>
                <w:rFonts w:ascii="Times New Roman" w:eastAsia="Times New Roman" w:hAnsi="Times New Roman" w:cs="Times New Roman"/>
                <w:b/>
                <w:lang w:val="kk-KZ"/>
              </w:rPr>
              <w:lastRenderedPageBreak/>
              <w:t>2022-2023</w:t>
            </w:r>
          </w:p>
        </w:tc>
        <w:tc>
          <w:tcPr>
            <w:tcW w:w="1757" w:type="dxa"/>
          </w:tcPr>
          <w:p w14:paraId="6CA4213D"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39</w:t>
            </w:r>
          </w:p>
        </w:tc>
        <w:tc>
          <w:tcPr>
            <w:tcW w:w="1798" w:type="dxa"/>
          </w:tcPr>
          <w:p w14:paraId="6F9C1D2A"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10</w:t>
            </w:r>
          </w:p>
        </w:tc>
        <w:tc>
          <w:tcPr>
            <w:tcW w:w="1816" w:type="dxa"/>
          </w:tcPr>
          <w:p w14:paraId="5317C5C6"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10</w:t>
            </w:r>
          </w:p>
        </w:tc>
        <w:tc>
          <w:tcPr>
            <w:tcW w:w="1693" w:type="dxa"/>
          </w:tcPr>
          <w:p w14:paraId="520B1DF6"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0</w:t>
            </w:r>
          </w:p>
        </w:tc>
        <w:tc>
          <w:tcPr>
            <w:tcW w:w="1686" w:type="dxa"/>
          </w:tcPr>
          <w:p w14:paraId="0F8948D4"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15</w:t>
            </w:r>
          </w:p>
        </w:tc>
      </w:tr>
      <w:tr w:rsidR="00C65302" w:rsidRPr="00072553" w14:paraId="30B11882" w14:textId="77777777" w:rsidTr="00675539">
        <w:tc>
          <w:tcPr>
            <w:tcW w:w="821" w:type="dxa"/>
          </w:tcPr>
          <w:p w14:paraId="572BA8EA" w14:textId="77777777" w:rsidR="005237DD" w:rsidRPr="00072553" w:rsidRDefault="005237DD" w:rsidP="00DE6E1A">
            <w:pPr>
              <w:jc w:val="center"/>
              <w:rPr>
                <w:rFonts w:ascii="Times New Roman" w:hAnsi="Times New Roman" w:cs="Times New Roman"/>
                <w:b/>
                <w:bCs/>
              </w:rPr>
            </w:pPr>
            <w:r w:rsidRPr="00072553">
              <w:rPr>
                <w:rFonts w:ascii="Times New Roman" w:eastAsia="Times New Roman" w:hAnsi="Times New Roman" w:cs="Times New Roman"/>
                <w:b/>
                <w:lang w:val="kk-KZ"/>
              </w:rPr>
              <w:t>2023-2024 жж</w:t>
            </w:r>
          </w:p>
        </w:tc>
        <w:tc>
          <w:tcPr>
            <w:tcW w:w="1757" w:type="dxa"/>
          </w:tcPr>
          <w:p w14:paraId="40FBEBF4"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36</w:t>
            </w:r>
          </w:p>
        </w:tc>
        <w:tc>
          <w:tcPr>
            <w:tcW w:w="1798" w:type="dxa"/>
          </w:tcPr>
          <w:p w14:paraId="1B97CC68"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7</w:t>
            </w:r>
          </w:p>
        </w:tc>
        <w:tc>
          <w:tcPr>
            <w:tcW w:w="1816" w:type="dxa"/>
          </w:tcPr>
          <w:p w14:paraId="29896050"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10</w:t>
            </w:r>
          </w:p>
        </w:tc>
        <w:tc>
          <w:tcPr>
            <w:tcW w:w="1693" w:type="dxa"/>
          </w:tcPr>
          <w:p w14:paraId="1640AF30"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w:t>
            </w:r>
          </w:p>
        </w:tc>
        <w:tc>
          <w:tcPr>
            <w:tcW w:w="1686" w:type="dxa"/>
          </w:tcPr>
          <w:p w14:paraId="4A8D7AE9"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19</w:t>
            </w:r>
          </w:p>
        </w:tc>
      </w:tr>
      <w:tr w:rsidR="00C65302" w:rsidRPr="00072553" w14:paraId="030E91F8" w14:textId="77777777" w:rsidTr="00675539">
        <w:tc>
          <w:tcPr>
            <w:tcW w:w="821" w:type="dxa"/>
          </w:tcPr>
          <w:p w14:paraId="1506013B" w14:textId="77777777" w:rsidR="005237DD" w:rsidRPr="00072553" w:rsidRDefault="005237DD" w:rsidP="00DE6E1A">
            <w:pPr>
              <w:jc w:val="center"/>
              <w:rPr>
                <w:rFonts w:ascii="Times New Roman" w:hAnsi="Times New Roman" w:cs="Times New Roman"/>
                <w:b/>
                <w:bCs/>
              </w:rPr>
            </w:pPr>
            <w:r w:rsidRPr="00072553">
              <w:rPr>
                <w:rFonts w:ascii="Times New Roman" w:eastAsia="Times New Roman" w:hAnsi="Times New Roman" w:cs="Times New Roman"/>
                <w:b/>
                <w:lang w:val="kk-KZ"/>
              </w:rPr>
              <w:t xml:space="preserve">202 </w:t>
            </w:r>
            <w:r w:rsidRPr="00072553">
              <w:rPr>
                <w:rFonts w:ascii="Times New Roman" w:eastAsia="Times New Roman" w:hAnsi="Times New Roman" w:cs="Times New Roman"/>
                <w:b/>
              </w:rPr>
              <w:t xml:space="preserve">4 </w:t>
            </w:r>
            <w:r w:rsidRPr="00072553">
              <w:rPr>
                <w:rFonts w:ascii="Times New Roman" w:eastAsia="Times New Roman" w:hAnsi="Times New Roman" w:cs="Times New Roman"/>
                <w:b/>
                <w:lang w:val="kk-KZ"/>
              </w:rPr>
              <w:t xml:space="preserve">-202 </w:t>
            </w:r>
            <w:r w:rsidRPr="00072553">
              <w:rPr>
                <w:rFonts w:ascii="Times New Roman" w:eastAsia="Times New Roman" w:hAnsi="Times New Roman" w:cs="Times New Roman"/>
                <w:b/>
              </w:rPr>
              <w:t>5</w:t>
            </w:r>
          </w:p>
        </w:tc>
        <w:tc>
          <w:tcPr>
            <w:tcW w:w="1757" w:type="dxa"/>
          </w:tcPr>
          <w:p w14:paraId="2269EB49"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43</w:t>
            </w:r>
          </w:p>
        </w:tc>
        <w:tc>
          <w:tcPr>
            <w:tcW w:w="1798" w:type="dxa"/>
          </w:tcPr>
          <w:p w14:paraId="5474017F"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16</w:t>
            </w:r>
          </w:p>
        </w:tc>
        <w:tc>
          <w:tcPr>
            <w:tcW w:w="1816" w:type="dxa"/>
          </w:tcPr>
          <w:p w14:paraId="016A44E6"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13</w:t>
            </w:r>
          </w:p>
        </w:tc>
        <w:tc>
          <w:tcPr>
            <w:tcW w:w="1693" w:type="dxa"/>
          </w:tcPr>
          <w:p w14:paraId="64E1E446"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0</w:t>
            </w:r>
          </w:p>
        </w:tc>
        <w:tc>
          <w:tcPr>
            <w:tcW w:w="1686" w:type="dxa"/>
          </w:tcPr>
          <w:p w14:paraId="48FF3E87" w14:textId="77777777" w:rsidR="005237DD" w:rsidRPr="00072553" w:rsidRDefault="005237DD" w:rsidP="00DE6E1A">
            <w:pPr>
              <w:jc w:val="center"/>
              <w:rPr>
                <w:rFonts w:ascii="Times New Roman" w:hAnsi="Times New Roman" w:cs="Times New Roman"/>
                <w:b/>
                <w:bCs/>
              </w:rPr>
            </w:pPr>
            <w:r w:rsidRPr="00072553">
              <w:rPr>
                <w:rFonts w:ascii="Times New Roman" w:hAnsi="Times New Roman" w:cs="Times New Roman"/>
                <w:b/>
                <w:bCs/>
              </w:rPr>
              <w:t>10</w:t>
            </w:r>
          </w:p>
        </w:tc>
      </w:tr>
    </w:tbl>
    <w:p w14:paraId="61029129" w14:textId="77777777" w:rsidR="005237DD" w:rsidRPr="004D4E4B" w:rsidRDefault="005237DD" w:rsidP="00DE6E1A">
      <w:pPr>
        <w:pStyle w:val="af1"/>
        <w:spacing w:after="0" w:line="240" w:lineRule="auto"/>
        <w:rPr>
          <w:rFonts w:ascii="Times New Roman" w:hAnsi="Times New Roman" w:cs="Times New Roman"/>
          <w:sz w:val="28"/>
          <w:szCs w:val="28"/>
        </w:rPr>
      </w:pPr>
    </w:p>
    <w:p w14:paraId="27E37085" w14:textId="77777777" w:rsidR="00C651B0" w:rsidRPr="004D4E4B" w:rsidRDefault="00C651B0" w:rsidP="00DE6E1A">
      <w:pPr>
        <w:pStyle w:val="3"/>
        <w:spacing w:before="0" w:after="0"/>
        <w:rPr>
          <w:rFonts w:ascii="Times New Roman" w:hAnsi="Times New Roman"/>
          <w:sz w:val="28"/>
          <w:szCs w:val="28"/>
        </w:rPr>
      </w:pPr>
      <w:r w:rsidRPr="004D4E4B">
        <w:rPr>
          <w:rFonts w:ascii="Times New Roman" w:hAnsi="Times New Roman"/>
          <w:sz w:val="28"/>
          <w:szCs w:val="28"/>
        </w:rPr>
        <w:t>Қорытындылар:</w:t>
      </w:r>
    </w:p>
    <w:p w14:paraId="5B60596F" w14:textId="439D9FA4" w:rsidR="00C651B0" w:rsidRPr="004D4E4B" w:rsidRDefault="00C651B0" w:rsidP="00BA26C1">
      <w:pPr>
        <w:pStyle w:val="a3"/>
        <w:numPr>
          <w:ilvl w:val="0"/>
          <w:numId w:val="225"/>
        </w:numPr>
        <w:spacing w:before="0" w:beforeAutospacing="0" w:after="0" w:afterAutospacing="0"/>
        <w:jc w:val="both"/>
        <w:rPr>
          <w:sz w:val="28"/>
          <w:szCs w:val="28"/>
        </w:rPr>
      </w:pPr>
      <w:r w:rsidRPr="004D4E4B">
        <w:rPr>
          <w:sz w:val="28"/>
          <w:szCs w:val="28"/>
        </w:rPr>
        <w:t xml:space="preserve">2024–2025 оқу жылында </w:t>
      </w:r>
      <w:r w:rsidR="00DE6E1A">
        <w:rPr>
          <w:rStyle w:val="af3"/>
          <w:sz w:val="28"/>
          <w:szCs w:val="28"/>
          <w:lang w:val="kk-KZ"/>
        </w:rPr>
        <w:t>Всеобуч</w:t>
      </w:r>
      <w:r w:rsidRPr="004D4E4B">
        <w:rPr>
          <w:rStyle w:val="af3"/>
          <w:sz w:val="28"/>
          <w:szCs w:val="28"/>
        </w:rPr>
        <w:t xml:space="preserve"> бағдарламасымен қамтылған </w:t>
      </w:r>
      <w:r w:rsidR="0017083B" w:rsidRPr="004D4E4B">
        <w:rPr>
          <w:rStyle w:val="af3"/>
          <w:sz w:val="28"/>
          <w:szCs w:val="28"/>
        </w:rPr>
        <w:t xml:space="preserve">оқушылар </w:t>
      </w:r>
      <w:r w:rsidRPr="004D4E4B">
        <w:rPr>
          <w:rStyle w:val="af3"/>
          <w:sz w:val="28"/>
          <w:szCs w:val="28"/>
        </w:rPr>
        <w:t xml:space="preserve">дің жалпы саны 82 болды </w:t>
      </w:r>
      <w:r w:rsidRPr="004D4E4B">
        <w:rPr>
          <w:sz w:val="28"/>
          <w:szCs w:val="28"/>
        </w:rPr>
        <w:t>, бұл алдыңғы екі жылдағы көрсеткіштерден асып түседі.</w:t>
      </w:r>
    </w:p>
    <w:p w14:paraId="1A53DD3B" w14:textId="1FAB6E1C" w:rsidR="00C651B0" w:rsidRPr="004D4E4B" w:rsidRDefault="00C651B0" w:rsidP="00BA26C1">
      <w:pPr>
        <w:pStyle w:val="a3"/>
        <w:numPr>
          <w:ilvl w:val="0"/>
          <w:numId w:val="225"/>
        </w:numPr>
        <w:spacing w:before="0" w:beforeAutospacing="0" w:after="0" w:afterAutospacing="0"/>
        <w:jc w:val="both"/>
        <w:rPr>
          <w:sz w:val="28"/>
          <w:szCs w:val="28"/>
        </w:rPr>
      </w:pPr>
      <w:r w:rsidRPr="004D4E4B">
        <w:rPr>
          <w:rStyle w:val="af3"/>
          <w:sz w:val="28"/>
          <w:szCs w:val="28"/>
        </w:rPr>
        <w:t xml:space="preserve">күнкөріс деңгейінен төмен отбасылар санатында </w:t>
      </w:r>
      <w:r w:rsidRPr="004D4E4B">
        <w:rPr>
          <w:sz w:val="28"/>
          <w:szCs w:val="28"/>
        </w:rPr>
        <w:t xml:space="preserve">– 7-ден 16 </w:t>
      </w:r>
      <w:r w:rsidR="0017083B" w:rsidRPr="004D4E4B">
        <w:rPr>
          <w:sz w:val="28"/>
          <w:szCs w:val="28"/>
        </w:rPr>
        <w:t>оқушыға</w:t>
      </w:r>
      <w:r w:rsidRPr="004D4E4B">
        <w:rPr>
          <w:sz w:val="28"/>
          <w:szCs w:val="28"/>
        </w:rPr>
        <w:t xml:space="preserve"> дейін тіркелді. Бұл сыныптардың әлеуметтік паспорттарын жаңарту және мұқтаж адамдардың жасырын санаттарын анықтау қажеттілігін көрсетеді.</w:t>
      </w:r>
    </w:p>
    <w:p w14:paraId="1E5AD51C" w14:textId="77777777" w:rsidR="00C651B0" w:rsidRPr="004D4E4B" w:rsidRDefault="00C651B0" w:rsidP="00BA26C1">
      <w:pPr>
        <w:pStyle w:val="a3"/>
        <w:numPr>
          <w:ilvl w:val="0"/>
          <w:numId w:val="225"/>
        </w:numPr>
        <w:spacing w:before="0" w:beforeAutospacing="0" w:after="0" w:afterAutospacing="0"/>
        <w:jc w:val="both"/>
        <w:rPr>
          <w:sz w:val="28"/>
          <w:szCs w:val="28"/>
        </w:rPr>
      </w:pPr>
      <w:r w:rsidRPr="004D4E4B">
        <w:rPr>
          <w:rStyle w:val="af3"/>
          <w:sz w:val="28"/>
          <w:szCs w:val="28"/>
        </w:rPr>
        <w:t xml:space="preserve">Жетім балалар мен ата-анасының қамқорлығынсыз қалған балалардың саны </w:t>
      </w:r>
      <w:r w:rsidRPr="004D4E4B">
        <w:rPr>
          <w:sz w:val="28"/>
          <w:szCs w:val="28"/>
        </w:rPr>
        <w:t>10-нан 13-ке дейін өсті – бұл психологиялық-педагогикалық қолдауды және қорғаншылық және ХҚКО-мен ведомствоаралық ынтымақтастықты күшейтуді талап етеді.</w:t>
      </w:r>
    </w:p>
    <w:p w14:paraId="1DAE6140" w14:textId="77777777" w:rsidR="00C651B0" w:rsidRPr="004D4E4B" w:rsidRDefault="00C651B0" w:rsidP="00BA26C1">
      <w:pPr>
        <w:pStyle w:val="a3"/>
        <w:numPr>
          <w:ilvl w:val="0"/>
          <w:numId w:val="225"/>
        </w:numPr>
        <w:spacing w:before="0" w:beforeAutospacing="0" w:after="0" w:afterAutospacing="0"/>
        <w:jc w:val="both"/>
        <w:rPr>
          <w:sz w:val="28"/>
          <w:szCs w:val="28"/>
        </w:rPr>
      </w:pPr>
      <w:r w:rsidRPr="004D4E4B">
        <w:rPr>
          <w:rStyle w:val="af3"/>
          <w:sz w:val="28"/>
          <w:szCs w:val="28"/>
        </w:rPr>
        <w:t xml:space="preserve">«Басқа» санаты (алқалы органдардың шешімі бойынша) </w:t>
      </w:r>
      <w:r w:rsidRPr="004D4E4B">
        <w:rPr>
          <w:sz w:val="28"/>
          <w:szCs w:val="28"/>
        </w:rPr>
        <w:t>екі есеге жуық қысқартылды. Бұл қолданбаларды қатаң сүзуге немесе негізгі санаттарға дәлірек бөлуге байланысты болуы мүмкін.</w:t>
      </w:r>
    </w:p>
    <w:p w14:paraId="2D516A66" w14:textId="078AAA11" w:rsidR="00C651B0" w:rsidRPr="004D4E4B" w:rsidRDefault="00C651B0" w:rsidP="00DE6E1A">
      <w:pPr>
        <w:pStyle w:val="3"/>
        <w:spacing w:before="0" w:after="0"/>
        <w:jc w:val="both"/>
        <w:rPr>
          <w:rFonts w:ascii="Times New Roman" w:hAnsi="Times New Roman"/>
          <w:sz w:val="28"/>
          <w:szCs w:val="28"/>
        </w:rPr>
      </w:pPr>
      <w:r w:rsidRPr="004D4E4B">
        <w:rPr>
          <w:rFonts w:ascii="Times New Roman" w:hAnsi="Times New Roman"/>
          <w:sz w:val="28"/>
          <w:szCs w:val="28"/>
        </w:rPr>
        <w:t>Ұсыныстар:</w:t>
      </w:r>
    </w:p>
    <w:p w14:paraId="276B84D4" w14:textId="77777777" w:rsidR="00C651B0" w:rsidRPr="004D4E4B" w:rsidRDefault="00C651B0" w:rsidP="00BA26C1">
      <w:pPr>
        <w:pStyle w:val="a3"/>
        <w:numPr>
          <w:ilvl w:val="0"/>
          <w:numId w:val="226"/>
        </w:numPr>
        <w:spacing w:before="0" w:beforeAutospacing="0" w:after="0" w:afterAutospacing="0"/>
        <w:jc w:val="both"/>
        <w:rPr>
          <w:sz w:val="28"/>
          <w:szCs w:val="28"/>
        </w:rPr>
      </w:pPr>
      <w:r w:rsidRPr="004D4E4B">
        <w:rPr>
          <w:sz w:val="28"/>
          <w:szCs w:val="28"/>
        </w:rPr>
        <w:t xml:space="preserve">Сауалнама, бақылау және әңгімелесу арқылы </w:t>
      </w:r>
      <w:r w:rsidRPr="004D4E4B">
        <w:rPr>
          <w:rStyle w:val="af3"/>
          <w:sz w:val="28"/>
          <w:szCs w:val="28"/>
        </w:rPr>
        <w:t xml:space="preserve">мемлекеттік қолдауды ресми түрде алмаған аз қамтылған отбасыларды анықтау </w:t>
      </w:r>
      <w:r w:rsidRPr="004D4E4B">
        <w:rPr>
          <w:sz w:val="28"/>
          <w:szCs w:val="28"/>
        </w:rPr>
        <w:t>бойынша сынып жетекшілерінің жұмысын күшейту .</w:t>
      </w:r>
    </w:p>
    <w:p w14:paraId="62D36E37" w14:textId="77777777" w:rsidR="00C651B0" w:rsidRPr="004D4E4B" w:rsidRDefault="00C651B0" w:rsidP="00BA26C1">
      <w:pPr>
        <w:pStyle w:val="a3"/>
        <w:numPr>
          <w:ilvl w:val="0"/>
          <w:numId w:val="226"/>
        </w:numPr>
        <w:spacing w:before="0" w:beforeAutospacing="0" w:after="0" w:afterAutospacing="0"/>
        <w:rPr>
          <w:sz w:val="28"/>
          <w:szCs w:val="28"/>
        </w:rPr>
      </w:pPr>
      <w:r w:rsidRPr="004D4E4B">
        <w:rPr>
          <w:sz w:val="28"/>
          <w:szCs w:val="28"/>
        </w:rPr>
        <w:t xml:space="preserve">SPPS жұмыс жоспарына </w:t>
      </w:r>
      <w:r w:rsidRPr="004D4E4B">
        <w:rPr>
          <w:rStyle w:val="af3"/>
          <w:sz w:val="28"/>
          <w:szCs w:val="28"/>
        </w:rPr>
        <w:t xml:space="preserve">тәуекел санатындағы балаларды жеке қолдау бойынша тапсырмаларды енгізу </w:t>
      </w:r>
      <w:r w:rsidRPr="004D4E4B">
        <w:rPr>
          <w:sz w:val="28"/>
          <w:szCs w:val="28"/>
        </w:rPr>
        <w:t>.</w:t>
      </w:r>
    </w:p>
    <w:p w14:paraId="64380C78" w14:textId="77777777" w:rsidR="00C651B0" w:rsidRPr="004D4E4B" w:rsidRDefault="00C651B0" w:rsidP="00BA26C1">
      <w:pPr>
        <w:pStyle w:val="a3"/>
        <w:numPr>
          <w:ilvl w:val="0"/>
          <w:numId w:val="226"/>
        </w:numPr>
        <w:spacing w:before="0" w:beforeAutospacing="0" w:after="0" w:afterAutospacing="0"/>
        <w:rPr>
          <w:sz w:val="28"/>
          <w:szCs w:val="28"/>
        </w:rPr>
      </w:pPr>
      <w:r w:rsidRPr="004D4E4B">
        <w:rPr>
          <w:sz w:val="28"/>
          <w:szCs w:val="28"/>
        </w:rPr>
        <w:t>Атаулы материалдық және психологиялық көмек көрсету мәселелері бойынша білім бөлімімен, кәмелетке толмағандар істері жөніндегі комиссиямен, әлеуметтік қорғау орталығымен және қорғаншылық органдарымен тығыз ынтымақтастықты жалғастыру.</w:t>
      </w:r>
    </w:p>
    <w:p w14:paraId="5543454A" w14:textId="77777777" w:rsidR="00C651B0" w:rsidRPr="004D4E4B" w:rsidRDefault="00C651B0" w:rsidP="00BA26C1">
      <w:pPr>
        <w:pStyle w:val="a3"/>
        <w:numPr>
          <w:ilvl w:val="0"/>
          <w:numId w:val="226"/>
        </w:numPr>
        <w:spacing w:before="0" w:beforeAutospacing="0" w:after="0" w:afterAutospacing="0"/>
        <w:rPr>
          <w:sz w:val="28"/>
          <w:szCs w:val="28"/>
        </w:rPr>
      </w:pPr>
      <w:r w:rsidRPr="004D4E4B">
        <w:rPr>
          <w:sz w:val="28"/>
          <w:szCs w:val="28"/>
        </w:rPr>
        <w:t xml:space="preserve">қамтамасыз ету және балаларды, әсіресе «жасырын тәуекел» санаттары бойынша </w:t>
      </w:r>
      <w:r w:rsidRPr="004D4E4B">
        <w:rPr>
          <w:rStyle w:val="af3"/>
          <w:sz w:val="28"/>
          <w:szCs w:val="28"/>
        </w:rPr>
        <w:t>қамтуды бақылау .</w:t>
      </w:r>
    </w:p>
    <w:p w14:paraId="28A31897" w14:textId="77777777" w:rsidR="001A3DDC" w:rsidRPr="004D4E4B" w:rsidRDefault="001A3DDC"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bCs/>
          <w:sz w:val="28"/>
          <w:szCs w:val="28"/>
        </w:rPr>
        <w:t>Мектепке баратын жол</w:t>
      </w:r>
    </w:p>
    <w:p w14:paraId="13F31D7E" w14:textId="77777777" w:rsidR="001A3DDC" w:rsidRPr="004D4E4B" w:rsidRDefault="001A3DDC" w:rsidP="00DE6E1A">
      <w:pPr>
        <w:spacing w:after="0" w:line="240" w:lineRule="auto"/>
        <w:ind w:firstLine="708"/>
        <w:jc w:val="both"/>
        <w:rPr>
          <w:rFonts w:ascii="Times New Roman" w:hAnsi="Times New Roman" w:cs="Times New Roman"/>
          <w:sz w:val="28"/>
          <w:szCs w:val="28"/>
          <w:lang w:val="kk-KZ"/>
        </w:rPr>
      </w:pPr>
      <w:r w:rsidRPr="004D4E4B">
        <w:rPr>
          <w:rFonts w:ascii="Times New Roman" w:hAnsi="Times New Roman" w:cs="Times New Roman"/>
          <w:sz w:val="28"/>
          <w:szCs w:val="28"/>
        </w:rPr>
        <w:t>Демеушілердің арқасында 40 балаға көмек (рюкзактар мен кеңсе тауарлары түрінде ) көрсетілді.</w:t>
      </w:r>
    </w:p>
    <w:p w14:paraId="70BF2CEF" w14:textId="77777777" w:rsidR="001A3DDC" w:rsidRPr="004D4E4B" w:rsidRDefault="001A3DDC" w:rsidP="00BA26C1">
      <w:pPr>
        <w:numPr>
          <w:ilvl w:val="0"/>
          <w:numId w:val="5"/>
        </w:numPr>
        <w:tabs>
          <w:tab w:val="left" w:pos="720"/>
        </w:tabs>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lastRenderedPageBreak/>
        <w:t>бөлімі 10 бала;</w:t>
      </w:r>
    </w:p>
    <w:p w14:paraId="712BB592" w14:textId="77777777" w:rsidR="001A3DDC" w:rsidRPr="004D4E4B" w:rsidRDefault="001A3DDC" w:rsidP="00BA26C1">
      <w:pPr>
        <w:numPr>
          <w:ilvl w:val="0"/>
          <w:numId w:val="5"/>
        </w:numPr>
        <w:tabs>
          <w:tab w:val="left" w:pos="720"/>
        </w:tabs>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Мәжіліс депутаты Смайылов Б.А. 10 бала.</w:t>
      </w:r>
    </w:p>
    <w:p w14:paraId="34E19FD8" w14:textId="77777777" w:rsidR="001A3DDC" w:rsidRPr="004D4E4B" w:rsidRDefault="001A3DDC" w:rsidP="00BA26C1">
      <w:pPr>
        <w:numPr>
          <w:ilvl w:val="0"/>
          <w:numId w:val="5"/>
        </w:numPr>
        <w:tabs>
          <w:tab w:val="left" w:pos="720"/>
        </w:tabs>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 балаға арналған «Дар» қоры;</w:t>
      </w:r>
    </w:p>
    <w:p w14:paraId="4EBDFA68" w14:textId="77777777" w:rsidR="001A3DDC" w:rsidRPr="004D4E4B" w:rsidRDefault="001A3DDC"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xml:space="preserve">  </w:t>
      </w:r>
    </w:p>
    <w:tbl>
      <w:tblPr>
        <w:tblStyle w:val="91"/>
        <w:tblW w:w="9497" w:type="dxa"/>
        <w:tblLayout w:type="fixed"/>
        <w:tblLook w:val="04A0" w:firstRow="1" w:lastRow="0" w:firstColumn="1" w:lastColumn="0" w:noHBand="0" w:noVBand="1"/>
      </w:tblPr>
      <w:tblGrid>
        <w:gridCol w:w="2093"/>
        <w:gridCol w:w="992"/>
        <w:gridCol w:w="1276"/>
        <w:gridCol w:w="992"/>
        <w:gridCol w:w="1418"/>
        <w:gridCol w:w="1417"/>
        <w:gridCol w:w="1309"/>
      </w:tblGrid>
      <w:tr w:rsidR="001A3DDC" w:rsidRPr="00072553" w14:paraId="41B27E57" w14:textId="77777777" w:rsidTr="00675539">
        <w:tc>
          <w:tcPr>
            <w:tcW w:w="2093" w:type="dxa"/>
            <w:vMerge w:val="restart"/>
            <w:tcBorders>
              <w:top w:val="single" w:sz="4" w:space="0" w:color="auto"/>
              <w:left w:val="single" w:sz="4" w:space="0" w:color="auto"/>
              <w:bottom w:val="single" w:sz="4" w:space="0" w:color="auto"/>
              <w:right w:val="single" w:sz="4" w:space="0" w:color="auto"/>
            </w:tcBorders>
          </w:tcPr>
          <w:p w14:paraId="693C58EC" w14:textId="77777777" w:rsidR="001A3DDC" w:rsidRPr="00072553" w:rsidRDefault="001A3DDC" w:rsidP="00DE6E1A">
            <w:pPr>
              <w:jc w:val="both"/>
              <w:rPr>
                <w:rFonts w:ascii="Times New Roman" w:hAnsi="Times New Roman"/>
              </w:rPr>
            </w:pPr>
          </w:p>
        </w:tc>
        <w:tc>
          <w:tcPr>
            <w:tcW w:w="2268" w:type="dxa"/>
            <w:gridSpan w:val="2"/>
            <w:tcBorders>
              <w:top w:val="single" w:sz="4" w:space="0" w:color="auto"/>
              <w:left w:val="single" w:sz="4" w:space="0" w:color="auto"/>
              <w:bottom w:val="single" w:sz="4" w:space="0" w:color="auto"/>
              <w:right w:val="single" w:sz="4" w:space="0" w:color="auto"/>
            </w:tcBorders>
          </w:tcPr>
          <w:p w14:paraId="4B2C3A36" w14:textId="77777777" w:rsidR="001A3DDC" w:rsidRPr="00072553" w:rsidRDefault="001A3DDC" w:rsidP="00DE6E1A">
            <w:pPr>
              <w:jc w:val="both"/>
              <w:rPr>
                <w:rFonts w:ascii="Times New Roman" w:hAnsi="Times New Roman"/>
              </w:rPr>
            </w:pPr>
            <w:r w:rsidRPr="00072553">
              <w:rPr>
                <w:rFonts w:ascii="Times New Roman" w:hAnsi="Times New Roman"/>
              </w:rPr>
              <w:t>2022-2023</w:t>
            </w:r>
          </w:p>
        </w:tc>
        <w:tc>
          <w:tcPr>
            <w:tcW w:w="2410" w:type="dxa"/>
            <w:gridSpan w:val="2"/>
            <w:tcBorders>
              <w:top w:val="single" w:sz="4" w:space="0" w:color="auto"/>
              <w:left w:val="single" w:sz="4" w:space="0" w:color="auto"/>
              <w:bottom w:val="single" w:sz="4" w:space="0" w:color="auto"/>
              <w:right w:val="single" w:sz="4" w:space="0" w:color="auto"/>
            </w:tcBorders>
          </w:tcPr>
          <w:p w14:paraId="7AC219B5" w14:textId="77777777" w:rsidR="001A3DDC" w:rsidRPr="00072553" w:rsidRDefault="001A3DDC" w:rsidP="00DE6E1A">
            <w:pPr>
              <w:jc w:val="both"/>
              <w:rPr>
                <w:rFonts w:ascii="Times New Roman" w:hAnsi="Times New Roman"/>
              </w:rPr>
            </w:pPr>
            <w:r w:rsidRPr="00072553">
              <w:rPr>
                <w:rFonts w:ascii="Times New Roman" w:hAnsi="Times New Roman"/>
              </w:rPr>
              <w:t>2023-2024 жж</w:t>
            </w:r>
          </w:p>
        </w:tc>
        <w:tc>
          <w:tcPr>
            <w:tcW w:w="2726" w:type="dxa"/>
            <w:gridSpan w:val="2"/>
            <w:tcBorders>
              <w:top w:val="single" w:sz="4" w:space="0" w:color="auto"/>
              <w:left w:val="single" w:sz="4" w:space="0" w:color="auto"/>
              <w:bottom w:val="single" w:sz="4" w:space="0" w:color="auto"/>
              <w:right w:val="single" w:sz="4" w:space="0" w:color="auto"/>
            </w:tcBorders>
          </w:tcPr>
          <w:p w14:paraId="03612AC5" w14:textId="77777777" w:rsidR="001A3DDC" w:rsidRPr="00072553" w:rsidRDefault="001A3DDC" w:rsidP="00DE6E1A">
            <w:pPr>
              <w:jc w:val="both"/>
              <w:rPr>
                <w:rFonts w:ascii="Times New Roman" w:hAnsi="Times New Roman"/>
                <w:lang w:val="kk-KZ"/>
              </w:rPr>
            </w:pPr>
            <w:r w:rsidRPr="00072553">
              <w:rPr>
                <w:rFonts w:ascii="Times New Roman" w:hAnsi="Times New Roman"/>
                <w:lang w:val="kk-KZ"/>
              </w:rPr>
              <w:t>2024-2025 жж</w:t>
            </w:r>
          </w:p>
        </w:tc>
      </w:tr>
      <w:tr w:rsidR="001A3DDC" w:rsidRPr="00072553" w14:paraId="6B4C306D" w14:textId="77777777" w:rsidTr="00675539">
        <w:tc>
          <w:tcPr>
            <w:tcW w:w="2093" w:type="dxa"/>
            <w:vMerge/>
            <w:tcBorders>
              <w:top w:val="single" w:sz="4" w:space="0" w:color="auto"/>
              <w:left w:val="single" w:sz="4" w:space="0" w:color="auto"/>
              <w:bottom w:val="single" w:sz="4" w:space="0" w:color="auto"/>
              <w:right w:val="single" w:sz="4" w:space="0" w:color="auto"/>
            </w:tcBorders>
            <w:vAlign w:val="center"/>
          </w:tcPr>
          <w:p w14:paraId="77A5A0F9" w14:textId="77777777" w:rsidR="001A3DDC" w:rsidRPr="00072553" w:rsidRDefault="001A3DDC" w:rsidP="00DE6E1A">
            <w:pPr>
              <w:rPr>
                <w:rFonts w:ascii="Times New Roman" w:hAnsi="Times New Roman"/>
                <w:lang w:val="en-US"/>
              </w:rPr>
            </w:pPr>
          </w:p>
        </w:tc>
        <w:tc>
          <w:tcPr>
            <w:tcW w:w="992" w:type="dxa"/>
            <w:tcBorders>
              <w:top w:val="single" w:sz="4" w:space="0" w:color="auto"/>
              <w:left w:val="single" w:sz="4" w:space="0" w:color="auto"/>
              <w:bottom w:val="single" w:sz="4" w:space="0" w:color="auto"/>
              <w:right w:val="single" w:sz="4" w:space="0" w:color="auto"/>
            </w:tcBorders>
          </w:tcPr>
          <w:p w14:paraId="281D7AB4" w14:textId="77777777" w:rsidR="001A3DDC" w:rsidRPr="00072553" w:rsidRDefault="001A3DDC" w:rsidP="00DE6E1A">
            <w:pPr>
              <w:jc w:val="both"/>
              <w:rPr>
                <w:rFonts w:ascii="Times New Roman" w:hAnsi="Times New Roman"/>
              </w:rPr>
            </w:pPr>
            <w:r w:rsidRPr="00072553">
              <w:rPr>
                <w:rFonts w:ascii="Times New Roman" w:hAnsi="Times New Roman"/>
              </w:rPr>
              <w:t>Оқушылар саны</w:t>
            </w:r>
          </w:p>
        </w:tc>
        <w:tc>
          <w:tcPr>
            <w:tcW w:w="1276" w:type="dxa"/>
            <w:tcBorders>
              <w:top w:val="single" w:sz="4" w:space="0" w:color="auto"/>
              <w:left w:val="single" w:sz="4" w:space="0" w:color="auto"/>
              <w:bottom w:val="single" w:sz="4" w:space="0" w:color="auto"/>
              <w:right w:val="single" w:sz="4" w:space="0" w:color="auto"/>
            </w:tcBorders>
          </w:tcPr>
          <w:p w14:paraId="0DF903D1" w14:textId="77777777" w:rsidR="001A3DDC" w:rsidRPr="00072553" w:rsidRDefault="001A3DDC" w:rsidP="00DE6E1A">
            <w:pPr>
              <w:jc w:val="both"/>
              <w:rPr>
                <w:rFonts w:ascii="Times New Roman" w:hAnsi="Times New Roman"/>
              </w:rPr>
            </w:pPr>
            <w:r w:rsidRPr="00072553">
              <w:rPr>
                <w:rFonts w:ascii="Times New Roman" w:hAnsi="Times New Roman"/>
              </w:rPr>
              <w:t>Көмек түрі</w:t>
            </w:r>
          </w:p>
        </w:tc>
        <w:tc>
          <w:tcPr>
            <w:tcW w:w="992" w:type="dxa"/>
            <w:tcBorders>
              <w:top w:val="single" w:sz="4" w:space="0" w:color="auto"/>
              <w:left w:val="single" w:sz="4" w:space="0" w:color="auto"/>
              <w:bottom w:val="single" w:sz="4" w:space="0" w:color="auto"/>
              <w:right w:val="single" w:sz="4" w:space="0" w:color="auto"/>
            </w:tcBorders>
          </w:tcPr>
          <w:p w14:paraId="251413C9" w14:textId="77777777" w:rsidR="001A3DDC" w:rsidRPr="00072553" w:rsidRDefault="001A3DDC" w:rsidP="00DE6E1A">
            <w:pPr>
              <w:jc w:val="both"/>
              <w:rPr>
                <w:rFonts w:ascii="Times New Roman" w:hAnsi="Times New Roman"/>
              </w:rPr>
            </w:pPr>
            <w:r w:rsidRPr="00072553">
              <w:rPr>
                <w:rFonts w:ascii="Times New Roman" w:hAnsi="Times New Roman"/>
              </w:rPr>
              <w:t>Оқушылар саны</w:t>
            </w:r>
          </w:p>
        </w:tc>
        <w:tc>
          <w:tcPr>
            <w:tcW w:w="1418" w:type="dxa"/>
            <w:tcBorders>
              <w:top w:val="single" w:sz="4" w:space="0" w:color="auto"/>
              <w:left w:val="single" w:sz="4" w:space="0" w:color="auto"/>
              <w:bottom w:val="single" w:sz="4" w:space="0" w:color="auto"/>
              <w:right w:val="single" w:sz="4" w:space="0" w:color="auto"/>
            </w:tcBorders>
          </w:tcPr>
          <w:p w14:paraId="0E47DBF7" w14:textId="77777777" w:rsidR="001A3DDC" w:rsidRPr="00072553" w:rsidRDefault="001A3DDC" w:rsidP="00DE6E1A">
            <w:pPr>
              <w:jc w:val="both"/>
              <w:rPr>
                <w:rFonts w:ascii="Times New Roman" w:hAnsi="Times New Roman"/>
              </w:rPr>
            </w:pPr>
            <w:r w:rsidRPr="00072553">
              <w:rPr>
                <w:rFonts w:ascii="Times New Roman" w:hAnsi="Times New Roman"/>
              </w:rPr>
              <w:t>Көмек түрі</w:t>
            </w:r>
          </w:p>
        </w:tc>
        <w:tc>
          <w:tcPr>
            <w:tcW w:w="1417" w:type="dxa"/>
            <w:tcBorders>
              <w:top w:val="single" w:sz="4" w:space="0" w:color="auto"/>
              <w:left w:val="single" w:sz="4" w:space="0" w:color="auto"/>
              <w:bottom w:val="single" w:sz="4" w:space="0" w:color="auto"/>
              <w:right w:val="single" w:sz="4" w:space="0" w:color="auto"/>
            </w:tcBorders>
          </w:tcPr>
          <w:p w14:paraId="75CE5351" w14:textId="77777777" w:rsidR="001A3DDC" w:rsidRPr="00072553" w:rsidRDefault="001A3DDC" w:rsidP="00DE6E1A">
            <w:pPr>
              <w:jc w:val="both"/>
              <w:rPr>
                <w:rFonts w:ascii="Times New Roman" w:hAnsi="Times New Roman"/>
              </w:rPr>
            </w:pPr>
            <w:r w:rsidRPr="00072553">
              <w:rPr>
                <w:rFonts w:ascii="Times New Roman" w:hAnsi="Times New Roman"/>
              </w:rPr>
              <w:t>Оқушылар саны</w:t>
            </w:r>
          </w:p>
        </w:tc>
        <w:tc>
          <w:tcPr>
            <w:tcW w:w="1309" w:type="dxa"/>
            <w:tcBorders>
              <w:top w:val="single" w:sz="4" w:space="0" w:color="auto"/>
              <w:left w:val="single" w:sz="4" w:space="0" w:color="auto"/>
              <w:bottom w:val="single" w:sz="4" w:space="0" w:color="auto"/>
              <w:right w:val="single" w:sz="4" w:space="0" w:color="auto"/>
            </w:tcBorders>
          </w:tcPr>
          <w:p w14:paraId="075F3A4C" w14:textId="77777777" w:rsidR="001A3DDC" w:rsidRPr="00072553" w:rsidRDefault="001A3DDC" w:rsidP="00DE6E1A">
            <w:pPr>
              <w:jc w:val="both"/>
              <w:rPr>
                <w:rFonts w:ascii="Times New Roman" w:hAnsi="Times New Roman"/>
              </w:rPr>
            </w:pPr>
            <w:r w:rsidRPr="00072553">
              <w:rPr>
                <w:rFonts w:ascii="Times New Roman" w:hAnsi="Times New Roman"/>
              </w:rPr>
              <w:t>Көмек түрі</w:t>
            </w:r>
          </w:p>
        </w:tc>
      </w:tr>
      <w:tr w:rsidR="001A3DDC" w:rsidRPr="00072553" w14:paraId="1EB360EC" w14:textId="77777777" w:rsidTr="00675539">
        <w:tc>
          <w:tcPr>
            <w:tcW w:w="2093" w:type="dxa"/>
            <w:tcBorders>
              <w:top w:val="single" w:sz="4" w:space="0" w:color="auto"/>
              <w:left w:val="single" w:sz="4" w:space="0" w:color="auto"/>
              <w:bottom w:val="single" w:sz="4" w:space="0" w:color="auto"/>
              <w:right w:val="single" w:sz="4" w:space="0" w:color="auto"/>
            </w:tcBorders>
          </w:tcPr>
          <w:p w14:paraId="64EAB5FD" w14:textId="77777777" w:rsidR="001A3DDC" w:rsidRPr="00072553" w:rsidRDefault="001A3DDC" w:rsidP="00DE6E1A">
            <w:pPr>
              <w:jc w:val="both"/>
              <w:rPr>
                <w:rFonts w:ascii="Times New Roman" w:hAnsi="Times New Roman"/>
              </w:rPr>
            </w:pPr>
            <w:r w:rsidRPr="00072553">
              <w:rPr>
                <w:rFonts w:ascii="Times New Roman" w:hAnsi="Times New Roman"/>
              </w:rPr>
              <w:t>Білім бөлімі:</w:t>
            </w:r>
          </w:p>
          <w:p w14:paraId="1B54966F" w14:textId="77777777" w:rsidR="001A3DDC" w:rsidRPr="00072553" w:rsidRDefault="001A3DDC" w:rsidP="00BA26C1">
            <w:pPr>
              <w:numPr>
                <w:ilvl w:val="0"/>
                <w:numId w:val="4"/>
              </w:numPr>
              <w:jc w:val="both"/>
              <w:rPr>
                <w:rFonts w:ascii="Times New Roman" w:hAnsi="Times New Roman"/>
              </w:rPr>
            </w:pPr>
            <w:r w:rsidRPr="00072553">
              <w:rPr>
                <w:rFonts w:ascii="Times New Roman" w:hAnsi="Times New Roman"/>
              </w:rPr>
              <w:t>«Мектепке жол» акциясы аясында</w:t>
            </w:r>
          </w:p>
          <w:p w14:paraId="171BECE7" w14:textId="77777777" w:rsidR="001A3DDC" w:rsidRPr="00072553" w:rsidRDefault="001A3DDC" w:rsidP="00BA26C1">
            <w:pPr>
              <w:numPr>
                <w:ilvl w:val="0"/>
                <w:numId w:val="4"/>
              </w:numPr>
              <w:jc w:val="both"/>
              <w:rPr>
                <w:rFonts w:ascii="Times New Roman" w:hAnsi="Times New Roman"/>
              </w:rPr>
            </w:pPr>
            <w:r w:rsidRPr="00072553">
              <w:rPr>
                <w:rFonts w:ascii="Times New Roman" w:hAnsi="Times New Roman"/>
              </w:rPr>
              <w:t>жетім балаларға көмек</w:t>
            </w:r>
          </w:p>
        </w:tc>
        <w:tc>
          <w:tcPr>
            <w:tcW w:w="992" w:type="dxa"/>
            <w:tcBorders>
              <w:top w:val="single" w:sz="4" w:space="0" w:color="auto"/>
              <w:left w:val="single" w:sz="4" w:space="0" w:color="auto"/>
              <w:bottom w:val="single" w:sz="4" w:space="0" w:color="auto"/>
              <w:right w:val="single" w:sz="4" w:space="0" w:color="auto"/>
            </w:tcBorders>
          </w:tcPr>
          <w:p w14:paraId="255C25D3" w14:textId="77777777" w:rsidR="001A3DDC" w:rsidRPr="00072553" w:rsidRDefault="001A3DDC" w:rsidP="00DE6E1A">
            <w:pPr>
              <w:jc w:val="both"/>
              <w:rPr>
                <w:rFonts w:ascii="Times New Roman" w:hAnsi="Times New Roman"/>
              </w:rPr>
            </w:pPr>
          </w:p>
          <w:p w14:paraId="5B23C334" w14:textId="77777777" w:rsidR="001A3DDC" w:rsidRPr="00072553" w:rsidRDefault="001A3DDC" w:rsidP="00DE6E1A">
            <w:pPr>
              <w:jc w:val="both"/>
              <w:rPr>
                <w:rFonts w:ascii="Times New Roman" w:hAnsi="Times New Roman"/>
              </w:rPr>
            </w:pPr>
          </w:p>
          <w:p w14:paraId="06047A89" w14:textId="77777777" w:rsidR="001A3DDC" w:rsidRPr="00072553" w:rsidRDefault="001A3DDC" w:rsidP="00DE6E1A">
            <w:pPr>
              <w:jc w:val="both"/>
              <w:rPr>
                <w:rFonts w:ascii="Times New Roman" w:hAnsi="Times New Roman"/>
              </w:rPr>
            </w:pPr>
            <w:r w:rsidRPr="00072553">
              <w:rPr>
                <w:rFonts w:ascii="Times New Roman" w:hAnsi="Times New Roman"/>
              </w:rPr>
              <w:t>10</w:t>
            </w:r>
          </w:p>
        </w:tc>
        <w:tc>
          <w:tcPr>
            <w:tcW w:w="1276" w:type="dxa"/>
            <w:tcBorders>
              <w:top w:val="single" w:sz="4" w:space="0" w:color="auto"/>
              <w:left w:val="single" w:sz="4" w:space="0" w:color="auto"/>
              <w:bottom w:val="single" w:sz="4" w:space="0" w:color="auto"/>
              <w:right w:val="single" w:sz="4" w:space="0" w:color="auto"/>
            </w:tcBorders>
          </w:tcPr>
          <w:p w14:paraId="74DD88AC" w14:textId="77777777" w:rsidR="001A3DDC" w:rsidRPr="00072553" w:rsidRDefault="001A3DDC" w:rsidP="00DE6E1A">
            <w:pPr>
              <w:jc w:val="both"/>
              <w:rPr>
                <w:rFonts w:ascii="Times New Roman" w:hAnsi="Times New Roman"/>
              </w:rPr>
            </w:pPr>
          </w:p>
          <w:p w14:paraId="71D12372" w14:textId="77777777" w:rsidR="001A3DDC" w:rsidRPr="00072553" w:rsidRDefault="001A3DDC" w:rsidP="00DE6E1A">
            <w:pPr>
              <w:jc w:val="both"/>
              <w:rPr>
                <w:rFonts w:ascii="Times New Roman" w:hAnsi="Times New Roman"/>
              </w:rPr>
            </w:pPr>
          </w:p>
          <w:p w14:paraId="7F49BB14" w14:textId="77777777" w:rsidR="001A3DDC" w:rsidRPr="00072553" w:rsidRDefault="001A3DDC" w:rsidP="00DE6E1A">
            <w:pPr>
              <w:jc w:val="both"/>
              <w:rPr>
                <w:rFonts w:ascii="Times New Roman" w:hAnsi="Times New Roman"/>
              </w:rPr>
            </w:pPr>
          </w:p>
          <w:p w14:paraId="4A9AF968" w14:textId="77777777" w:rsidR="001A3DDC" w:rsidRPr="00072553" w:rsidRDefault="001A3DDC" w:rsidP="00DE6E1A">
            <w:pPr>
              <w:jc w:val="both"/>
              <w:rPr>
                <w:rFonts w:ascii="Times New Roman" w:hAnsi="Times New Roman"/>
              </w:rPr>
            </w:pPr>
            <w:r w:rsidRPr="00072553">
              <w:rPr>
                <w:rFonts w:ascii="Times New Roman" w:hAnsi="Times New Roman"/>
              </w:rPr>
              <w:t>Портфолиолар</w:t>
            </w:r>
          </w:p>
        </w:tc>
        <w:tc>
          <w:tcPr>
            <w:tcW w:w="992" w:type="dxa"/>
            <w:tcBorders>
              <w:top w:val="single" w:sz="4" w:space="0" w:color="auto"/>
              <w:left w:val="single" w:sz="4" w:space="0" w:color="auto"/>
              <w:bottom w:val="single" w:sz="4" w:space="0" w:color="auto"/>
              <w:right w:val="single" w:sz="4" w:space="0" w:color="auto"/>
            </w:tcBorders>
          </w:tcPr>
          <w:p w14:paraId="365EF076" w14:textId="77777777" w:rsidR="001A3DDC" w:rsidRPr="00072553" w:rsidRDefault="001A3DDC" w:rsidP="00DE6E1A">
            <w:pPr>
              <w:jc w:val="both"/>
              <w:rPr>
                <w:rFonts w:ascii="Times New Roman" w:hAnsi="Times New Roman"/>
              </w:rPr>
            </w:pPr>
          </w:p>
          <w:p w14:paraId="733BA4FF" w14:textId="77777777" w:rsidR="001A3DDC" w:rsidRPr="00072553" w:rsidRDefault="001A3DDC" w:rsidP="00DE6E1A">
            <w:pPr>
              <w:jc w:val="both"/>
              <w:rPr>
                <w:rFonts w:ascii="Times New Roman" w:hAnsi="Times New Roman"/>
              </w:rPr>
            </w:pPr>
          </w:p>
          <w:p w14:paraId="5235CB70" w14:textId="77777777" w:rsidR="001A3DDC" w:rsidRPr="00072553" w:rsidRDefault="001A3DDC" w:rsidP="00DE6E1A">
            <w:pPr>
              <w:jc w:val="both"/>
              <w:rPr>
                <w:rFonts w:ascii="Times New Roman" w:hAnsi="Times New Roman"/>
              </w:rPr>
            </w:pPr>
            <w:r w:rsidRPr="00072553">
              <w:rPr>
                <w:rFonts w:ascii="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tcPr>
          <w:p w14:paraId="74CA6AD1" w14:textId="77777777" w:rsidR="001A3DDC" w:rsidRPr="00072553" w:rsidRDefault="001A3DDC" w:rsidP="00DE6E1A">
            <w:pPr>
              <w:jc w:val="both"/>
              <w:rPr>
                <w:rFonts w:ascii="Times New Roman" w:hAnsi="Times New Roman"/>
              </w:rPr>
            </w:pPr>
          </w:p>
          <w:p w14:paraId="1470B9AE" w14:textId="77777777" w:rsidR="001A3DDC" w:rsidRPr="00072553" w:rsidRDefault="001A3DDC" w:rsidP="00DE6E1A">
            <w:pPr>
              <w:jc w:val="both"/>
              <w:rPr>
                <w:rFonts w:ascii="Times New Roman" w:hAnsi="Times New Roman"/>
              </w:rPr>
            </w:pPr>
          </w:p>
          <w:p w14:paraId="43901576" w14:textId="77777777" w:rsidR="001A3DDC" w:rsidRPr="00072553" w:rsidRDefault="001A3DDC" w:rsidP="00DE6E1A">
            <w:pPr>
              <w:jc w:val="both"/>
              <w:rPr>
                <w:rFonts w:ascii="Times New Roman" w:hAnsi="Times New Roman"/>
              </w:rPr>
            </w:pPr>
          </w:p>
          <w:p w14:paraId="09943420" w14:textId="77777777" w:rsidR="001A3DDC" w:rsidRPr="00072553" w:rsidRDefault="001A3DDC" w:rsidP="00DE6E1A">
            <w:pPr>
              <w:jc w:val="both"/>
              <w:rPr>
                <w:rFonts w:ascii="Times New Roman" w:hAnsi="Times New Roman"/>
              </w:rPr>
            </w:pPr>
            <w:r w:rsidRPr="00072553">
              <w:rPr>
                <w:rFonts w:ascii="Times New Roman" w:hAnsi="Times New Roman"/>
              </w:rPr>
              <w:t>Портфолиолар</w:t>
            </w:r>
          </w:p>
        </w:tc>
        <w:tc>
          <w:tcPr>
            <w:tcW w:w="1417" w:type="dxa"/>
            <w:tcBorders>
              <w:top w:val="single" w:sz="4" w:space="0" w:color="auto"/>
              <w:left w:val="single" w:sz="4" w:space="0" w:color="auto"/>
              <w:bottom w:val="single" w:sz="4" w:space="0" w:color="auto"/>
              <w:right w:val="single" w:sz="4" w:space="0" w:color="auto"/>
            </w:tcBorders>
          </w:tcPr>
          <w:p w14:paraId="15A06474" w14:textId="77777777" w:rsidR="001A3DDC" w:rsidRPr="00072553" w:rsidRDefault="001A3DDC" w:rsidP="00DE6E1A">
            <w:pPr>
              <w:jc w:val="both"/>
              <w:rPr>
                <w:rFonts w:ascii="Times New Roman" w:hAnsi="Times New Roman"/>
              </w:rPr>
            </w:pPr>
          </w:p>
          <w:p w14:paraId="453A6BCA" w14:textId="77777777" w:rsidR="001A3DDC" w:rsidRPr="00072553" w:rsidRDefault="001A3DDC" w:rsidP="00DE6E1A">
            <w:pPr>
              <w:rPr>
                <w:rFonts w:ascii="Times New Roman" w:hAnsi="Times New Roman"/>
              </w:rPr>
            </w:pPr>
          </w:p>
          <w:p w14:paraId="6D460051" w14:textId="77777777" w:rsidR="001A3DDC" w:rsidRPr="00072553" w:rsidRDefault="001A3DDC" w:rsidP="00DE6E1A">
            <w:pPr>
              <w:rPr>
                <w:rFonts w:ascii="Times New Roman" w:hAnsi="Times New Roman"/>
              </w:rPr>
            </w:pPr>
          </w:p>
          <w:p w14:paraId="31871EC2" w14:textId="77777777" w:rsidR="001A3DDC" w:rsidRPr="00072553" w:rsidRDefault="001A3DDC" w:rsidP="00DE6E1A">
            <w:pPr>
              <w:rPr>
                <w:rFonts w:ascii="Times New Roman" w:hAnsi="Times New Roman"/>
              </w:rPr>
            </w:pPr>
          </w:p>
          <w:p w14:paraId="27B3D1B8" w14:textId="77777777" w:rsidR="001A3DDC" w:rsidRPr="00072553" w:rsidRDefault="001A3DDC" w:rsidP="00DE6E1A">
            <w:pPr>
              <w:rPr>
                <w:rFonts w:ascii="Times New Roman" w:hAnsi="Times New Roman"/>
              </w:rPr>
            </w:pPr>
            <w:r w:rsidRPr="00072553">
              <w:rPr>
                <w:rFonts w:ascii="Times New Roman" w:hAnsi="Times New Roman"/>
              </w:rPr>
              <w:t>Портфолиолар</w:t>
            </w:r>
          </w:p>
        </w:tc>
        <w:tc>
          <w:tcPr>
            <w:tcW w:w="1309" w:type="dxa"/>
            <w:tcBorders>
              <w:top w:val="single" w:sz="4" w:space="0" w:color="auto"/>
              <w:left w:val="single" w:sz="4" w:space="0" w:color="auto"/>
              <w:bottom w:val="single" w:sz="4" w:space="0" w:color="auto"/>
              <w:right w:val="single" w:sz="4" w:space="0" w:color="auto"/>
            </w:tcBorders>
          </w:tcPr>
          <w:p w14:paraId="38814022" w14:textId="77777777" w:rsidR="001A3DDC" w:rsidRPr="00072553" w:rsidRDefault="001A3DDC" w:rsidP="00DE6E1A">
            <w:pPr>
              <w:jc w:val="both"/>
              <w:rPr>
                <w:rFonts w:ascii="Times New Roman" w:hAnsi="Times New Roman"/>
              </w:rPr>
            </w:pPr>
          </w:p>
          <w:p w14:paraId="51862C58" w14:textId="77777777" w:rsidR="001A3DDC" w:rsidRPr="00072553" w:rsidRDefault="001A3DDC" w:rsidP="00DE6E1A">
            <w:pPr>
              <w:rPr>
                <w:rFonts w:ascii="Times New Roman" w:hAnsi="Times New Roman"/>
              </w:rPr>
            </w:pPr>
          </w:p>
          <w:p w14:paraId="23601D90" w14:textId="77777777" w:rsidR="001A3DDC" w:rsidRPr="00072553" w:rsidRDefault="001A3DDC" w:rsidP="00DE6E1A">
            <w:pPr>
              <w:rPr>
                <w:rFonts w:ascii="Times New Roman" w:hAnsi="Times New Roman"/>
              </w:rPr>
            </w:pPr>
          </w:p>
          <w:p w14:paraId="395ADEE0" w14:textId="77777777" w:rsidR="001A3DDC" w:rsidRPr="00072553" w:rsidRDefault="001A3DDC" w:rsidP="00DE6E1A">
            <w:pPr>
              <w:rPr>
                <w:rFonts w:ascii="Times New Roman" w:hAnsi="Times New Roman"/>
              </w:rPr>
            </w:pPr>
          </w:p>
          <w:p w14:paraId="6E250EBD" w14:textId="77777777" w:rsidR="001A3DDC" w:rsidRPr="00072553" w:rsidRDefault="001A3DDC" w:rsidP="00DE6E1A">
            <w:pPr>
              <w:rPr>
                <w:rFonts w:ascii="Times New Roman" w:hAnsi="Times New Roman"/>
              </w:rPr>
            </w:pPr>
            <w:r w:rsidRPr="00072553">
              <w:rPr>
                <w:rFonts w:ascii="Times New Roman" w:hAnsi="Times New Roman"/>
              </w:rPr>
              <w:t>10</w:t>
            </w:r>
          </w:p>
        </w:tc>
      </w:tr>
      <w:tr w:rsidR="001A3DDC" w:rsidRPr="00072553" w14:paraId="7EF92C85" w14:textId="77777777" w:rsidTr="00675539">
        <w:tc>
          <w:tcPr>
            <w:tcW w:w="2093" w:type="dxa"/>
            <w:tcBorders>
              <w:top w:val="single" w:sz="4" w:space="0" w:color="auto"/>
              <w:left w:val="single" w:sz="4" w:space="0" w:color="auto"/>
              <w:bottom w:val="single" w:sz="4" w:space="0" w:color="auto"/>
              <w:right w:val="single" w:sz="4" w:space="0" w:color="auto"/>
            </w:tcBorders>
          </w:tcPr>
          <w:p w14:paraId="629A05BD" w14:textId="77777777" w:rsidR="001A3DDC" w:rsidRPr="00072553" w:rsidRDefault="001A3DDC" w:rsidP="00DE6E1A">
            <w:pPr>
              <w:jc w:val="both"/>
              <w:rPr>
                <w:rFonts w:ascii="Times New Roman" w:hAnsi="Times New Roman"/>
              </w:rPr>
            </w:pPr>
            <w:r w:rsidRPr="00072553">
              <w:rPr>
                <w:rFonts w:ascii="Times New Roman" w:hAnsi="Times New Roman"/>
              </w:rPr>
              <w:t>Мәслихат депутаты Смайылов Б.А.</w:t>
            </w:r>
          </w:p>
        </w:tc>
        <w:tc>
          <w:tcPr>
            <w:tcW w:w="992" w:type="dxa"/>
            <w:tcBorders>
              <w:top w:val="single" w:sz="4" w:space="0" w:color="auto"/>
              <w:left w:val="single" w:sz="4" w:space="0" w:color="auto"/>
              <w:bottom w:val="single" w:sz="4" w:space="0" w:color="auto"/>
              <w:right w:val="single" w:sz="4" w:space="0" w:color="auto"/>
            </w:tcBorders>
          </w:tcPr>
          <w:p w14:paraId="49DB12DA" w14:textId="77777777" w:rsidR="001A3DDC" w:rsidRPr="00072553" w:rsidRDefault="001A3DDC" w:rsidP="00DE6E1A">
            <w:pPr>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746F2450" w14:textId="77777777" w:rsidR="001A3DDC" w:rsidRPr="00072553" w:rsidRDefault="001A3DDC" w:rsidP="00DE6E1A">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66D0F936" w14:textId="77777777" w:rsidR="001A3DDC" w:rsidRPr="00072553" w:rsidRDefault="001A3DDC" w:rsidP="00DE6E1A">
            <w:pPr>
              <w:jc w:val="both"/>
              <w:rPr>
                <w:rFonts w:ascii="Times New Roman" w:hAnsi="Times New Roman"/>
              </w:rPr>
            </w:pPr>
            <w:r w:rsidRPr="00072553">
              <w:rPr>
                <w:rFonts w:ascii="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tcPr>
          <w:p w14:paraId="79F57909"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 мен рюкзактар</w:t>
            </w:r>
          </w:p>
        </w:tc>
        <w:tc>
          <w:tcPr>
            <w:tcW w:w="1417" w:type="dxa"/>
            <w:tcBorders>
              <w:top w:val="single" w:sz="4" w:space="0" w:color="auto"/>
              <w:left w:val="single" w:sz="4" w:space="0" w:color="auto"/>
              <w:bottom w:val="single" w:sz="4" w:space="0" w:color="auto"/>
              <w:right w:val="single" w:sz="4" w:space="0" w:color="auto"/>
            </w:tcBorders>
          </w:tcPr>
          <w:p w14:paraId="5931481A"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 мен рюкзактар</w:t>
            </w:r>
          </w:p>
        </w:tc>
        <w:tc>
          <w:tcPr>
            <w:tcW w:w="1309" w:type="dxa"/>
            <w:tcBorders>
              <w:top w:val="single" w:sz="4" w:space="0" w:color="auto"/>
              <w:left w:val="single" w:sz="4" w:space="0" w:color="auto"/>
              <w:bottom w:val="single" w:sz="4" w:space="0" w:color="auto"/>
              <w:right w:val="single" w:sz="4" w:space="0" w:color="auto"/>
            </w:tcBorders>
          </w:tcPr>
          <w:p w14:paraId="52A7F4C5" w14:textId="77777777" w:rsidR="001A3DDC" w:rsidRPr="00072553" w:rsidRDefault="001A3DDC" w:rsidP="00DE6E1A">
            <w:pPr>
              <w:jc w:val="both"/>
              <w:rPr>
                <w:rFonts w:ascii="Times New Roman" w:hAnsi="Times New Roman"/>
              </w:rPr>
            </w:pPr>
          </w:p>
          <w:p w14:paraId="106615EA" w14:textId="77777777" w:rsidR="001A3DDC" w:rsidRPr="00072553" w:rsidRDefault="001A3DDC" w:rsidP="00DE6E1A">
            <w:pPr>
              <w:jc w:val="both"/>
              <w:rPr>
                <w:rFonts w:ascii="Times New Roman" w:hAnsi="Times New Roman"/>
              </w:rPr>
            </w:pPr>
          </w:p>
          <w:p w14:paraId="37637E83" w14:textId="77777777" w:rsidR="001A3DDC" w:rsidRPr="00072553" w:rsidRDefault="001A3DDC" w:rsidP="00DE6E1A">
            <w:pPr>
              <w:jc w:val="both"/>
              <w:rPr>
                <w:rFonts w:ascii="Times New Roman" w:hAnsi="Times New Roman"/>
              </w:rPr>
            </w:pPr>
            <w:r w:rsidRPr="00072553">
              <w:rPr>
                <w:rFonts w:ascii="Times New Roman" w:hAnsi="Times New Roman"/>
              </w:rPr>
              <w:t>10</w:t>
            </w:r>
          </w:p>
        </w:tc>
      </w:tr>
      <w:tr w:rsidR="001A3DDC" w:rsidRPr="00072553" w14:paraId="31B0D5B6" w14:textId="77777777" w:rsidTr="00675539">
        <w:tc>
          <w:tcPr>
            <w:tcW w:w="2093" w:type="dxa"/>
            <w:tcBorders>
              <w:top w:val="single" w:sz="4" w:space="0" w:color="auto"/>
              <w:left w:val="single" w:sz="4" w:space="0" w:color="auto"/>
              <w:bottom w:val="single" w:sz="4" w:space="0" w:color="auto"/>
              <w:right w:val="single" w:sz="4" w:space="0" w:color="auto"/>
            </w:tcBorders>
          </w:tcPr>
          <w:p w14:paraId="382DEEB7" w14:textId="77777777" w:rsidR="001A3DDC" w:rsidRPr="00072553" w:rsidRDefault="001A3DDC" w:rsidP="00DE6E1A">
            <w:pPr>
              <w:jc w:val="both"/>
              <w:rPr>
                <w:rFonts w:ascii="Times New Roman" w:hAnsi="Times New Roman"/>
              </w:rPr>
            </w:pPr>
            <w:r w:rsidRPr="00072553">
              <w:rPr>
                <w:rFonts w:ascii="Times New Roman" w:hAnsi="Times New Roman"/>
              </w:rPr>
              <w:t>«Жақсылық жаса» акциясы аясында</w:t>
            </w:r>
          </w:p>
        </w:tc>
        <w:tc>
          <w:tcPr>
            <w:tcW w:w="992" w:type="dxa"/>
            <w:tcBorders>
              <w:top w:val="single" w:sz="4" w:space="0" w:color="auto"/>
              <w:left w:val="single" w:sz="4" w:space="0" w:color="auto"/>
              <w:bottom w:val="single" w:sz="4" w:space="0" w:color="auto"/>
              <w:right w:val="single" w:sz="4" w:space="0" w:color="auto"/>
            </w:tcBorders>
          </w:tcPr>
          <w:p w14:paraId="552BBAD2" w14:textId="77777777" w:rsidR="001A3DDC" w:rsidRPr="00072553" w:rsidRDefault="001A3DDC" w:rsidP="00DE6E1A">
            <w:pPr>
              <w:jc w:val="both"/>
              <w:rPr>
                <w:rFonts w:ascii="Times New Roman" w:hAnsi="Times New Roman"/>
                <w:lang w:val="kk-KZ"/>
              </w:rPr>
            </w:pPr>
            <w:r w:rsidRPr="00072553">
              <w:rPr>
                <w:rFonts w:ascii="Times New Roman" w:hAnsi="Times New Roman"/>
              </w:rPr>
              <w:t xml:space="preserve">1 </w:t>
            </w:r>
            <w:r w:rsidRPr="00072553">
              <w:rPr>
                <w:rFonts w:ascii="Times New Roman" w:hAnsi="Times New Roman"/>
                <w:lang w:val="kk-KZ"/>
              </w:rPr>
              <w:t>0</w:t>
            </w:r>
          </w:p>
        </w:tc>
        <w:tc>
          <w:tcPr>
            <w:tcW w:w="1276" w:type="dxa"/>
            <w:tcBorders>
              <w:top w:val="single" w:sz="4" w:space="0" w:color="auto"/>
              <w:left w:val="single" w:sz="4" w:space="0" w:color="auto"/>
              <w:bottom w:val="single" w:sz="4" w:space="0" w:color="auto"/>
              <w:right w:val="single" w:sz="4" w:space="0" w:color="auto"/>
            </w:tcBorders>
          </w:tcPr>
          <w:p w14:paraId="09AAEA0D"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w:t>
            </w:r>
          </w:p>
        </w:tc>
        <w:tc>
          <w:tcPr>
            <w:tcW w:w="992" w:type="dxa"/>
            <w:tcBorders>
              <w:top w:val="single" w:sz="4" w:space="0" w:color="auto"/>
              <w:left w:val="single" w:sz="4" w:space="0" w:color="auto"/>
              <w:bottom w:val="single" w:sz="4" w:space="0" w:color="auto"/>
              <w:right w:val="single" w:sz="4" w:space="0" w:color="auto"/>
            </w:tcBorders>
          </w:tcPr>
          <w:p w14:paraId="7CE1AD71" w14:textId="77777777" w:rsidR="001A3DDC" w:rsidRPr="00072553" w:rsidRDefault="001A3DDC" w:rsidP="00DE6E1A">
            <w:pPr>
              <w:jc w:val="both"/>
              <w:rPr>
                <w:rFonts w:ascii="Times New Roman" w:hAnsi="Times New Roman"/>
              </w:rPr>
            </w:pPr>
            <w:r w:rsidRPr="00072553">
              <w:rPr>
                <w:rFonts w:ascii="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tcPr>
          <w:p w14:paraId="78C7B525"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w:t>
            </w:r>
          </w:p>
        </w:tc>
        <w:tc>
          <w:tcPr>
            <w:tcW w:w="1417" w:type="dxa"/>
            <w:tcBorders>
              <w:top w:val="single" w:sz="4" w:space="0" w:color="auto"/>
              <w:left w:val="single" w:sz="4" w:space="0" w:color="auto"/>
              <w:bottom w:val="single" w:sz="4" w:space="0" w:color="auto"/>
              <w:right w:val="single" w:sz="4" w:space="0" w:color="auto"/>
            </w:tcBorders>
          </w:tcPr>
          <w:p w14:paraId="207D3844"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w:t>
            </w:r>
          </w:p>
        </w:tc>
        <w:tc>
          <w:tcPr>
            <w:tcW w:w="1309" w:type="dxa"/>
            <w:tcBorders>
              <w:top w:val="single" w:sz="4" w:space="0" w:color="auto"/>
              <w:left w:val="single" w:sz="4" w:space="0" w:color="auto"/>
              <w:bottom w:val="single" w:sz="4" w:space="0" w:color="auto"/>
              <w:right w:val="single" w:sz="4" w:space="0" w:color="auto"/>
            </w:tcBorders>
          </w:tcPr>
          <w:p w14:paraId="7EE44ADC" w14:textId="77777777" w:rsidR="001A3DDC" w:rsidRPr="00072553" w:rsidRDefault="001A3DDC" w:rsidP="00DE6E1A">
            <w:pPr>
              <w:jc w:val="both"/>
              <w:rPr>
                <w:rFonts w:ascii="Times New Roman" w:hAnsi="Times New Roman"/>
              </w:rPr>
            </w:pPr>
          </w:p>
          <w:p w14:paraId="1718E90A" w14:textId="77777777" w:rsidR="001A3DDC" w:rsidRPr="00072553" w:rsidRDefault="001A3DDC" w:rsidP="00DE6E1A">
            <w:pPr>
              <w:jc w:val="both"/>
              <w:rPr>
                <w:rFonts w:ascii="Times New Roman" w:hAnsi="Times New Roman"/>
              </w:rPr>
            </w:pPr>
            <w:r w:rsidRPr="00072553">
              <w:rPr>
                <w:rFonts w:ascii="Times New Roman" w:hAnsi="Times New Roman"/>
              </w:rPr>
              <w:t>10</w:t>
            </w:r>
          </w:p>
        </w:tc>
      </w:tr>
      <w:tr w:rsidR="001A3DDC" w:rsidRPr="00072553" w14:paraId="51E9A508" w14:textId="77777777" w:rsidTr="00675539">
        <w:tc>
          <w:tcPr>
            <w:tcW w:w="2093" w:type="dxa"/>
            <w:tcBorders>
              <w:top w:val="single" w:sz="4" w:space="0" w:color="auto"/>
              <w:left w:val="single" w:sz="4" w:space="0" w:color="auto"/>
              <w:bottom w:val="single" w:sz="4" w:space="0" w:color="auto"/>
              <w:right w:val="single" w:sz="4" w:space="0" w:color="auto"/>
            </w:tcBorders>
          </w:tcPr>
          <w:p w14:paraId="68037FFB" w14:textId="77777777" w:rsidR="001A3DDC" w:rsidRPr="00072553" w:rsidRDefault="001A3DDC" w:rsidP="00DE6E1A">
            <w:pPr>
              <w:jc w:val="both"/>
              <w:rPr>
                <w:rFonts w:ascii="Times New Roman" w:hAnsi="Times New Roman"/>
              </w:rPr>
            </w:pPr>
            <w:r w:rsidRPr="00072553">
              <w:rPr>
                <w:rFonts w:ascii="Times New Roman" w:hAnsi="Times New Roman"/>
              </w:rPr>
              <w:t xml:space="preserve">«Дар </w:t>
            </w:r>
            <w:r w:rsidRPr="00072553">
              <w:rPr>
                <w:rFonts w:ascii="Times New Roman" w:hAnsi="Times New Roman"/>
                <w:lang w:val="kk-KZ"/>
              </w:rPr>
              <w:t xml:space="preserve">» </w:t>
            </w:r>
            <w:r w:rsidRPr="00072553">
              <w:rPr>
                <w:rFonts w:ascii="Times New Roman" w:hAnsi="Times New Roman"/>
              </w:rPr>
              <w:t xml:space="preserve">қоғамдық </w:t>
            </w:r>
            <w:r w:rsidRPr="00072553">
              <w:rPr>
                <w:rFonts w:ascii="Times New Roman" w:hAnsi="Times New Roman"/>
                <w:lang w:val="kk-KZ"/>
              </w:rPr>
              <w:t>қоры</w:t>
            </w:r>
          </w:p>
        </w:tc>
        <w:tc>
          <w:tcPr>
            <w:tcW w:w="992" w:type="dxa"/>
            <w:tcBorders>
              <w:top w:val="single" w:sz="4" w:space="0" w:color="auto"/>
              <w:left w:val="single" w:sz="4" w:space="0" w:color="auto"/>
              <w:bottom w:val="single" w:sz="4" w:space="0" w:color="auto"/>
              <w:right w:val="single" w:sz="4" w:space="0" w:color="auto"/>
            </w:tcBorders>
          </w:tcPr>
          <w:p w14:paraId="6951AA5B" w14:textId="77777777" w:rsidR="001A3DDC" w:rsidRPr="00072553" w:rsidRDefault="001A3DDC" w:rsidP="00DE6E1A">
            <w:pPr>
              <w:jc w:val="both"/>
              <w:rPr>
                <w:rFonts w:ascii="Times New Roman" w:hAnsi="Times New Roman"/>
              </w:rPr>
            </w:pPr>
            <w:r w:rsidRPr="00072553">
              <w:rPr>
                <w:rFonts w:ascii="Times New Roman" w:hAnsi="Times New Roman"/>
              </w:rPr>
              <w:t>10</w:t>
            </w:r>
          </w:p>
        </w:tc>
        <w:tc>
          <w:tcPr>
            <w:tcW w:w="1276" w:type="dxa"/>
            <w:tcBorders>
              <w:top w:val="single" w:sz="4" w:space="0" w:color="auto"/>
              <w:left w:val="single" w:sz="4" w:space="0" w:color="auto"/>
              <w:bottom w:val="single" w:sz="4" w:space="0" w:color="auto"/>
              <w:right w:val="single" w:sz="4" w:space="0" w:color="auto"/>
            </w:tcBorders>
          </w:tcPr>
          <w:p w14:paraId="7D014DA8"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w:t>
            </w:r>
          </w:p>
        </w:tc>
        <w:tc>
          <w:tcPr>
            <w:tcW w:w="992" w:type="dxa"/>
            <w:tcBorders>
              <w:top w:val="single" w:sz="4" w:space="0" w:color="auto"/>
              <w:left w:val="single" w:sz="4" w:space="0" w:color="auto"/>
              <w:bottom w:val="single" w:sz="4" w:space="0" w:color="auto"/>
              <w:right w:val="single" w:sz="4" w:space="0" w:color="auto"/>
            </w:tcBorders>
          </w:tcPr>
          <w:p w14:paraId="360D15C0" w14:textId="77777777" w:rsidR="001A3DDC" w:rsidRPr="00072553" w:rsidRDefault="001A3DDC" w:rsidP="00DE6E1A">
            <w:pPr>
              <w:jc w:val="both"/>
              <w:rPr>
                <w:rFonts w:ascii="Times New Roman" w:hAnsi="Times New Roman"/>
              </w:rPr>
            </w:pPr>
            <w:r w:rsidRPr="00072553">
              <w:rPr>
                <w:rFonts w:ascii="Times New Roman" w:hAnsi="Times New Roman"/>
              </w:rPr>
              <w:t>20</w:t>
            </w:r>
          </w:p>
        </w:tc>
        <w:tc>
          <w:tcPr>
            <w:tcW w:w="1418" w:type="dxa"/>
            <w:tcBorders>
              <w:top w:val="single" w:sz="4" w:space="0" w:color="auto"/>
              <w:left w:val="single" w:sz="4" w:space="0" w:color="auto"/>
              <w:bottom w:val="single" w:sz="4" w:space="0" w:color="auto"/>
              <w:right w:val="single" w:sz="4" w:space="0" w:color="auto"/>
            </w:tcBorders>
          </w:tcPr>
          <w:p w14:paraId="2F0839FF"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w:t>
            </w:r>
          </w:p>
        </w:tc>
        <w:tc>
          <w:tcPr>
            <w:tcW w:w="1417" w:type="dxa"/>
            <w:tcBorders>
              <w:top w:val="single" w:sz="4" w:space="0" w:color="auto"/>
              <w:left w:val="single" w:sz="4" w:space="0" w:color="auto"/>
              <w:bottom w:val="single" w:sz="4" w:space="0" w:color="auto"/>
              <w:right w:val="single" w:sz="4" w:space="0" w:color="auto"/>
            </w:tcBorders>
          </w:tcPr>
          <w:p w14:paraId="69A5BDE8" w14:textId="77777777" w:rsidR="001A3DDC" w:rsidRPr="00072553" w:rsidRDefault="001A3DDC" w:rsidP="00DE6E1A">
            <w:pPr>
              <w:jc w:val="both"/>
              <w:rPr>
                <w:rFonts w:ascii="Times New Roman" w:hAnsi="Times New Roman"/>
              </w:rPr>
            </w:pPr>
            <w:r w:rsidRPr="00072553">
              <w:rPr>
                <w:rFonts w:ascii="Times New Roman" w:hAnsi="Times New Roman"/>
              </w:rPr>
              <w:t>Кеңсе тауарлары мен портфельдер</w:t>
            </w:r>
          </w:p>
        </w:tc>
        <w:tc>
          <w:tcPr>
            <w:tcW w:w="1309" w:type="dxa"/>
            <w:tcBorders>
              <w:top w:val="single" w:sz="4" w:space="0" w:color="auto"/>
              <w:left w:val="single" w:sz="4" w:space="0" w:color="auto"/>
              <w:bottom w:val="single" w:sz="4" w:space="0" w:color="auto"/>
              <w:right w:val="single" w:sz="4" w:space="0" w:color="auto"/>
            </w:tcBorders>
          </w:tcPr>
          <w:p w14:paraId="1673580F" w14:textId="77777777" w:rsidR="001A3DDC" w:rsidRPr="00072553" w:rsidRDefault="001A3DDC" w:rsidP="00DE6E1A">
            <w:pPr>
              <w:jc w:val="both"/>
              <w:rPr>
                <w:rFonts w:ascii="Times New Roman" w:hAnsi="Times New Roman"/>
              </w:rPr>
            </w:pPr>
          </w:p>
          <w:p w14:paraId="6205E4B4" w14:textId="77777777" w:rsidR="001A3DDC" w:rsidRPr="00072553" w:rsidRDefault="001A3DDC" w:rsidP="00DE6E1A">
            <w:pPr>
              <w:jc w:val="both"/>
              <w:rPr>
                <w:rFonts w:ascii="Times New Roman" w:hAnsi="Times New Roman"/>
              </w:rPr>
            </w:pPr>
          </w:p>
          <w:p w14:paraId="1723C282" w14:textId="77777777" w:rsidR="001A3DDC" w:rsidRPr="00072553" w:rsidRDefault="001A3DDC" w:rsidP="00DE6E1A">
            <w:pPr>
              <w:jc w:val="both"/>
              <w:rPr>
                <w:rFonts w:ascii="Times New Roman" w:hAnsi="Times New Roman"/>
              </w:rPr>
            </w:pPr>
            <w:r w:rsidRPr="00072553">
              <w:rPr>
                <w:rFonts w:ascii="Times New Roman" w:hAnsi="Times New Roman"/>
              </w:rPr>
              <w:t>10</w:t>
            </w:r>
          </w:p>
        </w:tc>
      </w:tr>
      <w:tr w:rsidR="001A3DDC" w:rsidRPr="00072553" w14:paraId="67C298E7" w14:textId="77777777" w:rsidTr="00675539">
        <w:tc>
          <w:tcPr>
            <w:tcW w:w="2093" w:type="dxa"/>
            <w:tcBorders>
              <w:top w:val="single" w:sz="4" w:space="0" w:color="auto"/>
              <w:left w:val="single" w:sz="4" w:space="0" w:color="auto"/>
              <w:bottom w:val="single" w:sz="4" w:space="0" w:color="auto"/>
              <w:right w:val="single" w:sz="4" w:space="0" w:color="auto"/>
            </w:tcBorders>
          </w:tcPr>
          <w:p w14:paraId="0B6CF967" w14:textId="77777777" w:rsidR="001A3DDC" w:rsidRPr="00072553" w:rsidRDefault="001A3DDC" w:rsidP="00DE6E1A">
            <w:pPr>
              <w:jc w:val="both"/>
              <w:rPr>
                <w:rFonts w:ascii="Times New Roman" w:hAnsi="Times New Roman"/>
              </w:rPr>
            </w:pPr>
            <w:r w:rsidRPr="00072553">
              <w:rPr>
                <w:rFonts w:ascii="Times New Roman" w:hAnsi="Times New Roman"/>
              </w:rPr>
              <w:t>Астана қаласының «Кәсіподақ».</w:t>
            </w:r>
          </w:p>
        </w:tc>
        <w:tc>
          <w:tcPr>
            <w:tcW w:w="992" w:type="dxa"/>
            <w:tcBorders>
              <w:top w:val="single" w:sz="4" w:space="0" w:color="auto"/>
              <w:left w:val="single" w:sz="4" w:space="0" w:color="auto"/>
              <w:bottom w:val="single" w:sz="4" w:space="0" w:color="auto"/>
              <w:right w:val="single" w:sz="4" w:space="0" w:color="auto"/>
            </w:tcBorders>
          </w:tcPr>
          <w:p w14:paraId="6EA8A18F" w14:textId="77777777" w:rsidR="001A3DDC" w:rsidRPr="00072553" w:rsidRDefault="001A3DDC" w:rsidP="00DE6E1A">
            <w:pPr>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64ACD2E" w14:textId="77777777" w:rsidR="001A3DDC" w:rsidRPr="00072553" w:rsidRDefault="001A3DDC" w:rsidP="00DE6E1A">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0EAE3CA6" w14:textId="77777777" w:rsidR="001A3DDC" w:rsidRPr="00072553" w:rsidRDefault="001A3DDC" w:rsidP="00DE6E1A">
            <w:pPr>
              <w:jc w:val="both"/>
              <w:rPr>
                <w:rFonts w:ascii="Times New Roman" w:hAnsi="Times New Roman"/>
              </w:rPr>
            </w:pPr>
            <w:r w:rsidRPr="00072553">
              <w:rPr>
                <w:rFonts w:ascii="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tcPr>
          <w:p w14:paraId="4D59651A" w14:textId="77777777" w:rsidR="001A3DDC" w:rsidRPr="00072553" w:rsidRDefault="001A3DDC" w:rsidP="00DE6E1A">
            <w:pPr>
              <w:jc w:val="both"/>
              <w:rPr>
                <w:rFonts w:ascii="Times New Roman" w:hAnsi="Times New Roman"/>
              </w:rPr>
            </w:pPr>
            <w:r w:rsidRPr="00072553">
              <w:rPr>
                <w:rFonts w:ascii="Times New Roman" w:hAnsi="Times New Roman"/>
              </w:rPr>
              <w:t>Спорттық костюмдер, кроссовкалар, курткалар</w:t>
            </w:r>
          </w:p>
        </w:tc>
        <w:tc>
          <w:tcPr>
            <w:tcW w:w="1417" w:type="dxa"/>
            <w:tcBorders>
              <w:top w:val="single" w:sz="4" w:space="0" w:color="auto"/>
              <w:left w:val="single" w:sz="4" w:space="0" w:color="auto"/>
              <w:bottom w:val="single" w:sz="4" w:space="0" w:color="auto"/>
              <w:right w:val="single" w:sz="4" w:space="0" w:color="auto"/>
            </w:tcBorders>
          </w:tcPr>
          <w:p w14:paraId="79886425" w14:textId="77777777" w:rsidR="001A3DDC" w:rsidRPr="00072553" w:rsidRDefault="001A3DDC" w:rsidP="00DE6E1A">
            <w:pPr>
              <w:jc w:val="both"/>
              <w:rPr>
                <w:rFonts w:ascii="Times New Roman" w:hAnsi="Times New Roman"/>
              </w:rPr>
            </w:pPr>
          </w:p>
        </w:tc>
        <w:tc>
          <w:tcPr>
            <w:tcW w:w="1309" w:type="dxa"/>
            <w:tcBorders>
              <w:top w:val="single" w:sz="4" w:space="0" w:color="auto"/>
              <w:left w:val="single" w:sz="4" w:space="0" w:color="auto"/>
              <w:bottom w:val="single" w:sz="4" w:space="0" w:color="auto"/>
              <w:right w:val="single" w:sz="4" w:space="0" w:color="auto"/>
            </w:tcBorders>
          </w:tcPr>
          <w:p w14:paraId="0076C725" w14:textId="77777777" w:rsidR="001A3DDC" w:rsidRPr="00072553" w:rsidRDefault="001A3DDC" w:rsidP="00DE6E1A">
            <w:pPr>
              <w:jc w:val="both"/>
              <w:rPr>
                <w:rFonts w:ascii="Times New Roman" w:hAnsi="Times New Roman"/>
              </w:rPr>
            </w:pPr>
          </w:p>
        </w:tc>
      </w:tr>
    </w:tbl>
    <w:p w14:paraId="2F70B42E" w14:textId="77777777" w:rsidR="001A3DDC" w:rsidRPr="004D4E4B" w:rsidRDefault="001A3DDC" w:rsidP="00DE6E1A">
      <w:pPr>
        <w:spacing w:after="0" w:line="240" w:lineRule="auto"/>
        <w:ind w:firstLine="708"/>
        <w:jc w:val="both"/>
        <w:rPr>
          <w:rFonts w:ascii="Times New Roman" w:hAnsi="Times New Roman" w:cs="Times New Roman"/>
          <w:sz w:val="28"/>
          <w:szCs w:val="28"/>
        </w:rPr>
      </w:pPr>
    </w:p>
    <w:p w14:paraId="358712FF" w14:textId="77777777" w:rsidR="001A3DDC" w:rsidRPr="004D4E4B" w:rsidRDefault="001A3DDC" w:rsidP="00DE6E1A">
      <w:pPr>
        <w:pStyle w:val="af1"/>
        <w:spacing w:after="0" w:line="240" w:lineRule="auto"/>
        <w:ind w:left="0"/>
        <w:jc w:val="center"/>
        <w:rPr>
          <w:rFonts w:ascii="Times New Roman" w:hAnsi="Times New Roman" w:cs="Times New Roman"/>
          <w:b/>
          <w:sz w:val="28"/>
          <w:szCs w:val="28"/>
        </w:rPr>
      </w:pPr>
    </w:p>
    <w:p w14:paraId="19F099F4" w14:textId="276725F1" w:rsidR="001A3DDC" w:rsidRPr="004D4E4B" w:rsidRDefault="001A3DDC" w:rsidP="00DE6E1A">
      <w:pPr>
        <w:pStyle w:val="af1"/>
        <w:spacing w:after="0" w:line="240" w:lineRule="auto"/>
        <w:ind w:left="0"/>
        <w:jc w:val="center"/>
        <w:rPr>
          <w:rFonts w:ascii="Times New Roman" w:hAnsi="Times New Roman" w:cs="Times New Roman"/>
          <w:b/>
          <w:sz w:val="28"/>
          <w:szCs w:val="28"/>
        </w:rPr>
      </w:pPr>
      <w:r w:rsidRPr="004D4E4B">
        <w:rPr>
          <w:rFonts w:ascii="Times New Roman" w:hAnsi="Times New Roman" w:cs="Times New Roman"/>
          <w:b/>
          <w:sz w:val="28"/>
          <w:szCs w:val="28"/>
        </w:rPr>
        <w:t xml:space="preserve">2024 жылдың 30 қазанда мектебімізде </w:t>
      </w:r>
      <w:r w:rsidR="00DE6E1A">
        <w:rPr>
          <w:rFonts w:ascii="Times New Roman" w:hAnsi="Times New Roman" w:cs="Times New Roman"/>
          <w:b/>
          <w:sz w:val="28"/>
          <w:szCs w:val="28"/>
          <w:lang w:val="kk-KZ"/>
        </w:rPr>
        <w:t>қ</w:t>
      </w:r>
      <w:r w:rsidRPr="004D4E4B">
        <w:rPr>
          <w:rFonts w:ascii="Times New Roman" w:hAnsi="Times New Roman" w:cs="Times New Roman"/>
          <w:b/>
          <w:sz w:val="28"/>
          <w:szCs w:val="28"/>
        </w:rPr>
        <w:t>амқоршылар күні аталып өтті.</w:t>
      </w:r>
    </w:p>
    <w:p w14:paraId="74E3036D" w14:textId="712A5E04" w:rsidR="001A3DDC" w:rsidRPr="004D4E4B" w:rsidRDefault="00DE6E1A" w:rsidP="00DE6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Ж</w:t>
      </w:r>
      <w:r w:rsidR="001A3DDC" w:rsidRPr="004D4E4B">
        <w:rPr>
          <w:rFonts w:ascii="Times New Roman" w:hAnsi="Times New Roman" w:cs="Times New Roman"/>
          <w:sz w:val="28"/>
          <w:szCs w:val="28"/>
        </w:rPr>
        <w:t>етім балалар мен мүгедек балаларды тәрбиелеп отырған отбасыларға көмек (азық-түлік себеттері түрінде) көрсетілді - 7 отбасы .</w:t>
      </w:r>
    </w:p>
    <w:p w14:paraId="3BEC66F8" w14:textId="7C375921" w:rsidR="001A3DDC" w:rsidRPr="004D4E4B" w:rsidRDefault="001A3DDC"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Әлеуметтік қызметкер әртүрлі инстанцияларда (мұғалімдер кеңесі, құқық бұзушылықтың алдын алу жөніндегі кеңес, кәмелетке толмағандардың құқықтарын қорғау жөніндегі комиссия, сот, прокуратура және т.б.) оқушылардың құқықтары мен мүдделерін қорғайды.</w:t>
      </w:r>
    </w:p>
    <w:p w14:paraId="77371527" w14:textId="1DCA8F69" w:rsidR="001A3DDC" w:rsidRPr="004D4E4B" w:rsidRDefault="00DE6E1A" w:rsidP="00DE6E1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kk-KZ"/>
        </w:rPr>
        <w:t>Б</w:t>
      </w:r>
      <w:r w:rsidR="001A3DDC" w:rsidRPr="004D4E4B">
        <w:rPr>
          <w:rFonts w:ascii="Times New Roman" w:eastAsia="Times New Roman" w:hAnsi="Times New Roman" w:cs="Times New Roman"/>
          <w:sz w:val="28"/>
          <w:szCs w:val="28"/>
        </w:rPr>
        <w:t xml:space="preserve">ейімделу проблемалары күрт шиеленісіп, отбасының тәрбиелік және адамгершілік әлеуеті әлсіреді, ата-аналардың (заңды өкілдердің) балаларды күтіп-бағу мен тәрбиелеуге жауапкершілігі төмендейді. Баспанасыз жасөспірімдер, соның салдарынан қаңғыбастар саны артып келеді. </w:t>
      </w:r>
      <w:r w:rsidR="001A3DDC" w:rsidRPr="004D4E4B">
        <w:rPr>
          <w:rFonts w:ascii="Times New Roman" w:hAnsi="Times New Roman" w:cs="Times New Roman"/>
          <w:sz w:val="28"/>
          <w:szCs w:val="28"/>
        </w:rPr>
        <w:t xml:space="preserve">Қоғамдық қауіпті жағдайдағы отбасыларды ерте анықтау және </w:t>
      </w:r>
      <w:r w:rsidR="001A3DDC" w:rsidRPr="004D4E4B">
        <w:rPr>
          <w:rFonts w:ascii="Times New Roman" w:eastAsia="Times New Roman" w:hAnsi="Times New Roman" w:cs="Times New Roman"/>
          <w:sz w:val="28"/>
          <w:szCs w:val="28"/>
        </w:rPr>
        <w:t>күйзеліс себептерін анықтау әлеуметтік-құқықтық көмек көрсету арқылы оларды жою бойынша дер кезінде шаралар қабылдауға мүмкіндік береді.</w:t>
      </w:r>
    </w:p>
    <w:p w14:paraId="173369F0" w14:textId="77777777" w:rsidR="001A3DDC" w:rsidRPr="004D4E4B" w:rsidRDefault="001A3DDC" w:rsidP="00DE6E1A">
      <w:pPr>
        <w:spacing w:after="0" w:line="240" w:lineRule="auto"/>
        <w:ind w:firstLine="708"/>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Тіркелген барлық оқушылар мен отбасылардың жеке істері бар, онда мектеп мамандарының барлық профилактикалық жұмыстары (оқушылардың мінездемесі, бақылау картасы, сабаққа қатысуы мен үлгерімі туралы </w:t>
      </w:r>
      <w:r w:rsidRPr="004D4E4B">
        <w:rPr>
          <w:rFonts w:ascii="Times New Roman" w:eastAsia="Times New Roman" w:hAnsi="Times New Roman" w:cs="Times New Roman"/>
          <w:sz w:val="28"/>
          <w:szCs w:val="28"/>
        </w:rPr>
        <w:lastRenderedPageBreak/>
        <w:t>ақпараттық есептер, жұмысқа орналасу, жеке жұмыс жоспарлары) көрсетіледі. Біз барлық оқушыларды мектепте де, әртүрлі аула клубтарында да үйірмелерге орналастыруға тырысамыз. Бірақ, өкінішке орай, балалардың барлығы үйірмелерге барғысы келмейді, ал ата-аналар бұған қызығушылық танытпайды. Мектепте профилактикалық бақылау мақсатында проблемалық оқушылар мен қолайсыз отбасылардың пәтерлеріне рейдтер жүргізілуде.</w:t>
      </w:r>
    </w:p>
    <w:p w14:paraId="2A73DDE7" w14:textId="77777777" w:rsidR="001A3DDC" w:rsidRPr="004D4E4B" w:rsidRDefault="001A3DDC" w:rsidP="00DE6E1A">
      <w:pPr>
        <w:spacing w:after="0" w:line="240" w:lineRule="auto"/>
        <w:contextualSpacing/>
        <w:jc w:val="both"/>
        <w:rPr>
          <w:rFonts w:ascii="Times New Roman" w:eastAsia="Times New Roman" w:hAnsi="Times New Roman" w:cs="Times New Roman"/>
          <w:sz w:val="28"/>
          <w:szCs w:val="28"/>
          <w:lang w:val="kk-KZ"/>
        </w:rPr>
      </w:pPr>
      <w:r w:rsidRPr="004D4E4B">
        <w:rPr>
          <w:rFonts w:ascii="Times New Roman" w:eastAsia="Times New Roman" w:hAnsi="Times New Roman" w:cs="Times New Roman"/>
          <w:sz w:val="28"/>
          <w:szCs w:val="28"/>
          <w:lang w:val="kk-KZ"/>
        </w:rPr>
        <w:t xml:space="preserve"> Біз  Біз заңды тұлғалармен жұмыс істейміз құрылымдар , біз мәселелерде «Право» қоғамдық қорымен өзара әрекеттесеміз алдын алу .</w:t>
      </w:r>
    </w:p>
    <w:p w14:paraId="452BB294" w14:textId="67793568" w:rsidR="001A3DDC" w:rsidRPr="004D4E4B" w:rsidRDefault="001A3DDC" w:rsidP="00DE6E1A">
      <w:pPr>
        <w:spacing w:after="0" w:line="240" w:lineRule="auto"/>
        <w:ind w:firstLine="708"/>
        <w:jc w:val="both"/>
        <w:rPr>
          <w:rFonts w:ascii="Times New Roman" w:hAnsi="Times New Roman" w:cs="Times New Roman"/>
          <w:sz w:val="28"/>
          <w:szCs w:val="28"/>
        </w:rPr>
      </w:pPr>
      <w:r w:rsidRPr="004D4E4B">
        <w:rPr>
          <w:rFonts w:ascii="Times New Roman" w:hAnsi="Times New Roman" w:cs="Times New Roman"/>
          <w:sz w:val="28"/>
          <w:szCs w:val="28"/>
        </w:rPr>
        <w:t xml:space="preserve">Жыл ішінде директордың В.Р. жөніндегі орынбасары </w:t>
      </w:r>
      <w:r w:rsidR="00E72ACC" w:rsidRPr="004D4E4B">
        <w:rPr>
          <w:rFonts w:ascii="Times New Roman" w:hAnsi="Times New Roman" w:cs="Times New Roman"/>
          <w:sz w:val="28"/>
          <w:szCs w:val="28"/>
        </w:rPr>
        <w:t xml:space="preserve">Оразакова </w:t>
      </w:r>
      <w:r w:rsidRPr="004D4E4B">
        <w:rPr>
          <w:rFonts w:ascii="Times New Roman" w:hAnsi="Times New Roman" w:cs="Times New Roman"/>
          <w:sz w:val="28"/>
          <w:szCs w:val="28"/>
        </w:rPr>
        <w:t xml:space="preserve"> Ш.А. , Ізбасарова мектебінің психологтары Г.Ж. және </w:t>
      </w:r>
      <w:r w:rsidR="00E72ACC" w:rsidRPr="004D4E4B">
        <w:rPr>
          <w:rFonts w:ascii="Times New Roman" w:hAnsi="Times New Roman" w:cs="Times New Roman"/>
          <w:sz w:val="28"/>
          <w:szCs w:val="28"/>
        </w:rPr>
        <w:t>Кенжесейтов</w:t>
      </w:r>
      <w:r w:rsidRPr="004D4E4B">
        <w:rPr>
          <w:rFonts w:ascii="Times New Roman" w:hAnsi="Times New Roman" w:cs="Times New Roman"/>
          <w:sz w:val="28"/>
          <w:szCs w:val="28"/>
        </w:rPr>
        <w:t xml:space="preserve"> А.Қ. Жеке жоспарлар бойынша профилактикалық жұмыстар жүргізілді. Есепке алудың барлық түрлерінде тіркелген балалар мен отбасылардың тұрмыс жағдайы қанағаттанарлық.</w:t>
      </w:r>
    </w:p>
    <w:p w14:paraId="070E169A" w14:textId="37E36877" w:rsidR="001A3DDC" w:rsidRPr="004D4E4B" w:rsidRDefault="001A3DDC" w:rsidP="00DE6E1A">
      <w:pPr>
        <w:spacing w:after="0" w:line="240" w:lineRule="auto"/>
        <w:ind w:firstLine="708"/>
        <w:jc w:val="both"/>
        <w:rPr>
          <w:rFonts w:ascii="Times New Roman" w:eastAsia="Times New Roman" w:hAnsi="Times New Roman" w:cs="Times New Roman"/>
          <w:sz w:val="28"/>
          <w:szCs w:val="28"/>
        </w:rPr>
      </w:pPr>
      <w:r w:rsidRPr="004D4E4B">
        <w:rPr>
          <w:rFonts w:ascii="Times New Roman" w:hAnsi="Times New Roman" w:cs="Times New Roman"/>
          <w:sz w:val="28"/>
          <w:szCs w:val="28"/>
        </w:rPr>
        <w:t xml:space="preserve">Ата-аналарға, мұғалімдерге және әкімшілікке ата-ана </w:t>
      </w:r>
      <w:r w:rsidRPr="004D4E4B">
        <w:rPr>
          <w:rFonts w:ascii="Times New Roman" w:eastAsia="Times New Roman" w:hAnsi="Times New Roman" w:cs="Times New Roman"/>
          <w:sz w:val="28"/>
          <w:szCs w:val="28"/>
        </w:rPr>
        <w:t xml:space="preserve">мен бала қарым-қатынасын және </w:t>
      </w:r>
      <w:r w:rsidR="000818A2" w:rsidRPr="004D4E4B">
        <w:rPr>
          <w:rFonts w:ascii="Times New Roman" w:eastAsia="Times New Roman" w:hAnsi="Times New Roman" w:cs="Times New Roman"/>
          <w:sz w:val="28"/>
          <w:szCs w:val="28"/>
        </w:rPr>
        <w:t>педагог-</w:t>
      </w:r>
      <w:r w:rsidRPr="004D4E4B">
        <w:rPr>
          <w:rFonts w:ascii="Times New Roman" w:eastAsia="Times New Roman" w:hAnsi="Times New Roman" w:cs="Times New Roman"/>
          <w:sz w:val="28"/>
          <w:szCs w:val="28"/>
        </w:rPr>
        <w:t xml:space="preserve">оқушы қарым-қатынасын жақсарту (жанжал мен құқық бұзушылық деңгейін төмендету) мақсатында </w:t>
      </w:r>
      <w:r w:rsidRPr="004D4E4B">
        <w:rPr>
          <w:rFonts w:ascii="Times New Roman" w:hAnsi="Times New Roman" w:cs="Times New Roman"/>
          <w:sz w:val="28"/>
          <w:szCs w:val="28"/>
        </w:rPr>
        <w:t xml:space="preserve">әлеуметтік-педагогикалық мәселелерді шешу бойынша кеңестер </w:t>
      </w:r>
      <w:r w:rsidRPr="004D4E4B">
        <w:rPr>
          <w:rFonts w:ascii="Times New Roman" w:eastAsia="Times New Roman" w:hAnsi="Times New Roman" w:cs="Times New Roman"/>
          <w:sz w:val="28"/>
          <w:szCs w:val="28"/>
        </w:rPr>
        <w:t>берілді . Жұмыс кестесіне сәйкес және қажетіне қарай консультациялар жүргізілді.</w:t>
      </w:r>
    </w:p>
    <w:p w14:paraId="1E950D32" w14:textId="162963F2" w:rsidR="001A3DDC" w:rsidRPr="004D4E4B" w:rsidRDefault="001A3DDC" w:rsidP="00DE6E1A">
      <w:pPr>
        <w:spacing w:after="0" w:line="240" w:lineRule="auto"/>
        <w:ind w:firstLine="708"/>
        <w:jc w:val="both"/>
        <w:rPr>
          <w:rFonts w:ascii="Times New Roman" w:eastAsia="Times New Roman" w:hAnsi="Times New Roman" w:cs="Times New Roman"/>
          <w:sz w:val="28"/>
          <w:szCs w:val="28"/>
        </w:rPr>
      </w:pPr>
      <w:r w:rsidRPr="004D4E4B">
        <w:rPr>
          <w:rFonts w:ascii="Times New Roman" w:hAnsi="Times New Roman" w:cs="Times New Roman"/>
          <w:sz w:val="28"/>
          <w:szCs w:val="28"/>
        </w:rPr>
        <w:t xml:space="preserve">Әдістемелік әдебиеттерді, әлеуметтік педагогика бойынша арнайы басылымдарды, ғылыми және практикалық жетістіктерді зерделеу негізінде әдістемелік материалдардың базасы жинақталған. қатысамын​ әдістемелік семинарлар , семинарлар, әлеуметтік-педагогикалық мәселелер бойынша әртүрлі деңгейдегі конференциялар. </w:t>
      </w:r>
      <w:r w:rsidRPr="004D4E4B">
        <w:rPr>
          <w:rFonts w:ascii="Times New Roman" w:eastAsia="Times New Roman" w:hAnsi="Times New Roman" w:cs="Times New Roman"/>
          <w:sz w:val="28"/>
          <w:szCs w:val="28"/>
        </w:rPr>
        <w:t xml:space="preserve">Сынып жетекшілеріне тақырыптық сынып сағаттары мен ата-аналар жиналысын өткізуге әдістемелік көмек көрсетемін. Сынып жетекшілеріне ақпараттық блок дайындалды: Жалпыға бірдей білім беру қорынан көмек көрсету туралы (қаржылық көмек, тегін тамақ және жазғы демалыс); балаларды қорлау нысандары бойынша; тәуекел тобындағы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 xml:space="preserve">мен жұмыс жасау туралы жадынама; тіркелген </w:t>
      </w:r>
      <w:r w:rsidR="0017083B" w:rsidRPr="004D4E4B">
        <w:rPr>
          <w:rFonts w:ascii="Times New Roman" w:eastAsia="Times New Roman" w:hAnsi="Times New Roman" w:cs="Times New Roman"/>
          <w:sz w:val="28"/>
          <w:szCs w:val="28"/>
        </w:rPr>
        <w:t xml:space="preserve">оқушылар </w:t>
      </w:r>
      <w:r w:rsidRPr="004D4E4B">
        <w:rPr>
          <w:rFonts w:ascii="Times New Roman" w:eastAsia="Times New Roman" w:hAnsi="Times New Roman" w:cs="Times New Roman"/>
          <w:sz w:val="28"/>
          <w:szCs w:val="28"/>
        </w:rPr>
        <w:t>мен жұмыс жөніндегі жұмыс құжаттамасы ; бойынша ата-аналарға арналған ұсыныстар балалардағы мазасыздық пен агрессивті мінез-құлықтың алдын алу .</w:t>
      </w:r>
    </w:p>
    <w:p w14:paraId="4EE76D03" w14:textId="153320D4" w:rsidR="001A3DDC" w:rsidRPr="004D4E4B" w:rsidRDefault="001A3DDC" w:rsidP="00DE6E1A">
      <w:pPr>
        <w:spacing w:after="0" w:line="240" w:lineRule="auto"/>
        <w:ind w:firstLine="708"/>
        <w:jc w:val="center"/>
        <w:rPr>
          <w:rFonts w:ascii="Times New Roman" w:hAnsi="Times New Roman" w:cs="Times New Roman"/>
          <w:sz w:val="28"/>
          <w:szCs w:val="28"/>
        </w:rPr>
      </w:pPr>
      <w:r w:rsidRPr="004D4E4B">
        <w:rPr>
          <w:rFonts w:ascii="Times New Roman" w:hAnsi="Times New Roman" w:cs="Times New Roman"/>
          <w:b/>
          <w:sz w:val="28"/>
          <w:szCs w:val="28"/>
        </w:rPr>
        <w:t xml:space="preserve">Артықшылықты санаттағы </w:t>
      </w:r>
      <w:r w:rsidR="0017083B" w:rsidRPr="004D4E4B">
        <w:rPr>
          <w:rFonts w:ascii="Times New Roman" w:hAnsi="Times New Roman" w:cs="Times New Roman"/>
          <w:b/>
          <w:sz w:val="28"/>
          <w:szCs w:val="28"/>
        </w:rPr>
        <w:t xml:space="preserve">оқушылар </w:t>
      </w:r>
      <w:r w:rsidRPr="004D4E4B">
        <w:rPr>
          <w:rFonts w:ascii="Times New Roman" w:hAnsi="Times New Roman" w:cs="Times New Roman"/>
          <w:b/>
          <w:sz w:val="28"/>
          <w:szCs w:val="28"/>
        </w:rPr>
        <w:t xml:space="preserve"> шыршаларды аралап, сыйлықтар алды </w:t>
      </w:r>
      <w:r w:rsidRPr="004D4E4B">
        <w:rPr>
          <w:rFonts w:ascii="Times New Roman" w:hAnsi="Times New Roman" w:cs="Times New Roman"/>
          <w:sz w:val="28"/>
          <w:szCs w:val="28"/>
        </w:rPr>
        <w:t>:</w:t>
      </w:r>
    </w:p>
    <w:tbl>
      <w:tblPr>
        <w:tblStyle w:val="91"/>
        <w:tblW w:w="9180" w:type="dxa"/>
        <w:tblLook w:val="04A0" w:firstRow="1" w:lastRow="0" w:firstColumn="1" w:lastColumn="0" w:noHBand="0" w:noVBand="1"/>
      </w:tblPr>
      <w:tblGrid>
        <w:gridCol w:w="1484"/>
        <w:gridCol w:w="3727"/>
        <w:gridCol w:w="3969"/>
      </w:tblGrid>
      <w:tr w:rsidR="00C65302" w:rsidRPr="00072553" w14:paraId="2122521A" w14:textId="77777777" w:rsidTr="00675539">
        <w:tc>
          <w:tcPr>
            <w:tcW w:w="1484" w:type="dxa"/>
            <w:tcBorders>
              <w:top w:val="single" w:sz="4" w:space="0" w:color="auto"/>
              <w:left w:val="single" w:sz="4" w:space="0" w:color="auto"/>
              <w:bottom w:val="single" w:sz="4" w:space="0" w:color="auto"/>
              <w:right w:val="single" w:sz="4" w:space="0" w:color="auto"/>
            </w:tcBorders>
          </w:tcPr>
          <w:p w14:paraId="0A4CAF35" w14:textId="77777777" w:rsidR="001A3DDC" w:rsidRPr="00072553" w:rsidRDefault="001A3DDC" w:rsidP="00DE6E1A">
            <w:pPr>
              <w:jc w:val="both"/>
              <w:rPr>
                <w:rFonts w:ascii="Times New Roman" w:hAnsi="Times New Roman"/>
              </w:rPr>
            </w:pPr>
          </w:p>
        </w:tc>
        <w:tc>
          <w:tcPr>
            <w:tcW w:w="3727" w:type="dxa"/>
            <w:tcBorders>
              <w:top w:val="single" w:sz="4" w:space="0" w:color="auto"/>
              <w:left w:val="single" w:sz="4" w:space="0" w:color="auto"/>
              <w:bottom w:val="single" w:sz="4" w:space="0" w:color="auto"/>
              <w:right w:val="single" w:sz="4" w:space="0" w:color="auto"/>
            </w:tcBorders>
          </w:tcPr>
          <w:p w14:paraId="3AEA2C7E" w14:textId="77777777" w:rsidR="001A3DDC" w:rsidRPr="00072553" w:rsidRDefault="001A3DDC" w:rsidP="00DE6E1A">
            <w:pPr>
              <w:jc w:val="both"/>
              <w:rPr>
                <w:rFonts w:ascii="Times New Roman" w:hAnsi="Times New Roman"/>
              </w:rPr>
            </w:pPr>
            <w:r w:rsidRPr="00072553">
              <w:rPr>
                <w:rFonts w:ascii="Times New Roman" w:hAnsi="Times New Roman"/>
              </w:rPr>
              <w:t>Президенттік шырша</w:t>
            </w:r>
          </w:p>
        </w:tc>
        <w:tc>
          <w:tcPr>
            <w:tcW w:w="3969" w:type="dxa"/>
            <w:tcBorders>
              <w:top w:val="single" w:sz="4" w:space="0" w:color="auto"/>
              <w:left w:val="single" w:sz="4" w:space="0" w:color="auto"/>
              <w:bottom w:val="single" w:sz="4" w:space="0" w:color="auto"/>
              <w:right w:val="single" w:sz="4" w:space="0" w:color="auto"/>
            </w:tcBorders>
          </w:tcPr>
          <w:p w14:paraId="44B9A601" w14:textId="77777777" w:rsidR="001A3DDC" w:rsidRPr="00072553" w:rsidRDefault="001A3DDC" w:rsidP="00DE6E1A">
            <w:pPr>
              <w:jc w:val="both"/>
              <w:rPr>
                <w:rFonts w:ascii="Times New Roman" w:hAnsi="Times New Roman"/>
              </w:rPr>
            </w:pPr>
            <w:r w:rsidRPr="00072553">
              <w:rPr>
                <w:rFonts w:ascii="Times New Roman" w:hAnsi="Times New Roman"/>
              </w:rPr>
              <w:t>Қала әкімінің шыршасы</w:t>
            </w:r>
          </w:p>
        </w:tc>
      </w:tr>
      <w:tr w:rsidR="00C65302" w:rsidRPr="00072553" w14:paraId="13F8D257" w14:textId="77777777" w:rsidTr="00675539">
        <w:trPr>
          <w:trHeight w:val="693"/>
        </w:trPr>
        <w:tc>
          <w:tcPr>
            <w:tcW w:w="1484" w:type="dxa"/>
            <w:tcBorders>
              <w:top w:val="single" w:sz="4" w:space="0" w:color="auto"/>
              <w:left w:val="single" w:sz="4" w:space="0" w:color="auto"/>
              <w:right w:val="single" w:sz="4" w:space="0" w:color="auto"/>
            </w:tcBorders>
          </w:tcPr>
          <w:p w14:paraId="3CB46BD7" w14:textId="77777777" w:rsidR="001A3DDC" w:rsidRPr="00072553" w:rsidRDefault="001A3DDC" w:rsidP="00DE6E1A">
            <w:pPr>
              <w:rPr>
                <w:rFonts w:ascii="Times New Roman" w:eastAsia="Times New Roman" w:hAnsi="Times New Roman"/>
              </w:rPr>
            </w:pPr>
            <w:r w:rsidRPr="00072553">
              <w:rPr>
                <w:rFonts w:ascii="Times New Roman" w:eastAsia="Times New Roman" w:hAnsi="Times New Roman"/>
                <w:b/>
                <w:lang w:val="kk-KZ"/>
              </w:rPr>
              <w:t>2022-2023</w:t>
            </w:r>
          </w:p>
        </w:tc>
        <w:tc>
          <w:tcPr>
            <w:tcW w:w="3727" w:type="dxa"/>
            <w:tcBorders>
              <w:top w:val="single" w:sz="4" w:space="0" w:color="auto"/>
              <w:left w:val="single" w:sz="4" w:space="0" w:color="auto"/>
              <w:bottom w:val="single" w:sz="4" w:space="0" w:color="auto"/>
              <w:right w:val="single" w:sz="4" w:space="0" w:color="auto"/>
            </w:tcBorders>
          </w:tcPr>
          <w:p w14:paraId="7099DA04" w14:textId="77777777" w:rsidR="001A3DDC" w:rsidRPr="00072553" w:rsidRDefault="001A3DDC" w:rsidP="00DE6E1A">
            <w:pPr>
              <w:rPr>
                <w:rFonts w:ascii="Times New Roman" w:hAnsi="Times New Roman"/>
              </w:rPr>
            </w:pPr>
            <w:r w:rsidRPr="00072553">
              <w:rPr>
                <w:rFonts w:ascii="Times New Roman" w:hAnsi="Times New Roman"/>
              </w:rPr>
              <w:t>Бимағамбетова Малика 6Е сыныбы (жетім бала)</w:t>
            </w:r>
          </w:p>
        </w:tc>
        <w:tc>
          <w:tcPr>
            <w:tcW w:w="3969" w:type="dxa"/>
            <w:tcBorders>
              <w:top w:val="single" w:sz="4" w:space="0" w:color="auto"/>
              <w:left w:val="single" w:sz="4" w:space="0" w:color="auto"/>
              <w:bottom w:val="single" w:sz="4" w:space="0" w:color="auto"/>
              <w:right w:val="single" w:sz="4" w:space="0" w:color="auto"/>
            </w:tcBorders>
          </w:tcPr>
          <w:p w14:paraId="594DAD29" w14:textId="77777777" w:rsidR="001A3DDC" w:rsidRPr="00072553" w:rsidRDefault="001A3DDC" w:rsidP="00DE6E1A">
            <w:pPr>
              <w:rPr>
                <w:rFonts w:ascii="Times New Roman" w:hAnsi="Times New Roman"/>
              </w:rPr>
            </w:pPr>
            <w:r w:rsidRPr="00072553">
              <w:rPr>
                <w:rFonts w:ascii="Times New Roman" w:hAnsi="Times New Roman"/>
              </w:rPr>
              <w:t>Биткен Арсений 4 А сынып (аз қамтылған отбасының баласы)</w:t>
            </w:r>
          </w:p>
        </w:tc>
      </w:tr>
      <w:tr w:rsidR="00C65302" w:rsidRPr="00072553" w14:paraId="1A2EECCA" w14:textId="77777777" w:rsidTr="00675539">
        <w:trPr>
          <w:trHeight w:val="693"/>
        </w:trPr>
        <w:tc>
          <w:tcPr>
            <w:tcW w:w="1484" w:type="dxa"/>
            <w:tcBorders>
              <w:top w:val="single" w:sz="4" w:space="0" w:color="auto"/>
              <w:left w:val="single" w:sz="4" w:space="0" w:color="auto"/>
              <w:right w:val="single" w:sz="4" w:space="0" w:color="auto"/>
            </w:tcBorders>
          </w:tcPr>
          <w:p w14:paraId="4BAA2248" w14:textId="77777777" w:rsidR="001A3DDC" w:rsidRPr="00072553" w:rsidRDefault="001A3DDC" w:rsidP="00DE6E1A">
            <w:pPr>
              <w:rPr>
                <w:rFonts w:ascii="Times New Roman" w:eastAsia="Times New Roman" w:hAnsi="Times New Roman"/>
              </w:rPr>
            </w:pPr>
            <w:r w:rsidRPr="00072553">
              <w:rPr>
                <w:rFonts w:ascii="Times New Roman" w:eastAsia="Times New Roman" w:hAnsi="Times New Roman"/>
                <w:b/>
                <w:lang w:val="kk-KZ"/>
              </w:rPr>
              <w:t>2023-2024 жж</w:t>
            </w:r>
          </w:p>
        </w:tc>
        <w:tc>
          <w:tcPr>
            <w:tcW w:w="3727" w:type="dxa"/>
            <w:tcBorders>
              <w:top w:val="single" w:sz="4" w:space="0" w:color="auto"/>
              <w:left w:val="single" w:sz="4" w:space="0" w:color="auto"/>
              <w:bottom w:val="single" w:sz="4" w:space="0" w:color="auto"/>
              <w:right w:val="single" w:sz="4" w:space="0" w:color="auto"/>
            </w:tcBorders>
          </w:tcPr>
          <w:p w14:paraId="58F1F35B" w14:textId="77777777" w:rsidR="001A3DDC" w:rsidRPr="00072553" w:rsidRDefault="001A3DDC" w:rsidP="00DE6E1A">
            <w:pPr>
              <w:rPr>
                <w:rFonts w:ascii="Times New Roman" w:hAnsi="Times New Roman"/>
                <w:lang w:val="kk-KZ"/>
              </w:rPr>
            </w:pPr>
            <w:r w:rsidRPr="00072553">
              <w:rPr>
                <w:rFonts w:ascii="Times New Roman" w:hAnsi="Times New Roman"/>
              </w:rPr>
              <w:t xml:space="preserve">Азамат </w:t>
            </w:r>
            <w:r w:rsidRPr="00072553">
              <w:rPr>
                <w:rFonts w:ascii="Times New Roman" w:hAnsi="Times New Roman"/>
                <w:lang w:val="kk-KZ"/>
              </w:rPr>
              <w:t>ұлы Әли 4 сынып ( мүгедек бала ),</w:t>
            </w:r>
          </w:p>
          <w:p w14:paraId="5511C3AC" w14:textId="77777777" w:rsidR="001A3DDC" w:rsidRPr="00072553" w:rsidRDefault="001A3DDC" w:rsidP="00DE6E1A">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14:paraId="258C809E" w14:textId="5ABA78CD" w:rsidR="001A3DDC" w:rsidRPr="00072553" w:rsidRDefault="001A3DDC" w:rsidP="00DE6E1A">
            <w:pPr>
              <w:rPr>
                <w:rFonts w:ascii="Times New Roman" w:hAnsi="Times New Roman"/>
              </w:rPr>
            </w:pPr>
            <w:r w:rsidRPr="00072553">
              <w:rPr>
                <w:rFonts w:ascii="Times New Roman" w:hAnsi="Times New Roman"/>
                <w:lang w:val="kk-KZ"/>
              </w:rPr>
              <w:t>Сабирова Самира 5</w:t>
            </w:r>
            <w:r w:rsidR="00DE6E1A" w:rsidRPr="00072553">
              <w:rPr>
                <w:rFonts w:ascii="Times New Roman" w:hAnsi="Times New Roman"/>
                <w:lang w:val="kk-KZ"/>
              </w:rPr>
              <w:t>Г</w:t>
            </w:r>
            <w:r w:rsidRPr="00072553">
              <w:rPr>
                <w:rFonts w:ascii="Times New Roman" w:hAnsi="Times New Roman"/>
                <w:lang w:val="kk-KZ"/>
              </w:rPr>
              <w:t xml:space="preserve"> сынып ( мүгедек бала )</w:t>
            </w:r>
          </w:p>
        </w:tc>
      </w:tr>
      <w:tr w:rsidR="00C65302" w:rsidRPr="00072553" w14:paraId="37AA3281" w14:textId="77777777" w:rsidTr="00675539">
        <w:trPr>
          <w:trHeight w:val="693"/>
        </w:trPr>
        <w:tc>
          <w:tcPr>
            <w:tcW w:w="1484" w:type="dxa"/>
            <w:vMerge w:val="restart"/>
            <w:tcBorders>
              <w:top w:val="single" w:sz="4" w:space="0" w:color="auto"/>
              <w:left w:val="single" w:sz="4" w:space="0" w:color="auto"/>
              <w:right w:val="single" w:sz="4" w:space="0" w:color="auto"/>
            </w:tcBorders>
          </w:tcPr>
          <w:p w14:paraId="153ECE7D" w14:textId="77777777" w:rsidR="001A3DDC" w:rsidRPr="00072553" w:rsidRDefault="001A3DDC" w:rsidP="00DE6E1A">
            <w:pPr>
              <w:rPr>
                <w:rFonts w:ascii="Times New Roman" w:eastAsia="Times New Roman" w:hAnsi="Times New Roman"/>
              </w:rPr>
            </w:pPr>
            <w:r w:rsidRPr="00072553">
              <w:rPr>
                <w:rFonts w:ascii="Times New Roman" w:eastAsia="Times New Roman" w:hAnsi="Times New Roman"/>
              </w:rPr>
              <w:t>2024-2025 жж</w:t>
            </w:r>
          </w:p>
        </w:tc>
        <w:tc>
          <w:tcPr>
            <w:tcW w:w="3727" w:type="dxa"/>
            <w:tcBorders>
              <w:top w:val="single" w:sz="4" w:space="0" w:color="auto"/>
              <w:left w:val="single" w:sz="4" w:space="0" w:color="auto"/>
              <w:bottom w:val="single" w:sz="4" w:space="0" w:color="auto"/>
              <w:right w:val="single" w:sz="4" w:space="0" w:color="auto"/>
            </w:tcBorders>
          </w:tcPr>
          <w:p w14:paraId="2584415E" w14:textId="77777777" w:rsidR="001A3DDC" w:rsidRPr="00072553" w:rsidRDefault="001A3DDC" w:rsidP="00DE6E1A">
            <w:pPr>
              <w:rPr>
                <w:rFonts w:ascii="Times New Roman" w:hAnsi="Times New Roman"/>
                <w:lang w:val="kk-KZ"/>
              </w:rPr>
            </w:pPr>
            <w:r w:rsidRPr="00072553">
              <w:rPr>
                <w:rFonts w:ascii="Times New Roman" w:hAnsi="Times New Roman"/>
                <w:lang w:val="kk-KZ"/>
              </w:rPr>
              <w:t xml:space="preserve"> </w:t>
            </w:r>
            <w:r w:rsidRPr="00072553">
              <w:rPr>
                <w:rFonts w:ascii="Times New Roman" w:hAnsi="Times New Roman"/>
              </w:rPr>
              <w:t xml:space="preserve">Ким Станислав 6 Ф </w:t>
            </w:r>
            <w:r w:rsidRPr="00072553">
              <w:rPr>
                <w:rFonts w:ascii="Times New Roman" w:hAnsi="Times New Roman"/>
                <w:lang w:val="kk-KZ"/>
              </w:rPr>
              <w:t xml:space="preserve">сыныбы ( </w:t>
            </w:r>
            <w:r w:rsidRPr="00072553">
              <w:rPr>
                <w:rFonts w:ascii="Times New Roman" w:hAnsi="Times New Roman"/>
              </w:rPr>
              <w:t xml:space="preserve">жетім бала </w:t>
            </w:r>
            <w:r w:rsidRPr="00072553">
              <w:rPr>
                <w:rFonts w:ascii="Times New Roman" w:hAnsi="Times New Roman"/>
                <w:lang w:val="kk-KZ"/>
              </w:rPr>
              <w:t>) ,</w:t>
            </w:r>
          </w:p>
          <w:p w14:paraId="5DCC7037" w14:textId="77777777" w:rsidR="001A3DDC" w:rsidRPr="00072553" w:rsidRDefault="001A3DDC" w:rsidP="00DE6E1A">
            <w:pPr>
              <w:rPr>
                <w:rFonts w:ascii="Times New Roman" w:hAnsi="Times New Roman"/>
                <w:lang w:val="kk-KZ"/>
              </w:rPr>
            </w:pPr>
          </w:p>
        </w:tc>
        <w:tc>
          <w:tcPr>
            <w:tcW w:w="3969" w:type="dxa"/>
            <w:tcBorders>
              <w:top w:val="single" w:sz="4" w:space="0" w:color="auto"/>
              <w:left w:val="single" w:sz="4" w:space="0" w:color="auto"/>
              <w:bottom w:val="single" w:sz="4" w:space="0" w:color="auto"/>
              <w:right w:val="single" w:sz="4" w:space="0" w:color="auto"/>
            </w:tcBorders>
          </w:tcPr>
          <w:p w14:paraId="06F9C93F" w14:textId="77777777" w:rsidR="001A3DDC" w:rsidRPr="00072553" w:rsidRDefault="001A3DDC" w:rsidP="00DE6E1A">
            <w:pPr>
              <w:rPr>
                <w:rFonts w:ascii="Times New Roman" w:hAnsi="Times New Roman"/>
              </w:rPr>
            </w:pPr>
            <w:r w:rsidRPr="00072553">
              <w:rPr>
                <w:rFonts w:ascii="Times New Roman" w:hAnsi="Times New Roman"/>
              </w:rPr>
              <w:t xml:space="preserve">Кожемякина Дарина </w:t>
            </w:r>
            <w:r w:rsidRPr="00072553">
              <w:rPr>
                <w:rFonts w:ascii="Times New Roman" w:hAnsi="Times New Roman"/>
                <w:lang w:val="kk-KZ"/>
              </w:rPr>
              <w:t xml:space="preserve">5 </w:t>
            </w:r>
            <w:r w:rsidRPr="00072553">
              <w:rPr>
                <w:rFonts w:ascii="Times New Roman" w:hAnsi="Times New Roman"/>
              </w:rPr>
              <w:t xml:space="preserve">В </w:t>
            </w:r>
            <w:r w:rsidRPr="00072553">
              <w:rPr>
                <w:rFonts w:ascii="Times New Roman" w:hAnsi="Times New Roman"/>
                <w:lang w:val="kk-KZ"/>
              </w:rPr>
              <w:t xml:space="preserve">сыныбы </w:t>
            </w:r>
            <w:r w:rsidRPr="00072553">
              <w:rPr>
                <w:rFonts w:ascii="Times New Roman" w:hAnsi="Times New Roman"/>
              </w:rPr>
              <w:t xml:space="preserve">( </w:t>
            </w:r>
            <w:r w:rsidRPr="00072553">
              <w:rPr>
                <w:rFonts w:ascii="Times New Roman" w:hAnsi="Times New Roman"/>
                <w:lang w:val="kk-KZ"/>
              </w:rPr>
              <w:t>жетім бала )</w:t>
            </w:r>
          </w:p>
        </w:tc>
      </w:tr>
      <w:tr w:rsidR="00C65302" w:rsidRPr="00072553" w14:paraId="43AB21A4" w14:textId="77777777" w:rsidTr="00675539">
        <w:trPr>
          <w:trHeight w:val="693"/>
        </w:trPr>
        <w:tc>
          <w:tcPr>
            <w:tcW w:w="1484" w:type="dxa"/>
            <w:vMerge/>
            <w:tcBorders>
              <w:left w:val="single" w:sz="4" w:space="0" w:color="auto"/>
              <w:bottom w:val="single" w:sz="4" w:space="0" w:color="auto"/>
              <w:right w:val="single" w:sz="4" w:space="0" w:color="auto"/>
            </w:tcBorders>
          </w:tcPr>
          <w:p w14:paraId="176056AF" w14:textId="77777777" w:rsidR="001A3DDC" w:rsidRPr="00072553" w:rsidRDefault="001A3DDC" w:rsidP="00DE6E1A">
            <w:pPr>
              <w:rPr>
                <w:rFonts w:ascii="Times New Roman" w:eastAsia="Times New Roman" w:hAnsi="Times New Roman"/>
              </w:rPr>
            </w:pPr>
          </w:p>
        </w:tc>
        <w:tc>
          <w:tcPr>
            <w:tcW w:w="3727" w:type="dxa"/>
            <w:tcBorders>
              <w:top w:val="single" w:sz="4" w:space="0" w:color="auto"/>
              <w:left w:val="single" w:sz="4" w:space="0" w:color="auto"/>
              <w:bottom w:val="single" w:sz="4" w:space="0" w:color="auto"/>
              <w:right w:val="single" w:sz="4" w:space="0" w:color="auto"/>
            </w:tcBorders>
          </w:tcPr>
          <w:p w14:paraId="65EA268D" w14:textId="77777777" w:rsidR="001A3DDC" w:rsidRPr="00072553" w:rsidRDefault="001A3DDC" w:rsidP="00DE6E1A">
            <w:pPr>
              <w:rPr>
                <w:rFonts w:ascii="Times New Roman" w:hAnsi="Times New Roman"/>
              </w:rPr>
            </w:pPr>
            <w:r w:rsidRPr="00072553">
              <w:rPr>
                <w:rFonts w:ascii="Times New Roman" w:hAnsi="Times New Roman"/>
              </w:rPr>
              <w:t>Рақымжан Айша 4D сыныбы (ерекше білім беруді қажет ететін бала)</w:t>
            </w:r>
          </w:p>
        </w:tc>
        <w:tc>
          <w:tcPr>
            <w:tcW w:w="3969" w:type="dxa"/>
            <w:tcBorders>
              <w:top w:val="single" w:sz="4" w:space="0" w:color="auto"/>
              <w:left w:val="single" w:sz="4" w:space="0" w:color="auto"/>
              <w:bottom w:val="single" w:sz="4" w:space="0" w:color="auto"/>
              <w:right w:val="single" w:sz="4" w:space="0" w:color="auto"/>
            </w:tcBorders>
          </w:tcPr>
          <w:p w14:paraId="62D5EB27" w14:textId="77777777" w:rsidR="001A3DDC" w:rsidRPr="00072553" w:rsidRDefault="001A3DDC" w:rsidP="00DE6E1A">
            <w:pPr>
              <w:rPr>
                <w:rFonts w:ascii="Times New Roman" w:hAnsi="Times New Roman"/>
              </w:rPr>
            </w:pPr>
            <w:r w:rsidRPr="00072553">
              <w:rPr>
                <w:rFonts w:ascii="Times New Roman" w:hAnsi="Times New Roman"/>
              </w:rPr>
              <w:t>Жусупова Римма 3G сыныбы (аз қамтылған отбасының баласы)</w:t>
            </w:r>
          </w:p>
        </w:tc>
      </w:tr>
    </w:tbl>
    <w:p w14:paraId="08D11E44" w14:textId="77777777" w:rsidR="00E3366E" w:rsidRPr="004D4E4B" w:rsidRDefault="00E3366E" w:rsidP="00DE6E1A">
      <w:pPr>
        <w:spacing w:after="0" w:line="240" w:lineRule="auto"/>
        <w:ind w:firstLine="360"/>
        <w:jc w:val="center"/>
        <w:rPr>
          <w:rFonts w:ascii="Times New Roman" w:eastAsia="Times New Roman" w:hAnsi="Times New Roman" w:cs="Times New Roman"/>
          <w:b/>
          <w:sz w:val="28"/>
          <w:szCs w:val="28"/>
        </w:rPr>
      </w:pPr>
      <w:r w:rsidRPr="004D4E4B">
        <w:rPr>
          <w:rFonts w:ascii="Times New Roman" w:eastAsia="Times New Roman" w:hAnsi="Times New Roman" w:cs="Times New Roman"/>
          <w:b/>
          <w:sz w:val="28"/>
          <w:szCs w:val="28"/>
        </w:rPr>
        <w:t>Ыстық тамақты ұйымдастыру және асхана жұмысын ұйымдастыру.</w:t>
      </w:r>
    </w:p>
    <w:p w14:paraId="72BC34EF" w14:textId="182DD9A9" w:rsidR="00752DBA" w:rsidRPr="004D4E4B" w:rsidRDefault="00752DBA"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lastRenderedPageBreak/>
        <w:t xml:space="preserve">2024–2025 оқу жылында </w:t>
      </w:r>
      <w:r w:rsidR="00DE6E1A">
        <w:rPr>
          <w:rFonts w:ascii="Times New Roman" w:hAnsi="Times New Roman" w:cs="Times New Roman"/>
          <w:sz w:val="28"/>
          <w:szCs w:val="28"/>
          <w:lang w:val="kk-KZ"/>
        </w:rPr>
        <w:t>ХӘОТ</w:t>
      </w:r>
      <w:r w:rsidRPr="004D4E4B">
        <w:rPr>
          <w:rFonts w:ascii="Times New Roman" w:hAnsi="Times New Roman" w:cs="Times New Roman"/>
          <w:sz w:val="28"/>
          <w:szCs w:val="28"/>
        </w:rPr>
        <w:t xml:space="preserve"> (халықтың әлеуметтік осал топтары) санатындағы оқушыларды әлеуметтік қолдауды жүзеге асыру шеңберінде мектепте 1–4 және 5–11 сынып оқушыларын </w:t>
      </w:r>
      <w:r w:rsidRPr="004D4E4B">
        <w:rPr>
          <w:rStyle w:val="af3"/>
          <w:rFonts w:ascii="Times New Roman" w:hAnsi="Times New Roman" w:cs="Times New Roman"/>
          <w:sz w:val="28"/>
          <w:szCs w:val="28"/>
        </w:rPr>
        <w:t>тегін ыстық тамақпен қамтамасыз ету ұйымдастырылды.</w:t>
      </w:r>
    </w:p>
    <w:p w14:paraId="5982C0F6" w14:textId="56883AB4" w:rsidR="00E3366E" w:rsidRPr="004D4E4B" w:rsidRDefault="00E3366E" w:rsidP="00DE6E1A">
      <w:pPr>
        <w:spacing w:after="0" w:line="240" w:lineRule="auto"/>
        <w:jc w:val="both"/>
        <w:rPr>
          <w:rFonts w:ascii="Times New Roman" w:eastAsia="Times New Roman" w:hAnsi="Times New Roman" w:cs="Times New Roman"/>
          <w:bCs/>
          <w:sz w:val="28"/>
          <w:szCs w:val="28"/>
        </w:rPr>
      </w:pPr>
      <w:r w:rsidRPr="004D4E4B">
        <w:rPr>
          <w:rFonts w:ascii="Times New Roman" w:eastAsia="Times New Roman" w:hAnsi="Times New Roman" w:cs="Times New Roman"/>
          <w:bCs/>
          <w:sz w:val="28"/>
          <w:szCs w:val="28"/>
        </w:rPr>
        <w:t xml:space="preserve">СУСН санаттарынан тегін ыстық тамақпен қамтамасыз етілген </w:t>
      </w:r>
      <w:r w:rsidR="0017083B" w:rsidRPr="004D4E4B">
        <w:rPr>
          <w:rFonts w:ascii="Times New Roman" w:eastAsia="Times New Roman" w:hAnsi="Times New Roman" w:cs="Times New Roman"/>
          <w:bCs/>
          <w:sz w:val="28"/>
          <w:szCs w:val="28"/>
        </w:rPr>
        <w:t xml:space="preserve">оқушылар </w:t>
      </w:r>
      <w:r w:rsidRPr="004D4E4B">
        <w:rPr>
          <w:rFonts w:ascii="Times New Roman" w:eastAsia="Times New Roman" w:hAnsi="Times New Roman" w:cs="Times New Roman"/>
          <w:bCs/>
          <w:sz w:val="28"/>
          <w:szCs w:val="28"/>
        </w:rPr>
        <w:t xml:space="preserve"> саны</w:t>
      </w:r>
    </w:p>
    <w:tbl>
      <w:tblPr>
        <w:tblStyle w:val="a5"/>
        <w:tblW w:w="0" w:type="auto"/>
        <w:tblLook w:val="04A0" w:firstRow="1" w:lastRow="0" w:firstColumn="1" w:lastColumn="0" w:noHBand="0" w:noVBand="1"/>
      </w:tblPr>
      <w:tblGrid>
        <w:gridCol w:w="1668"/>
        <w:gridCol w:w="1275"/>
        <w:gridCol w:w="1560"/>
        <w:gridCol w:w="1417"/>
        <w:gridCol w:w="1559"/>
        <w:gridCol w:w="1701"/>
      </w:tblGrid>
      <w:tr w:rsidR="00C65302" w:rsidRPr="004D4E4B" w14:paraId="50EC65F1" w14:textId="77777777" w:rsidTr="00675539">
        <w:tc>
          <w:tcPr>
            <w:tcW w:w="2943" w:type="dxa"/>
            <w:gridSpan w:val="2"/>
          </w:tcPr>
          <w:p w14:paraId="0831884B" w14:textId="77777777" w:rsidR="00E3366E" w:rsidRPr="004D4E4B" w:rsidRDefault="00E3366E" w:rsidP="00DE6E1A">
            <w:pPr>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2022-2023</w:t>
            </w:r>
          </w:p>
        </w:tc>
        <w:tc>
          <w:tcPr>
            <w:tcW w:w="2977" w:type="dxa"/>
            <w:gridSpan w:val="2"/>
          </w:tcPr>
          <w:p w14:paraId="6F466070" w14:textId="77777777" w:rsidR="00E3366E" w:rsidRPr="004D4E4B" w:rsidRDefault="00E3366E" w:rsidP="00DE6E1A">
            <w:pPr>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2023-2024 жж</w:t>
            </w:r>
          </w:p>
        </w:tc>
        <w:tc>
          <w:tcPr>
            <w:tcW w:w="3260" w:type="dxa"/>
            <w:gridSpan w:val="2"/>
          </w:tcPr>
          <w:p w14:paraId="79EE958E" w14:textId="77777777" w:rsidR="00E3366E" w:rsidRPr="004D4E4B" w:rsidRDefault="00E3366E" w:rsidP="00DE6E1A">
            <w:pPr>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2024-2025 жж</w:t>
            </w:r>
          </w:p>
        </w:tc>
      </w:tr>
      <w:tr w:rsidR="00C65302" w:rsidRPr="004D4E4B" w14:paraId="076C310E" w14:textId="77777777" w:rsidTr="00675539">
        <w:tc>
          <w:tcPr>
            <w:tcW w:w="1668" w:type="dxa"/>
          </w:tcPr>
          <w:p w14:paraId="180FA40C"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1- 4</w:t>
            </w:r>
          </w:p>
        </w:tc>
        <w:tc>
          <w:tcPr>
            <w:tcW w:w="1275" w:type="dxa"/>
          </w:tcPr>
          <w:p w14:paraId="2B151D81"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5 - 11</w:t>
            </w:r>
          </w:p>
        </w:tc>
        <w:tc>
          <w:tcPr>
            <w:tcW w:w="1560" w:type="dxa"/>
          </w:tcPr>
          <w:p w14:paraId="641999BB"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1- 4</w:t>
            </w:r>
          </w:p>
        </w:tc>
        <w:tc>
          <w:tcPr>
            <w:tcW w:w="1417" w:type="dxa"/>
          </w:tcPr>
          <w:p w14:paraId="452B79CB"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5-11</w:t>
            </w:r>
          </w:p>
        </w:tc>
        <w:tc>
          <w:tcPr>
            <w:tcW w:w="1559" w:type="dxa"/>
          </w:tcPr>
          <w:p w14:paraId="2FEC38F0"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1-4</w:t>
            </w:r>
          </w:p>
        </w:tc>
        <w:tc>
          <w:tcPr>
            <w:tcW w:w="1701" w:type="dxa"/>
          </w:tcPr>
          <w:p w14:paraId="14512103"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5-11</w:t>
            </w:r>
          </w:p>
        </w:tc>
      </w:tr>
      <w:tr w:rsidR="00C65302" w:rsidRPr="004D4E4B" w14:paraId="1D4E6D76" w14:textId="77777777" w:rsidTr="00675539">
        <w:tc>
          <w:tcPr>
            <w:tcW w:w="1668" w:type="dxa"/>
          </w:tcPr>
          <w:p w14:paraId="5CA2AC11"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647</w:t>
            </w:r>
          </w:p>
        </w:tc>
        <w:tc>
          <w:tcPr>
            <w:tcW w:w="1275" w:type="dxa"/>
          </w:tcPr>
          <w:p w14:paraId="67AFFB0A"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22</w:t>
            </w:r>
          </w:p>
        </w:tc>
        <w:tc>
          <w:tcPr>
            <w:tcW w:w="1560" w:type="dxa"/>
          </w:tcPr>
          <w:p w14:paraId="653E99EE"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669</w:t>
            </w:r>
          </w:p>
        </w:tc>
        <w:tc>
          <w:tcPr>
            <w:tcW w:w="1417" w:type="dxa"/>
          </w:tcPr>
          <w:p w14:paraId="2DA41D7F"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32</w:t>
            </w:r>
          </w:p>
        </w:tc>
        <w:tc>
          <w:tcPr>
            <w:tcW w:w="1559" w:type="dxa"/>
          </w:tcPr>
          <w:p w14:paraId="0C0C6968"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543</w:t>
            </w:r>
          </w:p>
        </w:tc>
        <w:tc>
          <w:tcPr>
            <w:tcW w:w="1701" w:type="dxa"/>
          </w:tcPr>
          <w:p w14:paraId="53346D35"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28</w:t>
            </w:r>
          </w:p>
        </w:tc>
      </w:tr>
    </w:tbl>
    <w:p w14:paraId="5F62026B" w14:textId="2F782E23" w:rsidR="00793035" w:rsidRPr="004D4E4B" w:rsidRDefault="00793035" w:rsidP="00DE6E1A">
      <w:pPr>
        <w:pStyle w:val="a3"/>
        <w:spacing w:before="0" w:beforeAutospacing="0" w:after="0" w:afterAutospacing="0"/>
        <w:rPr>
          <w:sz w:val="28"/>
          <w:szCs w:val="28"/>
        </w:rPr>
      </w:pPr>
      <w:r w:rsidRPr="004D4E4B">
        <w:rPr>
          <w:sz w:val="28"/>
          <w:szCs w:val="28"/>
        </w:rPr>
        <w:t xml:space="preserve">Ағымдағы оқу жылында 571 оқушы ыстық тамақпен қамтамасыз етілген, бұл </w:t>
      </w:r>
      <w:r w:rsidR="0017083B" w:rsidRPr="004D4E4B">
        <w:rPr>
          <w:sz w:val="28"/>
          <w:szCs w:val="28"/>
        </w:rPr>
        <w:t xml:space="preserve">оқушылар </w:t>
      </w:r>
      <w:r w:rsidRPr="004D4E4B">
        <w:rPr>
          <w:sz w:val="28"/>
          <w:szCs w:val="28"/>
        </w:rPr>
        <w:t xml:space="preserve"> санының өзгеруіне және ОЖСБ тізімдерінің нақтылануына байланысты.</w:t>
      </w:r>
    </w:p>
    <w:p w14:paraId="74409D55" w14:textId="77777777" w:rsidR="00793035" w:rsidRPr="004D4E4B" w:rsidRDefault="00793035" w:rsidP="00DE6E1A">
      <w:pPr>
        <w:pStyle w:val="a3"/>
        <w:spacing w:before="0" w:beforeAutospacing="0" w:after="0" w:afterAutospacing="0"/>
        <w:rPr>
          <w:sz w:val="28"/>
          <w:szCs w:val="28"/>
        </w:rPr>
      </w:pPr>
      <w:r w:rsidRPr="004D4E4B">
        <w:rPr>
          <w:sz w:val="28"/>
          <w:szCs w:val="28"/>
        </w:rPr>
        <w:t xml:space="preserve">Мектептегі тамақтың сапасы мен қауіпсіздігін қамтамасыз ету үшін мекемеде </w:t>
      </w:r>
      <w:r w:rsidRPr="004D4E4B">
        <w:rPr>
          <w:rStyle w:val="af3"/>
          <w:rFonts w:eastAsiaTheme="majorEastAsia"/>
          <w:sz w:val="28"/>
          <w:szCs w:val="28"/>
        </w:rPr>
        <w:t xml:space="preserve">сапаны бақылау комиссиясы жұмыс істейді </w:t>
      </w:r>
      <w:r w:rsidRPr="004D4E4B">
        <w:rPr>
          <w:sz w:val="28"/>
          <w:szCs w:val="28"/>
        </w:rPr>
        <w:t>, оның құрамына:</w:t>
      </w:r>
    </w:p>
    <w:p w14:paraId="6DE0BC0A" w14:textId="77777777" w:rsidR="00793035" w:rsidRPr="004D4E4B" w:rsidRDefault="00793035" w:rsidP="00BA26C1">
      <w:pPr>
        <w:pStyle w:val="a3"/>
        <w:numPr>
          <w:ilvl w:val="0"/>
          <w:numId w:val="227"/>
        </w:numPr>
        <w:spacing w:before="0" w:beforeAutospacing="0" w:after="0" w:afterAutospacing="0"/>
        <w:rPr>
          <w:sz w:val="28"/>
          <w:szCs w:val="28"/>
        </w:rPr>
      </w:pPr>
      <w:r w:rsidRPr="004D4E4B">
        <w:rPr>
          <w:sz w:val="28"/>
          <w:szCs w:val="28"/>
        </w:rPr>
        <w:t>мектеп әкімшілігі;</w:t>
      </w:r>
    </w:p>
    <w:p w14:paraId="619AB6B4" w14:textId="77777777" w:rsidR="00793035" w:rsidRPr="004D4E4B" w:rsidRDefault="00793035" w:rsidP="00BA26C1">
      <w:pPr>
        <w:pStyle w:val="a3"/>
        <w:numPr>
          <w:ilvl w:val="0"/>
          <w:numId w:val="227"/>
        </w:numPr>
        <w:spacing w:before="0" w:beforeAutospacing="0" w:after="0" w:afterAutospacing="0"/>
        <w:rPr>
          <w:sz w:val="28"/>
          <w:szCs w:val="28"/>
        </w:rPr>
      </w:pPr>
      <w:r w:rsidRPr="004D4E4B">
        <w:rPr>
          <w:sz w:val="28"/>
          <w:szCs w:val="28"/>
        </w:rPr>
        <w:t>ата-аналар комитеті;</w:t>
      </w:r>
    </w:p>
    <w:p w14:paraId="076006F6" w14:textId="77777777" w:rsidR="00793035" w:rsidRPr="004D4E4B" w:rsidRDefault="00793035" w:rsidP="00BA26C1">
      <w:pPr>
        <w:pStyle w:val="a3"/>
        <w:numPr>
          <w:ilvl w:val="0"/>
          <w:numId w:val="227"/>
        </w:numPr>
        <w:spacing w:before="0" w:beforeAutospacing="0" w:after="0" w:afterAutospacing="0"/>
        <w:rPr>
          <w:sz w:val="28"/>
          <w:szCs w:val="28"/>
        </w:rPr>
      </w:pPr>
      <w:r w:rsidRPr="004D4E4B">
        <w:rPr>
          <w:sz w:val="28"/>
          <w:szCs w:val="28"/>
        </w:rPr>
        <w:t>оқытушылар құрамы;</w:t>
      </w:r>
    </w:p>
    <w:p w14:paraId="09F7D09B" w14:textId="77777777" w:rsidR="00793035" w:rsidRPr="004D4E4B" w:rsidRDefault="00793035" w:rsidP="00BA26C1">
      <w:pPr>
        <w:pStyle w:val="a3"/>
        <w:numPr>
          <w:ilvl w:val="0"/>
          <w:numId w:val="227"/>
        </w:numPr>
        <w:spacing w:before="0" w:beforeAutospacing="0" w:after="0" w:afterAutospacing="0"/>
        <w:rPr>
          <w:sz w:val="28"/>
          <w:szCs w:val="28"/>
        </w:rPr>
      </w:pPr>
      <w:r w:rsidRPr="004D4E4B">
        <w:rPr>
          <w:sz w:val="28"/>
          <w:szCs w:val="28"/>
        </w:rPr>
        <w:t>медицина қызметкері.</w:t>
      </w:r>
    </w:p>
    <w:p w14:paraId="030A777F" w14:textId="77777777" w:rsidR="00793035" w:rsidRPr="004D4E4B" w:rsidRDefault="00793035" w:rsidP="00DE6E1A">
      <w:pPr>
        <w:pStyle w:val="a3"/>
        <w:spacing w:before="0" w:beforeAutospacing="0" w:after="0" w:afterAutospacing="0"/>
        <w:rPr>
          <w:sz w:val="28"/>
          <w:szCs w:val="28"/>
        </w:rPr>
      </w:pPr>
      <w:r w:rsidRPr="004D4E4B">
        <w:rPr>
          <w:rStyle w:val="af3"/>
          <w:rFonts w:eastAsiaTheme="majorEastAsia"/>
          <w:sz w:val="28"/>
          <w:szCs w:val="28"/>
        </w:rPr>
        <w:t xml:space="preserve">Күрделі комиссияның функциялары </w:t>
      </w:r>
      <w:r w:rsidRPr="004D4E4B">
        <w:rPr>
          <w:sz w:val="28"/>
          <w:szCs w:val="28"/>
        </w:rPr>
        <w:t>:</w:t>
      </w:r>
    </w:p>
    <w:p w14:paraId="4396E48E" w14:textId="77777777" w:rsidR="00793035" w:rsidRPr="004D4E4B" w:rsidRDefault="00793035" w:rsidP="00BA26C1">
      <w:pPr>
        <w:pStyle w:val="a3"/>
        <w:numPr>
          <w:ilvl w:val="0"/>
          <w:numId w:val="228"/>
        </w:numPr>
        <w:spacing w:before="0" w:beforeAutospacing="0" w:after="0" w:afterAutospacing="0"/>
        <w:rPr>
          <w:sz w:val="28"/>
          <w:szCs w:val="28"/>
        </w:rPr>
      </w:pPr>
      <w:r w:rsidRPr="004D4E4B">
        <w:rPr>
          <w:sz w:val="28"/>
          <w:szCs w:val="28"/>
        </w:rPr>
        <w:t>дайын тағамдардың сапасы мен сапасын бақылау (органолептикалық әдіс бойынша);</w:t>
      </w:r>
    </w:p>
    <w:p w14:paraId="0ECAF5E1" w14:textId="77777777" w:rsidR="00793035" w:rsidRPr="004D4E4B" w:rsidRDefault="00793035" w:rsidP="00BA26C1">
      <w:pPr>
        <w:pStyle w:val="a3"/>
        <w:numPr>
          <w:ilvl w:val="0"/>
          <w:numId w:val="228"/>
        </w:numPr>
        <w:spacing w:before="0" w:beforeAutospacing="0" w:after="0" w:afterAutospacing="0"/>
        <w:rPr>
          <w:sz w:val="28"/>
          <w:szCs w:val="28"/>
        </w:rPr>
      </w:pPr>
      <w:r w:rsidRPr="004D4E4B">
        <w:rPr>
          <w:sz w:val="28"/>
          <w:szCs w:val="28"/>
        </w:rPr>
        <w:t>түс, иіс, дәм, консистенция сәйкестігін тексеру;</w:t>
      </w:r>
    </w:p>
    <w:p w14:paraId="1B477E80" w14:textId="77777777" w:rsidR="00793035" w:rsidRPr="004D4E4B" w:rsidRDefault="00793035" w:rsidP="00BA26C1">
      <w:pPr>
        <w:pStyle w:val="a3"/>
        <w:numPr>
          <w:ilvl w:val="0"/>
          <w:numId w:val="228"/>
        </w:numPr>
        <w:spacing w:before="0" w:beforeAutospacing="0" w:after="0" w:afterAutospacing="0"/>
        <w:rPr>
          <w:sz w:val="28"/>
          <w:szCs w:val="28"/>
        </w:rPr>
      </w:pPr>
      <w:r w:rsidRPr="004D4E4B">
        <w:rPr>
          <w:sz w:val="28"/>
          <w:szCs w:val="28"/>
        </w:rPr>
        <w:t>азық-түлік блогының санитарлық жағдайын және персонал жұмысын бағалау (ЖҚҚ болуы, қолдың тазалығы, сабын, қолғап және т.б. пайдалану);</w:t>
      </w:r>
    </w:p>
    <w:p w14:paraId="20CCAC19" w14:textId="77777777" w:rsidR="00793035" w:rsidRPr="004D4E4B" w:rsidRDefault="00793035" w:rsidP="00BA26C1">
      <w:pPr>
        <w:pStyle w:val="a3"/>
        <w:numPr>
          <w:ilvl w:val="0"/>
          <w:numId w:val="228"/>
        </w:numPr>
        <w:spacing w:before="0" w:beforeAutospacing="0" w:after="0" w:afterAutospacing="0"/>
        <w:rPr>
          <w:sz w:val="28"/>
          <w:szCs w:val="28"/>
        </w:rPr>
      </w:pPr>
      <w:r w:rsidRPr="004D4E4B">
        <w:rPr>
          <w:sz w:val="28"/>
          <w:szCs w:val="28"/>
        </w:rPr>
        <w:t>тамақтану нормаларын және бекітілген мәзір кестесін сақтау.</w:t>
      </w:r>
    </w:p>
    <w:p w14:paraId="152EC227" w14:textId="4F9DB620" w:rsidR="00793035" w:rsidRPr="004D4E4B" w:rsidRDefault="00793035" w:rsidP="00DE6E1A">
      <w:pPr>
        <w:pStyle w:val="3"/>
        <w:spacing w:before="0" w:after="0"/>
        <w:rPr>
          <w:rFonts w:ascii="Times New Roman" w:hAnsi="Times New Roman"/>
          <w:sz w:val="28"/>
          <w:szCs w:val="28"/>
        </w:rPr>
      </w:pPr>
      <w:r w:rsidRPr="004D4E4B">
        <w:rPr>
          <w:rFonts w:ascii="Times New Roman" w:hAnsi="Times New Roman"/>
          <w:sz w:val="28"/>
          <w:szCs w:val="28"/>
        </w:rPr>
        <w:t>Әлеуметтік бастамалар</w:t>
      </w:r>
    </w:p>
    <w:p w14:paraId="3DDB0EA3" w14:textId="77777777" w:rsidR="00793035" w:rsidRPr="004D4E4B" w:rsidRDefault="00793035" w:rsidP="00DE6E1A">
      <w:pPr>
        <w:pStyle w:val="a3"/>
        <w:spacing w:before="0" w:beforeAutospacing="0" w:after="0" w:afterAutospacing="0"/>
        <w:rPr>
          <w:sz w:val="28"/>
          <w:szCs w:val="28"/>
        </w:rPr>
      </w:pPr>
      <w:r w:rsidRPr="004D4E4B">
        <w:rPr>
          <w:sz w:val="28"/>
          <w:szCs w:val="28"/>
        </w:rPr>
        <w:t>Жалпы мектепішілік іс-шаралар шеңберінде оқушылардың отбасыларына атаулы көмек көрсету бойынша науқандар өткізілуде:</w:t>
      </w:r>
    </w:p>
    <w:p w14:paraId="17CD4D19" w14:textId="77777777" w:rsidR="00793035" w:rsidRPr="004D4E4B" w:rsidRDefault="00793035" w:rsidP="00BA26C1">
      <w:pPr>
        <w:pStyle w:val="a3"/>
        <w:numPr>
          <w:ilvl w:val="0"/>
          <w:numId w:val="229"/>
        </w:numPr>
        <w:spacing w:before="0" w:beforeAutospacing="0" w:after="0" w:afterAutospacing="0"/>
        <w:rPr>
          <w:sz w:val="28"/>
          <w:szCs w:val="28"/>
        </w:rPr>
      </w:pPr>
      <w:r w:rsidRPr="004D4E4B">
        <w:rPr>
          <w:rStyle w:val="af3"/>
          <w:rFonts w:eastAsiaTheme="majorEastAsia"/>
          <w:sz w:val="28"/>
          <w:szCs w:val="28"/>
        </w:rPr>
        <w:t xml:space="preserve">Наурыз мерекесіне </w:t>
      </w:r>
      <w:r w:rsidRPr="004D4E4B">
        <w:rPr>
          <w:sz w:val="28"/>
          <w:szCs w:val="28"/>
        </w:rPr>
        <w:t>орай қайырымдылық жәрмеңкесі өтті . Түскен қаражат жетім балаларды, аз қамтылған және қиын өмірлік жағдайдағы отбасыларды азық-түлікпен қамтамасыз етуге жұмсалды.</w:t>
      </w:r>
    </w:p>
    <w:p w14:paraId="59EE41AF" w14:textId="368B327C" w:rsidR="00793035" w:rsidRPr="004D4E4B" w:rsidRDefault="00793035" w:rsidP="00DE6E1A">
      <w:pPr>
        <w:pStyle w:val="3"/>
        <w:spacing w:before="0" w:after="0"/>
        <w:jc w:val="both"/>
        <w:rPr>
          <w:rFonts w:ascii="Times New Roman" w:hAnsi="Times New Roman"/>
          <w:b w:val="0"/>
          <w:bCs w:val="0"/>
          <w:sz w:val="28"/>
          <w:szCs w:val="28"/>
        </w:rPr>
      </w:pPr>
      <w:r w:rsidRPr="004D4E4B">
        <w:rPr>
          <w:rFonts w:ascii="Times New Roman" w:hAnsi="Times New Roman"/>
          <w:sz w:val="28"/>
          <w:szCs w:val="28"/>
        </w:rPr>
        <w:t xml:space="preserve"> </w:t>
      </w:r>
      <w:r w:rsidR="00752DBA" w:rsidRPr="004D4E4B">
        <w:rPr>
          <w:rFonts w:ascii="Times New Roman" w:hAnsi="Times New Roman"/>
          <w:b w:val="0"/>
          <w:bCs w:val="0"/>
          <w:sz w:val="28"/>
          <w:szCs w:val="28"/>
        </w:rPr>
        <w:t>ТО, мектептегі тамақтандыруды ұйымдастыру нормативтік талаптарға және санитарлық-гигиеналық нормаларға сәйкес жүзеге асырылады. Бақылау комиссиясының жұмысы ескертулерге жедел ден қоюға мүмкіндік береді, ал ата-аналар қауымдастығының қатысуы үдерістердің ашықтығын қамтамасыз етеді. Әлеуметтік бастамалар отбасы мен мектеп арасындағы серіктестікті нығайтады.</w:t>
      </w:r>
    </w:p>
    <w:p w14:paraId="5FF0AD39" w14:textId="0FF47341" w:rsidR="00E3366E" w:rsidRPr="004D4E4B" w:rsidRDefault="00E3366E"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Жасыл </w:t>
      </w:r>
      <w:r w:rsidR="004D4E4B">
        <w:rPr>
          <w:rFonts w:ascii="Times New Roman" w:hAnsi="Times New Roman" w:cs="Times New Roman"/>
          <w:b/>
          <w:sz w:val="28"/>
          <w:szCs w:val="28"/>
          <w:lang w:val="kk-KZ"/>
        </w:rPr>
        <w:t>ел</w:t>
      </w:r>
    </w:p>
    <w:p w14:paraId="2F325812" w14:textId="1A3E2885" w:rsidR="00E3366E" w:rsidRPr="004D4E4B" w:rsidRDefault="00E3366E" w:rsidP="00DE6E1A">
      <w:pPr>
        <w:spacing w:after="0" w:line="240" w:lineRule="auto"/>
        <w:ind w:firstLine="708"/>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202</w:t>
      </w:r>
      <w:r w:rsidRPr="004D4E4B">
        <w:rPr>
          <w:rFonts w:ascii="Times New Roman" w:hAnsi="Times New Roman" w:cs="Times New Roman"/>
          <w:sz w:val="28"/>
          <w:szCs w:val="28"/>
        </w:rPr>
        <w:t xml:space="preserve">4 </w:t>
      </w:r>
      <w:r w:rsidRPr="004D4E4B">
        <w:rPr>
          <w:rFonts w:ascii="Times New Roman" w:hAnsi="Times New Roman" w:cs="Times New Roman"/>
          <w:sz w:val="28"/>
          <w:szCs w:val="28"/>
          <w:lang w:val="kk-KZ"/>
        </w:rPr>
        <w:t>-202</w:t>
      </w:r>
      <w:r w:rsidRPr="004D4E4B">
        <w:rPr>
          <w:rFonts w:ascii="Times New Roman" w:hAnsi="Times New Roman" w:cs="Times New Roman"/>
          <w:sz w:val="28"/>
          <w:szCs w:val="28"/>
        </w:rPr>
        <w:t>5</w:t>
      </w:r>
      <w:r w:rsidRPr="004D4E4B">
        <w:rPr>
          <w:rFonts w:ascii="Times New Roman" w:hAnsi="Times New Roman" w:cs="Times New Roman"/>
          <w:sz w:val="28"/>
          <w:szCs w:val="28"/>
          <w:lang w:val="kk-KZ"/>
        </w:rPr>
        <w:t xml:space="preserve"> </w:t>
      </w:r>
      <w:r w:rsidR="004D4E4B">
        <w:rPr>
          <w:rFonts w:ascii="Times New Roman" w:hAnsi="Times New Roman" w:cs="Times New Roman"/>
          <w:sz w:val="28"/>
          <w:szCs w:val="28"/>
          <w:lang w:val="kk-KZ"/>
        </w:rPr>
        <w:t>оқу жылы «</w:t>
      </w:r>
      <w:r w:rsidRPr="004D4E4B">
        <w:rPr>
          <w:rFonts w:ascii="Times New Roman" w:hAnsi="Times New Roman" w:cs="Times New Roman"/>
          <w:sz w:val="28"/>
          <w:szCs w:val="28"/>
          <w:lang w:val="kk-KZ"/>
        </w:rPr>
        <w:t xml:space="preserve">Жасыл </w:t>
      </w:r>
      <w:r w:rsidR="004D4E4B">
        <w:rPr>
          <w:rFonts w:ascii="Times New Roman" w:hAnsi="Times New Roman" w:cs="Times New Roman"/>
          <w:sz w:val="28"/>
          <w:szCs w:val="28"/>
          <w:lang w:val="kk-KZ"/>
        </w:rPr>
        <w:t xml:space="preserve">ел» жоюасы өтті. </w:t>
      </w:r>
      <w:r w:rsidRPr="004D4E4B">
        <w:rPr>
          <w:rFonts w:ascii="Times New Roman" w:hAnsi="Times New Roman" w:cs="Times New Roman"/>
          <w:sz w:val="28"/>
          <w:szCs w:val="28"/>
        </w:rPr>
        <w:t>2024 жылдың 2 мамырында «Жасыл ел</w:t>
      </w:r>
      <w:r w:rsidR="004D4E4B">
        <w:rPr>
          <w:rFonts w:ascii="Times New Roman" w:hAnsi="Times New Roman" w:cs="Times New Roman"/>
          <w:sz w:val="28"/>
          <w:szCs w:val="28"/>
          <w:lang w:val="kk-KZ"/>
        </w:rPr>
        <w:t>»</w:t>
      </w:r>
      <w:r w:rsidRPr="004D4E4B">
        <w:rPr>
          <w:rFonts w:ascii="Times New Roman" w:hAnsi="Times New Roman" w:cs="Times New Roman"/>
          <w:sz w:val="28"/>
          <w:szCs w:val="28"/>
        </w:rPr>
        <w:t xml:space="preserve"> </w:t>
      </w:r>
      <w:r w:rsidR="0017083B" w:rsidRPr="004D4E4B">
        <w:rPr>
          <w:rFonts w:ascii="Times New Roman" w:hAnsi="Times New Roman" w:cs="Times New Roman"/>
          <w:sz w:val="28"/>
          <w:szCs w:val="28"/>
        </w:rPr>
        <w:t>оқушылар</w:t>
      </w:r>
      <w:r w:rsidRPr="004D4E4B">
        <w:rPr>
          <w:rFonts w:ascii="Times New Roman" w:hAnsi="Times New Roman" w:cs="Times New Roman"/>
          <w:sz w:val="28"/>
          <w:szCs w:val="28"/>
        </w:rPr>
        <w:t xml:space="preserve"> құрылыс және жастар бригадаларының республикалық қозғалысы» қоғамдық қоры өз жұмысын бастады. Бұл қозғалысқа мектебімізден 28 оқушы белсене қатысты. </w:t>
      </w:r>
      <w:r w:rsidRPr="004D4E4B">
        <w:rPr>
          <w:rFonts w:ascii="Times New Roman" w:hAnsi="Times New Roman" w:cs="Times New Roman"/>
          <w:sz w:val="28"/>
          <w:szCs w:val="28"/>
          <w:lang w:val="kk-KZ"/>
        </w:rPr>
        <w:t xml:space="preserve">Орындалуда​ еңбек «Жасыл ел» жасағы қабылданды қатысу </w:t>
      </w:r>
      <w:r w:rsidR="0017083B" w:rsidRPr="004D4E4B">
        <w:rPr>
          <w:rFonts w:ascii="Times New Roman" w:hAnsi="Times New Roman" w:cs="Times New Roman"/>
          <w:sz w:val="28"/>
          <w:szCs w:val="28"/>
          <w:lang w:val="kk-KZ"/>
        </w:rPr>
        <w:t xml:space="preserve">оқушылар </w:t>
      </w:r>
      <w:r w:rsidRPr="004D4E4B">
        <w:rPr>
          <w:rFonts w:ascii="Times New Roman" w:hAnsi="Times New Roman" w:cs="Times New Roman"/>
          <w:sz w:val="28"/>
          <w:szCs w:val="28"/>
          <w:lang w:val="kk-KZ"/>
        </w:rPr>
        <w:t xml:space="preserve"> артықшылықты санаттары </w:t>
      </w:r>
      <w:r w:rsidRPr="004D4E4B">
        <w:rPr>
          <w:rFonts w:ascii="Times New Roman" w:hAnsi="Times New Roman" w:cs="Times New Roman"/>
          <w:sz w:val="28"/>
          <w:szCs w:val="28"/>
          <w:lang w:val="kk-KZ"/>
        </w:rPr>
        <w:lastRenderedPageBreak/>
        <w:t>: жетімдер , балалар бастап аз қамтылған және көп балалы отбасылар отбасылар .</w:t>
      </w:r>
    </w:p>
    <w:tbl>
      <w:tblPr>
        <w:tblStyle w:val="a5"/>
        <w:tblW w:w="0" w:type="auto"/>
        <w:tblLook w:val="04A0" w:firstRow="1" w:lastRow="0" w:firstColumn="1" w:lastColumn="0" w:noHBand="0" w:noVBand="1"/>
      </w:tblPr>
      <w:tblGrid>
        <w:gridCol w:w="2943"/>
        <w:gridCol w:w="2977"/>
        <w:gridCol w:w="3260"/>
      </w:tblGrid>
      <w:tr w:rsidR="00C65302" w:rsidRPr="004D4E4B" w14:paraId="2105B29F" w14:textId="77777777" w:rsidTr="00675539">
        <w:tc>
          <w:tcPr>
            <w:tcW w:w="2943" w:type="dxa"/>
          </w:tcPr>
          <w:p w14:paraId="396987C0" w14:textId="77777777" w:rsidR="00E3366E" w:rsidRPr="004D4E4B" w:rsidRDefault="00E3366E" w:rsidP="00DE6E1A">
            <w:pPr>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2022-2023</w:t>
            </w:r>
          </w:p>
        </w:tc>
        <w:tc>
          <w:tcPr>
            <w:tcW w:w="2977" w:type="dxa"/>
          </w:tcPr>
          <w:p w14:paraId="2089A918" w14:textId="77777777" w:rsidR="00E3366E" w:rsidRPr="004D4E4B" w:rsidRDefault="00E3366E" w:rsidP="00DE6E1A">
            <w:pPr>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2023-2024 жж</w:t>
            </w:r>
          </w:p>
        </w:tc>
        <w:tc>
          <w:tcPr>
            <w:tcW w:w="3260" w:type="dxa"/>
          </w:tcPr>
          <w:p w14:paraId="5C28B71D" w14:textId="77777777" w:rsidR="00E3366E" w:rsidRPr="004D4E4B" w:rsidRDefault="00E3366E" w:rsidP="00DE6E1A">
            <w:pPr>
              <w:jc w:val="center"/>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2024-2025 жж</w:t>
            </w:r>
          </w:p>
        </w:tc>
      </w:tr>
      <w:tr w:rsidR="00C65302" w:rsidRPr="004D4E4B" w14:paraId="0AB63DC7" w14:textId="77777777" w:rsidTr="00675539">
        <w:trPr>
          <w:trHeight w:val="516"/>
        </w:trPr>
        <w:tc>
          <w:tcPr>
            <w:tcW w:w="2943" w:type="dxa"/>
          </w:tcPr>
          <w:p w14:paraId="72A2447E"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30</w:t>
            </w:r>
          </w:p>
        </w:tc>
        <w:tc>
          <w:tcPr>
            <w:tcW w:w="2977" w:type="dxa"/>
          </w:tcPr>
          <w:p w14:paraId="562A8198"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36</w:t>
            </w:r>
          </w:p>
        </w:tc>
        <w:tc>
          <w:tcPr>
            <w:tcW w:w="3260" w:type="dxa"/>
          </w:tcPr>
          <w:p w14:paraId="37BA8CBF" w14:textId="77777777" w:rsidR="00E3366E" w:rsidRPr="004D4E4B" w:rsidRDefault="00E3366E" w:rsidP="00DE6E1A">
            <w:pPr>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29</w:t>
            </w:r>
          </w:p>
        </w:tc>
      </w:tr>
    </w:tbl>
    <w:p w14:paraId="7C947803" w14:textId="2B3E482C" w:rsidR="00E3366E" w:rsidRPr="004D4E4B" w:rsidRDefault="00E3366E" w:rsidP="00DE6E1A">
      <w:pPr>
        <w:spacing w:after="0" w:line="240" w:lineRule="auto"/>
        <w:ind w:firstLine="360"/>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Әлеуметтік педагогтың 2024-2025 оқу жылындағы жұмысын талдай отырып, мынадай қорытынды жасауға болады: 2024-2025 оқу жылындағы әлеуметтік педагогтың жұмысы әлеуметтік қорғауды қамтамасыз етуге, қиын өмірлік жағдайларды болдырмауға және оқушылардың осал санаттарын қолдауға бағытталған. </w:t>
      </w:r>
      <w:r w:rsidR="00030537" w:rsidRPr="004D4E4B">
        <w:rPr>
          <w:rFonts w:ascii="Times New Roman" w:eastAsia="Times New Roman" w:hAnsi="Times New Roman" w:cs="Times New Roman"/>
          <w:sz w:val="28"/>
          <w:szCs w:val="28"/>
        </w:rPr>
        <w:t>Іс-шаралар мұғалімдермен, ата-аналармен және сыртқы қызметтермен тығыз байланыста жүйелі түрде жүргізілді. Көмектің атаулылығы мен ведомствоаралық өзара іс-қимылдың тиімділігінің артқаны атап өтілді.</w:t>
      </w:r>
    </w:p>
    <w:p w14:paraId="651EAD8B" w14:textId="7B9EF7ED" w:rsidR="004E7E62" w:rsidRPr="004D4E4B" w:rsidRDefault="004E7E62"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SWOT талдау: Оқу-әдістемелік жұмыс</w:t>
      </w:r>
    </w:p>
    <w:p w14:paraId="22207152" w14:textId="77777777" w:rsidR="005C1A6E" w:rsidRPr="004D4E4B" w:rsidRDefault="005C1A6E"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Мықты жақтары:</w:t>
      </w:r>
    </w:p>
    <w:p w14:paraId="51A821B7" w14:textId="77777777" w:rsidR="005C1A6E" w:rsidRPr="004D4E4B" w:rsidRDefault="005C1A6E" w:rsidP="00BA26C1">
      <w:pPr>
        <w:pStyle w:val="a3"/>
        <w:numPr>
          <w:ilvl w:val="0"/>
          <w:numId w:val="149"/>
        </w:numPr>
        <w:spacing w:before="0" w:beforeAutospacing="0" w:after="0" w:afterAutospacing="0"/>
        <w:rPr>
          <w:sz w:val="28"/>
          <w:szCs w:val="28"/>
        </w:rPr>
      </w:pPr>
      <w:r w:rsidRPr="004D4E4B">
        <w:rPr>
          <w:sz w:val="28"/>
          <w:szCs w:val="28"/>
        </w:rPr>
        <w:t>Әдістемелік бірлестіктер басымдықтарға байланысты бекітілген тақырыптар бойынша жұмыс істейді: функционалдық сауаттылық, цифрландыру, даралау.</w:t>
      </w:r>
    </w:p>
    <w:p w14:paraId="3A225BE6" w14:textId="77777777" w:rsidR="005C1A6E" w:rsidRPr="004D4E4B" w:rsidRDefault="005C1A6E" w:rsidP="00BA26C1">
      <w:pPr>
        <w:pStyle w:val="a3"/>
        <w:numPr>
          <w:ilvl w:val="0"/>
          <w:numId w:val="149"/>
        </w:numPr>
        <w:spacing w:before="0" w:beforeAutospacing="0" w:after="0" w:afterAutospacing="0"/>
        <w:rPr>
          <w:sz w:val="28"/>
          <w:szCs w:val="28"/>
        </w:rPr>
      </w:pPr>
      <w:r w:rsidRPr="004D4E4B">
        <w:rPr>
          <w:sz w:val="28"/>
          <w:szCs w:val="28"/>
        </w:rPr>
        <w:t>Lesson Study және микропрактикалар бойынша әдістемелік шаралар ұйымдастырылып , мектепішілік тәлімгерлік жүргізілуде.</w:t>
      </w:r>
    </w:p>
    <w:p w14:paraId="532C480B" w14:textId="77777777" w:rsidR="005C1A6E" w:rsidRPr="004D4E4B" w:rsidRDefault="005C1A6E" w:rsidP="00BA26C1">
      <w:pPr>
        <w:pStyle w:val="a3"/>
        <w:numPr>
          <w:ilvl w:val="0"/>
          <w:numId w:val="149"/>
        </w:numPr>
        <w:spacing w:before="0" w:beforeAutospacing="0" w:after="0" w:afterAutospacing="0"/>
        <w:rPr>
          <w:sz w:val="28"/>
          <w:szCs w:val="28"/>
        </w:rPr>
      </w:pPr>
      <w:r w:rsidRPr="004D4E4B">
        <w:rPr>
          <w:sz w:val="28"/>
          <w:szCs w:val="28"/>
        </w:rPr>
        <w:t>Оқытушылар кәсіби жарыстар мен ғылыми-практикалық конференцияларға қатысады.</w:t>
      </w:r>
    </w:p>
    <w:p w14:paraId="64D49E64" w14:textId="77777777" w:rsidR="005C1A6E" w:rsidRPr="004D4E4B" w:rsidRDefault="005C1A6E" w:rsidP="00BA26C1">
      <w:pPr>
        <w:pStyle w:val="a3"/>
        <w:numPr>
          <w:ilvl w:val="0"/>
          <w:numId w:val="149"/>
        </w:numPr>
        <w:spacing w:before="0" w:beforeAutospacing="0" w:after="0" w:afterAutospacing="0"/>
        <w:rPr>
          <w:sz w:val="28"/>
          <w:szCs w:val="28"/>
        </w:rPr>
      </w:pPr>
      <w:r w:rsidRPr="004D4E4B">
        <w:rPr>
          <w:sz w:val="28"/>
          <w:szCs w:val="28"/>
        </w:rPr>
        <w:t>әдістеме банкінде жинақталуда .</w:t>
      </w:r>
    </w:p>
    <w:p w14:paraId="4BCD5EB5" w14:textId="71825106" w:rsidR="005C1A6E" w:rsidRPr="004D4E4B" w:rsidRDefault="005C1A6E" w:rsidP="00BA26C1">
      <w:pPr>
        <w:pStyle w:val="a3"/>
        <w:numPr>
          <w:ilvl w:val="0"/>
          <w:numId w:val="149"/>
        </w:numPr>
        <w:spacing w:before="0" w:beforeAutospacing="0" w:after="0" w:afterAutospacing="0"/>
        <w:rPr>
          <w:sz w:val="28"/>
          <w:szCs w:val="28"/>
        </w:rPr>
      </w:pPr>
      <w:r w:rsidRPr="004D4E4B">
        <w:rPr>
          <w:sz w:val="28"/>
          <w:szCs w:val="28"/>
        </w:rPr>
        <w:t xml:space="preserve">Мектепішілік жұмыс </w:t>
      </w:r>
      <w:r w:rsidR="004D4E4B">
        <w:rPr>
          <w:sz w:val="28"/>
          <w:szCs w:val="28"/>
        </w:rPr>
        <w:t>БЖБ,</w:t>
      </w:r>
      <w:r w:rsidRPr="004D4E4B">
        <w:rPr>
          <w:sz w:val="28"/>
          <w:szCs w:val="28"/>
        </w:rPr>
        <w:t xml:space="preserve"> </w:t>
      </w:r>
      <w:r w:rsidR="004D4E4B">
        <w:rPr>
          <w:sz w:val="28"/>
          <w:szCs w:val="28"/>
        </w:rPr>
        <w:t>ТЖБ</w:t>
      </w:r>
      <w:r w:rsidRPr="004D4E4B">
        <w:rPr>
          <w:sz w:val="28"/>
          <w:szCs w:val="28"/>
        </w:rPr>
        <w:t>, MODO нәтижелері бойынша жетістіктер мен сәтсіздіктерді талдауға бағытталған.</w:t>
      </w:r>
    </w:p>
    <w:p w14:paraId="2F46393C" w14:textId="77777777" w:rsidR="005C1A6E" w:rsidRPr="004D4E4B" w:rsidRDefault="005C1A6E"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Әлсіз жақтары :</w:t>
      </w:r>
    </w:p>
    <w:p w14:paraId="340E6DEB" w14:textId="77777777" w:rsidR="005C1A6E" w:rsidRPr="004D4E4B" w:rsidRDefault="005C1A6E" w:rsidP="00BA26C1">
      <w:pPr>
        <w:pStyle w:val="a3"/>
        <w:numPr>
          <w:ilvl w:val="0"/>
          <w:numId w:val="150"/>
        </w:numPr>
        <w:spacing w:before="0" w:beforeAutospacing="0" w:after="0" w:afterAutospacing="0"/>
        <w:rPr>
          <w:sz w:val="28"/>
          <w:szCs w:val="28"/>
        </w:rPr>
      </w:pPr>
      <w:r w:rsidRPr="004D4E4B">
        <w:rPr>
          <w:rStyle w:val="af3"/>
          <w:rFonts w:eastAsiaTheme="majorEastAsia"/>
          <w:sz w:val="28"/>
          <w:szCs w:val="28"/>
        </w:rPr>
        <w:t xml:space="preserve">Мұғалімдердің ғылыми-зерттеу мәдениетінің </w:t>
      </w:r>
      <w:r w:rsidRPr="004D4E4B">
        <w:rPr>
          <w:sz w:val="28"/>
          <w:szCs w:val="28"/>
        </w:rPr>
        <w:t>жеткіліксіздігі : басылымдар санының шектеулілігі, оқу нәтижелерін талдау бойынша жүйелі жұмыстың аздығы.</w:t>
      </w:r>
    </w:p>
    <w:p w14:paraId="289B8FE9" w14:textId="6D9467F2" w:rsidR="005C1A6E" w:rsidRPr="004D4E4B" w:rsidRDefault="005C1A6E" w:rsidP="00BA26C1">
      <w:pPr>
        <w:pStyle w:val="a3"/>
        <w:numPr>
          <w:ilvl w:val="0"/>
          <w:numId w:val="150"/>
        </w:numPr>
        <w:spacing w:before="0" w:beforeAutospacing="0" w:after="0" w:afterAutospacing="0"/>
        <w:rPr>
          <w:sz w:val="28"/>
          <w:szCs w:val="28"/>
        </w:rPr>
      </w:pPr>
      <w:r w:rsidRPr="004D4E4B">
        <w:rPr>
          <w:sz w:val="28"/>
          <w:szCs w:val="28"/>
        </w:rPr>
        <w:t xml:space="preserve">1, 5, 10-сынып оқушыларының арасындағы қиындықтарды анықтау әрқашан </w:t>
      </w:r>
      <w:r w:rsidR="000818A2" w:rsidRPr="004D4E4B">
        <w:rPr>
          <w:sz w:val="28"/>
          <w:szCs w:val="28"/>
        </w:rPr>
        <w:t>ӘБ</w:t>
      </w:r>
      <w:r w:rsidRPr="004D4E4B">
        <w:rPr>
          <w:sz w:val="28"/>
          <w:szCs w:val="28"/>
        </w:rPr>
        <w:t>-ның әдістемелік жауабымен бірге жүрмейді.</w:t>
      </w:r>
    </w:p>
    <w:p w14:paraId="72ECB8AE" w14:textId="77777777" w:rsidR="005C1A6E" w:rsidRPr="004D4E4B" w:rsidRDefault="005C1A6E" w:rsidP="00BA26C1">
      <w:pPr>
        <w:pStyle w:val="a3"/>
        <w:numPr>
          <w:ilvl w:val="0"/>
          <w:numId w:val="150"/>
        </w:numPr>
        <w:spacing w:before="0" w:beforeAutospacing="0" w:after="0" w:afterAutospacing="0"/>
        <w:rPr>
          <w:sz w:val="28"/>
          <w:szCs w:val="28"/>
        </w:rPr>
      </w:pPr>
      <w:r w:rsidRPr="004D4E4B">
        <w:rPr>
          <w:sz w:val="28"/>
          <w:szCs w:val="28"/>
        </w:rPr>
        <w:t xml:space="preserve">Нақты сыныптарда (7, 8, 9) </w:t>
      </w:r>
      <w:r w:rsidRPr="004D4E4B">
        <w:rPr>
          <w:rStyle w:val="af3"/>
          <w:rFonts w:eastAsiaTheme="majorEastAsia"/>
          <w:sz w:val="28"/>
          <w:szCs w:val="28"/>
        </w:rPr>
        <w:t xml:space="preserve">тәрбие кемшіліктерін диагностикалауда </w:t>
      </w:r>
      <w:r w:rsidRPr="004D4E4B">
        <w:rPr>
          <w:sz w:val="28"/>
          <w:szCs w:val="28"/>
        </w:rPr>
        <w:t>пән мұғалімдерінің әлсіз қамтылуы .</w:t>
      </w:r>
    </w:p>
    <w:p w14:paraId="7E75DFA5" w14:textId="63A2E334" w:rsidR="005C1A6E" w:rsidRPr="004D4E4B" w:rsidRDefault="005C1A6E" w:rsidP="00BA26C1">
      <w:pPr>
        <w:pStyle w:val="a3"/>
        <w:numPr>
          <w:ilvl w:val="0"/>
          <w:numId w:val="150"/>
        </w:numPr>
        <w:spacing w:before="0" w:beforeAutospacing="0" w:after="0" w:afterAutospacing="0"/>
        <w:rPr>
          <w:sz w:val="28"/>
          <w:szCs w:val="28"/>
        </w:rPr>
      </w:pPr>
      <w:r w:rsidRPr="004D4E4B">
        <w:rPr>
          <w:sz w:val="28"/>
          <w:szCs w:val="28"/>
        </w:rPr>
        <w:t xml:space="preserve">Пәндер мен сыныптар бойынша </w:t>
      </w:r>
      <w:r w:rsidRPr="004D4E4B">
        <w:rPr>
          <w:rStyle w:val="af3"/>
          <w:rFonts w:eastAsiaTheme="majorEastAsia"/>
          <w:sz w:val="28"/>
          <w:szCs w:val="28"/>
        </w:rPr>
        <w:t xml:space="preserve">MODO-ға дайындық кезінде біркелкі емес </w:t>
      </w:r>
      <w:r w:rsidRPr="004D4E4B">
        <w:rPr>
          <w:sz w:val="28"/>
          <w:szCs w:val="28"/>
        </w:rPr>
        <w:t xml:space="preserve">; түзету әдістемелік жұмыс жүйесі </w:t>
      </w:r>
      <w:r w:rsidR="00DE6E1A">
        <w:rPr>
          <w:sz w:val="28"/>
          <w:szCs w:val="28"/>
        </w:rPr>
        <w:t>№</w:t>
      </w:r>
    </w:p>
    <w:p w14:paraId="0B11C7A3" w14:textId="77777777" w:rsidR="005C1A6E" w:rsidRPr="004D4E4B" w:rsidRDefault="005C1A6E" w:rsidP="00BA26C1">
      <w:pPr>
        <w:pStyle w:val="a3"/>
        <w:numPr>
          <w:ilvl w:val="0"/>
          <w:numId w:val="150"/>
        </w:numPr>
        <w:spacing w:before="0" w:beforeAutospacing="0" w:after="0" w:afterAutospacing="0"/>
        <w:rPr>
          <w:sz w:val="28"/>
          <w:szCs w:val="28"/>
        </w:rPr>
      </w:pPr>
      <w:r w:rsidRPr="004D4E4B">
        <w:rPr>
          <w:sz w:val="28"/>
          <w:szCs w:val="28"/>
        </w:rPr>
        <w:t>Қалыптастырушы бағалауды және нәтижелерді талдауды меңгеруде мұғалімдерге әдістемелік қолдаудың шектеулілігі .</w:t>
      </w:r>
    </w:p>
    <w:p w14:paraId="4586287D" w14:textId="77777777" w:rsidR="005C1A6E" w:rsidRPr="004D4E4B" w:rsidRDefault="005C1A6E"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Мүмкіндіктер :</w:t>
      </w:r>
    </w:p>
    <w:p w14:paraId="46CC1B9A" w14:textId="77777777" w:rsidR="005C1A6E" w:rsidRPr="004D4E4B" w:rsidRDefault="005C1A6E" w:rsidP="00BA26C1">
      <w:pPr>
        <w:pStyle w:val="a3"/>
        <w:numPr>
          <w:ilvl w:val="0"/>
          <w:numId w:val="151"/>
        </w:numPr>
        <w:spacing w:before="0" w:beforeAutospacing="0" w:after="0" w:afterAutospacing="0"/>
        <w:rPr>
          <w:sz w:val="28"/>
          <w:szCs w:val="28"/>
        </w:rPr>
      </w:pPr>
      <w:r w:rsidRPr="004D4E4B">
        <w:rPr>
          <w:rStyle w:val="af3"/>
          <w:rFonts w:eastAsiaTheme="majorEastAsia"/>
          <w:sz w:val="28"/>
          <w:szCs w:val="28"/>
        </w:rPr>
        <w:t xml:space="preserve">Мұғалімдердің зерттеу мәдениетін дамыту бойынша мектепішілік жобаны </w:t>
      </w:r>
      <w:r w:rsidRPr="004D4E4B">
        <w:rPr>
          <w:sz w:val="28"/>
          <w:szCs w:val="28"/>
        </w:rPr>
        <w:t>жүзеге асыру (шағын зерттеулер, қолдау, жарияланымдар, есептер).</w:t>
      </w:r>
    </w:p>
    <w:p w14:paraId="1F4BB4C5" w14:textId="77777777" w:rsidR="005C1A6E" w:rsidRPr="004D4E4B" w:rsidRDefault="005C1A6E" w:rsidP="00BA26C1">
      <w:pPr>
        <w:pStyle w:val="a3"/>
        <w:numPr>
          <w:ilvl w:val="0"/>
          <w:numId w:val="151"/>
        </w:numPr>
        <w:spacing w:before="0" w:beforeAutospacing="0" w:after="0" w:afterAutospacing="0"/>
        <w:rPr>
          <w:sz w:val="28"/>
          <w:szCs w:val="28"/>
        </w:rPr>
      </w:pPr>
      <w:r w:rsidRPr="004D4E4B">
        <w:rPr>
          <w:rStyle w:val="af3"/>
          <w:rFonts w:eastAsiaTheme="majorEastAsia"/>
          <w:sz w:val="28"/>
          <w:szCs w:val="28"/>
        </w:rPr>
        <w:t xml:space="preserve">оқушыларының қиындықтарына бірыңғай әдістемелік талдаулар </w:t>
      </w:r>
      <w:r w:rsidRPr="004D4E4B">
        <w:rPr>
          <w:sz w:val="28"/>
          <w:szCs w:val="28"/>
        </w:rPr>
        <w:t>жүргізу және Білім министрлігі деңгейінде шешу жолдарын әзірлеу.</w:t>
      </w:r>
    </w:p>
    <w:p w14:paraId="3662AA88" w14:textId="77777777" w:rsidR="005C1A6E" w:rsidRPr="004D4E4B" w:rsidRDefault="005C1A6E" w:rsidP="00BA26C1">
      <w:pPr>
        <w:pStyle w:val="a3"/>
        <w:numPr>
          <w:ilvl w:val="0"/>
          <w:numId w:val="151"/>
        </w:numPr>
        <w:spacing w:before="0" w:beforeAutospacing="0" w:after="0" w:afterAutospacing="0"/>
        <w:rPr>
          <w:sz w:val="28"/>
          <w:szCs w:val="28"/>
        </w:rPr>
      </w:pPr>
      <w:r w:rsidRPr="004D4E4B">
        <w:rPr>
          <w:sz w:val="28"/>
          <w:szCs w:val="28"/>
        </w:rPr>
        <w:lastRenderedPageBreak/>
        <w:t xml:space="preserve">Академиялық сәтсіздіктердің себептерін талдау үшін </w:t>
      </w:r>
      <w:r w:rsidRPr="004D4E4B">
        <w:rPr>
          <w:rStyle w:val="af3"/>
          <w:rFonts w:eastAsiaTheme="majorEastAsia"/>
          <w:sz w:val="28"/>
          <w:szCs w:val="28"/>
        </w:rPr>
        <w:t xml:space="preserve">пәнаралық фокус-топтарды </w:t>
      </w:r>
      <w:r w:rsidRPr="004D4E4B">
        <w:rPr>
          <w:sz w:val="28"/>
          <w:szCs w:val="28"/>
        </w:rPr>
        <w:t>құру (мысал ретінде 7g, 8e, 9e пайдалану) және жеке маршруттарды жобалау.</w:t>
      </w:r>
    </w:p>
    <w:p w14:paraId="0234E965" w14:textId="09619B11" w:rsidR="005C1A6E" w:rsidRPr="004D4E4B" w:rsidRDefault="005C1A6E" w:rsidP="00BA26C1">
      <w:pPr>
        <w:pStyle w:val="a3"/>
        <w:numPr>
          <w:ilvl w:val="0"/>
          <w:numId w:val="151"/>
        </w:numPr>
        <w:spacing w:before="0" w:beforeAutospacing="0" w:after="0" w:afterAutospacing="0"/>
        <w:rPr>
          <w:sz w:val="28"/>
          <w:szCs w:val="28"/>
        </w:rPr>
      </w:pPr>
      <w:r w:rsidRPr="004D4E4B">
        <w:rPr>
          <w:sz w:val="28"/>
          <w:szCs w:val="28"/>
        </w:rPr>
        <w:t xml:space="preserve">Өткен жылдардың нәтижелері бойынша </w:t>
      </w:r>
      <w:r w:rsidRPr="004D4E4B">
        <w:rPr>
          <w:rStyle w:val="af3"/>
          <w:rFonts w:eastAsiaTheme="majorEastAsia"/>
          <w:sz w:val="28"/>
          <w:szCs w:val="28"/>
        </w:rPr>
        <w:t xml:space="preserve">MODO-ға дайындық бойынша </w:t>
      </w:r>
      <w:r w:rsidR="00207600" w:rsidRPr="004D4E4B">
        <w:rPr>
          <w:rStyle w:val="af3"/>
          <w:rFonts w:eastAsiaTheme="majorEastAsia"/>
          <w:sz w:val="28"/>
          <w:szCs w:val="28"/>
          <w:lang w:val="kk-KZ"/>
        </w:rPr>
        <w:t>м</w:t>
      </w:r>
      <w:r w:rsidR="00207600" w:rsidRPr="004D4E4B">
        <w:rPr>
          <w:rStyle w:val="af3"/>
          <w:rFonts w:eastAsiaTheme="majorEastAsia"/>
          <w:sz w:val="28"/>
          <w:szCs w:val="28"/>
        </w:rPr>
        <w:t xml:space="preserve">одульдік </w:t>
      </w:r>
      <w:r w:rsidRPr="004D4E4B">
        <w:rPr>
          <w:rStyle w:val="af3"/>
          <w:rFonts w:eastAsiaTheme="majorEastAsia"/>
          <w:sz w:val="28"/>
          <w:szCs w:val="28"/>
        </w:rPr>
        <w:t xml:space="preserve"> семинарларды </w:t>
      </w:r>
      <w:r w:rsidRPr="004D4E4B">
        <w:rPr>
          <w:sz w:val="28"/>
          <w:szCs w:val="28"/>
        </w:rPr>
        <w:t>ұйымдастыру .</w:t>
      </w:r>
    </w:p>
    <w:p w14:paraId="42EA6DD4" w14:textId="39B25CE4" w:rsidR="005C1A6E" w:rsidRPr="004D4E4B" w:rsidRDefault="005C1A6E" w:rsidP="00BA26C1">
      <w:pPr>
        <w:pStyle w:val="a3"/>
        <w:numPr>
          <w:ilvl w:val="0"/>
          <w:numId w:val="151"/>
        </w:numPr>
        <w:spacing w:before="0" w:beforeAutospacing="0" w:after="0" w:afterAutospacing="0"/>
        <w:rPr>
          <w:sz w:val="28"/>
          <w:szCs w:val="28"/>
        </w:rPr>
      </w:pPr>
      <w:r w:rsidRPr="004D4E4B">
        <w:rPr>
          <w:sz w:val="28"/>
          <w:szCs w:val="28"/>
        </w:rPr>
        <w:t>SOR/SOCH/MODO/</w:t>
      </w:r>
      <w:r w:rsidR="0017083B" w:rsidRPr="004D4E4B">
        <w:rPr>
          <w:sz w:val="28"/>
          <w:szCs w:val="28"/>
        </w:rPr>
        <w:t xml:space="preserve">оқушылар </w:t>
      </w:r>
      <w:r w:rsidRPr="004D4E4B">
        <w:rPr>
          <w:sz w:val="28"/>
          <w:szCs w:val="28"/>
        </w:rPr>
        <w:t xml:space="preserve"> қиындықтары тақырыптарына сілтеме жасай отырып, электронды әдістемелік банкті кеңейту.</w:t>
      </w:r>
    </w:p>
    <w:p w14:paraId="36844951" w14:textId="7A90C4DB" w:rsidR="005C1A6E" w:rsidRPr="004D4E4B" w:rsidRDefault="005C1A6E" w:rsidP="00BA26C1">
      <w:pPr>
        <w:pStyle w:val="a3"/>
        <w:numPr>
          <w:ilvl w:val="0"/>
          <w:numId w:val="151"/>
        </w:numPr>
        <w:spacing w:before="0" w:beforeAutospacing="0" w:after="0" w:afterAutospacing="0"/>
        <w:rPr>
          <w:sz w:val="28"/>
          <w:szCs w:val="28"/>
        </w:rPr>
      </w:pPr>
      <w:r w:rsidRPr="004D4E4B">
        <w:rPr>
          <w:rStyle w:val="af3"/>
          <w:rFonts w:eastAsiaTheme="majorEastAsia"/>
          <w:sz w:val="28"/>
          <w:szCs w:val="28"/>
        </w:rPr>
        <w:t xml:space="preserve">зерттеу платформалары </w:t>
      </w:r>
      <w:r w:rsidRPr="004D4E4B">
        <w:rPr>
          <w:sz w:val="28"/>
          <w:szCs w:val="28"/>
        </w:rPr>
        <w:t>мен гранттық бағдарламаларға қосу (NIS, PShO, Ustaz журналы , педагогикалық зерттеу конкурстары).</w:t>
      </w:r>
    </w:p>
    <w:p w14:paraId="15CEEFA6" w14:textId="77777777" w:rsidR="005C1A6E" w:rsidRPr="004D4E4B" w:rsidRDefault="005C1A6E" w:rsidP="00DE6E1A">
      <w:pPr>
        <w:pStyle w:val="4"/>
        <w:spacing w:before="0" w:line="240" w:lineRule="auto"/>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Қауіптер :</w:t>
      </w:r>
    </w:p>
    <w:p w14:paraId="3ECC668E" w14:textId="77777777" w:rsidR="005C1A6E" w:rsidRPr="004D4E4B" w:rsidRDefault="005C1A6E" w:rsidP="00BA26C1">
      <w:pPr>
        <w:pStyle w:val="a3"/>
        <w:numPr>
          <w:ilvl w:val="0"/>
          <w:numId w:val="152"/>
        </w:numPr>
        <w:spacing w:before="0" w:beforeAutospacing="0" w:after="0" w:afterAutospacing="0"/>
        <w:rPr>
          <w:sz w:val="28"/>
          <w:szCs w:val="28"/>
        </w:rPr>
      </w:pPr>
      <w:r w:rsidRPr="004D4E4B">
        <w:rPr>
          <w:sz w:val="28"/>
          <w:szCs w:val="28"/>
        </w:rPr>
        <w:t>Мұғалімдердің сыртқы ынталандырусыз және қолдаусыз өзін-өзі талдауға және ғылыми-зерттеу қызметіне қатысуға ынтасының төмендеуі.</w:t>
      </w:r>
    </w:p>
    <w:p w14:paraId="428738B7" w14:textId="41DB1A40" w:rsidR="005C1A6E" w:rsidRPr="004D4E4B" w:rsidRDefault="005C1A6E" w:rsidP="00BA26C1">
      <w:pPr>
        <w:pStyle w:val="a3"/>
        <w:numPr>
          <w:ilvl w:val="0"/>
          <w:numId w:val="152"/>
        </w:numPr>
        <w:spacing w:before="0" w:beforeAutospacing="0" w:after="0" w:afterAutospacing="0"/>
        <w:rPr>
          <w:sz w:val="28"/>
          <w:szCs w:val="28"/>
        </w:rPr>
      </w:pPr>
      <w:r w:rsidRPr="004D4E4B">
        <w:rPr>
          <w:sz w:val="28"/>
          <w:szCs w:val="28"/>
        </w:rPr>
        <w:t xml:space="preserve">Нақты педагогикалық қорытындыларсыз және әдістемелік түзетусіз </w:t>
      </w:r>
      <w:r w:rsidR="004D4E4B">
        <w:rPr>
          <w:sz w:val="28"/>
          <w:szCs w:val="28"/>
        </w:rPr>
        <w:t>БЖБ,</w:t>
      </w:r>
      <w:r w:rsidRPr="004D4E4B">
        <w:rPr>
          <w:sz w:val="28"/>
          <w:szCs w:val="28"/>
        </w:rPr>
        <w:t xml:space="preserve"> </w:t>
      </w:r>
      <w:r w:rsidR="004D4E4B">
        <w:rPr>
          <w:sz w:val="28"/>
          <w:szCs w:val="28"/>
        </w:rPr>
        <w:t>ТЖБ</w:t>
      </w:r>
      <w:r w:rsidRPr="004D4E4B">
        <w:rPr>
          <w:sz w:val="28"/>
          <w:szCs w:val="28"/>
        </w:rPr>
        <w:t>, МДО нәтижелерін талдауға формальды көзқарас.</w:t>
      </w:r>
    </w:p>
    <w:p w14:paraId="5897AA3B" w14:textId="77777777" w:rsidR="005C1A6E" w:rsidRPr="004D4E4B" w:rsidRDefault="005C1A6E" w:rsidP="00BA26C1">
      <w:pPr>
        <w:pStyle w:val="a3"/>
        <w:numPr>
          <w:ilvl w:val="0"/>
          <w:numId w:val="152"/>
        </w:numPr>
        <w:spacing w:before="0" w:beforeAutospacing="0" w:after="0" w:afterAutospacing="0"/>
        <w:rPr>
          <w:sz w:val="28"/>
          <w:szCs w:val="28"/>
        </w:rPr>
      </w:pPr>
      <w:r w:rsidRPr="004D4E4B">
        <w:rPr>
          <w:sz w:val="28"/>
          <w:szCs w:val="28"/>
        </w:rPr>
        <w:t>Басқарманың қолдауы қолдамайтын қосымша есеп берумен мұғалімдерді шамадан тыс жүктеу қаупі.</w:t>
      </w:r>
    </w:p>
    <w:p w14:paraId="4D6A8CE6" w14:textId="77777777" w:rsidR="005C1A6E" w:rsidRPr="004D4E4B" w:rsidRDefault="005C1A6E" w:rsidP="00BA26C1">
      <w:pPr>
        <w:pStyle w:val="a3"/>
        <w:numPr>
          <w:ilvl w:val="0"/>
          <w:numId w:val="152"/>
        </w:numPr>
        <w:spacing w:before="0" w:beforeAutospacing="0" w:after="0" w:afterAutospacing="0"/>
        <w:rPr>
          <w:sz w:val="28"/>
          <w:szCs w:val="28"/>
        </w:rPr>
      </w:pPr>
      <w:r w:rsidRPr="004D4E4B">
        <w:rPr>
          <w:sz w:val="28"/>
          <w:szCs w:val="28"/>
        </w:rPr>
        <w:t>Оқушылардың қиындықтары туралы Білім министрлігі тарапынан кері байланыс жеткіліксіз, бұл атаулы көмекке кедергі келтіреді.</w:t>
      </w:r>
    </w:p>
    <w:p w14:paraId="0BAC29E0" w14:textId="77777777" w:rsidR="005C1A6E" w:rsidRPr="004D4E4B" w:rsidRDefault="005C1A6E" w:rsidP="00BA26C1">
      <w:pPr>
        <w:pStyle w:val="a3"/>
        <w:numPr>
          <w:ilvl w:val="0"/>
          <w:numId w:val="152"/>
        </w:numPr>
        <w:spacing w:before="0" w:beforeAutospacing="0" w:after="0" w:afterAutospacing="0"/>
        <w:rPr>
          <w:sz w:val="28"/>
          <w:szCs w:val="28"/>
        </w:rPr>
      </w:pPr>
      <w:r w:rsidRPr="004D4E4B">
        <w:rPr>
          <w:sz w:val="28"/>
          <w:szCs w:val="28"/>
        </w:rPr>
        <w:t>Кейбір мұғалімдердің аналитикалық және цифрлық құралдарды меңгеру деңгейі төмен .</w:t>
      </w:r>
    </w:p>
    <w:p w14:paraId="47EAB935" w14:textId="77777777" w:rsidR="00504E89" w:rsidRPr="004D4E4B" w:rsidRDefault="00504E89"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Логопед-дефектологтың жұмысын талдау</w:t>
      </w:r>
    </w:p>
    <w:p w14:paraId="411ED7F9" w14:textId="48DC5B91" w:rsidR="00504E89" w:rsidRPr="004D4E4B" w:rsidRDefault="00504E89" w:rsidP="00DE6E1A">
      <w:pPr>
        <w:spacing w:after="0" w:line="240" w:lineRule="auto"/>
        <w:ind w:firstLine="567"/>
        <w:jc w:val="both"/>
        <w:rPr>
          <w:rFonts w:ascii="Times New Roman" w:hAnsi="Times New Roman" w:cs="Times New Roman"/>
          <w:sz w:val="28"/>
          <w:szCs w:val="28"/>
        </w:rPr>
      </w:pPr>
      <w:r w:rsidRPr="004D4E4B">
        <w:rPr>
          <w:rFonts w:ascii="Times New Roman" w:hAnsi="Times New Roman" w:cs="Times New Roman"/>
          <w:b/>
          <w:sz w:val="28"/>
          <w:szCs w:val="28"/>
        </w:rPr>
        <w:t xml:space="preserve">Диагностикалық бағытты </w:t>
      </w:r>
      <w:r w:rsidRPr="004D4E4B">
        <w:rPr>
          <w:rFonts w:ascii="Times New Roman" w:hAnsi="Times New Roman" w:cs="Times New Roman"/>
          <w:sz w:val="28"/>
          <w:szCs w:val="28"/>
        </w:rPr>
        <w:t xml:space="preserve">жүзеге асыру барысында келесі ерекшеліктер зерттелді: танымдық процестер (зейін, есте сақтау, ойлау, қабылдау), конструктивті белсенділік, ұсақ және жалпы </w:t>
      </w:r>
      <w:r w:rsidR="00AA5689" w:rsidRPr="004D4E4B">
        <w:rPr>
          <w:rFonts w:ascii="Times New Roman" w:hAnsi="Times New Roman" w:cs="Times New Roman"/>
          <w:sz w:val="28"/>
          <w:szCs w:val="28"/>
          <w:lang w:val="kk-KZ"/>
        </w:rPr>
        <w:t>мо</w:t>
      </w:r>
      <w:r w:rsidRPr="004D4E4B">
        <w:rPr>
          <w:rFonts w:ascii="Times New Roman" w:hAnsi="Times New Roman" w:cs="Times New Roman"/>
          <w:sz w:val="28"/>
          <w:szCs w:val="28"/>
        </w:rPr>
        <w:t>торика, оқушылардың жалпы дүниетанымы, сөйлеуді дамыту. Диагностика жыл басында (бастауыш), немесе бала мекемеге түскен кезде және жылдың соңында (қорытынды) жүргізіледі. Диагностикалық тексерулер (бастапқы және соңғы) әртүрлі ауырлық дәрежесіндегі мүмкіндігі шектеулі, ақыл-ойы кем және психикалық дамуы тежелген 31 балаға жүргізілді.</w:t>
      </w:r>
    </w:p>
    <w:p w14:paraId="57503110" w14:textId="3E82B520" w:rsidR="00504E89" w:rsidRPr="004D4E4B" w:rsidRDefault="00504E89" w:rsidP="00DE6E1A">
      <w:pPr>
        <w:spacing w:after="0" w:line="240" w:lineRule="auto"/>
        <w:ind w:firstLine="567"/>
        <w:jc w:val="both"/>
        <w:rPr>
          <w:rFonts w:ascii="Times New Roman" w:hAnsi="Times New Roman" w:cs="Times New Roman"/>
          <w:sz w:val="28"/>
          <w:szCs w:val="28"/>
        </w:rPr>
      </w:pPr>
      <w:r w:rsidRPr="004D4E4B">
        <w:rPr>
          <w:rFonts w:ascii="Times New Roman" w:hAnsi="Times New Roman" w:cs="Times New Roman"/>
          <w:sz w:val="28"/>
          <w:szCs w:val="28"/>
        </w:rPr>
        <w:t xml:space="preserve">Бастапқы дефектологиялық диагностиканың нәтижелері бойынша анықталған даму бұзылыстарына сәйкес оқушылармен (20 адам) жеке түзету-дамыту сыныптарының бағдарламалары әзірленді. Дефектологпен сабақ 12 </w:t>
      </w:r>
      <w:r w:rsidR="0017083B" w:rsidRPr="004D4E4B">
        <w:rPr>
          <w:rFonts w:ascii="Times New Roman" w:hAnsi="Times New Roman" w:cs="Times New Roman"/>
          <w:sz w:val="28"/>
          <w:szCs w:val="28"/>
        </w:rPr>
        <w:t>оқушыға</w:t>
      </w:r>
      <w:r w:rsidRPr="004D4E4B">
        <w:rPr>
          <w:rFonts w:ascii="Times New Roman" w:hAnsi="Times New Roman" w:cs="Times New Roman"/>
          <w:sz w:val="28"/>
          <w:szCs w:val="28"/>
        </w:rPr>
        <w:t xml:space="preserve">, логопедпен 8 </w:t>
      </w:r>
      <w:r w:rsidR="0017083B" w:rsidRPr="004D4E4B">
        <w:rPr>
          <w:rFonts w:ascii="Times New Roman" w:hAnsi="Times New Roman" w:cs="Times New Roman"/>
          <w:sz w:val="28"/>
          <w:szCs w:val="28"/>
        </w:rPr>
        <w:t>оқушыға</w:t>
      </w:r>
      <w:r w:rsidRPr="004D4E4B">
        <w:rPr>
          <w:rFonts w:ascii="Times New Roman" w:hAnsi="Times New Roman" w:cs="Times New Roman"/>
          <w:sz w:val="28"/>
          <w:szCs w:val="28"/>
        </w:rPr>
        <w:t xml:space="preserve"> арналған. Сабақ аптасына екі рет өткізіледі , сабақ ұзақтығы 40 минут.</w:t>
      </w:r>
    </w:p>
    <w:p w14:paraId="2EC48F4B" w14:textId="05ADDB1C" w:rsidR="00504E89" w:rsidRPr="004D4E4B" w:rsidRDefault="004D4E4B" w:rsidP="00DE6E1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Е</w:t>
      </w:r>
      <w:r w:rsidR="00504E89" w:rsidRPr="004D4E4B">
        <w:rPr>
          <w:rFonts w:ascii="Times New Roman" w:hAnsi="Times New Roman" w:cs="Times New Roman"/>
          <w:b/>
          <w:sz w:val="28"/>
          <w:szCs w:val="28"/>
          <w:lang w:val="kk-KZ"/>
        </w:rPr>
        <w:t>рекше білім беруді қажет ететін балалар 01.09.2024-2025 оқу жыл</w:t>
      </w:r>
      <w:r>
        <w:rPr>
          <w:rFonts w:ascii="Times New Roman" w:hAnsi="Times New Roman" w:cs="Times New Roman"/>
          <w:b/>
          <w:sz w:val="28"/>
          <w:szCs w:val="28"/>
          <w:lang w:val="kk-KZ"/>
        </w:rPr>
        <w:t>ы</w:t>
      </w:r>
      <w:r w:rsidR="00504E89" w:rsidRPr="004D4E4B">
        <w:rPr>
          <w:rFonts w:ascii="Times New Roman" w:hAnsi="Times New Roman" w:cs="Times New Roman"/>
          <w:b/>
          <w:sz w:val="28"/>
          <w:szCs w:val="28"/>
          <w:lang w:val="kk-KZ"/>
        </w:rPr>
        <w:t>.</w:t>
      </w:r>
    </w:p>
    <w:p w14:paraId="45B9EA77" w14:textId="77777777" w:rsidR="00504E89" w:rsidRPr="004D4E4B" w:rsidRDefault="00504E89"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Мектеп атуы/ № ОМ</w:t>
      </w:r>
      <w:r w:rsidRPr="004D4E4B">
        <w:rPr>
          <w:rFonts w:ascii="Times New Roman" w:hAnsi="Times New Roman" w:cs="Times New Roman"/>
          <w:b/>
          <w:sz w:val="28"/>
          <w:szCs w:val="28"/>
        </w:rPr>
        <w:t xml:space="preserve"> </w:t>
      </w:r>
      <w:r w:rsidRPr="004D4E4B">
        <w:rPr>
          <w:rFonts w:ascii="Times New Roman" w:hAnsi="Times New Roman" w:cs="Times New Roman"/>
          <w:b/>
          <w:sz w:val="28"/>
          <w:szCs w:val="28"/>
          <w:u w:val="single"/>
        </w:rPr>
        <w:t>41</w:t>
      </w:r>
    </w:p>
    <w:p w14:paraId="0864B63E" w14:textId="77777777" w:rsidR="00504E89" w:rsidRPr="004D4E4B" w:rsidRDefault="00504E89" w:rsidP="00DE6E1A">
      <w:pPr>
        <w:spacing w:after="0" w:line="240" w:lineRule="auto"/>
        <w:jc w:val="center"/>
        <w:rPr>
          <w:rFonts w:ascii="Times New Roman" w:hAnsi="Times New Roman" w:cs="Times New Roman"/>
          <w:b/>
          <w:sz w:val="28"/>
          <w:szCs w:val="28"/>
        </w:rPr>
      </w:pPr>
    </w:p>
    <w:tbl>
      <w:tblPr>
        <w:tblStyle w:val="a5"/>
        <w:tblW w:w="9811" w:type="dxa"/>
        <w:tblInd w:w="-318" w:type="dxa"/>
        <w:tblLayout w:type="fixed"/>
        <w:tblLook w:val="04A0" w:firstRow="1" w:lastRow="0" w:firstColumn="1" w:lastColumn="0" w:noHBand="0" w:noVBand="1"/>
      </w:tblPr>
      <w:tblGrid>
        <w:gridCol w:w="600"/>
        <w:gridCol w:w="2123"/>
        <w:gridCol w:w="1134"/>
        <w:gridCol w:w="2268"/>
        <w:gridCol w:w="2126"/>
        <w:gridCol w:w="1560"/>
      </w:tblGrid>
      <w:tr w:rsidR="00504E89" w:rsidRPr="00072553" w14:paraId="29B57CE5" w14:textId="77777777" w:rsidTr="00504E89">
        <w:trPr>
          <w:trHeight w:val="1853"/>
        </w:trPr>
        <w:tc>
          <w:tcPr>
            <w:tcW w:w="600" w:type="dxa"/>
          </w:tcPr>
          <w:p w14:paraId="1AB0284A" w14:textId="7F098DC7" w:rsidR="00504E89" w:rsidRPr="00072553" w:rsidRDefault="004D4E4B" w:rsidP="00DE6E1A">
            <w:pPr>
              <w:jc w:val="center"/>
              <w:rPr>
                <w:rFonts w:ascii="Times New Roman" w:hAnsi="Times New Roman" w:cs="Times New Roman"/>
                <w:b/>
                <w:lang w:val="kk-KZ"/>
              </w:rPr>
            </w:pPr>
            <w:r w:rsidRPr="00072553">
              <w:rPr>
                <w:rFonts w:ascii="Times New Roman" w:hAnsi="Times New Roman" w:cs="Times New Roman"/>
                <w:b/>
                <w:lang w:val="kk-KZ"/>
              </w:rPr>
              <w:t>№</w:t>
            </w:r>
          </w:p>
        </w:tc>
        <w:tc>
          <w:tcPr>
            <w:tcW w:w="2123" w:type="dxa"/>
          </w:tcPr>
          <w:p w14:paraId="57E25EF1" w14:textId="2BE09B52" w:rsidR="00504E89" w:rsidRPr="00072553" w:rsidRDefault="00F21ACC" w:rsidP="00DE6E1A">
            <w:pPr>
              <w:jc w:val="center"/>
              <w:rPr>
                <w:rFonts w:ascii="Times New Roman" w:hAnsi="Times New Roman" w:cs="Times New Roman"/>
                <w:lang w:val="kk-KZ"/>
              </w:rPr>
            </w:pPr>
            <w:r w:rsidRPr="00072553">
              <w:rPr>
                <w:rFonts w:ascii="Times New Roman" w:hAnsi="Times New Roman" w:cs="Times New Roman"/>
                <w:lang w:val="kk-KZ"/>
              </w:rPr>
              <w:t>Оқушының</w:t>
            </w:r>
            <w:r w:rsidR="00504E89" w:rsidRPr="00072553">
              <w:rPr>
                <w:rFonts w:ascii="Times New Roman" w:hAnsi="Times New Roman" w:cs="Times New Roman"/>
                <w:lang w:val="kk-KZ"/>
              </w:rPr>
              <w:t xml:space="preserve"> толық аты-жөні</w:t>
            </w:r>
          </w:p>
          <w:p w14:paraId="226128EE" w14:textId="77777777" w:rsidR="00504E89" w:rsidRPr="00072553" w:rsidRDefault="00504E89" w:rsidP="00DE6E1A">
            <w:pPr>
              <w:jc w:val="center"/>
              <w:rPr>
                <w:rFonts w:ascii="Times New Roman" w:hAnsi="Times New Roman" w:cs="Times New Roman"/>
                <w:lang w:val="kk-KZ"/>
              </w:rPr>
            </w:pPr>
            <w:r w:rsidRPr="00072553">
              <w:rPr>
                <w:rFonts w:ascii="Times New Roman" w:eastAsia="Calibri" w:hAnsi="Times New Roman" w:cs="Times New Roman"/>
              </w:rPr>
              <w:t>Туған жылы</w:t>
            </w:r>
          </w:p>
          <w:p w14:paraId="046C0316" w14:textId="77777777" w:rsidR="00504E89" w:rsidRPr="00072553" w:rsidRDefault="00504E89" w:rsidP="00DE6E1A">
            <w:pPr>
              <w:jc w:val="center"/>
              <w:rPr>
                <w:rFonts w:ascii="Times New Roman" w:hAnsi="Times New Roman" w:cs="Times New Roman"/>
                <w:lang w:val="kk-KZ"/>
              </w:rPr>
            </w:pPr>
          </w:p>
        </w:tc>
        <w:tc>
          <w:tcPr>
            <w:tcW w:w="1134" w:type="dxa"/>
          </w:tcPr>
          <w:p w14:paraId="6E55DA2C" w14:textId="519E4DE3" w:rsidR="00504E89" w:rsidRPr="00072553" w:rsidRDefault="00504E89" w:rsidP="00DE6E1A">
            <w:pPr>
              <w:jc w:val="center"/>
              <w:rPr>
                <w:rFonts w:ascii="Times New Roman" w:hAnsi="Times New Roman" w:cs="Times New Roman"/>
                <w:lang w:val="kk-KZ"/>
              </w:rPr>
            </w:pPr>
            <w:r w:rsidRPr="00072553">
              <w:rPr>
                <w:rFonts w:ascii="Times New Roman" w:hAnsi="Times New Roman" w:cs="Times New Roman"/>
                <w:lang w:val="kk-KZ"/>
              </w:rPr>
              <w:t>сынып</w:t>
            </w:r>
          </w:p>
        </w:tc>
        <w:tc>
          <w:tcPr>
            <w:tcW w:w="2268" w:type="dxa"/>
          </w:tcPr>
          <w:p w14:paraId="016778D9" w14:textId="77777777" w:rsidR="00504E89" w:rsidRPr="00072553" w:rsidRDefault="00504E89" w:rsidP="00DE6E1A">
            <w:pPr>
              <w:jc w:val="center"/>
              <w:rPr>
                <w:rFonts w:ascii="Times New Roman" w:hAnsi="Times New Roman" w:cs="Times New Roman"/>
                <w:lang w:val="kk-KZ"/>
              </w:rPr>
            </w:pPr>
            <w:r w:rsidRPr="00072553">
              <w:rPr>
                <w:rFonts w:ascii="Times New Roman" w:hAnsi="Times New Roman" w:cs="Times New Roman"/>
                <w:lang w:val="kk-KZ"/>
              </w:rPr>
              <w:t>ПМПК қорытындысы</w:t>
            </w:r>
          </w:p>
        </w:tc>
        <w:tc>
          <w:tcPr>
            <w:tcW w:w="2126" w:type="dxa"/>
          </w:tcPr>
          <w:p w14:paraId="33CB597B" w14:textId="2E18FE79" w:rsidR="00504E89" w:rsidRPr="00072553" w:rsidRDefault="004D4E4B" w:rsidP="00DE6E1A">
            <w:pPr>
              <w:jc w:val="center"/>
              <w:rPr>
                <w:rFonts w:ascii="Times New Roman" w:hAnsi="Times New Roman" w:cs="Times New Roman"/>
                <w:lang w:val="kk-KZ"/>
              </w:rPr>
            </w:pPr>
            <w:r w:rsidRPr="00072553">
              <w:rPr>
                <w:rFonts w:ascii="Times New Roman" w:hAnsi="Times New Roman" w:cs="Times New Roman"/>
                <w:b/>
                <w:lang w:val="kk-KZ"/>
              </w:rPr>
              <w:t>ПМПК</w:t>
            </w:r>
            <w:r w:rsidR="00504E89" w:rsidRPr="00072553">
              <w:rPr>
                <w:rFonts w:ascii="Times New Roman" w:hAnsi="Times New Roman" w:cs="Times New Roman"/>
                <w:lang w:val="kk-KZ"/>
              </w:rPr>
              <w:t>ұсыныстары</w:t>
            </w:r>
          </w:p>
          <w:p w14:paraId="1B34956F" w14:textId="77777777" w:rsidR="00504E89" w:rsidRPr="00072553" w:rsidRDefault="00504E89" w:rsidP="00DE6E1A">
            <w:pPr>
              <w:jc w:val="center"/>
              <w:rPr>
                <w:rFonts w:ascii="Times New Roman" w:hAnsi="Times New Roman" w:cs="Times New Roman"/>
                <w:lang w:val="kk-KZ"/>
              </w:rPr>
            </w:pPr>
            <w:r w:rsidRPr="00072553">
              <w:rPr>
                <w:rFonts w:ascii="Times New Roman" w:eastAsia="Calibri" w:hAnsi="Times New Roman" w:cs="Times New Roman"/>
              </w:rPr>
              <w:t xml:space="preserve">( </w:t>
            </w:r>
            <w:r w:rsidRPr="00072553">
              <w:rPr>
                <w:rFonts w:ascii="Times New Roman" w:eastAsia="Calibri" w:hAnsi="Times New Roman" w:cs="Times New Roman"/>
                <w:i/>
              </w:rPr>
              <w:t>Оқыту бағдарламалары: ( бейімделген , жеке ), бала туралы басқа ақпарат және статистикалық ақпарат</w:t>
            </w:r>
          </w:p>
        </w:tc>
        <w:tc>
          <w:tcPr>
            <w:tcW w:w="1560" w:type="dxa"/>
          </w:tcPr>
          <w:p w14:paraId="4B557D51" w14:textId="77777777" w:rsidR="00504E89" w:rsidRPr="00072553" w:rsidRDefault="00504E89" w:rsidP="00DE6E1A">
            <w:pPr>
              <w:jc w:val="center"/>
              <w:rPr>
                <w:rFonts w:ascii="Times New Roman" w:hAnsi="Times New Roman" w:cs="Times New Roman"/>
                <w:lang w:val="kk-KZ"/>
              </w:rPr>
            </w:pPr>
            <w:r w:rsidRPr="00072553">
              <w:rPr>
                <w:rFonts w:ascii="Times New Roman" w:hAnsi="Times New Roman" w:cs="Times New Roman"/>
                <w:lang w:val="kk-KZ"/>
              </w:rPr>
              <w:t>Дефектолог және логопедпен кездесу​</w:t>
            </w:r>
          </w:p>
        </w:tc>
      </w:tr>
      <w:tr w:rsidR="00504E89" w:rsidRPr="00072553" w14:paraId="6D8DFE72" w14:textId="77777777" w:rsidTr="00504E89">
        <w:trPr>
          <w:trHeight w:val="1044"/>
        </w:trPr>
        <w:tc>
          <w:tcPr>
            <w:tcW w:w="600" w:type="dxa"/>
          </w:tcPr>
          <w:p w14:paraId="32852952" w14:textId="77777777" w:rsidR="00504E89" w:rsidRPr="00072553" w:rsidRDefault="00504E89" w:rsidP="00DE6E1A">
            <w:pPr>
              <w:rPr>
                <w:rFonts w:ascii="Times New Roman" w:hAnsi="Times New Roman" w:cs="Times New Roman"/>
                <w:b/>
                <w:lang w:val="kk-KZ"/>
              </w:rPr>
            </w:pPr>
            <w:r w:rsidRPr="00072553">
              <w:rPr>
                <w:rFonts w:ascii="Times New Roman" w:hAnsi="Times New Roman" w:cs="Times New Roman"/>
                <w:b/>
                <w:lang w:val="kk-KZ"/>
              </w:rPr>
              <w:lastRenderedPageBreak/>
              <w:t>1</w:t>
            </w:r>
          </w:p>
        </w:tc>
        <w:tc>
          <w:tcPr>
            <w:tcW w:w="2123" w:type="dxa"/>
          </w:tcPr>
          <w:p w14:paraId="398EF73F"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Шілдебай Nygymet</w:t>
            </w:r>
          </w:p>
          <w:p w14:paraId="3CAFF82A"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 xml:space="preserve">13.10.2016 ж </w:t>
            </w:r>
          </w:p>
        </w:tc>
        <w:tc>
          <w:tcPr>
            <w:tcW w:w="1134" w:type="dxa"/>
          </w:tcPr>
          <w:p w14:paraId="45D039A6"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b/>
                <w:lang w:val="kk-KZ"/>
              </w:rPr>
              <w:t>1 "Б"</w:t>
            </w:r>
          </w:p>
          <w:p w14:paraId="60407FB4"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256FF389"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52DE8BC3" w14:textId="77777777" w:rsidR="00504E89" w:rsidRPr="00072553" w:rsidRDefault="00504E89" w:rsidP="00DE6E1A">
            <w:pPr>
              <w:jc w:val="center"/>
              <w:rPr>
                <w:rFonts w:ascii="Times New Roman" w:hAnsi="Times New Roman" w:cs="Times New Roman"/>
                <w:b/>
                <w:lang w:val="kk-KZ"/>
              </w:rPr>
            </w:pPr>
          </w:p>
        </w:tc>
        <w:tc>
          <w:tcPr>
            <w:tcW w:w="2268" w:type="dxa"/>
          </w:tcPr>
          <w:p w14:paraId="3EA48C22"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Бұзушылықтар коммуникация және әлеуметтік өзара әрекеттесулер . Өкпе бұзушылықтар интеллект. Жалпы дамымауы сөйлеу деңгейі 1-2 .</w:t>
            </w:r>
          </w:p>
        </w:tc>
        <w:tc>
          <w:tcPr>
            <w:tcW w:w="2126" w:type="dxa"/>
          </w:tcPr>
          <w:p w14:paraId="49A0DB74"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Білім Авторы жеке бағдарламасы . Қолдау мұғалім - көмекші .</w:t>
            </w:r>
          </w:p>
        </w:tc>
        <w:tc>
          <w:tcPr>
            <w:tcW w:w="1560" w:type="dxa"/>
          </w:tcPr>
          <w:p w14:paraId="3B0FC895"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b/>
                <w:lang w:val="kk-KZ"/>
              </w:rPr>
              <w:t>Логопед</w:t>
            </w:r>
          </w:p>
          <w:p w14:paraId="678ED4FE" w14:textId="77777777" w:rsidR="00504E89" w:rsidRPr="00072553" w:rsidRDefault="00504E89" w:rsidP="00DE6E1A">
            <w:pPr>
              <w:jc w:val="center"/>
              <w:rPr>
                <w:rFonts w:ascii="Times New Roman" w:hAnsi="Times New Roman" w:cs="Times New Roman"/>
                <w:b/>
                <w:lang w:val="kk-KZ"/>
              </w:rPr>
            </w:pPr>
          </w:p>
        </w:tc>
      </w:tr>
      <w:tr w:rsidR="00504E89" w:rsidRPr="00072553" w14:paraId="1293E8BA" w14:textId="77777777" w:rsidTr="00504E89">
        <w:trPr>
          <w:trHeight w:val="1044"/>
        </w:trPr>
        <w:tc>
          <w:tcPr>
            <w:tcW w:w="600" w:type="dxa"/>
          </w:tcPr>
          <w:p w14:paraId="7B674403" w14:textId="77777777" w:rsidR="00504E89" w:rsidRPr="00072553" w:rsidRDefault="00504E89" w:rsidP="00DE6E1A">
            <w:pPr>
              <w:rPr>
                <w:rFonts w:ascii="Times New Roman" w:hAnsi="Times New Roman" w:cs="Times New Roman"/>
                <w:b/>
                <w:lang w:val="kk-KZ"/>
              </w:rPr>
            </w:pPr>
            <w:r w:rsidRPr="00072553">
              <w:rPr>
                <w:rFonts w:ascii="Times New Roman" w:hAnsi="Times New Roman" w:cs="Times New Roman"/>
                <w:b/>
                <w:lang w:val="kk-KZ"/>
              </w:rPr>
              <w:t>2</w:t>
            </w:r>
          </w:p>
        </w:tc>
        <w:tc>
          <w:tcPr>
            <w:tcW w:w="2123" w:type="dxa"/>
          </w:tcPr>
          <w:p w14:paraId="43A916CF"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Бейбітұлы Нұрасыл</w:t>
            </w:r>
          </w:p>
          <w:p w14:paraId="48DCD672"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22.01.2025 ж</w:t>
            </w:r>
          </w:p>
        </w:tc>
        <w:tc>
          <w:tcPr>
            <w:tcW w:w="1134" w:type="dxa"/>
          </w:tcPr>
          <w:p w14:paraId="5B1BA5AF"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b/>
                <w:lang w:val="kk-KZ"/>
              </w:rPr>
              <w:t>2 "E"</w:t>
            </w:r>
          </w:p>
          <w:p w14:paraId="4EB01559"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542FCAF3"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4889C164" w14:textId="77777777" w:rsidR="00504E89" w:rsidRPr="00072553" w:rsidRDefault="00504E89" w:rsidP="00DE6E1A">
            <w:pPr>
              <w:jc w:val="center"/>
              <w:rPr>
                <w:rFonts w:ascii="Times New Roman" w:hAnsi="Times New Roman" w:cs="Times New Roman"/>
                <w:b/>
                <w:lang w:val="kk-KZ"/>
              </w:rPr>
            </w:pPr>
          </w:p>
        </w:tc>
        <w:tc>
          <w:tcPr>
            <w:tcW w:w="2268" w:type="dxa"/>
          </w:tcPr>
          <w:p w14:paraId="67CCEF7E"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Кешіктіру психикалық дамыту.Жалпы дамымауы сөйлеу 3 деңгейі фонетикалық – фонематикалық дамымауы сөйлеу. Дисграфия . Дислексия.</w:t>
            </w:r>
          </w:p>
        </w:tc>
        <w:tc>
          <w:tcPr>
            <w:tcW w:w="2126" w:type="dxa"/>
          </w:tcPr>
          <w:p w14:paraId="3C0CB0A1"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Білім Авторы бейімделген жалпы білім беру тәрбиелік жағдайда бағдарлама​ жалпы сынып жалпы білім беру мектептер . Арнайы психологиялық - педагогикалық қолдау : дефектолог , логопед .</w:t>
            </w:r>
          </w:p>
        </w:tc>
        <w:tc>
          <w:tcPr>
            <w:tcW w:w="1560" w:type="dxa"/>
          </w:tcPr>
          <w:p w14:paraId="4DE0F3FE"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b/>
                <w:lang w:val="kk-KZ"/>
              </w:rPr>
              <w:t>Логопед</w:t>
            </w:r>
          </w:p>
          <w:p w14:paraId="49FD3981" w14:textId="77777777" w:rsidR="00504E89" w:rsidRPr="00072553" w:rsidRDefault="00504E89" w:rsidP="00DE6E1A">
            <w:pPr>
              <w:jc w:val="center"/>
              <w:rPr>
                <w:rFonts w:ascii="Times New Roman" w:hAnsi="Times New Roman" w:cs="Times New Roman"/>
                <w:b/>
                <w:lang w:val="kk-KZ"/>
              </w:rPr>
            </w:pPr>
          </w:p>
        </w:tc>
      </w:tr>
      <w:tr w:rsidR="00504E89" w:rsidRPr="00072553" w14:paraId="423F0D4D" w14:textId="77777777" w:rsidTr="00504E89">
        <w:tc>
          <w:tcPr>
            <w:tcW w:w="600" w:type="dxa"/>
          </w:tcPr>
          <w:p w14:paraId="4F53D966" w14:textId="77777777" w:rsidR="00504E89" w:rsidRPr="00072553" w:rsidRDefault="00504E89" w:rsidP="00DE6E1A">
            <w:pPr>
              <w:rPr>
                <w:rFonts w:ascii="Times New Roman" w:hAnsi="Times New Roman" w:cs="Times New Roman"/>
                <w:b/>
                <w:lang w:val="kk-KZ"/>
              </w:rPr>
            </w:pPr>
            <w:r w:rsidRPr="00072553">
              <w:rPr>
                <w:rFonts w:ascii="Times New Roman" w:hAnsi="Times New Roman" w:cs="Times New Roman"/>
                <w:b/>
                <w:lang w:val="kk-KZ"/>
              </w:rPr>
              <w:t>3</w:t>
            </w:r>
          </w:p>
          <w:p w14:paraId="5EC7EFE0" w14:textId="77777777" w:rsidR="00504E89" w:rsidRPr="00072553" w:rsidRDefault="00504E89" w:rsidP="00DE6E1A">
            <w:pPr>
              <w:rPr>
                <w:rFonts w:ascii="Times New Roman" w:hAnsi="Times New Roman" w:cs="Times New Roman"/>
                <w:b/>
                <w:lang w:val="kk-KZ"/>
              </w:rPr>
            </w:pPr>
          </w:p>
          <w:p w14:paraId="374A4BB4" w14:textId="77777777" w:rsidR="00504E89" w:rsidRPr="00072553" w:rsidRDefault="00504E89" w:rsidP="00DE6E1A">
            <w:pPr>
              <w:rPr>
                <w:rFonts w:ascii="Times New Roman" w:hAnsi="Times New Roman" w:cs="Times New Roman"/>
                <w:b/>
                <w:lang w:val="kk-KZ"/>
              </w:rPr>
            </w:pPr>
          </w:p>
        </w:tc>
        <w:tc>
          <w:tcPr>
            <w:tcW w:w="2123" w:type="dxa"/>
          </w:tcPr>
          <w:p w14:paraId="3846FE60"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Фрайбергер Тимур</w:t>
            </w:r>
          </w:p>
          <w:p w14:paraId="16997561"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08.06.2015 ж</w:t>
            </w:r>
          </w:p>
          <w:p w14:paraId="1838CF2D" w14:textId="77777777" w:rsidR="00504E89" w:rsidRPr="00072553" w:rsidRDefault="00504E89" w:rsidP="00DE6E1A">
            <w:pPr>
              <w:jc w:val="center"/>
              <w:rPr>
                <w:rFonts w:ascii="Times New Roman" w:hAnsi="Times New Roman" w:cs="Times New Roman"/>
                <w:bCs/>
                <w:lang w:val="kk-KZ"/>
              </w:rPr>
            </w:pPr>
          </w:p>
        </w:tc>
        <w:tc>
          <w:tcPr>
            <w:tcW w:w="1134" w:type="dxa"/>
          </w:tcPr>
          <w:p w14:paraId="5670A905" w14:textId="6865CB3E"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b/>
                <w:lang w:val="kk-KZ"/>
              </w:rPr>
              <w:t xml:space="preserve">3 </w:t>
            </w:r>
            <w:r w:rsidR="004D4E4B" w:rsidRPr="00072553">
              <w:rPr>
                <w:rFonts w:ascii="Times New Roman" w:hAnsi="Times New Roman" w:cs="Times New Roman"/>
                <w:b/>
                <w:lang w:val="kk-KZ"/>
              </w:rPr>
              <w:t>«Г»</w:t>
            </w:r>
          </w:p>
          <w:p w14:paraId="3B10FD15"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15C9E76C"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7DBFD713" w14:textId="77777777" w:rsidR="00504E89" w:rsidRPr="00072553" w:rsidRDefault="00504E89" w:rsidP="00DE6E1A">
            <w:pPr>
              <w:jc w:val="center"/>
              <w:rPr>
                <w:rFonts w:ascii="Times New Roman" w:hAnsi="Times New Roman" w:cs="Times New Roman"/>
                <w:b/>
                <w:lang w:val="kk-KZ"/>
              </w:rPr>
            </w:pPr>
          </w:p>
        </w:tc>
        <w:tc>
          <w:tcPr>
            <w:tcW w:w="2268" w:type="dxa"/>
          </w:tcPr>
          <w:p w14:paraId="43AAE0A0"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Өкпе бұзу интеллект. Бұзылулар коммуникация және әлеуметтік өзара әрекеттесулер . Өкпе бұзушылықтар интеллект. Жалпы дамымауы сөйлеу деңгейі 3. Мінез-құлық қиындықтары .</w:t>
            </w:r>
          </w:p>
        </w:tc>
        <w:tc>
          <w:tcPr>
            <w:tcW w:w="2126" w:type="dxa"/>
          </w:tcPr>
          <w:p w14:paraId="0D78232F" w14:textId="77777777" w:rsidR="00504E89" w:rsidRPr="00072553" w:rsidRDefault="00504E89" w:rsidP="00DE6E1A">
            <w:pPr>
              <w:jc w:val="center"/>
              <w:rPr>
                <w:rFonts w:ascii="Times New Roman" w:hAnsi="Times New Roman" w:cs="Times New Roman"/>
                <w:bCs/>
                <w:lang w:val="kk-KZ"/>
              </w:rPr>
            </w:pPr>
            <w:r w:rsidRPr="00072553">
              <w:rPr>
                <w:rFonts w:ascii="Times New Roman" w:hAnsi="Times New Roman" w:cs="Times New Roman"/>
                <w:bCs/>
                <w:lang w:val="kk-KZ"/>
              </w:rPr>
              <w:t>Білім Авторы жеке жағдайда бағдарлама​ жалпы сынып жалпы білім беру мектептер. Қолдану ерекше оқулықтар үшін мүмкіндігі шектеулі балалар интеллект.Арнайы психологиялық-педагогикалық қолдау: педагог ассистент, психолог, дефектолог, логопед .</w:t>
            </w:r>
          </w:p>
        </w:tc>
        <w:tc>
          <w:tcPr>
            <w:tcW w:w="1560" w:type="dxa"/>
          </w:tcPr>
          <w:p w14:paraId="54EA795F"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b/>
                <w:lang w:val="kk-KZ"/>
              </w:rPr>
              <w:t>Деэколог</w:t>
            </w:r>
          </w:p>
        </w:tc>
      </w:tr>
      <w:tr w:rsidR="00504E89" w:rsidRPr="00072553" w14:paraId="3FE501C6" w14:textId="77777777" w:rsidTr="00504E89">
        <w:tc>
          <w:tcPr>
            <w:tcW w:w="600" w:type="dxa"/>
          </w:tcPr>
          <w:p w14:paraId="07EE0A02"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4</w:t>
            </w:r>
          </w:p>
        </w:tc>
        <w:tc>
          <w:tcPr>
            <w:tcW w:w="2123" w:type="dxa"/>
          </w:tcPr>
          <w:p w14:paraId="5202A9B2"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Садық Ибраһим Нұрұзақұлы</w:t>
            </w:r>
          </w:p>
          <w:p w14:paraId="4B34E9A1" w14:textId="77777777" w:rsidR="00504E89" w:rsidRPr="00072553" w:rsidRDefault="00504E89" w:rsidP="00DE6E1A">
            <w:pPr>
              <w:rPr>
                <w:rFonts w:ascii="Times New Roman" w:hAnsi="Times New Roman" w:cs="Times New Roman"/>
              </w:rPr>
            </w:pPr>
            <w:r w:rsidRPr="00072553">
              <w:rPr>
                <w:rFonts w:ascii="Times New Roman" w:hAnsi="Times New Roman" w:cs="Times New Roman"/>
                <w:lang w:val="kk-KZ"/>
              </w:rPr>
              <w:t>08.04.2013 ж</w:t>
            </w:r>
          </w:p>
        </w:tc>
        <w:tc>
          <w:tcPr>
            <w:tcW w:w="1134" w:type="dxa"/>
          </w:tcPr>
          <w:p w14:paraId="47F3A8C5" w14:textId="77777777" w:rsidR="00504E89" w:rsidRPr="00072553" w:rsidRDefault="00504E89" w:rsidP="00DE6E1A">
            <w:pPr>
              <w:rPr>
                <w:rFonts w:ascii="Times New Roman" w:hAnsi="Times New Roman" w:cs="Times New Roman"/>
              </w:rPr>
            </w:pPr>
            <w:r w:rsidRPr="00072553">
              <w:rPr>
                <w:rFonts w:ascii="Times New Roman" w:hAnsi="Times New Roman" w:cs="Times New Roman"/>
                <w:b/>
                <w:bCs/>
              </w:rPr>
              <w:t xml:space="preserve">     5 " Е </w:t>
            </w:r>
            <w:r w:rsidRPr="00072553">
              <w:rPr>
                <w:rFonts w:ascii="Times New Roman" w:hAnsi="Times New Roman" w:cs="Times New Roman"/>
              </w:rPr>
              <w:t>"</w:t>
            </w:r>
          </w:p>
          <w:p w14:paraId="699E5AE4"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7B11C80C"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743471C9" w14:textId="77777777" w:rsidR="00504E89" w:rsidRPr="00072553" w:rsidRDefault="00504E89" w:rsidP="00DE6E1A">
            <w:pPr>
              <w:rPr>
                <w:rFonts w:ascii="Times New Roman" w:hAnsi="Times New Roman" w:cs="Times New Roman"/>
              </w:rPr>
            </w:pPr>
          </w:p>
        </w:tc>
        <w:tc>
          <w:tcPr>
            <w:tcW w:w="2268" w:type="dxa"/>
          </w:tcPr>
          <w:p w14:paraId="1AFE2EEC"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Қарым-қатынас пен әлеуметтік әрекеттестіктің бұзылуы. Аралас дисграфия. Дислексия.</w:t>
            </w:r>
          </w:p>
        </w:tc>
        <w:tc>
          <w:tcPr>
            <w:tcW w:w="2126" w:type="dxa"/>
          </w:tcPr>
          <w:p w14:paraId="245AD3CD" w14:textId="5F16AFA2"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жалпы білім беру бағдарламасы бойынша оқыту . Бейімделген бағдарламамен бағалау әдістері мен критерийлерін өзгерту . Арнайы көмек психолог, дефектолог , логопед . </w:t>
            </w:r>
            <w:r w:rsidR="000818A2" w:rsidRPr="00072553">
              <w:rPr>
                <w:rFonts w:ascii="Times New Roman" w:hAnsi="Times New Roman" w:cs="Times New Roman"/>
              </w:rPr>
              <w:t>Педагог-</w:t>
            </w:r>
            <w:r w:rsidRPr="00072553">
              <w:rPr>
                <w:rFonts w:ascii="Times New Roman" w:hAnsi="Times New Roman" w:cs="Times New Roman"/>
              </w:rPr>
              <w:t xml:space="preserve"> ассистенттің сүйемелдеуі .</w:t>
            </w:r>
          </w:p>
        </w:tc>
        <w:tc>
          <w:tcPr>
            <w:tcW w:w="1560" w:type="dxa"/>
          </w:tcPr>
          <w:p w14:paraId="4B7C1E90"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16 жасқа дейінгі мүгедек бала</w:t>
            </w:r>
          </w:p>
          <w:p w14:paraId="73AD51E7" w14:textId="77777777" w:rsidR="00504E89" w:rsidRPr="00072553" w:rsidRDefault="00504E89" w:rsidP="00DE6E1A">
            <w:pPr>
              <w:rPr>
                <w:rFonts w:ascii="Times New Roman" w:hAnsi="Times New Roman" w:cs="Times New Roman"/>
                <w:b/>
                <w:lang w:val="kk-KZ"/>
              </w:rPr>
            </w:pPr>
            <w:r w:rsidRPr="00072553">
              <w:rPr>
                <w:rFonts w:ascii="Times New Roman" w:hAnsi="Times New Roman" w:cs="Times New Roman"/>
                <w:b/>
                <w:lang w:val="kk-KZ"/>
              </w:rPr>
              <w:t>Логопед</w:t>
            </w:r>
          </w:p>
          <w:p w14:paraId="5B2BF1B8" w14:textId="77777777" w:rsidR="00504E89" w:rsidRPr="00072553" w:rsidRDefault="00504E89" w:rsidP="00DE6E1A">
            <w:pPr>
              <w:rPr>
                <w:rFonts w:ascii="Times New Roman" w:hAnsi="Times New Roman" w:cs="Times New Roman"/>
              </w:rPr>
            </w:pPr>
          </w:p>
        </w:tc>
      </w:tr>
      <w:tr w:rsidR="00504E89" w:rsidRPr="00072553" w14:paraId="5F4F9E56" w14:textId="77777777" w:rsidTr="00504E89">
        <w:tc>
          <w:tcPr>
            <w:tcW w:w="600" w:type="dxa"/>
          </w:tcPr>
          <w:p w14:paraId="4F81F247"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5</w:t>
            </w:r>
          </w:p>
          <w:p w14:paraId="47387678" w14:textId="77777777" w:rsidR="00504E89" w:rsidRPr="00072553" w:rsidRDefault="00504E89" w:rsidP="00DE6E1A">
            <w:pPr>
              <w:jc w:val="center"/>
              <w:rPr>
                <w:rFonts w:ascii="Times New Roman" w:hAnsi="Times New Roman" w:cs="Times New Roman"/>
              </w:rPr>
            </w:pPr>
          </w:p>
          <w:p w14:paraId="5C25A9EA" w14:textId="77777777" w:rsidR="00504E89" w:rsidRPr="00072553" w:rsidRDefault="00504E89" w:rsidP="00DE6E1A">
            <w:pPr>
              <w:jc w:val="center"/>
              <w:rPr>
                <w:rFonts w:ascii="Times New Roman" w:hAnsi="Times New Roman" w:cs="Times New Roman"/>
              </w:rPr>
            </w:pPr>
          </w:p>
          <w:p w14:paraId="2BF46B6C" w14:textId="77777777" w:rsidR="00504E89" w:rsidRPr="00072553" w:rsidRDefault="00504E89" w:rsidP="00DE6E1A">
            <w:pPr>
              <w:jc w:val="center"/>
              <w:rPr>
                <w:rFonts w:ascii="Times New Roman" w:hAnsi="Times New Roman" w:cs="Times New Roman"/>
              </w:rPr>
            </w:pPr>
          </w:p>
        </w:tc>
        <w:tc>
          <w:tcPr>
            <w:tcW w:w="2123" w:type="dxa"/>
          </w:tcPr>
          <w:p w14:paraId="5AC9D9E9"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Рыбин Владимир Дмитриевич</w:t>
            </w:r>
          </w:p>
          <w:p w14:paraId="0CB9AB05"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05.04.2013 ж</w:t>
            </w:r>
          </w:p>
          <w:p w14:paraId="49E29D75" w14:textId="77777777" w:rsidR="00504E89" w:rsidRPr="00072553" w:rsidRDefault="00504E89" w:rsidP="00DE6E1A">
            <w:pPr>
              <w:rPr>
                <w:rFonts w:ascii="Times New Roman" w:hAnsi="Times New Roman" w:cs="Times New Roman"/>
                <w:lang w:val="kk-KZ"/>
              </w:rPr>
            </w:pPr>
          </w:p>
        </w:tc>
        <w:tc>
          <w:tcPr>
            <w:tcW w:w="1134" w:type="dxa"/>
          </w:tcPr>
          <w:p w14:paraId="15BF65A7"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6 «Б»</w:t>
            </w:r>
          </w:p>
          <w:p w14:paraId="6AAB6A78"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4D205D47"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6DA744E8" w14:textId="77777777" w:rsidR="00504E89" w:rsidRPr="00072553" w:rsidRDefault="00504E89" w:rsidP="00DE6E1A">
            <w:pPr>
              <w:rPr>
                <w:rFonts w:ascii="Times New Roman" w:hAnsi="Times New Roman" w:cs="Times New Roman"/>
              </w:rPr>
            </w:pPr>
          </w:p>
        </w:tc>
        <w:tc>
          <w:tcPr>
            <w:tcW w:w="2268" w:type="dxa"/>
          </w:tcPr>
          <w:p w14:paraId="450B697F"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Психикалық дамуы тежелген дисграфия . Дислексия .</w:t>
            </w:r>
          </w:p>
        </w:tc>
        <w:tc>
          <w:tcPr>
            <w:tcW w:w="2126" w:type="dxa"/>
          </w:tcPr>
          <w:p w14:paraId="61DB18A8"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Бейімделген жалпы білім беру бағдарламасы бойынша оқыту . Бейімделген бағдарламаға сәйкес оқыту </w:t>
            </w:r>
            <w:r w:rsidRPr="00072553">
              <w:rPr>
                <w:rFonts w:ascii="Times New Roman" w:hAnsi="Times New Roman" w:cs="Times New Roman"/>
              </w:rPr>
              <w:lastRenderedPageBreak/>
              <w:t>нәтижелерін бағалаудың әдістері мен критерийлерін өзгерту. Оқытудың арнайы әдістерін қолдану . Арнайы дефектологтың көмегі .</w:t>
            </w:r>
          </w:p>
        </w:tc>
        <w:tc>
          <w:tcPr>
            <w:tcW w:w="1560" w:type="dxa"/>
          </w:tcPr>
          <w:p w14:paraId="2D4DD7F9"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lastRenderedPageBreak/>
              <w:t xml:space="preserve">            </w:t>
            </w:r>
          </w:p>
          <w:p w14:paraId="1E63375D"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Дефектолог</w:t>
            </w:r>
          </w:p>
        </w:tc>
      </w:tr>
      <w:tr w:rsidR="00504E89" w:rsidRPr="00072553" w14:paraId="24D028B0" w14:textId="77777777" w:rsidTr="00504E89">
        <w:tc>
          <w:tcPr>
            <w:tcW w:w="600" w:type="dxa"/>
          </w:tcPr>
          <w:p w14:paraId="0C7A21E3" w14:textId="77777777" w:rsidR="00504E89" w:rsidRPr="00072553" w:rsidRDefault="00504E89" w:rsidP="00DE6E1A">
            <w:pPr>
              <w:jc w:val="center"/>
              <w:rPr>
                <w:rFonts w:ascii="Times New Roman" w:hAnsi="Times New Roman" w:cs="Times New Roman"/>
              </w:rPr>
            </w:pPr>
          </w:p>
          <w:p w14:paraId="4472B05F"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6</w:t>
            </w:r>
          </w:p>
          <w:p w14:paraId="7EE4FB1C" w14:textId="77777777" w:rsidR="00504E89" w:rsidRPr="00072553" w:rsidRDefault="00504E89" w:rsidP="00DE6E1A">
            <w:pPr>
              <w:jc w:val="center"/>
              <w:rPr>
                <w:rFonts w:ascii="Times New Roman" w:hAnsi="Times New Roman" w:cs="Times New Roman"/>
              </w:rPr>
            </w:pPr>
          </w:p>
          <w:p w14:paraId="31824FC4" w14:textId="77777777" w:rsidR="00504E89" w:rsidRPr="00072553" w:rsidRDefault="00504E89" w:rsidP="00DE6E1A">
            <w:pPr>
              <w:jc w:val="center"/>
              <w:rPr>
                <w:rFonts w:ascii="Times New Roman" w:hAnsi="Times New Roman" w:cs="Times New Roman"/>
              </w:rPr>
            </w:pPr>
          </w:p>
          <w:p w14:paraId="6F3AEFF0" w14:textId="77777777" w:rsidR="00504E89" w:rsidRPr="00072553" w:rsidRDefault="00504E89" w:rsidP="00DE6E1A">
            <w:pPr>
              <w:jc w:val="center"/>
              <w:rPr>
                <w:rFonts w:ascii="Times New Roman" w:hAnsi="Times New Roman" w:cs="Times New Roman"/>
              </w:rPr>
            </w:pPr>
          </w:p>
        </w:tc>
        <w:tc>
          <w:tcPr>
            <w:tcW w:w="2123" w:type="dxa"/>
          </w:tcPr>
          <w:p w14:paraId="4313ACF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Сабирова Самира Таировна</w:t>
            </w:r>
          </w:p>
          <w:p w14:paraId="64DE82F9" w14:textId="52663780"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19.12.2011 жылы </w:t>
            </w:r>
            <w:r w:rsidR="00BC7CB3" w:rsidRPr="00072553">
              <w:rPr>
                <w:rFonts w:ascii="Times New Roman" w:hAnsi="Times New Roman" w:cs="Times New Roman"/>
              </w:rPr>
              <w:t>өмір сүрген</w:t>
            </w:r>
          </w:p>
        </w:tc>
        <w:tc>
          <w:tcPr>
            <w:tcW w:w="1134" w:type="dxa"/>
          </w:tcPr>
          <w:p w14:paraId="47537A1A"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6 "F"</w:t>
            </w:r>
          </w:p>
          <w:p w14:paraId="688003A5"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1218C6BB"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5B8CBC17" w14:textId="77777777" w:rsidR="00504E89" w:rsidRPr="00072553" w:rsidRDefault="00504E89" w:rsidP="00DE6E1A">
            <w:pPr>
              <w:rPr>
                <w:rFonts w:ascii="Times New Roman" w:hAnsi="Times New Roman" w:cs="Times New Roman"/>
              </w:rPr>
            </w:pPr>
          </w:p>
        </w:tc>
        <w:tc>
          <w:tcPr>
            <w:tcW w:w="2268" w:type="dxa"/>
          </w:tcPr>
          <w:p w14:paraId="4118951F"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Тірек-қимыл аппаратының бұзылуы: өз бетінше қозғалмалы, сүйемелдеуші адамның көмегін қажет етеді.</w:t>
            </w:r>
          </w:p>
        </w:tc>
        <w:tc>
          <w:tcPr>
            <w:tcW w:w="2126" w:type="dxa"/>
          </w:tcPr>
          <w:p w14:paraId="671DAD23"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Бейімделген жалпы білім беру бағдарламасы бойынша оқыту. Бейімделген бағдарламаға сәйкес оқыту нәтижелерін бағалаудың әдістері мен критерийлерін өзгерту . Психолог пен логопедтің арнайы көмегі. Көмекші мұғалімнің қолдауы .</w:t>
            </w:r>
          </w:p>
        </w:tc>
        <w:tc>
          <w:tcPr>
            <w:tcW w:w="1560" w:type="dxa"/>
          </w:tcPr>
          <w:p w14:paraId="7888009C" w14:textId="77777777" w:rsidR="00504E89" w:rsidRPr="00072553" w:rsidRDefault="00504E89" w:rsidP="00DE6E1A">
            <w:pPr>
              <w:rPr>
                <w:rFonts w:ascii="Times New Roman" w:hAnsi="Times New Roman" w:cs="Times New Roman"/>
              </w:rPr>
            </w:pPr>
            <w:r w:rsidRPr="00072553">
              <w:rPr>
                <w:rFonts w:ascii="Times New Roman" w:hAnsi="Times New Roman" w:cs="Times New Roman"/>
                <w:lang w:val="en-US"/>
              </w:rPr>
              <w:t>G</w:t>
            </w:r>
            <w:r w:rsidRPr="00072553">
              <w:rPr>
                <w:rFonts w:ascii="Times New Roman" w:hAnsi="Times New Roman" w:cs="Times New Roman"/>
                <w:lang w:val="ru-RU"/>
              </w:rPr>
              <w:t xml:space="preserve"> </w:t>
            </w:r>
            <w:r w:rsidRPr="00072553">
              <w:rPr>
                <w:rFonts w:ascii="Times New Roman" w:hAnsi="Times New Roman" w:cs="Times New Roman"/>
              </w:rPr>
              <w:t>80.1 Спастикалық церебральды сал ауруы, диплегия</w:t>
            </w:r>
          </w:p>
          <w:p w14:paraId="148C6C44"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16 жасқа дейінгі мүгедек бала</w:t>
            </w:r>
          </w:p>
          <w:p w14:paraId="6A222F76"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                  </w:t>
            </w:r>
          </w:p>
          <w:p w14:paraId="3C83BC00"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Логопед</w:t>
            </w:r>
          </w:p>
        </w:tc>
      </w:tr>
      <w:tr w:rsidR="00504E89" w:rsidRPr="00072553" w14:paraId="3ED59597" w14:textId="77777777" w:rsidTr="00504E89">
        <w:tc>
          <w:tcPr>
            <w:tcW w:w="600" w:type="dxa"/>
          </w:tcPr>
          <w:p w14:paraId="60B5B5DC"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7</w:t>
            </w:r>
          </w:p>
        </w:tc>
        <w:tc>
          <w:tcPr>
            <w:tcW w:w="2123" w:type="dxa"/>
          </w:tcPr>
          <w:p w14:paraId="360EB587"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Козлова Венера Дмитриевна</w:t>
            </w:r>
          </w:p>
          <w:p w14:paraId="6D56D88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02.03.2012 ж</w:t>
            </w:r>
          </w:p>
        </w:tc>
        <w:tc>
          <w:tcPr>
            <w:tcW w:w="1134" w:type="dxa"/>
          </w:tcPr>
          <w:p w14:paraId="37BCAC3F"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7 «А»</w:t>
            </w:r>
          </w:p>
          <w:p w14:paraId="5C28CF91"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24AFCFFC"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07CAB604" w14:textId="77777777" w:rsidR="00504E89" w:rsidRPr="00072553" w:rsidRDefault="00504E89" w:rsidP="00DE6E1A">
            <w:pPr>
              <w:rPr>
                <w:rFonts w:ascii="Times New Roman" w:hAnsi="Times New Roman" w:cs="Times New Roman"/>
              </w:rPr>
            </w:pPr>
          </w:p>
        </w:tc>
        <w:tc>
          <w:tcPr>
            <w:tcW w:w="2268" w:type="dxa"/>
          </w:tcPr>
          <w:p w14:paraId="06B5652A"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Церебро-органикалық генездің психикалық тежелуі</w:t>
            </w:r>
          </w:p>
        </w:tc>
        <w:tc>
          <w:tcPr>
            <w:tcW w:w="2126" w:type="dxa"/>
          </w:tcPr>
          <w:p w14:paraId="77F6A816"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санын қысқарту түріндегі жеке тәсілмен жалпы білім беру бағдарламасы бойынша оқыту және психологпен және арнайы педагогпен жұмыс.</w:t>
            </w:r>
          </w:p>
        </w:tc>
        <w:tc>
          <w:tcPr>
            <w:tcW w:w="1560" w:type="dxa"/>
          </w:tcPr>
          <w:p w14:paraId="4C9B5E29" w14:textId="77777777" w:rsidR="00504E89" w:rsidRPr="00072553" w:rsidRDefault="00504E89" w:rsidP="00DE6E1A">
            <w:pPr>
              <w:rPr>
                <w:rFonts w:ascii="Times New Roman" w:hAnsi="Times New Roman" w:cs="Times New Roman"/>
              </w:rPr>
            </w:pPr>
          </w:p>
          <w:p w14:paraId="7F7822A2"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Дефектолог</w:t>
            </w:r>
          </w:p>
        </w:tc>
      </w:tr>
      <w:tr w:rsidR="00504E89" w:rsidRPr="00072553" w14:paraId="71AE1EE3" w14:textId="77777777" w:rsidTr="00504E89">
        <w:tc>
          <w:tcPr>
            <w:tcW w:w="600" w:type="dxa"/>
          </w:tcPr>
          <w:p w14:paraId="22D89BB2"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8</w:t>
            </w:r>
          </w:p>
        </w:tc>
        <w:tc>
          <w:tcPr>
            <w:tcW w:w="2123" w:type="dxa"/>
          </w:tcPr>
          <w:p w14:paraId="6AD9CD55"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Темникова Ангелина Николаевна</w:t>
            </w:r>
          </w:p>
          <w:p w14:paraId="40A735A2" w14:textId="6ACB7B20"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28.02.2011 жылы </w:t>
            </w:r>
            <w:r w:rsidR="00BC7CB3" w:rsidRPr="00072553">
              <w:rPr>
                <w:rFonts w:ascii="Times New Roman" w:hAnsi="Times New Roman" w:cs="Times New Roman"/>
              </w:rPr>
              <w:t>өмір сүрген</w:t>
            </w:r>
          </w:p>
        </w:tc>
        <w:tc>
          <w:tcPr>
            <w:tcW w:w="1134" w:type="dxa"/>
          </w:tcPr>
          <w:p w14:paraId="69C15626"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7 "А "</w:t>
            </w:r>
          </w:p>
          <w:p w14:paraId="3912E8E4"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257D3AB0"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50412CD5" w14:textId="77777777" w:rsidR="00504E89" w:rsidRPr="00072553" w:rsidRDefault="00504E89" w:rsidP="00DE6E1A">
            <w:pPr>
              <w:rPr>
                <w:rFonts w:ascii="Times New Roman" w:hAnsi="Times New Roman" w:cs="Times New Roman"/>
              </w:rPr>
            </w:pPr>
          </w:p>
        </w:tc>
        <w:tc>
          <w:tcPr>
            <w:tcW w:w="2268" w:type="dxa"/>
          </w:tcPr>
          <w:p w14:paraId="6F61B860"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ЗПР Лексикалық және грамматикалық сөйлеудің дамымауы.</w:t>
            </w:r>
          </w:p>
        </w:tc>
        <w:tc>
          <w:tcPr>
            <w:tcW w:w="2126" w:type="dxa"/>
          </w:tcPr>
          <w:p w14:paraId="12EB2247"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c>
          <w:tcPr>
            <w:tcW w:w="1560" w:type="dxa"/>
          </w:tcPr>
          <w:p w14:paraId="618ECABE" w14:textId="77777777" w:rsidR="00504E89" w:rsidRPr="00072553" w:rsidRDefault="00504E89" w:rsidP="00DE6E1A">
            <w:pPr>
              <w:jc w:val="center"/>
              <w:rPr>
                <w:rFonts w:ascii="Times New Roman" w:hAnsi="Times New Roman" w:cs="Times New Roman"/>
              </w:rPr>
            </w:pPr>
          </w:p>
          <w:p w14:paraId="3E04C9C5" w14:textId="77777777" w:rsidR="00504E89" w:rsidRPr="00072553" w:rsidRDefault="00504E89" w:rsidP="00DE6E1A">
            <w:pPr>
              <w:rPr>
                <w:rFonts w:ascii="Times New Roman" w:hAnsi="Times New Roman" w:cs="Times New Roman"/>
                <w:b/>
                <w:lang w:val="kk-KZ"/>
              </w:rPr>
            </w:pPr>
            <w:r w:rsidRPr="00072553">
              <w:rPr>
                <w:rFonts w:ascii="Times New Roman" w:hAnsi="Times New Roman" w:cs="Times New Roman"/>
                <w:b/>
                <w:lang w:val="kk-KZ"/>
              </w:rPr>
              <w:t>Логопед</w:t>
            </w:r>
          </w:p>
          <w:p w14:paraId="58BD4FE0" w14:textId="77777777" w:rsidR="00504E89" w:rsidRPr="00072553" w:rsidRDefault="00504E89" w:rsidP="00DE6E1A">
            <w:pPr>
              <w:rPr>
                <w:rFonts w:ascii="Times New Roman" w:hAnsi="Times New Roman" w:cs="Times New Roman"/>
              </w:rPr>
            </w:pPr>
          </w:p>
        </w:tc>
      </w:tr>
      <w:tr w:rsidR="00504E89" w:rsidRPr="00072553" w14:paraId="72A4CDB8" w14:textId="77777777" w:rsidTr="00504E89">
        <w:tc>
          <w:tcPr>
            <w:tcW w:w="600" w:type="dxa"/>
          </w:tcPr>
          <w:p w14:paraId="3FE3D47D" w14:textId="77777777" w:rsidR="00504E89" w:rsidRPr="00072553" w:rsidRDefault="00504E89" w:rsidP="00DE6E1A">
            <w:pPr>
              <w:jc w:val="center"/>
              <w:rPr>
                <w:rFonts w:ascii="Times New Roman" w:hAnsi="Times New Roman" w:cs="Times New Roman"/>
              </w:rPr>
            </w:pPr>
          </w:p>
          <w:p w14:paraId="225B9A27" w14:textId="77777777" w:rsidR="00504E89" w:rsidRPr="00072553" w:rsidRDefault="00504E89" w:rsidP="00DE6E1A">
            <w:pPr>
              <w:jc w:val="center"/>
              <w:rPr>
                <w:rFonts w:ascii="Times New Roman" w:hAnsi="Times New Roman" w:cs="Times New Roman"/>
              </w:rPr>
            </w:pPr>
          </w:p>
          <w:p w14:paraId="2F357C5F"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9</w:t>
            </w:r>
          </w:p>
          <w:p w14:paraId="31F116D0" w14:textId="77777777" w:rsidR="00504E89" w:rsidRPr="00072553" w:rsidRDefault="00504E89" w:rsidP="00DE6E1A">
            <w:pPr>
              <w:jc w:val="center"/>
              <w:rPr>
                <w:rFonts w:ascii="Times New Roman" w:hAnsi="Times New Roman" w:cs="Times New Roman"/>
              </w:rPr>
            </w:pPr>
          </w:p>
        </w:tc>
        <w:tc>
          <w:tcPr>
            <w:tcW w:w="2123" w:type="dxa"/>
          </w:tcPr>
          <w:p w14:paraId="0904FC49" w14:textId="3FD2D8F7" w:rsidR="00504E89" w:rsidRPr="00072553" w:rsidRDefault="00504E89" w:rsidP="00DE6E1A">
            <w:pPr>
              <w:rPr>
                <w:rFonts w:ascii="Times New Roman" w:hAnsi="Times New Roman" w:cs="Times New Roman"/>
              </w:rPr>
            </w:pPr>
            <w:r w:rsidRPr="00072553">
              <w:rPr>
                <w:rFonts w:ascii="Times New Roman" w:hAnsi="Times New Roman" w:cs="Times New Roman"/>
              </w:rPr>
              <w:t>Кли</w:t>
            </w:r>
            <w:r w:rsidR="00443F56" w:rsidRPr="00072553">
              <w:rPr>
                <w:rFonts w:ascii="Times New Roman" w:hAnsi="Times New Roman" w:cs="Times New Roman"/>
                <w:lang w:val="kk-KZ"/>
              </w:rPr>
              <w:t>мо</w:t>
            </w:r>
            <w:r w:rsidRPr="00072553">
              <w:rPr>
                <w:rFonts w:ascii="Times New Roman" w:hAnsi="Times New Roman" w:cs="Times New Roman"/>
              </w:rPr>
              <w:t>в Максим Сергеевич</w:t>
            </w:r>
          </w:p>
          <w:p w14:paraId="1F4F446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15.07.2008 ж</w:t>
            </w:r>
          </w:p>
        </w:tc>
        <w:tc>
          <w:tcPr>
            <w:tcW w:w="1134" w:type="dxa"/>
          </w:tcPr>
          <w:p w14:paraId="3EFEF822"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7 "E"</w:t>
            </w:r>
          </w:p>
          <w:p w14:paraId="56820159"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547A9ABB"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7E8EEB3F" w14:textId="77777777" w:rsidR="00504E89" w:rsidRPr="00072553" w:rsidRDefault="00504E89" w:rsidP="00DE6E1A">
            <w:pPr>
              <w:rPr>
                <w:rFonts w:ascii="Times New Roman" w:hAnsi="Times New Roman" w:cs="Times New Roman"/>
              </w:rPr>
            </w:pPr>
          </w:p>
        </w:tc>
        <w:tc>
          <w:tcPr>
            <w:tcW w:w="2268" w:type="dxa"/>
          </w:tcPr>
          <w:p w14:paraId="4BE3BEA1" w14:textId="77777777" w:rsidR="00504E89" w:rsidRPr="00072553" w:rsidRDefault="00504E89" w:rsidP="00DE6E1A">
            <w:pPr>
              <w:rPr>
                <w:rFonts w:ascii="Times New Roman" w:hAnsi="Times New Roman" w:cs="Times New Roman"/>
              </w:rPr>
            </w:pPr>
            <w:r w:rsidRPr="00072553">
              <w:rPr>
                <w:rFonts w:ascii="Times New Roman" w:hAnsi="Times New Roman" w:cs="Times New Roman"/>
                <w:lang w:val="kk-KZ"/>
              </w:rPr>
              <w:t>Өкпе бұзушылықтар интеллект</w:t>
            </w:r>
          </w:p>
        </w:tc>
        <w:tc>
          <w:tcPr>
            <w:tcW w:w="2126" w:type="dxa"/>
          </w:tcPr>
          <w:p w14:paraId="7B15124F"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Жалпы білім беретін мектептің сыныбында жеке оқу жоспары бойынша оқыту. Жеке бағдарламаға сәйкес оқыту нәтижелерін бағалаудың әдістері мен критерийлерін өзгерту. Оқытудың арнайы әдістерін қолдану. Логопедтің арнайы көмегі.</w:t>
            </w:r>
          </w:p>
        </w:tc>
        <w:tc>
          <w:tcPr>
            <w:tcW w:w="1560" w:type="dxa"/>
          </w:tcPr>
          <w:p w14:paraId="726C4926" w14:textId="77777777" w:rsidR="00504E89" w:rsidRPr="00072553" w:rsidRDefault="00504E89" w:rsidP="00DE6E1A">
            <w:pPr>
              <w:jc w:val="center"/>
              <w:rPr>
                <w:rFonts w:ascii="Times New Roman" w:hAnsi="Times New Roman" w:cs="Times New Roman"/>
              </w:rPr>
            </w:pPr>
          </w:p>
          <w:p w14:paraId="3F3F18BD"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tc>
      </w:tr>
      <w:tr w:rsidR="00504E89" w:rsidRPr="00072553" w14:paraId="1DF4E170" w14:textId="77777777" w:rsidTr="00504E89">
        <w:tc>
          <w:tcPr>
            <w:tcW w:w="600" w:type="dxa"/>
          </w:tcPr>
          <w:p w14:paraId="3774FB7D" w14:textId="77777777" w:rsidR="00504E89" w:rsidRPr="00072553" w:rsidRDefault="00504E89" w:rsidP="00DE6E1A">
            <w:pPr>
              <w:jc w:val="center"/>
              <w:rPr>
                <w:rFonts w:ascii="Times New Roman" w:hAnsi="Times New Roman" w:cs="Times New Roman"/>
              </w:rPr>
            </w:pPr>
          </w:p>
          <w:p w14:paraId="1DE0B6C4"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10</w:t>
            </w:r>
          </w:p>
          <w:p w14:paraId="50D03433" w14:textId="77777777" w:rsidR="00504E89" w:rsidRPr="00072553" w:rsidRDefault="00504E89" w:rsidP="00DE6E1A">
            <w:pPr>
              <w:jc w:val="center"/>
              <w:rPr>
                <w:rFonts w:ascii="Times New Roman" w:hAnsi="Times New Roman" w:cs="Times New Roman"/>
              </w:rPr>
            </w:pPr>
          </w:p>
        </w:tc>
        <w:tc>
          <w:tcPr>
            <w:tcW w:w="2123" w:type="dxa"/>
          </w:tcPr>
          <w:p w14:paraId="5E6F6ECE"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Рахметов Мадияр</w:t>
            </w:r>
          </w:p>
          <w:p w14:paraId="73FAAC59"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23.11.2012</w:t>
            </w:r>
            <w:r w:rsidRPr="00072553">
              <w:rPr>
                <w:rFonts w:ascii="Times New Roman" w:hAnsi="Times New Roman" w:cs="Times New Roman"/>
                <w:lang w:val="kk-KZ"/>
              </w:rPr>
              <w:t xml:space="preserve"> </w:t>
            </w:r>
          </w:p>
        </w:tc>
        <w:tc>
          <w:tcPr>
            <w:tcW w:w="1134" w:type="dxa"/>
          </w:tcPr>
          <w:p w14:paraId="72B2D887" w14:textId="77777777" w:rsidR="00504E89" w:rsidRPr="00072553" w:rsidRDefault="00504E89" w:rsidP="00DE6E1A">
            <w:pPr>
              <w:ind w:firstLine="240"/>
              <w:rPr>
                <w:rFonts w:ascii="Times New Roman" w:hAnsi="Times New Roman" w:cs="Times New Roman"/>
                <w:lang w:val="kk-KZ"/>
              </w:rPr>
            </w:pPr>
            <w:r w:rsidRPr="00072553">
              <w:rPr>
                <w:rFonts w:ascii="Times New Roman" w:hAnsi="Times New Roman" w:cs="Times New Roman"/>
                <w:lang w:val="kk-KZ"/>
              </w:rPr>
              <w:t>7 "E"</w:t>
            </w:r>
          </w:p>
          <w:p w14:paraId="5229992B"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20E5F6A4"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3133BA43" w14:textId="77777777" w:rsidR="00504E89" w:rsidRPr="00072553" w:rsidRDefault="00504E89" w:rsidP="00DE6E1A">
            <w:pPr>
              <w:ind w:firstLine="240"/>
              <w:rPr>
                <w:rFonts w:ascii="Times New Roman" w:hAnsi="Times New Roman" w:cs="Times New Roman"/>
                <w:lang w:val="kk-KZ"/>
              </w:rPr>
            </w:pPr>
          </w:p>
        </w:tc>
        <w:tc>
          <w:tcPr>
            <w:tcW w:w="2268" w:type="dxa"/>
          </w:tcPr>
          <w:p w14:paraId="287D5729"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rPr>
              <w:lastRenderedPageBreak/>
              <w:t>ЗПР Лексикалық және грамматикалық сөйлеудің дамымауы.</w:t>
            </w:r>
          </w:p>
        </w:tc>
        <w:tc>
          <w:tcPr>
            <w:tcW w:w="2126" w:type="dxa"/>
          </w:tcPr>
          <w:p w14:paraId="6B8589EC"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Дамуында артта қалған балаларға арналған арнайы </w:t>
            </w:r>
            <w:r w:rsidRPr="00072553">
              <w:rPr>
                <w:rFonts w:ascii="Times New Roman" w:hAnsi="Times New Roman" w:cs="Times New Roman"/>
              </w:rPr>
              <w:lastRenderedPageBreak/>
              <w:t>жалпы білім беру бағдарламасы бойынша оқыту. Логопедтің арнайы көмегі.</w:t>
            </w:r>
          </w:p>
        </w:tc>
        <w:tc>
          <w:tcPr>
            <w:tcW w:w="1560" w:type="dxa"/>
          </w:tcPr>
          <w:p w14:paraId="7D090E41" w14:textId="77777777" w:rsidR="00504E89" w:rsidRPr="00072553" w:rsidRDefault="00504E89" w:rsidP="00DE6E1A">
            <w:pPr>
              <w:jc w:val="center"/>
              <w:rPr>
                <w:rFonts w:ascii="Times New Roman" w:hAnsi="Times New Roman" w:cs="Times New Roman"/>
              </w:rPr>
            </w:pPr>
          </w:p>
          <w:p w14:paraId="5F74C6A0"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Логопед</w:t>
            </w:r>
          </w:p>
        </w:tc>
      </w:tr>
      <w:tr w:rsidR="00504E89" w:rsidRPr="00072553" w14:paraId="609D8C4A" w14:textId="77777777" w:rsidTr="00504E89">
        <w:tc>
          <w:tcPr>
            <w:tcW w:w="600" w:type="dxa"/>
          </w:tcPr>
          <w:p w14:paraId="56793C16"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11</w:t>
            </w:r>
          </w:p>
          <w:p w14:paraId="0402ECE4" w14:textId="77777777" w:rsidR="00504E89" w:rsidRPr="00072553" w:rsidRDefault="00504E89" w:rsidP="00DE6E1A">
            <w:pPr>
              <w:jc w:val="center"/>
              <w:rPr>
                <w:rFonts w:ascii="Times New Roman" w:hAnsi="Times New Roman" w:cs="Times New Roman"/>
              </w:rPr>
            </w:pPr>
          </w:p>
        </w:tc>
        <w:tc>
          <w:tcPr>
            <w:tcW w:w="2123" w:type="dxa"/>
          </w:tcPr>
          <w:p w14:paraId="7F469295"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Мұсаева Махлуға</w:t>
            </w:r>
          </w:p>
          <w:p w14:paraId="51726154"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11.02.2009 ж</w:t>
            </w:r>
          </w:p>
        </w:tc>
        <w:tc>
          <w:tcPr>
            <w:tcW w:w="1134" w:type="dxa"/>
          </w:tcPr>
          <w:p w14:paraId="2C0CAF74"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9 "А"</w:t>
            </w:r>
          </w:p>
          <w:p w14:paraId="7DB3CA1B"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755D6D42"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1C357C22" w14:textId="77777777" w:rsidR="00504E89" w:rsidRPr="00072553" w:rsidRDefault="00504E89" w:rsidP="00DE6E1A">
            <w:pPr>
              <w:rPr>
                <w:rFonts w:ascii="Times New Roman" w:hAnsi="Times New Roman" w:cs="Times New Roman"/>
                <w:lang w:val="kk-KZ"/>
              </w:rPr>
            </w:pPr>
          </w:p>
        </w:tc>
        <w:tc>
          <w:tcPr>
            <w:tcW w:w="2268" w:type="dxa"/>
          </w:tcPr>
          <w:p w14:paraId="4AE7E145" w14:textId="464BA762"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Шекаралық ақыл-ой кемістігі</w:t>
            </w:r>
          </w:p>
        </w:tc>
        <w:tc>
          <w:tcPr>
            <w:tcW w:w="2126" w:type="dxa"/>
          </w:tcPr>
          <w:p w14:paraId="3CB9E165"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Дамудың артта қалуы үшін арнайы жалпы білім беру бағдарламасы бойынша оқыту</w:t>
            </w:r>
          </w:p>
        </w:tc>
        <w:tc>
          <w:tcPr>
            <w:tcW w:w="1560" w:type="dxa"/>
          </w:tcPr>
          <w:p w14:paraId="4208A48D"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tc>
      </w:tr>
      <w:tr w:rsidR="00504E89" w:rsidRPr="00072553" w14:paraId="62E88C17" w14:textId="77777777" w:rsidTr="00504E89">
        <w:tc>
          <w:tcPr>
            <w:tcW w:w="600" w:type="dxa"/>
          </w:tcPr>
          <w:p w14:paraId="171BCF46"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12</w:t>
            </w:r>
          </w:p>
          <w:p w14:paraId="20EB627C" w14:textId="77777777" w:rsidR="00504E89" w:rsidRPr="00072553" w:rsidRDefault="00504E89" w:rsidP="00DE6E1A">
            <w:pPr>
              <w:jc w:val="center"/>
              <w:rPr>
                <w:rFonts w:ascii="Times New Roman" w:hAnsi="Times New Roman" w:cs="Times New Roman"/>
              </w:rPr>
            </w:pPr>
          </w:p>
        </w:tc>
        <w:tc>
          <w:tcPr>
            <w:tcW w:w="2123" w:type="dxa"/>
          </w:tcPr>
          <w:p w14:paraId="012DEF6A"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Кожухов Сергей</w:t>
            </w:r>
          </w:p>
          <w:p w14:paraId="5A466A1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08.08.2008 ж</w:t>
            </w:r>
          </w:p>
        </w:tc>
        <w:tc>
          <w:tcPr>
            <w:tcW w:w="1134" w:type="dxa"/>
          </w:tcPr>
          <w:p w14:paraId="5A617B47"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9 «Б»</w:t>
            </w:r>
          </w:p>
          <w:p w14:paraId="68C3468E"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2676A7C7"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310F503D" w14:textId="77777777" w:rsidR="00504E89" w:rsidRPr="00072553" w:rsidRDefault="00504E89" w:rsidP="00DE6E1A">
            <w:pPr>
              <w:rPr>
                <w:rFonts w:ascii="Times New Roman" w:hAnsi="Times New Roman" w:cs="Times New Roman"/>
                <w:lang w:val="kk-KZ"/>
              </w:rPr>
            </w:pPr>
          </w:p>
          <w:p w14:paraId="338610EC" w14:textId="77777777" w:rsidR="00504E89" w:rsidRPr="00072553" w:rsidRDefault="00504E89" w:rsidP="00DE6E1A">
            <w:pPr>
              <w:rPr>
                <w:rFonts w:ascii="Times New Roman" w:hAnsi="Times New Roman" w:cs="Times New Roman"/>
                <w:lang w:val="kk-KZ"/>
              </w:rPr>
            </w:pPr>
          </w:p>
        </w:tc>
        <w:tc>
          <w:tcPr>
            <w:tcW w:w="2268" w:type="dxa"/>
          </w:tcPr>
          <w:p w14:paraId="394402A1" w14:textId="310B85DF"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Шекаралық ақыл-ой кемістігі</w:t>
            </w:r>
          </w:p>
        </w:tc>
        <w:tc>
          <w:tcPr>
            <w:tcW w:w="2126" w:type="dxa"/>
          </w:tcPr>
          <w:p w14:paraId="0125AC9D"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Дамудың артта қалуына бейімделген жалпы білім беру бағдарламасы бойынша оқыту</w:t>
            </w:r>
          </w:p>
        </w:tc>
        <w:tc>
          <w:tcPr>
            <w:tcW w:w="1560" w:type="dxa"/>
          </w:tcPr>
          <w:p w14:paraId="1D5BB983"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tc>
      </w:tr>
      <w:tr w:rsidR="00504E89" w:rsidRPr="00072553" w14:paraId="45A035F5" w14:textId="77777777" w:rsidTr="00504E89">
        <w:tc>
          <w:tcPr>
            <w:tcW w:w="600" w:type="dxa"/>
          </w:tcPr>
          <w:p w14:paraId="0E5327DC"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13</w:t>
            </w:r>
          </w:p>
        </w:tc>
        <w:tc>
          <w:tcPr>
            <w:tcW w:w="2123" w:type="dxa"/>
          </w:tcPr>
          <w:p w14:paraId="272CE875"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Петровец Анастасия</w:t>
            </w:r>
          </w:p>
          <w:p w14:paraId="00DE9990"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01.04.2009 ж</w:t>
            </w:r>
          </w:p>
        </w:tc>
        <w:tc>
          <w:tcPr>
            <w:tcW w:w="1134" w:type="dxa"/>
          </w:tcPr>
          <w:p w14:paraId="76B5E09B"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9 «Б»</w:t>
            </w:r>
          </w:p>
          <w:p w14:paraId="3A769C76"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735D2D83"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58A7E1D7" w14:textId="77777777" w:rsidR="00504E89" w:rsidRPr="00072553" w:rsidRDefault="00504E89" w:rsidP="00DE6E1A">
            <w:pPr>
              <w:rPr>
                <w:rFonts w:ascii="Times New Roman" w:hAnsi="Times New Roman" w:cs="Times New Roman"/>
                <w:lang w:val="kk-KZ"/>
              </w:rPr>
            </w:pPr>
          </w:p>
        </w:tc>
        <w:tc>
          <w:tcPr>
            <w:tcW w:w="2268" w:type="dxa"/>
          </w:tcPr>
          <w:p w14:paraId="3B8FDAA2" w14:textId="15007883"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Шекаралық ақыл-ой кемістігі</w:t>
            </w:r>
          </w:p>
        </w:tc>
        <w:tc>
          <w:tcPr>
            <w:tcW w:w="2126" w:type="dxa"/>
          </w:tcPr>
          <w:p w14:paraId="18C3576A"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бағдарламасы бойынша оқыту</w:t>
            </w:r>
          </w:p>
        </w:tc>
        <w:tc>
          <w:tcPr>
            <w:tcW w:w="1560" w:type="dxa"/>
          </w:tcPr>
          <w:p w14:paraId="18FD39D4"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tc>
      </w:tr>
      <w:tr w:rsidR="00504E89" w:rsidRPr="00072553" w14:paraId="46DF559E" w14:textId="77777777" w:rsidTr="00504E89">
        <w:tc>
          <w:tcPr>
            <w:tcW w:w="600" w:type="dxa"/>
          </w:tcPr>
          <w:p w14:paraId="2E42DDD5"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14</w:t>
            </w:r>
          </w:p>
        </w:tc>
        <w:tc>
          <w:tcPr>
            <w:tcW w:w="2123" w:type="dxa"/>
          </w:tcPr>
          <w:p w14:paraId="56450873" w14:textId="181D6EA6" w:rsidR="00504E89" w:rsidRPr="00072553" w:rsidRDefault="00443F56" w:rsidP="00DE6E1A">
            <w:pPr>
              <w:rPr>
                <w:rFonts w:ascii="Times New Roman" w:hAnsi="Times New Roman" w:cs="Times New Roman"/>
              </w:rPr>
            </w:pPr>
            <w:r w:rsidRPr="00072553">
              <w:rPr>
                <w:rFonts w:ascii="Times New Roman" w:hAnsi="Times New Roman" w:cs="Times New Roman"/>
                <w:lang w:val="kk-KZ"/>
              </w:rPr>
              <w:t>Мо</w:t>
            </w:r>
            <w:r w:rsidR="00504E89" w:rsidRPr="00072553">
              <w:rPr>
                <w:rFonts w:ascii="Times New Roman" w:hAnsi="Times New Roman" w:cs="Times New Roman"/>
              </w:rPr>
              <w:t>сквитина Яна Андреевна</w:t>
            </w:r>
          </w:p>
          <w:p w14:paraId="3161F5FA"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08.04.2008 ж</w:t>
            </w:r>
          </w:p>
        </w:tc>
        <w:tc>
          <w:tcPr>
            <w:tcW w:w="1134" w:type="dxa"/>
          </w:tcPr>
          <w:p w14:paraId="16263544" w14:textId="1FAAB8CE"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9 "</w:t>
            </w:r>
            <w:r w:rsidR="00DF2BAC" w:rsidRPr="00072553">
              <w:rPr>
                <w:rFonts w:ascii="Times New Roman" w:hAnsi="Times New Roman" w:cs="Times New Roman"/>
                <w:lang w:val="kk-KZ"/>
              </w:rPr>
              <w:t>Д</w:t>
            </w:r>
            <w:r w:rsidRPr="00072553">
              <w:rPr>
                <w:rFonts w:ascii="Times New Roman" w:hAnsi="Times New Roman" w:cs="Times New Roman"/>
                <w:lang w:val="kk-KZ"/>
              </w:rPr>
              <w:t>"</w:t>
            </w:r>
          </w:p>
          <w:p w14:paraId="52D62314"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7C0CAB00"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0D091F0E" w14:textId="77777777" w:rsidR="00504E89" w:rsidRPr="00072553" w:rsidRDefault="00504E89" w:rsidP="00DE6E1A">
            <w:pPr>
              <w:rPr>
                <w:rFonts w:ascii="Times New Roman" w:hAnsi="Times New Roman" w:cs="Times New Roman"/>
                <w:lang w:val="kk-KZ"/>
              </w:rPr>
            </w:pPr>
          </w:p>
        </w:tc>
        <w:tc>
          <w:tcPr>
            <w:tcW w:w="2268" w:type="dxa"/>
          </w:tcPr>
          <w:p w14:paraId="31F91FE6" w14:textId="210EEF1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Шекаралық ақыл-ой кемістігі</w:t>
            </w:r>
          </w:p>
        </w:tc>
        <w:tc>
          <w:tcPr>
            <w:tcW w:w="2126" w:type="dxa"/>
          </w:tcPr>
          <w:p w14:paraId="3D497CC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Дамудың артта қалуына бейімделген жалпы білім беру бағдарламасы бойынша оқыту</w:t>
            </w:r>
          </w:p>
        </w:tc>
        <w:tc>
          <w:tcPr>
            <w:tcW w:w="1560" w:type="dxa"/>
          </w:tcPr>
          <w:p w14:paraId="4745411A"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tc>
      </w:tr>
      <w:tr w:rsidR="00504E89" w:rsidRPr="00072553" w14:paraId="5AFD889E" w14:textId="77777777" w:rsidTr="00504E89">
        <w:tc>
          <w:tcPr>
            <w:tcW w:w="600" w:type="dxa"/>
          </w:tcPr>
          <w:p w14:paraId="00E459B5" w14:textId="77777777" w:rsidR="00504E89" w:rsidRPr="00072553" w:rsidRDefault="00504E89" w:rsidP="00DE6E1A">
            <w:pPr>
              <w:jc w:val="center"/>
              <w:rPr>
                <w:rFonts w:ascii="Times New Roman" w:hAnsi="Times New Roman" w:cs="Times New Roman"/>
              </w:rPr>
            </w:pPr>
          </w:p>
          <w:p w14:paraId="535216EC"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15</w:t>
            </w:r>
          </w:p>
        </w:tc>
        <w:tc>
          <w:tcPr>
            <w:tcW w:w="2123" w:type="dxa"/>
          </w:tcPr>
          <w:p w14:paraId="0F462EFC"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Сүлейменова Аруна Қазбекқызы </w:t>
            </w:r>
          </w:p>
          <w:p w14:paraId="128530EC"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14.06.2009 ж</w:t>
            </w:r>
          </w:p>
        </w:tc>
        <w:tc>
          <w:tcPr>
            <w:tcW w:w="1134" w:type="dxa"/>
          </w:tcPr>
          <w:p w14:paraId="1AB28A21"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9 "E"</w:t>
            </w:r>
          </w:p>
          <w:p w14:paraId="4E69D6E6"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Сынып:</w:t>
            </w:r>
          </w:p>
          <w:p w14:paraId="4D661743"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609739C8" w14:textId="77777777" w:rsidR="00504E89" w:rsidRPr="00072553" w:rsidRDefault="00504E89" w:rsidP="00DE6E1A">
            <w:pPr>
              <w:rPr>
                <w:rFonts w:ascii="Times New Roman" w:hAnsi="Times New Roman" w:cs="Times New Roman"/>
                <w:lang w:val="kk-KZ"/>
              </w:rPr>
            </w:pPr>
          </w:p>
          <w:p w14:paraId="2490A2B2"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 xml:space="preserve"> </w:t>
            </w:r>
          </w:p>
        </w:tc>
        <w:tc>
          <w:tcPr>
            <w:tcW w:w="2268" w:type="dxa"/>
          </w:tcPr>
          <w:p w14:paraId="5BBE55DD" w14:textId="24D3F11A"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Шекаралық ақыл-ой кемістігі </w:t>
            </w:r>
          </w:p>
        </w:tc>
        <w:tc>
          <w:tcPr>
            <w:tcW w:w="2126" w:type="dxa"/>
          </w:tcPr>
          <w:p w14:paraId="2FF0D8E7"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Дамудың артта қалуы үшін арнайы бағдарлама бойынша оқыту</w:t>
            </w:r>
          </w:p>
        </w:tc>
        <w:tc>
          <w:tcPr>
            <w:tcW w:w="1560" w:type="dxa"/>
          </w:tcPr>
          <w:p w14:paraId="45BDD2AF" w14:textId="77777777" w:rsidR="00504E89" w:rsidRPr="00072553" w:rsidRDefault="00504E89" w:rsidP="00DE6E1A">
            <w:pPr>
              <w:jc w:val="center"/>
              <w:rPr>
                <w:rFonts w:ascii="Times New Roman" w:hAnsi="Times New Roman" w:cs="Times New Roman"/>
              </w:rPr>
            </w:pPr>
          </w:p>
          <w:p w14:paraId="1E486954"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tc>
      </w:tr>
      <w:tr w:rsidR="00504E89" w:rsidRPr="00072553" w14:paraId="5B382EFD" w14:textId="77777777" w:rsidTr="00504E89">
        <w:tc>
          <w:tcPr>
            <w:tcW w:w="600" w:type="dxa"/>
          </w:tcPr>
          <w:p w14:paraId="4B6EEBB7"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16</w:t>
            </w:r>
          </w:p>
        </w:tc>
        <w:tc>
          <w:tcPr>
            <w:tcW w:w="2123" w:type="dxa"/>
          </w:tcPr>
          <w:p w14:paraId="7955AEE8"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Островская Эвелина</w:t>
            </w:r>
          </w:p>
          <w:p w14:paraId="6723FBE8"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25.09.2012 ж</w:t>
            </w:r>
          </w:p>
        </w:tc>
        <w:tc>
          <w:tcPr>
            <w:tcW w:w="1134" w:type="dxa"/>
          </w:tcPr>
          <w:p w14:paraId="6A83D669" w14:textId="77777777" w:rsidR="00504E89" w:rsidRPr="00072553" w:rsidRDefault="00504E89" w:rsidP="00DE6E1A">
            <w:pPr>
              <w:rPr>
                <w:rFonts w:ascii="Times New Roman" w:eastAsia="Calibri" w:hAnsi="Times New Roman" w:cs="Times New Roman"/>
              </w:rPr>
            </w:pPr>
            <w:r w:rsidRPr="00072553">
              <w:rPr>
                <w:rFonts w:ascii="Times New Roman" w:hAnsi="Times New Roman" w:cs="Times New Roman"/>
                <w:lang w:val="kk-KZ"/>
              </w:rPr>
              <w:t xml:space="preserve">7 «Е» </w:t>
            </w:r>
            <w:r w:rsidRPr="00072553">
              <w:rPr>
                <w:rFonts w:ascii="Times New Roman" w:hAnsi="Times New Roman" w:cs="Times New Roman"/>
                <w:lang w:val="kk-KZ"/>
              </w:rPr>
              <w:br/>
            </w:r>
            <w:r w:rsidRPr="00072553">
              <w:rPr>
                <w:rFonts w:ascii="Times New Roman" w:eastAsia="Calibri" w:hAnsi="Times New Roman" w:cs="Times New Roman"/>
              </w:rPr>
              <w:t>Сынып: жалпы /</w:t>
            </w:r>
          </w:p>
          <w:p w14:paraId="5EC55FE5" w14:textId="77777777" w:rsidR="00504E89" w:rsidRPr="00072553" w:rsidRDefault="00504E89" w:rsidP="00DE6E1A">
            <w:pPr>
              <w:rPr>
                <w:rFonts w:ascii="Times New Roman" w:hAnsi="Times New Roman" w:cs="Times New Roman"/>
                <w:lang w:val="kk-KZ"/>
              </w:rPr>
            </w:pPr>
          </w:p>
          <w:p w14:paraId="54FCC7A8" w14:textId="77777777" w:rsidR="00504E89" w:rsidRPr="00072553" w:rsidRDefault="00504E89" w:rsidP="00DE6E1A">
            <w:pPr>
              <w:rPr>
                <w:rFonts w:ascii="Times New Roman" w:hAnsi="Times New Roman" w:cs="Times New Roman"/>
                <w:lang w:val="kk-KZ"/>
              </w:rPr>
            </w:pPr>
          </w:p>
          <w:p w14:paraId="00844E5A" w14:textId="77777777" w:rsidR="00504E89" w:rsidRPr="00072553" w:rsidRDefault="00504E89" w:rsidP="00DE6E1A">
            <w:pPr>
              <w:rPr>
                <w:rFonts w:ascii="Times New Roman" w:hAnsi="Times New Roman" w:cs="Times New Roman"/>
                <w:lang w:val="kk-KZ"/>
              </w:rPr>
            </w:pPr>
          </w:p>
        </w:tc>
        <w:tc>
          <w:tcPr>
            <w:tcW w:w="2268" w:type="dxa"/>
          </w:tcPr>
          <w:p w14:paraId="6EBE8FC2"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Церебро -органикалық генездің психикалық тежелуі . Сөйлеудің лексикалық және грамматикалық дамымауы.</w:t>
            </w:r>
          </w:p>
        </w:tc>
        <w:tc>
          <w:tcPr>
            <w:tcW w:w="2126" w:type="dxa"/>
          </w:tcPr>
          <w:p w14:paraId="1F9E071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бағдарламасы бойынша оқыту</w:t>
            </w:r>
          </w:p>
        </w:tc>
        <w:tc>
          <w:tcPr>
            <w:tcW w:w="1560" w:type="dxa"/>
          </w:tcPr>
          <w:p w14:paraId="0C835EF8" w14:textId="77777777" w:rsidR="00504E89" w:rsidRPr="00072553" w:rsidRDefault="00504E89" w:rsidP="00DE6E1A">
            <w:pPr>
              <w:jc w:val="center"/>
              <w:rPr>
                <w:rFonts w:ascii="Times New Roman" w:hAnsi="Times New Roman" w:cs="Times New Roman"/>
              </w:rPr>
            </w:pPr>
          </w:p>
          <w:p w14:paraId="26DF0080"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p w14:paraId="5422EF03" w14:textId="77777777" w:rsidR="00504E89" w:rsidRPr="00072553" w:rsidRDefault="00504E89" w:rsidP="00DE6E1A">
            <w:pPr>
              <w:jc w:val="center"/>
              <w:rPr>
                <w:rFonts w:ascii="Times New Roman" w:hAnsi="Times New Roman" w:cs="Times New Roman"/>
              </w:rPr>
            </w:pPr>
          </w:p>
        </w:tc>
      </w:tr>
      <w:tr w:rsidR="00504E89" w:rsidRPr="00072553" w14:paraId="43F2F7C6" w14:textId="77777777" w:rsidTr="00504E89">
        <w:tc>
          <w:tcPr>
            <w:tcW w:w="600" w:type="dxa"/>
          </w:tcPr>
          <w:p w14:paraId="156F8524"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17</w:t>
            </w:r>
          </w:p>
        </w:tc>
        <w:tc>
          <w:tcPr>
            <w:tcW w:w="2123" w:type="dxa"/>
          </w:tcPr>
          <w:p w14:paraId="725378C3"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Амангелді Алмас</w:t>
            </w:r>
          </w:p>
          <w:p w14:paraId="074CC402" w14:textId="6BF65898" w:rsidR="00504E89" w:rsidRPr="00072553" w:rsidRDefault="00504E89" w:rsidP="00DE6E1A">
            <w:pPr>
              <w:rPr>
                <w:rFonts w:ascii="Times New Roman" w:hAnsi="Times New Roman" w:cs="Times New Roman"/>
              </w:rPr>
            </w:pPr>
            <w:r w:rsidRPr="00072553">
              <w:rPr>
                <w:rFonts w:ascii="Times New Roman" w:hAnsi="Times New Roman" w:cs="Times New Roman"/>
              </w:rPr>
              <w:t xml:space="preserve">28.10.2011 жылы </w:t>
            </w:r>
            <w:r w:rsidR="00BC7CB3" w:rsidRPr="00072553">
              <w:rPr>
                <w:rFonts w:ascii="Times New Roman" w:hAnsi="Times New Roman" w:cs="Times New Roman"/>
              </w:rPr>
              <w:t>өмір сүрген</w:t>
            </w:r>
          </w:p>
        </w:tc>
        <w:tc>
          <w:tcPr>
            <w:tcW w:w="1134" w:type="dxa"/>
          </w:tcPr>
          <w:p w14:paraId="27083B3F"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7 сынып:</w:t>
            </w:r>
          </w:p>
          <w:p w14:paraId="01D5B469"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7E76CF6C" w14:textId="77777777" w:rsidR="00504E89" w:rsidRPr="00072553" w:rsidRDefault="00504E89" w:rsidP="00DE6E1A">
            <w:pPr>
              <w:rPr>
                <w:rFonts w:ascii="Times New Roman" w:hAnsi="Times New Roman" w:cs="Times New Roman"/>
                <w:lang w:val="kk-KZ"/>
              </w:rPr>
            </w:pPr>
          </w:p>
          <w:p w14:paraId="2F0053AE" w14:textId="77777777" w:rsidR="00504E89" w:rsidRPr="00072553" w:rsidRDefault="00504E89" w:rsidP="00DE6E1A">
            <w:pPr>
              <w:rPr>
                <w:rFonts w:ascii="Times New Roman" w:hAnsi="Times New Roman" w:cs="Times New Roman"/>
                <w:lang w:val="kk-KZ"/>
              </w:rPr>
            </w:pPr>
          </w:p>
        </w:tc>
        <w:tc>
          <w:tcPr>
            <w:tcW w:w="2268" w:type="dxa"/>
          </w:tcPr>
          <w:p w14:paraId="3A9704EA"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Жеңіл жалпы сөйлеудің дамымауы. Дисграфия. Дислексия.</w:t>
            </w:r>
          </w:p>
        </w:tc>
        <w:tc>
          <w:tcPr>
            <w:tcW w:w="2126" w:type="dxa"/>
          </w:tcPr>
          <w:p w14:paraId="4EA46285"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Психикалық дамуы тежелген балаларға арналған арнайы жалпы білім беру бағдарламасы бойынша оқыту. Логопедпен сессия.</w:t>
            </w:r>
          </w:p>
        </w:tc>
        <w:tc>
          <w:tcPr>
            <w:tcW w:w="1560" w:type="dxa"/>
          </w:tcPr>
          <w:p w14:paraId="1364562C" w14:textId="77777777" w:rsidR="00504E89" w:rsidRPr="00072553" w:rsidRDefault="00504E89" w:rsidP="00DE6E1A">
            <w:pPr>
              <w:jc w:val="center"/>
              <w:rPr>
                <w:rFonts w:ascii="Times New Roman" w:hAnsi="Times New Roman" w:cs="Times New Roman"/>
              </w:rPr>
            </w:pPr>
          </w:p>
          <w:p w14:paraId="0B4A7EE6"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Логопед</w:t>
            </w:r>
          </w:p>
        </w:tc>
      </w:tr>
      <w:tr w:rsidR="00504E89" w:rsidRPr="00072553" w14:paraId="588CBBC0" w14:textId="77777777" w:rsidTr="00504E89">
        <w:tc>
          <w:tcPr>
            <w:tcW w:w="600" w:type="dxa"/>
          </w:tcPr>
          <w:p w14:paraId="5B1845F0"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18</w:t>
            </w:r>
          </w:p>
        </w:tc>
        <w:tc>
          <w:tcPr>
            <w:tcW w:w="2123" w:type="dxa"/>
          </w:tcPr>
          <w:p w14:paraId="4D3FEE50"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Түсіпбек Қадиша</w:t>
            </w:r>
          </w:p>
          <w:p w14:paraId="28A66302"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20.03.2013 ж</w:t>
            </w:r>
          </w:p>
        </w:tc>
        <w:tc>
          <w:tcPr>
            <w:tcW w:w="1134" w:type="dxa"/>
          </w:tcPr>
          <w:p w14:paraId="12310571"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7 сынып:</w:t>
            </w:r>
          </w:p>
          <w:p w14:paraId="7DAA7EFD"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p w14:paraId="10D69FEE" w14:textId="77777777" w:rsidR="00504E89" w:rsidRPr="00072553" w:rsidRDefault="00504E89" w:rsidP="00DE6E1A">
            <w:pPr>
              <w:rPr>
                <w:rFonts w:ascii="Times New Roman" w:hAnsi="Times New Roman" w:cs="Times New Roman"/>
                <w:lang w:val="kk-KZ"/>
              </w:rPr>
            </w:pPr>
          </w:p>
          <w:p w14:paraId="14C23638" w14:textId="77777777" w:rsidR="00504E89" w:rsidRPr="00072553" w:rsidRDefault="00504E89" w:rsidP="00DE6E1A">
            <w:pPr>
              <w:rPr>
                <w:rFonts w:ascii="Times New Roman" w:hAnsi="Times New Roman" w:cs="Times New Roman"/>
                <w:lang w:val="kk-KZ"/>
              </w:rPr>
            </w:pPr>
          </w:p>
        </w:tc>
        <w:tc>
          <w:tcPr>
            <w:tcW w:w="2268" w:type="dxa"/>
          </w:tcPr>
          <w:p w14:paraId="79A6C42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w:t>
            </w:r>
          </w:p>
        </w:tc>
        <w:tc>
          <w:tcPr>
            <w:tcW w:w="2126" w:type="dxa"/>
          </w:tcPr>
          <w:p w14:paraId="0DBF1243" w14:textId="70E6D47C" w:rsidR="00504E89" w:rsidRPr="00072553" w:rsidRDefault="001F1DB0" w:rsidP="00DE6E1A">
            <w:pPr>
              <w:rPr>
                <w:rFonts w:ascii="Times New Roman" w:hAnsi="Times New Roman" w:cs="Times New Roman"/>
              </w:rPr>
            </w:pPr>
            <w:r w:rsidRPr="00072553">
              <w:rPr>
                <w:rFonts w:ascii="Times New Roman" w:hAnsi="Times New Roman" w:cs="Times New Roman"/>
              </w:rPr>
              <w:t>ПДК</w:t>
            </w:r>
            <w:r w:rsidR="00504E89" w:rsidRPr="00072553">
              <w:rPr>
                <w:rFonts w:ascii="Times New Roman" w:hAnsi="Times New Roman" w:cs="Times New Roman"/>
              </w:rPr>
              <w:t xml:space="preserve"> бағдарламасы бойынша оқыту.</w:t>
            </w:r>
          </w:p>
        </w:tc>
        <w:tc>
          <w:tcPr>
            <w:tcW w:w="1560" w:type="dxa"/>
          </w:tcPr>
          <w:p w14:paraId="762C59F2" w14:textId="77777777" w:rsidR="00504E89" w:rsidRPr="00072553" w:rsidRDefault="00504E89" w:rsidP="00DE6E1A">
            <w:pPr>
              <w:jc w:val="center"/>
              <w:rPr>
                <w:rFonts w:ascii="Times New Roman" w:hAnsi="Times New Roman" w:cs="Times New Roman"/>
              </w:rPr>
            </w:pPr>
          </w:p>
          <w:p w14:paraId="1E838F4E"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p w14:paraId="381D5683" w14:textId="77777777" w:rsidR="00504E89" w:rsidRPr="00072553" w:rsidRDefault="00504E89" w:rsidP="00DE6E1A">
            <w:pPr>
              <w:jc w:val="center"/>
              <w:rPr>
                <w:rFonts w:ascii="Times New Roman" w:hAnsi="Times New Roman" w:cs="Times New Roman"/>
              </w:rPr>
            </w:pPr>
          </w:p>
        </w:tc>
      </w:tr>
      <w:tr w:rsidR="00504E89" w:rsidRPr="00072553" w14:paraId="3CEC49E3" w14:textId="77777777" w:rsidTr="00504E89">
        <w:tc>
          <w:tcPr>
            <w:tcW w:w="600" w:type="dxa"/>
          </w:tcPr>
          <w:p w14:paraId="2A0B9EA0"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19</w:t>
            </w:r>
          </w:p>
          <w:p w14:paraId="1AD12CDB" w14:textId="77777777" w:rsidR="00504E89" w:rsidRPr="00072553" w:rsidRDefault="00504E89" w:rsidP="00DE6E1A">
            <w:pPr>
              <w:jc w:val="center"/>
              <w:rPr>
                <w:rFonts w:ascii="Times New Roman" w:hAnsi="Times New Roman" w:cs="Times New Roman"/>
              </w:rPr>
            </w:pPr>
          </w:p>
        </w:tc>
        <w:tc>
          <w:tcPr>
            <w:tcW w:w="2123" w:type="dxa"/>
          </w:tcPr>
          <w:p w14:paraId="65B28108"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Расов Артём Дмитриевич</w:t>
            </w:r>
          </w:p>
        </w:tc>
        <w:tc>
          <w:tcPr>
            <w:tcW w:w="1134" w:type="dxa"/>
          </w:tcPr>
          <w:p w14:paraId="0C0D07F2"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2 «Б»</w:t>
            </w:r>
          </w:p>
          <w:p w14:paraId="6AF681F0"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tc>
        <w:tc>
          <w:tcPr>
            <w:tcW w:w="2268" w:type="dxa"/>
          </w:tcPr>
          <w:p w14:paraId="0DE3C8C8"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жазу және оқудың бұзылуы, жалпы сөйлеудің дамымауы 3-деңгей</w:t>
            </w:r>
          </w:p>
        </w:tc>
        <w:tc>
          <w:tcPr>
            <w:tcW w:w="2126" w:type="dxa"/>
          </w:tcPr>
          <w:p w14:paraId="769A460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Психикалық дамуы тежелген балаларға арналған арнайы жалпы білім беру бағдарламасы бойынша оқыту. Логопедпен сессия.</w:t>
            </w:r>
          </w:p>
        </w:tc>
        <w:tc>
          <w:tcPr>
            <w:tcW w:w="1560" w:type="dxa"/>
          </w:tcPr>
          <w:p w14:paraId="177E0657" w14:textId="77777777" w:rsidR="00504E89" w:rsidRPr="00072553" w:rsidRDefault="00504E89" w:rsidP="00DE6E1A">
            <w:pPr>
              <w:jc w:val="center"/>
              <w:rPr>
                <w:rFonts w:ascii="Times New Roman" w:hAnsi="Times New Roman" w:cs="Times New Roman"/>
              </w:rPr>
            </w:pPr>
          </w:p>
          <w:p w14:paraId="58C5F246"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Логопед</w:t>
            </w:r>
          </w:p>
        </w:tc>
      </w:tr>
      <w:tr w:rsidR="00504E89" w:rsidRPr="00072553" w14:paraId="29E658D0" w14:textId="77777777" w:rsidTr="00504E89">
        <w:tc>
          <w:tcPr>
            <w:tcW w:w="600" w:type="dxa"/>
          </w:tcPr>
          <w:p w14:paraId="4FDB56DD"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lastRenderedPageBreak/>
              <w:t>20</w:t>
            </w:r>
          </w:p>
          <w:p w14:paraId="2CA04E7A" w14:textId="77777777" w:rsidR="00504E89" w:rsidRPr="00072553" w:rsidRDefault="00504E89" w:rsidP="00DE6E1A">
            <w:pPr>
              <w:jc w:val="center"/>
              <w:rPr>
                <w:rFonts w:ascii="Times New Roman" w:hAnsi="Times New Roman" w:cs="Times New Roman"/>
              </w:rPr>
            </w:pPr>
          </w:p>
        </w:tc>
        <w:tc>
          <w:tcPr>
            <w:tcW w:w="2123" w:type="dxa"/>
          </w:tcPr>
          <w:p w14:paraId="1CEF7145"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Расова Александра Дмитриевна</w:t>
            </w:r>
          </w:p>
        </w:tc>
        <w:tc>
          <w:tcPr>
            <w:tcW w:w="1134" w:type="dxa"/>
          </w:tcPr>
          <w:p w14:paraId="28D91A77"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1 "А"</w:t>
            </w:r>
          </w:p>
          <w:p w14:paraId="2BD91C20" w14:textId="77777777" w:rsidR="00504E89" w:rsidRPr="00072553" w:rsidRDefault="00504E89" w:rsidP="00DE6E1A">
            <w:pPr>
              <w:jc w:val="center"/>
              <w:rPr>
                <w:rFonts w:ascii="Times New Roman" w:eastAsia="Calibri" w:hAnsi="Times New Roman" w:cs="Times New Roman"/>
              </w:rPr>
            </w:pPr>
            <w:r w:rsidRPr="00072553">
              <w:rPr>
                <w:rFonts w:ascii="Times New Roman" w:eastAsia="Calibri" w:hAnsi="Times New Roman" w:cs="Times New Roman"/>
              </w:rPr>
              <w:t>жалпы</w:t>
            </w:r>
          </w:p>
        </w:tc>
        <w:tc>
          <w:tcPr>
            <w:tcW w:w="2268" w:type="dxa"/>
          </w:tcPr>
          <w:p w14:paraId="4318C9BF" w14:textId="19D49822" w:rsidR="00504E89" w:rsidRPr="00072553" w:rsidRDefault="00504E89" w:rsidP="00DE6E1A">
            <w:pPr>
              <w:rPr>
                <w:rFonts w:ascii="Times New Roman" w:hAnsi="Times New Roman" w:cs="Times New Roman"/>
              </w:rPr>
            </w:pPr>
            <w:r w:rsidRPr="00072553">
              <w:rPr>
                <w:rFonts w:ascii="Times New Roman" w:hAnsi="Times New Roman" w:cs="Times New Roman"/>
              </w:rPr>
              <w:t>Дизартрияның жойылған түрі. Батаризм қызметті ерікті реттеудің болмауы .</w:t>
            </w:r>
          </w:p>
        </w:tc>
        <w:tc>
          <w:tcPr>
            <w:tcW w:w="2126" w:type="dxa"/>
          </w:tcPr>
          <w:p w14:paraId="29008139"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Жалпы білім беретін мектептің жалпы сыныбында оқушылар қиын игеретін пәндер бойынша оқу бағдарламаларын бейімдеу .</w:t>
            </w:r>
          </w:p>
        </w:tc>
        <w:tc>
          <w:tcPr>
            <w:tcW w:w="1560" w:type="dxa"/>
          </w:tcPr>
          <w:p w14:paraId="136A4392" w14:textId="77777777" w:rsidR="00504E89" w:rsidRPr="00072553" w:rsidRDefault="00504E89" w:rsidP="00DE6E1A">
            <w:pPr>
              <w:jc w:val="center"/>
              <w:rPr>
                <w:rFonts w:ascii="Times New Roman" w:hAnsi="Times New Roman" w:cs="Times New Roman"/>
              </w:rPr>
            </w:pPr>
          </w:p>
          <w:p w14:paraId="6EAF0609"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Дефектолог</w:t>
            </w:r>
          </w:p>
          <w:p w14:paraId="4B878AD8" w14:textId="77777777" w:rsidR="00504E89" w:rsidRPr="00072553" w:rsidRDefault="00504E89" w:rsidP="00DE6E1A">
            <w:pPr>
              <w:jc w:val="center"/>
              <w:rPr>
                <w:rFonts w:ascii="Times New Roman" w:hAnsi="Times New Roman" w:cs="Times New Roman"/>
              </w:rPr>
            </w:pPr>
          </w:p>
        </w:tc>
      </w:tr>
    </w:tbl>
    <w:p w14:paraId="04E9DCF6" w14:textId="77777777" w:rsidR="00504E89" w:rsidRPr="004D4E4B" w:rsidRDefault="00504E89" w:rsidP="00DE6E1A">
      <w:pPr>
        <w:spacing w:after="0" w:line="240" w:lineRule="auto"/>
        <w:jc w:val="center"/>
        <w:rPr>
          <w:rFonts w:ascii="Times New Roman" w:hAnsi="Times New Roman" w:cs="Times New Roman"/>
          <w:sz w:val="28"/>
          <w:szCs w:val="28"/>
          <w:lang w:val="kk-KZ"/>
        </w:rPr>
      </w:pPr>
    </w:p>
    <w:p w14:paraId="7F617316" w14:textId="77777777" w:rsidR="00504E89" w:rsidRPr="004D4E4B" w:rsidRDefault="00504E89" w:rsidP="00DE6E1A">
      <w:pPr>
        <w:spacing w:after="0" w:line="240" w:lineRule="auto"/>
        <w:jc w:val="center"/>
        <w:rPr>
          <w:rFonts w:ascii="Times New Roman" w:hAnsi="Times New Roman" w:cs="Times New Roman"/>
          <w:sz w:val="28"/>
          <w:szCs w:val="28"/>
          <w:lang w:val="kk-KZ"/>
        </w:rPr>
      </w:pPr>
    </w:p>
    <w:p w14:paraId="5888FED0" w14:textId="77777777" w:rsidR="00504E89" w:rsidRPr="004D4E4B" w:rsidRDefault="00504E89" w:rsidP="00DE6E1A">
      <w:pPr>
        <w:pStyle w:val="af1"/>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Мен өз сабақтарымда жұмыс дәптерін пайдаланамын:</w:t>
      </w:r>
    </w:p>
    <w:p w14:paraId="1AA45A17" w14:textId="77777777"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30 000 жаттығу. Оқуды жылдам үйрену / О.В.Узоров , Е.А.Нефедова .</w:t>
      </w:r>
    </w:p>
    <w:p w14:paraId="2E20E6BE" w14:textId="77777777"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Балалардың жарты шараралық өзара әрекеттесуін дамыту – Т.П. Трясорукова .</w:t>
      </w:r>
    </w:p>
    <w:p w14:paraId="3F40DE51" w14:textId="7492F29F"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жазу : бастауыш сыныпқа арналған нейропсихологиялық тренер / А.Е.Соболева. — Мәскеу: Экс</w:t>
      </w:r>
      <w:r w:rsidR="00443F56" w:rsidRPr="004D4E4B">
        <w:rPr>
          <w:rFonts w:ascii="Times New Roman" w:hAnsi="Times New Roman" w:cs="Times New Roman"/>
          <w:sz w:val="28"/>
          <w:szCs w:val="28"/>
          <w:lang w:val="kk-KZ"/>
        </w:rPr>
        <w:t>мо</w:t>
      </w:r>
      <w:r w:rsidRPr="004D4E4B">
        <w:rPr>
          <w:rFonts w:ascii="Times New Roman" w:hAnsi="Times New Roman" w:cs="Times New Roman"/>
          <w:sz w:val="28"/>
          <w:szCs w:val="28"/>
        </w:rPr>
        <w:t>, 2018. — 80 б. — (От құс). ISBN 978-5-04-095934-1 Балалардың жарты шараралық өзара әрекеттесуінің дамуы – Т.П. Трясорукова .</w:t>
      </w:r>
    </w:p>
    <w:p w14:paraId="369D945B" w14:textId="77777777"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Жұмыс дәптері «Кеңістікте оңға-солға бағдар». Т.П. Трясорукова</w:t>
      </w:r>
    </w:p>
    <w:p w14:paraId="5651331C" w14:textId="77777777"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Жұмыс дәптері «Жарым шараралық өзара әрекеттесуді дамыту» - Трясорукова .</w:t>
      </w:r>
    </w:p>
    <w:p w14:paraId="0422A107" w14:textId="77777777"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«Мен оқимын және түсінемін» жұмыс дәптері. (қысқа сөздер) - 2 бөлім.</w:t>
      </w:r>
    </w:p>
    <w:p w14:paraId="3F883394" w14:textId="77777777"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«Мен оқимын және түсінемін» жұмыс дәптері. (қысқа сөздер) - 1 бөлім.</w:t>
      </w:r>
    </w:p>
    <w:p w14:paraId="672F8AC8" w14:textId="77777777" w:rsidR="00504E89" w:rsidRPr="004D4E4B" w:rsidRDefault="00504E89" w:rsidP="00BA26C1">
      <w:pPr>
        <w:pStyle w:val="af1"/>
        <w:numPr>
          <w:ilvl w:val="0"/>
          <w:numId w:val="236"/>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«Мен оқыдым және түсінемін». (жұмыс дәптері)</w:t>
      </w:r>
    </w:p>
    <w:p w14:paraId="2D85923F" w14:textId="19483CF2"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Оқушылардың жазбаша сөйлеуінің бұзылуы проблемасы мектептегі білім берудегі ең өзекті мәселелердің бірі болып табылады, өйткені сөйлеу қабілеті бұзылған балалардың саны жылдан жылға тұрақты өсіп келеді. Коррекциялық оқу-тәрбие үрдісін үнемі жетілдіріп отыру, жалпы білім беретін мектептерде сөйлеу тілі бұзылған оқушыларға коррекциялық әсер етудің тиімділігін арттыру жолдарын іздестіру қажет.</w:t>
      </w:r>
    </w:p>
    <w:p w14:paraId="2CB7FA7F" w14:textId="37E83F3D"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Астана қаласы Білім беру мекемесінің Нұсқаулық-әдістемелік хатына сәйкес 4 «Б» сыныбында ( 9 оқушы , сынып жетекшісі Досанова М.Б. ) және </w:t>
      </w:r>
      <w:r w:rsidR="00DE6E1A">
        <w:rPr>
          <w:rFonts w:ascii="Times New Roman" w:hAnsi="Times New Roman" w:cs="Times New Roman"/>
          <w:sz w:val="28"/>
          <w:szCs w:val="28"/>
        </w:rPr>
        <w:t>№</w:t>
      </w:r>
      <w:r w:rsidRPr="004D4E4B">
        <w:rPr>
          <w:rFonts w:ascii="Times New Roman" w:hAnsi="Times New Roman" w:cs="Times New Roman"/>
          <w:sz w:val="28"/>
          <w:szCs w:val="28"/>
        </w:rPr>
        <w:t>41 орта мектептің 5 « Б» ( 11 оқушы, сынып жетекшісі Қараева Ж.Ж.) кесте бойынша қарастырылған.</w:t>
      </w:r>
      <w:r w:rsidRPr="004D4E4B">
        <w:rPr>
          <w:rFonts w:ascii="Times New Roman" w:hAnsi="Times New Roman" w:cs="Times New Roman"/>
          <w:sz w:val="28"/>
          <w:szCs w:val="28"/>
          <w:lang w:val="kk-KZ"/>
        </w:rPr>
        <w:t xml:space="preserve"> </w:t>
      </w:r>
      <w:r w:rsidRPr="004D4E4B">
        <w:rPr>
          <w:rFonts w:ascii="Times New Roman" w:hAnsi="Times New Roman" w:cs="Times New Roman"/>
          <w:sz w:val="28"/>
          <w:szCs w:val="28"/>
        </w:rPr>
        <w:t>логопедпен сабақтар : Хасенова С.Н.</w:t>
      </w:r>
    </w:p>
    <w:p w14:paraId="2911ADAF" w14:textId="77777777" w:rsidR="00504E89" w:rsidRPr="004D4E4B" w:rsidRDefault="00504E89" w:rsidP="00DE6E1A">
      <w:pPr>
        <w:spacing w:after="0" w:line="240" w:lineRule="auto"/>
        <w:rPr>
          <w:rFonts w:ascii="Times New Roman" w:hAnsi="Times New Roman" w:cs="Times New Roman"/>
          <w:sz w:val="28"/>
          <w:szCs w:val="28"/>
        </w:rPr>
      </w:pPr>
    </w:p>
    <w:p w14:paraId="2640DA5B" w14:textId="77777777" w:rsidR="00504E89" w:rsidRPr="004D4E4B" w:rsidRDefault="00504E89" w:rsidP="00DE6E1A">
      <w:pPr>
        <w:spacing w:after="0" w:line="240" w:lineRule="auto"/>
        <w:rPr>
          <w:rFonts w:ascii="Times New Roman" w:hAnsi="Times New Roman" w:cs="Times New Roman"/>
          <w:b/>
          <w:bCs/>
          <w:sz w:val="28"/>
          <w:szCs w:val="28"/>
        </w:rPr>
      </w:pPr>
      <w:r w:rsidRPr="004D4E4B">
        <w:rPr>
          <w:rFonts w:ascii="Times New Roman" w:hAnsi="Times New Roman" w:cs="Times New Roman"/>
          <w:b/>
          <w:bCs/>
          <w:sz w:val="28"/>
          <w:szCs w:val="28"/>
        </w:rPr>
        <w:t xml:space="preserve">4 «Б» сыныбы аптасына 3 сағат : </w:t>
      </w:r>
      <w:bookmarkStart w:id="2" w:name="_Hlk200646211"/>
      <w:r w:rsidRPr="004D4E4B">
        <w:rPr>
          <w:rFonts w:ascii="Times New Roman" w:hAnsi="Times New Roman" w:cs="Times New Roman"/>
          <w:b/>
          <w:bCs/>
          <w:sz w:val="28"/>
          <w:szCs w:val="28"/>
        </w:rPr>
        <w:t xml:space="preserve">Сөйлеуді дамытудағы кемшіліктерді </w:t>
      </w:r>
      <w:bookmarkEnd w:id="2"/>
      <w:r w:rsidRPr="004D4E4B">
        <w:rPr>
          <w:rFonts w:ascii="Times New Roman" w:hAnsi="Times New Roman" w:cs="Times New Roman"/>
          <w:b/>
          <w:bCs/>
          <w:sz w:val="28"/>
          <w:szCs w:val="28"/>
        </w:rPr>
        <w:t>түзету .</w:t>
      </w:r>
    </w:p>
    <w:p w14:paraId="2105AF59" w14:textId="77777777" w:rsidR="00504E89" w:rsidRPr="004D4E4B" w:rsidRDefault="00504E89" w:rsidP="00DE6E1A">
      <w:pPr>
        <w:spacing w:after="0" w:line="240" w:lineRule="auto"/>
        <w:jc w:val="center"/>
        <w:rPr>
          <w:rFonts w:ascii="Times New Roman" w:hAnsi="Times New Roman" w:cs="Times New Roman"/>
          <w:b/>
          <w:sz w:val="28"/>
          <w:szCs w:val="28"/>
          <w:lang w:val="kk-KZ"/>
        </w:rPr>
      </w:pPr>
    </w:p>
    <w:p w14:paraId="7224BE73" w14:textId="608AE823" w:rsidR="00504E89" w:rsidRPr="004D4E4B" w:rsidRDefault="00504E89"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2024-2025 жж. 4В сыныбының ( </w:t>
      </w:r>
      <w:r w:rsidR="001F1DB0" w:rsidRPr="004D4E4B">
        <w:rPr>
          <w:rFonts w:ascii="Times New Roman" w:hAnsi="Times New Roman" w:cs="Times New Roman"/>
          <w:b/>
          <w:sz w:val="28"/>
          <w:szCs w:val="28"/>
          <w:lang w:val="kk-KZ"/>
        </w:rPr>
        <w:t>ПДК</w:t>
      </w:r>
      <w:r w:rsidRPr="004D4E4B">
        <w:rPr>
          <w:rFonts w:ascii="Times New Roman" w:hAnsi="Times New Roman" w:cs="Times New Roman"/>
          <w:b/>
          <w:sz w:val="28"/>
          <w:szCs w:val="28"/>
          <w:lang w:val="kk-KZ"/>
        </w:rPr>
        <w:t>) тізімі</w:t>
      </w:r>
    </w:p>
    <w:p w14:paraId="06AB28CF" w14:textId="77777777" w:rsidR="00504E89" w:rsidRPr="004D4E4B" w:rsidRDefault="00504E89" w:rsidP="00DE6E1A">
      <w:pPr>
        <w:spacing w:after="0" w:line="240" w:lineRule="auto"/>
        <w:jc w:val="center"/>
        <w:rPr>
          <w:rFonts w:ascii="Times New Roman" w:hAnsi="Times New Roman" w:cs="Times New Roman"/>
          <w:b/>
          <w:sz w:val="28"/>
          <w:szCs w:val="28"/>
          <w:u w:val="single"/>
        </w:rPr>
      </w:pPr>
      <w:r w:rsidRPr="004D4E4B">
        <w:rPr>
          <w:rFonts w:ascii="Times New Roman" w:hAnsi="Times New Roman" w:cs="Times New Roman"/>
          <w:b/>
          <w:sz w:val="28"/>
          <w:szCs w:val="28"/>
          <w:lang w:val="kk-KZ"/>
        </w:rPr>
        <w:t>Мектеп атуы/ № ОМ</w:t>
      </w:r>
      <w:r w:rsidRPr="004D4E4B">
        <w:rPr>
          <w:rFonts w:ascii="Times New Roman" w:hAnsi="Times New Roman" w:cs="Times New Roman"/>
          <w:b/>
          <w:sz w:val="28"/>
          <w:szCs w:val="28"/>
        </w:rPr>
        <w:t xml:space="preserve"> </w:t>
      </w:r>
      <w:r w:rsidRPr="004D4E4B">
        <w:rPr>
          <w:rFonts w:ascii="Times New Roman" w:hAnsi="Times New Roman" w:cs="Times New Roman"/>
          <w:b/>
          <w:sz w:val="28"/>
          <w:szCs w:val="28"/>
          <w:u w:val="single"/>
        </w:rPr>
        <w:t>41</w:t>
      </w:r>
    </w:p>
    <w:tbl>
      <w:tblPr>
        <w:tblStyle w:val="a5"/>
        <w:tblW w:w="9952" w:type="dxa"/>
        <w:tblInd w:w="-318" w:type="dxa"/>
        <w:tblLayout w:type="fixed"/>
        <w:tblLook w:val="04A0" w:firstRow="1" w:lastRow="0" w:firstColumn="1" w:lastColumn="0" w:noHBand="0" w:noVBand="1"/>
      </w:tblPr>
      <w:tblGrid>
        <w:gridCol w:w="600"/>
        <w:gridCol w:w="2378"/>
        <w:gridCol w:w="1134"/>
        <w:gridCol w:w="2693"/>
        <w:gridCol w:w="3147"/>
      </w:tblGrid>
      <w:tr w:rsidR="004D4E4B" w:rsidRPr="00072553" w14:paraId="4681C8ED" w14:textId="77777777" w:rsidTr="00504E89">
        <w:trPr>
          <w:trHeight w:val="530"/>
        </w:trPr>
        <w:tc>
          <w:tcPr>
            <w:tcW w:w="600" w:type="dxa"/>
          </w:tcPr>
          <w:p w14:paraId="6F493762" w14:textId="70E7EEA1" w:rsidR="004D4E4B" w:rsidRPr="00072553" w:rsidRDefault="004D4E4B" w:rsidP="00DE6E1A">
            <w:pPr>
              <w:jc w:val="center"/>
              <w:rPr>
                <w:rFonts w:ascii="Times New Roman" w:hAnsi="Times New Roman" w:cs="Times New Roman"/>
                <w:b/>
                <w:lang w:val="kk-KZ"/>
              </w:rPr>
            </w:pPr>
            <w:r w:rsidRPr="00072553">
              <w:rPr>
                <w:rFonts w:ascii="Times New Roman" w:hAnsi="Times New Roman" w:cs="Times New Roman"/>
                <w:b/>
                <w:lang w:val="kk-KZ"/>
              </w:rPr>
              <w:t>№</w:t>
            </w:r>
          </w:p>
        </w:tc>
        <w:tc>
          <w:tcPr>
            <w:tcW w:w="2378" w:type="dxa"/>
          </w:tcPr>
          <w:p w14:paraId="030FC36B" w14:textId="6A850F91" w:rsidR="004D4E4B" w:rsidRPr="00072553" w:rsidRDefault="004D4E4B" w:rsidP="00DE6E1A">
            <w:pPr>
              <w:jc w:val="center"/>
              <w:rPr>
                <w:rFonts w:ascii="Times New Roman" w:hAnsi="Times New Roman" w:cs="Times New Roman"/>
                <w:lang w:val="kk-KZ"/>
              </w:rPr>
            </w:pPr>
            <w:r w:rsidRPr="00072553">
              <w:rPr>
                <w:rFonts w:ascii="Times New Roman" w:hAnsi="Times New Roman" w:cs="Times New Roman"/>
                <w:lang w:val="kk-KZ"/>
              </w:rPr>
              <w:t>Оқушының толық аты-жөні</w:t>
            </w:r>
          </w:p>
        </w:tc>
        <w:tc>
          <w:tcPr>
            <w:tcW w:w="1134" w:type="dxa"/>
          </w:tcPr>
          <w:p w14:paraId="0EC88D95" w14:textId="2CF6EDCB" w:rsidR="004D4E4B" w:rsidRPr="00072553" w:rsidRDefault="004D4E4B" w:rsidP="00DE6E1A">
            <w:pPr>
              <w:jc w:val="center"/>
              <w:rPr>
                <w:rFonts w:ascii="Times New Roman" w:hAnsi="Times New Roman" w:cs="Times New Roman"/>
                <w:b/>
                <w:lang w:val="kk-KZ"/>
              </w:rPr>
            </w:pPr>
            <w:r w:rsidRPr="00072553">
              <w:rPr>
                <w:rFonts w:ascii="Times New Roman" w:hAnsi="Times New Roman" w:cs="Times New Roman"/>
                <w:lang w:val="kk-KZ"/>
              </w:rPr>
              <w:t>Сынып</w:t>
            </w:r>
          </w:p>
        </w:tc>
        <w:tc>
          <w:tcPr>
            <w:tcW w:w="2693" w:type="dxa"/>
          </w:tcPr>
          <w:p w14:paraId="50BC5727" w14:textId="77777777" w:rsidR="004D4E4B" w:rsidRPr="00072553" w:rsidRDefault="004D4E4B" w:rsidP="00DE6E1A">
            <w:pPr>
              <w:jc w:val="center"/>
              <w:rPr>
                <w:rFonts w:ascii="Times New Roman" w:hAnsi="Times New Roman" w:cs="Times New Roman"/>
                <w:b/>
                <w:lang w:val="kk-KZ"/>
              </w:rPr>
            </w:pPr>
            <w:r w:rsidRPr="00072553">
              <w:rPr>
                <w:rFonts w:ascii="Times New Roman" w:hAnsi="Times New Roman" w:cs="Times New Roman"/>
                <w:lang w:val="kk-KZ"/>
              </w:rPr>
              <w:t>ПМПК қорытындысы</w:t>
            </w:r>
          </w:p>
          <w:p w14:paraId="0752302E" w14:textId="180D4929" w:rsidR="004D4E4B" w:rsidRPr="00072553" w:rsidRDefault="004D4E4B" w:rsidP="00DE6E1A">
            <w:pPr>
              <w:jc w:val="center"/>
              <w:rPr>
                <w:rFonts w:ascii="Times New Roman" w:hAnsi="Times New Roman" w:cs="Times New Roman"/>
                <w:b/>
                <w:lang w:val="kk-KZ"/>
              </w:rPr>
            </w:pPr>
          </w:p>
        </w:tc>
        <w:tc>
          <w:tcPr>
            <w:tcW w:w="3147" w:type="dxa"/>
          </w:tcPr>
          <w:p w14:paraId="0EB5AA8B" w14:textId="77777777" w:rsidR="004D4E4B" w:rsidRPr="00072553" w:rsidRDefault="004D4E4B" w:rsidP="00DE6E1A">
            <w:pPr>
              <w:jc w:val="center"/>
              <w:rPr>
                <w:rFonts w:ascii="Times New Roman" w:hAnsi="Times New Roman" w:cs="Times New Roman"/>
                <w:lang w:val="kk-KZ"/>
              </w:rPr>
            </w:pPr>
            <w:r w:rsidRPr="00072553">
              <w:rPr>
                <w:rFonts w:ascii="Times New Roman" w:hAnsi="Times New Roman" w:cs="Times New Roman"/>
                <w:lang w:val="kk-KZ"/>
              </w:rPr>
              <w:t>ПМПК ұсыныстары</w:t>
            </w:r>
          </w:p>
          <w:p w14:paraId="150D9E62" w14:textId="646841EA" w:rsidR="004D4E4B" w:rsidRPr="00072553" w:rsidRDefault="004D4E4B" w:rsidP="00DE6E1A">
            <w:pPr>
              <w:jc w:val="center"/>
              <w:rPr>
                <w:rFonts w:ascii="Times New Roman" w:hAnsi="Times New Roman" w:cs="Times New Roman"/>
                <w:lang w:val="kk-KZ"/>
              </w:rPr>
            </w:pPr>
          </w:p>
        </w:tc>
      </w:tr>
      <w:tr w:rsidR="00504E89" w:rsidRPr="00072553" w14:paraId="7666BB17" w14:textId="77777777" w:rsidTr="00504E89">
        <w:trPr>
          <w:trHeight w:val="530"/>
        </w:trPr>
        <w:tc>
          <w:tcPr>
            <w:tcW w:w="600" w:type="dxa"/>
          </w:tcPr>
          <w:p w14:paraId="7C061631"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b/>
                <w:lang w:val="kk-KZ"/>
              </w:rPr>
              <w:t>1</w:t>
            </w:r>
          </w:p>
        </w:tc>
        <w:tc>
          <w:tcPr>
            <w:tcW w:w="2378" w:type="dxa"/>
          </w:tcPr>
          <w:p w14:paraId="108E5DCD" w14:textId="77777777" w:rsidR="00504E89" w:rsidRPr="00072553" w:rsidRDefault="00504E89" w:rsidP="00DE6E1A">
            <w:pPr>
              <w:rPr>
                <w:rFonts w:ascii="Times New Roman" w:hAnsi="Times New Roman" w:cs="Times New Roman"/>
                <w:bCs/>
                <w:lang w:val="kk-KZ"/>
              </w:rPr>
            </w:pPr>
            <w:r w:rsidRPr="00072553">
              <w:rPr>
                <w:rFonts w:ascii="Times New Roman" w:hAnsi="Times New Roman" w:cs="Times New Roman"/>
                <w:bCs/>
                <w:lang w:val="kk-KZ"/>
              </w:rPr>
              <w:t>Авершиев Павел</w:t>
            </w:r>
          </w:p>
        </w:tc>
        <w:tc>
          <w:tcPr>
            <w:tcW w:w="1134" w:type="dxa"/>
          </w:tcPr>
          <w:p w14:paraId="40B128A9" w14:textId="77777777" w:rsidR="00504E89" w:rsidRPr="00072553" w:rsidRDefault="00504E89" w:rsidP="00DE6E1A">
            <w:pPr>
              <w:rPr>
                <w:rFonts w:ascii="Times New Roman" w:hAnsi="Times New Roman" w:cs="Times New Roman"/>
                <w:bCs/>
                <w:lang w:val="kk-KZ"/>
              </w:rPr>
            </w:pPr>
            <w:r w:rsidRPr="00072553">
              <w:rPr>
                <w:rFonts w:ascii="Times New Roman" w:hAnsi="Times New Roman" w:cs="Times New Roman"/>
                <w:bCs/>
                <w:lang w:val="kk-KZ"/>
              </w:rPr>
              <w:t>4B</w:t>
            </w:r>
          </w:p>
        </w:tc>
        <w:tc>
          <w:tcPr>
            <w:tcW w:w="2693" w:type="dxa"/>
          </w:tcPr>
          <w:p w14:paraId="6771B528"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rPr>
              <w:t>Ақыл-ой кемістігі. Жеңіл жалпы сөйлеудің дамымауы</w:t>
            </w:r>
          </w:p>
        </w:tc>
        <w:tc>
          <w:tcPr>
            <w:tcW w:w="3147" w:type="dxa"/>
          </w:tcPr>
          <w:p w14:paraId="103FB09A" w14:textId="77777777" w:rsidR="00504E89" w:rsidRPr="00072553" w:rsidRDefault="00504E89" w:rsidP="00DE6E1A">
            <w:pPr>
              <w:jc w:val="center"/>
              <w:rPr>
                <w:rFonts w:ascii="Times New Roman" w:hAnsi="Times New Roman" w:cs="Times New Roman"/>
                <w:b/>
                <w:lang w:val="kk-KZ"/>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6B5DE967" w14:textId="77777777" w:rsidTr="00504E89">
        <w:tc>
          <w:tcPr>
            <w:tcW w:w="600" w:type="dxa"/>
          </w:tcPr>
          <w:p w14:paraId="5E24559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lastRenderedPageBreak/>
              <w:t>2</w:t>
            </w:r>
          </w:p>
        </w:tc>
        <w:tc>
          <w:tcPr>
            <w:tcW w:w="2378" w:type="dxa"/>
            <w:vAlign w:val="center"/>
          </w:tcPr>
          <w:p w14:paraId="32F39164" w14:textId="77777777" w:rsidR="00504E89" w:rsidRPr="00072553" w:rsidRDefault="00504E89"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БейсенбекАружан</w:t>
            </w:r>
          </w:p>
          <w:p w14:paraId="451D6A84" w14:textId="77777777" w:rsidR="00504E89" w:rsidRPr="00072553" w:rsidRDefault="00504E89"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Бекзатқызы</w:t>
            </w:r>
          </w:p>
        </w:tc>
        <w:tc>
          <w:tcPr>
            <w:tcW w:w="1134" w:type="dxa"/>
          </w:tcPr>
          <w:p w14:paraId="148C24D8"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5F6E329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Жеңіл жалпы сөйлеудің дамымауы</w:t>
            </w:r>
          </w:p>
        </w:tc>
        <w:tc>
          <w:tcPr>
            <w:tcW w:w="3147" w:type="dxa"/>
          </w:tcPr>
          <w:p w14:paraId="219850B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7D6B5CD1" w14:textId="77777777" w:rsidTr="00504E89">
        <w:tc>
          <w:tcPr>
            <w:tcW w:w="600" w:type="dxa"/>
          </w:tcPr>
          <w:p w14:paraId="0CCFFB99"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3</w:t>
            </w:r>
          </w:p>
        </w:tc>
        <w:tc>
          <w:tcPr>
            <w:tcW w:w="2378" w:type="dxa"/>
            <w:vAlign w:val="center"/>
          </w:tcPr>
          <w:p w14:paraId="21F3D4B5" w14:textId="77777777" w:rsidR="00504E89" w:rsidRPr="00072553" w:rsidRDefault="00504E89" w:rsidP="00DE6E1A">
            <w:pPr>
              <w:rPr>
                <w:rFonts w:ascii="Times New Roman" w:eastAsia="Times New Roman" w:hAnsi="Times New Roman" w:cs="Times New Roman"/>
              </w:rPr>
            </w:pPr>
            <w:r w:rsidRPr="00072553">
              <w:rPr>
                <w:rFonts w:ascii="Times New Roman" w:eastAsia="Times New Roman" w:hAnsi="Times New Roman" w:cs="Times New Roman"/>
                <w:lang w:eastAsia="ru-RU"/>
              </w:rPr>
              <w:t>Богданов Егор Алексеевич</w:t>
            </w:r>
          </w:p>
        </w:tc>
        <w:tc>
          <w:tcPr>
            <w:tcW w:w="1134" w:type="dxa"/>
          </w:tcPr>
          <w:p w14:paraId="2233D91B"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3A1CA0DF"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Жеңіл жалпы сөйлеудің дамымауы</w:t>
            </w:r>
          </w:p>
        </w:tc>
        <w:tc>
          <w:tcPr>
            <w:tcW w:w="3147" w:type="dxa"/>
          </w:tcPr>
          <w:p w14:paraId="77547076"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478086CB" w14:textId="77777777" w:rsidTr="00504E89">
        <w:tc>
          <w:tcPr>
            <w:tcW w:w="600" w:type="dxa"/>
          </w:tcPr>
          <w:p w14:paraId="1AD4CB2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4</w:t>
            </w:r>
          </w:p>
        </w:tc>
        <w:tc>
          <w:tcPr>
            <w:tcW w:w="2378" w:type="dxa"/>
            <w:vAlign w:val="center"/>
          </w:tcPr>
          <w:p w14:paraId="7082F33B" w14:textId="77777777" w:rsidR="00504E89" w:rsidRPr="00072553" w:rsidRDefault="00504E89" w:rsidP="00DE6E1A">
            <w:pPr>
              <w:rPr>
                <w:rFonts w:ascii="Times New Roman" w:eastAsia="Times New Roman" w:hAnsi="Times New Roman" w:cs="Times New Roman"/>
              </w:rPr>
            </w:pPr>
            <w:r w:rsidRPr="00072553">
              <w:rPr>
                <w:rFonts w:ascii="Times New Roman" w:eastAsia="Times New Roman" w:hAnsi="Times New Roman" w:cs="Times New Roman"/>
                <w:lang w:eastAsia="ru-RU"/>
              </w:rPr>
              <w:t>Болат Мансұр Мейрамұлы</w:t>
            </w:r>
          </w:p>
        </w:tc>
        <w:tc>
          <w:tcPr>
            <w:tcW w:w="1134" w:type="dxa"/>
          </w:tcPr>
          <w:p w14:paraId="6ABA0AA1"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7E36A76A"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Жеңіл жалпы сөйлеудің дамымауы</w:t>
            </w:r>
          </w:p>
        </w:tc>
        <w:tc>
          <w:tcPr>
            <w:tcW w:w="3147" w:type="dxa"/>
          </w:tcPr>
          <w:p w14:paraId="11C1810D"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735C4FA3" w14:textId="77777777" w:rsidTr="00504E89">
        <w:tc>
          <w:tcPr>
            <w:tcW w:w="600" w:type="dxa"/>
          </w:tcPr>
          <w:p w14:paraId="28C006FE"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5</w:t>
            </w:r>
          </w:p>
        </w:tc>
        <w:tc>
          <w:tcPr>
            <w:tcW w:w="2378" w:type="dxa"/>
            <w:vAlign w:val="center"/>
          </w:tcPr>
          <w:p w14:paraId="69D911AB" w14:textId="77777777" w:rsidR="00504E89" w:rsidRPr="00072553" w:rsidRDefault="00504E89" w:rsidP="00DE6E1A">
            <w:pPr>
              <w:rPr>
                <w:rFonts w:ascii="Times New Roman" w:eastAsia="Times New Roman" w:hAnsi="Times New Roman" w:cs="Times New Roman"/>
              </w:rPr>
            </w:pPr>
            <w:r w:rsidRPr="00072553">
              <w:rPr>
                <w:rFonts w:ascii="Times New Roman" w:eastAsia="Times New Roman" w:hAnsi="Times New Roman" w:cs="Times New Roman"/>
                <w:lang w:eastAsia="ru-RU"/>
              </w:rPr>
              <w:t>Вайншток Диана Викторовна</w:t>
            </w:r>
          </w:p>
        </w:tc>
        <w:tc>
          <w:tcPr>
            <w:tcW w:w="1134" w:type="dxa"/>
          </w:tcPr>
          <w:p w14:paraId="4787AD54"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3B11520C"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Жеңіл жалпы сөйлеудің дамымауы</w:t>
            </w:r>
          </w:p>
        </w:tc>
        <w:tc>
          <w:tcPr>
            <w:tcW w:w="3147" w:type="dxa"/>
          </w:tcPr>
          <w:p w14:paraId="22856AB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3989CF34" w14:textId="77777777" w:rsidTr="00504E89">
        <w:tc>
          <w:tcPr>
            <w:tcW w:w="600" w:type="dxa"/>
          </w:tcPr>
          <w:p w14:paraId="376819E6"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6</w:t>
            </w:r>
          </w:p>
        </w:tc>
        <w:tc>
          <w:tcPr>
            <w:tcW w:w="2378" w:type="dxa"/>
            <w:vAlign w:val="center"/>
          </w:tcPr>
          <w:p w14:paraId="2FB665CC" w14:textId="77777777" w:rsidR="00504E89" w:rsidRPr="00072553" w:rsidRDefault="00504E89"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Давыденко Олег</w:t>
            </w:r>
          </w:p>
        </w:tc>
        <w:tc>
          <w:tcPr>
            <w:tcW w:w="1134" w:type="dxa"/>
          </w:tcPr>
          <w:p w14:paraId="036C0367"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61CB340C"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Жеңіл жалпы сөйлеудің дамымауы</w:t>
            </w:r>
          </w:p>
        </w:tc>
        <w:tc>
          <w:tcPr>
            <w:tcW w:w="3147" w:type="dxa"/>
          </w:tcPr>
          <w:p w14:paraId="4B98A1F3"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5A4EB16A" w14:textId="77777777" w:rsidTr="00504E89">
        <w:tc>
          <w:tcPr>
            <w:tcW w:w="600" w:type="dxa"/>
          </w:tcPr>
          <w:p w14:paraId="76DED54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7</w:t>
            </w:r>
          </w:p>
        </w:tc>
        <w:tc>
          <w:tcPr>
            <w:tcW w:w="2378" w:type="dxa"/>
            <w:vAlign w:val="center"/>
          </w:tcPr>
          <w:p w14:paraId="5DA816DF" w14:textId="77777777" w:rsidR="00504E89" w:rsidRPr="00072553" w:rsidRDefault="00504E89"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Островский Данил Алексеевич</w:t>
            </w:r>
          </w:p>
        </w:tc>
        <w:tc>
          <w:tcPr>
            <w:tcW w:w="1134" w:type="dxa"/>
          </w:tcPr>
          <w:p w14:paraId="14825762"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675F136E"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Жеңіл жалпы сөйлеудің дамымауы</w:t>
            </w:r>
          </w:p>
        </w:tc>
        <w:tc>
          <w:tcPr>
            <w:tcW w:w="3147" w:type="dxa"/>
          </w:tcPr>
          <w:p w14:paraId="45795214"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77894361" w14:textId="77777777" w:rsidTr="00504E89">
        <w:tc>
          <w:tcPr>
            <w:tcW w:w="600" w:type="dxa"/>
          </w:tcPr>
          <w:p w14:paraId="17F91BC8"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8</w:t>
            </w:r>
          </w:p>
        </w:tc>
        <w:tc>
          <w:tcPr>
            <w:tcW w:w="2378" w:type="dxa"/>
            <w:vAlign w:val="center"/>
          </w:tcPr>
          <w:p w14:paraId="4AAB8D30" w14:textId="77777777" w:rsidR="00504E89" w:rsidRPr="00072553" w:rsidRDefault="00504E89" w:rsidP="00DE6E1A">
            <w:pPr>
              <w:rPr>
                <w:rFonts w:ascii="Times New Roman" w:eastAsia="Times New Roman" w:hAnsi="Times New Roman" w:cs="Times New Roman"/>
              </w:rPr>
            </w:pPr>
            <w:r w:rsidRPr="00072553">
              <w:rPr>
                <w:rFonts w:ascii="Times New Roman" w:eastAsia="Times New Roman" w:hAnsi="Times New Roman" w:cs="Times New Roman"/>
                <w:lang w:eastAsia="ru-RU"/>
              </w:rPr>
              <w:t>Пешков Ян Юрьевич</w:t>
            </w:r>
          </w:p>
        </w:tc>
        <w:tc>
          <w:tcPr>
            <w:tcW w:w="1134" w:type="dxa"/>
          </w:tcPr>
          <w:p w14:paraId="325459DB"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69080437"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Лексикалық және грамматикалық сөйлеудің дамымауы.</w:t>
            </w:r>
          </w:p>
        </w:tc>
        <w:tc>
          <w:tcPr>
            <w:tcW w:w="3147" w:type="dxa"/>
          </w:tcPr>
          <w:p w14:paraId="7396B42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r w:rsidR="00504E89" w:rsidRPr="00072553" w14:paraId="1B01B3A2" w14:textId="77777777" w:rsidTr="00504E89">
        <w:tc>
          <w:tcPr>
            <w:tcW w:w="600" w:type="dxa"/>
          </w:tcPr>
          <w:p w14:paraId="67EAE7EE"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9</w:t>
            </w:r>
          </w:p>
        </w:tc>
        <w:tc>
          <w:tcPr>
            <w:tcW w:w="2378" w:type="dxa"/>
            <w:vAlign w:val="center"/>
          </w:tcPr>
          <w:p w14:paraId="39D093DE" w14:textId="77777777" w:rsidR="00504E89" w:rsidRPr="00072553" w:rsidRDefault="00504E89" w:rsidP="00DE6E1A">
            <w:pPr>
              <w:rPr>
                <w:rFonts w:ascii="Times New Roman" w:eastAsia="Times New Roman" w:hAnsi="Times New Roman" w:cs="Times New Roman"/>
              </w:rPr>
            </w:pPr>
            <w:r w:rsidRPr="00072553">
              <w:rPr>
                <w:rFonts w:ascii="Times New Roman" w:eastAsia="Times New Roman" w:hAnsi="Times New Roman" w:cs="Times New Roman"/>
                <w:lang w:eastAsia="ru-RU"/>
              </w:rPr>
              <w:t>Рахымжан Айша Бауыржанқызы</w:t>
            </w:r>
          </w:p>
        </w:tc>
        <w:tc>
          <w:tcPr>
            <w:tcW w:w="1134" w:type="dxa"/>
          </w:tcPr>
          <w:p w14:paraId="11C56F89" w14:textId="77777777" w:rsidR="00504E89" w:rsidRPr="00072553" w:rsidRDefault="00504E89" w:rsidP="00DE6E1A">
            <w:pPr>
              <w:rPr>
                <w:rFonts w:ascii="Times New Roman" w:hAnsi="Times New Roman" w:cs="Times New Roman"/>
                <w:lang w:val="kk-KZ"/>
              </w:rPr>
            </w:pPr>
            <w:r w:rsidRPr="00072553">
              <w:rPr>
                <w:rFonts w:ascii="Times New Roman" w:hAnsi="Times New Roman" w:cs="Times New Roman"/>
                <w:lang w:val="kk-KZ"/>
              </w:rPr>
              <w:t>4B</w:t>
            </w:r>
          </w:p>
        </w:tc>
        <w:tc>
          <w:tcPr>
            <w:tcW w:w="2693" w:type="dxa"/>
          </w:tcPr>
          <w:p w14:paraId="5E54A3F9"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Ақыл-ой кемістігі. Жалпы сөйлеудің дамымауы 2-3 деңгей</w:t>
            </w:r>
          </w:p>
        </w:tc>
        <w:tc>
          <w:tcPr>
            <w:tcW w:w="3147" w:type="dxa"/>
          </w:tcPr>
          <w:p w14:paraId="7023730D"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Дамуында артта қалған балаларға арналған арнайы жалпы білім беру бағдарламасы бойынша оқыту</w:t>
            </w:r>
          </w:p>
        </w:tc>
      </w:tr>
    </w:tbl>
    <w:p w14:paraId="2B5515B6" w14:textId="77777777" w:rsidR="00504E89" w:rsidRPr="004D4E4B" w:rsidRDefault="00504E89" w:rsidP="00DE6E1A">
      <w:pPr>
        <w:spacing w:after="0" w:line="240" w:lineRule="auto"/>
        <w:rPr>
          <w:rFonts w:ascii="Times New Roman" w:hAnsi="Times New Roman" w:cs="Times New Roman"/>
          <w:sz w:val="28"/>
          <w:szCs w:val="28"/>
        </w:rPr>
      </w:pPr>
    </w:p>
    <w:p w14:paraId="12BCF545" w14:textId="77777777" w:rsidR="00504E89" w:rsidRPr="004D4E4B" w:rsidRDefault="00504E89" w:rsidP="00DE6E1A">
      <w:pPr>
        <w:spacing w:after="0" w:line="240" w:lineRule="auto"/>
        <w:rPr>
          <w:rFonts w:ascii="Times New Roman" w:hAnsi="Times New Roman" w:cs="Times New Roman"/>
          <w:sz w:val="28"/>
          <w:szCs w:val="28"/>
        </w:rPr>
      </w:pPr>
    </w:p>
    <w:p w14:paraId="761A0864" w14:textId="62BD0C85" w:rsidR="00504E89" w:rsidRPr="004D4E4B" w:rsidRDefault="00504E89" w:rsidP="00DE6E1A">
      <w:pPr>
        <w:spacing w:after="0" w:line="240" w:lineRule="auto"/>
        <w:rPr>
          <w:rFonts w:ascii="Times New Roman" w:hAnsi="Times New Roman" w:cs="Times New Roman"/>
          <w:b/>
          <w:bCs/>
          <w:sz w:val="28"/>
          <w:szCs w:val="28"/>
        </w:rPr>
      </w:pPr>
      <w:r w:rsidRPr="004D4E4B">
        <w:rPr>
          <w:rFonts w:ascii="Times New Roman" w:hAnsi="Times New Roman" w:cs="Times New Roman"/>
          <w:b/>
          <w:bCs/>
          <w:sz w:val="28"/>
          <w:szCs w:val="28"/>
        </w:rPr>
        <w:t>5 «В» сыныбында аптасына 4 сағат :</w:t>
      </w:r>
      <w:r w:rsidRPr="004D4E4B">
        <w:rPr>
          <w:rFonts w:ascii="Times New Roman" w:hAnsi="Times New Roman" w:cs="Times New Roman"/>
          <w:sz w:val="28"/>
          <w:szCs w:val="28"/>
        </w:rPr>
        <w:t xml:space="preserve"> </w:t>
      </w:r>
      <w:r w:rsidRPr="004D4E4B">
        <w:rPr>
          <w:rFonts w:ascii="Times New Roman" w:hAnsi="Times New Roman" w:cs="Times New Roman"/>
          <w:b/>
          <w:bCs/>
          <w:sz w:val="28"/>
          <w:szCs w:val="28"/>
        </w:rPr>
        <w:t>Сөйлеу дамуының кемшіліктерін түзету 2 сағат және</w:t>
      </w:r>
    </w:p>
    <w:p w14:paraId="5FC0EA99" w14:textId="60B67B89" w:rsidR="00504E89" w:rsidRPr="004D4E4B" w:rsidRDefault="00504E89" w:rsidP="00DE6E1A">
      <w:pPr>
        <w:spacing w:after="0" w:line="240" w:lineRule="auto"/>
        <w:rPr>
          <w:rFonts w:ascii="Times New Roman" w:hAnsi="Times New Roman" w:cs="Times New Roman"/>
          <w:sz w:val="28"/>
          <w:szCs w:val="28"/>
        </w:rPr>
      </w:pPr>
      <w:r w:rsidRPr="004D4E4B">
        <w:rPr>
          <w:rFonts w:ascii="Times New Roman" w:hAnsi="Times New Roman" w:cs="Times New Roman"/>
          <w:b/>
          <w:bCs/>
          <w:sz w:val="28"/>
          <w:szCs w:val="28"/>
        </w:rPr>
        <w:t>Әлеуметтік және күнделікті бағдарлау 2 сағат.</w:t>
      </w:r>
    </w:p>
    <w:p w14:paraId="06F4DC9B" w14:textId="77777777" w:rsidR="00504E89" w:rsidRPr="004D4E4B" w:rsidRDefault="00504E8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сынып жетекшісі Караева Ж.Ж.</w:t>
      </w:r>
    </w:p>
    <w:p w14:paraId="7ABFE4CC" w14:textId="155779D6" w:rsidR="00504E89" w:rsidRPr="004D4E4B" w:rsidRDefault="00504E89" w:rsidP="00DE6E1A">
      <w:pPr>
        <w:spacing w:after="0" w:line="240" w:lineRule="auto"/>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                                                 2024-2025 жж. 5В ( </w:t>
      </w:r>
      <w:r w:rsidR="001F1DB0" w:rsidRPr="004D4E4B">
        <w:rPr>
          <w:rFonts w:ascii="Times New Roman" w:hAnsi="Times New Roman" w:cs="Times New Roman"/>
          <w:b/>
          <w:sz w:val="28"/>
          <w:szCs w:val="28"/>
          <w:lang w:val="kk-KZ"/>
        </w:rPr>
        <w:t>ПДК</w:t>
      </w:r>
      <w:r w:rsidRPr="004D4E4B">
        <w:rPr>
          <w:rFonts w:ascii="Times New Roman" w:hAnsi="Times New Roman" w:cs="Times New Roman"/>
          <w:b/>
          <w:sz w:val="28"/>
          <w:szCs w:val="28"/>
          <w:lang w:val="kk-KZ"/>
        </w:rPr>
        <w:t>) сыныбының тізімі</w:t>
      </w:r>
    </w:p>
    <w:tbl>
      <w:tblPr>
        <w:tblStyle w:val="a5"/>
        <w:tblW w:w="11058" w:type="dxa"/>
        <w:jc w:val="center"/>
        <w:tblLayout w:type="fixed"/>
        <w:tblLook w:val="04A0" w:firstRow="1" w:lastRow="0" w:firstColumn="1" w:lastColumn="0" w:noHBand="0" w:noVBand="1"/>
      </w:tblPr>
      <w:tblGrid>
        <w:gridCol w:w="710"/>
        <w:gridCol w:w="2268"/>
        <w:gridCol w:w="1134"/>
        <w:gridCol w:w="2693"/>
        <w:gridCol w:w="4253"/>
      </w:tblGrid>
      <w:tr w:rsidR="00504E89" w:rsidRPr="004D4E4B" w14:paraId="5799D9B8" w14:textId="77777777" w:rsidTr="004D4E4B">
        <w:trPr>
          <w:jc w:val="center"/>
        </w:trPr>
        <w:tc>
          <w:tcPr>
            <w:tcW w:w="710" w:type="dxa"/>
          </w:tcPr>
          <w:p w14:paraId="2EB952AF" w14:textId="3DABD2A4" w:rsidR="00504E89" w:rsidRPr="004D4E4B" w:rsidRDefault="004D4E4B" w:rsidP="00DE6E1A">
            <w:pPr>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2268" w:type="dxa"/>
          </w:tcPr>
          <w:p w14:paraId="6F917233" w14:textId="17BD6AD9" w:rsidR="00504E89" w:rsidRPr="004D4E4B" w:rsidRDefault="00F21ACC" w:rsidP="00DE6E1A">
            <w:pPr>
              <w:jc w:val="center"/>
              <w:rPr>
                <w:rFonts w:ascii="Times New Roman" w:hAnsi="Times New Roman" w:cs="Times New Roman"/>
                <w:sz w:val="20"/>
                <w:szCs w:val="20"/>
                <w:lang w:val="kk-KZ"/>
              </w:rPr>
            </w:pPr>
            <w:r w:rsidRPr="004D4E4B">
              <w:rPr>
                <w:rFonts w:ascii="Times New Roman" w:hAnsi="Times New Roman" w:cs="Times New Roman"/>
                <w:sz w:val="20"/>
                <w:szCs w:val="20"/>
                <w:lang w:val="kk-KZ"/>
              </w:rPr>
              <w:t>Оқушының</w:t>
            </w:r>
            <w:r w:rsidR="00504E89" w:rsidRPr="004D4E4B">
              <w:rPr>
                <w:rFonts w:ascii="Times New Roman" w:hAnsi="Times New Roman" w:cs="Times New Roman"/>
                <w:sz w:val="20"/>
                <w:szCs w:val="20"/>
                <w:lang w:val="kk-KZ"/>
              </w:rPr>
              <w:t xml:space="preserve"> толық аты-жөні</w:t>
            </w:r>
          </w:p>
        </w:tc>
        <w:tc>
          <w:tcPr>
            <w:tcW w:w="1134" w:type="dxa"/>
          </w:tcPr>
          <w:p w14:paraId="0A8AEB9D" w14:textId="77777777" w:rsidR="00504E89" w:rsidRPr="004D4E4B" w:rsidRDefault="00504E89" w:rsidP="00DE6E1A">
            <w:pPr>
              <w:jc w:val="center"/>
              <w:rPr>
                <w:rFonts w:ascii="Times New Roman" w:hAnsi="Times New Roman" w:cs="Times New Roman"/>
                <w:b/>
                <w:sz w:val="20"/>
                <w:szCs w:val="20"/>
                <w:lang w:val="kk-KZ"/>
              </w:rPr>
            </w:pPr>
            <w:r w:rsidRPr="004D4E4B">
              <w:rPr>
                <w:rFonts w:ascii="Times New Roman" w:hAnsi="Times New Roman" w:cs="Times New Roman"/>
                <w:sz w:val="20"/>
                <w:szCs w:val="20"/>
                <w:lang w:val="kk-KZ"/>
              </w:rPr>
              <w:t>Сынып</w:t>
            </w:r>
          </w:p>
        </w:tc>
        <w:tc>
          <w:tcPr>
            <w:tcW w:w="2693" w:type="dxa"/>
          </w:tcPr>
          <w:p w14:paraId="060F0A64" w14:textId="77777777" w:rsidR="00504E89" w:rsidRPr="004D4E4B" w:rsidRDefault="00504E89" w:rsidP="00DE6E1A">
            <w:pPr>
              <w:jc w:val="center"/>
              <w:rPr>
                <w:rFonts w:ascii="Times New Roman" w:hAnsi="Times New Roman" w:cs="Times New Roman"/>
                <w:b/>
                <w:sz w:val="20"/>
                <w:szCs w:val="20"/>
                <w:lang w:val="kk-KZ"/>
              </w:rPr>
            </w:pPr>
            <w:r w:rsidRPr="004D4E4B">
              <w:rPr>
                <w:rFonts w:ascii="Times New Roman" w:hAnsi="Times New Roman" w:cs="Times New Roman"/>
                <w:sz w:val="20"/>
                <w:szCs w:val="20"/>
                <w:lang w:val="kk-KZ"/>
              </w:rPr>
              <w:t>ПМПК қорытындысы</w:t>
            </w:r>
          </w:p>
          <w:p w14:paraId="0A0E587A" w14:textId="77777777" w:rsidR="00504E89" w:rsidRPr="004D4E4B" w:rsidRDefault="00504E89" w:rsidP="00DE6E1A">
            <w:pPr>
              <w:jc w:val="center"/>
              <w:rPr>
                <w:rFonts w:ascii="Times New Roman" w:hAnsi="Times New Roman" w:cs="Times New Roman"/>
                <w:b/>
                <w:sz w:val="20"/>
                <w:szCs w:val="20"/>
                <w:lang w:val="kk-KZ"/>
              </w:rPr>
            </w:pPr>
          </w:p>
        </w:tc>
        <w:tc>
          <w:tcPr>
            <w:tcW w:w="4253" w:type="dxa"/>
          </w:tcPr>
          <w:p w14:paraId="32A4ADE3" w14:textId="12E4FA7C" w:rsidR="00504E89" w:rsidRPr="004D4E4B" w:rsidRDefault="004D4E4B" w:rsidP="00DE6E1A">
            <w:pPr>
              <w:jc w:val="center"/>
              <w:rPr>
                <w:rFonts w:ascii="Times New Roman" w:hAnsi="Times New Roman" w:cs="Times New Roman"/>
                <w:sz w:val="20"/>
                <w:szCs w:val="20"/>
                <w:lang w:val="kk-KZ"/>
              </w:rPr>
            </w:pPr>
            <w:r>
              <w:rPr>
                <w:rFonts w:ascii="Times New Roman" w:hAnsi="Times New Roman" w:cs="Times New Roman"/>
                <w:sz w:val="20"/>
                <w:szCs w:val="20"/>
                <w:lang w:val="kk-KZ"/>
              </w:rPr>
              <w:t>ПМПК</w:t>
            </w:r>
            <w:r w:rsidR="00504E89" w:rsidRPr="004D4E4B">
              <w:rPr>
                <w:rFonts w:ascii="Times New Roman" w:hAnsi="Times New Roman" w:cs="Times New Roman"/>
                <w:sz w:val="20"/>
                <w:szCs w:val="20"/>
                <w:lang w:val="kk-KZ"/>
              </w:rPr>
              <w:t xml:space="preserve"> ұсыныстары</w:t>
            </w:r>
          </w:p>
          <w:p w14:paraId="72AFA6AB" w14:textId="77777777" w:rsidR="00504E89" w:rsidRPr="004D4E4B" w:rsidRDefault="00504E89" w:rsidP="00DE6E1A">
            <w:pPr>
              <w:jc w:val="center"/>
              <w:rPr>
                <w:rFonts w:ascii="Times New Roman" w:hAnsi="Times New Roman" w:cs="Times New Roman"/>
                <w:b/>
                <w:sz w:val="20"/>
                <w:szCs w:val="20"/>
              </w:rPr>
            </w:pPr>
          </w:p>
        </w:tc>
      </w:tr>
      <w:tr w:rsidR="00504E89" w:rsidRPr="004D4E4B" w14:paraId="095353E1" w14:textId="77777777" w:rsidTr="004D4E4B">
        <w:trPr>
          <w:jc w:val="center"/>
        </w:trPr>
        <w:tc>
          <w:tcPr>
            <w:tcW w:w="710" w:type="dxa"/>
          </w:tcPr>
          <w:p w14:paraId="44423B64"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t>1</w:t>
            </w:r>
          </w:p>
        </w:tc>
        <w:tc>
          <w:tcPr>
            <w:tcW w:w="2268" w:type="dxa"/>
            <w:vAlign w:val="center"/>
          </w:tcPr>
          <w:p w14:paraId="3BED331C" w14:textId="77777777" w:rsidR="00504E89" w:rsidRPr="004D4E4B" w:rsidRDefault="00504E89" w:rsidP="00DE6E1A">
            <w:pPr>
              <w:tabs>
                <w:tab w:val="left" w:pos="404"/>
              </w:tabs>
              <w:rPr>
                <w:rFonts w:ascii="Times New Roman" w:eastAsia="Calibri" w:hAnsi="Times New Roman" w:cs="Times New Roman"/>
                <w:sz w:val="20"/>
                <w:szCs w:val="20"/>
              </w:rPr>
            </w:pPr>
            <w:r w:rsidRPr="004D4E4B">
              <w:rPr>
                <w:rFonts w:ascii="Times New Roman" w:eastAsia="Calibri" w:hAnsi="Times New Roman" w:cs="Times New Roman"/>
                <w:sz w:val="20"/>
                <w:szCs w:val="20"/>
                <w:lang w:val="kk-KZ"/>
              </w:rPr>
              <w:t>Әліқұл Ақкүміс Жандосқызы</w:t>
            </w:r>
          </w:p>
        </w:tc>
        <w:tc>
          <w:tcPr>
            <w:tcW w:w="1134" w:type="dxa"/>
          </w:tcPr>
          <w:p w14:paraId="15CE9377"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30FBEAFD"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Лексикалық және грамматикалық сөйлеудің дамымауы.</w:t>
            </w:r>
          </w:p>
        </w:tc>
        <w:tc>
          <w:tcPr>
            <w:tcW w:w="4253" w:type="dxa"/>
          </w:tcPr>
          <w:p w14:paraId="4B72AC93"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504E89" w:rsidRPr="004D4E4B" w14:paraId="3DE5861B" w14:textId="77777777" w:rsidTr="004D4E4B">
        <w:trPr>
          <w:jc w:val="center"/>
        </w:trPr>
        <w:tc>
          <w:tcPr>
            <w:tcW w:w="710" w:type="dxa"/>
          </w:tcPr>
          <w:p w14:paraId="5CC5955C"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t>2</w:t>
            </w:r>
          </w:p>
        </w:tc>
        <w:tc>
          <w:tcPr>
            <w:tcW w:w="2268" w:type="dxa"/>
            <w:vAlign w:val="center"/>
          </w:tcPr>
          <w:p w14:paraId="22FFD439"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ЖәмілЖанель</w:t>
            </w:r>
          </w:p>
          <w:p w14:paraId="4B7D5477"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Рафикқызы</w:t>
            </w:r>
          </w:p>
        </w:tc>
        <w:tc>
          <w:tcPr>
            <w:tcW w:w="1134" w:type="dxa"/>
          </w:tcPr>
          <w:p w14:paraId="221E3731"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7C382418" w14:textId="3BF02FA5" w:rsidR="00504E89" w:rsidRPr="004D4E4B" w:rsidRDefault="001F1DB0" w:rsidP="00DE6E1A">
            <w:pPr>
              <w:rPr>
                <w:rFonts w:ascii="Times New Roman" w:hAnsi="Times New Roman" w:cs="Times New Roman"/>
                <w:sz w:val="20"/>
                <w:szCs w:val="20"/>
              </w:rPr>
            </w:pPr>
            <w:r w:rsidRPr="004D4E4B">
              <w:rPr>
                <w:rFonts w:ascii="Times New Roman" w:hAnsi="Times New Roman" w:cs="Times New Roman"/>
                <w:sz w:val="20"/>
                <w:szCs w:val="20"/>
              </w:rPr>
              <w:t>ПДК</w:t>
            </w:r>
            <w:r w:rsidR="00504E89" w:rsidRPr="004D4E4B">
              <w:rPr>
                <w:rFonts w:ascii="Times New Roman" w:hAnsi="Times New Roman" w:cs="Times New Roman"/>
                <w:sz w:val="20"/>
                <w:szCs w:val="20"/>
              </w:rPr>
              <w:t>.NVONR</w:t>
            </w:r>
          </w:p>
        </w:tc>
        <w:tc>
          <w:tcPr>
            <w:tcW w:w="4253" w:type="dxa"/>
          </w:tcPr>
          <w:p w14:paraId="10CDAFFF"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арнайы сыныпта оқыту</w:t>
            </w:r>
          </w:p>
        </w:tc>
      </w:tr>
      <w:tr w:rsidR="00504E89" w:rsidRPr="004D4E4B" w14:paraId="7AAEE29C" w14:textId="77777777" w:rsidTr="004D4E4B">
        <w:trPr>
          <w:jc w:val="center"/>
        </w:trPr>
        <w:tc>
          <w:tcPr>
            <w:tcW w:w="710" w:type="dxa"/>
          </w:tcPr>
          <w:p w14:paraId="295683B1"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t>3</w:t>
            </w:r>
          </w:p>
        </w:tc>
        <w:tc>
          <w:tcPr>
            <w:tcW w:w="2268" w:type="dxa"/>
            <w:vAlign w:val="center"/>
          </w:tcPr>
          <w:p w14:paraId="7706D485"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Жампенова Алтынай Сәлімжанқызы</w:t>
            </w:r>
          </w:p>
        </w:tc>
        <w:tc>
          <w:tcPr>
            <w:tcW w:w="1134" w:type="dxa"/>
          </w:tcPr>
          <w:p w14:paraId="5C13ED7F"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038B12A8"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 xml:space="preserve">Церебральды -органикалық генездің </w:t>
            </w:r>
            <w:r w:rsidRPr="004D4E4B">
              <w:rPr>
                <w:rFonts w:ascii="Times New Roman" w:hAnsi="Times New Roman" w:cs="Times New Roman"/>
                <w:sz w:val="20"/>
                <w:szCs w:val="20"/>
                <w:lang w:val="kk-KZ"/>
              </w:rPr>
              <w:t xml:space="preserve">психикалық </w:t>
            </w:r>
            <w:r w:rsidRPr="004D4E4B">
              <w:rPr>
                <w:rFonts w:ascii="Times New Roman" w:hAnsi="Times New Roman" w:cs="Times New Roman"/>
                <w:sz w:val="20"/>
                <w:szCs w:val="20"/>
              </w:rPr>
              <w:t>тежелуі . OHR деңгейі 3</w:t>
            </w:r>
          </w:p>
        </w:tc>
        <w:tc>
          <w:tcPr>
            <w:tcW w:w="4253" w:type="dxa"/>
          </w:tcPr>
          <w:p w14:paraId="095771A1"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оқыту</w:t>
            </w:r>
          </w:p>
        </w:tc>
      </w:tr>
      <w:tr w:rsidR="00504E89" w:rsidRPr="004D4E4B" w14:paraId="05CB33C5" w14:textId="77777777" w:rsidTr="004D4E4B">
        <w:trPr>
          <w:jc w:val="center"/>
        </w:trPr>
        <w:tc>
          <w:tcPr>
            <w:tcW w:w="710" w:type="dxa"/>
          </w:tcPr>
          <w:p w14:paraId="2238728F"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t>4</w:t>
            </w:r>
          </w:p>
        </w:tc>
        <w:tc>
          <w:tcPr>
            <w:tcW w:w="2268" w:type="dxa"/>
            <w:vAlign w:val="center"/>
          </w:tcPr>
          <w:p w14:paraId="6A8FA366"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Костоусов Валерий Владимирович</w:t>
            </w:r>
          </w:p>
        </w:tc>
        <w:tc>
          <w:tcPr>
            <w:tcW w:w="1134" w:type="dxa"/>
          </w:tcPr>
          <w:p w14:paraId="237C7CE3"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79CFDB77"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 xml:space="preserve">Церебральды -органикалық генездің </w:t>
            </w:r>
            <w:r w:rsidRPr="004D4E4B">
              <w:rPr>
                <w:rFonts w:ascii="Times New Roman" w:hAnsi="Times New Roman" w:cs="Times New Roman"/>
                <w:sz w:val="20"/>
                <w:szCs w:val="20"/>
                <w:lang w:val="kk-KZ"/>
              </w:rPr>
              <w:t xml:space="preserve">психикалық </w:t>
            </w:r>
            <w:r w:rsidRPr="004D4E4B">
              <w:rPr>
                <w:rFonts w:ascii="Times New Roman" w:hAnsi="Times New Roman" w:cs="Times New Roman"/>
                <w:sz w:val="20"/>
                <w:szCs w:val="20"/>
              </w:rPr>
              <w:t>тежелуі . Сөйлеудің лексикалық және грамматикалық дамымауы.</w:t>
            </w:r>
          </w:p>
        </w:tc>
        <w:tc>
          <w:tcPr>
            <w:tcW w:w="4253" w:type="dxa"/>
          </w:tcPr>
          <w:p w14:paraId="36235D9D"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оқыту</w:t>
            </w:r>
          </w:p>
        </w:tc>
      </w:tr>
      <w:tr w:rsidR="00504E89" w:rsidRPr="004D4E4B" w14:paraId="06C33383" w14:textId="77777777" w:rsidTr="004D4E4B">
        <w:trPr>
          <w:jc w:val="center"/>
        </w:trPr>
        <w:tc>
          <w:tcPr>
            <w:tcW w:w="710" w:type="dxa"/>
          </w:tcPr>
          <w:p w14:paraId="5F8DB6F9"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lastRenderedPageBreak/>
              <w:t>5</w:t>
            </w:r>
          </w:p>
        </w:tc>
        <w:tc>
          <w:tcPr>
            <w:tcW w:w="2268" w:type="dxa"/>
            <w:vAlign w:val="center"/>
          </w:tcPr>
          <w:p w14:paraId="5AB16751" w14:textId="27E58C1A" w:rsidR="00504E89" w:rsidRPr="004D4E4B" w:rsidRDefault="00443F56"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Мо</w:t>
            </w:r>
            <w:r w:rsidR="00504E89" w:rsidRPr="004D4E4B">
              <w:rPr>
                <w:rFonts w:ascii="Times New Roman" w:eastAsia="Calibri" w:hAnsi="Times New Roman" w:cs="Times New Roman"/>
                <w:sz w:val="20"/>
                <w:szCs w:val="20"/>
                <w:lang w:val="kk-KZ"/>
              </w:rPr>
              <w:t>ржиковская Алина Александровна</w:t>
            </w:r>
          </w:p>
        </w:tc>
        <w:tc>
          <w:tcPr>
            <w:tcW w:w="1134" w:type="dxa"/>
          </w:tcPr>
          <w:p w14:paraId="62D567BD"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2FF9AB48"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Лексикалық және грамматикалық сөйлеудің дамымауы.</w:t>
            </w:r>
          </w:p>
        </w:tc>
        <w:tc>
          <w:tcPr>
            <w:tcW w:w="4253" w:type="dxa"/>
          </w:tcPr>
          <w:p w14:paraId="182CB908"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арнайы сыныпта оқыту</w:t>
            </w:r>
          </w:p>
        </w:tc>
      </w:tr>
      <w:tr w:rsidR="00504E89" w:rsidRPr="004D4E4B" w14:paraId="7D24068C" w14:textId="77777777" w:rsidTr="004D4E4B">
        <w:trPr>
          <w:jc w:val="center"/>
        </w:trPr>
        <w:tc>
          <w:tcPr>
            <w:tcW w:w="710" w:type="dxa"/>
          </w:tcPr>
          <w:p w14:paraId="099BE6A2"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t>6</w:t>
            </w:r>
          </w:p>
        </w:tc>
        <w:tc>
          <w:tcPr>
            <w:tcW w:w="2268" w:type="dxa"/>
            <w:vAlign w:val="center"/>
          </w:tcPr>
          <w:p w14:paraId="3CEB979D"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Панчишный Николай Сергеевич</w:t>
            </w:r>
          </w:p>
        </w:tc>
        <w:tc>
          <w:tcPr>
            <w:tcW w:w="1134" w:type="dxa"/>
          </w:tcPr>
          <w:p w14:paraId="352435CE"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4930FC86"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Лексикалық және грамматикалық сөйлеудің дамымауы.</w:t>
            </w:r>
          </w:p>
        </w:tc>
        <w:tc>
          <w:tcPr>
            <w:tcW w:w="4253" w:type="dxa"/>
          </w:tcPr>
          <w:p w14:paraId="77546E9A"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Дамуында артта қалған балаларға арналған арнайы жалпы білім беру бағдарламасы бойынша оқыту</w:t>
            </w:r>
          </w:p>
        </w:tc>
      </w:tr>
      <w:tr w:rsidR="00504E89" w:rsidRPr="004D4E4B" w14:paraId="7577F8D1" w14:textId="77777777" w:rsidTr="004D4E4B">
        <w:trPr>
          <w:jc w:val="center"/>
        </w:trPr>
        <w:tc>
          <w:tcPr>
            <w:tcW w:w="710" w:type="dxa"/>
          </w:tcPr>
          <w:p w14:paraId="6A1C2BC2"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t>7</w:t>
            </w:r>
          </w:p>
        </w:tc>
        <w:tc>
          <w:tcPr>
            <w:tcW w:w="2268" w:type="dxa"/>
            <w:vAlign w:val="center"/>
          </w:tcPr>
          <w:p w14:paraId="55C797E7"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Жүсіпбеков Исмаил</w:t>
            </w:r>
          </w:p>
        </w:tc>
        <w:tc>
          <w:tcPr>
            <w:tcW w:w="1134" w:type="dxa"/>
          </w:tcPr>
          <w:p w14:paraId="651B5E5E"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66003A1A" w14:textId="00CB22BC" w:rsidR="00504E89" w:rsidRPr="004D4E4B" w:rsidRDefault="001F1DB0" w:rsidP="00DE6E1A">
            <w:pPr>
              <w:rPr>
                <w:rFonts w:ascii="Times New Roman" w:hAnsi="Times New Roman" w:cs="Times New Roman"/>
                <w:sz w:val="20"/>
                <w:szCs w:val="20"/>
              </w:rPr>
            </w:pPr>
            <w:r w:rsidRPr="004D4E4B">
              <w:rPr>
                <w:rFonts w:ascii="Times New Roman" w:hAnsi="Times New Roman" w:cs="Times New Roman"/>
                <w:sz w:val="20"/>
                <w:szCs w:val="20"/>
              </w:rPr>
              <w:t>ПДК</w:t>
            </w:r>
            <w:r w:rsidR="00504E89" w:rsidRPr="004D4E4B">
              <w:rPr>
                <w:rFonts w:ascii="Times New Roman" w:hAnsi="Times New Roman" w:cs="Times New Roman"/>
                <w:sz w:val="20"/>
                <w:szCs w:val="20"/>
              </w:rPr>
              <w:t>. Лексикалық және грамматикалық сөйлеудің дамымауы</w:t>
            </w:r>
          </w:p>
        </w:tc>
        <w:tc>
          <w:tcPr>
            <w:tcW w:w="4253" w:type="dxa"/>
          </w:tcPr>
          <w:p w14:paraId="31C1DE40"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оқыту</w:t>
            </w:r>
          </w:p>
        </w:tc>
      </w:tr>
      <w:tr w:rsidR="00504E89" w:rsidRPr="004D4E4B" w14:paraId="5AC569D4" w14:textId="77777777" w:rsidTr="004D4E4B">
        <w:trPr>
          <w:jc w:val="center"/>
        </w:trPr>
        <w:tc>
          <w:tcPr>
            <w:tcW w:w="710" w:type="dxa"/>
          </w:tcPr>
          <w:p w14:paraId="16915347" w14:textId="77777777" w:rsidR="00504E89" w:rsidRPr="004D4E4B" w:rsidRDefault="00504E89" w:rsidP="00DE6E1A">
            <w:pPr>
              <w:jc w:val="center"/>
              <w:rPr>
                <w:rFonts w:ascii="Times New Roman" w:hAnsi="Times New Roman" w:cs="Times New Roman"/>
                <w:sz w:val="20"/>
                <w:szCs w:val="20"/>
              </w:rPr>
            </w:pPr>
            <w:r w:rsidRPr="004D4E4B">
              <w:rPr>
                <w:rFonts w:ascii="Times New Roman" w:hAnsi="Times New Roman" w:cs="Times New Roman"/>
                <w:sz w:val="20"/>
                <w:szCs w:val="20"/>
              </w:rPr>
              <w:t>8</w:t>
            </w:r>
          </w:p>
        </w:tc>
        <w:tc>
          <w:tcPr>
            <w:tcW w:w="2268" w:type="dxa"/>
            <w:vAlign w:val="center"/>
          </w:tcPr>
          <w:p w14:paraId="60348D41"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 xml:space="preserve">Өтебаев Максим Бақтыбаевич </w:t>
            </w:r>
          </w:p>
        </w:tc>
        <w:tc>
          <w:tcPr>
            <w:tcW w:w="1134" w:type="dxa"/>
          </w:tcPr>
          <w:p w14:paraId="5B1BD4DF"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55C25C2E"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Аралас дисграфия</w:t>
            </w:r>
          </w:p>
        </w:tc>
        <w:tc>
          <w:tcPr>
            <w:tcW w:w="4253" w:type="dxa"/>
          </w:tcPr>
          <w:p w14:paraId="1C574381"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бағдарламасы бойынша оқыту</w:t>
            </w:r>
          </w:p>
        </w:tc>
      </w:tr>
      <w:tr w:rsidR="00504E89" w:rsidRPr="004D4E4B" w14:paraId="111C4623" w14:textId="77777777" w:rsidTr="004D4E4B">
        <w:trPr>
          <w:jc w:val="center"/>
        </w:trPr>
        <w:tc>
          <w:tcPr>
            <w:tcW w:w="710" w:type="dxa"/>
          </w:tcPr>
          <w:p w14:paraId="6279CC2B"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9</w:t>
            </w:r>
          </w:p>
          <w:p w14:paraId="759A8BDF" w14:textId="77777777" w:rsidR="00504E89" w:rsidRPr="004D4E4B" w:rsidRDefault="00504E89" w:rsidP="00DE6E1A">
            <w:pPr>
              <w:rPr>
                <w:rFonts w:ascii="Times New Roman" w:hAnsi="Times New Roman" w:cs="Times New Roman"/>
                <w:sz w:val="20"/>
                <w:szCs w:val="20"/>
              </w:rPr>
            </w:pPr>
          </w:p>
          <w:p w14:paraId="44F4ECB0" w14:textId="77777777" w:rsidR="00504E89" w:rsidRPr="004D4E4B" w:rsidRDefault="00504E89" w:rsidP="00DE6E1A">
            <w:pPr>
              <w:rPr>
                <w:rFonts w:ascii="Times New Roman" w:hAnsi="Times New Roman" w:cs="Times New Roman"/>
                <w:sz w:val="20"/>
                <w:szCs w:val="20"/>
              </w:rPr>
            </w:pPr>
          </w:p>
        </w:tc>
        <w:tc>
          <w:tcPr>
            <w:tcW w:w="2268" w:type="dxa"/>
            <w:vAlign w:val="center"/>
          </w:tcPr>
          <w:p w14:paraId="0328ED63" w14:textId="77777777" w:rsidR="00504E89" w:rsidRPr="004D4E4B" w:rsidRDefault="00504E89" w:rsidP="00DE6E1A">
            <w:pPr>
              <w:tabs>
                <w:tab w:val="left" w:pos="404"/>
              </w:tabs>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Мақашева Саяна</w:t>
            </w:r>
          </w:p>
        </w:tc>
        <w:tc>
          <w:tcPr>
            <w:tcW w:w="1134" w:type="dxa"/>
          </w:tcPr>
          <w:p w14:paraId="5427B373"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121C1D5F"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Аралас дисграфия</w:t>
            </w:r>
          </w:p>
        </w:tc>
        <w:tc>
          <w:tcPr>
            <w:tcW w:w="4253" w:type="dxa"/>
          </w:tcPr>
          <w:p w14:paraId="5B9F80C7"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оқыту</w:t>
            </w:r>
          </w:p>
        </w:tc>
      </w:tr>
      <w:tr w:rsidR="00504E89" w:rsidRPr="004D4E4B" w14:paraId="71BCB1A7" w14:textId="77777777" w:rsidTr="004D4E4B">
        <w:trPr>
          <w:jc w:val="center"/>
        </w:trPr>
        <w:tc>
          <w:tcPr>
            <w:tcW w:w="710" w:type="dxa"/>
          </w:tcPr>
          <w:p w14:paraId="04BB5927"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10</w:t>
            </w:r>
          </w:p>
          <w:p w14:paraId="2257D5A2" w14:textId="77777777" w:rsidR="00504E89" w:rsidRPr="004D4E4B" w:rsidRDefault="00504E89" w:rsidP="00DE6E1A">
            <w:pPr>
              <w:rPr>
                <w:rFonts w:ascii="Times New Roman" w:hAnsi="Times New Roman" w:cs="Times New Roman"/>
                <w:sz w:val="20"/>
                <w:szCs w:val="20"/>
              </w:rPr>
            </w:pPr>
          </w:p>
          <w:p w14:paraId="1EAB5EA0" w14:textId="77777777" w:rsidR="00504E89" w:rsidRPr="004D4E4B" w:rsidRDefault="00504E89" w:rsidP="00DE6E1A">
            <w:pPr>
              <w:rPr>
                <w:rFonts w:ascii="Times New Roman" w:hAnsi="Times New Roman" w:cs="Times New Roman"/>
                <w:sz w:val="20"/>
                <w:szCs w:val="20"/>
              </w:rPr>
            </w:pPr>
          </w:p>
        </w:tc>
        <w:tc>
          <w:tcPr>
            <w:tcW w:w="2268" w:type="dxa"/>
            <w:vAlign w:val="center"/>
          </w:tcPr>
          <w:p w14:paraId="2F59F180"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Рыбчинский Артем</w:t>
            </w:r>
          </w:p>
        </w:tc>
        <w:tc>
          <w:tcPr>
            <w:tcW w:w="1134" w:type="dxa"/>
          </w:tcPr>
          <w:p w14:paraId="28927905"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16396D2A" w14:textId="7FFD0F5E" w:rsidR="00504E89" w:rsidRPr="004D4E4B" w:rsidRDefault="001F1DB0" w:rsidP="00DE6E1A">
            <w:pPr>
              <w:rPr>
                <w:rFonts w:ascii="Times New Roman" w:hAnsi="Times New Roman" w:cs="Times New Roman"/>
                <w:sz w:val="20"/>
                <w:szCs w:val="20"/>
              </w:rPr>
            </w:pPr>
            <w:r w:rsidRPr="004D4E4B">
              <w:rPr>
                <w:rFonts w:ascii="Times New Roman" w:hAnsi="Times New Roman" w:cs="Times New Roman"/>
                <w:sz w:val="20"/>
                <w:szCs w:val="20"/>
              </w:rPr>
              <w:t>ПДК</w:t>
            </w:r>
            <w:r w:rsidR="00504E89" w:rsidRPr="004D4E4B">
              <w:rPr>
                <w:rFonts w:ascii="Times New Roman" w:hAnsi="Times New Roman" w:cs="Times New Roman"/>
                <w:sz w:val="20"/>
                <w:szCs w:val="20"/>
              </w:rPr>
              <w:t>. Лексикалық және грамматикалық сөйлеудің дамымауы</w:t>
            </w:r>
          </w:p>
        </w:tc>
        <w:tc>
          <w:tcPr>
            <w:tcW w:w="4253" w:type="dxa"/>
          </w:tcPr>
          <w:p w14:paraId="341DAE83"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оқыту</w:t>
            </w:r>
          </w:p>
        </w:tc>
      </w:tr>
      <w:tr w:rsidR="00504E89" w:rsidRPr="004D4E4B" w14:paraId="393ADF0F" w14:textId="77777777" w:rsidTr="004D4E4B">
        <w:trPr>
          <w:jc w:val="center"/>
        </w:trPr>
        <w:tc>
          <w:tcPr>
            <w:tcW w:w="710" w:type="dxa"/>
          </w:tcPr>
          <w:p w14:paraId="6EF83A3E"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11</w:t>
            </w:r>
          </w:p>
          <w:p w14:paraId="43DF4FFD" w14:textId="77777777" w:rsidR="00504E89" w:rsidRPr="004D4E4B" w:rsidRDefault="00504E89" w:rsidP="00DE6E1A">
            <w:pPr>
              <w:rPr>
                <w:rFonts w:ascii="Times New Roman" w:hAnsi="Times New Roman" w:cs="Times New Roman"/>
                <w:sz w:val="20"/>
                <w:szCs w:val="20"/>
              </w:rPr>
            </w:pPr>
          </w:p>
          <w:p w14:paraId="690C734D" w14:textId="77777777" w:rsidR="00504E89" w:rsidRPr="004D4E4B" w:rsidRDefault="00504E89" w:rsidP="00DE6E1A">
            <w:pPr>
              <w:rPr>
                <w:rFonts w:ascii="Times New Roman" w:hAnsi="Times New Roman" w:cs="Times New Roman"/>
                <w:sz w:val="20"/>
                <w:szCs w:val="20"/>
              </w:rPr>
            </w:pPr>
          </w:p>
        </w:tc>
        <w:tc>
          <w:tcPr>
            <w:tcW w:w="2268" w:type="dxa"/>
            <w:vAlign w:val="center"/>
          </w:tcPr>
          <w:p w14:paraId="1DB03B60" w14:textId="77777777" w:rsidR="00504E89" w:rsidRPr="004D4E4B" w:rsidRDefault="00504E89" w:rsidP="00DE6E1A">
            <w:pPr>
              <w:tabs>
                <w:tab w:val="left" w:pos="404"/>
              </w:tabs>
              <w:ind w:left="-22" w:hanging="22"/>
              <w:rPr>
                <w:rFonts w:ascii="Times New Roman" w:eastAsia="Calibri" w:hAnsi="Times New Roman" w:cs="Times New Roman"/>
                <w:sz w:val="20"/>
                <w:szCs w:val="20"/>
                <w:lang w:val="kk-KZ"/>
              </w:rPr>
            </w:pPr>
            <w:r w:rsidRPr="004D4E4B">
              <w:rPr>
                <w:rFonts w:ascii="Times New Roman" w:eastAsia="Calibri" w:hAnsi="Times New Roman" w:cs="Times New Roman"/>
                <w:sz w:val="20"/>
                <w:szCs w:val="20"/>
                <w:lang w:val="kk-KZ"/>
              </w:rPr>
              <w:t>Кмилукин Ратмир</w:t>
            </w:r>
          </w:p>
        </w:tc>
        <w:tc>
          <w:tcPr>
            <w:tcW w:w="1134" w:type="dxa"/>
          </w:tcPr>
          <w:p w14:paraId="0CE282A8" w14:textId="77777777" w:rsidR="00504E89" w:rsidRPr="004D4E4B" w:rsidRDefault="00504E89" w:rsidP="00DE6E1A">
            <w:pPr>
              <w:rPr>
                <w:rFonts w:ascii="Times New Roman" w:hAnsi="Times New Roman" w:cs="Times New Roman"/>
                <w:sz w:val="20"/>
                <w:szCs w:val="20"/>
                <w:lang w:val="kk-KZ"/>
              </w:rPr>
            </w:pPr>
            <w:r w:rsidRPr="004D4E4B">
              <w:rPr>
                <w:rFonts w:ascii="Times New Roman" w:hAnsi="Times New Roman" w:cs="Times New Roman"/>
                <w:sz w:val="20"/>
                <w:szCs w:val="20"/>
                <w:lang w:val="kk-KZ"/>
              </w:rPr>
              <w:t>5В</w:t>
            </w:r>
          </w:p>
        </w:tc>
        <w:tc>
          <w:tcPr>
            <w:tcW w:w="2693" w:type="dxa"/>
          </w:tcPr>
          <w:p w14:paraId="68BB2405" w14:textId="79B01DB8" w:rsidR="00504E89" w:rsidRPr="004D4E4B" w:rsidRDefault="001F1DB0" w:rsidP="00DE6E1A">
            <w:pPr>
              <w:rPr>
                <w:rFonts w:ascii="Times New Roman" w:hAnsi="Times New Roman" w:cs="Times New Roman"/>
                <w:sz w:val="20"/>
                <w:szCs w:val="20"/>
              </w:rPr>
            </w:pPr>
            <w:r w:rsidRPr="004D4E4B">
              <w:rPr>
                <w:rFonts w:ascii="Times New Roman" w:hAnsi="Times New Roman" w:cs="Times New Roman"/>
                <w:sz w:val="20"/>
                <w:szCs w:val="20"/>
              </w:rPr>
              <w:t>ПДК</w:t>
            </w:r>
            <w:r w:rsidR="00504E89" w:rsidRPr="004D4E4B">
              <w:rPr>
                <w:rFonts w:ascii="Times New Roman" w:hAnsi="Times New Roman" w:cs="Times New Roman"/>
                <w:sz w:val="20"/>
                <w:szCs w:val="20"/>
              </w:rPr>
              <w:t>. Лексикалық және грамматикалық сөйлеудің дамымауы</w:t>
            </w:r>
          </w:p>
        </w:tc>
        <w:tc>
          <w:tcPr>
            <w:tcW w:w="4253" w:type="dxa"/>
          </w:tcPr>
          <w:p w14:paraId="6E61CE79" w14:textId="77777777" w:rsidR="00504E89" w:rsidRPr="004D4E4B" w:rsidRDefault="00504E89" w:rsidP="00DE6E1A">
            <w:pPr>
              <w:rPr>
                <w:rFonts w:ascii="Times New Roman" w:hAnsi="Times New Roman" w:cs="Times New Roman"/>
                <w:sz w:val="20"/>
                <w:szCs w:val="20"/>
              </w:rPr>
            </w:pPr>
            <w:r w:rsidRPr="004D4E4B">
              <w:rPr>
                <w:rFonts w:ascii="Times New Roman" w:hAnsi="Times New Roman" w:cs="Times New Roman"/>
                <w:sz w:val="20"/>
                <w:szCs w:val="20"/>
              </w:rPr>
              <w:t>Ақыл-ой кемістігі бағдарламасы бойынша оқыту</w:t>
            </w:r>
          </w:p>
        </w:tc>
      </w:tr>
    </w:tbl>
    <w:p w14:paraId="228C19E5" w14:textId="77777777" w:rsidR="00504E89" w:rsidRPr="004D4E4B" w:rsidRDefault="00504E89" w:rsidP="00DE6E1A">
      <w:pPr>
        <w:spacing w:after="0" w:line="240" w:lineRule="auto"/>
        <w:ind w:firstLine="709"/>
        <w:jc w:val="both"/>
        <w:rPr>
          <w:rFonts w:ascii="Times New Roman" w:hAnsi="Times New Roman" w:cs="Times New Roman"/>
          <w:sz w:val="28"/>
          <w:szCs w:val="28"/>
        </w:rPr>
      </w:pPr>
    </w:p>
    <w:p w14:paraId="73CA18B1" w14:textId="039D444D"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Түзету-дамытушы логопедиялық жұмыс айтылымдағы сөйлеу кемістіктерін түзетуге бағытталған, оқушылардың жеке және жас ерекшеліктерін ескере отырып, олардың ойлау белсенділігін дамытуға, ауызша және жазбаша сөйлеу кемістіктерін жоюға және білім сапасын арттыруға, білім беру процесінің барлық қатысушыларының үздік ресурстар мен технологияларға қолжетімділігін қамтамасыз етуге бағытталған; қарқынды дамып жатқан әлемде табысқа жетуді қамтамасыз ететін білім алу қажеттілігін қанағаттандыру және Қазақстан Республикасының физикалық және рухани дамыған азаматын дамыту.</w:t>
      </w:r>
    </w:p>
    <w:p w14:paraId="2B22287A" w14:textId="7777777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топтық және жеке сабақтарда жүргізіледі .</w:t>
      </w:r>
    </w:p>
    <w:p w14:paraId="587792A1" w14:textId="7777777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Сөйлеуді түзету және дамыту жұмыстары келесі негізгі бағыттарға негізделген:</w:t>
      </w:r>
    </w:p>
    <w:p w14:paraId="7E41212C" w14:textId="77777777" w:rsidR="00504E89" w:rsidRPr="004D4E4B" w:rsidRDefault="00504E89" w:rsidP="00BA26C1">
      <w:pPr>
        <w:pStyle w:val="af1"/>
        <w:numPr>
          <w:ilvl w:val="0"/>
          <w:numId w:val="237"/>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Артикуляциялық және дауыс аппаратын дамыту;</w:t>
      </w:r>
    </w:p>
    <w:p w14:paraId="23A28A66" w14:textId="77777777" w:rsidR="00504E89" w:rsidRPr="004D4E4B" w:rsidRDefault="00504E89" w:rsidP="00BA26C1">
      <w:pPr>
        <w:pStyle w:val="af1"/>
        <w:numPr>
          <w:ilvl w:val="0"/>
          <w:numId w:val="237"/>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Сөйлеудің просодикалық жағын дамыту;</w:t>
      </w:r>
    </w:p>
    <w:p w14:paraId="2DA436CF" w14:textId="77777777" w:rsidR="00504E89" w:rsidRPr="004D4E4B" w:rsidRDefault="00504E89" w:rsidP="00BA26C1">
      <w:pPr>
        <w:pStyle w:val="af1"/>
        <w:numPr>
          <w:ilvl w:val="0"/>
          <w:numId w:val="237"/>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Дыбыс шығару дағдыларын, фонематикалық процестерді қалыптастыру ;</w:t>
      </w:r>
    </w:p>
    <w:p w14:paraId="0FD76F2E" w14:textId="77777777" w:rsidR="00504E89" w:rsidRPr="004D4E4B" w:rsidRDefault="00504E89" w:rsidP="00BA26C1">
      <w:pPr>
        <w:pStyle w:val="af1"/>
        <w:numPr>
          <w:ilvl w:val="0"/>
          <w:numId w:val="237"/>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Сөйлеудің дыбыстық жағын қалыпқа келтіру барысында сөздік қорды нақтылау, байыту және белсендіру;</w:t>
      </w:r>
    </w:p>
    <w:p w14:paraId="56D0F23B" w14:textId="77777777" w:rsidR="00504E89" w:rsidRPr="004D4E4B" w:rsidRDefault="00504E89" w:rsidP="00BA26C1">
      <w:pPr>
        <w:pStyle w:val="af1"/>
        <w:numPr>
          <w:ilvl w:val="0"/>
          <w:numId w:val="237"/>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Сөйлеудің грамматикалық және синтаксистік жақтарын қалыптастыру;</w:t>
      </w:r>
    </w:p>
    <w:p w14:paraId="28E995F4" w14:textId="7DBC2DF7" w:rsidR="00504E89" w:rsidRPr="004D4E4B" w:rsidRDefault="00504E89" w:rsidP="00BA26C1">
      <w:pPr>
        <w:pStyle w:val="af1"/>
        <w:numPr>
          <w:ilvl w:val="0"/>
          <w:numId w:val="237"/>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 xml:space="preserve">Диалогтік және </w:t>
      </w:r>
      <w:r w:rsidR="00443F56" w:rsidRPr="004D4E4B">
        <w:rPr>
          <w:rFonts w:ascii="Times New Roman" w:hAnsi="Times New Roman" w:cs="Times New Roman"/>
          <w:sz w:val="28"/>
          <w:szCs w:val="28"/>
        </w:rPr>
        <w:t xml:space="preserve"> монологтық </w:t>
      </w:r>
      <w:r w:rsidRPr="004D4E4B">
        <w:rPr>
          <w:rFonts w:ascii="Times New Roman" w:hAnsi="Times New Roman" w:cs="Times New Roman"/>
          <w:sz w:val="28"/>
          <w:szCs w:val="28"/>
        </w:rPr>
        <w:t xml:space="preserve"> сөйлеуді дамыту.</w:t>
      </w:r>
    </w:p>
    <w:p w14:paraId="242A8749" w14:textId="3AF79DF4"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Өткізілген сабақтар сабаққа қатысу журналына жазылады. Логопед жұмысының тиімділігі сөйлеу қабілетінің бұзылуына байланысты логопедиялық сабақтарға қатысатын </w:t>
      </w:r>
      <w:r w:rsidRPr="004D4E4B">
        <w:rPr>
          <w:rFonts w:ascii="Times New Roman" w:hAnsi="Times New Roman" w:cs="Times New Roman"/>
          <w:sz w:val="28"/>
          <w:szCs w:val="28"/>
          <w:u w:val="single"/>
        </w:rPr>
        <w:t xml:space="preserve">әрбір </w:t>
      </w:r>
      <w:r w:rsidR="00443F56" w:rsidRPr="004D4E4B">
        <w:rPr>
          <w:rFonts w:ascii="Times New Roman" w:hAnsi="Times New Roman" w:cs="Times New Roman"/>
          <w:sz w:val="28"/>
          <w:szCs w:val="28"/>
          <w:u w:val="single"/>
        </w:rPr>
        <w:t xml:space="preserve"> оқушыға </w:t>
      </w:r>
      <w:r w:rsidRPr="004D4E4B">
        <w:rPr>
          <w:rFonts w:ascii="Times New Roman" w:hAnsi="Times New Roman" w:cs="Times New Roman"/>
          <w:sz w:val="28"/>
          <w:szCs w:val="28"/>
          <w:u w:val="single"/>
        </w:rPr>
        <w:t xml:space="preserve"> жеке көзқараспен кешенді өзара әрекеттесуге байланысты .</w:t>
      </w:r>
    </w:p>
    <w:p w14:paraId="0E94C69A" w14:textId="77777777" w:rsidR="00504E89" w:rsidRPr="004D4E4B" w:rsidRDefault="00504E89" w:rsidP="00DE6E1A">
      <w:pPr>
        <w:pStyle w:val="c15"/>
        <w:spacing w:before="0" w:beforeAutospacing="0" w:after="0" w:afterAutospacing="0"/>
        <w:ind w:firstLine="709"/>
        <w:jc w:val="both"/>
        <w:rPr>
          <w:sz w:val="28"/>
          <w:szCs w:val="28"/>
        </w:rPr>
      </w:pPr>
      <w:r w:rsidRPr="004D4E4B">
        <w:rPr>
          <w:sz w:val="28"/>
          <w:szCs w:val="28"/>
        </w:rPr>
        <w:t>Оқу жылында педагогикалық кеңестерге, базалық сайттарға қатысты, оқытушылар мен мамандар өткізген консультацияларға, шығармашылық есептер мен семинарларға қатысты .</w:t>
      </w:r>
    </w:p>
    <w:p w14:paraId="7C93B591" w14:textId="1CA7F0B4"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eastAsia="Times New Roman" w:hAnsi="Times New Roman" w:cs="Times New Roman"/>
          <w:sz w:val="28"/>
          <w:szCs w:val="28"/>
          <w:lang w:eastAsia="ru-RU"/>
        </w:rPr>
        <w:lastRenderedPageBreak/>
        <w:t xml:space="preserve">          </w:t>
      </w:r>
      <w:r w:rsidRPr="004D4E4B">
        <w:rPr>
          <w:rFonts w:ascii="Times New Roman" w:hAnsi="Times New Roman" w:cs="Times New Roman"/>
          <w:sz w:val="28"/>
          <w:szCs w:val="28"/>
        </w:rPr>
        <w:t xml:space="preserve">Жұмысты талдау  оқу материалын меңгеруде (негізгі пәндер бойынша), түзету сабақтарында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 xml:space="preserve">дің </w:t>
      </w:r>
      <w:r w:rsidR="00443F56" w:rsidRPr="004D4E4B">
        <w:rPr>
          <w:rFonts w:ascii="Times New Roman" w:hAnsi="Times New Roman" w:cs="Times New Roman"/>
          <w:sz w:val="28"/>
          <w:szCs w:val="28"/>
        </w:rPr>
        <w:t xml:space="preserve"> мотивациясын </w:t>
      </w:r>
      <w:r w:rsidRPr="004D4E4B">
        <w:rPr>
          <w:rFonts w:ascii="Times New Roman" w:hAnsi="Times New Roman" w:cs="Times New Roman"/>
          <w:sz w:val="28"/>
          <w:szCs w:val="28"/>
        </w:rPr>
        <w:t xml:space="preserve"> қалыптастыруда оң динамика көрсетеді :</w:t>
      </w:r>
    </w:p>
    <w:p w14:paraId="49A981A6" w14:textId="7777777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коммуникативті дағдыларды жетілдіру, сөйлеу және ойлау әрекеттерін дамыту, кеңістіктік бейнелерді дамыту;</w:t>
      </w:r>
    </w:p>
    <w:p w14:paraId="06DF8E75" w14:textId="7777777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ұзақ уақыт бойы тапсырмаларға назар аудару, шоғырландыру жақсарды.</w:t>
      </w:r>
    </w:p>
    <w:p w14:paraId="4968C71D" w14:textId="7777777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балалардың әртүрлі шығармашылық байқауларға белсенді қатысуы.</w:t>
      </w:r>
    </w:p>
    <w:p w14:paraId="53AB8E9B" w14:textId="77777777" w:rsidR="00504E89" w:rsidRPr="004D4E4B" w:rsidRDefault="00504E89" w:rsidP="00DE6E1A">
      <w:pPr>
        <w:pStyle w:val="c15"/>
        <w:spacing w:before="0" w:beforeAutospacing="0" w:after="0" w:afterAutospacing="0"/>
        <w:ind w:firstLine="709"/>
        <w:jc w:val="both"/>
        <w:rPr>
          <w:sz w:val="28"/>
          <w:szCs w:val="28"/>
        </w:rPr>
      </w:pPr>
      <w:r w:rsidRPr="004D4E4B">
        <w:rPr>
          <w:sz w:val="28"/>
          <w:szCs w:val="28"/>
        </w:rPr>
        <w:t>Логопедиялық жұмыс оң нәтиже беріп, оқу-тәрбие үрдісінде үлкен рөл атқарады деп есептеймін. Практикалық және теориялық іс-әрекеттер мұғалімдер мен ата-аналарға балаларды тәрбиелеу мен дамытуда көмектеседі.</w:t>
      </w:r>
    </w:p>
    <w:p w14:paraId="778ABFCC" w14:textId="77777777" w:rsidR="00504E89" w:rsidRPr="004D4E4B" w:rsidRDefault="00504E89" w:rsidP="00DE6E1A">
      <w:pPr>
        <w:pStyle w:val="c15"/>
        <w:spacing w:before="0" w:beforeAutospacing="0" w:after="0" w:afterAutospacing="0"/>
        <w:ind w:firstLine="709"/>
        <w:jc w:val="both"/>
        <w:rPr>
          <w:sz w:val="28"/>
          <w:szCs w:val="28"/>
        </w:rPr>
      </w:pPr>
      <w:r w:rsidRPr="004D4E4B">
        <w:rPr>
          <w:sz w:val="28"/>
          <w:szCs w:val="28"/>
        </w:rPr>
        <w:t>Шешімі:</w:t>
      </w:r>
    </w:p>
    <w:p w14:paraId="20ED001B" w14:textId="278F268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Оқушылардың </w:t>
      </w:r>
      <w:r w:rsidR="00207600" w:rsidRPr="004D4E4B">
        <w:rPr>
          <w:rFonts w:ascii="Times New Roman" w:hAnsi="Times New Roman" w:cs="Times New Roman"/>
          <w:sz w:val="28"/>
          <w:szCs w:val="28"/>
        </w:rPr>
        <w:t xml:space="preserve">эмоционалды </w:t>
      </w:r>
      <w:r w:rsidRPr="004D4E4B">
        <w:rPr>
          <w:rFonts w:ascii="Times New Roman" w:hAnsi="Times New Roman" w:cs="Times New Roman"/>
          <w:sz w:val="28"/>
          <w:szCs w:val="28"/>
        </w:rPr>
        <w:t>қ және психикалық күйзелістерін жеңілдетуге және оқушылардың ауызша және жазбаша сөйлеуіндегі кемшіліктерді жоюға көмектесетін әдіс-тәсілдерді қолдану бойынша жұмысты жалғастыру .</w:t>
      </w:r>
    </w:p>
    <w:p w14:paraId="3F29BD30" w14:textId="7777777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Сабақта оқушылардың жеке ерекшеліктеріне сәйкес оқытудың көрнекі және практикалық әдістерін қолдану ;</w:t>
      </w:r>
    </w:p>
    <w:p w14:paraId="3F4BA8D0" w14:textId="77777777" w:rsidR="00504E89" w:rsidRPr="004D4E4B" w:rsidRDefault="00504E89"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3. Сабақ барысында жұмыс түрлерін түрлендіру.</w:t>
      </w:r>
    </w:p>
    <w:p w14:paraId="54980D40" w14:textId="77777777" w:rsidR="00504E89" w:rsidRPr="004D4E4B" w:rsidRDefault="00504E89" w:rsidP="00DE6E1A">
      <w:pPr>
        <w:pStyle w:val="c15"/>
        <w:spacing w:before="0" w:beforeAutospacing="0" w:after="0" w:afterAutospacing="0"/>
        <w:ind w:firstLine="709"/>
        <w:jc w:val="both"/>
        <w:rPr>
          <w:sz w:val="28"/>
          <w:szCs w:val="28"/>
        </w:rPr>
      </w:pPr>
      <w:r w:rsidRPr="004D4E4B">
        <w:rPr>
          <w:sz w:val="28"/>
          <w:szCs w:val="28"/>
        </w:rPr>
        <w:t>4. Логопедиялық білімді насихаттау және жазу проблемаларының алдын алу бойынша жұмысты жалғастыру қажет.</w:t>
      </w:r>
    </w:p>
    <w:p w14:paraId="296849F7" w14:textId="0FE83D65" w:rsidR="00504E89" w:rsidRPr="004D4E4B" w:rsidRDefault="004103B5"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2.09.2024 f. 17.09.2024 жылға дейін логопед С.Н. Хасенова. №41 орта мектеп оқушыларының логопедиялық экспресс-емтиханы өткізілді. </w:t>
      </w:r>
      <w:r w:rsidR="00504E89" w:rsidRPr="004D4E4B">
        <w:rPr>
          <w:rFonts w:ascii="Times New Roman" w:hAnsi="Times New Roman" w:cs="Times New Roman"/>
          <w:sz w:val="28"/>
          <w:szCs w:val="28"/>
        </w:rPr>
        <w:t>Барлық 1- сынып оқушылары тексерілді , оның ішінде 12 оқушы сөйлеу және жазбаша тілі бұзылған. Сабақ аптасына екі рет 40 минуттан өткізілді.</w:t>
      </w:r>
    </w:p>
    <w:p w14:paraId="52262562" w14:textId="77777777" w:rsidR="004D4E4B" w:rsidRDefault="004D4E4B" w:rsidP="00DE6E1A">
      <w:pPr>
        <w:spacing w:after="0" w:line="240" w:lineRule="auto"/>
        <w:ind w:left="-113"/>
        <w:jc w:val="center"/>
        <w:rPr>
          <w:rFonts w:ascii="Times New Roman" w:hAnsi="Times New Roman" w:cs="Times New Roman"/>
          <w:b/>
          <w:sz w:val="28"/>
          <w:szCs w:val="28"/>
          <w:lang w:val="kk-KZ"/>
        </w:rPr>
      </w:pPr>
    </w:p>
    <w:p w14:paraId="08F0F0D1" w14:textId="47E0F871" w:rsidR="004D4E4B" w:rsidRPr="004D4E4B" w:rsidRDefault="004D4E4B" w:rsidP="00DE6E1A">
      <w:pPr>
        <w:spacing w:after="0" w:line="240" w:lineRule="auto"/>
        <w:ind w:left="-113"/>
        <w:jc w:val="center"/>
        <w:rPr>
          <w:rFonts w:ascii="Times New Roman" w:hAnsi="Times New Roman" w:cs="Times New Roman"/>
          <w:b/>
          <w:sz w:val="28"/>
          <w:szCs w:val="28"/>
          <w:lang w:val="kk-KZ"/>
        </w:rPr>
      </w:pPr>
      <w:r>
        <w:rPr>
          <w:rFonts w:ascii="Times New Roman" w:hAnsi="Times New Roman" w:cs="Times New Roman"/>
          <w:b/>
          <w:sz w:val="28"/>
          <w:szCs w:val="28"/>
          <w:lang w:val="kk-KZ"/>
        </w:rPr>
        <w:t>С</w:t>
      </w:r>
      <w:r w:rsidR="00504E89" w:rsidRPr="004D4E4B">
        <w:rPr>
          <w:rFonts w:ascii="Times New Roman" w:hAnsi="Times New Roman" w:cs="Times New Roman"/>
          <w:b/>
          <w:sz w:val="28"/>
          <w:szCs w:val="28"/>
        </w:rPr>
        <w:t>өйлеу бұзылыстары бар балалар</w:t>
      </w:r>
      <w:r w:rsidRPr="004D4E4B">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 ж</w:t>
      </w:r>
      <w:r w:rsidRPr="004D4E4B">
        <w:rPr>
          <w:rFonts w:ascii="Times New Roman" w:hAnsi="Times New Roman" w:cs="Times New Roman"/>
          <w:b/>
          <w:sz w:val="28"/>
          <w:szCs w:val="28"/>
        </w:rPr>
        <w:t>урнал</w:t>
      </w:r>
      <w:r>
        <w:rPr>
          <w:rFonts w:ascii="Times New Roman" w:hAnsi="Times New Roman" w:cs="Times New Roman"/>
          <w:b/>
          <w:sz w:val="28"/>
          <w:szCs w:val="28"/>
          <w:lang w:val="kk-KZ"/>
        </w:rPr>
        <w:t>ы</w:t>
      </w:r>
    </w:p>
    <w:p w14:paraId="0A2D7B8D" w14:textId="1E534045" w:rsidR="00504E89" w:rsidRPr="004D4E4B" w:rsidRDefault="00504E89" w:rsidP="00DE6E1A">
      <w:pPr>
        <w:spacing w:after="0" w:line="240" w:lineRule="auto"/>
        <w:ind w:left="-113"/>
        <w:jc w:val="center"/>
        <w:rPr>
          <w:rFonts w:ascii="Times New Roman" w:hAnsi="Times New Roman" w:cs="Times New Roman"/>
          <w:b/>
          <w:sz w:val="28"/>
          <w:szCs w:val="28"/>
        </w:rPr>
      </w:pPr>
    </w:p>
    <w:p w14:paraId="0DE98700" w14:textId="77777777" w:rsidR="00504E89" w:rsidRPr="004D4E4B" w:rsidRDefault="00504E89" w:rsidP="00DE6E1A">
      <w:pPr>
        <w:spacing w:after="0" w:line="240" w:lineRule="auto"/>
        <w:ind w:left="-113"/>
        <w:jc w:val="center"/>
        <w:rPr>
          <w:rFonts w:ascii="Times New Roman" w:hAnsi="Times New Roman" w:cs="Times New Roman"/>
          <w:b/>
          <w:sz w:val="28"/>
          <w:szCs w:val="28"/>
        </w:rPr>
      </w:pPr>
    </w:p>
    <w:p w14:paraId="52ECB602" w14:textId="77777777" w:rsidR="00504E89" w:rsidRPr="004D4E4B" w:rsidRDefault="00504E89" w:rsidP="00DE6E1A">
      <w:pPr>
        <w:spacing w:after="0" w:line="240" w:lineRule="auto"/>
        <w:rPr>
          <w:rFonts w:ascii="Times New Roman" w:hAnsi="Times New Roman" w:cs="Times New Roman"/>
          <w:b/>
          <w:sz w:val="28"/>
          <w:szCs w:val="28"/>
        </w:rPr>
      </w:pPr>
    </w:p>
    <w:p w14:paraId="0C476F05" w14:textId="77777777" w:rsidR="00504E89" w:rsidRPr="004D4E4B" w:rsidRDefault="00504E89" w:rsidP="00DE6E1A">
      <w:pPr>
        <w:spacing w:after="0" w:line="240" w:lineRule="auto"/>
        <w:rPr>
          <w:rFonts w:ascii="Times New Roman" w:hAnsi="Times New Roman" w:cs="Times New Roman"/>
          <w:sz w:val="28"/>
          <w:szCs w:val="28"/>
        </w:rPr>
      </w:pPr>
    </w:p>
    <w:tbl>
      <w:tblPr>
        <w:tblStyle w:val="a5"/>
        <w:tblpPr w:leftFromText="180" w:rightFromText="180" w:vertAnchor="text" w:horzAnchor="margin" w:tblpXSpec="center" w:tblpY="-425"/>
        <w:tblW w:w="10061" w:type="dxa"/>
        <w:tblLayout w:type="fixed"/>
        <w:tblLook w:val="04A0" w:firstRow="1" w:lastRow="0" w:firstColumn="1" w:lastColumn="0" w:noHBand="0" w:noVBand="1"/>
      </w:tblPr>
      <w:tblGrid>
        <w:gridCol w:w="988"/>
        <w:gridCol w:w="1134"/>
        <w:gridCol w:w="993"/>
        <w:gridCol w:w="708"/>
        <w:gridCol w:w="2126"/>
        <w:gridCol w:w="851"/>
        <w:gridCol w:w="1134"/>
        <w:gridCol w:w="709"/>
        <w:gridCol w:w="1418"/>
      </w:tblGrid>
      <w:tr w:rsidR="00504E89" w:rsidRPr="00072553" w14:paraId="60F0D701" w14:textId="77777777" w:rsidTr="00F1330D">
        <w:trPr>
          <w:cantSplit/>
          <w:trHeight w:val="1758"/>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ADD12" w14:textId="5E16889A" w:rsidR="00504E89" w:rsidRPr="00072553" w:rsidRDefault="00DE6E1A" w:rsidP="00DE6E1A">
            <w:pPr>
              <w:rPr>
                <w:rFonts w:ascii="Times New Roman" w:hAnsi="Times New Roman" w:cs="Times New Roman"/>
              </w:rPr>
            </w:pPr>
            <w:r w:rsidRPr="00072553">
              <w:rPr>
                <w:rFonts w:ascii="Times New Roman" w:hAnsi="Times New Roman" w:cs="Times New Roman"/>
              </w:rPr>
              <w:lastRenderedPageBreak/>
              <w:t>№</w:t>
            </w:r>
          </w:p>
          <w:p w14:paraId="237FD59B"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б/б</w:t>
            </w:r>
          </w:p>
          <w:p w14:paraId="7A325B85" w14:textId="77777777" w:rsidR="00504E89" w:rsidRPr="00072553" w:rsidRDefault="00504E89" w:rsidP="00DE6E1A">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DF0B4"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Ф.И.</w:t>
            </w:r>
          </w:p>
          <w:p w14:paraId="5B381F1A"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оқу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130E1013" w14:textId="77777777" w:rsidR="00504E89" w:rsidRPr="00072553" w:rsidRDefault="00504E89" w:rsidP="00DE6E1A">
            <w:pPr>
              <w:ind w:left="113"/>
              <w:jc w:val="center"/>
              <w:rPr>
                <w:rFonts w:ascii="Times New Roman" w:hAnsi="Times New Roman" w:cs="Times New Roman"/>
              </w:rPr>
            </w:pPr>
            <w:r w:rsidRPr="00072553">
              <w:rPr>
                <w:rFonts w:ascii="Times New Roman" w:hAnsi="Times New Roman" w:cs="Times New Roman"/>
              </w:rPr>
              <w:t>Сынып</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1D8B6466" w14:textId="77777777" w:rsidR="00504E89" w:rsidRPr="00072553" w:rsidRDefault="00504E89" w:rsidP="00DE6E1A">
            <w:pPr>
              <w:ind w:left="113"/>
              <w:jc w:val="center"/>
              <w:rPr>
                <w:rFonts w:ascii="Times New Roman" w:hAnsi="Times New Roman" w:cs="Times New Roman"/>
              </w:rPr>
            </w:pPr>
            <w:r w:rsidRPr="00072553">
              <w:rPr>
                <w:rFonts w:ascii="Times New Roman" w:hAnsi="Times New Roman" w:cs="Times New Roman"/>
              </w:rPr>
              <w:t>Күн</w:t>
            </w:r>
          </w:p>
          <w:p w14:paraId="07975913" w14:textId="77777777" w:rsidR="00504E89" w:rsidRPr="00072553" w:rsidRDefault="00504E89" w:rsidP="00DE6E1A">
            <w:pPr>
              <w:ind w:left="113"/>
              <w:jc w:val="center"/>
              <w:rPr>
                <w:rFonts w:ascii="Times New Roman" w:hAnsi="Times New Roman" w:cs="Times New Roman"/>
              </w:rPr>
            </w:pPr>
            <w:r w:rsidRPr="00072553">
              <w:rPr>
                <w:rFonts w:ascii="Times New Roman" w:hAnsi="Times New Roman" w:cs="Times New Roman"/>
              </w:rPr>
              <w:t>сауалнама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0F456"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Логопедиялық есеп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5AEA5730" w14:textId="77777777" w:rsidR="00504E89" w:rsidRPr="00072553" w:rsidRDefault="00504E89" w:rsidP="00DE6E1A">
            <w:pPr>
              <w:ind w:left="113"/>
              <w:jc w:val="center"/>
              <w:rPr>
                <w:rFonts w:ascii="Times New Roman" w:hAnsi="Times New Roman" w:cs="Times New Roman"/>
              </w:rPr>
            </w:pPr>
            <w:r w:rsidRPr="00072553">
              <w:rPr>
                <w:rFonts w:ascii="Times New Roman" w:hAnsi="Times New Roman" w:cs="Times New Roman"/>
              </w:rPr>
              <w:t>Ескерту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6B1FC55F" w14:textId="77777777" w:rsidR="00504E89" w:rsidRPr="00072553" w:rsidRDefault="00504E89" w:rsidP="00DE6E1A">
            <w:pPr>
              <w:ind w:left="113"/>
              <w:jc w:val="center"/>
              <w:rPr>
                <w:rFonts w:ascii="Times New Roman" w:hAnsi="Times New Roman" w:cs="Times New Roman"/>
              </w:rPr>
            </w:pPr>
            <w:r w:rsidRPr="00072553">
              <w:rPr>
                <w:rFonts w:ascii="Times New Roman" w:hAnsi="Times New Roman" w:cs="Times New Roman"/>
              </w:rPr>
              <w:t>Тіркеу күні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3CE3ADCC" w14:textId="77777777" w:rsidR="00504E89" w:rsidRPr="00072553" w:rsidRDefault="00504E89" w:rsidP="00DE6E1A">
            <w:pPr>
              <w:ind w:left="113"/>
              <w:jc w:val="center"/>
              <w:rPr>
                <w:rFonts w:ascii="Times New Roman" w:hAnsi="Times New Roman" w:cs="Times New Roman"/>
              </w:rPr>
            </w:pPr>
            <w:r w:rsidRPr="00072553">
              <w:rPr>
                <w:rFonts w:ascii="Times New Roman" w:hAnsi="Times New Roman" w:cs="Times New Roman"/>
              </w:rPr>
              <w:t>Шығарылған күні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058F2E53" w14:textId="77777777" w:rsidR="00504E89" w:rsidRPr="00072553" w:rsidRDefault="00504E89" w:rsidP="00DE6E1A">
            <w:pPr>
              <w:ind w:left="113"/>
              <w:jc w:val="center"/>
              <w:rPr>
                <w:rFonts w:ascii="Times New Roman" w:hAnsi="Times New Roman" w:cs="Times New Roman"/>
              </w:rPr>
            </w:pPr>
            <w:r w:rsidRPr="00072553">
              <w:rPr>
                <w:rFonts w:ascii="Times New Roman" w:hAnsi="Times New Roman" w:cs="Times New Roman"/>
              </w:rPr>
              <w:t>Нәтижелер</w:t>
            </w:r>
          </w:p>
        </w:tc>
      </w:tr>
      <w:tr w:rsidR="00504E89" w:rsidRPr="00072553" w14:paraId="309335BC" w14:textId="77777777" w:rsidTr="00F1330D">
        <w:trPr>
          <w:cantSplit/>
          <w:trHeight w:val="62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52BB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9CF1D"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Ахметова Алина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B4CA5"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1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85039"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24.09.02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A8554" w14:textId="76B7DAEA" w:rsidR="00504E89" w:rsidRPr="00072553" w:rsidRDefault="004D4E4B" w:rsidP="00DE6E1A">
            <w:pPr>
              <w:rPr>
                <w:rFonts w:ascii="Times New Roman" w:hAnsi="Times New Roman" w:cs="Times New Roman"/>
                <w:lang w:val="kk-KZ"/>
              </w:rPr>
            </w:pPr>
            <w:r w:rsidRPr="00072553">
              <w:rPr>
                <w:rFonts w:ascii="Times New Roman" w:hAnsi="Times New Roman" w:cs="Times New Roman"/>
                <w:lang w:val="kk-KZ"/>
              </w:rPr>
              <w:t>Р д</w:t>
            </w:r>
            <w:r w:rsidR="00504E89"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9D390"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6124D"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90FC0"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E3BA7"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Жоқ</w:t>
            </w:r>
          </w:p>
        </w:tc>
      </w:tr>
      <w:tr w:rsidR="004D4E4B" w:rsidRPr="00072553" w14:paraId="13B7BE96" w14:textId="77777777" w:rsidTr="00F1330D">
        <w:trPr>
          <w:cantSplit/>
          <w:trHeight w:val="393"/>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12C64"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0A98E"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Кошешков Вова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59364"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41EE6"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2208A" w14:textId="1A7B3D29"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736CF"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E738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2AABA"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20.03.25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C939D" w14:textId="78D54D8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бар</w:t>
            </w:r>
          </w:p>
        </w:tc>
      </w:tr>
      <w:tr w:rsidR="004D4E4B" w:rsidRPr="00072553" w14:paraId="7E450BDA" w14:textId="77777777" w:rsidTr="00F1330D">
        <w:trPr>
          <w:cantSplit/>
          <w:trHeight w:val="44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73E16"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5914F"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Ерғанатул Мұхаммед Әли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449D4"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14AD1"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04.09.24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0170E" w14:textId="0667EFD8"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159D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05A36"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17992"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1B97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Жоқ</w:t>
            </w:r>
          </w:p>
        </w:tc>
      </w:tr>
      <w:tr w:rsidR="004D4E4B" w:rsidRPr="00072553" w14:paraId="03A8093C" w14:textId="77777777" w:rsidTr="00F1330D">
        <w:trPr>
          <w:cantSplit/>
          <w:trHeight w:val="42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4B3B0"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E4CC5"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Иллюкин Альфред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3CF46"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382A0"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04.09.24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717EE" w14:textId="3E4F3328"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DDD34"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E244"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42465"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4FA6C"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Жоқ</w:t>
            </w:r>
          </w:p>
        </w:tc>
      </w:tr>
      <w:tr w:rsidR="004D4E4B" w:rsidRPr="00072553" w14:paraId="57B9C74B" w14:textId="77777777" w:rsidTr="00F1330D">
        <w:trPr>
          <w:cantSplit/>
          <w:trHeight w:val="11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6E9FC"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424F"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Илонаның папкасы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BC1C4"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559B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04.09.24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F8F54" w14:textId="75B83251"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A7F2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CDBE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CF380"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20.03.25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65362" w14:textId="113D543C" w:rsidR="004D4E4B" w:rsidRPr="00072553" w:rsidRDefault="004D4E4B" w:rsidP="00DE6E1A">
            <w:pPr>
              <w:rPr>
                <w:rFonts w:ascii="Times New Roman" w:hAnsi="Times New Roman" w:cs="Times New Roman"/>
              </w:rPr>
            </w:pPr>
            <w:r w:rsidRPr="00072553">
              <w:rPr>
                <w:rFonts w:ascii="Times New Roman" w:hAnsi="Times New Roman" w:cs="Times New Roman"/>
              </w:rPr>
              <w:t>бар</w:t>
            </w:r>
          </w:p>
        </w:tc>
      </w:tr>
      <w:tr w:rsidR="004D4E4B" w:rsidRPr="00072553" w14:paraId="46D360F3" w14:textId="77777777" w:rsidTr="00F1330D">
        <w:trPr>
          <w:cantSplit/>
          <w:trHeight w:val="7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F6948"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6AB41"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Тарахтей Артур</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483A7" w14:textId="54CC98F5"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B697F"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04.09.24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B0015" w14:textId="63FCAE19"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F0263"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B8B39"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8DBE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20.05.25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910BA" w14:textId="0E6D46AF" w:rsidR="004D4E4B" w:rsidRPr="00072553" w:rsidRDefault="004D4E4B" w:rsidP="00DE6E1A">
            <w:pPr>
              <w:rPr>
                <w:rFonts w:ascii="Times New Roman" w:hAnsi="Times New Roman" w:cs="Times New Roman"/>
              </w:rPr>
            </w:pPr>
            <w:r w:rsidRPr="00072553">
              <w:rPr>
                <w:rFonts w:ascii="Times New Roman" w:hAnsi="Times New Roman" w:cs="Times New Roman"/>
              </w:rPr>
              <w:t>бар</w:t>
            </w:r>
          </w:p>
        </w:tc>
      </w:tr>
      <w:tr w:rsidR="004D4E4B" w:rsidRPr="00072553" w14:paraId="29DD9297" w14:textId="77777777" w:rsidTr="00F1330D">
        <w:trPr>
          <w:cantSplit/>
          <w:trHeight w:val="50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B18A7"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D985C"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 xml:space="preserve">Аманжурова Илгизара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AC528" w14:textId="61D127F9"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A712A"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05.09.24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425BC" w14:textId="480F14FB"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87017" w14:textId="77777777" w:rsidR="004D4E4B" w:rsidRPr="00072553" w:rsidRDefault="004D4E4B" w:rsidP="00DE6E1A">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1178C"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10CA3"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27.12.24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E743A" w14:textId="0027B592"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бар</w:t>
            </w:r>
          </w:p>
        </w:tc>
      </w:tr>
      <w:tr w:rsidR="004D4E4B" w:rsidRPr="00072553" w14:paraId="7D1DC714" w14:textId="77777777" w:rsidTr="00F1330D">
        <w:trPr>
          <w:cantSplit/>
          <w:trHeight w:val="24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D6334"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38C26"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Ким Руслан</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44182"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1D870"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3415" w14:textId="1769C754"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FB29E"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4189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00D61"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19.05.25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E28BD" w14:textId="254917ED"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бар</w:t>
            </w:r>
          </w:p>
        </w:tc>
      </w:tr>
      <w:tr w:rsidR="004D4E4B" w:rsidRPr="00072553" w14:paraId="4E61B36A" w14:textId="77777777" w:rsidTr="00F1330D">
        <w:trPr>
          <w:cantSplit/>
          <w:trHeight w:val="582"/>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B4419"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05A6A"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Бесінші Милена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93433"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4825D"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9F8FC" w14:textId="281F3B37"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1B52A" w14:textId="77777777" w:rsidR="004D4E4B" w:rsidRPr="00072553" w:rsidRDefault="004D4E4B" w:rsidP="00DE6E1A">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FC90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FD0EF"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F2DED"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Шығарылды</w:t>
            </w:r>
          </w:p>
        </w:tc>
      </w:tr>
      <w:tr w:rsidR="00504E89" w:rsidRPr="00072553" w14:paraId="3A848C24" w14:textId="77777777" w:rsidTr="00F1330D">
        <w:trPr>
          <w:cantSplit/>
          <w:trHeight w:val="493"/>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CCCF1"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EEE73"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Домащенко Мыңжылу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E94C3" w14:textId="45EECEFA" w:rsidR="00504E89" w:rsidRPr="00072553" w:rsidRDefault="00504E89" w:rsidP="00DE6E1A">
            <w:pPr>
              <w:jc w:val="center"/>
              <w:rPr>
                <w:rFonts w:ascii="Times New Roman" w:hAnsi="Times New Roman" w:cs="Times New Roman"/>
              </w:rPr>
            </w:pPr>
            <w:r w:rsidRPr="00072553">
              <w:rPr>
                <w:rFonts w:ascii="Times New Roman" w:hAnsi="Times New Roman" w:cs="Times New Roman"/>
              </w:rPr>
              <w:t xml:space="preserve">4 </w:t>
            </w:r>
            <w:r w:rsidR="004D4E4B" w:rsidRPr="00072553">
              <w:rPr>
                <w:rFonts w:ascii="Times New Roman" w:hAnsi="Times New Roman" w:cs="Times New Roman"/>
              </w:rPr>
              <w:t>«Г»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DAE5F"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24.09.06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72876" w14:textId="2D5DAAC7" w:rsidR="00504E89" w:rsidRPr="00072553" w:rsidRDefault="004D4E4B" w:rsidP="00DE6E1A">
            <w:pPr>
              <w:rPr>
                <w:rFonts w:ascii="Times New Roman" w:hAnsi="Times New Roman" w:cs="Times New Roman"/>
              </w:rPr>
            </w:pPr>
            <w:r w:rsidRPr="00072553">
              <w:rPr>
                <w:rFonts w:ascii="Times New Roman" w:hAnsi="Times New Roman" w:cs="Times New Roman"/>
                <w:lang w:val="kk-KZ"/>
              </w:rPr>
              <w:t>Ш д</w:t>
            </w:r>
            <w:r w:rsidR="00504E89" w:rsidRPr="00072553">
              <w:rPr>
                <w:rFonts w:ascii="Times New Roman" w:hAnsi="Times New Roman" w:cs="Times New Roman"/>
              </w:rPr>
              <w:t>ыбыс</w:t>
            </w:r>
            <w:r w:rsidRPr="00072553">
              <w:rPr>
                <w:rFonts w:ascii="Times New Roman" w:hAnsi="Times New Roman" w:cs="Times New Roman"/>
                <w:lang w:val="kk-KZ"/>
              </w:rPr>
              <w:t>ының</w:t>
            </w:r>
            <w:r w:rsidR="00504E89" w:rsidRPr="00072553">
              <w:rPr>
                <w:rFonts w:ascii="Times New Roman" w:hAnsi="Times New Roman" w:cs="Times New Roman"/>
              </w:rPr>
              <w:t xml:space="preserve"> айтылуы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80850"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3CFEA"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BF83B"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27.12.24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EE06D" w14:textId="4B12A4CD"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бар</w:t>
            </w:r>
          </w:p>
        </w:tc>
      </w:tr>
      <w:tr w:rsidR="00504E89" w:rsidRPr="00072553" w14:paraId="773C6668" w14:textId="77777777" w:rsidTr="00F1330D">
        <w:trPr>
          <w:cantSplit/>
          <w:trHeight w:val="403"/>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1130E" w14:textId="77777777" w:rsidR="00504E89" w:rsidRPr="00072553" w:rsidRDefault="00504E89" w:rsidP="00DE6E1A">
            <w:pPr>
              <w:rPr>
                <w:rFonts w:ascii="Times New Roman" w:hAnsi="Times New Roman" w:cs="Times New Roman"/>
              </w:rPr>
            </w:pPr>
            <w:r w:rsidRPr="00072553">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4A89F"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Данилкина Валерия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5BFDD"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3 "E"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74E6"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24.09.06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77FE2" w14:textId="593D178E" w:rsidR="00504E89" w:rsidRPr="00072553" w:rsidRDefault="004D4E4B" w:rsidP="00DE6E1A">
            <w:pPr>
              <w:rPr>
                <w:rFonts w:ascii="Times New Roman" w:hAnsi="Times New Roman" w:cs="Times New Roman"/>
              </w:rPr>
            </w:pPr>
            <w:r w:rsidRPr="00072553">
              <w:rPr>
                <w:rFonts w:ascii="Times New Roman" w:hAnsi="Times New Roman" w:cs="Times New Roman"/>
                <w:lang w:val="kk-KZ"/>
              </w:rPr>
              <w:t>Ш д</w:t>
            </w:r>
            <w:r w:rsidRPr="00072553">
              <w:rPr>
                <w:rFonts w:ascii="Times New Roman" w:hAnsi="Times New Roman" w:cs="Times New Roman"/>
              </w:rPr>
              <w:t>ыбыс</w:t>
            </w:r>
            <w:r w:rsidRPr="00072553">
              <w:rPr>
                <w:rFonts w:ascii="Times New Roman" w:hAnsi="Times New Roman" w:cs="Times New Roman"/>
                <w:lang w:val="kk-KZ"/>
              </w:rPr>
              <w:t>ының</w:t>
            </w:r>
            <w:r w:rsidRPr="00072553">
              <w:rPr>
                <w:rFonts w:ascii="Times New Roman" w:hAnsi="Times New Roman" w:cs="Times New Roman"/>
              </w:rPr>
              <w:t xml:space="preserve"> айтылуы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1E342" w14:textId="77777777" w:rsidR="00504E89" w:rsidRPr="00072553" w:rsidRDefault="00504E89" w:rsidP="00DE6E1A">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832DE"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07.09.24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44AF6" w14:textId="77777777" w:rsidR="00504E89" w:rsidRPr="00072553" w:rsidRDefault="00504E89" w:rsidP="00DE6E1A">
            <w:pPr>
              <w:jc w:val="center"/>
              <w:rPr>
                <w:rFonts w:ascii="Times New Roman" w:hAnsi="Times New Roman" w:cs="Times New Roman"/>
              </w:rPr>
            </w:pPr>
            <w:r w:rsidRPr="00072553">
              <w:rPr>
                <w:rFonts w:ascii="Times New Roman" w:hAnsi="Times New Roman" w:cs="Times New Roman"/>
              </w:rPr>
              <w:t>20.03.24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C90D2" w14:textId="1A4F3E02" w:rsidR="00504E89" w:rsidRPr="00072553" w:rsidRDefault="004D4E4B" w:rsidP="00DE6E1A">
            <w:pPr>
              <w:jc w:val="center"/>
              <w:rPr>
                <w:rFonts w:ascii="Times New Roman" w:hAnsi="Times New Roman" w:cs="Times New Roman"/>
                <w:lang w:val="kk-KZ"/>
              </w:rPr>
            </w:pPr>
            <w:r w:rsidRPr="00072553">
              <w:rPr>
                <w:rFonts w:ascii="Times New Roman" w:hAnsi="Times New Roman" w:cs="Times New Roman"/>
                <w:lang w:val="kk-KZ"/>
              </w:rPr>
              <w:t>бар</w:t>
            </w:r>
          </w:p>
        </w:tc>
      </w:tr>
      <w:tr w:rsidR="004D4E4B" w:rsidRPr="00072553" w14:paraId="2D37F408" w14:textId="77777777" w:rsidTr="00F1330D">
        <w:trPr>
          <w:cantSplit/>
          <w:trHeight w:val="28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A4BB" w14:textId="77777777" w:rsidR="004D4E4B" w:rsidRPr="00072553" w:rsidRDefault="004D4E4B" w:rsidP="00DE6E1A">
            <w:pPr>
              <w:rPr>
                <w:rFonts w:ascii="Times New Roman" w:hAnsi="Times New Roman" w:cs="Times New Roman"/>
              </w:rPr>
            </w:pPr>
            <w:r w:rsidRPr="00072553">
              <w:rPr>
                <w:rFonts w:ascii="Times New Roman" w:hAnsi="Times New Roman" w:cs="Times New Roman"/>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9968B" w14:textId="285959E1"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Гораси</w:t>
            </w:r>
            <w:r w:rsidRPr="00072553">
              <w:rPr>
                <w:rFonts w:ascii="Times New Roman" w:hAnsi="Times New Roman" w:cs="Times New Roman"/>
                <w:lang w:val="kk-KZ"/>
              </w:rPr>
              <w:t>мо</w:t>
            </w:r>
            <w:r w:rsidRPr="00072553">
              <w:rPr>
                <w:rFonts w:ascii="Times New Roman" w:hAnsi="Times New Roman" w:cs="Times New Roman"/>
              </w:rPr>
              <w:t>ва Хана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10897"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1 "Б"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38E9A"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04.09.24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38D" w14:textId="17EB3313" w:rsidR="004D4E4B" w:rsidRPr="00072553" w:rsidRDefault="004D4E4B" w:rsidP="00DE6E1A">
            <w:pPr>
              <w:rPr>
                <w:rFonts w:ascii="Times New Roman" w:hAnsi="Times New Roman" w:cs="Times New Roman"/>
              </w:rPr>
            </w:pPr>
            <w:r w:rsidRPr="00072553">
              <w:rPr>
                <w:rFonts w:ascii="Times New Roman" w:hAnsi="Times New Roman" w:cs="Times New Roman"/>
                <w:lang w:val="kk-KZ"/>
              </w:rPr>
              <w:t>Р д</w:t>
            </w:r>
            <w:r w:rsidRPr="00072553">
              <w:rPr>
                <w:rFonts w:ascii="Times New Roman" w:hAnsi="Times New Roman" w:cs="Times New Roman"/>
              </w:rPr>
              <w:t xml:space="preserve">ыбыс шығару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950EE"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Оқымайды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2AC48"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24.09.09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F655" w14:textId="77777777" w:rsidR="004D4E4B" w:rsidRPr="00072553" w:rsidRDefault="004D4E4B" w:rsidP="00DE6E1A">
            <w:pPr>
              <w:jc w:val="center"/>
              <w:rPr>
                <w:rFonts w:ascii="Times New Roman" w:hAnsi="Times New Roman" w:cs="Times New Roman"/>
              </w:rPr>
            </w:pPr>
            <w:r w:rsidRPr="00072553">
              <w:rPr>
                <w:rFonts w:ascii="Times New Roman" w:hAnsi="Times New Roman" w:cs="Times New Roman"/>
              </w:rPr>
              <w:t>20.03.25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21338" w14:textId="6D0A9C14" w:rsidR="004D4E4B" w:rsidRPr="00072553" w:rsidRDefault="004D4E4B" w:rsidP="00DE6E1A">
            <w:pPr>
              <w:jc w:val="center"/>
              <w:rPr>
                <w:rFonts w:ascii="Times New Roman" w:hAnsi="Times New Roman" w:cs="Times New Roman"/>
              </w:rPr>
            </w:pPr>
            <w:r w:rsidRPr="00072553">
              <w:rPr>
                <w:rFonts w:ascii="Times New Roman" w:hAnsi="Times New Roman" w:cs="Times New Roman"/>
              </w:rPr>
              <w:t>бар</w:t>
            </w:r>
          </w:p>
        </w:tc>
      </w:tr>
    </w:tbl>
    <w:p w14:paraId="7B822880" w14:textId="77777777" w:rsidR="00504E89" w:rsidRPr="004D4E4B" w:rsidRDefault="00504E89" w:rsidP="00DE6E1A">
      <w:pPr>
        <w:spacing w:after="0" w:line="240" w:lineRule="auto"/>
        <w:jc w:val="both"/>
        <w:rPr>
          <w:rFonts w:ascii="Times New Roman" w:hAnsi="Times New Roman" w:cs="Times New Roman"/>
          <w:b/>
          <w:sz w:val="28"/>
          <w:szCs w:val="28"/>
        </w:rPr>
      </w:pPr>
      <w:r w:rsidRPr="004D4E4B">
        <w:rPr>
          <w:rFonts w:ascii="Times New Roman" w:hAnsi="Times New Roman" w:cs="Times New Roman"/>
          <w:b/>
          <w:sz w:val="28"/>
          <w:szCs w:val="28"/>
        </w:rPr>
        <w:t>Кеңес беру және тәрбие жұмысы.</w:t>
      </w:r>
    </w:p>
    <w:p w14:paraId="4B58B102" w14:textId="77777777" w:rsidR="00504E89" w:rsidRPr="004D4E4B" w:rsidRDefault="00504E8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ab/>
        <w:t>2025 жылдың қыркүйек-мамыр айлары аралығында оқушылардың ата-аналарымен келесі тақырыптар бойынша кеңестер өткізілді: оқу қиындықтарын жеңу, психикалық дамуы тежелген жағдайда танымдық саланың қалыптасу ерекшеліктері, одан әрі білім беру бағытын таңдау, мінез-құлық ерекшеліктері, үй тапсырмасын ұйымдастыру және орындау, «Отбасында интеллектуалдық дамуында ақауы бар бала» және т.б.</w:t>
      </w:r>
    </w:p>
    <w:p w14:paraId="248B72F8" w14:textId="77777777" w:rsidR="00504E89" w:rsidRPr="004D4E4B" w:rsidRDefault="00504E89"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Оқу жылы бойы ата-аналар, мұғалімдер және әкімшілік үшін кеңестер өткізілді:</w:t>
      </w:r>
    </w:p>
    <w:p w14:paraId="14C65463" w14:textId="77777777" w:rsidR="00504E89" w:rsidRPr="004D4E4B" w:rsidRDefault="00504E89" w:rsidP="00DE6E1A">
      <w:pPr>
        <w:spacing w:after="0" w:line="240" w:lineRule="auto"/>
        <w:ind w:firstLine="708"/>
        <w:jc w:val="both"/>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Оқу жылының басында қойылған мақсаттар мен міндеттер негізінен орындалды. Балалардың көпшілігі зерттелген параметрлер бойынша оң даму динамикасын көрсетті. Түзету-дамыту сабақтарында мүмкіндігінше балалардың ерекшеліктері мен қажеттіліктері ескерілді және жан-жақты сипатта болды.</w:t>
      </w:r>
    </w:p>
    <w:p w14:paraId="17A00799" w14:textId="77777777" w:rsidR="00504E89" w:rsidRPr="004D4E4B" w:rsidRDefault="00504E89" w:rsidP="00DE6E1A">
      <w:pPr>
        <w:tabs>
          <w:tab w:val="num" w:pos="720"/>
          <w:tab w:val="num" w:pos="1080"/>
        </w:tabs>
        <w:spacing w:after="0" w:line="240" w:lineRule="auto"/>
        <w:jc w:val="both"/>
        <w:rPr>
          <w:rFonts w:ascii="Times New Roman" w:hAnsi="Times New Roman" w:cs="Times New Roman"/>
          <w:bCs/>
          <w:sz w:val="28"/>
          <w:szCs w:val="28"/>
        </w:rPr>
      </w:pPr>
      <w:r w:rsidRPr="004D4E4B">
        <w:rPr>
          <w:rFonts w:ascii="Times New Roman" w:hAnsi="Times New Roman" w:cs="Times New Roman"/>
          <w:bCs/>
          <w:sz w:val="28"/>
          <w:szCs w:val="28"/>
        </w:rPr>
        <w:lastRenderedPageBreak/>
        <w:tab/>
        <w:t>Балаларға оқу бағдарламасын меңгеруге және мектептегі білімдегі олқылықтарды жоюға айтарлықтай көмек көрсетілді.</w:t>
      </w:r>
    </w:p>
    <w:p w14:paraId="715043CF" w14:textId="399525EE" w:rsidR="00504E89" w:rsidRPr="004D4E4B" w:rsidRDefault="00504E89" w:rsidP="00DE6E1A">
      <w:pPr>
        <w:tabs>
          <w:tab w:val="num" w:pos="720"/>
          <w:tab w:val="num" w:pos="1080"/>
        </w:tabs>
        <w:spacing w:after="0" w:line="240" w:lineRule="auto"/>
        <w:jc w:val="both"/>
        <w:rPr>
          <w:rFonts w:ascii="Times New Roman" w:hAnsi="Times New Roman" w:cs="Times New Roman"/>
          <w:bCs/>
          <w:sz w:val="28"/>
          <w:szCs w:val="28"/>
        </w:rPr>
      </w:pPr>
      <w:r w:rsidRPr="004D4E4B">
        <w:rPr>
          <w:rFonts w:ascii="Times New Roman" w:hAnsi="Times New Roman" w:cs="Times New Roman"/>
          <w:bCs/>
          <w:sz w:val="28"/>
          <w:szCs w:val="28"/>
        </w:rPr>
        <w:tab/>
        <w:t>сабақтан тыс уақыттағы оқу жүктемесінің жоғары деңгейіне байланысты ұйымдастырушылық қиындықтардан туындайды .</w:t>
      </w:r>
    </w:p>
    <w:p w14:paraId="2F464420" w14:textId="77777777" w:rsidR="00504E89" w:rsidRPr="004D4E4B" w:rsidRDefault="00504E89" w:rsidP="00DE6E1A">
      <w:pPr>
        <w:tabs>
          <w:tab w:val="num" w:pos="720"/>
          <w:tab w:val="num" w:pos="1080"/>
        </w:tabs>
        <w:spacing w:after="0" w:line="240" w:lineRule="auto"/>
        <w:jc w:val="both"/>
        <w:rPr>
          <w:rFonts w:ascii="Times New Roman" w:hAnsi="Times New Roman" w:cs="Times New Roman"/>
          <w:bCs/>
          <w:sz w:val="28"/>
          <w:szCs w:val="28"/>
        </w:rPr>
      </w:pPr>
      <w:r w:rsidRPr="004D4E4B">
        <w:rPr>
          <w:rFonts w:ascii="Times New Roman" w:hAnsi="Times New Roman" w:cs="Times New Roman"/>
          <w:bCs/>
          <w:sz w:val="28"/>
          <w:szCs w:val="28"/>
        </w:rPr>
        <w:tab/>
        <w:t>Келесі оқу жылында дефектологиялық жұмыстар барлық бағыттар бойынша жалғасады: диагностикалық, коррекциялық-дамытушылық, аналитикалық және ақпараттық-әдістемелік.</w:t>
      </w:r>
    </w:p>
    <w:p w14:paraId="3B5CD7F6" w14:textId="77777777" w:rsidR="004E7E62" w:rsidRPr="004D4E4B" w:rsidRDefault="004E7E62" w:rsidP="00DE6E1A">
      <w:pPr>
        <w:spacing w:after="0" w:line="240" w:lineRule="auto"/>
        <w:rPr>
          <w:rFonts w:ascii="Times New Roman" w:hAnsi="Times New Roman" w:cs="Times New Roman"/>
          <w:b/>
          <w:sz w:val="28"/>
          <w:szCs w:val="28"/>
        </w:rPr>
      </w:pPr>
    </w:p>
    <w:p w14:paraId="735FA450" w14:textId="73D5DF04" w:rsidR="00193593" w:rsidRPr="004D4E4B" w:rsidRDefault="00193593" w:rsidP="00DE6E1A">
      <w:pPr>
        <w:spacing w:after="0" w:line="240" w:lineRule="auto"/>
        <w:rPr>
          <w:rFonts w:ascii="Times New Roman" w:hAnsi="Times New Roman" w:cs="Times New Roman"/>
          <w:b/>
          <w:sz w:val="28"/>
          <w:szCs w:val="28"/>
          <w:lang w:val="kk-KZ"/>
        </w:rPr>
      </w:pPr>
      <w:proofErr w:type="gramStart"/>
      <w:r w:rsidRPr="004D4E4B">
        <w:rPr>
          <w:rFonts w:ascii="Times New Roman" w:hAnsi="Times New Roman" w:cs="Times New Roman"/>
          <w:b/>
          <w:sz w:val="28"/>
          <w:szCs w:val="28"/>
          <w:lang w:val="en-US"/>
        </w:rPr>
        <w:t>V</w:t>
      </w:r>
      <w:r w:rsidRPr="004D4E4B">
        <w:rPr>
          <w:rFonts w:ascii="Times New Roman" w:hAnsi="Times New Roman" w:cs="Times New Roman"/>
          <w:b/>
          <w:sz w:val="28"/>
          <w:szCs w:val="28"/>
          <w:lang w:val="ru-RU"/>
        </w:rPr>
        <w:t xml:space="preserve"> </w:t>
      </w:r>
      <w:r w:rsidRPr="004D4E4B">
        <w:rPr>
          <w:rFonts w:ascii="Times New Roman" w:hAnsi="Times New Roman" w:cs="Times New Roman"/>
          <w:b/>
          <w:sz w:val="28"/>
          <w:szCs w:val="28"/>
          <w:lang w:val="kk-KZ"/>
        </w:rPr>
        <w:t>.</w:t>
      </w:r>
      <w:proofErr w:type="gramEnd"/>
      <w:r w:rsidRPr="004D4E4B">
        <w:rPr>
          <w:rFonts w:ascii="Times New Roman" w:hAnsi="Times New Roman" w:cs="Times New Roman"/>
          <w:b/>
          <w:sz w:val="28"/>
          <w:szCs w:val="28"/>
          <w:lang w:val="kk-KZ"/>
        </w:rPr>
        <w:t xml:space="preserve"> Оқу-материалдық активтер</w:t>
      </w:r>
    </w:p>
    <w:p w14:paraId="67CB4097" w14:textId="319210D6" w:rsidR="00642C6A" w:rsidRPr="004D4E4B" w:rsidRDefault="00BA26C1" w:rsidP="00DE6E1A">
      <w:pPr>
        <w:spacing w:after="0" w:line="240" w:lineRule="auto"/>
        <w:rPr>
          <w:rFonts w:ascii="Times New Roman" w:hAnsi="Times New Roman" w:cs="Times New Roman"/>
          <w:b/>
          <w:sz w:val="28"/>
          <w:szCs w:val="28"/>
          <w:lang w:val="kk-KZ"/>
        </w:rPr>
      </w:pPr>
      <w:hyperlink r:id="rId129" w:history="1">
        <w:r w:rsidR="00642C6A" w:rsidRPr="004D4E4B">
          <w:rPr>
            <w:rStyle w:val="af0"/>
            <w:rFonts w:ascii="Times New Roman" w:hAnsi="Times New Roman" w:cs="Times New Roman"/>
            <w:b/>
            <w:color w:val="auto"/>
            <w:sz w:val="28"/>
            <w:szCs w:val="28"/>
            <w:lang w:val="kk-KZ"/>
          </w:rPr>
          <w:t>https://drive.google.com/drive/u/4/folders/1zuGkzWKMMnPlPEg2-DDn-YGwzwJmsBqV</w:t>
        </w:r>
      </w:hyperlink>
    </w:p>
    <w:p w14:paraId="310B4CE5" w14:textId="77777777" w:rsidR="00642C6A" w:rsidRPr="004D4E4B" w:rsidRDefault="00642C6A" w:rsidP="00DE6E1A">
      <w:pPr>
        <w:spacing w:after="0" w:line="240" w:lineRule="auto"/>
        <w:rPr>
          <w:rFonts w:ascii="Times New Roman" w:hAnsi="Times New Roman" w:cs="Times New Roman"/>
          <w:b/>
          <w:sz w:val="28"/>
          <w:szCs w:val="28"/>
          <w:lang w:val="kk-KZ"/>
        </w:rPr>
      </w:pPr>
    </w:p>
    <w:p w14:paraId="372F855A" w14:textId="77777777" w:rsidR="0047101B" w:rsidRPr="004D4E4B" w:rsidRDefault="0047101B" w:rsidP="00DE6E1A">
      <w:pPr>
        <w:spacing w:after="0" w:line="240" w:lineRule="auto"/>
        <w:jc w:val="right"/>
        <w:rPr>
          <w:rFonts w:ascii="Times New Roman" w:hAnsi="Times New Roman" w:cs="Times New Roman"/>
          <w:sz w:val="28"/>
          <w:szCs w:val="28"/>
        </w:rPr>
      </w:pPr>
      <w:r w:rsidRPr="004D4E4B">
        <w:rPr>
          <w:rFonts w:ascii="Times New Roman" w:hAnsi="Times New Roman" w:cs="Times New Roman"/>
          <w:sz w:val="28"/>
          <w:szCs w:val="28"/>
        </w:rPr>
        <w:t>Қосымша -3</w:t>
      </w:r>
    </w:p>
    <w:p w14:paraId="351BA3F0" w14:textId="77777777" w:rsidR="0047101B" w:rsidRPr="004D4E4B" w:rsidRDefault="0047101B"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Оқу үдерісін материалдық-техникалық қамтамасыз ету, оның ішінде компьютерлердің болуы, оқу зертханаларының, пәндік кабинеттердің және техникалық оқу құралдарының болуы туралы ақпарат</w:t>
      </w:r>
    </w:p>
    <w:p w14:paraId="006D0AA7" w14:textId="14359C2E" w:rsidR="0047101B" w:rsidRPr="004D4E4B" w:rsidRDefault="0047101B" w:rsidP="00DE6E1A">
      <w:pPr>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2024-2025 оқу жылына Астана қаласы «</w:t>
      </w:r>
      <w:r w:rsidR="00DE6E1A">
        <w:rPr>
          <w:rFonts w:ascii="Times New Roman" w:hAnsi="Times New Roman" w:cs="Times New Roman"/>
          <w:b/>
          <w:sz w:val="28"/>
          <w:szCs w:val="28"/>
        </w:rPr>
        <w:t>№</w:t>
      </w:r>
      <w:r w:rsidRPr="004D4E4B">
        <w:rPr>
          <w:rFonts w:ascii="Times New Roman" w:hAnsi="Times New Roman" w:cs="Times New Roman"/>
          <w:b/>
          <w:sz w:val="28"/>
          <w:szCs w:val="28"/>
        </w:rPr>
        <w:t>41 орта мектебі» КММ үшін</w:t>
      </w:r>
    </w:p>
    <w:p w14:paraId="5E367F8B" w14:textId="75909ED3" w:rsidR="00037616" w:rsidRPr="004D4E4B" w:rsidRDefault="00037616" w:rsidP="00DE6E1A">
      <w:pPr>
        <w:spacing w:after="0" w:line="240" w:lineRule="auto"/>
        <w:jc w:val="center"/>
        <w:textAlignment w:val="center"/>
        <w:rPr>
          <w:rFonts w:ascii="Times New Roman" w:eastAsia="Times New Roman" w:hAnsi="Times New Roman" w:cs="Times New Roman"/>
          <w:sz w:val="28"/>
          <w:szCs w:val="28"/>
          <w:lang w:eastAsia="ru-RU"/>
        </w:rPr>
      </w:pPr>
      <w:r w:rsidRPr="004D4E4B">
        <w:rPr>
          <w:rFonts w:ascii="Times New Roman" w:eastAsia="Times New Roman" w:hAnsi="Times New Roman" w:cs="Times New Roman"/>
          <w:b/>
          <w:bCs/>
          <w:i/>
          <w:iCs/>
          <w:kern w:val="24"/>
          <w:sz w:val="28"/>
          <w:szCs w:val="28"/>
          <w:lang w:eastAsia="ru-RU"/>
        </w:rPr>
        <w:t>Әдістемелік ұсыныстарға 9-қосымша</w:t>
      </w:r>
    </w:p>
    <w:p w14:paraId="6DAACB69" w14:textId="77777777" w:rsidR="00037616" w:rsidRPr="004D4E4B" w:rsidRDefault="00037616" w:rsidP="00DE6E1A">
      <w:pPr>
        <w:spacing w:after="0" w:line="240" w:lineRule="auto"/>
        <w:rPr>
          <w:rFonts w:ascii="Times New Roman" w:hAnsi="Times New Roman" w:cs="Times New Roman"/>
          <w:sz w:val="28"/>
          <w:szCs w:val="28"/>
        </w:rPr>
      </w:pPr>
    </w:p>
    <w:tbl>
      <w:tblPr>
        <w:tblW w:w="10045" w:type="dxa"/>
        <w:tblInd w:w="14" w:type="dxa"/>
        <w:tblLayout w:type="fixed"/>
        <w:tblCellMar>
          <w:left w:w="0" w:type="dxa"/>
          <w:right w:w="0" w:type="dxa"/>
        </w:tblCellMar>
        <w:tblLook w:val="04A0" w:firstRow="1" w:lastRow="0" w:firstColumn="1" w:lastColumn="0" w:noHBand="0" w:noVBand="1"/>
      </w:tblPr>
      <w:tblGrid>
        <w:gridCol w:w="1134"/>
        <w:gridCol w:w="1276"/>
        <w:gridCol w:w="992"/>
        <w:gridCol w:w="851"/>
        <w:gridCol w:w="709"/>
        <w:gridCol w:w="831"/>
        <w:gridCol w:w="850"/>
        <w:gridCol w:w="850"/>
        <w:gridCol w:w="1030"/>
        <w:gridCol w:w="935"/>
        <w:gridCol w:w="587"/>
      </w:tblGrid>
      <w:tr w:rsidR="00AB219C" w:rsidRPr="008E3801" w14:paraId="68F6400C" w14:textId="77777777" w:rsidTr="00AB219C">
        <w:trPr>
          <w:trHeight w:val="30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BB1836D" w14:textId="77777777" w:rsidR="00AB219C" w:rsidRPr="008E3801" w:rsidRDefault="00AB219C" w:rsidP="00C1554B">
            <w:pPr>
              <w:spacing w:line="240" w:lineRule="auto"/>
              <w:jc w:val="center"/>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Тип строения (типовой проект, приспособленное, иное), фактический адрес строений, занятых под образовательный процесс с указанием общей и полезной площади (м2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40BC8D6" w14:textId="77777777" w:rsidR="00AB219C" w:rsidRPr="008E3801" w:rsidRDefault="00AB219C" w:rsidP="00C1554B">
            <w:pPr>
              <w:spacing w:line="240" w:lineRule="auto"/>
              <w:jc w:val="center"/>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3248438"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Предметные кабинеты с указанием наименования и площади*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AF14750"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Учебно-производственные мастерские, учебно-опытные участки, учебные хозяйства, учебные полигоны*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549A259"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Лаборатории с указанием наименования* (м</w:t>
            </w:r>
            <w:r w:rsidRPr="008E3801">
              <w:rPr>
                <w:rFonts w:ascii="Times New Roman" w:eastAsia="Times New Roman" w:hAnsi="Times New Roman" w:cs="Times New Roman"/>
                <w:b/>
                <w:bCs/>
                <w:color w:val="000000"/>
                <w:kern w:val="24"/>
                <w:position w:val="6"/>
                <w:sz w:val="16"/>
                <w:szCs w:val="16"/>
                <w:vertAlign w:val="superscript"/>
                <w:lang w:eastAsia="ru-RU"/>
              </w:rPr>
              <w:t>2</w:t>
            </w:r>
            <w:r w:rsidRPr="008E3801">
              <w:rPr>
                <w:rFonts w:ascii="Times New Roman" w:eastAsia="Times New Roman" w:hAnsi="Times New Roman" w:cs="Times New Roman"/>
                <w:b/>
                <w:bCs/>
                <w:color w:val="000000"/>
                <w:kern w:val="24"/>
                <w:sz w:val="16"/>
                <w:szCs w:val="16"/>
                <w:lang w:eastAsia="ru-RU"/>
              </w:rPr>
              <w:t>)</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4E62BD1"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Перечень технических средств обучения, учебного и учебно-лабораторного оборудования с указанием вида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D2BB197"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Актовый зал, спортивный зал (м</w:t>
            </w:r>
            <w:r w:rsidRPr="008E3801">
              <w:rPr>
                <w:rFonts w:ascii="Times New Roman" w:eastAsia="Times New Roman" w:hAnsi="Times New Roman" w:cs="Times New Roman"/>
                <w:b/>
                <w:bCs/>
                <w:color w:val="000000"/>
                <w:kern w:val="24"/>
                <w:position w:val="6"/>
                <w:sz w:val="16"/>
                <w:szCs w:val="16"/>
                <w:vertAlign w:val="superscript"/>
                <w:lang w:eastAsia="ru-RU"/>
              </w:rPr>
              <w:t>2</w:t>
            </w:r>
            <w:r w:rsidRPr="008E3801">
              <w:rPr>
                <w:rFonts w:ascii="Times New Roman" w:eastAsia="Times New Roman" w:hAnsi="Times New Roman" w:cs="Times New Roman"/>
                <w:b/>
                <w:bCs/>
                <w:color w:val="000000"/>
                <w:kern w:val="24"/>
                <w:sz w:val="16"/>
                <w:szCs w:val="16"/>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048BE55"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Компьютерные классы, Компьютеры, оборудование и мебель, оборудованные шкафы для индивидуального использования</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1BA7981"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Наличие социально-бытового и иного назначения (пропускные пункты, санузлы (унитазы, умывальные раковины)</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9D40D4C" w14:textId="77777777" w:rsidR="00AB219C" w:rsidRPr="008E3801" w:rsidRDefault="00AB219C" w:rsidP="00C1554B">
            <w:pPr>
              <w:spacing w:line="240" w:lineRule="auto"/>
              <w:jc w:val="center"/>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Наличие видеонаблюдения в помещениях и (или) на прилегающих территориях организации образования, доменного имени третьего уровня в зоне edu.kz</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70F171C" w14:textId="77777777" w:rsidR="00AB219C" w:rsidRPr="008E3801" w:rsidRDefault="00AB219C" w:rsidP="00C1554B">
            <w:pPr>
              <w:spacing w:line="240" w:lineRule="auto"/>
              <w:textAlignment w:val="center"/>
              <w:rPr>
                <w:rFonts w:ascii="Arial" w:eastAsia="Times New Roman" w:hAnsi="Arial" w:cs="Arial"/>
                <w:sz w:val="16"/>
                <w:szCs w:val="16"/>
                <w:lang w:eastAsia="ru-RU"/>
              </w:rPr>
            </w:pPr>
            <w:r w:rsidRPr="008E3801">
              <w:rPr>
                <w:rFonts w:ascii="Times New Roman" w:eastAsia="Times New Roman" w:hAnsi="Times New Roman" w:cs="Times New Roman"/>
                <w:b/>
                <w:bCs/>
                <w:color w:val="000000"/>
                <w:kern w:val="24"/>
                <w:sz w:val="16"/>
                <w:szCs w:val="16"/>
                <w:lang w:eastAsia="ru-RU"/>
              </w:rPr>
              <w:t>наличие условий для лиц с особыми образовательными потребностями</w:t>
            </w:r>
          </w:p>
        </w:tc>
      </w:tr>
      <w:tr w:rsidR="00AB219C" w:rsidRPr="008E3801" w14:paraId="768B10AA" w14:textId="77777777" w:rsidTr="00AB219C">
        <w:trPr>
          <w:trHeight w:val="2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4A03F303" w14:textId="77777777" w:rsidR="00AB219C" w:rsidRPr="008E3801" w:rsidRDefault="00AB219C" w:rsidP="00C1554B">
            <w:pPr>
              <w:tabs>
                <w:tab w:val="left" w:pos="4420"/>
              </w:tabs>
              <w:spacing w:line="240" w:lineRule="auto"/>
              <w:rPr>
                <w:rFonts w:ascii="Times New Roman" w:hAnsi="Times New Roman" w:cs="Times New Roman"/>
                <w:sz w:val="16"/>
                <w:szCs w:val="16"/>
              </w:rPr>
            </w:pPr>
            <w:r w:rsidRPr="008E3801">
              <w:rPr>
                <w:rFonts w:ascii="Times New Roman" w:hAnsi="Times New Roman" w:cs="Times New Roman"/>
                <w:sz w:val="16"/>
                <w:szCs w:val="16"/>
              </w:rPr>
              <w:t>Тип проекта – типовая</w:t>
            </w:r>
          </w:p>
          <w:p w14:paraId="148E8E16" w14:textId="77777777" w:rsidR="00AB219C" w:rsidRPr="008E3801" w:rsidRDefault="00AB219C" w:rsidP="00C1554B">
            <w:pPr>
              <w:tabs>
                <w:tab w:val="left" w:pos="4420"/>
              </w:tabs>
              <w:spacing w:line="240" w:lineRule="auto"/>
              <w:rPr>
                <w:rFonts w:ascii="Times New Roman" w:hAnsi="Times New Roman" w:cs="Times New Roman"/>
                <w:sz w:val="16"/>
                <w:szCs w:val="16"/>
              </w:rPr>
            </w:pPr>
            <w:r w:rsidRPr="008E3801">
              <w:rPr>
                <w:rFonts w:ascii="Times New Roman" w:hAnsi="Times New Roman" w:cs="Times New Roman"/>
                <w:sz w:val="16"/>
                <w:szCs w:val="16"/>
              </w:rPr>
              <w:t>Здание типовое, двухэтажное, с автономным отоплением, централизованным</w:t>
            </w:r>
          </w:p>
          <w:p w14:paraId="3BEDAD3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водоснабжением, канализацией и электроснабжением.</w:t>
            </w:r>
          </w:p>
          <w:p w14:paraId="281B2545"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Всего общая площадь</w:t>
            </w:r>
          </w:p>
          <w:p w14:paraId="34719F6F"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3056,7кв.м</w:t>
            </w:r>
          </w:p>
          <w:p w14:paraId="05FE373A" w14:textId="77777777" w:rsidR="00AB219C" w:rsidRPr="008E3801" w:rsidRDefault="00AB219C" w:rsidP="00C1554B">
            <w:pPr>
              <w:spacing w:line="240" w:lineRule="auto"/>
              <w:textAlignment w:val="bottom"/>
              <w:rPr>
                <w:rFonts w:ascii="Times New Roman" w:eastAsia="Times New Roman" w:hAnsi="Times New Roman" w:cs="Times New Roman"/>
                <w:sz w:val="16"/>
                <w:szCs w:val="16"/>
                <w:lang w:eastAsia="ru-RU"/>
              </w:rPr>
            </w:pPr>
            <w:r w:rsidRPr="008E3801">
              <w:rPr>
                <w:rFonts w:ascii="Times New Roman" w:hAnsi="Times New Roman" w:cs="Times New Roman"/>
                <w:sz w:val="16"/>
                <w:szCs w:val="16"/>
              </w:rPr>
              <w:t>Город Астана, ж.м. Коктал ул.Ардагерлер 1-а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04994DA4" w14:textId="77777777" w:rsidR="00AB219C" w:rsidRPr="008E3801" w:rsidRDefault="00AB219C" w:rsidP="00C1554B">
            <w:pPr>
              <w:spacing w:line="240" w:lineRule="auto"/>
              <w:textAlignment w:val="bottom"/>
              <w:rPr>
                <w:rFonts w:ascii="Times New Roman" w:eastAsia="Times New Roman" w:hAnsi="Times New Roman" w:cs="Times New Roman"/>
                <w:sz w:val="16"/>
                <w:szCs w:val="16"/>
                <w:lang w:eastAsia="ru-RU"/>
              </w:rPr>
            </w:pPr>
            <w:r w:rsidRPr="008E3801">
              <w:rPr>
                <w:rFonts w:ascii="Times New Roman" w:eastAsia="Times New Roman" w:hAnsi="Times New Roman" w:cs="Times New Roman"/>
                <w:color w:val="000000"/>
                <w:kern w:val="24"/>
                <w:sz w:val="16"/>
                <w:szCs w:val="16"/>
                <w:lang w:eastAsia="ru-RU"/>
              </w:rPr>
              <w:t> </w:t>
            </w:r>
            <w:r w:rsidRPr="008E3801">
              <w:rPr>
                <w:rFonts w:ascii="Times New Roman" w:hAnsi="Times New Roman" w:cs="Times New Roman"/>
                <w:sz w:val="16"/>
                <w:szCs w:val="16"/>
              </w:rPr>
              <w:t>406 847 772 тг.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08444E72"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eastAsia="Times New Roman" w:hAnsi="Times New Roman" w:cs="Times New Roman"/>
                <w:color w:val="000000"/>
                <w:kern w:val="24"/>
                <w:sz w:val="16"/>
                <w:szCs w:val="16"/>
                <w:lang w:eastAsia="ru-RU"/>
              </w:rPr>
              <w:t> </w:t>
            </w:r>
            <w:r w:rsidRPr="008E3801">
              <w:rPr>
                <w:rFonts w:ascii="Times New Roman" w:hAnsi="Times New Roman" w:cs="Times New Roman"/>
                <w:sz w:val="16"/>
                <w:szCs w:val="16"/>
              </w:rPr>
              <w:t>№2- кабинет начальных классов – 52,6 м</w:t>
            </w:r>
            <w:r w:rsidRPr="008E3801">
              <w:rPr>
                <w:rFonts w:ascii="Times New Roman" w:hAnsi="Times New Roman" w:cs="Times New Roman"/>
                <w:sz w:val="16"/>
                <w:szCs w:val="16"/>
                <w:vertAlign w:val="superscript"/>
              </w:rPr>
              <w:t>2</w:t>
            </w:r>
          </w:p>
          <w:p w14:paraId="3F8211ED"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№3 –кабинет начальных классов - 52,3 м</w:t>
            </w:r>
            <w:r w:rsidRPr="008E3801">
              <w:rPr>
                <w:rFonts w:ascii="Times New Roman" w:hAnsi="Times New Roman" w:cs="Times New Roman"/>
                <w:sz w:val="16"/>
                <w:szCs w:val="16"/>
                <w:vertAlign w:val="superscript"/>
              </w:rPr>
              <w:t>2</w:t>
            </w:r>
          </w:p>
          <w:p w14:paraId="7BF698DF"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№4 – кабинет начальных классов – 50,4 м</w:t>
            </w:r>
            <w:r w:rsidRPr="008E3801">
              <w:rPr>
                <w:rFonts w:ascii="Times New Roman" w:hAnsi="Times New Roman" w:cs="Times New Roman"/>
                <w:sz w:val="16"/>
                <w:szCs w:val="16"/>
                <w:vertAlign w:val="superscript"/>
              </w:rPr>
              <w:t>2</w:t>
            </w:r>
          </w:p>
          <w:p w14:paraId="3E5392CE"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№5-кабинет начальных классов –52,1 м</w:t>
            </w:r>
            <w:r w:rsidRPr="008E3801">
              <w:rPr>
                <w:rFonts w:ascii="Times New Roman" w:hAnsi="Times New Roman" w:cs="Times New Roman"/>
                <w:sz w:val="16"/>
                <w:szCs w:val="16"/>
                <w:vertAlign w:val="superscript"/>
              </w:rPr>
              <w:t>2</w:t>
            </w:r>
          </w:p>
          <w:p w14:paraId="2733C2FA"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№6 – кабинет начальных классов – 51,9 м</w:t>
            </w:r>
            <w:r w:rsidRPr="008E3801">
              <w:rPr>
                <w:rFonts w:ascii="Times New Roman" w:hAnsi="Times New Roman" w:cs="Times New Roman"/>
                <w:sz w:val="16"/>
                <w:szCs w:val="16"/>
                <w:vertAlign w:val="superscript"/>
              </w:rPr>
              <w:t>2</w:t>
            </w:r>
          </w:p>
          <w:p w14:paraId="07CBB802"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 xml:space="preserve">№7 – кабинет казахского </w:t>
            </w:r>
            <w:r w:rsidRPr="008E3801">
              <w:rPr>
                <w:rFonts w:ascii="Times New Roman" w:hAnsi="Times New Roman" w:cs="Times New Roman"/>
                <w:sz w:val="16"/>
                <w:szCs w:val="16"/>
              </w:rPr>
              <w:lastRenderedPageBreak/>
              <w:t>языка и литературы - 26,2 м</w:t>
            </w:r>
            <w:r w:rsidRPr="008E3801">
              <w:rPr>
                <w:rFonts w:ascii="Times New Roman" w:hAnsi="Times New Roman" w:cs="Times New Roman"/>
                <w:sz w:val="16"/>
                <w:szCs w:val="16"/>
                <w:vertAlign w:val="superscript"/>
              </w:rPr>
              <w:t>2</w:t>
            </w:r>
          </w:p>
          <w:p w14:paraId="2D5EC745"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№7а – кабинет начальных классов – 23,7 м</w:t>
            </w:r>
            <w:r w:rsidRPr="008E3801">
              <w:rPr>
                <w:rFonts w:ascii="Times New Roman" w:hAnsi="Times New Roman" w:cs="Times New Roman"/>
                <w:sz w:val="16"/>
                <w:szCs w:val="16"/>
                <w:vertAlign w:val="superscript"/>
              </w:rPr>
              <w:t>2</w:t>
            </w:r>
          </w:p>
          <w:p w14:paraId="280F71CB"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№8 – кабинет начальных классов52,2 м</w:t>
            </w:r>
            <w:r w:rsidRPr="008E3801">
              <w:rPr>
                <w:rFonts w:ascii="Times New Roman" w:hAnsi="Times New Roman" w:cs="Times New Roman"/>
                <w:sz w:val="16"/>
                <w:szCs w:val="16"/>
                <w:vertAlign w:val="superscript"/>
              </w:rPr>
              <w:t>2</w:t>
            </w:r>
          </w:p>
          <w:p w14:paraId="738D3669"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№9 – кабинет начальных классов – 51,8м</w:t>
            </w:r>
            <w:r w:rsidRPr="008E3801">
              <w:rPr>
                <w:rFonts w:ascii="Times New Roman" w:hAnsi="Times New Roman" w:cs="Times New Roman"/>
                <w:sz w:val="16"/>
                <w:szCs w:val="16"/>
                <w:vertAlign w:val="superscript"/>
              </w:rPr>
              <w:t>2</w:t>
            </w:r>
          </w:p>
          <w:p w14:paraId="0B6D46CB"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№10 – кабинет биологии 50,5 м</w:t>
            </w:r>
            <w:r w:rsidRPr="008E3801">
              <w:rPr>
                <w:rFonts w:ascii="Times New Roman" w:hAnsi="Times New Roman" w:cs="Times New Roman"/>
                <w:sz w:val="16"/>
                <w:szCs w:val="16"/>
                <w:vertAlign w:val="superscript"/>
              </w:rPr>
              <w:t>2</w:t>
            </w:r>
          </w:p>
          <w:p w14:paraId="7A419BE8"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№11 – кабинет географии – 53,1 м</w:t>
            </w:r>
            <w:r w:rsidRPr="008E3801">
              <w:rPr>
                <w:rFonts w:ascii="Times New Roman" w:hAnsi="Times New Roman" w:cs="Times New Roman"/>
                <w:sz w:val="16"/>
                <w:szCs w:val="16"/>
                <w:vertAlign w:val="superscript"/>
              </w:rPr>
              <w:t>2</w:t>
            </w:r>
          </w:p>
          <w:p w14:paraId="4206FC08"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№12 – кабинет истории – 50,6 м</w:t>
            </w:r>
            <w:r w:rsidRPr="008E3801">
              <w:rPr>
                <w:rFonts w:ascii="Times New Roman" w:hAnsi="Times New Roman" w:cs="Times New Roman"/>
                <w:sz w:val="16"/>
                <w:szCs w:val="16"/>
                <w:vertAlign w:val="superscript"/>
              </w:rPr>
              <w:t>2</w:t>
            </w:r>
          </w:p>
          <w:p w14:paraId="20FF965A"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№13 – кабинет русского языка и литературы 51,8 м</w:t>
            </w:r>
            <w:r w:rsidRPr="008E3801">
              <w:rPr>
                <w:rFonts w:ascii="Times New Roman" w:hAnsi="Times New Roman" w:cs="Times New Roman"/>
                <w:sz w:val="16"/>
                <w:szCs w:val="16"/>
                <w:vertAlign w:val="superscript"/>
              </w:rPr>
              <w:t>2</w:t>
            </w:r>
          </w:p>
          <w:p w14:paraId="0837AD33"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№14 - кабинет русского языка и литературы – 51,3 м</w:t>
            </w:r>
            <w:r w:rsidRPr="008E3801">
              <w:rPr>
                <w:rFonts w:ascii="Times New Roman" w:hAnsi="Times New Roman" w:cs="Times New Roman"/>
                <w:sz w:val="16"/>
                <w:szCs w:val="16"/>
                <w:vertAlign w:val="superscript"/>
              </w:rPr>
              <w:t>2</w:t>
            </w:r>
          </w:p>
          <w:p w14:paraId="5AFC4156"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№15 – кабинет казахского языка и литературы – 50,1 м</w:t>
            </w:r>
            <w:r w:rsidRPr="008E3801">
              <w:rPr>
                <w:rFonts w:ascii="Times New Roman" w:hAnsi="Times New Roman" w:cs="Times New Roman"/>
                <w:sz w:val="16"/>
                <w:szCs w:val="16"/>
                <w:vertAlign w:val="superscript"/>
              </w:rPr>
              <w:t>2</w:t>
            </w:r>
          </w:p>
          <w:p w14:paraId="1A6368D8"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№16 – кабинет математики – 52,9 м</w:t>
            </w:r>
            <w:r w:rsidRPr="008E3801">
              <w:rPr>
                <w:rFonts w:ascii="Times New Roman" w:hAnsi="Times New Roman" w:cs="Times New Roman"/>
                <w:sz w:val="16"/>
                <w:szCs w:val="16"/>
                <w:vertAlign w:val="superscript"/>
              </w:rPr>
              <w:t>2</w:t>
            </w:r>
          </w:p>
          <w:p w14:paraId="72B9EFD2"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№17 – кабинет математики – 51,5 м</w:t>
            </w:r>
            <w:r w:rsidRPr="008E3801">
              <w:rPr>
                <w:rFonts w:ascii="Times New Roman" w:hAnsi="Times New Roman" w:cs="Times New Roman"/>
                <w:sz w:val="16"/>
                <w:szCs w:val="16"/>
                <w:vertAlign w:val="superscript"/>
              </w:rPr>
              <w:t>2</w:t>
            </w:r>
          </w:p>
          <w:p w14:paraId="623244D2"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№18 – кабинет химии 64,1 м</w:t>
            </w:r>
            <w:r w:rsidRPr="008E3801">
              <w:rPr>
                <w:rFonts w:ascii="Times New Roman" w:hAnsi="Times New Roman" w:cs="Times New Roman"/>
                <w:sz w:val="16"/>
                <w:szCs w:val="16"/>
                <w:vertAlign w:val="superscript"/>
              </w:rPr>
              <w:t>2</w:t>
            </w:r>
          </w:p>
          <w:p w14:paraId="3D871E1B"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 xml:space="preserve">№19 – </w:t>
            </w:r>
            <w:r w:rsidRPr="008E3801">
              <w:rPr>
                <w:rFonts w:ascii="Times New Roman" w:hAnsi="Times New Roman" w:cs="Times New Roman"/>
                <w:sz w:val="16"/>
                <w:szCs w:val="16"/>
                <w:lang w:val="en-US"/>
              </w:rPr>
              <w:t>STEM</w:t>
            </w:r>
            <w:r w:rsidRPr="008E3801">
              <w:rPr>
                <w:rFonts w:ascii="Times New Roman" w:hAnsi="Times New Roman" w:cs="Times New Roman"/>
                <w:sz w:val="16"/>
                <w:szCs w:val="16"/>
              </w:rPr>
              <w:t>-лаборатория 62,4 м</w:t>
            </w:r>
            <w:r w:rsidRPr="008E3801">
              <w:rPr>
                <w:rFonts w:ascii="Times New Roman" w:hAnsi="Times New Roman" w:cs="Times New Roman"/>
                <w:sz w:val="16"/>
                <w:szCs w:val="16"/>
                <w:vertAlign w:val="superscript"/>
              </w:rPr>
              <w:t>2</w:t>
            </w:r>
          </w:p>
          <w:p w14:paraId="039AC848"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№20 – кабинет физики – 51,1 м</w:t>
            </w:r>
            <w:r w:rsidRPr="008E3801">
              <w:rPr>
                <w:rFonts w:ascii="Times New Roman" w:hAnsi="Times New Roman" w:cs="Times New Roman"/>
                <w:sz w:val="16"/>
                <w:szCs w:val="16"/>
                <w:vertAlign w:val="superscript"/>
              </w:rPr>
              <w:t>2</w:t>
            </w:r>
          </w:p>
          <w:p w14:paraId="640216CB"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 xml:space="preserve">№21 – кабинет </w:t>
            </w:r>
            <w:r w:rsidRPr="008E3801">
              <w:rPr>
                <w:rFonts w:ascii="Times New Roman" w:hAnsi="Times New Roman" w:cs="Times New Roman"/>
                <w:sz w:val="16"/>
                <w:szCs w:val="16"/>
              </w:rPr>
              <w:lastRenderedPageBreak/>
              <w:t>информатики – 51,1 м</w:t>
            </w:r>
            <w:r w:rsidRPr="008E3801">
              <w:rPr>
                <w:rFonts w:ascii="Times New Roman" w:hAnsi="Times New Roman" w:cs="Times New Roman"/>
                <w:sz w:val="16"/>
                <w:szCs w:val="16"/>
                <w:vertAlign w:val="superscript"/>
              </w:rPr>
              <w:t>2</w:t>
            </w:r>
          </w:p>
          <w:p w14:paraId="3F316321"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№23 – кабинет технологии для девочек – 44,8 м</w:t>
            </w:r>
            <w:r w:rsidRPr="008E3801">
              <w:rPr>
                <w:rFonts w:ascii="Times New Roman" w:hAnsi="Times New Roman" w:cs="Times New Roman"/>
                <w:sz w:val="16"/>
                <w:szCs w:val="16"/>
                <w:vertAlign w:val="superscript"/>
              </w:rPr>
              <w:t>2</w:t>
            </w:r>
          </w:p>
          <w:p w14:paraId="64B4CCB7"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№25 – кабинет начальных классов – 59,2 м</w:t>
            </w:r>
            <w:r w:rsidRPr="008E3801">
              <w:rPr>
                <w:rFonts w:ascii="Times New Roman" w:hAnsi="Times New Roman" w:cs="Times New Roman"/>
                <w:sz w:val="16"/>
                <w:szCs w:val="16"/>
                <w:vertAlign w:val="superscript"/>
              </w:rPr>
              <w:t>2</w:t>
            </w:r>
          </w:p>
          <w:p w14:paraId="071E7F9F" w14:textId="77777777" w:rsidR="00AB219C" w:rsidRPr="008E3801" w:rsidRDefault="00AB219C" w:rsidP="00C1554B">
            <w:pPr>
              <w:spacing w:line="240" w:lineRule="auto"/>
              <w:rPr>
                <w:rFonts w:ascii="Times New Roman" w:hAnsi="Times New Roman" w:cs="Times New Roman"/>
                <w:sz w:val="16"/>
                <w:szCs w:val="16"/>
                <w:vertAlign w:val="superscript"/>
              </w:rPr>
            </w:pPr>
            <w:r w:rsidRPr="008E3801">
              <w:rPr>
                <w:rFonts w:ascii="Times New Roman" w:hAnsi="Times New Roman" w:cs="Times New Roman"/>
                <w:sz w:val="16"/>
                <w:szCs w:val="16"/>
              </w:rPr>
              <w:t>№26 - кабинет технологии для мальчиков – 45,5 м</w:t>
            </w:r>
            <w:r w:rsidRPr="008E3801">
              <w:rPr>
                <w:rFonts w:ascii="Times New Roman" w:hAnsi="Times New Roman" w:cs="Times New Roman"/>
                <w:sz w:val="16"/>
                <w:szCs w:val="16"/>
                <w:vertAlign w:val="superscript"/>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3812A2E5" w14:textId="77777777" w:rsidR="00AB219C" w:rsidRPr="008E3801" w:rsidRDefault="00AB219C" w:rsidP="00C1554B">
            <w:pPr>
              <w:spacing w:line="240" w:lineRule="auto"/>
              <w:textAlignment w:val="bottom"/>
              <w:rPr>
                <w:rFonts w:ascii="Times New Roman" w:eastAsia="Times New Roman" w:hAnsi="Times New Roman" w:cs="Times New Roman"/>
                <w:sz w:val="16"/>
                <w:szCs w:val="16"/>
                <w:lang w:eastAsia="ru-RU"/>
              </w:rPr>
            </w:pPr>
            <w:r w:rsidRPr="008E3801">
              <w:rPr>
                <w:rFonts w:ascii="Times New Roman" w:eastAsia="Times New Roman" w:hAnsi="Times New Roman" w:cs="Times New Roman"/>
                <w:color w:val="000000"/>
                <w:kern w:val="24"/>
                <w:sz w:val="16"/>
                <w:szCs w:val="16"/>
                <w:lang w:eastAsia="ru-RU"/>
              </w:rPr>
              <w:lastRenderedPageBreak/>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3E000482" w14:textId="77777777" w:rsidR="00AB219C" w:rsidRPr="008E3801" w:rsidRDefault="00AB219C" w:rsidP="00C1554B">
            <w:pPr>
              <w:spacing w:line="240" w:lineRule="auto"/>
              <w:textAlignment w:val="bottom"/>
              <w:rPr>
                <w:rFonts w:ascii="Times New Roman" w:eastAsia="Times New Roman" w:hAnsi="Times New Roman" w:cs="Times New Roman"/>
                <w:color w:val="000000"/>
                <w:kern w:val="24"/>
                <w:sz w:val="16"/>
                <w:szCs w:val="16"/>
                <w:vertAlign w:val="superscript"/>
                <w:lang w:eastAsia="ru-RU"/>
              </w:rPr>
            </w:pPr>
            <w:r w:rsidRPr="008E3801">
              <w:rPr>
                <w:rFonts w:ascii="Times New Roman" w:eastAsia="Times New Roman" w:hAnsi="Times New Roman" w:cs="Times New Roman"/>
                <w:color w:val="000000"/>
                <w:kern w:val="24"/>
                <w:sz w:val="16"/>
                <w:szCs w:val="16"/>
                <w:lang w:eastAsia="ru-RU"/>
              </w:rPr>
              <w:t> Лаборатория кабинета химии – 18 м</w:t>
            </w:r>
            <w:r w:rsidRPr="008E3801">
              <w:rPr>
                <w:rFonts w:ascii="Times New Roman" w:eastAsia="Times New Roman" w:hAnsi="Times New Roman" w:cs="Times New Roman"/>
                <w:color w:val="000000"/>
                <w:kern w:val="24"/>
                <w:sz w:val="16"/>
                <w:szCs w:val="16"/>
                <w:vertAlign w:val="superscript"/>
                <w:lang w:eastAsia="ru-RU"/>
              </w:rPr>
              <w:t>2</w:t>
            </w:r>
          </w:p>
          <w:p w14:paraId="21B9B67C" w14:textId="77777777" w:rsidR="00AB219C" w:rsidRPr="008E3801" w:rsidRDefault="00AB219C" w:rsidP="00C1554B">
            <w:pPr>
              <w:spacing w:line="240" w:lineRule="auto"/>
              <w:textAlignment w:val="bottom"/>
              <w:rPr>
                <w:rFonts w:ascii="Times New Roman" w:eastAsia="Times New Roman" w:hAnsi="Times New Roman" w:cs="Times New Roman"/>
                <w:color w:val="000000"/>
                <w:kern w:val="24"/>
                <w:sz w:val="16"/>
                <w:szCs w:val="16"/>
                <w:vertAlign w:val="superscript"/>
                <w:lang w:eastAsia="ru-RU"/>
              </w:rPr>
            </w:pPr>
            <w:r w:rsidRPr="008E3801">
              <w:rPr>
                <w:rFonts w:ascii="Times New Roman" w:eastAsia="Times New Roman" w:hAnsi="Times New Roman" w:cs="Times New Roman"/>
                <w:color w:val="000000"/>
                <w:kern w:val="24"/>
                <w:sz w:val="16"/>
                <w:szCs w:val="16"/>
                <w:lang w:eastAsia="ru-RU"/>
              </w:rPr>
              <w:t>Лаборатория кабинета физики – 15,3 м</w:t>
            </w:r>
            <w:r w:rsidRPr="008E3801">
              <w:rPr>
                <w:rFonts w:ascii="Times New Roman" w:eastAsia="Times New Roman" w:hAnsi="Times New Roman" w:cs="Times New Roman"/>
                <w:color w:val="000000"/>
                <w:kern w:val="24"/>
                <w:sz w:val="16"/>
                <w:szCs w:val="16"/>
                <w:vertAlign w:val="superscript"/>
                <w:lang w:eastAsia="ru-RU"/>
              </w:rPr>
              <w:t>2</w:t>
            </w:r>
          </w:p>
          <w:p w14:paraId="6C9A82EB" w14:textId="77777777" w:rsidR="00AB219C" w:rsidRPr="008E3801" w:rsidRDefault="00AB219C" w:rsidP="00C1554B">
            <w:pPr>
              <w:spacing w:line="240" w:lineRule="auto"/>
              <w:textAlignment w:val="bottom"/>
              <w:rPr>
                <w:rFonts w:ascii="Times New Roman" w:eastAsia="Times New Roman" w:hAnsi="Times New Roman" w:cs="Times New Roman"/>
                <w:sz w:val="16"/>
                <w:szCs w:val="16"/>
                <w:vertAlign w:val="superscript"/>
                <w:lang w:eastAsia="ru-RU"/>
              </w:rPr>
            </w:pPr>
            <w:r w:rsidRPr="008E3801">
              <w:rPr>
                <w:rFonts w:ascii="Times New Roman" w:eastAsia="Times New Roman" w:hAnsi="Times New Roman" w:cs="Times New Roman"/>
                <w:color w:val="000000"/>
                <w:kern w:val="24"/>
                <w:sz w:val="16"/>
                <w:szCs w:val="16"/>
                <w:lang w:eastAsia="ru-RU"/>
              </w:rPr>
              <w:t>Лаборатория кабинета биологии – 17,2 м</w:t>
            </w:r>
            <w:r w:rsidRPr="008E3801">
              <w:rPr>
                <w:rFonts w:ascii="Times New Roman" w:eastAsia="Times New Roman" w:hAnsi="Times New Roman" w:cs="Times New Roman"/>
                <w:color w:val="000000"/>
                <w:kern w:val="24"/>
                <w:sz w:val="16"/>
                <w:szCs w:val="16"/>
                <w:vertAlign w:val="superscript"/>
                <w:lang w:eastAsia="ru-RU"/>
              </w:rPr>
              <w:t>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7E9D6355" w14:textId="77777777" w:rsidR="00AB219C" w:rsidRPr="008E3801" w:rsidRDefault="00AB219C" w:rsidP="00C1554B">
            <w:pPr>
              <w:spacing w:line="240" w:lineRule="auto"/>
              <w:textAlignment w:val="bottom"/>
              <w:rPr>
                <w:rFonts w:ascii="Times New Roman" w:eastAsia="Times New Roman" w:hAnsi="Times New Roman" w:cs="Times New Roman"/>
                <w:b/>
                <w:color w:val="000000"/>
                <w:kern w:val="24"/>
                <w:sz w:val="16"/>
                <w:szCs w:val="16"/>
                <w:lang w:eastAsia="ru-RU"/>
              </w:rPr>
            </w:pPr>
            <w:r w:rsidRPr="008E3801">
              <w:rPr>
                <w:rFonts w:ascii="Times New Roman" w:eastAsia="Times New Roman" w:hAnsi="Times New Roman" w:cs="Times New Roman"/>
                <w:b/>
                <w:color w:val="000000"/>
                <w:kern w:val="24"/>
                <w:sz w:val="16"/>
                <w:szCs w:val="16"/>
                <w:lang w:eastAsia="ru-RU"/>
              </w:rPr>
              <w:t xml:space="preserve">Кабинет биологии: </w:t>
            </w:r>
          </w:p>
          <w:p w14:paraId="76F8BEB8"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Гербарий "основные группы растений </w:t>
            </w:r>
          </w:p>
          <w:p w14:paraId="3FB98903"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Гербарий «закономерности изменчивости</w:t>
            </w:r>
          </w:p>
          <w:p w14:paraId="4BCA0EC8"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Гербарий «эволюция органического вида </w:t>
            </w:r>
          </w:p>
          <w:p w14:paraId="21A5EE91"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Развитие насекомых с полным превращением шелкопряд тутовый </w:t>
            </w:r>
          </w:p>
          <w:p w14:paraId="75BDF75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lastRenderedPageBreak/>
              <w:t xml:space="preserve">Коллекция «развитие насекомых с неполным превращением саранча </w:t>
            </w:r>
          </w:p>
          <w:p w14:paraId="13C65CBC"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Набор микропрепаратов по ботанике</w:t>
            </w:r>
          </w:p>
          <w:p w14:paraId="3BE05EA8"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Набор микропрепаратов по зоологии </w:t>
            </w:r>
          </w:p>
          <w:p w14:paraId="299C1C03"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Набор микропрепаратов по анатомии</w:t>
            </w:r>
          </w:p>
          <w:p w14:paraId="64EB75C8"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Набор микропрепаратов общая биология </w:t>
            </w:r>
          </w:p>
          <w:p w14:paraId="38125991"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Модель сердца</w:t>
            </w:r>
          </w:p>
          <w:p w14:paraId="3302D656"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головы в разрезе  </w:t>
            </w:r>
          </w:p>
          <w:p w14:paraId="0EE55FBC"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черепа человека белая смонтированная </w:t>
            </w:r>
            <w:r w:rsidRPr="008E3801">
              <w:rPr>
                <w:rFonts w:ascii="Times New Roman" w:eastAsia="Times New Roman" w:hAnsi="Times New Roman" w:cs="Times New Roman"/>
                <w:color w:val="000000"/>
                <w:sz w:val="16"/>
                <w:szCs w:val="16"/>
                <w:lang w:eastAsia="ru-RU"/>
              </w:rPr>
              <w:br/>
              <w:t xml:space="preserve">Модель гигиена зубов </w:t>
            </w:r>
          </w:p>
          <w:p w14:paraId="10967582"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глаза человека  </w:t>
            </w:r>
          </w:p>
          <w:p w14:paraId="7726B744"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уха  </w:t>
            </w:r>
          </w:p>
          <w:p w14:paraId="2351B101"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желудка  </w:t>
            </w:r>
          </w:p>
          <w:p w14:paraId="10002C3D"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кишечных ворсинок </w:t>
            </w:r>
            <w:r w:rsidRPr="008E3801">
              <w:rPr>
                <w:rFonts w:ascii="Times New Roman" w:eastAsia="Times New Roman" w:hAnsi="Times New Roman" w:cs="Times New Roman"/>
                <w:color w:val="000000"/>
                <w:sz w:val="16"/>
                <w:szCs w:val="16"/>
                <w:lang w:eastAsia="ru-RU"/>
              </w:rPr>
              <w:br/>
              <w:t xml:space="preserve">Модель мочеполовой системы  </w:t>
            </w:r>
          </w:p>
          <w:p w14:paraId="71ADCE77"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почки в разрезе  </w:t>
            </w:r>
          </w:p>
          <w:p w14:paraId="33D68ED0"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печени </w:t>
            </w:r>
            <w:r w:rsidRPr="008E3801">
              <w:rPr>
                <w:rFonts w:ascii="Times New Roman" w:eastAsia="Times New Roman" w:hAnsi="Times New Roman" w:cs="Times New Roman"/>
                <w:color w:val="000000"/>
                <w:sz w:val="16"/>
                <w:szCs w:val="16"/>
                <w:lang w:eastAsia="ru-RU"/>
              </w:rPr>
              <w:br/>
              <w:t xml:space="preserve">Модель спиного мозга </w:t>
            </w:r>
          </w:p>
          <w:p w14:paraId="49318479"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днк структурная  </w:t>
            </w:r>
            <w:r w:rsidRPr="008E3801">
              <w:rPr>
                <w:rFonts w:ascii="Times New Roman" w:eastAsia="Times New Roman" w:hAnsi="Times New Roman" w:cs="Times New Roman"/>
                <w:color w:val="000000"/>
                <w:sz w:val="16"/>
                <w:szCs w:val="16"/>
                <w:lang w:eastAsia="ru-RU"/>
              </w:rPr>
              <w:br/>
              <w:t>Модель рнк</w:t>
            </w:r>
            <w:r w:rsidRPr="008E3801">
              <w:rPr>
                <w:rFonts w:ascii="Times New Roman" w:eastAsia="Times New Roman" w:hAnsi="Times New Roman" w:cs="Times New Roman"/>
                <w:color w:val="000000"/>
                <w:sz w:val="16"/>
                <w:szCs w:val="16"/>
                <w:lang w:eastAsia="ru-RU"/>
              </w:rPr>
              <w:br/>
              <w:t xml:space="preserve">Модель </w:t>
            </w:r>
            <w:r w:rsidRPr="008E3801">
              <w:rPr>
                <w:rFonts w:ascii="Times New Roman" w:eastAsia="Times New Roman" w:hAnsi="Times New Roman" w:cs="Times New Roman"/>
                <w:color w:val="000000"/>
                <w:sz w:val="16"/>
                <w:szCs w:val="16"/>
                <w:lang w:eastAsia="ru-RU"/>
              </w:rPr>
              <w:lastRenderedPageBreak/>
              <w:t xml:space="preserve">лимфатической системы  </w:t>
            </w:r>
            <w:r w:rsidRPr="008E3801">
              <w:rPr>
                <w:rFonts w:ascii="Times New Roman" w:eastAsia="Times New Roman" w:hAnsi="Times New Roman" w:cs="Times New Roman"/>
                <w:color w:val="000000"/>
                <w:sz w:val="16"/>
                <w:szCs w:val="16"/>
                <w:lang w:eastAsia="ru-RU"/>
              </w:rPr>
              <w:br/>
              <w:t>Модель строения листа</w:t>
            </w:r>
            <w:r w:rsidRPr="008E3801">
              <w:rPr>
                <w:rFonts w:ascii="Times New Roman" w:eastAsia="Times New Roman" w:hAnsi="Times New Roman" w:cs="Times New Roman"/>
                <w:color w:val="000000"/>
                <w:sz w:val="16"/>
                <w:szCs w:val="16"/>
                <w:lang w:eastAsia="ru-RU"/>
              </w:rPr>
              <w:br/>
              <w:t xml:space="preserve">Модель строения стебля </w:t>
            </w:r>
            <w:r w:rsidRPr="008E3801">
              <w:rPr>
                <w:rFonts w:ascii="Times New Roman" w:eastAsia="Times New Roman" w:hAnsi="Times New Roman" w:cs="Times New Roman"/>
                <w:color w:val="000000"/>
                <w:sz w:val="16"/>
                <w:szCs w:val="16"/>
                <w:lang w:eastAsia="ru-RU"/>
              </w:rPr>
              <w:br/>
              <w:t xml:space="preserve">Модель инфузории парамеции </w:t>
            </w:r>
          </w:p>
          <w:p w14:paraId="0BB3F7AB"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деления: митоз и мейоз  </w:t>
            </w:r>
          </w:p>
          <w:p w14:paraId="1231093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строение кожи </w:t>
            </w:r>
          </w:p>
          <w:p w14:paraId="7E3ADE90"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Овощи </w:t>
            </w:r>
          </w:p>
          <w:p w14:paraId="33792FE0"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Фрукты </w:t>
            </w:r>
            <w:r w:rsidRPr="008E3801">
              <w:rPr>
                <w:rFonts w:ascii="Times New Roman" w:eastAsia="Times New Roman" w:hAnsi="Times New Roman" w:cs="Times New Roman"/>
                <w:color w:val="000000"/>
                <w:sz w:val="16"/>
                <w:szCs w:val="16"/>
                <w:lang w:eastAsia="ru-RU"/>
              </w:rPr>
              <w:br/>
              <w:t xml:space="preserve">Грибы </w:t>
            </w:r>
            <w:r w:rsidRPr="008E3801">
              <w:rPr>
                <w:rFonts w:ascii="Times New Roman" w:eastAsia="Times New Roman" w:hAnsi="Times New Roman" w:cs="Times New Roman"/>
                <w:color w:val="000000"/>
                <w:sz w:val="16"/>
                <w:szCs w:val="16"/>
                <w:lang w:eastAsia="ru-RU"/>
              </w:rPr>
              <w:br/>
              <w:t>Модель-аппликация биосинтез белка</w:t>
            </w:r>
            <w:r w:rsidRPr="008E3801">
              <w:rPr>
                <w:rFonts w:ascii="Times New Roman" w:eastAsia="Times New Roman" w:hAnsi="Times New Roman" w:cs="Times New Roman"/>
                <w:color w:val="000000"/>
                <w:sz w:val="16"/>
                <w:szCs w:val="16"/>
                <w:lang w:eastAsia="ru-RU"/>
              </w:rPr>
              <w:br/>
              <w:t xml:space="preserve">Генетика группы крови </w:t>
            </w:r>
            <w:r w:rsidRPr="008E3801">
              <w:rPr>
                <w:rFonts w:ascii="Times New Roman" w:eastAsia="Times New Roman" w:hAnsi="Times New Roman" w:cs="Times New Roman"/>
                <w:color w:val="000000"/>
                <w:sz w:val="16"/>
                <w:szCs w:val="16"/>
                <w:lang w:eastAsia="ru-RU"/>
              </w:rPr>
              <w:br/>
              <w:t xml:space="preserve">Дигибридное скрещивание </w:t>
            </w:r>
            <w:r w:rsidRPr="008E3801">
              <w:rPr>
                <w:rFonts w:ascii="Times New Roman" w:eastAsia="Times New Roman" w:hAnsi="Times New Roman" w:cs="Times New Roman"/>
                <w:color w:val="000000"/>
                <w:sz w:val="16"/>
                <w:szCs w:val="16"/>
                <w:lang w:eastAsia="ru-RU"/>
              </w:rPr>
              <w:br/>
              <w:t xml:space="preserve">Моногибридное скрещивание </w:t>
            </w:r>
            <w:r w:rsidRPr="008E3801">
              <w:rPr>
                <w:rFonts w:ascii="Times New Roman" w:eastAsia="Times New Roman" w:hAnsi="Times New Roman" w:cs="Times New Roman"/>
                <w:color w:val="000000"/>
                <w:sz w:val="16"/>
                <w:szCs w:val="16"/>
                <w:lang w:eastAsia="ru-RU"/>
              </w:rPr>
              <w:br/>
              <w:t xml:space="preserve">Наследование резус-фактора </w:t>
            </w:r>
            <w:r w:rsidRPr="008E3801">
              <w:rPr>
                <w:rFonts w:ascii="Times New Roman" w:eastAsia="Times New Roman" w:hAnsi="Times New Roman" w:cs="Times New Roman"/>
                <w:color w:val="000000"/>
                <w:sz w:val="16"/>
                <w:szCs w:val="16"/>
                <w:lang w:eastAsia="ru-RU"/>
              </w:rPr>
              <w:br/>
              <w:t xml:space="preserve">Перекрест хромосом </w:t>
            </w:r>
            <w:r w:rsidRPr="008E3801">
              <w:rPr>
                <w:rFonts w:ascii="Times New Roman" w:eastAsia="Times New Roman" w:hAnsi="Times New Roman" w:cs="Times New Roman"/>
                <w:color w:val="000000"/>
                <w:sz w:val="16"/>
                <w:szCs w:val="16"/>
                <w:lang w:eastAsia="ru-RU"/>
              </w:rPr>
              <w:br/>
              <w:t xml:space="preserve">Роль ядра в регуляции развития </w:t>
            </w:r>
            <w:r w:rsidRPr="008E3801">
              <w:rPr>
                <w:rFonts w:ascii="Times New Roman" w:eastAsia="Times New Roman" w:hAnsi="Times New Roman" w:cs="Times New Roman"/>
                <w:color w:val="000000"/>
                <w:sz w:val="16"/>
                <w:szCs w:val="16"/>
                <w:lang w:eastAsia="ru-RU"/>
              </w:rPr>
              <w:br/>
              <w:t xml:space="preserve">Барельефная модель «археоптерикс» </w:t>
            </w:r>
            <w:r w:rsidRPr="008E3801">
              <w:rPr>
                <w:rFonts w:ascii="Times New Roman" w:eastAsia="Times New Roman" w:hAnsi="Times New Roman" w:cs="Times New Roman"/>
                <w:color w:val="000000"/>
                <w:sz w:val="16"/>
                <w:szCs w:val="16"/>
                <w:lang w:eastAsia="ru-RU"/>
              </w:rPr>
              <w:br/>
              <w:t xml:space="preserve">Барельефная модель «внутреннее строение лягушки». </w:t>
            </w:r>
            <w:r w:rsidRPr="008E3801">
              <w:rPr>
                <w:rFonts w:ascii="Times New Roman" w:eastAsia="Times New Roman" w:hAnsi="Times New Roman" w:cs="Times New Roman"/>
                <w:color w:val="000000"/>
                <w:sz w:val="16"/>
                <w:szCs w:val="16"/>
                <w:lang w:eastAsia="ru-RU"/>
              </w:rPr>
              <w:br/>
              <w:t xml:space="preserve">Барельефная модель «внутреннее строение собаки» </w:t>
            </w:r>
            <w:r w:rsidRPr="008E3801">
              <w:rPr>
                <w:rFonts w:ascii="Times New Roman" w:eastAsia="Times New Roman" w:hAnsi="Times New Roman" w:cs="Times New Roman"/>
                <w:color w:val="000000"/>
                <w:sz w:val="16"/>
                <w:szCs w:val="16"/>
                <w:lang w:eastAsia="ru-RU"/>
              </w:rPr>
              <w:br/>
              <w:t xml:space="preserve">Барельефная модель «внутреннее строение голубя» </w:t>
            </w:r>
            <w:r w:rsidRPr="008E3801">
              <w:rPr>
                <w:rFonts w:ascii="Times New Roman" w:eastAsia="Times New Roman" w:hAnsi="Times New Roman" w:cs="Times New Roman"/>
                <w:color w:val="000000"/>
                <w:sz w:val="16"/>
                <w:szCs w:val="16"/>
                <w:lang w:eastAsia="ru-RU"/>
              </w:rPr>
              <w:br/>
              <w:t>Барельефная модель «внутреннее строение брюхоногого</w:t>
            </w:r>
          </w:p>
          <w:p w14:paraId="4B2E7E10"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«внутреннее строение </w:t>
            </w:r>
            <w:r w:rsidRPr="008E3801">
              <w:rPr>
                <w:rFonts w:ascii="Times New Roman" w:eastAsia="Times New Roman" w:hAnsi="Times New Roman" w:cs="Times New Roman"/>
                <w:color w:val="000000"/>
                <w:sz w:val="16"/>
                <w:szCs w:val="16"/>
                <w:lang w:eastAsia="ru-RU"/>
              </w:rPr>
              <w:lastRenderedPageBreak/>
              <w:t xml:space="preserve">дождевого червя» </w:t>
            </w:r>
          </w:p>
          <w:p w14:paraId="51A715E9"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Барельефная модель «внутреннее строение рыбы»</w:t>
            </w:r>
          </w:p>
          <w:p w14:paraId="12006D47"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Барельефная модель «внутреннее строение жука»</w:t>
            </w:r>
          </w:p>
          <w:p w14:paraId="356D0A4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«внутреннее строение кролика» </w:t>
            </w:r>
          </w:p>
          <w:p w14:paraId="332FCBDD"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«внутреннее строение ящерицы» </w:t>
            </w:r>
          </w:p>
          <w:p w14:paraId="4BACAC1C"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"таз женский. Сагитателный разрез" </w:t>
            </w:r>
          </w:p>
          <w:p w14:paraId="3A538B4F"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"таз мужской. Сагитателный разрез" </w:t>
            </w:r>
          </w:p>
          <w:p w14:paraId="32142713"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"мочевыделительная система" </w:t>
            </w:r>
          </w:p>
          <w:p w14:paraId="4A2BC16B"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"голова. Сагиттальный разрез" </w:t>
            </w:r>
          </w:p>
          <w:p w14:paraId="0BA8049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Барельефная модель "желудок. Внешняя и внутреняя поверхности"</w:t>
            </w:r>
          </w:p>
          <w:p w14:paraId="47C49262"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"почка человека. Фронтальный разрез" </w:t>
            </w:r>
          </w:p>
          <w:p w14:paraId="5B3093AA"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"пищеварительный тракт" </w:t>
            </w:r>
          </w:p>
          <w:p w14:paraId="719DC75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"строение сердца" </w:t>
            </w:r>
          </w:p>
          <w:p w14:paraId="4CF4FB4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lastRenderedPageBreak/>
              <w:t xml:space="preserve">Барельефная модель "строение легких" </w:t>
            </w:r>
          </w:p>
          <w:p w14:paraId="6D58556A"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Барельефная модель "печень. Диафрагменная и висцеральная поверхности"</w:t>
            </w:r>
          </w:p>
          <w:p w14:paraId="70D1AB0E"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"внутреннего уха" </w:t>
            </w:r>
          </w:p>
          <w:p w14:paraId="369C397D"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"челюсть человека" </w:t>
            </w:r>
          </w:p>
          <w:p w14:paraId="22563E90"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Барельефная модель "глаз.строение"</w:t>
            </w:r>
          </w:p>
          <w:p w14:paraId="61AADF18"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"толстая и тонкая кишка" </w:t>
            </w:r>
          </w:p>
          <w:p w14:paraId="733D922D"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"кожа. Разрез" </w:t>
            </w:r>
          </w:p>
          <w:p w14:paraId="1C1DCF39"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Барельефная модель "спинной мозг" </w:t>
            </w:r>
          </w:p>
          <w:p w14:paraId="3EA36F63"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Модель скелета человека </w:t>
            </w:r>
          </w:p>
          <w:p w14:paraId="1EF4ECDA"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Чучело птицы </w:t>
            </w:r>
          </w:p>
          <w:p w14:paraId="352F3067"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Чучело рыбы </w:t>
            </w:r>
          </w:p>
          <w:p w14:paraId="6E60A4A6"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Чучело кролика </w:t>
            </w:r>
          </w:p>
          <w:p w14:paraId="0C996E37"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Чучело крысы </w:t>
            </w:r>
          </w:p>
          <w:p w14:paraId="7525FBD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Лупа </w:t>
            </w:r>
          </w:p>
          <w:p w14:paraId="4D3B2200"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Бинокль </w:t>
            </w:r>
          </w:p>
          <w:p w14:paraId="70942B2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Набор химической посуды и принадлежностей для лабораторных работ по биологии</w:t>
            </w:r>
            <w:r w:rsidRPr="008E3801">
              <w:rPr>
                <w:rFonts w:ascii="Times New Roman" w:eastAsia="Times New Roman" w:hAnsi="Times New Roman" w:cs="Times New Roman"/>
                <w:color w:val="000000"/>
                <w:sz w:val="16"/>
                <w:szCs w:val="16"/>
                <w:lang w:eastAsia="ru-RU"/>
              </w:rPr>
              <w:br/>
              <w:t>Набор химической посуды и принадлежностей для демонстрац</w:t>
            </w:r>
            <w:r w:rsidRPr="008E3801">
              <w:rPr>
                <w:rFonts w:ascii="Times New Roman" w:eastAsia="Times New Roman" w:hAnsi="Times New Roman" w:cs="Times New Roman"/>
                <w:color w:val="000000"/>
                <w:sz w:val="16"/>
                <w:szCs w:val="16"/>
                <w:lang w:eastAsia="ru-RU"/>
              </w:rPr>
              <w:lastRenderedPageBreak/>
              <w:t xml:space="preserve">ионных работ по биологии </w:t>
            </w:r>
          </w:p>
          <w:p w14:paraId="7F481FC7"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Биологическая микролаборатория</w:t>
            </w:r>
          </w:p>
          <w:p w14:paraId="0CF80085"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 xml:space="preserve">Микроскоп учебный </w:t>
            </w:r>
          </w:p>
          <w:p w14:paraId="21389F19" w14:textId="77777777" w:rsidR="00AB219C" w:rsidRPr="008E3801" w:rsidRDefault="00AB219C" w:rsidP="00C1554B">
            <w:pPr>
              <w:spacing w:line="240" w:lineRule="auto"/>
              <w:rPr>
                <w:rFonts w:ascii="Times New Roman" w:eastAsia="Times New Roman" w:hAnsi="Times New Roman" w:cs="Times New Roman"/>
                <w:color w:val="000000"/>
                <w:sz w:val="16"/>
                <w:szCs w:val="16"/>
                <w:lang w:eastAsia="ru-RU"/>
              </w:rPr>
            </w:pPr>
            <w:r w:rsidRPr="008E3801">
              <w:rPr>
                <w:rFonts w:ascii="Times New Roman" w:eastAsia="Times New Roman" w:hAnsi="Times New Roman" w:cs="Times New Roman"/>
                <w:color w:val="000000"/>
                <w:sz w:val="16"/>
                <w:szCs w:val="16"/>
                <w:lang w:eastAsia="ru-RU"/>
              </w:rPr>
              <w:t>Микроскоп с электроподсветкой</w:t>
            </w:r>
          </w:p>
          <w:p w14:paraId="143C3F14" w14:textId="77777777" w:rsidR="00AB219C" w:rsidRPr="008E3801" w:rsidRDefault="00AB219C" w:rsidP="00C1554B">
            <w:pPr>
              <w:spacing w:line="240" w:lineRule="auto"/>
              <w:textAlignment w:val="bottom"/>
              <w:rPr>
                <w:rFonts w:ascii="Times New Roman" w:eastAsia="Times New Roman" w:hAnsi="Times New Roman" w:cs="Times New Roman"/>
                <w:b/>
                <w:color w:val="000000"/>
                <w:kern w:val="24"/>
                <w:sz w:val="16"/>
                <w:szCs w:val="16"/>
                <w:lang w:eastAsia="ru-RU"/>
              </w:rPr>
            </w:pPr>
          </w:p>
          <w:p w14:paraId="664C9032" w14:textId="77777777" w:rsidR="00AB219C" w:rsidRPr="008E3801" w:rsidRDefault="00AB219C" w:rsidP="00C1554B">
            <w:pPr>
              <w:spacing w:line="240" w:lineRule="auto"/>
              <w:textAlignment w:val="bottom"/>
              <w:rPr>
                <w:rFonts w:ascii="Times New Roman" w:eastAsia="Times New Roman" w:hAnsi="Times New Roman" w:cs="Times New Roman"/>
                <w:b/>
                <w:color w:val="000000"/>
                <w:kern w:val="24"/>
                <w:sz w:val="16"/>
                <w:szCs w:val="16"/>
                <w:lang w:eastAsia="ru-RU"/>
              </w:rPr>
            </w:pPr>
          </w:p>
          <w:p w14:paraId="2244B544" w14:textId="77777777" w:rsidR="00AB219C" w:rsidRPr="008E3801" w:rsidRDefault="00AB219C" w:rsidP="00C1554B">
            <w:pPr>
              <w:spacing w:line="240" w:lineRule="auto"/>
              <w:textAlignment w:val="bottom"/>
              <w:rPr>
                <w:rFonts w:ascii="Times New Roman" w:eastAsia="Times New Roman" w:hAnsi="Times New Roman" w:cs="Times New Roman"/>
                <w:b/>
                <w:color w:val="000000"/>
                <w:kern w:val="24"/>
                <w:sz w:val="16"/>
                <w:szCs w:val="16"/>
                <w:lang w:eastAsia="ru-RU"/>
              </w:rPr>
            </w:pPr>
            <w:r w:rsidRPr="008E3801">
              <w:rPr>
                <w:rFonts w:ascii="Times New Roman" w:eastAsia="Times New Roman" w:hAnsi="Times New Roman" w:cs="Times New Roman"/>
                <w:b/>
                <w:color w:val="000000"/>
                <w:kern w:val="24"/>
                <w:sz w:val="16"/>
                <w:szCs w:val="16"/>
                <w:lang w:eastAsia="ru-RU"/>
              </w:rPr>
              <w:t xml:space="preserve">Кабинет химии: </w:t>
            </w:r>
          </w:p>
          <w:p w14:paraId="40EAC925"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 xml:space="preserve">Сушильный шкаф </w:t>
            </w:r>
          </w:p>
          <w:p w14:paraId="0A33694F"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Решетки кристал.алмаза,графита,оксида,углерода,пов.соли,йода,льда,оксидакремия,меди,железа,магния</w:t>
            </w:r>
          </w:p>
          <w:p w14:paraId="715BBF82"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иллюстрации зависимости скорости химической реакции от условий</w:t>
            </w:r>
          </w:p>
          <w:p w14:paraId="67CEC6D3"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иллюстрации зависимости скорости химической реакции от условий</w:t>
            </w:r>
          </w:p>
          <w:p w14:paraId="02AE7C60"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Комплект приборов для опытов с электрическим током</w:t>
            </w:r>
          </w:p>
          <w:p w14:paraId="7AE61BAE"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Комплект приборов для опытов с электрическим током</w:t>
            </w:r>
          </w:p>
          <w:p w14:paraId="68C0D3E1"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Аппарат для электролиза</w:t>
            </w:r>
          </w:p>
          <w:p w14:paraId="488D3E46"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Штатив универсальный химический</w:t>
            </w:r>
          </w:p>
          <w:p w14:paraId="6D9ACD9B"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lastRenderedPageBreak/>
              <w:t>Штатив универсальный химический</w:t>
            </w:r>
          </w:p>
          <w:p w14:paraId="66CEACC4"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Штатив универсальный химический</w:t>
            </w:r>
          </w:p>
          <w:p w14:paraId="21C6C5FA"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 xml:space="preserve">Штатив универсальный химический </w:t>
            </w:r>
          </w:p>
          <w:p w14:paraId="61A5DB70"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 xml:space="preserve">Коллекция " Шкала твердости" </w:t>
            </w:r>
          </w:p>
          <w:p w14:paraId="32E04CCD"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Коллекция " Шкала твердости"</w:t>
            </w:r>
          </w:p>
          <w:p w14:paraId="61EF2AA3"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иллюстрации сохранения массы веществ</w:t>
            </w:r>
          </w:p>
          <w:p w14:paraId="2F43AB13"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иллюстрации сохранения массы веществ -3</w:t>
            </w:r>
          </w:p>
          <w:p w14:paraId="5206B50B"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Источник питания лабораторный с комплектом электрических приборов-4</w:t>
            </w:r>
          </w:p>
          <w:p w14:paraId="665C493A"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Штатив лабораторный химический</w:t>
            </w:r>
          </w:p>
          <w:p w14:paraId="7D7214ED"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Штатив лабораторный химический</w:t>
            </w:r>
          </w:p>
          <w:p w14:paraId="1C99C6A7" w14:textId="77777777" w:rsidR="00AB219C" w:rsidRPr="008E3801" w:rsidRDefault="00AB219C" w:rsidP="00C1554B">
            <w:pPr>
              <w:spacing w:line="240" w:lineRule="auto"/>
              <w:textAlignment w:val="bottom"/>
              <w:rPr>
                <w:rFonts w:ascii="Times New Roman" w:hAnsi="Times New Roman" w:cs="Times New Roman"/>
                <w:sz w:val="16"/>
                <w:szCs w:val="16"/>
              </w:rPr>
            </w:pPr>
            <w:r w:rsidRPr="008E3801">
              <w:rPr>
                <w:rFonts w:ascii="Times New Roman" w:hAnsi="Times New Roman" w:cs="Times New Roman"/>
                <w:sz w:val="16"/>
                <w:szCs w:val="16"/>
              </w:rPr>
              <w:t>Штатив лабораторный химический</w:t>
            </w:r>
          </w:p>
          <w:p w14:paraId="5266C690" w14:textId="77777777" w:rsidR="00AB219C" w:rsidRPr="008E3801" w:rsidRDefault="00AB219C" w:rsidP="00C1554B">
            <w:pPr>
              <w:spacing w:line="240" w:lineRule="auto"/>
              <w:textAlignment w:val="bottom"/>
              <w:rPr>
                <w:rFonts w:ascii="Times New Roman" w:hAnsi="Times New Roman" w:cs="Times New Roman"/>
                <w:b/>
                <w:sz w:val="16"/>
                <w:szCs w:val="16"/>
              </w:rPr>
            </w:pPr>
          </w:p>
          <w:p w14:paraId="4BDC709B" w14:textId="77777777" w:rsidR="00AB219C" w:rsidRPr="008E3801" w:rsidRDefault="00AB219C" w:rsidP="00C1554B">
            <w:pPr>
              <w:spacing w:line="240" w:lineRule="auto"/>
              <w:textAlignment w:val="bottom"/>
              <w:rPr>
                <w:rFonts w:ascii="Times New Roman" w:hAnsi="Times New Roman" w:cs="Times New Roman"/>
                <w:b/>
                <w:sz w:val="16"/>
                <w:szCs w:val="16"/>
              </w:rPr>
            </w:pPr>
            <w:r w:rsidRPr="008E3801">
              <w:rPr>
                <w:rFonts w:ascii="Times New Roman" w:hAnsi="Times New Roman" w:cs="Times New Roman"/>
                <w:b/>
                <w:sz w:val="16"/>
                <w:szCs w:val="16"/>
              </w:rPr>
              <w:t>Кабинет физики:</w:t>
            </w:r>
          </w:p>
          <w:p w14:paraId="62D8D288"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Насос вакуумный</w:t>
            </w:r>
          </w:p>
          <w:p w14:paraId="33119EA6"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Штатив универсальный по физике</w:t>
            </w:r>
          </w:p>
          <w:p w14:paraId="460007B8"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lastRenderedPageBreak/>
              <w:t>Ведерко Архимеда</w:t>
            </w:r>
          </w:p>
          <w:p w14:paraId="0A34E747"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Модель четырехтактного двигателя</w:t>
            </w:r>
          </w:p>
          <w:p w14:paraId="2A994292"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Трубка Ньютона</w:t>
            </w:r>
          </w:p>
          <w:p w14:paraId="549BA238"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Маятник Максвелла</w:t>
            </w:r>
          </w:p>
          <w:p w14:paraId="71AB2D9C"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Комплект приборов для изучения электромагнитных волн</w:t>
            </w:r>
          </w:p>
          <w:p w14:paraId="4F01AFC2"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демонстрации волновых явлений</w:t>
            </w:r>
          </w:p>
          <w:p w14:paraId="0EC08982"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демонстрации атмосферного давления (Магдебурские полушария)</w:t>
            </w:r>
          </w:p>
          <w:p w14:paraId="0B680683"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Манометр демонстративный</w:t>
            </w:r>
          </w:p>
          <w:p w14:paraId="30CE919A"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Машина электрофорная</w:t>
            </w:r>
          </w:p>
          <w:p w14:paraId="7FB49BC1"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набор для демонстрации линий магнитного поля</w:t>
            </w:r>
          </w:p>
          <w:p w14:paraId="4EC84102"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Набор  для изучения свойств полупроводников</w:t>
            </w:r>
          </w:p>
          <w:p w14:paraId="7372DA57"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Набор для демонстрации спектров магнитного поля тока)</w:t>
            </w:r>
          </w:p>
          <w:p w14:paraId="182F3C0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Набор для демонстрации возникновения электродвижущей силы в магнитном поле</w:t>
            </w:r>
          </w:p>
          <w:p w14:paraId="671EE5A2"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 xml:space="preserve">Прибор для демонстрации </w:t>
            </w:r>
            <w:r w:rsidRPr="008E3801">
              <w:rPr>
                <w:rFonts w:ascii="Times New Roman" w:hAnsi="Times New Roman" w:cs="Times New Roman"/>
                <w:sz w:val="16"/>
                <w:szCs w:val="16"/>
              </w:rPr>
              <w:lastRenderedPageBreak/>
              <w:t>зависимости сопротивления проводника от его длины,сечения и материалов</w:t>
            </w:r>
          </w:p>
          <w:p w14:paraId="275C52D1"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Микроскоп учебный</w:t>
            </w:r>
          </w:p>
          <w:p w14:paraId="1BE1E30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Набор по дифрации,интерференции и поляризации света</w:t>
            </w:r>
          </w:p>
          <w:p w14:paraId="43CF9235"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демонстрации фотоэффекта</w:t>
            </w:r>
          </w:p>
          <w:p w14:paraId="0D28CF1A"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Лазер учебный</w:t>
            </w:r>
          </w:p>
          <w:p w14:paraId="719DD5BC"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Модель небесный сферы</w:t>
            </w:r>
          </w:p>
          <w:p w14:paraId="4F1D7D77"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Телескоп -рефрактор</w:t>
            </w:r>
          </w:p>
          <w:p w14:paraId="396314EC"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Трибометр лабораторный</w:t>
            </w:r>
          </w:p>
          <w:p w14:paraId="292681A5"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Набор калометрических тел</w:t>
            </w:r>
          </w:p>
          <w:p w14:paraId="45485D9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Термометр жидкостный</w:t>
            </w:r>
          </w:p>
          <w:p w14:paraId="043B9B71"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Калориметр</w:t>
            </w:r>
          </w:p>
          <w:p w14:paraId="7DC6DDE4"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Источник питания лабораторный</w:t>
            </w:r>
          </w:p>
          <w:p w14:paraId="513B7B9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Компас</w:t>
            </w:r>
          </w:p>
          <w:p w14:paraId="72017B83"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Авометр с гальванометром демонстрационный</w:t>
            </w:r>
          </w:p>
          <w:p w14:paraId="3DEC561D"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Набор для изучения полупроводников</w:t>
            </w:r>
          </w:p>
          <w:p w14:paraId="2EB06463"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Источник питания демонстративный</w:t>
            </w:r>
          </w:p>
          <w:p w14:paraId="4007F93D"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Комплект электроснабжения кабинета физики</w:t>
            </w:r>
          </w:p>
          <w:p w14:paraId="0CF179BF"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lastRenderedPageBreak/>
              <w:t>Шар Паскаля</w:t>
            </w:r>
          </w:p>
          <w:p w14:paraId="26D84D0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Теллурий ( МодельСолнке-Земля-Луна)</w:t>
            </w:r>
          </w:p>
          <w:p w14:paraId="53101208" w14:textId="77777777" w:rsidR="00AB219C" w:rsidRPr="008E3801" w:rsidRDefault="00AB219C" w:rsidP="00C1554B">
            <w:pPr>
              <w:spacing w:line="240" w:lineRule="auto"/>
              <w:ind w:left="-155" w:firstLine="155"/>
              <w:rPr>
                <w:rFonts w:ascii="Times New Roman" w:hAnsi="Times New Roman" w:cs="Times New Roman"/>
                <w:sz w:val="16"/>
                <w:szCs w:val="16"/>
              </w:rPr>
            </w:pPr>
            <w:r w:rsidRPr="008E3801">
              <w:rPr>
                <w:rFonts w:ascii="Times New Roman" w:hAnsi="Times New Roman" w:cs="Times New Roman"/>
                <w:sz w:val="16"/>
                <w:szCs w:val="16"/>
              </w:rPr>
              <w:t>Прибор для демострации свободного падения тел</w:t>
            </w:r>
          </w:p>
          <w:p w14:paraId="2A90ACDA"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Прибор для измерения деформации растяжения</w:t>
            </w:r>
          </w:p>
          <w:p w14:paraId="0B43E8E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Термометр жидкостный-9</w:t>
            </w:r>
          </w:p>
          <w:p w14:paraId="474AF196"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Источник питания лабораторный-4</w:t>
            </w:r>
          </w:p>
          <w:p w14:paraId="2122D126"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Компас-4</w:t>
            </w:r>
          </w:p>
          <w:p w14:paraId="4FBE677C" w14:textId="77777777" w:rsidR="00AB219C" w:rsidRPr="008E3801" w:rsidRDefault="00AB219C" w:rsidP="00C1554B">
            <w:pPr>
              <w:spacing w:line="240" w:lineRule="auto"/>
              <w:textAlignment w:val="bottom"/>
              <w:rPr>
                <w:rFonts w:ascii="Times New Roman" w:eastAsia="Times New Roman" w:hAnsi="Times New Roman" w:cs="Times New Roman"/>
                <w:sz w:val="16"/>
                <w:szCs w:val="1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5694E13A"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eastAsia="Times New Roman" w:hAnsi="Times New Roman" w:cs="Times New Roman"/>
                <w:color w:val="000000"/>
                <w:kern w:val="24"/>
                <w:sz w:val="16"/>
                <w:szCs w:val="16"/>
                <w:lang w:eastAsia="ru-RU"/>
              </w:rPr>
              <w:lastRenderedPageBreak/>
              <w:t> </w:t>
            </w:r>
            <w:r w:rsidRPr="008E3801">
              <w:rPr>
                <w:rFonts w:ascii="Times New Roman" w:hAnsi="Times New Roman" w:cs="Times New Roman"/>
                <w:sz w:val="16"/>
                <w:szCs w:val="16"/>
              </w:rPr>
              <w:t>Актовый зал – 120,1 м</w:t>
            </w:r>
            <w:r w:rsidRPr="008E3801">
              <w:rPr>
                <w:rFonts w:ascii="Times New Roman" w:hAnsi="Times New Roman" w:cs="Times New Roman"/>
                <w:sz w:val="16"/>
                <w:szCs w:val="16"/>
                <w:vertAlign w:val="superscript"/>
              </w:rPr>
              <w:t>2</w:t>
            </w:r>
          </w:p>
          <w:p w14:paraId="28915E77"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Спортивный зал – 167м</w:t>
            </w:r>
            <w:r w:rsidRPr="008E3801">
              <w:rPr>
                <w:rFonts w:ascii="Times New Roman" w:hAnsi="Times New Roman" w:cs="Times New Roman"/>
                <w:sz w:val="16"/>
                <w:szCs w:val="16"/>
                <w:vertAlign w:val="superscript"/>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BE1C063"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1 компьютерный класс</w:t>
            </w:r>
          </w:p>
          <w:p w14:paraId="4E9E88E7"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 xml:space="preserve">1 </w:t>
            </w:r>
            <w:r w:rsidRPr="008E3801">
              <w:rPr>
                <w:rFonts w:ascii="Times New Roman" w:hAnsi="Times New Roman" w:cs="Times New Roman"/>
                <w:bCs/>
                <w:color w:val="000000" w:themeColor="text1"/>
                <w:sz w:val="16"/>
                <w:szCs w:val="16"/>
                <w:lang w:val="en-US"/>
              </w:rPr>
              <w:t>STEM</w:t>
            </w:r>
            <w:r w:rsidRPr="008E3801">
              <w:rPr>
                <w:rFonts w:ascii="Times New Roman" w:hAnsi="Times New Roman" w:cs="Times New Roman"/>
                <w:bCs/>
                <w:color w:val="000000" w:themeColor="text1"/>
                <w:sz w:val="16"/>
                <w:szCs w:val="16"/>
              </w:rPr>
              <w:t xml:space="preserve"> кабинет</w:t>
            </w:r>
          </w:p>
          <w:p w14:paraId="32F6F856"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Интерактивные доски – 9</w:t>
            </w:r>
          </w:p>
          <w:p w14:paraId="47A1BCBB"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Панели – 14</w:t>
            </w:r>
          </w:p>
          <w:p w14:paraId="22D22255"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Компьютеры – 66</w:t>
            </w:r>
          </w:p>
          <w:p w14:paraId="727BECE5"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Ноутбуки:</w:t>
            </w:r>
          </w:p>
          <w:p w14:paraId="173BFB1D"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lang w:val="en-US"/>
              </w:rPr>
              <w:t>HP</w:t>
            </w:r>
            <w:r w:rsidRPr="008E3801">
              <w:rPr>
                <w:rFonts w:ascii="Times New Roman" w:hAnsi="Times New Roman" w:cs="Times New Roman"/>
                <w:bCs/>
                <w:color w:val="000000" w:themeColor="text1"/>
                <w:sz w:val="16"/>
                <w:szCs w:val="16"/>
              </w:rPr>
              <w:t xml:space="preserve"> – 10</w:t>
            </w:r>
          </w:p>
          <w:p w14:paraId="731D4CFE" w14:textId="77777777" w:rsidR="00AB219C" w:rsidRPr="008E3801" w:rsidRDefault="00AB219C" w:rsidP="00C1554B">
            <w:pPr>
              <w:spacing w:line="240" w:lineRule="auto"/>
              <w:rPr>
                <w:rFonts w:ascii="Times New Roman" w:hAnsi="Times New Roman" w:cs="Times New Roman"/>
                <w:bCs/>
                <w:color w:val="000000" w:themeColor="text1"/>
                <w:sz w:val="16"/>
                <w:szCs w:val="16"/>
              </w:rPr>
            </w:pPr>
            <w:proofErr w:type="spellStart"/>
            <w:r w:rsidRPr="008E3801">
              <w:rPr>
                <w:rFonts w:ascii="Times New Roman" w:hAnsi="Times New Roman" w:cs="Times New Roman"/>
                <w:bCs/>
                <w:color w:val="000000" w:themeColor="text1"/>
                <w:sz w:val="16"/>
                <w:szCs w:val="16"/>
                <w:lang w:val="en-US"/>
              </w:rPr>
              <w:t>Vovola</w:t>
            </w:r>
            <w:proofErr w:type="spellEnd"/>
            <w:r w:rsidRPr="008E3801">
              <w:rPr>
                <w:rFonts w:ascii="Times New Roman" w:hAnsi="Times New Roman" w:cs="Times New Roman"/>
                <w:bCs/>
                <w:color w:val="000000" w:themeColor="text1"/>
                <w:sz w:val="16"/>
                <w:szCs w:val="16"/>
              </w:rPr>
              <w:t xml:space="preserve"> – 170</w:t>
            </w:r>
          </w:p>
          <w:p w14:paraId="461F94B9"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CB22D8">
              <w:rPr>
                <w:rFonts w:ascii="Times New Roman" w:hAnsi="Times New Roman" w:cs="Times New Roman"/>
                <w:bCs/>
                <w:color w:val="000000" w:themeColor="text1"/>
                <w:sz w:val="16"/>
                <w:szCs w:val="16"/>
              </w:rPr>
              <w:t>Dell</w:t>
            </w:r>
            <w:r w:rsidRPr="008E3801">
              <w:rPr>
                <w:rFonts w:ascii="Times New Roman" w:hAnsi="Times New Roman" w:cs="Times New Roman"/>
                <w:bCs/>
                <w:color w:val="000000" w:themeColor="text1"/>
                <w:sz w:val="16"/>
                <w:szCs w:val="16"/>
              </w:rPr>
              <w:t xml:space="preserve"> – 27 </w:t>
            </w:r>
          </w:p>
          <w:p w14:paraId="44995F23" w14:textId="77777777" w:rsidR="00AB219C" w:rsidRPr="00CB22D8" w:rsidRDefault="00AB219C" w:rsidP="00C1554B">
            <w:pPr>
              <w:spacing w:line="240" w:lineRule="auto"/>
              <w:rPr>
                <w:rFonts w:ascii="Times New Roman" w:hAnsi="Times New Roman" w:cs="Times New Roman"/>
                <w:sz w:val="16"/>
                <w:szCs w:val="16"/>
              </w:rPr>
            </w:pPr>
            <w:r w:rsidRPr="00CB22D8">
              <w:rPr>
                <w:rFonts w:ascii="Times New Roman" w:hAnsi="Times New Roman" w:cs="Times New Roman"/>
                <w:sz w:val="16"/>
                <w:szCs w:val="16"/>
              </w:rPr>
              <w:lastRenderedPageBreak/>
              <w:t>Dynabook  - 9</w:t>
            </w:r>
            <w:r w:rsidRPr="008E3801">
              <w:rPr>
                <w:rFonts w:ascii="Times New Roman" w:hAnsi="Times New Roman" w:cs="Times New Roman"/>
                <w:sz w:val="16"/>
                <w:szCs w:val="16"/>
              </w:rPr>
              <w:t>шт</w:t>
            </w:r>
          </w:p>
          <w:p w14:paraId="4AE3AB10"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 xml:space="preserve">Робототехника  </w:t>
            </w:r>
            <w:r w:rsidRPr="00CB22D8">
              <w:rPr>
                <w:rFonts w:ascii="Times New Roman" w:hAnsi="Times New Roman" w:cs="Times New Roman"/>
                <w:sz w:val="16"/>
                <w:szCs w:val="16"/>
              </w:rPr>
              <w:t>Lego</w:t>
            </w:r>
            <w:r w:rsidRPr="008E3801">
              <w:rPr>
                <w:rFonts w:ascii="Times New Roman" w:hAnsi="Times New Roman" w:cs="Times New Roman"/>
                <w:sz w:val="16"/>
                <w:szCs w:val="16"/>
              </w:rPr>
              <w:t>-</w:t>
            </w:r>
            <w:r w:rsidRPr="00CB22D8">
              <w:rPr>
                <w:rFonts w:ascii="Times New Roman" w:hAnsi="Times New Roman" w:cs="Times New Roman"/>
                <w:sz w:val="16"/>
                <w:szCs w:val="16"/>
              </w:rPr>
              <w:t xml:space="preserve"> </w:t>
            </w:r>
            <w:r w:rsidRPr="008E3801">
              <w:rPr>
                <w:rFonts w:ascii="Times New Roman" w:hAnsi="Times New Roman" w:cs="Times New Roman"/>
                <w:sz w:val="16"/>
                <w:szCs w:val="16"/>
              </w:rPr>
              <w:t>28</w:t>
            </w:r>
          </w:p>
          <w:p w14:paraId="1B266D7D" w14:textId="77777777" w:rsidR="00AB219C" w:rsidRPr="008E3801" w:rsidRDefault="00AB219C" w:rsidP="00C1554B">
            <w:pPr>
              <w:spacing w:line="240" w:lineRule="auto"/>
              <w:rPr>
                <w:rFonts w:ascii="Times New Roman" w:hAnsi="Times New Roman" w:cs="Times New Roman"/>
                <w:sz w:val="16"/>
                <w:szCs w:val="16"/>
              </w:rPr>
            </w:pPr>
          </w:p>
          <w:p w14:paraId="2C4324BC" w14:textId="77777777" w:rsidR="00AB219C" w:rsidRPr="008E3801" w:rsidRDefault="00AB219C" w:rsidP="00C1554B">
            <w:pPr>
              <w:spacing w:line="240" w:lineRule="auto"/>
              <w:rPr>
                <w:rFonts w:ascii="Times New Roman" w:hAnsi="Times New Roman" w:cs="Times New Roman"/>
                <w:sz w:val="16"/>
                <w:szCs w:val="16"/>
              </w:rPr>
            </w:pPr>
          </w:p>
          <w:p w14:paraId="26E50F59" w14:textId="77777777" w:rsidR="00AB219C" w:rsidRPr="008E3801" w:rsidRDefault="00AB219C" w:rsidP="00C1554B">
            <w:pPr>
              <w:spacing w:line="240" w:lineRule="auto"/>
              <w:rPr>
                <w:rFonts w:ascii="Times New Roman" w:hAnsi="Times New Roman" w:cs="Times New Roman"/>
                <w:sz w:val="16"/>
                <w:szCs w:val="16"/>
              </w:rPr>
            </w:pPr>
          </w:p>
          <w:p w14:paraId="3C8A9503" w14:textId="77777777" w:rsidR="00AB219C" w:rsidRPr="008E3801" w:rsidRDefault="00AB219C" w:rsidP="00C1554B">
            <w:pPr>
              <w:spacing w:line="240" w:lineRule="auto"/>
              <w:rPr>
                <w:rFonts w:ascii="Times New Roman" w:hAnsi="Times New Roman" w:cs="Times New Roman"/>
                <w:sz w:val="16"/>
                <w:szCs w:val="16"/>
              </w:rPr>
            </w:pPr>
          </w:p>
          <w:p w14:paraId="2B83591A" w14:textId="77777777" w:rsidR="00AB219C" w:rsidRPr="008E3801" w:rsidRDefault="00AB219C" w:rsidP="00C1554B">
            <w:pPr>
              <w:spacing w:line="240" w:lineRule="auto"/>
              <w:rPr>
                <w:rFonts w:ascii="Times New Roman" w:hAnsi="Times New Roman" w:cs="Times New Roman"/>
                <w:sz w:val="16"/>
                <w:szCs w:val="16"/>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8FDF915"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lastRenderedPageBreak/>
              <w:t>Система СКУД-турникет -4</w:t>
            </w:r>
          </w:p>
          <w:p w14:paraId="72499522"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3 санузла</w:t>
            </w:r>
          </w:p>
          <w:p w14:paraId="0BEB38E2" w14:textId="77777777" w:rsidR="00AB219C" w:rsidRPr="008E3801" w:rsidRDefault="00AB219C" w:rsidP="00C1554B">
            <w:pPr>
              <w:spacing w:line="240" w:lineRule="auto"/>
              <w:rPr>
                <w:rFonts w:ascii="Times New Roman" w:hAnsi="Times New Roman" w:cs="Times New Roman"/>
                <w:bCs/>
                <w:color w:val="000000" w:themeColor="text1"/>
                <w:sz w:val="16"/>
                <w:szCs w:val="16"/>
              </w:rPr>
            </w:pPr>
            <w:r w:rsidRPr="008E3801">
              <w:rPr>
                <w:rFonts w:ascii="Times New Roman" w:hAnsi="Times New Roman" w:cs="Times New Roman"/>
                <w:bCs/>
                <w:color w:val="000000" w:themeColor="text1"/>
                <w:sz w:val="16"/>
                <w:szCs w:val="16"/>
              </w:rPr>
              <w:t>1 санузел для детей с ООП</w:t>
            </w:r>
          </w:p>
          <w:p w14:paraId="59F1EF92" w14:textId="77777777" w:rsidR="00AB219C" w:rsidRPr="008E3801" w:rsidRDefault="00AB219C" w:rsidP="00C1554B">
            <w:pPr>
              <w:spacing w:line="240" w:lineRule="auto"/>
              <w:rPr>
                <w:rFonts w:ascii="Times New Roman" w:hAnsi="Times New Roman" w:cs="Times New Roman"/>
                <w:b/>
                <w:bCs/>
                <w:color w:val="000000" w:themeColor="text1"/>
                <w:sz w:val="16"/>
                <w:szCs w:val="16"/>
              </w:rPr>
            </w:pPr>
            <w:r w:rsidRPr="008E3801">
              <w:rPr>
                <w:rFonts w:ascii="Times New Roman" w:hAnsi="Times New Roman" w:cs="Times New Roman"/>
                <w:bCs/>
                <w:color w:val="000000" w:themeColor="text1"/>
                <w:sz w:val="16"/>
                <w:szCs w:val="16"/>
              </w:rPr>
              <w:t>13 раковин</w:t>
            </w:r>
          </w:p>
          <w:p w14:paraId="31809A18" w14:textId="77777777" w:rsidR="00AB219C" w:rsidRPr="008E3801" w:rsidRDefault="00AB219C" w:rsidP="00C1554B">
            <w:pPr>
              <w:spacing w:line="240" w:lineRule="auto"/>
              <w:jc w:val="center"/>
              <w:rPr>
                <w:rFonts w:ascii="Times New Roman" w:hAnsi="Times New Roman" w:cs="Times New Roman"/>
                <w:sz w:val="16"/>
                <w:szCs w:val="16"/>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2DA44D55"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Всего 24 камеры: 16 внутренних, 8 наружных</w:t>
            </w:r>
          </w:p>
          <w:p w14:paraId="13377BB7" w14:textId="77777777" w:rsidR="00AB219C" w:rsidRPr="008E3801" w:rsidRDefault="00AB219C" w:rsidP="00C1554B">
            <w:pPr>
              <w:spacing w:line="240" w:lineRule="auto"/>
              <w:rPr>
                <w:rFonts w:ascii="Times New Roman" w:hAnsi="Times New Roman" w:cs="Times New Roman"/>
                <w:sz w:val="16"/>
                <w:szCs w:val="16"/>
              </w:rPr>
            </w:pPr>
          </w:p>
          <w:p w14:paraId="5291DA0B" w14:textId="77777777" w:rsidR="00AB219C" w:rsidRPr="008E3801" w:rsidRDefault="00AB219C" w:rsidP="00C1554B">
            <w:pPr>
              <w:spacing w:line="240" w:lineRule="auto"/>
              <w:rPr>
                <w:rFonts w:ascii="Times New Roman" w:hAnsi="Times New Roman" w:cs="Times New Roman"/>
                <w:sz w:val="16"/>
                <w:szCs w:val="16"/>
              </w:rPr>
            </w:pPr>
          </w:p>
          <w:p w14:paraId="4066CB89" w14:textId="77777777" w:rsidR="00AB219C" w:rsidRPr="008E3801" w:rsidRDefault="00AB219C" w:rsidP="00C1554B">
            <w:pPr>
              <w:spacing w:line="240" w:lineRule="auto"/>
              <w:rPr>
                <w:rFonts w:ascii="Times New Roman" w:hAnsi="Times New Roman" w:cs="Times New Roman"/>
                <w:sz w:val="16"/>
                <w:szCs w:val="16"/>
              </w:rPr>
            </w:pPr>
            <w:r w:rsidRPr="008E3801">
              <w:rPr>
                <w:rFonts w:ascii="Times New Roman" w:hAnsi="Times New Roman" w:cs="Times New Roman"/>
                <w:sz w:val="16"/>
                <w:szCs w:val="16"/>
              </w:rPr>
              <w:t xml:space="preserve">Домен: </w:t>
            </w:r>
            <w:r w:rsidRPr="008E3801">
              <w:rPr>
                <w:sz w:val="16"/>
                <w:szCs w:val="16"/>
              </w:rPr>
              <w:fldChar w:fldCharType="begin"/>
            </w:r>
            <w:r w:rsidRPr="008E3801">
              <w:rPr>
                <w:sz w:val="16"/>
                <w:szCs w:val="16"/>
              </w:rPr>
              <w:instrText xml:space="preserve"> HYPERLINK "https://41-ns.edu.kz/" </w:instrText>
            </w:r>
            <w:r w:rsidRPr="008E3801">
              <w:rPr>
                <w:sz w:val="16"/>
                <w:szCs w:val="16"/>
              </w:rPr>
              <w:fldChar w:fldCharType="separate"/>
            </w:r>
            <w:r w:rsidRPr="008E3801">
              <w:rPr>
                <w:rStyle w:val="af0"/>
                <w:sz w:val="16"/>
                <w:szCs w:val="16"/>
              </w:rPr>
              <w:t>https://41-ns.edu.kz/</w:t>
            </w:r>
            <w:r w:rsidRPr="008E3801">
              <w:rPr>
                <w:rStyle w:val="af0"/>
                <w:rFonts w:ascii="Times New Roman" w:hAnsi="Times New Roman" w:cs="Times New Roman"/>
                <w:sz w:val="16"/>
                <w:szCs w:val="16"/>
              </w:rPr>
              <w:fldChar w:fldCharType="end"/>
            </w:r>
          </w:p>
          <w:p w14:paraId="429B240E" w14:textId="77777777" w:rsidR="00AB219C" w:rsidRPr="008E3801" w:rsidRDefault="00AB219C" w:rsidP="00C1554B">
            <w:pPr>
              <w:spacing w:line="240" w:lineRule="auto"/>
              <w:rPr>
                <w:rFonts w:ascii="Times New Roman" w:hAnsi="Times New Roman" w:cs="Times New Roman"/>
                <w:sz w:val="16"/>
                <w:szCs w:val="16"/>
              </w:rPr>
            </w:pPr>
          </w:p>
          <w:p w14:paraId="54C30C65" w14:textId="77777777" w:rsidR="00AB219C" w:rsidRPr="008E3801" w:rsidRDefault="00AB219C" w:rsidP="00C1554B">
            <w:pPr>
              <w:spacing w:line="240" w:lineRule="auto"/>
              <w:rPr>
                <w:rFonts w:ascii="Times New Roman" w:hAnsi="Times New Roman" w:cs="Times New Roman"/>
                <w:sz w:val="16"/>
                <w:szCs w:val="16"/>
              </w:rPr>
            </w:pPr>
          </w:p>
          <w:p w14:paraId="59BF5A54" w14:textId="77777777" w:rsidR="00AB219C" w:rsidRPr="008E3801" w:rsidRDefault="00AB219C" w:rsidP="00C1554B">
            <w:pPr>
              <w:spacing w:line="240" w:lineRule="auto"/>
              <w:rPr>
                <w:rFonts w:ascii="Times New Roman" w:hAnsi="Times New Roman" w:cs="Times New Roman"/>
                <w:sz w:val="16"/>
                <w:szCs w:val="16"/>
              </w:rPr>
            </w:pPr>
          </w:p>
          <w:p w14:paraId="1CF927FA" w14:textId="77777777" w:rsidR="00AB219C" w:rsidRPr="008E3801" w:rsidRDefault="00AB219C" w:rsidP="00C1554B">
            <w:pPr>
              <w:spacing w:line="240" w:lineRule="auto"/>
              <w:rPr>
                <w:rFonts w:ascii="Times New Roman" w:hAnsi="Times New Roman" w:cs="Times New Roman"/>
                <w:sz w:val="16"/>
                <w:szCs w:val="16"/>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1D7F6509" w14:textId="77777777" w:rsidR="00AB219C" w:rsidRPr="008E3801" w:rsidRDefault="00AB219C" w:rsidP="00C1554B">
            <w:pPr>
              <w:pStyle w:val="ae"/>
              <w:rPr>
                <w:sz w:val="16"/>
                <w:szCs w:val="16"/>
              </w:rPr>
            </w:pPr>
            <w:r w:rsidRPr="008E3801">
              <w:rPr>
                <w:sz w:val="16"/>
                <w:szCs w:val="16"/>
              </w:rPr>
              <w:t>Безбарьерный  доступ обеспечен: пандус,</w:t>
            </w:r>
          </w:p>
          <w:p w14:paraId="3B53BB20" w14:textId="77777777" w:rsidR="00AB219C" w:rsidRPr="008E3801" w:rsidRDefault="00AB219C" w:rsidP="00C1554B">
            <w:pPr>
              <w:pStyle w:val="ae"/>
              <w:rPr>
                <w:sz w:val="16"/>
                <w:szCs w:val="16"/>
              </w:rPr>
            </w:pPr>
            <w:r w:rsidRPr="008E3801">
              <w:rPr>
                <w:sz w:val="16"/>
                <w:szCs w:val="16"/>
              </w:rPr>
              <w:t>знак доступности, инвалидный звонок,</w:t>
            </w:r>
          </w:p>
          <w:p w14:paraId="163E7E96" w14:textId="77777777" w:rsidR="00AB219C" w:rsidRPr="008E3801" w:rsidRDefault="00AB219C" w:rsidP="00C1554B">
            <w:pPr>
              <w:pStyle w:val="ae"/>
              <w:rPr>
                <w:sz w:val="16"/>
                <w:szCs w:val="16"/>
              </w:rPr>
            </w:pPr>
            <w:r w:rsidRPr="008E3801">
              <w:rPr>
                <w:sz w:val="16"/>
                <w:szCs w:val="16"/>
              </w:rPr>
              <w:t>подъемники-3 шт</w:t>
            </w:r>
          </w:p>
        </w:tc>
      </w:tr>
    </w:tbl>
    <w:p w14:paraId="500B313C" w14:textId="77777777" w:rsidR="00AB219C" w:rsidRDefault="00AB219C" w:rsidP="00AB219C">
      <w:pPr>
        <w:spacing w:after="0"/>
        <w:ind w:firstLine="709"/>
        <w:jc w:val="both"/>
      </w:pPr>
    </w:p>
    <w:p w14:paraId="74BF9E21" w14:textId="2178F581" w:rsidR="00037616" w:rsidRDefault="00037616" w:rsidP="00DE6E1A">
      <w:pPr>
        <w:spacing w:after="0" w:line="240" w:lineRule="auto"/>
        <w:rPr>
          <w:rFonts w:ascii="Times New Roman" w:hAnsi="Times New Roman" w:cs="Times New Roman"/>
          <w:sz w:val="28"/>
          <w:szCs w:val="28"/>
        </w:rPr>
      </w:pPr>
    </w:p>
    <w:p w14:paraId="386F12A2" w14:textId="182A903E" w:rsidR="0019715A" w:rsidRDefault="0019715A" w:rsidP="00DE6E1A">
      <w:pPr>
        <w:spacing w:after="0" w:line="240" w:lineRule="auto"/>
        <w:rPr>
          <w:rFonts w:ascii="Times New Roman" w:hAnsi="Times New Roman" w:cs="Times New Roman"/>
          <w:sz w:val="28"/>
          <w:szCs w:val="28"/>
        </w:rPr>
      </w:pPr>
    </w:p>
    <w:p w14:paraId="33EC67A0" w14:textId="0F503B72" w:rsidR="0019715A" w:rsidRDefault="0019715A" w:rsidP="00DE6E1A">
      <w:pPr>
        <w:spacing w:after="0" w:line="240" w:lineRule="auto"/>
        <w:rPr>
          <w:rFonts w:ascii="Times New Roman" w:hAnsi="Times New Roman" w:cs="Times New Roman"/>
          <w:sz w:val="28"/>
          <w:szCs w:val="28"/>
        </w:rPr>
      </w:pPr>
    </w:p>
    <w:p w14:paraId="1405417C" w14:textId="77777777" w:rsidR="0019715A" w:rsidRPr="004D4E4B" w:rsidRDefault="0019715A" w:rsidP="00DE6E1A">
      <w:pPr>
        <w:spacing w:after="0" w:line="240" w:lineRule="auto"/>
        <w:rPr>
          <w:rFonts w:ascii="Times New Roman" w:hAnsi="Times New Roman" w:cs="Times New Roman"/>
          <w:sz w:val="28"/>
          <w:szCs w:val="28"/>
        </w:rPr>
      </w:pPr>
    </w:p>
    <w:p w14:paraId="777F6765" w14:textId="77777777" w:rsidR="0025122B" w:rsidRPr="004D4E4B" w:rsidRDefault="0025122B" w:rsidP="00DE6E1A">
      <w:pPr>
        <w:spacing w:after="0" w:line="240" w:lineRule="auto"/>
        <w:ind w:left="20"/>
        <w:jc w:val="center"/>
        <w:rPr>
          <w:rFonts w:ascii="Times New Roman" w:hAnsi="Times New Roman" w:cs="Times New Roman"/>
          <w:b/>
          <w:bCs/>
          <w:sz w:val="28"/>
          <w:szCs w:val="28"/>
        </w:rPr>
      </w:pPr>
      <w:r w:rsidRPr="004D4E4B">
        <w:rPr>
          <w:rFonts w:ascii="Times New Roman" w:hAnsi="Times New Roman" w:cs="Times New Roman"/>
          <w:b/>
          <w:bCs/>
          <w:sz w:val="28"/>
          <w:szCs w:val="28"/>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p w14:paraId="6C3C0E81" w14:textId="77777777" w:rsidR="007E5F6A" w:rsidRPr="004D4E4B" w:rsidRDefault="007E5F6A" w:rsidP="00DE6E1A">
      <w:pPr>
        <w:spacing w:after="0" w:line="240" w:lineRule="auto"/>
        <w:ind w:firstLine="709"/>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373"/>
        <w:gridCol w:w="2848"/>
        <w:gridCol w:w="2578"/>
        <w:gridCol w:w="2546"/>
      </w:tblGrid>
      <w:tr w:rsidR="00C65302" w:rsidRPr="00072553" w14:paraId="32FA33C9" w14:textId="77777777" w:rsidTr="006D7E00">
        <w:tc>
          <w:tcPr>
            <w:tcW w:w="1659" w:type="dxa"/>
          </w:tcPr>
          <w:p w14:paraId="570564C5"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t>жыл</w:t>
            </w:r>
          </w:p>
        </w:tc>
        <w:tc>
          <w:tcPr>
            <w:tcW w:w="1952" w:type="dxa"/>
          </w:tcPr>
          <w:p w14:paraId="04F7C7CA"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t>не сатып алынды / жөндеу, қызмет көрсету</w:t>
            </w:r>
          </w:p>
        </w:tc>
        <w:tc>
          <w:tcPr>
            <w:tcW w:w="2980" w:type="dxa"/>
          </w:tcPr>
          <w:p w14:paraId="30B84B47"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t>қандай сомаға</w:t>
            </w:r>
          </w:p>
        </w:tc>
        <w:tc>
          <w:tcPr>
            <w:tcW w:w="2753" w:type="dxa"/>
          </w:tcPr>
          <w:p w14:paraId="292CB3CB"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t>ескертпе – бюджеттен тыс қаражатты пайдалана отырып сатып алу</w:t>
            </w:r>
          </w:p>
        </w:tc>
      </w:tr>
      <w:tr w:rsidR="00C65302" w:rsidRPr="00072553" w14:paraId="09D62A2B" w14:textId="77777777" w:rsidTr="006D7E00">
        <w:tc>
          <w:tcPr>
            <w:tcW w:w="1659" w:type="dxa"/>
          </w:tcPr>
          <w:p w14:paraId="43A172F9"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t>2025</w:t>
            </w:r>
          </w:p>
        </w:tc>
        <w:tc>
          <w:tcPr>
            <w:tcW w:w="1952" w:type="dxa"/>
          </w:tcPr>
          <w:p w14:paraId="23C482D7" w14:textId="1F02D25F" w:rsidR="007E5F6A" w:rsidRPr="00072553" w:rsidRDefault="006B12EC" w:rsidP="00BA26C1">
            <w:pPr>
              <w:pStyle w:val="af1"/>
              <w:numPr>
                <w:ilvl w:val="0"/>
                <w:numId w:val="241"/>
              </w:numPr>
              <w:spacing w:after="0" w:line="240" w:lineRule="auto"/>
              <w:rPr>
                <w:rFonts w:ascii="Times New Roman" w:hAnsi="Times New Roman" w:cs="Times New Roman"/>
                <w:sz w:val="20"/>
                <w:szCs w:val="20"/>
              </w:rPr>
            </w:pPr>
            <w:r w:rsidRPr="00072553">
              <w:rPr>
                <w:rFonts w:ascii="Times New Roman" w:hAnsi="Times New Roman" w:cs="Times New Roman"/>
                <w:sz w:val="20"/>
                <w:szCs w:val="20"/>
                <w:lang w:val="kk-KZ"/>
              </w:rPr>
              <w:t>Мо</w:t>
            </w:r>
            <w:r w:rsidR="007E5F6A" w:rsidRPr="00072553">
              <w:rPr>
                <w:rFonts w:ascii="Times New Roman" w:hAnsi="Times New Roman" w:cs="Times New Roman"/>
                <w:sz w:val="20"/>
                <w:szCs w:val="20"/>
              </w:rPr>
              <w:t>ноблоктар</w:t>
            </w:r>
          </w:p>
          <w:p w14:paraId="44DC376A" w14:textId="77777777" w:rsidR="007E5F6A" w:rsidRPr="00072553" w:rsidRDefault="007E5F6A" w:rsidP="00BA26C1">
            <w:pPr>
              <w:pStyle w:val="af1"/>
              <w:numPr>
                <w:ilvl w:val="0"/>
                <w:numId w:val="241"/>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Информатика кабинеті</w:t>
            </w:r>
          </w:p>
        </w:tc>
        <w:tc>
          <w:tcPr>
            <w:tcW w:w="2980" w:type="dxa"/>
          </w:tcPr>
          <w:p w14:paraId="4F46B805"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9 999 987,20</w:t>
            </w:r>
          </w:p>
          <w:p w14:paraId="670E81D6"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16 800 000</w:t>
            </w:r>
          </w:p>
        </w:tc>
        <w:tc>
          <w:tcPr>
            <w:tcW w:w="2753" w:type="dxa"/>
          </w:tcPr>
          <w:p w14:paraId="3297EFC5" w14:textId="77777777" w:rsidR="007E5F6A" w:rsidRPr="00072553" w:rsidRDefault="007E5F6A" w:rsidP="00DE6E1A">
            <w:pPr>
              <w:jc w:val="center"/>
              <w:rPr>
                <w:rFonts w:ascii="Times New Roman" w:hAnsi="Times New Roman" w:cs="Times New Roman"/>
                <w:sz w:val="20"/>
                <w:szCs w:val="20"/>
              </w:rPr>
            </w:pPr>
          </w:p>
        </w:tc>
      </w:tr>
      <w:tr w:rsidR="00C65302" w:rsidRPr="00072553" w14:paraId="02AE3B64" w14:textId="77777777" w:rsidTr="006D7E00">
        <w:tc>
          <w:tcPr>
            <w:tcW w:w="1659" w:type="dxa"/>
          </w:tcPr>
          <w:p w14:paraId="781C5FAD"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t>2024</w:t>
            </w:r>
          </w:p>
        </w:tc>
        <w:tc>
          <w:tcPr>
            <w:tcW w:w="1952" w:type="dxa"/>
          </w:tcPr>
          <w:p w14:paraId="738F688E"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Кондиционер (сплит жүйе)</w:t>
            </w:r>
          </w:p>
          <w:p w14:paraId="5FAB0167"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20 тонналық контейнер</w:t>
            </w:r>
          </w:p>
          <w:p w14:paraId="3E61A2F6"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 бастапқы Коас кеңсесі</w:t>
            </w:r>
          </w:p>
          <w:p w14:paraId="42B58957"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№3 бастапқы Коас кеңсесі</w:t>
            </w:r>
          </w:p>
          <w:p w14:paraId="49629D81"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№4 бастапқы Коас кеңсесі</w:t>
            </w:r>
          </w:p>
          <w:p w14:paraId="674141F7"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1-4 сынып оқушыларының тегін тамақтануын есептеу жүйесі</w:t>
            </w:r>
          </w:p>
          <w:p w14:paraId="4D8C9458"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Турникеттерді ауыстыру арқылы кіруді басқару жүйесін орнатуға арналған жинақ</w:t>
            </w:r>
          </w:p>
          <w:p w14:paraId="2523D83A" w14:textId="4904E52C"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lastRenderedPageBreak/>
              <w:t xml:space="preserve">Электронды кесте және ақпараттық тақта екі </w:t>
            </w:r>
            <w:r w:rsidR="006B12EC" w:rsidRPr="00072553">
              <w:rPr>
                <w:rFonts w:ascii="Times New Roman" w:hAnsi="Times New Roman" w:cs="Times New Roman"/>
                <w:sz w:val="20"/>
                <w:szCs w:val="20"/>
                <w:lang w:val="kk-KZ"/>
              </w:rPr>
              <w:t>мо</w:t>
            </w:r>
            <w:r w:rsidRPr="00072553">
              <w:rPr>
                <w:rFonts w:ascii="Times New Roman" w:hAnsi="Times New Roman" w:cs="Times New Roman"/>
                <w:sz w:val="20"/>
                <w:szCs w:val="20"/>
              </w:rPr>
              <w:t>нитор 55</w:t>
            </w:r>
          </w:p>
          <w:p w14:paraId="6B2ADDE4"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Қол жеткізуді басқару жүйесін жаңарту жинағы</w:t>
            </w:r>
          </w:p>
          <w:p w14:paraId="668F7634"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Отан мектебінің цифрландыру жүйесін жаңғырту Мектеп</w:t>
            </w:r>
          </w:p>
          <w:p w14:paraId="28B684D4"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Киім шешетін бөлмелерге арналған гардероб 2024</w:t>
            </w:r>
          </w:p>
          <w:p w14:paraId="7D128DFB" w14:textId="77777777"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Қол жеткізуді басқару және басқару жүйесі 5-11 сынып</w:t>
            </w:r>
          </w:p>
          <w:p w14:paraId="4BDDD5A3" w14:textId="0747CCC2" w:rsidR="007E5F6A" w:rsidRPr="00072553" w:rsidRDefault="007E5F6A" w:rsidP="00BA26C1">
            <w:pPr>
              <w:pStyle w:val="af1"/>
              <w:numPr>
                <w:ilvl w:val="0"/>
                <w:numId w:val="238"/>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 xml:space="preserve">Астана қаласы, Сарыарқа ауданы, көш . Ардагерлер 1А» (жылу, электр және </w:t>
            </w:r>
            <w:r w:rsidR="001F1DB0" w:rsidRPr="00072553">
              <w:rPr>
                <w:rFonts w:ascii="Times New Roman" w:hAnsi="Times New Roman" w:cs="Times New Roman"/>
                <w:sz w:val="20"/>
                <w:szCs w:val="20"/>
              </w:rPr>
              <w:t>ҚГБ</w:t>
            </w:r>
            <w:r w:rsidRPr="00072553">
              <w:rPr>
                <w:rFonts w:ascii="Times New Roman" w:hAnsi="Times New Roman" w:cs="Times New Roman"/>
                <w:sz w:val="20"/>
                <w:szCs w:val="20"/>
              </w:rPr>
              <w:t xml:space="preserve"> дабылы </w:t>
            </w:r>
            <w:r w:rsidRPr="00072553">
              <w:rPr>
                <w:rFonts w:ascii="Times New Roman" w:hAnsi="Times New Roman" w:cs="Times New Roman"/>
                <w:sz w:val="20"/>
                <w:szCs w:val="20"/>
                <w:shd w:val="clear" w:color="auto" w:fill="FFFFFF"/>
              </w:rPr>
              <w:t>)</w:t>
            </w:r>
          </w:p>
        </w:tc>
        <w:tc>
          <w:tcPr>
            <w:tcW w:w="2980" w:type="dxa"/>
          </w:tcPr>
          <w:p w14:paraId="1859A702"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lastRenderedPageBreak/>
              <w:t>340 000</w:t>
            </w:r>
          </w:p>
          <w:p w14:paraId="4268B492"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1 210 000</w:t>
            </w:r>
          </w:p>
          <w:p w14:paraId="45E40B66"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9 996 000</w:t>
            </w:r>
          </w:p>
          <w:p w14:paraId="58961109"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9 996 000</w:t>
            </w:r>
          </w:p>
          <w:p w14:paraId="10185CF7"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9 996 000</w:t>
            </w:r>
          </w:p>
          <w:p w14:paraId="11B32947"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1 430 000</w:t>
            </w:r>
          </w:p>
          <w:p w14:paraId="21434F74"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5 100 000</w:t>
            </w:r>
          </w:p>
          <w:p w14:paraId="2E4BD3A2"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1 890 000</w:t>
            </w:r>
          </w:p>
          <w:p w14:paraId="2E02B410"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2 540 000</w:t>
            </w:r>
          </w:p>
          <w:p w14:paraId="38C284DB"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1 270 000</w:t>
            </w:r>
          </w:p>
          <w:p w14:paraId="196FA47F"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4 774 862,4</w:t>
            </w:r>
          </w:p>
          <w:p w14:paraId="6B0654EE"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950 000</w:t>
            </w:r>
          </w:p>
          <w:p w14:paraId="6CF52286" w14:textId="77777777" w:rsidR="007E5F6A" w:rsidRPr="00072553" w:rsidRDefault="007E5F6A" w:rsidP="00BA26C1">
            <w:pPr>
              <w:pStyle w:val="af1"/>
              <w:numPr>
                <w:ilvl w:val="0"/>
                <w:numId w:val="239"/>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138 244 589,21</w:t>
            </w:r>
          </w:p>
        </w:tc>
        <w:tc>
          <w:tcPr>
            <w:tcW w:w="2753" w:type="dxa"/>
          </w:tcPr>
          <w:p w14:paraId="133A5675" w14:textId="77777777" w:rsidR="007E5F6A" w:rsidRPr="00072553" w:rsidRDefault="007E5F6A" w:rsidP="00BA26C1">
            <w:pPr>
              <w:pStyle w:val="af1"/>
              <w:numPr>
                <w:ilvl w:val="0"/>
                <w:numId w:val="240"/>
              </w:numPr>
              <w:spacing w:after="0" w:line="240" w:lineRule="auto"/>
              <w:rPr>
                <w:rFonts w:ascii="Times New Roman" w:hAnsi="Times New Roman" w:cs="Times New Roman"/>
                <w:sz w:val="20"/>
                <w:szCs w:val="20"/>
              </w:rPr>
            </w:pPr>
            <w:r w:rsidRPr="00072553">
              <w:rPr>
                <w:rFonts w:ascii="Times New Roman" w:hAnsi="Times New Roman" w:cs="Times New Roman"/>
                <w:kern w:val="24"/>
                <w:sz w:val="20"/>
                <w:szCs w:val="20"/>
              </w:rPr>
              <w:t xml:space="preserve">балалардың жеке пайдалануға арналған шкафтар </w:t>
            </w:r>
            <w:r w:rsidRPr="00072553">
              <w:rPr>
                <w:rFonts w:ascii="Times New Roman" w:hAnsi="Times New Roman" w:cs="Times New Roman"/>
                <w:sz w:val="20"/>
                <w:szCs w:val="20"/>
              </w:rPr>
              <w:t xml:space="preserve">( тегін) </w:t>
            </w:r>
          </w:p>
          <w:p w14:paraId="40139002" w14:textId="77777777" w:rsidR="007E5F6A" w:rsidRPr="00072553" w:rsidRDefault="007E5F6A" w:rsidP="00DE6E1A">
            <w:pPr>
              <w:rPr>
                <w:rFonts w:ascii="Times New Roman" w:hAnsi="Times New Roman" w:cs="Times New Roman"/>
                <w:sz w:val="20"/>
                <w:szCs w:val="20"/>
              </w:rPr>
            </w:pPr>
          </w:p>
          <w:p w14:paraId="49887DD5" w14:textId="77777777" w:rsidR="007E5F6A" w:rsidRPr="00072553" w:rsidRDefault="007E5F6A" w:rsidP="00BA26C1">
            <w:pPr>
              <w:pStyle w:val="af1"/>
              <w:numPr>
                <w:ilvl w:val="0"/>
                <w:numId w:val="240"/>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шынжыр табанды баспалдақ</w:t>
            </w:r>
          </w:p>
          <w:p w14:paraId="14503DCE" w14:textId="77777777" w:rsidR="007E5F6A" w:rsidRPr="00072553" w:rsidRDefault="007E5F6A" w:rsidP="00DE6E1A">
            <w:pPr>
              <w:pStyle w:val="af1"/>
              <w:spacing w:after="0" w:line="240" w:lineRule="auto"/>
              <w:rPr>
                <w:rFonts w:ascii="Times New Roman" w:hAnsi="Times New Roman" w:cs="Times New Roman"/>
                <w:sz w:val="20"/>
                <w:szCs w:val="20"/>
              </w:rPr>
            </w:pPr>
          </w:p>
          <w:p w14:paraId="655FD11D" w14:textId="77777777" w:rsidR="007E5F6A" w:rsidRPr="00072553" w:rsidRDefault="007E5F6A" w:rsidP="00BA26C1">
            <w:pPr>
              <w:pStyle w:val="af1"/>
              <w:numPr>
                <w:ilvl w:val="0"/>
                <w:numId w:val="240"/>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 xml:space="preserve"> Evraz Bank -тен 2024 ноутбук тегін</w:t>
            </w:r>
          </w:p>
          <w:p w14:paraId="27E6381A" w14:textId="77777777" w:rsidR="007E5F6A" w:rsidRPr="00072553" w:rsidRDefault="007E5F6A" w:rsidP="00BA26C1">
            <w:pPr>
              <w:pStyle w:val="af1"/>
              <w:numPr>
                <w:ilvl w:val="0"/>
                <w:numId w:val="240"/>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принтер 2024   еуразиялық банк безвозм</w:t>
            </w:r>
          </w:p>
          <w:p w14:paraId="46030CDF" w14:textId="77777777" w:rsidR="007E5F6A" w:rsidRPr="00072553" w:rsidRDefault="007E5F6A" w:rsidP="00BA26C1">
            <w:pPr>
              <w:pStyle w:val="af1"/>
              <w:numPr>
                <w:ilvl w:val="0"/>
                <w:numId w:val="240"/>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Evraz Bank -тен 2024 ноутбук тегін</w:t>
            </w:r>
          </w:p>
          <w:p w14:paraId="7E118F2A" w14:textId="77777777" w:rsidR="007E5F6A" w:rsidRPr="00072553" w:rsidRDefault="007E5F6A" w:rsidP="00BA26C1">
            <w:pPr>
              <w:pStyle w:val="af1"/>
              <w:numPr>
                <w:ilvl w:val="0"/>
                <w:numId w:val="240"/>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Evraz Bank -тен 2024 ноутбук тегін</w:t>
            </w:r>
          </w:p>
        </w:tc>
      </w:tr>
      <w:tr w:rsidR="00C65302" w:rsidRPr="00072553" w14:paraId="4A830D34" w14:textId="77777777" w:rsidTr="006D7E00">
        <w:tc>
          <w:tcPr>
            <w:tcW w:w="1659" w:type="dxa"/>
          </w:tcPr>
          <w:p w14:paraId="71292BFD"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lastRenderedPageBreak/>
              <w:t>2023</w:t>
            </w:r>
          </w:p>
        </w:tc>
        <w:tc>
          <w:tcPr>
            <w:tcW w:w="1952" w:type="dxa"/>
          </w:tcPr>
          <w:p w14:paraId="53897FBF" w14:textId="77777777" w:rsidR="007E5F6A" w:rsidRPr="00072553" w:rsidRDefault="007E5F6A" w:rsidP="00BA26C1">
            <w:pPr>
              <w:pStyle w:val="af1"/>
              <w:numPr>
                <w:ilvl w:val="0"/>
                <w:numId w:val="246"/>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Термалды перде мен су жылытқышты сатып алу</w:t>
            </w:r>
          </w:p>
          <w:p w14:paraId="5CF6B673" w14:textId="77777777" w:rsidR="007E5F6A" w:rsidRPr="00072553" w:rsidRDefault="007E5F6A" w:rsidP="00DE6E1A">
            <w:pPr>
              <w:rPr>
                <w:rFonts w:ascii="Times New Roman" w:hAnsi="Times New Roman" w:cs="Times New Roman"/>
                <w:sz w:val="20"/>
                <w:szCs w:val="20"/>
              </w:rPr>
            </w:pPr>
            <w:r w:rsidRPr="00072553">
              <w:rPr>
                <w:rFonts w:ascii="Times New Roman" w:hAnsi="Times New Roman" w:cs="Times New Roman"/>
                <w:sz w:val="20"/>
                <w:szCs w:val="20"/>
              </w:rPr>
              <w:br/>
              <w:t>LED экранды сатып алу</w:t>
            </w:r>
          </w:p>
          <w:p w14:paraId="7FC24179"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Микрофон</w:t>
            </w:r>
          </w:p>
          <w:p w14:paraId="5A56CE25"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Акустикалық жүйені сатып алу</w:t>
            </w:r>
          </w:p>
          <w:p w14:paraId="4F2F3FC7"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Туды алу</w:t>
            </w:r>
          </w:p>
          <w:p w14:paraId="62AE8311"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Акт залы үшін орындықтар сатып алу</w:t>
            </w:r>
          </w:p>
          <w:p w14:paraId="5BE711D8" w14:textId="725677E4" w:rsidR="007E5F6A" w:rsidRPr="00072553" w:rsidRDefault="0017083B"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Оқушылар</w:t>
            </w:r>
            <w:r w:rsidR="007E5F6A" w:rsidRPr="00072553">
              <w:rPr>
                <w:rFonts w:ascii="Times New Roman" w:hAnsi="Times New Roman" w:cs="Times New Roman"/>
                <w:sz w:val="20"/>
                <w:szCs w:val="20"/>
              </w:rPr>
              <w:t xml:space="preserve"> үстел, реттелетін, екі орындық</w:t>
            </w:r>
          </w:p>
          <w:p w14:paraId="4AA4702C"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Роботехника бөлмесін сатып алу</w:t>
            </w:r>
          </w:p>
          <w:p w14:paraId="2170269F"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Құжаттарды сақтауға арналған металл шкаф</w:t>
            </w:r>
          </w:p>
          <w:p w14:paraId="6686650C"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Көгал шөп шапқышты сатып алу</w:t>
            </w:r>
          </w:p>
          <w:p w14:paraId="4CDF5B8B" w14:textId="1A1ABAE9"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Құжаттарды жіппен түптеу үшін автоматты кітап түптеу машинасы</w:t>
            </w:r>
          </w:p>
          <w:p w14:paraId="2FC7C9B3"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3-і 1 принтерін сатып алу</w:t>
            </w:r>
          </w:p>
          <w:p w14:paraId="1E91A894"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Арқасы бар орындық сатып алу</w:t>
            </w:r>
          </w:p>
          <w:p w14:paraId="54FCF35B"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Арқасы жоқ орындық сатып алу ( спорт залы)</w:t>
            </w:r>
          </w:p>
          <w:p w14:paraId="0710CFBD"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Орындықтарды сатып алу</w:t>
            </w:r>
          </w:p>
          <w:p w14:paraId="2AFE4BCB"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Мектеп сыныбына үстел сатып алу</w:t>
            </w:r>
          </w:p>
          <w:p w14:paraId="78AE852E"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Жылу пердесін сатып алу</w:t>
            </w:r>
          </w:p>
          <w:p w14:paraId="5A383F21"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Турникет орнату бойынша жұмыстар</w:t>
            </w:r>
          </w:p>
          <w:p w14:paraId="3ADAB3EC"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Биология кабинетін ағымдағы жөндеу</w:t>
            </w:r>
          </w:p>
          <w:p w14:paraId="733543E4"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lastRenderedPageBreak/>
              <w:t>21 кабинетте ағымдағы жөндеу жұмыстары такси</w:t>
            </w:r>
          </w:p>
          <w:p w14:paraId="5D7A75E4" w14:textId="77777777" w:rsidR="007E5F6A" w:rsidRPr="00072553" w:rsidRDefault="007E5F6A" w:rsidP="00BA26C1">
            <w:pPr>
              <w:pStyle w:val="af1"/>
              <w:numPr>
                <w:ilvl w:val="0"/>
                <w:numId w:val="242"/>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ПВХ қалқа конструкцияларын жасау және орнату бойынша жұмыстар</w:t>
            </w:r>
          </w:p>
          <w:p w14:paraId="22DB8D22" w14:textId="4137E515" w:rsidR="007E5F6A" w:rsidRPr="00072553" w:rsidRDefault="007E5F6A" w:rsidP="00BA26C1">
            <w:pPr>
              <w:pStyle w:val="af1"/>
              <w:numPr>
                <w:ilvl w:val="0"/>
                <w:numId w:val="242"/>
              </w:num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Дәретхананы жөндеу жұмыстары</w:t>
            </w:r>
          </w:p>
        </w:tc>
        <w:tc>
          <w:tcPr>
            <w:tcW w:w="2980" w:type="dxa"/>
          </w:tcPr>
          <w:p w14:paraId="5BC2135D"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lastRenderedPageBreak/>
              <w:t>944 436</w:t>
            </w:r>
          </w:p>
          <w:p w14:paraId="3F6DB199"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2 014 880</w:t>
            </w:r>
          </w:p>
          <w:p w14:paraId="6E431A1D"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65 560</w:t>
            </w:r>
          </w:p>
          <w:p w14:paraId="1F4DBB14"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74 789</w:t>
            </w:r>
          </w:p>
          <w:p w14:paraId="040EC184"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19 500</w:t>
            </w:r>
          </w:p>
          <w:p w14:paraId="452290DC"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1 397 760</w:t>
            </w:r>
          </w:p>
          <w:p w14:paraId="5A1C32B2"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640 000,3</w:t>
            </w:r>
          </w:p>
          <w:p w14:paraId="06D1AA4A"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16 915 000,48</w:t>
            </w:r>
          </w:p>
          <w:p w14:paraId="347E8145"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117 000</w:t>
            </w:r>
          </w:p>
          <w:p w14:paraId="74320A3B"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41 333</w:t>
            </w:r>
          </w:p>
          <w:p w14:paraId="3EBF754A"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69 500</w:t>
            </w:r>
          </w:p>
          <w:p w14:paraId="52037B76"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127 498</w:t>
            </w:r>
          </w:p>
          <w:p w14:paraId="6AA44710"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246 792</w:t>
            </w:r>
          </w:p>
          <w:p w14:paraId="3B4731EA"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118 210</w:t>
            </w:r>
          </w:p>
          <w:p w14:paraId="3552B693"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799 904</w:t>
            </w:r>
          </w:p>
          <w:p w14:paraId="4132F3B4"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449 904</w:t>
            </w:r>
          </w:p>
          <w:p w14:paraId="5ABC131C"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199 999</w:t>
            </w:r>
          </w:p>
          <w:p w14:paraId="7C360763"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4 253 760</w:t>
            </w:r>
          </w:p>
          <w:p w14:paraId="3FC66896"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1 990 5000</w:t>
            </w:r>
          </w:p>
          <w:p w14:paraId="39A713A4"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444 444</w:t>
            </w:r>
          </w:p>
          <w:p w14:paraId="59A9498D"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845 000</w:t>
            </w:r>
          </w:p>
          <w:p w14:paraId="4E77914B" w14:textId="77777777" w:rsidR="007E5F6A" w:rsidRPr="00072553" w:rsidRDefault="007E5F6A" w:rsidP="00BA26C1">
            <w:pPr>
              <w:pStyle w:val="af1"/>
              <w:numPr>
                <w:ilvl w:val="0"/>
                <w:numId w:val="245"/>
              </w:numPr>
              <w:tabs>
                <w:tab w:val="left" w:pos="720"/>
              </w:tabs>
              <w:spacing w:after="0" w:line="240" w:lineRule="auto"/>
              <w:rPr>
                <w:rFonts w:ascii="Times New Roman" w:hAnsi="Times New Roman" w:cs="Times New Roman"/>
                <w:sz w:val="20"/>
                <w:szCs w:val="20"/>
              </w:rPr>
            </w:pPr>
            <w:r w:rsidRPr="00072553">
              <w:rPr>
                <w:rFonts w:ascii="Times New Roman" w:hAnsi="Times New Roman" w:cs="Times New Roman"/>
                <w:sz w:val="20"/>
                <w:szCs w:val="20"/>
              </w:rPr>
              <w:t>789 000</w:t>
            </w:r>
          </w:p>
          <w:p w14:paraId="5C0DD9BD" w14:textId="77777777" w:rsidR="007E5F6A" w:rsidRPr="00072553" w:rsidRDefault="007E5F6A" w:rsidP="00DE6E1A">
            <w:pPr>
              <w:rPr>
                <w:rFonts w:ascii="Times New Roman" w:hAnsi="Times New Roman" w:cs="Times New Roman"/>
                <w:sz w:val="20"/>
                <w:szCs w:val="20"/>
              </w:rPr>
            </w:pPr>
          </w:p>
          <w:p w14:paraId="1A670C4B" w14:textId="77777777" w:rsidR="007E5F6A" w:rsidRPr="00072553" w:rsidRDefault="007E5F6A" w:rsidP="00DE6E1A">
            <w:pPr>
              <w:rPr>
                <w:rFonts w:ascii="Times New Roman" w:hAnsi="Times New Roman" w:cs="Times New Roman"/>
                <w:sz w:val="20"/>
                <w:szCs w:val="20"/>
              </w:rPr>
            </w:pPr>
          </w:p>
          <w:p w14:paraId="7E4F4A8C" w14:textId="77777777" w:rsidR="007E5F6A" w:rsidRPr="00072553" w:rsidRDefault="007E5F6A" w:rsidP="00DE6E1A">
            <w:pPr>
              <w:jc w:val="center"/>
              <w:rPr>
                <w:rFonts w:ascii="Times New Roman" w:hAnsi="Times New Roman" w:cs="Times New Roman"/>
                <w:sz w:val="20"/>
                <w:szCs w:val="20"/>
              </w:rPr>
            </w:pPr>
          </w:p>
          <w:p w14:paraId="42EBCAA1" w14:textId="77777777" w:rsidR="007E5F6A" w:rsidRPr="00072553" w:rsidRDefault="007E5F6A" w:rsidP="00DE6E1A">
            <w:pPr>
              <w:jc w:val="center"/>
              <w:rPr>
                <w:rFonts w:ascii="Times New Roman" w:hAnsi="Times New Roman" w:cs="Times New Roman"/>
                <w:sz w:val="20"/>
                <w:szCs w:val="20"/>
              </w:rPr>
            </w:pPr>
          </w:p>
        </w:tc>
        <w:tc>
          <w:tcPr>
            <w:tcW w:w="2753" w:type="dxa"/>
          </w:tcPr>
          <w:p w14:paraId="6AC9605F" w14:textId="77777777" w:rsidR="007E5F6A" w:rsidRPr="00072553" w:rsidRDefault="007E5F6A" w:rsidP="00DE6E1A">
            <w:pPr>
              <w:jc w:val="center"/>
              <w:rPr>
                <w:rFonts w:ascii="Times New Roman" w:hAnsi="Times New Roman" w:cs="Times New Roman"/>
                <w:sz w:val="20"/>
                <w:szCs w:val="20"/>
              </w:rPr>
            </w:pPr>
          </w:p>
        </w:tc>
      </w:tr>
      <w:tr w:rsidR="00C65302" w:rsidRPr="00072553" w14:paraId="0E972985" w14:textId="77777777" w:rsidTr="006D7E00">
        <w:tc>
          <w:tcPr>
            <w:tcW w:w="1659" w:type="dxa"/>
          </w:tcPr>
          <w:p w14:paraId="209E64ED" w14:textId="77777777" w:rsidR="007E5F6A" w:rsidRPr="00072553" w:rsidRDefault="007E5F6A" w:rsidP="00DE6E1A">
            <w:pPr>
              <w:jc w:val="center"/>
              <w:rPr>
                <w:rFonts w:ascii="Times New Roman" w:hAnsi="Times New Roman" w:cs="Times New Roman"/>
                <w:sz w:val="20"/>
                <w:szCs w:val="20"/>
              </w:rPr>
            </w:pPr>
            <w:r w:rsidRPr="00072553">
              <w:rPr>
                <w:rFonts w:ascii="Times New Roman" w:hAnsi="Times New Roman" w:cs="Times New Roman"/>
                <w:sz w:val="20"/>
                <w:szCs w:val="20"/>
              </w:rPr>
              <w:t>2022</w:t>
            </w:r>
          </w:p>
        </w:tc>
        <w:tc>
          <w:tcPr>
            <w:tcW w:w="1952" w:type="dxa"/>
          </w:tcPr>
          <w:p w14:paraId="77929430" w14:textId="77777777"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Биология кабинеті</w:t>
            </w:r>
          </w:p>
          <w:p w14:paraId="4D4BE934" w14:textId="77777777"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Қазақ тілі кабинеті</w:t>
            </w:r>
          </w:p>
          <w:p w14:paraId="743E3BCA" w14:textId="77777777"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шынжыр табанды баспалдақ</w:t>
            </w:r>
          </w:p>
          <w:p w14:paraId="1288B4AA" w14:textId="77777777"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Мұздатқышты сатып алу</w:t>
            </w:r>
          </w:p>
          <w:p w14:paraId="21879009" w14:textId="77777777" w:rsidR="007E5F6A" w:rsidRPr="00072553" w:rsidRDefault="007E5F6A" w:rsidP="00BA26C1">
            <w:pPr>
              <w:pStyle w:val="af1"/>
              <w:numPr>
                <w:ilvl w:val="0"/>
                <w:numId w:val="243"/>
              </w:numPr>
              <w:spacing w:after="0" w:line="240" w:lineRule="auto"/>
              <w:jc w:val="center"/>
              <w:rPr>
                <w:rFonts w:ascii="Times New Roman" w:hAnsi="Times New Roman" w:cs="Times New Roman"/>
                <w:sz w:val="20"/>
                <w:szCs w:val="20"/>
              </w:rPr>
            </w:pPr>
            <w:r w:rsidRPr="00072553">
              <w:rPr>
                <w:rFonts w:ascii="Times New Roman" w:hAnsi="Times New Roman" w:cs="Times New Roman"/>
                <w:sz w:val="20"/>
                <w:szCs w:val="20"/>
              </w:rPr>
              <w:t>Кітапхана кабинеті</w:t>
            </w:r>
          </w:p>
          <w:p w14:paraId="68AD7E89" w14:textId="77777777"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Плиткаларды ауыстыру бойынша жұмыс (дәретханада)</w:t>
            </w:r>
          </w:p>
          <w:p w14:paraId="62DC42BB" w14:textId="77777777"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1-қабатқа линолеум төсеу</w:t>
            </w:r>
          </w:p>
          <w:p w14:paraId="36F8EE87" w14:textId="77777777"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Дәлізде және бірінші қабаттағы бөлмелерде ағымдағы жөндеу жұмыстары</w:t>
            </w:r>
          </w:p>
          <w:p w14:paraId="06E38EC8" w14:textId="7AD1775F" w:rsidR="007E5F6A" w:rsidRPr="00072553" w:rsidRDefault="007E5F6A" w:rsidP="00BA26C1">
            <w:pPr>
              <w:pStyle w:val="af1"/>
              <w:numPr>
                <w:ilvl w:val="0"/>
                <w:numId w:val="243"/>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 xml:space="preserve">Мүмкіндігі шектеулі адамдарға (мүгедектерге </w:t>
            </w:r>
            <w:r w:rsidRPr="00072553">
              <w:rPr>
                <w:rFonts w:ascii="Times New Roman" w:hAnsi="Times New Roman" w:cs="Times New Roman"/>
                <w:sz w:val="20"/>
                <w:szCs w:val="20"/>
                <w:shd w:val="clear" w:color="auto" w:fill="FFFFFF"/>
              </w:rPr>
              <w:t xml:space="preserve">) арналған жабдықтар мен құралдарды </w:t>
            </w:r>
            <w:r w:rsidR="006B12EC" w:rsidRPr="00072553">
              <w:rPr>
                <w:rFonts w:ascii="Times New Roman" w:hAnsi="Times New Roman" w:cs="Times New Roman"/>
                <w:sz w:val="20"/>
                <w:szCs w:val="20"/>
                <w:shd w:val="clear" w:color="auto" w:fill="FFFFFF"/>
              </w:rPr>
              <w:t xml:space="preserve"> монтаждау</w:t>
            </w:r>
            <w:r w:rsidRPr="00072553">
              <w:rPr>
                <w:rFonts w:ascii="Times New Roman" w:hAnsi="Times New Roman" w:cs="Times New Roman"/>
                <w:sz w:val="20"/>
                <w:szCs w:val="20"/>
                <w:shd w:val="clear" w:color="auto" w:fill="FFFFFF"/>
              </w:rPr>
              <w:t>/</w:t>
            </w:r>
            <w:r w:rsidR="006B12EC" w:rsidRPr="00072553">
              <w:rPr>
                <w:rFonts w:ascii="Times New Roman" w:hAnsi="Times New Roman" w:cs="Times New Roman"/>
                <w:sz w:val="20"/>
                <w:szCs w:val="20"/>
                <w:shd w:val="clear" w:color="auto" w:fill="FFFFFF"/>
              </w:rPr>
              <w:t xml:space="preserve"> монтаждау</w:t>
            </w:r>
            <w:r w:rsidRPr="00072553">
              <w:rPr>
                <w:rFonts w:ascii="Times New Roman" w:hAnsi="Times New Roman" w:cs="Times New Roman"/>
                <w:sz w:val="20"/>
                <w:szCs w:val="20"/>
                <w:shd w:val="clear" w:color="auto" w:fill="FFFFFF"/>
              </w:rPr>
              <w:t>/бөлшектеу бойынша жұмыстар</w:t>
            </w:r>
          </w:p>
          <w:p w14:paraId="62E94B0C" w14:textId="77777777" w:rsidR="007E5F6A" w:rsidRPr="00072553" w:rsidRDefault="007E5F6A" w:rsidP="00DE6E1A">
            <w:pPr>
              <w:pStyle w:val="af1"/>
              <w:spacing w:after="0" w:line="240" w:lineRule="auto"/>
              <w:rPr>
                <w:rFonts w:ascii="Times New Roman" w:hAnsi="Times New Roman" w:cs="Times New Roman"/>
                <w:sz w:val="20"/>
                <w:szCs w:val="20"/>
              </w:rPr>
            </w:pPr>
          </w:p>
        </w:tc>
        <w:tc>
          <w:tcPr>
            <w:tcW w:w="2980" w:type="dxa"/>
          </w:tcPr>
          <w:p w14:paraId="2AF0F4A3"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9 039 448,32</w:t>
            </w:r>
          </w:p>
          <w:p w14:paraId="78E5CC8E"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7 000 000</w:t>
            </w:r>
          </w:p>
          <w:p w14:paraId="22E55E65"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1 059 000</w:t>
            </w:r>
          </w:p>
          <w:p w14:paraId="54631771"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572 000</w:t>
            </w:r>
          </w:p>
          <w:p w14:paraId="78872037"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4 455 360</w:t>
            </w:r>
          </w:p>
          <w:p w14:paraId="72EBD9D6"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722 800</w:t>
            </w:r>
          </w:p>
          <w:p w14:paraId="5D10CA52"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1 596 621,60</w:t>
            </w:r>
          </w:p>
          <w:p w14:paraId="682E9510"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5 600 000</w:t>
            </w:r>
          </w:p>
          <w:p w14:paraId="5E196884" w14:textId="77777777" w:rsidR="007E5F6A" w:rsidRPr="00072553" w:rsidRDefault="007E5F6A" w:rsidP="00BA26C1">
            <w:pPr>
              <w:pStyle w:val="af1"/>
              <w:numPr>
                <w:ilvl w:val="0"/>
                <w:numId w:val="244"/>
              </w:numPr>
              <w:spacing w:after="0" w:line="240" w:lineRule="auto"/>
              <w:rPr>
                <w:rFonts w:ascii="Times New Roman" w:hAnsi="Times New Roman" w:cs="Times New Roman"/>
                <w:sz w:val="20"/>
                <w:szCs w:val="20"/>
              </w:rPr>
            </w:pPr>
            <w:r w:rsidRPr="00072553">
              <w:rPr>
                <w:rFonts w:ascii="Times New Roman" w:hAnsi="Times New Roman" w:cs="Times New Roman"/>
                <w:sz w:val="20"/>
                <w:szCs w:val="20"/>
              </w:rPr>
              <w:t>1 083 000</w:t>
            </w:r>
          </w:p>
        </w:tc>
        <w:tc>
          <w:tcPr>
            <w:tcW w:w="2753" w:type="dxa"/>
          </w:tcPr>
          <w:p w14:paraId="0FCB8AC4" w14:textId="77777777" w:rsidR="007E5F6A" w:rsidRPr="00072553" w:rsidRDefault="007E5F6A" w:rsidP="00DE6E1A">
            <w:pPr>
              <w:jc w:val="center"/>
              <w:rPr>
                <w:rFonts w:ascii="Times New Roman" w:hAnsi="Times New Roman" w:cs="Times New Roman"/>
                <w:sz w:val="20"/>
                <w:szCs w:val="20"/>
              </w:rPr>
            </w:pPr>
          </w:p>
        </w:tc>
      </w:tr>
    </w:tbl>
    <w:p w14:paraId="58207C27" w14:textId="77777777" w:rsidR="007E5F6A" w:rsidRPr="004D4E4B" w:rsidRDefault="007E5F6A" w:rsidP="00DE6E1A">
      <w:pPr>
        <w:spacing w:after="0" w:line="240" w:lineRule="auto"/>
        <w:ind w:firstLine="709"/>
        <w:jc w:val="center"/>
        <w:rPr>
          <w:rFonts w:ascii="Times New Roman" w:hAnsi="Times New Roman" w:cs="Times New Roman"/>
          <w:b/>
          <w:bCs/>
          <w:sz w:val="28"/>
          <w:szCs w:val="28"/>
        </w:rPr>
      </w:pPr>
    </w:p>
    <w:p w14:paraId="7147BDC8" w14:textId="77777777" w:rsidR="007E5F6A" w:rsidRPr="004D4E4B" w:rsidRDefault="007E5F6A" w:rsidP="00DE6E1A">
      <w:pPr>
        <w:spacing w:after="0" w:line="240" w:lineRule="auto"/>
        <w:ind w:firstLine="709"/>
        <w:jc w:val="center"/>
        <w:rPr>
          <w:rFonts w:ascii="Times New Roman" w:hAnsi="Times New Roman" w:cs="Times New Roman"/>
          <w:b/>
          <w:bCs/>
          <w:sz w:val="28"/>
          <w:szCs w:val="28"/>
        </w:rPr>
      </w:pPr>
    </w:p>
    <w:p w14:paraId="6E123424" w14:textId="77777777" w:rsidR="00182C55" w:rsidRPr="004D4E4B" w:rsidRDefault="00182C55" w:rsidP="00DE6E1A">
      <w:pPr>
        <w:pStyle w:val="3"/>
        <w:spacing w:before="0" w:after="0"/>
        <w:jc w:val="center"/>
        <w:rPr>
          <w:rFonts w:ascii="Times New Roman" w:hAnsi="Times New Roman"/>
          <w:sz w:val="28"/>
          <w:szCs w:val="28"/>
        </w:rPr>
      </w:pPr>
      <w:r w:rsidRPr="004D4E4B">
        <w:rPr>
          <w:rStyle w:val="af3"/>
          <w:rFonts w:ascii="Times New Roman" w:eastAsiaTheme="majorEastAsia" w:hAnsi="Times New Roman"/>
          <w:b/>
          <w:bCs/>
          <w:sz w:val="28"/>
          <w:szCs w:val="28"/>
        </w:rPr>
        <w:t>МЕКТЕПТІҢ МАТЕРИАЛДЫҚ-ТЕХНИКАЛЫҚ БАЗАСЫН ЖАҚСАРТУ ТАЛДАУ</w:t>
      </w:r>
    </w:p>
    <w:p w14:paraId="4B67349A" w14:textId="77777777" w:rsidR="00182C55" w:rsidRPr="004D4E4B" w:rsidRDefault="00182C55"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1. МТБ дамуының жалпы динамикасы</w:t>
      </w:r>
    </w:p>
    <w:p w14:paraId="5159C499" w14:textId="77777777" w:rsidR="00182C55" w:rsidRPr="004D4E4B" w:rsidRDefault="00182C55" w:rsidP="00DE6E1A">
      <w:pPr>
        <w:pStyle w:val="a3"/>
        <w:spacing w:before="0" w:beforeAutospacing="0" w:after="0" w:afterAutospacing="0"/>
        <w:jc w:val="both"/>
        <w:rPr>
          <w:sz w:val="28"/>
          <w:szCs w:val="28"/>
        </w:rPr>
      </w:pPr>
      <w:r w:rsidRPr="004D4E4B">
        <w:rPr>
          <w:sz w:val="28"/>
          <w:szCs w:val="28"/>
        </w:rPr>
        <w:t xml:space="preserve">Мектепте оқу үдерісінің қажеттіліктеріне, цифрландыру міндеттеріне және инклюзивті ортаның талаптарына сәйкес материалдық-техникалық базаны (МТБ) нығайту шаралары жүйелі және жүйелі түрде жүзеге асырылуда. 2022–2025 жылдар аралығында сатып алулар ауқымының біртіндеп кеңеюін байқауға болады </w:t>
      </w:r>
      <w:r w:rsidRPr="004D4E4B">
        <w:rPr>
          <w:rStyle w:val="af3"/>
          <w:rFonts w:eastAsiaTheme="majorEastAsia"/>
          <w:sz w:val="28"/>
          <w:szCs w:val="28"/>
        </w:rPr>
        <w:t xml:space="preserve">: негізгі инфрақұрылымнан жоғары технологиялық жабдық пен цифрлық шешімдерге дейін </w:t>
      </w:r>
      <w:r w:rsidRPr="004D4E4B">
        <w:rPr>
          <w:sz w:val="28"/>
          <w:szCs w:val="28"/>
        </w:rPr>
        <w:t>.</w:t>
      </w:r>
    </w:p>
    <w:p w14:paraId="26C9DBEF" w14:textId="3B58E268" w:rsidR="00182C55" w:rsidRPr="004D4E4B" w:rsidRDefault="00182C55"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Қадамдық талдау</w:t>
      </w:r>
    </w:p>
    <w:p w14:paraId="5BF15AFF" w14:textId="77777777" w:rsidR="007272B1" w:rsidRPr="004D4E4B" w:rsidRDefault="00182C55" w:rsidP="00DE6E1A">
      <w:pPr>
        <w:pStyle w:val="a3"/>
        <w:spacing w:before="0" w:beforeAutospacing="0" w:after="0" w:afterAutospacing="0"/>
        <w:jc w:val="both"/>
        <w:rPr>
          <w:rStyle w:val="af3"/>
          <w:rFonts w:eastAsiaTheme="majorEastAsia"/>
          <w:sz w:val="28"/>
          <w:szCs w:val="28"/>
        </w:rPr>
      </w:pPr>
      <w:r w:rsidRPr="004D4E4B">
        <w:rPr>
          <w:sz w:val="28"/>
          <w:szCs w:val="28"/>
        </w:rPr>
        <w:t xml:space="preserve"> </w:t>
      </w:r>
      <w:r w:rsidRPr="004D4E4B">
        <w:rPr>
          <w:rStyle w:val="af3"/>
          <w:rFonts w:eastAsiaTheme="majorEastAsia"/>
          <w:sz w:val="28"/>
          <w:szCs w:val="28"/>
        </w:rPr>
        <w:t>2022 жыл</w:t>
      </w:r>
    </w:p>
    <w:p w14:paraId="290738EA" w14:textId="553CCB64" w:rsidR="00182C55" w:rsidRPr="004D4E4B" w:rsidRDefault="00182C55" w:rsidP="00DE6E1A">
      <w:pPr>
        <w:pStyle w:val="a3"/>
        <w:spacing w:before="0" w:beforeAutospacing="0" w:after="0" w:afterAutospacing="0"/>
        <w:jc w:val="both"/>
        <w:rPr>
          <w:sz w:val="28"/>
          <w:szCs w:val="28"/>
        </w:rPr>
      </w:pPr>
      <w:r w:rsidRPr="004D4E4B">
        <w:rPr>
          <w:rStyle w:val="af3"/>
          <w:rFonts w:eastAsiaTheme="majorEastAsia"/>
          <w:sz w:val="28"/>
          <w:szCs w:val="28"/>
        </w:rPr>
        <w:t xml:space="preserve">базалық инфрақұрылымға және инклюзивті ортаға </w:t>
      </w:r>
      <w:r w:rsidRPr="004D4E4B">
        <w:rPr>
          <w:sz w:val="28"/>
          <w:szCs w:val="28"/>
        </w:rPr>
        <w:t>аударылады :</w:t>
      </w:r>
    </w:p>
    <w:p w14:paraId="151F41BA" w14:textId="77777777" w:rsidR="00182C55" w:rsidRPr="004D4E4B" w:rsidRDefault="00182C55" w:rsidP="00BA26C1">
      <w:pPr>
        <w:pStyle w:val="a3"/>
        <w:numPr>
          <w:ilvl w:val="0"/>
          <w:numId w:val="254"/>
        </w:numPr>
        <w:spacing w:before="0" w:beforeAutospacing="0" w:after="0" w:afterAutospacing="0"/>
        <w:jc w:val="both"/>
        <w:rPr>
          <w:sz w:val="28"/>
          <w:szCs w:val="28"/>
        </w:rPr>
      </w:pPr>
      <w:r w:rsidRPr="004D4E4B">
        <w:rPr>
          <w:sz w:val="28"/>
          <w:szCs w:val="28"/>
        </w:rPr>
        <w:t>Кабинеттерді жабдықтау (биология, қазақ тілі, кітапхана).</w:t>
      </w:r>
    </w:p>
    <w:p w14:paraId="6B293271" w14:textId="77777777" w:rsidR="00182C55" w:rsidRPr="004D4E4B" w:rsidRDefault="00182C55" w:rsidP="00BA26C1">
      <w:pPr>
        <w:pStyle w:val="a3"/>
        <w:numPr>
          <w:ilvl w:val="0"/>
          <w:numId w:val="254"/>
        </w:numPr>
        <w:spacing w:before="0" w:beforeAutospacing="0" w:after="0" w:afterAutospacing="0"/>
        <w:jc w:val="both"/>
        <w:rPr>
          <w:sz w:val="28"/>
          <w:szCs w:val="28"/>
        </w:rPr>
      </w:pPr>
      <w:r w:rsidRPr="004D4E4B">
        <w:rPr>
          <w:sz w:val="28"/>
          <w:szCs w:val="28"/>
        </w:rPr>
        <w:t>Санитарлық алаңдарды, едендерді, дәліздерді жөндеу.</w:t>
      </w:r>
    </w:p>
    <w:p w14:paraId="268109E5" w14:textId="77777777" w:rsidR="00182C55" w:rsidRPr="004D4E4B" w:rsidRDefault="00182C55" w:rsidP="00BA26C1">
      <w:pPr>
        <w:pStyle w:val="a3"/>
        <w:numPr>
          <w:ilvl w:val="0"/>
          <w:numId w:val="254"/>
        </w:numPr>
        <w:spacing w:before="0" w:beforeAutospacing="0" w:after="0" w:afterAutospacing="0"/>
        <w:jc w:val="both"/>
        <w:rPr>
          <w:sz w:val="28"/>
          <w:szCs w:val="28"/>
        </w:rPr>
      </w:pPr>
      <w:r w:rsidRPr="004D4E4B">
        <w:rPr>
          <w:sz w:val="28"/>
          <w:szCs w:val="28"/>
        </w:rPr>
        <w:t>Мүмкіндігі шектеулі балаларға арналған құрал-жабдықтар орнатылды.</w:t>
      </w:r>
    </w:p>
    <w:p w14:paraId="3F655EF2" w14:textId="77777777" w:rsidR="00182C55" w:rsidRPr="004D4E4B" w:rsidRDefault="00182C55" w:rsidP="00BA26C1">
      <w:pPr>
        <w:pStyle w:val="a3"/>
        <w:numPr>
          <w:ilvl w:val="0"/>
          <w:numId w:val="254"/>
        </w:numPr>
        <w:spacing w:before="0" w:beforeAutospacing="0" w:after="0" w:afterAutospacing="0"/>
        <w:jc w:val="both"/>
        <w:rPr>
          <w:sz w:val="28"/>
          <w:szCs w:val="28"/>
        </w:rPr>
      </w:pPr>
      <w:r w:rsidRPr="004D4E4B">
        <w:rPr>
          <w:sz w:val="28"/>
          <w:szCs w:val="28"/>
        </w:rPr>
        <w:t>Мұздатқыш және шынжыр табанды көтергіш сатып алынды.</w:t>
      </w:r>
    </w:p>
    <w:p w14:paraId="2EF85211" w14:textId="76CF2A65" w:rsidR="00182C55" w:rsidRPr="004D4E4B" w:rsidRDefault="00182C55" w:rsidP="00DE6E1A">
      <w:pPr>
        <w:pStyle w:val="a3"/>
        <w:spacing w:before="0" w:beforeAutospacing="0" w:after="0" w:afterAutospacing="0"/>
        <w:jc w:val="both"/>
        <w:rPr>
          <w:sz w:val="28"/>
          <w:szCs w:val="28"/>
        </w:rPr>
      </w:pPr>
      <w:r w:rsidRPr="004D4E4B">
        <w:rPr>
          <w:sz w:val="28"/>
          <w:szCs w:val="28"/>
        </w:rPr>
        <w:t xml:space="preserve">Жалпы сомасы шамамен </w:t>
      </w:r>
      <w:r w:rsidRPr="004D4E4B">
        <w:rPr>
          <w:rStyle w:val="af3"/>
          <w:rFonts w:eastAsiaTheme="majorEastAsia"/>
          <w:sz w:val="28"/>
          <w:szCs w:val="28"/>
        </w:rPr>
        <w:t>31 млн теңгені құрайды .</w:t>
      </w:r>
    </w:p>
    <w:p w14:paraId="5BDE89A7" w14:textId="77777777" w:rsidR="007272B1" w:rsidRPr="004D4E4B" w:rsidRDefault="00182C55" w:rsidP="00DE6E1A">
      <w:pPr>
        <w:pStyle w:val="a3"/>
        <w:spacing w:before="0" w:beforeAutospacing="0" w:after="0" w:afterAutospacing="0"/>
        <w:jc w:val="both"/>
        <w:rPr>
          <w:rStyle w:val="af3"/>
          <w:rFonts w:eastAsiaTheme="majorEastAsia"/>
          <w:sz w:val="28"/>
          <w:szCs w:val="28"/>
        </w:rPr>
      </w:pPr>
      <w:r w:rsidRPr="004D4E4B">
        <w:rPr>
          <w:rStyle w:val="af3"/>
          <w:rFonts w:eastAsiaTheme="majorEastAsia"/>
          <w:sz w:val="28"/>
          <w:szCs w:val="28"/>
        </w:rPr>
        <w:t>2023 жыл</w:t>
      </w:r>
    </w:p>
    <w:p w14:paraId="07711C16" w14:textId="0353A01E" w:rsidR="00182C55" w:rsidRPr="004D4E4B" w:rsidRDefault="00182C55" w:rsidP="00DE6E1A">
      <w:pPr>
        <w:pStyle w:val="a3"/>
        <w:spacing w:before="0" w:beforeAutospacing="0" w:after="0" w:afterAutospacing="0"/>
        <w:jc w:val="both"/>
        <w:rPr>
          <w:sz w:val="28"/>
          <w:szCs w:val="28"/>
        </w:rPr>
      </w:pPr>
      <w:r w:rsidRPr="004D4E4B">
        <w:rPr>
          <w:rStyle w:val="af3"/>
          <w:rFonts w:eastAsiaTheme="majorEastAsia"/>
          <w:sz w:val="28"/>
          <w:szCs w:val="28"/>
        </w:rPr>
        <w:lastRenderedPageBreak/>
        <w:t xml:space="preserve">Функционалдық және техникалық жабдыққа </w:t>
      </w:r>
      <w:r w:rsidRPr="004D4E4B">
        <w:rPr>
          <w:sz w:val="28"/>
          <w:szCs w:val="28"/>
        </w:rPr>
        <w:t>көшу :</w:t>
      </w:r>
    </w:p>
    <w:p w14:paraId="194F3D87" w14:textId="77777777" w:rsidR="00182C55" w:rsidRPr="004D4E4B" w:rsidRDefault="00182C55" w:rsidP="00BA26C1">
      <w:pPr>
        <w:pStyle w:val="a3"/>
        <w:numPr>
          <w:ilvl w:val="0"/>
          <w:numId w:val="255"/>
        </w:numPr>
        <w:spacing w:before="0" w:beforeAutospacing="0" w:after="0" w:afterAutospacing="0"/>
        <w:jc w:val="both"/>
        <w:rPr>
          <w:sz w:val="28"/>
          <w:szCs w:val="28"/>
        </w:rPr>
      </w:pPr>
      <w:r w:rsidRPr="004D4E4B">
        <w:rPr>
          <w:sz w:val="28"/>
          <w:szCs w:val="28"/>
        </w:rPr>
        <w:t>Робототехника бөлмесі, акустикалық жүйе, LED экран.</w:t>
      </w:r>
    </w:p>
    <w:p w14:paraId="0FF82D1A" w14:textId="77777777" w:rsidR="00182C55" w:rsidRPr="004D4E4B" w:rsidRDefault="00182C55" w:rsidP="00BA26C1">
      <w:pPr>
        <w:pStyle w:val="a3"/>
        <w:numPr>
          <w:ilvl w:val="0"/>
          <w:numId w:val="255"/>
        </w:numPr>
        <w:spacing w:before="0" w:beforeAutospacing="0" w:after="0" w:afterAutospacing="0"/>
        <w:jc w:val="both"/>
        <w:rPr>
          <w:sz w:val="28"/>
          <w:szCs w:val="28"/>
        </w:rPr>
      </w:pPr>
      <w:r w:rsidRPr="004D4E4B">
        <w:rPr>
          <w:sz w:val="28"/>
          <w:szCs w:val="28"/>
        </w:rPr>
        <w:t>Жиһаз: парталар, орындықтар, орындықтар, шкафтар.</w:t>
      </w:r>
    </w:p>
    <w:p w14:paraId="3EE6F5BE" w14:textId="1E22F411" w:rsidR="00182C55" w:rsidRPr="004D4E4B" w:rsidRDefault="00182C55" w:rsidP="00BA26C1">
      <w:pPr>
        <w:pStyle w:val="a3"/>
        <w:numPr>
          <w:ilvl w:val="0"/>
          <w:numId w:val="255"/>
        </w:numPr>
        <w:spacing w:before="0" w:beforeAutospacing="0" w:after="0" w:afterAutospacing="0"/>
        <w:jc w:val="both"/>
        <w:rPr>
          <w:sz w:val="28"/>
          <w:szCs w:val="28"/>
        </w:rPr>
      </w:pPr>
      <w:r w:rsidRPr="004D4E4B">
        <w:rPr>
          <w:sz w:val="28"/>
          <w:szCs w:val="28"/>
        </w:rPr>
        <w:t>Принтерлер, микрофондар, тер</w:t>
      </w:r>
      <w:r w:rsidR="006B12EC" w:rsidRPr="004D4E4B">
        <w:rPr>
          <w:sz w:val="28"/>
          <w:szCs w:val="28"/>
          <w:lang w:val="kk-KZ"/>
        </w:rPr>
        <w:t>мо</w:t>
      </w:r>
      <w:r w:rsidRPr="004D4E4B">
        <w:rPr>
          <w:sz w:val="28"/>
          <w:szCs w:val="28"/>
        </w:rPr>
        <w:t>перделер.</w:t>
      </w:r>
    </w:p>
    <w:p w14:paraId="3D6E55D0" w14:textId="77777777" w:rsidR="00182C55" w:rsidRPr="004D4E4B" w:rsidRDefault="00182C55" w:rsidP="00BA26C1">
      <w:pPr>
        <w:pStyle w:val="a3"/>
        <w:numPr>
          <w:ilvl w:val="0"/>
          <w:numId w:val="255"/>
        </w:numPr>
        <w:spacing w:before="0" w:beforeAutospacing="0" w:after="0" w:afterAutospacing="0"/>
        <w:jc w:val="both"/>
        <w:rPr>
          <w:sz w:val="28"/>
          <w:szCs w:val="28"/>
        </w:rPr>
      </w:pPr>
      <w:r w:rsidRPr="004D4E4B">
        <w:rPr>
          <w:sz w:val="28"/>
          <w:szCs w:val="28"/>
        </w:rPr>
        <w:t>Кеңселерді ағымдағы жөндеу және турникеттер орнату.</w:t>
      </w:r>
    </w:p>
    <w:p w14:paraId="4CDED398" w14:textId="19B23F76" w:rsidR="00182C55" w:rsidRPr="004D4E4B" w:rsidRDefault="00182C55" w:rsidP="00DE6E1A">
      <w:pPr>
        <w:pStyle w:val="a3"/>
        <w:spacing w:before="0" w:beforeAutospacing="0" w:after="0" w:afterAutospacing="0"/>
        <w:jc w:val="both"/>
        <w:rPr>
          <w:sz w:val="28"/>
          <w:szCs w:val="28"/>
        </w:rPr>
      </w:pPr>
      <w:r w:rsidRPr="004D4E4B">
        <w:rPr>
          <w:sz w:val="28"/>
          <w:szCs w:val="28"/>
        </w:rPr>
        <w:t xml:space="preserve">Жалпы сома: </w:t>
      </w:r>
      <w:r w:rsidRPr="004D4E4B">
        <w:rPr>
          <w:rStyle w:val="af3"/>
          <w:rFonts w:eastAsiaTheme="majorEastAsia"/>
          <w:sz w:val="28"/>
          <w:szCs w:val="28"/>
        </w:rPr>
        <w:t>~34 млн теңге .</w:t>
      </w:r>
    </w:p>
    <w:p w14:paraId="35E2B1D2" w14:textId="77777777" w:rsidR="007272B1" w:rsidRPr="004D4E4B" w:rsidRDefault="00182C55" w:rsidP="00DE6E1A">
      <w:pPr>
        <w:pStyle w:val="a3"/>
        <w:spacing w:before="0" w:beforeAutospacing="0" w:after="0" w:afterAutospacing="0"/>
        <w:jc w:val="both"/>
        <w:rPr>
          <w:rStyle w:val="af3"/>
          <w:rFonts w:eastAsiaTheme="majorEastAsia"/>
          <w:sz w:val="28"/>
          <w:szCs w:val="28"/>
        </w:rPr>
      </w:pPr>
      <w:r w:rsidRPr="004D4E4B">
        <w:rPr>
          <w:rStyle w:val="af3"/>
          <w:rFonts w:eastAsiaTheme="majorEastAsia"/>
          <w:sz w:val="28"/>
          <w:szCs w:val="28"/>
        </w:rPr>
        <w:t>2024 жыл</w:t>
      </w:r>
    </w:p>
    <w:p w14:paraId="1B684F8E" w14:textId="54CC8F8B" w:rsidR="00182C55" w:rsidRPr="004D4E4B" w:rsidRDefault="00182C55" w:rsidP="00DE6E1A">
      <w:pPr>
        <w:pStyle w:val="a3"/>
        <w:spacing w:before="0" w:beforeAutospacing="0" w:after="0" w:afterAutospacing="0"/>
        <w:jc w:val="both"/>
        <w:rPr>
          <w:sz w:val="28"/>
          <w:szCs w:val="28"/>
        </w:rPr>
      </w:pPr>
      <w:r w:rsidRPr="004D4E4B">
        <w:rPr>
          <w:rStyle w:val="af3"/>
          <w:rFonts w:eastAsiaTheme="majorEastAsia"/>
          <w:sz w:val="28"/>
          <w:szCs w:val="28"/>
        </w:rPr>
        <w:t xml:space="preserve">Цифрландыруға, қауіпсіздікке және энергия тиімділігіне </w:t>
      </w:r>
      <w:r w:rsidRPr="004D4E4B">
        <w:rPr>
          <w:sz w:val="28"/>
          <w:szCs w:val="28"/>
        </w:rPr>
        <w:t>назар аударыңыз :</w:t>
      </w:r>
    </w:p>
    <w:p w14:paraId="0BC0AC31" w14:textId="77777777" w:rsidR="00182C55" w:rsidRPr="004D4E4B" w:rsidRDefault="00182C55" w:rsidP="00BA26C1">
      <w:pPr>
        <w:pStyle w:val="a3"/>
        <w:numPr>
          <w:ilvl w:val="0"/>
          <w:numId w:val="256"/>
        </w:numPr>
        <w:spacing w:before="0" w:beforeAutospacing="0" w:after="0" w:afterAutospacing="0"/>
        <w:jc w:val="both"/>
        <w:rPr>
          <w:sz w:val="28"/>
          <w:szCs w:val="28"/>
        </w:rPr>
      </w:pPr>
      <w:r w:rsidRPr="004D4E4B">
        <w:rPr>
          <w:sz w:val="28"/>
          <w:szCs w:val="28"/>
        </w:rPr>
        <w:t>Қатынастарды басқару жүйелері, электронды тақталар, Отан орнатылған Мектеп .</w:t>
      </w:r>
    </w:p>
    <w:p w14:paraId="799A90B7" w14:textId="77777777" w:rsidR="00182C55" w:rsidRPr="004D4E4B" w:rsidRDefault="00182C55" w:rsidP="00BA26C1">
      <w:pPr>
        <w:pStyle w:val="a3"/>
        <w:numPr>
          <w:ilvl w:val="0"/>
          <w:numId w:val="256"/>
        </w:numPr>
        <w:spacing w:before="0" w:beforeAutospacing="0" w:after="0" w:afterAutospacing="0"/>
        <w:jc w:val="both"/>
        <w:rPr>
          <w:sz w:val="28"/>
          <w:szCs w:val="28"/>
        </w:rPr>
      </w:pPr>
      <w:r w:rsidRPr="004D4E4B">
        <w:rPr>
          <w:sz w:val="28"/>
          <w:szCs w:val="28"/>
        </w:rPr>
        <w:t>Бастауыш сынып кабинеттерін жаңғырту.</w:t>
      </w:r>
    </w:p>
    <w:p w14:paraId="39AEB02C" w14:textId="77777777" w:rsidR="00182C55" w:rsidRPr="004D4E4B" w:rsidRDefault="00182C55" w:rsidP="00BA26C1">
      <w:pPr>
        <w:pStyle w:val="a3"/>
        <w:numPr>
          <w:ilvl w:val="0"/>
          <w:numId w:val="256"/>
        </w:numPr>
        <w:spacing w:before="0" w:beforeAutospacing="0" w:after="0" w:afterAutospacing="0"/>
        <w:jc w:val="both"/>
        <w:rPr>
          <w:sz w:val="28"/>
          <w:szCs w:val="28"/>
        </w:rPr>
      </w:pPr>
      <w:r w:rsidRPr="004D4E4B">
        <w:rPr>
          <w:sz w:val="28"/>
          <w:szCs w:val="28"/>
        </w:rPr>
        <w:t>Шкафтар, шкафтар, кондиционер, контейнер.</w:t>
      </w:r>
    </w:p>
    <w:p w14:paraId="7DA94CD7" w14:textId="77777777" w:rsidR="00182C55" w:rsidRPr="004D4E4B" w:rsidRDefault="00182C55" w:rsidP="00BA26C1">
      <w:pPr>
        <w:pStyle w:val="a3"/>
        <w:numPr>
          <w:ilvl w:val="0"/>
          <w:numId w:val="256"/>
        </w:numPr>
        <w:spacing w:before="0" w:beforeAutospacing="0" w:after="0" w:afterAutospacing="0"/>
        <w:jc w:val="both"/>
        <w:rPr>
          <w:sz w:val="28"/>
          <w:szCs w:val="28"/>
        </w:rPr>
      </w:pPr>
      <w:r w:rsidRPr="004D4E4B">
        <w:rPr>
          <w:rStyle w:val="af3"/>
          <w:rFonts w:eastAsiaTheme="majorEastAsia"/>
          <w:sz w:val="28"/>
          <w:szCs w:val="28"/>
        </w:rPr>
        <w:t xml:space="preserve">Ғимаратты күрделі жөндеу (138 млн. теңге ) </w:t>
      </w:r>
      <w:r w:rsidRPr="004D4E4B">
        <w:rPr>
          <w:sz w:val="28"/>
          <w:szCs w:val="28"/>
        </w:rPr>
        <w:t>.</w:t>
      </w:r>
    </w:p>
    <w:p w14:paraId="62F5D189" w14:textId="77777777" w:rsidR="00182C55" w:rsidRPr="004D4E4B" w:rsidRDefault="00182C55" w:rsidP="00BA26C1">
      <w:pPr>
        <w:pStyle w:val="a3"/>
        <w:numPr>
          <w:ilvl w:val="0"/>
          <w:numId w:val="256"/>
        </w:numPr>
        <w:spacing w:before="0" w:beforeAutospacing="0" w:after="0" w:afterAutospacing="0"/>
        <w:jc w:val="both"/>
        <w:rPr>
          <w:sz w:val="28"/>
          <w:szCs w:val="28"/>
        </w:rPr>
      </w:pPr>
      <w:r w:rsidRPr="004D4E4B">
        <w:rPr>
          <w:sz w:val="28"/>
          <w:szCs w:val="28"/>
        </w:rPr>
        <w:t>Бірнеше қайырымдылық (ноутбуктар, шкафтар).</w:t>
      </w:r>
    </w:p>
    <w:p w14:paraId="0B74514F" w14:textId="750D20D8" w:rsidR="00182C55" w:rsidRPr="004D4E4B" w:rsidRDefault="00182C55" w:rsidP="00DE6E1A">
      <w:pPr>
        <w:pStyle w:val="a3"/>
        <w:spacing w:before="0" w:beforeAutospacing="0" w:after="0" w:afterAutospacing="0"/>
        <w:jc w:val="both"/>
        <w:rPr>
          <w:sz w:val="28"/>
          <w:szCs w:val="28"/>
        </w:rPr>
      </w:pPr>
      <w:r w:rsidRPr="004D4E4B">
        <w:rPr>
          <w:sz w:val="28"/>
          <w:szCs w:val="28"/>
        </w:rPr>
        <w:t xml:space="preserve">Жалпы сомасы 185 миллион </w:t>
      </w:r>
      <w:r w:rsidRPr="004D4E4B">
        <w:rPr>
          <w:rStyle w:val="af3"/>
          <w:rFonts w:eastAsiaTheme="majorEastAsia"/>
          <w:sz w:val="28"/>
          <w:szCs w:val="28"/>
        </w:rPr>
        <w:t xml:space="preserve">теңгеден асады . </w:t>
      </w:r>
      <w:r w:rsidRPr="004D4E4B">
        <w:rPr>
          <w:sz w:val="28"/>
          <w:szCs w:val="28"/>
        </w:rPr>
        <w:t>, оның үлкен көлемі бюджет есебінен қаржыландырылады.</w:t>
      </w:r>
    </w:p>
    <w:p w14:paraId="4161D187" w14:textId="77777777" w:rsidR="007272B1" w:rsidRPr="004D4E4B" w:rsidRDefault="00182C55" w:rsidP="00DE6E1A">
      <w:pPr>
        <w:pStyle w:val="a3"/>
        <w:spacing w:before="0" w:beforeAutospacing="0" w:after="0" w:afterAutospacing="0"/>
        <w:jc w:val="both"/>
        <w:rPr>
          <w:rStyle w:val="af3"/>
          <w:rFonts w:eastAsiaTheme="majorEastAsia"/>
          <w:sz w:val="28"/>
          <w:szCs w:val="28"/>
        </w:rPr>
      </w:pPr>
      <w:r w:rsidRPr="004D4E4B">
        <w:rPr>
          <w:rStyle w:val="af3"/>
          <w:rFonts w:eastAsiaTheme="majorEastAsia"/>
          <w:sz w:val="28"/>
          <w:szCs w:val="28"/>
        </w:rPr>
        <w:t>2025 жыл</w:t>
      </w:r>
    </w:p>
    <w:p w14:paraId="086003B1" w14:textId="60AFF511" w:rsidR="00182C55" w:rsidRPr="004D4E4B" w:rsidRDefault="00182C55" w:rsidP="00DE6E1A">
      <w:pPr>
        <w:pStyle w:val="a3"/>
        <w:spacing w:before="0" w:beforeAutospacing="0" w:after="0" w:afterAutospacing="0"/>
        <w:jc w:val="both"/>
        <w:rPr>
          <w:sz w:val="28"/>
          <w:szCs w:val="28"/>
        </w:rPr>
      </w:pPr>
      <w:r w:rsidRPr="004D4E4B">
        <w:rPr>
          <w:rStyle w:val="af3"/>
          <w:rFonts w:eastAsiaTheme="majorEastAsia"/>
          <w:sz w:val="28"/>
          <w:szCs w:val="28"/>
        </w:rPr>
        <w:t xml:space="preserve">МТБ-ны ақпараттандыруға және мақсатты жаңартуға </w:t>
      </w:r>
      <w:r w:rsidRPr="004D4E4B">
        <w:rPr>
          <w:sz w:val="28"/>
          <w:szCs w:val="28"/>
        </w:rPr>
        <w:t>назар аударыңыз :</w:t>
      </w:r>
    </w:p>
    <w:p w14:paraId="667A556C" w14:textId="79A13892" w:rsidR="00182C55" w:rsidRPr="004D4E4B" w:rsidRDefault="00182C55" w:rsidP="00BA26C1">
      <w:pPr>
        <w:pStyle w:val="a3"/>
        <w:numPr>
          <w:ilvl w:val="0"/>
          <w:numId w:val="257"/>
        </w:numPr>
        <w:spacing w:before="0" w:beforeAutospacing="0" w:after="0" w:afterAutospacing="0"/>
        <w:jc w:val="both"/>
        <w:rPr>
          <w:sz w:val="28"/>
          <w:szCs w:val="28"/>
        </w:rPr>
      </w:pPr>
      <w:r w:rsidRPr="004D4E4B">
        <w:rPr>
          <w:sz w:val="28"/>
          <w:szCs w:val="28"/>
        </w:rPr>
        <w:t>Информатика кабинеттеріне арналған жабдықтар (</w:t>
      </w:r>
      <w:r w:rsidR="006B12EC" w:rsidRPr="004D4E4B">
        <w:rPr>
          <w:sz w:val="28"/>
          <w:szCs w:val="28"/>
        </w:rPr>
        <w:t xml:space="preserve"> моноблоктар</w:t>
      </w:r>
      <w:r w:rsidRPr="004D4E4B">
        <w:rPr>
          <w:sz w:val="28"/>
          <w:szCs w:val="28"/>
        </w:rPr>
        <w:t>).</w:t>
      </w:r>
    </w:p>
    <w:p w14:paraId="7E2BEBF1" w14:textId="77777777" w:rsidR="00182C55" w:rsidRPr="004D4E4B" w:rsidRDefault="00182C55" w:rsidP="00BA26C1">
      <w:pPr>
        <w:pStyle w:val="a3"/>
        <w:numPr>
          <w:ilvl w:val="0"/>
          <w:numId w:val="257"/>
        </w:numPr>
        <w:spacing w:before="0" w:beforeAutospacing="0" w:after="0" w:afterAutospacing="0"/>
        <w:jc w:val="both"/>
        <w:rPr>
          <w:sz w:val="28"/>
          <w:szCs w:val="28"/>
        </w:rPr>
      </w:pPr>
      <w:r w:rsidRPr="004D4E4B">
        <w:rPr>
          <w:sz w:val="28"/>
          <w:szCs w:val="28"/>
        </w:rPr>
        <w:t xml:space="preserve">Сома: </w:t>
      </w:r>
      <w:r w:rsidRPr="004D4E4B">
        <w:rPr>
          <w:rStyle w:val="af3"/>
          <w:rFonts w:eastAsiaTheme="majorEastAsia"/>
          <w:sz w:val="28"/>
          <w:szCs w:val="28"/>
        </w:rPr>
        <w:t xml:space="preserve">~10 млн теңге </w:t>
      </w:r>
      <w:r w:rsidRPr="004D4E4B">
        <w:rPr>
          <w:sz w:val="28"/>
          <w:szCs w:val="28"/>
        </w:rPr>
        <w:t xml:space="preserve">бюджеттен, </w:t>
      </w:r>
      <w:r w:rsidRPr="004D4E4B">
        <w:rPr>
          <w:rStyle w:val="af3"/>
          <w:rFonts w:eastAsiaTheme="majorEastAsia"/>
          <w:sz w:val="28"/>
          <w:szCs w:val="28"/>
        </w:rPr>
        <w:t xml:space="preserve">тағы 16,8 млн теңге </w:t>
      </w:r>
      <w:r w:rsidRPr="004D4E4B">
        <w:rPr>
          <w:sz w:val="28"/>
          <w:szCs w:val="28"/>
        </w:rPr>
        <w:t>бюджеттен тыс қаражат .</w:t>
      </w:r>
    </w:p>
    <w:p w14:paraId="1A2CB423" w14:textId="77777777" w:rsidR="00182C55" w:rsidRPr="004D4E4B" w:rsidRDefault="00182C55" w:rsidP="00DE6E1A">
      <w:pPr>
        <w:pStyle w:val="4"/>
        <w:spacing w:before="0" w:line="240" w:lineRule="auto"/>
        <w:jc w:val="both"/>
        <w:rPr>
          <w:rFonts w:ascii="Times New Roman" w:hAnsi="Times New Roman" w:cs="Times New Roman"/>
          <w:color w:val="auto"/>
          <w:sz w:val="28"/>
          <w:szCs w:val="28"/>
          <w:lang w:val="ru-RU"/>
        </w:rPr>
      </w:pPr>
      <w:r w:rsidRPr="004D4E4B">
        <w:rPr>
          <w:rStyle w:val="af3"/>
          <w:rFonts w:ascii="Times New Roman" w:hAnsi="Times New Roman" w:cs="Times New Roman"/>
          <w:b/>
          <w:bCs/>
          <w:color w:val="auto"/>
          <w:sz w:val="28"/>
          <w:szCs w:val="28"/>
          <w:lang w:val="ru-RU"/>
        </w:rPr>
        <w:t xml:space="preserve">3. </w:t>
      </w:r>
      <w:proofErr w:type="spellStart"/>
      <w:r w:rsidRPr="004D4E4B">
        <w:rPr>
          <w:rStyle w:val="af3"/>
          <w:rFonts w:ascii="Times New Roman" w:hAnsi="Times New Roman" w:cs="Times New Roman"/>
          <w:b/>
          <w:bCs/>
          <w:color w:val="auto"/>
          <w:sz w:val="28"/>
          <w:szCs w:val="28"/>
          <w:lang w:val="ru-RU"/>
        </w:rPr>
        <w:t>Бюджеттен</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тыс</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қорларды</w:t>
      </w:r>
      <w:proofErr w:type="spellEnd"/>
      <w:r w:rsidRPr="004D4E4B">
        <w:rPr>
          <w:rStyle w:val="af3"/>
          <w:rFonts w:ascii="Times New Roman" w:hAnsi="Times New Roman" w:cs="Times New Roman"/>
          <w:b/>
          <w:bCs/>
          <w:color w:val="auto"/>
          <w:sz w:val="28"/>
          <w:szCs w:val="28"/>
          <w:lang w:val="ru-RU"/>
        </w:rPr>
        <w:t xml:space="preserve"> </w:t>
      </w:r>
      <w:proofErr w:type="spellStart"/>
      <w:r w:rsidRPr="004D4E4B">
        <w:rPr>
          <w:rStyle w:val="af3"/>
          <w:rFonts w:ascii="Times New Roman" w:hAnsi="Times New Roman" w:cs="Times New Roman"/>
          <w:b/>
          <w:bCs/>
          <w:color w:val="auto"/>
          <w:sz w:val="28"/>
          <w:szCs w:val="28"/>
          <w:lang w:val="ru-RU"/>
        </w:rPr>
        <w:t>тарту</w:t>
      </w:r>
      <w:proofErr w:type="spellEnd"/>
    </w:p>
    <w:p w14:paraId="40075AFC" w14:textId="4E6EBC46" w:rsidR="00182C55" w:rsidRPr="004D4E4B" w:rsidRDefault="00182C55" w:rsidP="00DE6E1A">
      <w:pPr>
        <w:pStyle w:val="a3"/>
        <w:spacing w:before="0" w:beforeAutospacing="0" w:after="0" w:afterAutospacing="0"/>
        <w:jc w:val="both"/>
        <w:rPr>
          <w:sz w:val="28"/>
          <w:szCs w:val="28"/>
        </w:rPr>
      </w:pPr>
      <w:r w:rsidRPr="004D4E4B">
        <w:rPr>
          <w:sz w:val="28"/>
          <w:szCs w:val="28"/>
        </w:rPr>
        <w:t xml:space="preserve">2024-2025 жж. </w:t>
      </w:r>
      <w:r w:rsidRPr="004D4E4B">
        <w:rPr>
          <w:rStyle w:val="af3"/>
          <w:rFonts w:eastAsiaTheme="majorEastAsia"/>
          <w:sz w:val="28"/>
          <w:szCs w:val="28"/>
        </w:rPr>
        <w:t xml:space="preserve">Ірі өтеусіз түсімдер </w:t>
      </w:r>
      <w:r w:rsidRPr="004D4E4B">
        <w:rPr>
          <w:sz w:val="28"/>
          <w:szCs w:val="28"/>
        </w:rPr>
        <w:t>жазылды :</w:t>
      </w:r>
    </w:p>
    <w:p w14:paraId="753A5F31" w14:textId="77777777" w:rsidR="00182C55" w:rsidRPr="004D4E4B" w:rsidRDefault="00182C55" w:rsidP="00BA26C1">
      <w:pPr>
        <w:pStyle w:val="a3"/>
        <w:numPr>
          <w:ilvl w:val="0"/>
          <w:numId w:val="258"/>
        </w:numPr>
        <w:spacing w:before="0" w:beforeAutospacing="0" w:after="0" w:afterAutospacing="0"/>
        <w:jc w:val="both"/>
        <w:rPr>
          <w:sz w:val="28"/>
          <w:szCs w:val="28"/>
        </w:rPr>
      </w:pPr>
      <w:r w:rsidRPr="004D4E4B">
        <w:rPr>
          <w:sz w:val="28"/>
          <w:szCs w:val="28"/>
        </w:rPr>
        <w:t>Шкафтар, ноутбуктер, серіктестерден принтерлер (Еуразиялық банкті қоса алғанда).</w:t>
      </w:r>
    </w:p>
    <w:p w14:paraId="5B62DF59" w14:textId="77777777" w:rsidR="00182C55" w:rsidRPr="004D4E4B" w:rsidRDefault="00182C55" w:rsidP="00BA26C1">
      <w:pPr>
        <w:pStyle w:val="a3"/>
        <w:numPr>
          <w:ilvl w:val="0"/>
          <w:numId w:val="258"/>
        </w:numPr>
        <w:spacing w:before="0" w:beforeAutospacing="0" w:after="0" w:afterAutospacing="0"/>
        <w:jc w:val="both"/>
        <w:rPr>
          <w:sz w:val="28"/>
          <w:szCs w:val="28"/>
        </w:rPr>
      </w:pPr>
      <w:r w:rsidRPr="004D4E4B">
        <w:rPr>
          <w:sz w:val="28"/>
          <w:szCs w:val="28"/>
        </w:rPr>
        <w:t xml:space="preserve">2025 жылы негізгі бюджетке қосымша </w:t>
      </w:r>
      <w:r w:rsidRPr="004D4E4B">
        <w:rPr>
          <w:rStyle w:val="af3"/>
          <w:rFonts w:eastAsiaTheme="majorEastAsia"/>
          <w:sz w:val="28"/>
          <w:szCs w:val="28"/>
        </w:rPr>
        <w:t xml:space="preserve">16,8 миллион теңге тартылады бюджеттен тыс </w:t>
      </w:r>
      <w:r w:rsidRPr="004D4E4B">
        <w:rPr>
          <w:sz w:val="28"/>
          <w:szCs w:val="28"/>
        </w:rPr>
        <w:t>.</w:t>
      </w:r>
    </w:p>
    <w:p w14:paraId="7B1F3F9B" w14:textId="77777777" w:rsidR="00182C55" w:rsidRPr="004D4E4B" w:rsidRDefault="00182C55" w:rsidP="00DE6E1A">
      <w:pPr>
        <w:pStyle w:val="a3"/>
        <w:spacing w:before="0" w:beforeAutospacing="0" w:after="0" w:afterAutospacing="0"/>
        <w:jc w:val="both"/>
        <w:rPr>
          <w:sz w:val="28"/>
          <w:szCs w:val="28"/>
        </w:rPr>
      </w:pPr>
      <w:r w:rsidRPr="004D4E4B">
        <w:rPr>
          <w:rStyle w:val="af3"/>
          <w:rFonts w:eastAsiaTheme="majorEastAsia"/>
          <w:sz w:val="28"/>
          <w:szCs w:val="28"/>
        </w:rPr>
        <w:t xml:space="preserve">мектептің МЖӘ, демеушілік және жобалық іс-шараларды дамытудағы белсенді ұстанымын </w:t>
      </w:r>
      <w:r w:rsidRPr="004D4E4B">
        <w:rPr>
          <w:sz w:val="28"/>
          <w:szCs w:val="28"/>
        </w:rPr>
        <w:t>көрсетеді .</w:t>
      </w:r>
    </w:p>
    <w:p w14:paraId="1597E046" w14:textId="77777777" w:rsidR="00182C55" w:rsidRPr="004D4E4B" w:rsidRDefault="00182C55" w:rsidP="00DE6E1A">
      <w:pPr>
        <w:pStyle w:val="4"/>
        <w:spacing w:before="0" w:line="240" w:lineRule="auto"/>
        <w:jc w:val="both"/>
        <w:rPr>
          <w:rFonts w:ascii="Times New Roman" w:hAnsi="Times New Roman" w:cs="Times New Roman"/>
          <w:color w:val="auto"/>
          <w:sz w:val="28"/>
          <w:szCs w:val="28"/>
          <w:lang w:val="ru-RU"/>
        </w:rPr>
      </w:pPr>
      <w:r w:rsidRPr="004D4E4B">
        <w:rPr>
          <w:rStyle w:val="af3"/>
          <w:rFonts w:ascii="Times New Roman" w:hAnsi="Times New Roman" w:cs="Times New Roman"/>
          <w:b/>
          <w:bCs/>
          <w:color w:val="auto"/>
          <w:sz w:val="28"/>
          <w:szCs w:val="28"/>
          <w:lang w:val="ru-RU"/>
        </w:rPr>
        <w:t xml:space="preserve">4. </w:t>
      </w:r>
      <w:proofErr w:type="spellStart"/>
      <w:r w:rsidRPr="004D4E4B">
        <w:rPr>
          <w:rStyle w:val="af3"/>
          <w:rFonts w:ascii="Times New Roman" w:hAnsi="Times New Roman" w:cs="Times New Roman"/>
          <w:b/>
          <w:bCs/>
          <w:color w:val="auto"/>
          <w:sz w:val="28"/>
          <w:szCs w:val="28"/>
          <w:lang w:val="ru-RU"/>
        </w:rPr>
        <w:t>Қорытындылар</w:t>
      </w:r>
      <w:proofErr w:type="spellEnd"/>
      <w:r w:rsidRPr="004D4E4B">
        <w:rPr>
          <w:rStyle w:val="af3"/>
          <w:rFonts w:ascii="Times New Roman" w:hAnsi="Times New Roman" w:cs="Times New Roman"/>
          <w:b/>
          <w:bCs/>
          <w:color w:val="auto"/>
          <w:sz w:val="28"/>
          <w:szCs w:val="28"/>
          <w:lang w:val="ru-RU"/>
        </w:rPr>
        <w:t xml:space="preserve"> мен </w:t>
      </w:r>
      <w:proofErr w:type="spellStart"/>
      <w:r w:rsidRPr="004D4E4B">
        <w:rPr>
          <w:rStyle w:val="af3"/>
          <w:rFonts w:ascii="Times New Roman" w:hAnsi="Times New Roman" w:cs="Times New Roman"/>
          <w:b/>
          <w:bCs/>
          <w:color w:val="auto"/>
          <w:sz w:val="28"/>
          <w:szCs w:val="28"/>
          <w:lang w:val="ru-RU"/>
        </w:rPr>
        <w:t>ұсыныстар</w:t>
      </w:r>
      <w:proofErr w:type="spellEnd"/>
    </w:p>
    <w:p w14:paraId="7E839D31" w14:textId="4CE27602" w:rsidR="00182C55" w:rsidRPr="004D4E4B" w:rsidRDefault="00182C55" w:rsidP="00DE6E1A">
      <w:pPr>
        <w:pStyle w:val="a3"/>
        <w:spacing w:before="0" w:beforeAutospacing="0" w:after="0" w:afterAutospacing="0"/>
        <w:jc w:val="both"/>
        <w:rPr>
          <w:sz w:val="28"/>
          <w:szCs w:val="28"/>
        </w:rPr>
      </w:pPr>
      <w:r w:rsidRPr="004D4E4B">
        <w:rPr>
          <w:rStyle w:val="af3"/>
          <w:rFonts w:eastAsiaTheme="majorEastAsia"/>
          <w:sz w:val="28"/>
          <w:szCs w:val="28"/>
        </w:rPr>
        <w:t xml:space="preserve">Позитивті тенденциялар </w:t>
      </w:r>
      <w:r w:rsidRPr="004D4E4B">
        <w:rPr>
          <w:sz w:val="28"/>
          <w:szCs w:val="28"/>
        </w:rPr>
        <w:t>:</w:t>
      </w:r>
    </w:p>
    <w:p w14:paraId="1A3250BF" w14:textId="77777777" w:rsidR="00182C55" w:rsidRPr="004D4E4B" w:rsidRDefault="00182C55" w:rsidP="00BA26C1">
      <w:pPr>
        <w:pStyle w:val="a3"/>
        <w:numPr>
          <w:ilvl w:val="0"/>
          <w:numId w:val="259"/>
        </w:numPr>
        <w:spacing w:before="0" w:beforeAutospacing="0" w:after="0" w:afterAutospacing="0"/>
        <w:jc w:val="both"/>
        <w:rPr>
          <w:sz w:val="28"/>
          <w:szCs w:val="28"/>
        </w:rPr>
      </w:pPr>
      <w:r w:rsidRPr="004D4E4B">
        <w:rPr>
          <w:sz w:val="28"/>
          <w:szCs w:val="28"/>
        </w:rPr>
        <w:t>МТБ инвестицияларының тұрақты жыл сайынғы өсуі.</w:t>
      </w:r>
    </w:p>
    <w:p w14:paraId="17507140" w14:textId="77777777" w:rsidR="00182C55" w:rsidRPr="004D4E4B" w:rsidRDefault="00182C55" w:rsidP="00BA26C1">
      <w:pPr>
        <w:pStyle w:val="a3"/>
        <w:numPr>
          <w:ilvl w:val="0"/>
          <w:numId w:val="259"/>
        </w:numPr>
        <w:spacing w:before="0" w:beforeAutospacing="0" w:after="0" w:afterAutospacing="0"/>
        <w:jc w:val="both"/>
        <w:rPr>
          <w:sz w:val="28"/>
          <w:szCs w:val="28"/>
        </w:rPr>
      </w:pPr>
      <w:r w:rsidRPr="004D4E4B">
        <w:rPr>
          <w:sz w:val="28"/>
          <w:szCs w:val="28"/>
        </w:rPr>
        <w:t>Спектрді кеңейту: жиһаз және жөндеуден → АКТ, қауіпсіздік, цифрлық трансформацияға дейін.</w:t>
      </w:r>
    </w:p>
    <w:p w14:paraId="04157121" w14:textId="77777777" w:rsidR="00182C55" w:rsidRPr="004D4E4B" w:rsidRDefault="00182C55" w:rsidP="00BA26C1">
      <w:pPr>
        <w:pStyle w:val="a3"/>
        <w:numPr>
          <w:ilvl w:val="0"/>
          <w:numId w:val="259"/>
        </w:numPr>
        <w:spacing w:before="0" w:beforeAutospacing="0" w:after="0" w:afterAutospacing="0"/>
        <w:jc w:val="both"/>
        <w:rPr>
          <w:sz w:val="28"/>
          <w:szCs w:val="28"/>
        </w:rPr>
      </w:pPr>
      <w:r w:rsidRPr="004D4E4B">
        <w:rPr>
          <w:sz w:val="28"/>
          <w:szCs w:val="28"/>
        </w:rPr>
        <w:t>Серіктестермен өзара әрекеттесуді күшейту.</w:t>
      </w:r>
    </w:p>
    <w:p w14:paraId="45A1C067" w14:textId="26D5F86E" w:rsidR="00182C55" w:rsidRPr="004D4E4B" w:rsidRDefault="00182C55" w:rsidP="00DE6E1A">
      <w:pPr>
        <w:pStyle w:val="a3"/>
        <w:spacing w:before="0" w:beforeAutospacing="0" w:after="0" w:afterAutospacing="0"/>
        <w:jc w:val="both"/>
        <w:rPr>
          <w:sz w:val="28"/>
          <w:szCs w:val="28"/>
        </w:rPr>
      </w:pPr>
      <w:r w:rsidRPr="004D4E4B">
        <w:rPr>
          <w:sz w:val="28"/>
          <w:szCs w:val="28"/>
        </w:rPr>
        <w:t xml:space="preserve"> </w:t>
      </w:r>
      <w:r w:rsidRPr="004D4E4B">
        <w:rPr>
          <w:rStyle w:val="af3"/>
          <w:rFonts w:eastAsiaTheme="majorEastAsia"/>
          <w:sz w:val="28"/>
          <w:szCs w:val="28"/>
        </w:rPr>
        <w:t xml:space="preserve">Ұсыныстар </w:t>
      </w:r>
      <w:r w:rsidRPr="004D4E4B">
        <w:rPr>
          <w:sz w:val="28"/>
          <w:szCs w:val="28"/>
        </w:rPr>
        <w:t>:</w:t>
      </w:r>
    </w:p>
    <w:p w14:paraId="695EF8D8" w14:textId="77777777" w:rsidR="00182C55" w:rsidRPr="004D4E4B" w:rsidRDefault="00182C55" w:rsidP="00BA26C1">
      <w:pPr>
        <w:pStyle w:val="a3"/>
        <w:numPr>
          <w:ilvl w:val="0"/>
          <w:numId w:val="260"/>
        </w:numPr>
        <w:spacing w:before="0" w:beforeAutospacing="0" w:after="0" w:afterAutospacing="0"/>
        <w:jc w:val="both"/>
        <w:rPr>
          <w:sz w:val="28"/>
          <w:szCs w:val="28"/>
        </w:rPr>
      </w:pPr>
      <w:r w:rsidRPr="004D4E4B">
        <w:rPr>
          <w:sz w:val="28"/>
          <w:szCs w:val="28"/>
        </w:rPr>
        <w:t>Цифрлық сыныптарға, STEM және VR/AR технологияларына көңіл бөлуді жалғастырыңыз.</w:t>
      </w:r>
    </w:p>
    <w:p w14:paraId="7B7D76F8" w14:textId="77777777" w:rsidR="00182C55" w:rsidRPr="004D4E4B" w:rsidRDefault="00182C55" w:rsidP="00BA26C1">
      <w:pPr>
        <w:pStyle w:val="a3"/>
        <w:numPr>
          <w:ilvl w:val="0"/>
          <w:numId w:val="260"/>
        </w:numPr>
        <w:spacing w:before="0" w:beforeAutospacing="0" w:after="0" w:afterAutospacing="0"/>
        <w:jc w:val="both"/>
        <w:rPr>
          <w:sz w:val="28"/>
          <w:szCs w:val="28"/>
        </w:rPr>
      </w:pPr>
      <w:r w:rsidRPr="004D4E4B">
        <w:rPr>
          <w:sz w:val="28"/>
          <w:szCs w:val="28"/>
        </w:rPr>
        <w:t>МТБ тиімділігін тұрақты түгендеу және бағалау жүйесін енгізу.</w:t>
      </w:r>
    </w:p>
    <w:p w14:paraId="1749F5A4" w14:textId="77777777" w:rsidR="00182C55" w:rsidRPr="004D4E4B" w:rsidRDefault="00182C55" w:rsidP="00BA26C1">
      <w:pPr>
        <w:pStyle w:val="a3"/>
        <w:numPr>
          <w:ilvl w:val="0"/>
          <w:numId w:val="260"/>
        </w:numPr>
        <w:spacing w:before="0" w:beforeAutospacing="0" w:after="0" w:afterAutospacing="0"/>
        <w:jc w:val="both"/>
        <w:rPr>
          <w:sz w:val="28"/>
          <w:szCs w:val="28"/>
        </w:rPr>
      </w:pPr>
      <w:r w:rsidRPr="004D4E4B">
        <w:rPr>
          <w:sz w:val="28"/>
          <w:szCs w:val="28"/>
        </w:rPr>
        <w:t>Гранттарға, конкурстарға және білім беру акселераторларына қатысу арқылы бюджеттен тыс көздердің үлесін ұлғайту.</w:t>
      </w:r>
    </w:p>
    <w:p w14:paraId="0B615DA3" w14:textId="041AD161" w:rsidR="00182C55" w:rsidRPr="004D4E4B" w:rsidRDefault="00182C55" w:rsidP="00BA26C1">
      <w:pPr>
        <w:pStyle w:val="a3"/>
        <w:numPr>
          <w:ilvl w:val="0"/>
          <w:numId w:val="260"/>
        </w:numPr>
        <w:spacing w:before="0" w:beforeAutospacing="0" w:after="0" w:afterAutospacing="0"/>
        <w:jc w:val="both"/>
        <w:rPr>
          <w:sz w:val="28"/>
          <w:szCs w:val="28"/>
        </w:rPr>
      </w:pPr>
      <w:r w:rsidRPr="004D4E4B">
        <w:rPr>
          <w:sz w:val="28"/>
          <w:szCs w:val="28"/>
        </w:rPr>
        <w:t xml:space="preserve">МТБ оқушыларға, мұғалімдерге және қоғамға (сыныптан тыс іс-шаралар, ата-аналар клубтары және т.б.) қызмет көрсететін </w:t>
      </w:r>
      <w:r w:rsidRPr="004D4E4B">
        <w:rPr>
          <w:rStyle w:val="af3"/>
          <w:rFonts w:eastAsiaTheme="majorEastAsia"/>
          <w:sz w:val="28"/>
          <w:szCs w:val="28"/>
        </w:rPr>
        <w:t xml:space="preserve">«Мектеп құзыретті орталық ретінде» </w:t>
      </w:r>
      <w:r w:rsidR="000818A2" w:rsidRPr="004D4E4B">
        <w:rPr>
          <w:rStyle w:val="af3"/>
          <w:rFonts w:eastAsiaTheme="majorEastAsia"/>
          <w:sz w:val="28"/>
          <w:szCs w:val="28"/>
        </w:rPr>
        <w:t>Моделі</w:t>
      </w:r>
      <w:r w:rsidRPr="004D4E4B">
        <w:rPr>
          <w:rStyle w:val="af3"/>
          <w:rFonts w:eastAsiaTheme="majorEastAsia"/>
          <w:sz w:val="28"/>
          <w:szCs w:val="28"/>
        </w:rPr>
        <w:t xml:space="preserve">н </w:t>
      </w:r>
      <w:r w:rsidRPr="004D4E4B">
        <w:rPr>
          <w:sz w:val="28"/>
          <w:szCs w:val="28"/>
        </w:rPr>
        <w:t>әзірлеу .</w:t>
      </w:r>
    </w:p>
    <w:p w14:paraId="3F902D76" w14:textId="6F863352" w:rsidR="00E25E1A" w:rsidRPr="004D4E4B" w:rsidRDefault="00E25E1A" w:rsidP="00DE6E1A">
      <w:pPr>
        <w:pStyle w:val="a3"/>
        <w:spacing w:before="0" w:beforeAutospacing="0" w:after="0" w:afterAutospacing="0"/>
        <w:jc w:val="both"/>
        <w:rPr>
          <w:sz w:val="28"/>
          <w:szCs w:val="28"/>
        </w:rPr>
      </w:pPr>
    </w:p>
    <w:p w14:paraId="3BBE4BCB" w14:textId="77777777" w:rsidR="00CC1F25" w:rsidRPr="004D4E4B" w:rsidRDefault="00CC1F25" w:rsidP="00DE6E1A">
      <w:pPr>
        <w:pStyle w:val="3"/>
        <w:spacing w:before="0" w:after="0"/>
        <w:jc w:val="both"/>
        <w:rPr>
          <w:rFonts w:ascii="Times New Roman" w:hAnsi="Times New Roman"/>
          <w:sz w:val="28"/>
          <w:szCs w:val="28"/>
        </w:rPr>
      </w:pPr>
      <w:r w:rsidRPr="004D4E4B">
        <w:rPr>
          <w:rStyle w:val="af3"/>
          <w:rFonts w:ascii="Times New Roman" w:eastAsiaTheme="majorEastAsia" w:hAnsi="Times New Roman"/>
          <w:b/>
          <w:bCs/>
          <w:sz w:val="28"/>
          <w:szCs w:val="28"/>
        </w:rPr>
        <w:t>МАТЕРИАЛДЫҚ-ТЕХНИКАЛЫҚ БАЗАҒА ИНВЕСТИЦИЯЛАРДЫ ТАЛДАУ (2022–2025 ж.)</w:t>
      </w:r>
    </w:p>
    <w:p w14:paraId="0E6E8C4E" w14:textId="1E218E63" w:rsidR="00CC1F25" w:rsidRPr="004D4E4B" w:rsidRDefault="00CC1F25"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Динамика ортақ қосымшалар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8"/>
        <w:gridCol w:w="3558"/>
        <w:gridCol w:w="5039"/>
      </w:tblGrid>
      <w:tr w:rsidR="00C65302" w:rsidRPr="004D4E4B" w14:paraId="785D8E3D" w14:textId="77777777" w:rsidTr="007272B1">
        <w:trPr>
          <w:tblHeader/>
          <w:tblCellSpacing w:w="15" w:type="dxa"/>
        </w:trPr>
        <w:tc>
          <w:tcPr>
            <w:tcW w:w="0" w:type="auto"/>
            <w:vAlign w:val="center"/>
            <w:hideMark/>
          </w:tcPr>
          <w:p w14:paraId="420952D8" w14:textId="77777777" w:rsidR="00CC1F25" w:rsidRPr="004D4E4B" w:rsidRDefault="00CC1F25" w:rsidP="00DE6E1A">
            <w:pPr>
              <w:spacing w:after="0" w:line="240" w:lineRule="auto"/>
              <w:jc w:val="both"/>
              <w:rPr>
                <w:rFonts w:ascii="Times New Roman" w:hAnsi="Times New Roman" w:cs="Times New Roman"/>
                <w:b/>
                <w:bCs/>
                <w:sz w:val="28"/>
                <w:szCs w:val="28"/>
              </w:rPr>
            </w:pPr>
            <w:r w:rsidRPr="004D4E4B">
              <w:rPr>
                <w:rFonts w:ascii="Times New Roman" w:hAnsi="Times New Roman" w:cs="Times New Roman"/>
                <w:b/>
                <w:bCs/>
                <w:sz w:val="28"/>
                <w:szCs w:val="28"/>
              </w:rPr>
              <w:t>Жыл</w:t>
            </w:r>
          </w:p>
        </w:tc>
        <w:tc>
          <w:tcPr>
            <w:tcW w:w="0" w:type="auto"/>
            <w:vAlign w:val="center"/>
            <w:hideMark/>
          </w:tcPr>
          <w:p w14:paraId="7ABBFF62" w14:textId="77777777" w:rsidR="00CC1F25" w:rsidRPr="004D4E4B" w:rsidRDefault="00CC1F25" w:rsidP="00DE6E1A">
            <w:pPr>
              <w:spacing w:after="0" w:line="240" w:lineRule="auto"/>
              <w:jc w:val="both"/>
              <w:rPr>
                <w:rFonts w:ascii="Times New Roman" w:hAnsi="Times New Roman" w:cs="Times New Roman"/>
                <w:b/>
                <w:bCs/>
                <w:sz w:val="28"/>
                <w:szCs w:val="28"/>
              </w:rPr>
            </w:pPr>
            <w:r w:rsidRPr="004D4E4B">
              <w:rPr>
                <w:rFonts w:ascii="Times New Roman" w:hAnsi="Times New Roman" w:cs="Times New Roman"/>
                <w:b/>
                <w:bCs/>
                <w:sz w:val="28"/>
                <w:szCs w:val="28"/>
              </w:rPr>
              <w:t>Жалпы инвестиция сомасы (теңге)</w:t>
            </w:r>
          </w:p>
        </w:tc>
        <w:tc>
          <w:tcPr>
            <w:tcW w:w="0" w:type="auto"/>
            <w:vAlign w:val="center"/>
            <w:hideMark/>
          </w:tcPr>
          <w:p w14:paraId="1941476B" w14:textId="77777777" w:rsidR="00CC1F25" w:rsidRPr="004D4E4B" w:rsidRDefault="00CC1F25" w:rsidP="00DE6E1A">
            <w:pPr>
              <w:spacing w:after="0" w:line="240" w:lineRule="auto"/>
              <w:jc w:val="both"/>
              <w:rPr>
                <w:rFonts w:ascii="Times New Roman" w:hAnsi="Times New Roman" w:cs="Times New Roman"/>
                <w:b/>
                <w:bCs/>
                <w:sz w:val="28"/>
                <w:szCs w:val="28"/>
              </w:rPr>
            </w:pPr>
            <w:r w:rsidRPr="004D4E4B">
              <w:rPr>
                <w:rFonts w:ascii="Times New Roman" w:hAnsi="Times New Roman" w:cs="Times New Roman"/>
                <w:b/>
                <w:bCs/>
                <w:sz w:val="28"/>
                <w:szCs w:val="28"/>
              </w:rPr>
              <w:t>Өткен жылмен салыстырғанда өсу/азайту</w:t>
            </w:r>
          </w:p>
        </w:tc>
      </w:tr>
      <w:tr w:rsidR="00C65302" w:rsidRPr="004D4E4B" w14:paraId="341ED717" w14:textId="77777777" w:rsidTr="007272B1">
        <w:trPr>
          <w:tblCellSpacing w:w="15" w:type="dxa"/>
        </w:trPr>
        <w:tc>
          <w:tcPr>
            <w:tcW w:w="0" w:type="auto"/>
            <w:vAlign w:val="center"/>
            <w:hideMark/>
          </w:tcPr>
          <w:p w14:paraId="3826A71B"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2022</w:t>
            </w:r>
          </w:p>
        </w:tc>
        <w:tc>
          <w:tcPr>
            <w:tcW w:w="0" w:type="auto"/>
            <w:vAlign w:val="center"/>
            <w:hideMark/>
          </w:tcPr>
          <w:p w14:paraId="3DE594D8"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31 036 229</w:t>
            </w:r>
          </w:p>
        </w:tc>
        <w:tc>
          <w:tcPr>
            <w:tcW w:w="0" w:type="auto"/>
            <w:vAlign w:val="center"/>
            <w:hideMark/>
          </w:tcPr>
          <w:p w14:paraId="2B8BFABC"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w:t>
            </w:r>
          </w:p>
        </w:tc>
      </w:tr>
      <w:tr w:rsidR="00C65302" w:rsidRPr="004D4E4B" w14:paraId="178D1142" w14:textId="77777777" w:rsidTr="007272B1">
        <w:trPr>
          <w:tblCellSpacing w:w="15" w:type="dxa"/>
        </w:trPr>
        <w:tc>
          <w:tcPr>
            <w:tcW w:w="0" w:type="auto"/>
            <w:vAlign w:val="center"/>
            <w:hideMark/>
          </w:tcPr>
          <w:p w14:paraId="1E2E4A33"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2023</w:t>
            </w:r>
          </w:p>
        </w:tc>
        <w:tc>
          <w:tcPr>
            <w:tcW w:w="0" w:type="auto"/>
            <w:vAlign w:val="center"/>
            <w:hideMark/>
          </w:tcPr>
          <w:p w14:paraId="70E14CE2"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33 778 709</w:t>
            </w:r>
          </w:p>
        </w:tc>
        <w:tc>
          <w:tcPr>
            <w:tcW w:w="0" w:type="auto"/>
            <w:vAlign w:val="center"/>
            <w:hideMark/>
          </w:tcPr>
          <w:p w14:paraId="0E4F6973"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+8,8%</w:t>
            </w:r>
          </w:p>
        </w:tc>
      </w:tr>
      <w:tr w:rsidR="00C65302" w:rsidRPr="004D4E4B" w14:paraId="55265801" w14:textId="77777777" w:rsidTr="007272B1">
        <w:trPr>
          <w:tblCellSpacing w:w="15" w:type="dxa"/>
        </w:trPr>
        <w:tc>
          <w:tcPr>
            <w:tcW w:w="0" w:type="auto"/>
            <w:vAlign w:val="center"/>
            <w:hideMark/>
          </w:tcPr>
          <w:p w14:paraId="19DBD876"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2024</w:t>
            </w:r>
          </w:p>
        </w:tc>
        <w:tc>
          <w:tcPr>
            <w:tcW w:w="0" w:type="auto"/>
            <w:vAlign w:val="center"/>
            <w:hideMark/>
          </w:tcPr>
          <w:p w14:paraId="220BE549"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185 698 451</w:t>
            </w:r>
          </w:p>
        </w:tc>
        <w:tc>
          <w:tcPr>
            <w:tcW w:w="0" w:type="auto"/>
            <w:vAlign w:val="center"/>
            <w:hideMark/>
          </w:tcPr>
          <w:p w14:paraId="3D67E0C2"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Style w:val="af3"/>
                <w:rFonts w:ascii="Times New Roman" w:hAnsi="Times New Roman" w:cs="Times New Roman"/>
                <w:sz w:val="28"/>
                <w:szCs w:val="28"/>
              </w:rPr>
              <w:t xml:space="preserve">+449% </w:t>
            </w:r>
            <w:r w:rsidRPr="004D4E4B">
              <w:rPr>
                <w:rFonts w:ascii="Times New Roman" w:hAnsi="Times New Roman" w:cs="Times New Roman"/>
                <w:sz w:val="28"/>
                <w:szCs w:val="28"/>
              </w:rPr>
              <w:t>(2023 жылмен салыстырғанда 5 еседен астам)</w:t>
            </w:r>
          </w:p>
        </w:tc>
      </w:tr>
      <w:tr w:rsidR="00C65302" w:rsidRPr="004D4E4B" w14:paraId="61F07163" w14:textId="77777777" w:rsidTr="007272B1">
        <w:trPr>
          <w:tblCellSpacing w:w="15" w:type="dxa"/>
        </w:trPr>
        <w:tc>
          <w:tcPr>
            <w:tcW w:w="0" w:type="auto"/>
            <w:vAlign w:val="center"/>
            <w:hideMark/>
          </w:tcPr>
          <w:p w14:paraId="3B0AFCEC"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2025</w:t>
            </w:r>
          </w:p>
        </w:tc>
        <w:tc>
          <w:tcPr>
            <w:tcW w:w="0" w:type="auto"/>
            <w:vAlign w:val="center"/>
            <w:hideMark/>
          </w:tcPr>
          <w:p w14:paraId="2F95CC6B"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26 999 987</w:t>
            </w:r>
          </w:p>
        </w:tc>
        <w:tc>
          <w:tcPr>
            <w:tcW w:w="0" w:type="auto"/>
            <w:vAlign w:val="center"/>
            <w:hideMark/>
          </w:tcPr>
          <w:p w14:paraId="20CFE0D1" w14:textId="0CCD755B"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xml:space="preserve">2024 жылмен салыстырғанда </w:t>
            </w:r>
            <w:r w:rsidRPr="004D4E4B">
              <w:rPr>
                <w:rStyle w:val="af3"/>
                <w:rFonts w:ascii="Times New Roman" w:hAnsi="Times New Roman" w:cs="Times New Roman"/>
                <w:sz w:val="28"/>
                <w:szCs w:val="28"/>
              </w:rPr>
              <w:t>-85,5% f.</w:t>
            </w:r>
          </w:p>
        </w:tc>
      </w:tr>
    </w:tbl>
    <w:p w14:paraId="603ADD65" w14:textId="77777777" w:rsidR="00CC1F25" w:rsidRPr="004D4E4B" w:rsidRDefault="00CC1F25" w:rsidP="00BA26C1">
      <w:pPr>
        <w:pStyle w:val="a3"/>
        <w:numPr>
          <w:ilvl w:val="0"/>
          <w:numId w:val="261"/>
        </w:numPr>
        <w:spacing w:before="0" w:beforeAutospacing="0" w:after="0" w:afterAutospacing="0"/>
        <w:jc w:val="both"/>
        <w:rPr>
          <w:sz w:val="28"/>
          <w:szCs w:val="28"/>
        </w:rPr>
      </w:pPr>
      <w:r w:rsidRPr="004D4E4B">
        <w:rPr>
          <w:sz w:val="28"/>
          <w:szCs w:val="28"/>
        </w:rPr>
        <w:t xml:space="preserve">2022-2023 жж. Ағымдағы сатып алулар мен ішінара жөндеуге байланысты инвестиция көлемінің </w:t>
      </w:r>
      <w:r w:rsidRPr="004D4E4B">
        <w:rPr>
          <w:rStyle w:val="af3"/>
          <w:rFonts w:eastAsiaTheme="majorEastAsia"/>
          <w:sz w:val="28"/>
          <w:szCs w:val="28"/>
        </w:rPr>
        <w:t xml:space="preserve">біртіндеп ұлғаюы </w:t>
      </w:r>
      <w:r w:rsidRPr="004D4E4B">
        <w:rPr>
          <w:sz w:val="28"/>
          <w:szCs w:val="28"/>
        </w:rPr>
        <w:t>байқалады .</w:t>
      </w:r>
    </w:p>
    <w:p w14:paraId="4D4C6440" w14:textId="77777777" w:rsidR="00CC1F25" w:rsidRPr="004D4E4B" w:rsidRDefault="00CC1F25" w:rsidP="00BA26C1">
      <w:pPr>
        <w:pStyle w:val="a3"/>
        <w:numPr>
          <w:ilvl w:val="0"/>
          <w:numId w:val="261"/>
        </w:numPr>
        <w:spacing w:before="0" w:beforeAutospacing="0" w:after="0" w:afterAutospacing="0"/>
        <w:jc w:val="both"/>
        <w:rPr>
          <w:sz w:val="28"/>
          <w:szCs w:val="28"/>
        </w:rPr>
      </w:pPr>
      <w:r w:rsidRPr="004D4E4B">
        <w:rPr>
          <w:rStyle w:val="af3"/>
          <w:rFonts w:eastAsiaTheme="majorEastAsia"/>
          <w:sz w:val="28"/>
          <w:szCs w:val="28"/>
        </w:rPr>
        <w:t xml:space="preserve">ғимаратты күрделі жөндеу </w:t>
      </w:r>
      <w:r w:rsidRPr="004D4E4B">
        <w:rPr>
          <w:sz w:val="28"/>
          <w:szCs w:val="28"/>
        </w:rPr>
        <w:t xml:space="preserve">(138 млн. теңге ) және жаппай цифрландыру есебінен </w:t>
      </w:r>
      <w:r w:rsidRPr="004D4E4B">
        <w:rPr>
          <w:rStyle w:val="af3"/>
          <w:rFonts w:eastAsiaTheme="majorEastAsia"/>
          <w:sz w:val="28"/>
          <w:szCs w:val="28"/>
        </w:rPr>
        <w:t xml:space="preserve">инвестицияның күрт өсуі </w:t>
      </w:r>
      <w:r w:rsidRPr="004D4E4B">
        <w:rPr>
          <w:sz w:val="28"/>
          <w:szCs w:val="28"/>
        </w:rPr>
        <w:t>байқалды – 2023 жылмен салыстырғанда 5 есеге.</w:t>
      </w:r>
    </w:p>
    <w:p w14:paraId="06AECF0F" w14:textId="782FB256" w:rsidR="00CC1F25" w:rsidRPr="004D4E4B" w:rsidRDefault="00CC1F25" w:rsidP="00BA26C1">
      <w:pPr>
        <w:pStyle w:val="a3"/>
        <w:numPr>
          <w:ilvl w:val="0"/>
          <w:numId w:val="261"/>
        </w:numPr>
        <w:spacing w:before="0" w:beforeAutospacing="0" w:after="0" w:afterAutospacing="0"/>
        <w:jc w:val="both"/>
        <w:rPr>
          <w:sz w:val="28"/>
          <w:szCs w:val="28"/>
        </w:rPr>
      </w:pPr>
      <w:r w:rsidRPr="004D4E4B">
        <w:rPr>
          <w:sz w:val="28"/>
          <w:szCs w:val="28"/>
        </w:rPr>
        <w:t xml:space="preserve">2025 жылы көлем азайды, бірақ 2022 жылғы деңгейден жоғары болды </w:t>
      </w:r>
      <w:r w:rsidR="00BC7CB3" w:rsidRPr="004D4E4B">
        <w:rPr>
          <w:sz w:val="28"/>
          <w:szCs w:val="28"/>
        </w:rPr>
        <w:t xml:space="preserve">, </w:t>
      </w:r>
      <w:r w:rsidRPr="004D4E4B">
        <w:rPr>
          <w:sz w:val="28"/>
          <w:szCs w:val="28"/>
        </w:rPr>
        <w:t xml:space="preserve">бұл негізгі жаңғырту кезеңінің аяқталуын және мақсатты жаңартуларға көшуді көрсетеді </w:t>
      </w:r>
      <w:r w:rsidRPr="004D4E4B">
        <w:rPr>
          <w:rStyle w:val="af3"/>
          <w:rFonts w:eastAsiaTheme="majorEastAsia"/>
          <w:sz w:val="28"/>
          <w:szCs w:val="28"/>
        </w:rPr>
        <w:t>(мысалы, информатика кабинетін жабдықтау).</w:t>
      </w:r>
    </w:p>
    <w:p w14:paraId="664D4A63" w14:textId="7DDCE3F1" w:rsidR="00CC1F25" w:rsidRPr="004D4E4B" w:rsidRDefault="00CC1F25"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 xml:space="preserve"> Рөл бюджеттен тыс білдіреді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
        <w:gridCol w:w="4150"/>
        <w:gridCol w:w="4477"/>
      </w:tblGrid>
      <w:tr w:rsidR="00C65302" w:rsidRPr="004D4E4B" w14:paraId="045A6C72" w14:textId="77777777" w:rsidTr="00CC1F25">
        <w:trPr>
          <w:tblHeader/>
          <w:tblCellSpacing w:w="15" w:type="dxa"/>
        </w:trPr>
        <w:tc>
          <w:tcPr>
            <w:tcW w:w="0" w:type="auto"/>
            <w:vAlign w:val="center"/>
            <w:hideMark/>
          </w:tcPr>
          <w:p w14:paraId="3E2BB82B" w14:textId="77777777" w:rsidR="00CC1F25" w:rsidRPr="004D4E4B" w:rsidRDefault="00CC1F25" w:rsidP="00DE6E1A">
            <w:pPr>
              <w:spacing w:after="0" w:line="240" w:lineRule="auto"/>
              <w:jc w:val="both"/>
              <w:rPr>
                <w:rFonts w:ascii="Times New Roman" w:hAnsi="Times New Roman" w:cs="Times New Roman"/>
                <w:b/>
                <w:bCs/>
                <w:sz w:val="28"/>
                <w:szCs w:val="28"/>
              </w:rPr>
            </w:pPr>
            <w:r w:rsidRPr="004D4E4B">
              <w:rPr>
                <w:rFonts w:ascii="Times New Roman" w:hAnsi="Times New Roman" w:cs="Times New Roman"/>
                <w:b/>
                <w:bCs/>
                <w:sz w:val="28"/>
                <w:szCs w:val="28"/>
              </w:rPr>
              <w:t>Жыл</w:t>
            </w:r>
          </w:p>
        </w:tc>
        <w:tc>
          <w:tcPr>
            <w:tcW w:w="0" w:type="auto"/>
            <w:vAlign w:val="center"/>
            <w:hideMark/>
          </w:tcPr>
          <w:p w14:paraId="2E451B4B" w14:textId="77777777" w:rsidR="00CC1F25" w:rsidRPr="004D4E4B" w:rsidRDefault="00CC1F25" w:rsidP="00DE6E1A">
            <w:pPr>
              <w:spacing w:after="0" w:line="240" w:lineRule="auto"/>
              <w:jc w:val="both"/>
              <w:rPr>
                <w:rFonts w:ascii="Times New Roman" w:hAnsi="Times New Roman" w:cs="Times New Roman"/>
                <w:b/>
                <w:bCs/>
                <w:sz w:val="28"/>
                <w:szCs w:val="28"/>
              </w:rPr>
            </w:pPr>
            <w:r w:rsidRPr="004D4E4B">
              <w:rPr>
                <w:rFonts w:ascii="Times New Roman" w:hAnsi="Times New Roman" w:cs="Times New Roman"/>
                <w:b/>
                <w:bCs/>
                <w:sz w:val="28"/>
                <w:szCs w:val="28"/>
              </w:rPr>
              <w:t>бюджеттен тыс қорлар (теңге)</w:t>
            </w:r>
          </w:p>
        </w:tc>
        <w:tc>
          <w:tcPr>
            <w:tcW w:w="0" w:type="auto"/>
            <w:vAlign w:val="center"/>
            <w:hideMark/>
          </w:tcPr>
          <w:p w14:paraId="2C34E5A3" w14:textId="77777777" w:rsidR="00CC1F25" w:rsidRPr="004D4E4B" w:rsidRDefault="00CC1F25" w:rsidP="00DE6E1A">
            <w:pPr>
              <w:spacing w:after="0" w:line="240" w:lineRule="auto"/>
              <w:jc w:val="both"/>
              <w:rPr>
                <w:rFonts w:ascii="Times New Roman" w:hAnsi="Times New Roman" w:cs="Times New Roman"/>
                <w:b/>
                <w:bCs/>
                <w:sz w:val="28"/>
                <w:szCs w:val="28"/>
              </w:rPr>
            </w:pPr>
            <w:r w:rsidRPr="004D4E4B">
              <w:rPr>
                <w:rFonts w:ascii="Times New Roman" w:hAnsi="Times New Roman" w:cs="Times New Roman"/>
                <w:b/>
                <w:bCs/>
                <w:sz w:val="28"/>
                <w:szCs w:val="28"/>
              </w:rPr>
              <w:t>Ескерту</w:t>
            </w:r>
          </w:p>
        </w:tc>
      </w:tr>
      <w:tr w:rsidR="00C65302" w:rsidRPr="004D4E4B" w14:paraId="69DB8DEE" w14:textId="77777777" w:rsidTr="00CC1F25">
        <w:trPr>
          <w:tblCellSpacing w:w="15" w:type="dxa"/>
        </w:trPr>
        <w:tc>
          <w:tcPr>
            <w:tcW w:w="0" w:type="auto"/>
            <w:vAlign w:val="center"/>
            <w:hideMark/>
          </w:tcPr>
          <w:p w14:paraId="1BFEF6CE"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2022</w:t>
            </w:r>
          </w:p>
        </w:tc>
        <w:tc>
          <w:tcPr>
            <w:tcW w:w="0" w:type="auto"/>
            <w:vAlign w:val="center"/>
            <w:hideMark/>
          </w:tcPr>
          <w:p w14:paraId="1F4F08D1"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0</w:t>
            </w:r>
          </w:p>
        </w:tc>
        <w:tc>
          <w:tcPr>
            <w:tcW w:w="0" w:type="auto"/>
            <w:vAlign w:val="center"/>
            <w:hideMark/>
          </w:tcPr>
          <w:p w14:paraId="3611F472"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w:t>
            </w:r>
          </w:p>
        </w:tc>
      </w:tr>
      <w:tr w:rsidR="00C65302" w:rsidRPr="004D4E4B" w14:paraId="2EDAF291" w14:textId="77777777" w:rsidTr="00CC1F25">
        <w:trPr>
          <w:tblCellSpacing w:w="15" w:type="dxa"/>
        </w:trPr>
        <w:tc>
          <w:tcPr>
            <w:tcW w:w="0" w:type="auto"/>
            <w:vAlign w:val="center"/>
            <w:hideMark/>
          </w:tcPr>
          <w:p w14:paraId="26E0DF78"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2023</w:t>
            </w:r>
          </w:p>
        </w:tc>
        <w:tc>
          <w:tcPr>
            <w:tcW w:w="0" w:type="auto"/>
            <w:vAlign w:val="center"/>
            <w:hideMark/>
          </w:tcPr>
          <w:p w14:paraId="1BE9C9AD"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0</w:t>
            </w:r>
          </w:p>
        </w:tc>
        <w:tc>
          <w:tcPr>
            <w:tcW w:w="0" w:type="auto"/>
            <w:vAlign w:val="center"/>
            <w:hideMark/>
          </w:tcPr>
          <w:p w14:paraId="72EAA578"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w:t>
            </w:r>
          </w:p>
        </w:tc>
      </w:tr>
      <w:tr w:rsidR="00C65302" w:rsidRPr="004D4E4B" w14:paraId="14367CA9" w14:textId="77777777" w:rsidTr="00CC1F25">
        <w:trPr>
          <w:tblCellSpacing w:w="15" w:type="dxa"/>
        </w:trPr>
        <w:tc>
          <w:tcPr>
            <w:tcW w:w="0" w:type="auto"/>
            <w:vAlign w:val="center"/>
            <w:hideMark/>
          </w:tcPr>
          <w:p w14:paraId="209875D3"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2024</w:t>
            </w:r>
          </w:p>
        </w:tc>
        <w:tc>
          <w:tcPr>
            <w:tcW w:w="0" w:type="auto"/>
            <w:vAlign w:val="center"/>
            <w:hideMark/>
          </w:tcPr>
          <w:p w14:paraId="13ECEEA1"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0 (кестеде «тегін» деп жазылған, бірақ нақты сомасыз)</w:t>
            </w:r>
          </w:p>
        </w:tc>
        <w:tc>
          <w:tcPr>
            <w:tcW w:w="0" w:type="auto"/>
            <w:vAlign w:val="center"/>
            <w:hideMark/>
          </w:tcPr>
          <w:p w14:paraId="038B5B34"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Демеушілер тарапынан ноутбуктер мен шкафтар алынды</w:t>
            </w:r>
          </w:p>
        </w:tc>
      </w:tr>
      <w:tr w:rsidR="00C65302" w:rsidRPr="004D4E4B" w14:paraId="7862EF27" w14:textId="77777777" w:rsidTr="00CC1F25">
        <w:trPr>
          <w:tblCellSpacing w:w="15" w:type="dxa"/>
        </w:trPr>
        <w:tc>
          <w:tcPr>
            <w:tcW w:w="0" w:type="auto"/>
            <w:vAlign w:val="center"/>
            <w:hideMark/>
          </w:tcPr>
          <w:p w14:paraId="09591DAA"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2025</w:t>
            </w:r>
          </w:p>
        </w:tc>
        <w:tc>
          <w:tcPr>
            <w:tcW w:w="0" w:type="auto"/>
            <w:vAlign w:val="center"/>
            <w:hideMark/>
          </w:tcPr>
          <w:p w14:paraId="3AD3B410"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Style w:val="af3"/>
                <w:rFonts w:ascii="Times New Roman" w:hAnsi="Times New Roman" w:cs="Times New Roman"/>
                <w:sz w:val="28"/>
                <w:szCs w:val="28"/>
              </w:rPr>
              <w:t>16 800 000</w:t>
            </w:r>
          </w:p>
        </w:tc>
        <w:tc>
          <w:tcPr>
            <w:tcW w:w="0" w:type="auto"/>
            <w:vAlign w:val="center"/>
            <w:hideMark/>
          </w:tcPr>
          <w:p w14:paraId="66AF9138" w14:textId="77777777" w:rsidR="00CC1F25" w:rsidRPr="004D4E4B" w:rsidRDefault="00CC1F25"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Маңызды сыртқы қолдау (мүмкін PPP немесе демеушілер)</w:t>
            </w:r>
          </w:p>
        </w:tc>
      </w:tr>
    </w:tbl>
    <w:p w14:paraId="067D94E5" w14:textId="77777777" w:rsidR="00CC1F25" w:rsidRPr="004D4E4B" w:rsidRDefault="00CC1F25" w:rsidP="00BA26C1">
      <w:pPr>
        <w:pStyle w:val="a3"/>
        <w:numPr>
          <w:ilvl w:val="0"/>
          <w:numId w:val="262"/>
        </w:numPr>
        <w:spacing w:before="0" w:beforeAutospacing="0" w:after="0" w:afterAutospacing="0"/>
        <w:jc w:val="both"/>
        <w:rPr>
          <w:sz w:val="28"/>
          <w:szCs w:val="28"/>
        </w:rPr>
      </w:pPr>
      <w:r w:rsidRPr="004D4E4B">
        <w:rPr>
          <w:sz w:val="28"/>
          <w:szCs w:val="28"/>
        </w:rPr>
        <w:t xml:space="preserve">Тек 2025 жылы ғана </w:t>
      </w:r>
      <w:r w:rsidRPr="004D4E4B">
        <w:rPr>
          <w:rStyle w:val="af3"/>
          <w:rFonts w:eastAsiaTheme="majorEastAsia"/>
          <w:sz w:val="28"/>
          <w:szCs w:val="28"/>
        </w:rPr>
        <w:t xml:space="preserve">бюджеттен тыс түсімдердің үлкен көлемі ресми түрде тіркелді </w:t>
      </w:r>
      <w:r w:rsidRPr="004D4E4B">
        <w:rPr>
          <w:sz w:val="28"/>
          <w:szCs w:val="28"/>
        </w:rPr>
        <w:t>.</w:t>
      </w:r>
    </w:p>
    <w:p w14:paraId="1AC5D40F" w14:textId="77777777" w:rsidR="00CC1F25" w:rsidRPr="004D4E4B" w:rsidRDefault="00CC1F25" w:rsidP="00BA26C1">
      <w:pPr>
        <w:pStyle w:val="a3"/>
        <w:numPr>
          <w:ilvl w:val="0"/>
          <w:numId w:val="262"/>
        </w:numPr>
        <w:spacing w:before="0" w:beforeAutospacing="0" w:after="0" w:afterAutospacing="0"/>
        <w:jc w:val="both"/>
        <w:rPr>
          <w:sz w:val="28"/>
          <w:szCs w:val="28"/>
        </w:rPr>
      </w:pPr>
      <w:r w:rsidRPr="004D4E4B">
        <w:rPr>
          <w:sz w:val="28"/>
          <w:szCs w:val="28"/>
        </w:rPr>
        <w:t xml:space="preserve">2024 жылы </w:t>
      </w:r>
      <w:r w:rsidRPr="004D4E4B">
        <w:rPr>
          <w:rStyle w:val="af3"/>
          <w:rFonts w:eastAsiaTheme="majorEastAsia"/>
          <w:sz w:val="28"/>
          <w:szCs w:val="28"/>
        </w:rPr>
        <w:t xml:space="preserve">құрал-жабдықтарды тегін жеткізу тіркелді </w:t>
      </w:r>
      <w:r w:rsidRPr="004D4E4B">
        <w:rPr>
          <w:sz w:val="28"/>
          <w:szCs w:val="28"/>
        </w:rPr>
        <w:t xml:space="preserve">, бірақ сомалары көрсетілмей, қаржылық тұрғыдан есепке алынбады. Бұл </w:t>
      </w:r>
      <w:r w:rsidRPr="004D4E4B">
        <w:rPr>
          <w:rStyle w:val="af3"/>
          <w:rFonts w:eastAsiaTheme="majorEastAsia"/>
          <w:sz w:val="28"/>
          <w:szCs w:val="28"/>
        </w:rPr>
        <w:t xml:space="preserve">қолдаудың бар екенін, бірақ осы көмекті жазуға арналған құжат айналымының әлсіздігін </w:t>
      </w:r>
      <w:r w:rsidRPr="004D4E4B">
        <w:rPr>
          <w:sz w:val="28"/>
          <w:szCs w:val="28"/>
        </w:rPr>
        <w:t>көрсетеді .</w:t>
      </w:r>
    </w:p>
    <w:p w14:paraId="68A93984" w14:textId="7A187CE7" w:rsidR="00CC1F25" w:rsidRPr="004D4E4B" w:rsidRDefault="00CC1F25" w:rsidP="00DE6E1A">
      <w:pPr>
        <w:pStyle w:val="4"/>
        <w:spacing w:before="0" w:line="240" w:lineRule="auto"/>
        <w:jc w:val="both"/>
        <w:rPr>
          <w:rFonts w:ascii="Times New Roman" w:hAnsi="Times New Roman" w:cs="Times New Roman"/>
          <w:color w:val="auto"/>
          <w:sz w:val="28"/>
          <w:szCs w:val="28"/>
        </w:rPr>
      </w:pPr>
      <w:r w:rsidRPr="004D4E4B">
        <w:rPr>
          <w:rStyle w:val="af3"/>
          <w:rFonts w:ascii="Times New Roman" w:hAnsi="Times New Roman" w:cs="Times New Roman"/>
          <w:b/>
          <w:bCs/>
          <w:color w:val="auto"/>
          <w:sz w:val="28"/>
          <w:szCs w:val="28"/>
        </w:rPr>
        <w:t xml:space="preserve"> Жалпы Қорытындылар :</w:t>
      </w:r>
    </w:p>
    <w:p w14:paraId="3F105DC3" w14:textId="530B0BB0" w:rsidR="00CC1F25" w:rsidRPr="004D4E4B" w:rsidRDefault="00CC1F25" w:rsidP="00DE6E1A">
      <w:pPr>
        <w:pStyle w:val="a3"/>
        <w:spacing w:before="0" w:beforeAutospacing="0" w:after="0" w:afterAutospacing="0"/>
        <w:jc w:val="both"/>
        <w:rPr>
          <w:sz w:val="28"/>
          <w:szCs w:val="28"/>
        </w:rPr>
      </w:pPr>
      <w:r w:rsidRPr="004D4E4B">
        <w:rPr>
          <w:sz w:val="28"/>
          <w:szCs w:val="28"/>
        </w:rPr>
        <w:t xml:space="preserve"> </w:t>
      </w:r>
      <w:r w:rsidRPr="004D4E4B">
        <w:rPr>
          <w:rStyle w:val="af3"/>
          <w:rFonts w:eastAsiaTheme="majorEastAsia"/>
          <w:sz w:val="28"/>
          <w:szCs w:val="28"/>
        </w:rPr>
        <w:t>Оң жақтары:</w:t>
      </w:r>
    </w:p>
    <w:p w14:paraId="71E9CF63" w14:textId="77777777" w:rsidR="00CC1F25" w:rsidRPr="004D4E4B" w:rsidRDefault="00CC1F25" w:rsidP="00BA26C1">
      <w:pPr>
        <w:pStyle w:val="a3"/>
        <w:numPr>
          <w:ilvl w:val="0"/>
          <w:numId w:val="263"/>
        </w:numPr>
        <w:spacing w:before="0" w:beforeAutospacing="0" w:after="0" w:afterAutospacing="0"/>
        <w:jc w:val="both"/>
        <w:rPr>
          <w:sz w:val="28"/>
          <w:szCs w:val="28"/>
        </w:rPr>
      </w:pPr>
      <w:r w:rsidRPr="004D4E4B">
        <w:rPr>
          <w:sz w:val="28"/>
          <w:szCs w:val="28"/>
        </w:rPr>
        <w:t>МТБ нығайтудағы жүйелілік.</w:t>
      </w:r>
    </w:p>
    <w:p w14:paraId="31C60918" w14:textId="77777777" w:rsidR="00CC1F25" w:rsidRPr="004D4E4B" w:rsidRDefault="00CC1F25" w:rsidP="00BA26C1">
      <w:pPr>
        <w:pStyle w:val="a3"/>
        <w:numPr>
          <w:ilvl w:val="0"/>
          <w:numId w:val="263"/>
        </w:numPr>
        <w:spacing w:before="0" w:beforeAutospacing="0" w:after="0" w:afterAutospacing="0"/>
        <w:jc w:val="both"/>
        <w:rPr>
          <w:sz w:val="28"/>
          <w:szCs w:val="28"/>
        </w:rPr>
      </w:pPr>
      <w:r w:rsidRPr="004D4E4B">
        <w:rPr>
          <w:sz w:val="28"/>
          <w:szCs w:val="28"/>
        </w:rPr>
        <w:t>Кезеңдердің нақты бөлінуі: инфрақұрылымнан → цифрландыруға → мақсатты АТ жабдықтарына дейін.</w:t>
      </w:r>
    </w:p>
    <w:p w14:paraId="1557A893" w14:textId="57D42CB2" w:rsidR="00CC1F25" w:rsidRPr="004D4E4B" w:rsidRDefault="00CC1F25" w:rsidP="00BA26C1">
      <w:pPr>
        <w:pStyle w:val="a3"/>
        <w:numPr>
          <w:ilvl w:val="0"/>
          <w:numId w:val="263"/>
        </w:numPr>
        <w:spacing w:before="0" w:beforeAutospacing="0" w:after="0" w:afterAutospacing="0"/>
        <w:jc w:val="both"/>
        <w:rPr>
          <w:sz w:val="28"/>
          <w:szCs w:val="28"/>
        </w:rPr>
      </w:pPr>
      <w:r w:rsidRPr="004D4E4B">
        <w:rPr>
          <w:sz w:val="28"/>
          <w:szCs w:val="28"/>
        </w:rPr>
        <w:t>2025 жылы бюджеттен тыс қызметті жандандыру.</w:t>
      </w:r>
    </w:p>
    <w:p w14:paraId="5EEAD47C" w14:textId="5CBCD382" w:rsidR="00CC1F25" w:rsidRPr="004D4E4B" w:rsidRDefault="00CC1F25" w:rsidP="00DE6E1A">
      <w:pPr>
        <w:pStyle w:val="a3"/>
        <w:spacing w:before="0" w:beforeAutospacing="0" w:after="0" w:afterAutospacing="0"/>
        <w:jc w:val="both"/>
        <w:rPr>
          <w:sz w:val="28"/>
          <w:szCs w:val="28"/>
        </w:rPr>
      </w:pPr>
      <w:r w:rsidRPr="004D4E4B">
        <w:rPr>
          <w:rStyle w:val="af3"/>
          <w:rFonts w:eastAsiaTheme="majorEastAsia"/>
          <w:sz w:val="28"/>
          <w:szCs w:val="28"/>
        </w:rPr>
        <w:t>Фокус аймақтары:</w:t>
      </w:r>
    </w:p>
    <w:p w14:paraId="71E68504" w14:textId="31578659" w:rsidR="00CC1F25" w:rsidRPr="004D4E4B" w:rsidRDefault="00CC1F25" w:rsidP="00BA26C1">
      <w:pPr>
        <w:pStyle w:val="a3"/>
        <w:numPr>
          <w:ilvl w:val="0"/>
          <w:numId w:val="264"/>
        </w:numPr>
        <w:spacing w:before="0" w:beforeAutospacing="0" w:after="0" w:afterAutospacing="0"/>
        <w:jc w:val="both"/>
        <w:rPr>
          <w:sz w:val="28"/>
          <w:szCs w:val="28"/>
        </w:rPr>
      </w:pPr>
      <w:r w:rsidRPr="004D4E4B">
        <w:rPr>
          <w:rStyle w:val="af3"/>
          <w:rFonts w:eastAsiaTheme="majorEastAsia"/>
          <w:sz w:val="28"/>
          <w:szCs w:val="28"/>
        </w:rPr>
        <w:t xml:space="preserve">Бюджеттен тыс түсімдерді есепке алу мен көрсетуді жақсарту </w:t>
      </w:r>
      <w:r w:rsidRPr="004D4E4B">
        <w:rPr>
          <w:sz w:val="28"/>
          <w:szCs w:val="28"/>
        </w:rPr>
        <w:t>қажет (2024 жылы өтеусіз көмектің сомалары көрсетілмеген).</w:t>
      </w:r>
    </w:p>
    <w:p w14:paraId="3389E0D7" w14:textId="2D5CE426" w:rsidR="00CC1F25" w:rsidRPr="004D4E4B" w:rsidRDefault="00CC1F25" w:rsidP="00BA26C1">
      <w:pPr>
        <w:pStyle w:val="a3"/>
        <w:numPr>
          <w:ilvl w:val="0"/>
          <w:numId w:val="264"/>
        </w:numPr>
        <w:spacing w:before="0" w:beforeAutospacing="0" w:after="0" w:afterAutospacing="0"/>
        <w:jc w:val="both"/>
        <w:rPr>
          <w:sz w:val="28"/>
          <w:szCs w:val="28"/>
        </w:rPr>
      </w:pPr>
      <w:r w:rsidRPr="004D4E4B">
        <w:rPr>
          <w:rStyle w:val="af3"/>
          <w:rFonts w:eastAsiaTheme="majorEastAsia"/>
          <w:sz w:val="28"/>
          <w:szCs w:val="28"/>
        </w:rPr>
        <w:lastRenderedPageBreak/>
        <w:t xml:space="preserve">жаңартулардың келесі циклінің стратегиялық бағыттарын </w:t>
      </w:r>
      <w:r w:rsidRPr="004D4E4B">
        <w:rPr>
          <w:sz w:val="28"/>
          <w:szCs w:val="28"/>
        </w:rPr>
        <w:t>жоспарлау маңызды , әсіресе STEM, еңбек бөлімі және психологиялық-педагогикалық қолдау.</w:t>
      </w:r>
    </w:p>
    <w:p w14:paraId="7E4BC2CB" w14:textId="77777777" w:rsidR="0025122B" w:rsidRPr="004D4E4B" w:rsidRDefault="0025122B" w:rsidP="00DE6E1A">
      <w:pPr>
        <w:spacing w:after="0" w:line="240" w:lineRule="auto"/>
        <w:ind w:firstLine="709"/>
        <w:jc w:val="both"/>
        <w:rPr>
          <w:rFonts w:ascii="Times New Roman" w:hAnsi="Times New Roman" w:cs="Times New Roman"/>
          <w:sz w:val="28"/>
          <w:szCs w:val="28"/>
        </w:rPr>
      </w:pPr>
    </w:p>
    <w:p w14:paraId="3BF49B8E" w14:textId="77777777" w:rsidR="0025122B" w:rsidRPr="004D4E4B" w:rsidRDefault="0025122B" w:rsidP="00DE6E1A">
      <w:pPr>
        <w:spacing w:after="0" w:line="240" w:lineRule="auto"/>
        <w:rPr>
          <w:rFonts w:ascii="Times New Roman" w:hAnsi="Times New Roman" w:cs="Times New Roman"/>
          <w:sz w:val="28"/>
          <w:szCs w:val="28"/>
        </w:rPr>
      </w:pPr>
    </w:p>
    <w:p w14:paraId="5426F38D" w14:textId="08602CEE" w:rsidR="0025122B" w:rsidRPr="004D4E4B" w:rsidRDefault="0025122B" w:rsidP="00DE6E1A">
      <w:pPr>
        <w:spacing w:after="0" w:line="240" w:lineRule="auto"/>
        <w:jc w:val="right"/>
        <w:rPr>
          <w:rFonts w:ascii="Times New Roman" w:hAnsi="Times New Roman" w:cs="Times New Roman"/>
          <w:sz w:val="28"/>
          <w:szCs w:val="28"/>
        </w:rPr>
      </w:pPr>
    </w:p>
    <w:p w14:paraId="6CA86C71" w14:textId="14551DEB" w:rsidR="007272B1" w:rsidRPr="004D4E4B" w:rsidRDefault="007272B1" w:rsidP="00DE6E1A">
      <w:pPr>
        <w:spacing w:after="0" w:line="240" w:lineRule="auto"/>
        <w:jc w:val="right"/>
        <w:rPr>
          <w:rFonts w:ascii="Times New Roman" w:hAnsi="Times New Roman" w:cs="Times New Roman"/>
          <w:sz w:val="28"/>
          <w:szCs w:val="28"/>
        </w:rPr>
      </w:pPr>
    </w:p>
    <w:p w14:paraId="20698562" w14:textId="77777777" w:rsidR="007272B1" w:rsidRPr="004D4E4B" w:rsidRDefault="007272B1" w:rsidP="00DE6E1A">
      <w:pPr>
        <w:spacing w:after="0" w:line="240" w:lineRule="auto"/>
        <w:jc w:val="right"/>
        <w:rPr>
          <w:rFonts w:ascii="Times New Roman" w:hAnsi="Times New Roman" w:cs="Times New Roman"/>
          <w:sz w:val="28"/>
          <w:szCs w:val="28"/>
        </w:rPr>
      </w:pPr>
    </w:p>
    <w:p w14:paraId="23DBA385" w14:textId="77777777" w:rsidR="0025122B" w:rsidRPr="004D4E4B" w:rsidRDefault="0025122B" w:rsidP="00DE6E1A">
      <w:pPr>
        <w:spacing w:after="0" w:line="240" w:lineRule="auto"/>
        <w:jc w:val="right"/>
        <w:rPr>
          <w:rFonts w:ascii="Times New Roman" w:hAnsi="Times New Roman" w:cs="Times New Roman"/>
          <w:sz w:val="28"/>
          <w:szCs w:val="28"/>
        </w:rPr>
      </w:pPr>
    </w:p>
    <w:p w14:paraId="2AA92E88" w14:textId="755A4A27" w:rsidR="0047101B" w:rsidRPr="004D4E4B" w:rsidRDefault="0047101B" w:rsidP="00DE6E1A">
      <w:pPr>
        <w:spacing w:after="0" w:line="240" w:lineRule="auto"/>
        <w:jc w:val="right"/>
        <w:rPr>
          <w:rFonts w:ascii="Times New Roman" w:hAnsi="Times New Roman" w:cs="Times New Roman"/>
          <w:sz w:val="28"/>
          <w:szCs w:val="28"/>
        </w:rPr>
      </w:pPr>
      <w:r w:rsidRPr="004D4E4B">
        <w:rPr>
          <w:rFonts w:ascii="Times New Roman" w:hAnsi="Times New Roman" w:cs="Times New Roman"/>
          <w:sz w:val="28"/>
          <w:szCs w:val="28"/>
        </w:rPr>
        <w:t>Қосымша -4</w:t>
      </w:r>
    </w:p>
    <w:p w14:paraId="376AF298" w14:textId="77777777" w:rsidR="0047101B" w:rsidRPr="004D4E4B" w:rsidRDefault="0047101B" w:rsidP="00DE6E1A">
      <w:pPr>
        <w:spacing w:after="0" w:line="240" w:lineRule="auto"/>
        <w:ind w:left="708" w:firstLine="708"/>
        <w:jc w:val="center"/>
        <w:rPr>
          <w:rFonts w:ascii="Times New Roman" w:hAnsi="Times New Roman" w:cs="Times New Roman"/>
          <w:b/>
          <w:sz w:val="28"/>
          <w:szCs w:val="28"/>
        </w:rPr>
      </w:pPr>
      <w:r w:rsidRPr="004D4E4B">
        <w:rPr>
          <w:rFonts w:ascii="Times New Roman" w:hAnsi="Times New Roman" w:cs="Times New Roman"/>
          <w:b/>
          <w:sz w:val="28"/>
          <w:szCs w:val="28"/>
        </w:rPr>
        <w:t>Санитарлық ережелер мен ережелерге сәйкес келетін тамақтандыру объектісінің болуы туралы ақпарат</w:t>
      </w:r>
    </w:p>
    <w:p w14:paraId="1CE98D3C" w14:textId="06FEB0CB" w:rsidR="0047101B" w:rsidRPr="004D4E4B" w:rsidRDefault="0047101B" w:rsidP="00DE6E1A">
      <w:pPr>
        <w:spacing w:after="0" w:line="240" w:lineRule="auto"/>
        <w:ind w:left="708" w:firstLine="708"/>
        <w:jc w:val="center"/>
        <w:rPr>
          <w:rFonts w:ascii="Times New Roman" w:hAnsi="Times New Roman" w:cs="Times New Roman"/>
          <w:b/>
          <w:sz w:val="28"/>
          <w:szCs w:val="28"/>
        </w:rPr>
      </w:pPr>
      <w:r w:rsidRPr="004D4E4B">
        <w:rPr>
          <w:rFonts w:ascii="Times New Roman" w:hAnsi="Times New Roman" w:cs="Times New Roman"/>
          <w:b/>
          <w:sz w:val="28"/>
          <w:szCs w:val="28"/>
        </w:rPr>
        <w:t>Астана қаласының «</w:t>
      </w:r>
      <w:r w:rsidR="00DE6E1A">
        <w:rPr>
          <w:rFonts w:ascii="Times New Roman" w:hAnsi="Times New Roman" w:cs="Times New Roman"/>
          <w:b/>
          <w:sz w:val="28"/>
          <w:szCs w:val="28"/>
        </w:rPr>
        <w:t>№</w:t>
      </w:r>
      <w:r w:rsidRPr="004D4E4B">
        <w:rPr>
          <w:rFonts w:ascii="Times New Roman" w:hAnsi="Times New Roman" w:cs="Times New Roman"/>
          <w:b/>
          <w:sz w:val="28"/>
          <w:szCs w:val="28"/>
        </w:rPr>
        <w:t>41 орта мектебі» КММ</w:t>
      </w:r>
    </w:p>
    <w:p w14:paraId="22115B12" w14:textId="77777777" w:rsidR="00900BD7" w:rsidRPr="004D4E4B" w:rsidRDefault="00900BD7" w:rsidP="00DE6E1A">
      <w:pPr>
        <w:pStyle w:val="a3"/>
        <w:spacing w:before="0" w:beforeAutospacing="0" w:after="0" w:afterAutospacing="0"/>
        <w:rPr>
          <w:sz w:val="28"/>
          <w:szCs w:val="28"/>
        </w:rPr>
      </w:pPr>
      <w:r w:rsidRPr="004D4E4B">
        <w:rPr>
          <w:sz w:val="28"/>
          <w:szCs w:val="28"/>
        </w:rPr>
        <w:t xml:space="preserve">Мектепте </w:t>
      </w:r>
      <w:r w:rsidRPr="004D4E4B">
        <w:rPr>
          <w:rStyle w:val="af3"/>
          <w:sz w:val="28"/>
          <w:szCs w:val="28"/>
        </w:rPr>
        <w:t xml:space="preserve">Астана қаласы, теміржол вокзалы </w:t>
      </w:r>
      <w:r w:rsidRPr="004D4E4B">
        <w:rPr>
          <w:sz w:val="28"/>
          <w:szCs w:val="28"/>
        </w:rPr>
        <w:t xml:space="preserve">мекенжайында орналасқан </w:t>
      </w:r>
      <w:r w:rsidRPr="004D4E4B">
        <w:rPr>
          <w:sz w:val="28"/>
          <w:szCs w:val="28"/>
        </w:rPr>
        <w:br/>
      </w:r>
      <w:r w:rsidRPr="004D4E4B">
        <w:rPr>
          <w:rStyle w:val="af3"/>
          <w:sz w:val="28"/>
          <w:szCs w:val="28"/>
        </w:rPr>
        <w:t xml:space="preserve">120 орындық асхана – асхана бар. м. Көктал-1, көш. Арагерлер , 1А </w:t>
      </w:r>
      <w:r w:rsidRPr="004D4E4B">
        <w:rPr>
          <w:sz w:val="28"/>
          <w:szCs w:val="28"/>
        </w:rPr>
        <w:t>.</w:t>
      </w:r>
    </w:p>
    <w:p w14:paraId="0EDF8F3E" w14:textId="77777777" w:rsidR="00900BD7" w:rsidRPr="004D4E4B" w:rsidRDefault="00900BD7" w:rsidP="00DE6E1A">
      <w:pPr>
        <w:pStyle w:val="a3"/>
        <w:spacing w:before="0" w:beforeAutospacing="0" w:after="0" w:afterAutospacing="0"/>
        <w:rPr>
          <w:sz w:val="28"/>
          <w:szCs w:val="28"/>
        </w:rPr>
      </w:pPr>
      <w:r w:rsidRPr="004D4E4B">
        <w:rPr>
          <w:sz w:val="28"/>
          <w:szCs w:val="28"/>
        </w:rPr>
        <w:t>Тамақтану объектісі:</w:t>
      </w:r>
    </w:p>
    <w:p w14:paraId="3186FEDD" w14:textId="77777777" w:rsidR="00900BD7" w:rsidRPr="004D4E4B" w:rsidRDefault="00900BD7" w:rsidP="00BA26C1">
      <w:pPr>
        <w:pStyle w:val="a3"/>
        <w:numPr>
          <w:ilvl w:val="0"/>
          <w:numId w:val="230"/>
        </w:numPr>
        <w:spacing w:before="0" w:beforeAutospacing="0" w:after="0" w:afterAutospacing="0"/>
        <w:rPr>
          <w:sz w:val="28"/>
          <w:szCs w:val="28"/>
        </w:rPr>
      </w:pPr>
      <w:r w:rsidRPr="004D4E4B">
        <w:rPr>
          <w:sz w:val="28"/>
          <w:szCs w:val="28"/>
        </w:rPr>
        <w:t>санитарлық талаптарға сәйкес келеді;</w:t>
      </w:r>
    </w:p>
    <w:p w14:paraId="22EC26C0" w14:textId="7BE7652F" w:rsidR="00900BD7" w:rsidRPr="004D4E4B" w:rsidRDefault="00900BD7" w:rsidP="00BA26C1">
      <w:pPr>
        <w:pStyle w:val="a3"/>
        <w:numPr>
          <w:ilvl w:val="0"/>
          <w:numId w:val="230"/>
        </w:numPr>
        <w:spacing w:before="0" w:beforeAutospacing="0" w:after="0" w:afterAutospacing="0"/>
        <w:rPr>
          <w:sz w:val="28"/>
          <w:szCs w:val="28"/>
        </w:rPr>
      </w:pPr>
      <w:r w:rsidRPr="004D4E4B">
        <w:rPr>
          <w:sz w:val="28"/>
          <w:szCs w:val="28"/>
        </w:rPr>
        <w:t xml:space="preserve">санитарлық ережелер мен нормаларға сәйкестігін растайтын </w:t>
      </w:r>
      <w:r w:rsidRPr="004D4E4B">
        <w:rPr>
          <w:rStyle w:val="af3"/>
          <w:sz w:val="28"/>
          <w:szCs w:val="28"/>
        </w:rPr>
        <w:t xml:space="preserve">04.06.2025 жылғы № KZ555VWF00632142 </w:t>
      </w:r>
      <w:r w:rsidRPr="004D4E4B">
        <w:rPr>
          <w:sz w:val="28"/>
          <w:szCs w:val="28"/>
        </w:rPr>
        <w:t>жарамды санитарлық-эпидемиологиялық қорытындысы бар ;</w:t>
      </w:r>
    </w:p>
    <w:p w14:paraId="7721AA84" w14:textId="23989A6C" w:rsidR="008E1AB3" w:rsidRPr="004D4E4B" w:rsidRDefault="008E1AB3" w:rsidP="00DE6E1A">
      <w:pPr>
        <w:pStyle w:val="a3"/>
        <w:spacing w:before="0" w:beforeAutospacing="0" w:after="0" w:afterAutospacing="0"/>
        <w:ind w:left="720"/>
        <w:rPr>
          <w:sz w:val="28"/>
          <w:szCs w:val="28"/>
        </w:rPr>
      </w:pPr>
      <w:r w:rsidRPr="004D4E4B">
        <w:rPr>
          <w:sz w:val="28"/>
          <w:szCs w:val="28"/>
        </w:rPr>
        <w:t>https://drive.google.com/file/d/1AszGz463emzbxNrYbegxmUnEbE02U3-V/view?usp=sharing</w:t>
      </w:r>
    </w:p>
    <w:p w14:paraId="58974BA5" w14:textId="77777777" w:rsidR="00900BD7" w:rsidRPr="004D4E4B" w:rsidRDefault="00900BD7" w:rsidP="00BA26C1">
      <w:pPr>
        <w:pStyle w:val="a3"/>
        <w:numPr>
          <w:ilvl w:val="0"/>
          <w:numId w:val="230"/>
        </w:numPr>
        <w:spacing w:before="0" w:beforeAutospacing="0" w:after="0" w:afterAutospacing="0"/>
        <w:rPr>
          <w:sz w:val="28"/>
          <w:szCs w:val="28"/>
        </w:rPr>
      </w:pPr>
      <w:r w:rsidRPr="004D4E4B">
        <w:rPr>
          <w:sz w:val="28"/>
          <w:szCs w:val="28"/>
        </w:rPr>
        <w:t xml:space="preserve">қоғамдық тамақтандыру қызметін көрсететін </w:t>
      </w:r>
      <w:r w:rsidRPr="004D4E4B">
        <w:rPr>
          <w:rStyle w:val="af3"/>
          <w:sz w:val="28"/>
          <w:szCs w:val="28"/>
        </w:rPr>
        <w:t xml:space="preserve">«Astana DAIG» ЖШС- </w:t>
      </w:r>
      <w:r w:rsidRPr="004D4E4B">
        <w:rPr>
          <w:sz w:val="28"/>
          <w:szCs w:val="28"/>
        </w:rPr>
        <w:t>не жалға берілді .</w:t>
      </w:r>
    </w:p>
    <w:p w14:paraId="3F3DE61D" w14:textId="77777777" w:rsidR="00900BD7" w:rsidRPr="004D4E4B" w:rsidRDefault="00900BD7" w:rsidP="00DE6E1A">
      <w:pPr>
        <w:pStyle w:val="a3"/>
        <w:spacing w:before="0" w:beforeAutospacing="0" w:after="0" w:afterAutospacing="0"/>
        <w:rPr>
          <w:sz w:val="28"/>
          <w:szCs w:val="28"/>
        </w:rPr>
      </w:pPr>
      <w:r w:rsidRPr="004D4E4B">
        <w:rPr>
          <w:sz w:val="28"/>
          <w:szCs w:val="28"/>
        </w:rPr>
        <w:t>Қоғамдық тамақтандыру нормативтік құжаттарға сәйкес жүзеге асырылады. Азық-түліктің сапасы мен қауіпсіздігін сапаны бақылау комиссиясы қадағалайды , оның құрамына әкімшілік өкілдері, ата-аналар комитеті, мұғалімдер мен медицина қызметкерлері кіреді.</w:t>
      </w:r>
    </w:p>
    <w:tbl>
      <w:tblPr>
        <w:tblStyle w:val="a5"/>
        <w:tblW w:w="10178" w:type="dxa"/>
        <w:tblInd w:w="-5" w:type="dxa"/>
        <w:tblLook w:val="04A0" w:firstRow="1" w:lastRow="0" w:firstColumn="1" w:lastColumn="0" w:noHBand="0" w:noVBand="1"/>
      </w:tblPr>
      <w:tblGrid>
        <w:gridCol w:w="1806"/>
        <w:gridCol w:w="2151"/>
        <w:gridCol w:w="2692"/>
        <w:gridCol w:w="3529"/>
      </w:tblGrid>
      <w:tr w:rsidR="00C65302" w:rsidRPr="004D4E4B" w14:paraId="010BD5D1" w14:textId="77777777" w:rsidTr="007A26F7">
        <w:tc>
          <w:tcPr>
            <w:tcW w:w="1809" w:type="dxa"/>
          </w:tcPr>
          <w:p w14:paraId="0D69DE1A" w14:textId="7C19BD9E"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b/>
                <w:sz w:val="28"/>
                <w:szCs w:val="28"/>
              </w:rPr>
              <w:t>Оқу процесі орналасқан ғимараттың нақты мекенжайы</w:t>
            </w:r>
          </w:p>
        </w:tc>
        <w:tc>
          <w:tcPr>
            <w:tcW w:w="2160" w:type="dxa"/>
          </w:tcPr>
          <w:p w14:paraId="317A431E" w14:textId="028C6391"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b/>
                <w:sz w:val="28"/>
                <w:szCs w:val="28"/>
              </w:rPr>
              <w:t>Қоғамдық тамақтандыру нысанының атауы (асхана, буфет, кафе)</w:t>
            </w:r>
          </w:p>
        </w:tc>
        <w:tc>
          <w:tcPr>
            <w:tcW w:w="2552" w:type="dxa"/>
          </w:tcPr>
          <w:p w14:paraId="3A6DAE2A" w14:textId="5ED46D3E"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b/>
                <w:sz w:val="28"/>
                <w:szCs w:val="28"/>
              </w:rPr>
              <w:t>Тамақтану объектісінің санитарлық ережелер мен нормаларға сәйкестігі туралы санитарлық-эпидемиологиялық қорытындының болуы (күні мен нөмірі)</w:t>
            </w:r>
          </w:p>
        </w:tc>
        <w:tc>
          <w:tcPr>
            <w:tcW w:w="3657" w:type="dxa"/>
          </w:tcPr>
          <w:p w14:paraId="1CBF5A0D" w14:textId="166FCCE1"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b/>
                <w:sz w:val="28"/>
                <w:szCs w:val="28"/>
              </w:rPr>
              <w:t>Ескерту (қоғамдық тамақтандыру нысаны жалға берілген болса, жалға алушылар туралы ақпарат беріңіз)</w:t>
            </w:r>
          </w:p>
        </w:tc>
      </w:tr>
      <w:tr w:rsidR="00C65302" w:rsidRPr="004D4E4B" w14:paraId="15F6F221" w14:textId="77777777" w:rsidTr="007A26F7">
        <w:tc>
          <w:tcPr>
            <w:tcW w:w="1809" w:type="dxa"/>
            <w:vAlign w:val="center"/>
          </w:tcPr>
          <w:p w14:paraId="3E166880" w14:textId="5A1386B0"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sz w:val="28"/>
                <w:szCs w:val="28"/>
              </w:rPr>
              <w:t>Тұрғын метро станциясы Көктал 1, Ардагерлер көш. 1А</w:t>
            </w:r>
          </w:p>
        </w:tc>
        <w:tc>
          <w:tcPr>
            <w:tcW w:w="2160" w:type="dxa"/>
            <w:vAlign w:val="center"/>
          </w:tcPr>
          <w:p w14:paraId="7CB3CB77" w14:textId="3A22FB8F"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sz w:val="28"/>
                <w:szCs w:val="28"/>
              </w:rPr>
              <w:t xml:space="preserve">орындық асхана </w:t>
            </w:r>
          </w:p>
        </w:tc>
        <w:tc>
          <w:tcPr>
            <w:tcW w:w="2552" w:type="dxa"/>
            <w:vAlign w:val="center"/>
          </w:tcPr>
          <w:p w14:paraId="18919F26" w14:textId="6B196CD2"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sz w:val="28"/>
                <w:szCs w:val="28"/>
              </w:rPr>
              <w:t>Санитариялық-эпидемиологиялық қорытынды № KZ55VWF00362142 Күні: 04.06.2025 (Г.)</w:t>
            </w:r>
          </w:p>
        </w:tc>
        <w:tc>
          <w:tcPr>
            <w:tcW w:w="3657" w:type="dxa"/>
            <w:vAlign w:val="center"/>
          </w:tcPr>
          <w:p w14:paraId="259345A7" w14:textId="4970A641" w:rsidR="000F0C5C" w:rsidRPr="004D4E4B" w:rsidRDefault="000F0C5C" w:rsidP="00DE6E1A">
            <w:pPr>
              <w:jc w:val="center"/>
              <w:rPr>
                <w:rFonts w:ascii="Times New Roman" w:hAnsi="Times New Roman" w:cs="Times New Roman"/>
                <w:b/>
                <w:sz w:val="28"/>
                <w:szCs w:val="28"/>
              </w:rPr>
            </w:pPr>
            <w:r w:rsidRPr="004D4E4B">
              <w:rPr>
                <w:rFonts w:ascii="Times New Roman" w:hAnsi="Times New Roman" w:cs="Times New Roman"/>
                <w:sz w:val="28"/>
                <w:szCs w:val="28"/>
              </w:rPr>
              <w:t xml:space="preserve">АнІл » жауапкершілігі шектеулі серіктестігі , ҚАЗАҚСТАН РЕСПУБЛИКАСЫ, АСТАНА, САРЫАРҚА АУДАНЫ, Көктал тұрғын </w:t>
            </w:r>
            <w:r w:rsidRPr="004D4E4B">
              <w:rPr>
                <w:rFonts w:ascii="Times New Roman" w:hAnsi="Times New Roman" w:cs="Times New Roman"/>
                <w:sz w:val="28"/>
                <w:szCs w:val="28"/>
              </w:rPr>
              <w:lastRenderedPageBreak/>
              <w:t>алабы, Ардагерлер көшесі, 1А үй.</w:t>
            </w:r>
          </w:p>
        </w:tc>
      </w:tr>
    </w:tbl>
    <w:p w14:paraId="634FD80A" w14:textId="77777777" w:rsidR="00BE5BBF" w:rsidRPr="004D4E4B" w:rsidRDefault="00BE5BBF" w:rsidP="00DE6E1A">
      <w:pPr>
        <w:spacing w:after="0" w:line="240" w:lineRule="auto"/>
        <w:jc w:val="center"/>
        <w:textAlignment w:val="center"/>
        <w:rPr>
          <w:rFonts w:ascii="Times New Roman" w:hAnsi="Times New Roman" w:cs="Times New Roman"/>
          <w:b/>
          <w:bCs/>
          <w:kern w:val="24"/>
          <w:sz w:val="28"/>
          <w:szCs w:val="28"/>
        </w:rPr>
      </w:pPr>
    </w:p>
    <w:p w14:paraId="1C30E7E9" w14:textId="345C053C" w:rsidR="007272B1" w:rsidRPr="004D4E4B" w:rsidRDefault="007272B1" w:rsidP="00DE6E1A">
      <w:pPr>
        <w:spacing w:after="0" w:line="240" w:lineRule="auto"/>
        <w:jc w:val="center"/>
        <w:textAlignment w:val="center"/>
        <w:rPr>
          <w:rFonts w:ascii="Times New Roman" w:hAnsi="Times New Roman" w:cs="Times New Roman"/>
          <w:sz w:val="28"/>
          <w:szCs w:val="28"/>
        </w:rPr>
      </w:pPr>
      <w:r w:rsidRPr="004D4E4B">
        <w:rPr>
          <w:rFonts w:ascii="Times New Roman" w:hAnsi="Times New Roman" w:cs="Times New Roman"/>
          <w:b/>
          <w:bCs/>
          <w:kern w:val="24"/>
          <w:sz w:val="28"/>
          <w:szCs w:val="28"/>
        </w:rPr>
        <w:t>Астана қаласының «</w:t>
      </w:r>
      <w:r w:rsidR="00DE6E1A">
        <w:rPr>
          <w:rFonts w:ascii="Times New Roman" w:hAnsi="Times New Roman" w:cs="Times New Roman"/>
          <w:b/>
          <w:bCs/>
          <w:kern w:val="24"/>
          <w:sz w:val="28"/>
          <w:szCs w:val="28"/>
        </w:rPr>
        <w:t>№</w:t>
      </w:r>
      <w:r w:rsidRPr="004D4E4B">
        <w:rPr>
          <w:rFonts w:ascii="Times New Roman" w:hAnsi="Times New Roman" w:cs="Times New Roman"/>
          <w:b/>
          <w:bCs/>
          <w:kern w:val="24"/>
          <w:sz w:val="28"/>
          <w:szCs w:val="28"/>
        </w:rPr>
        <w:t xml:space="preserve">41 орта мектеп» ММ </w:t>
      </w:r>
      <w:r w:rsidRPr="004D4E4B">
        <w:rPr>
          <w:rFonts w:ascii="Times New Roman" w:hAnsi="Times New Roman" w:cs="Times New Roman"/>
          <w:b/>
          <w:bCs/>
          <w:kern w:val="24"/>
          <w:sz w:val="28"/>
          <w:szCs w:val="28"/>
        </w:rPr>
        <w:br/>
        <w:t xml:space="preserve">-де медициналық орталықтың және медициналық қызметпен </w:t>
      </w:r>
      <w:r w:rsidR="0047101B" w:rsidRPr="004D4E4B">
        <w:rPr>
          <w:rFonts w:ascii="Times New Roman" w:hAnsi="Times New Roman" w:cs="Times New Roman"/>
          <w:b/>
          <w:bCs/>
          <w:kern w:val="24"/>
          <w:sz w:val="28"/>
          <w:szCs w:val="28"/>
        </w:rPr>
        <w:t xml:space="preserve">айналысуға лицензияның болуы туралы ақпарат (27.05.2024 ж. жағдай бойынша) </w:t>
      </w:r>
      <w:r w:rsidRPr="004D4E4B">
        <w:rPr>
          <w:rFonts w:ascii="Times New Roman" w:hAnsi="Times New Roman" w:cs="Times New Roman"/>
          <w:sz w:val="28"/>
          <w:szCs w:val="28"/>
        </w:rPr>
        <w:t>https://drive.google.com/file/d/19tz2H-m3iHUVWCjlGuspva9b/d/19tz2H-m3iHUVWCjlGuspva9b/j ?</w:t>
      </w:r>
    </w:p>
    <w:p w14:paraId="26031F6C" w14:textId="1B3D897F" w:rsidR="00084187" w:rsidRPr="004D4E4B" w:rsidRDefault="00084187" w:rsidP="00DE6E1A">
      <w:pPr>
        <w:spacing w:after="0" w:line="240" w:lineRule="auto"/>
        <w:jc w:val="center"/>
        <w:textAlignment w:val="center"/>
        <w:rPr>
          <w:rFonts w:ascii="Times New Roman" w:hAnsi="Times New Roman" w:cs="Times New Roman"/>
          <w:b/>
          <w:bCs/>
          <w:kern w:val="24"/>
          <w:sz w:val="28"/>
          <w:szCs w:val="28"/>
        </w:rPr>
      </w:pPr>
    </w:p>
    <w:p w14:paraId="49DCA28C" w14:textId="56566F9B" w:rsidR="00084187" w:rsidRPr="004D4E4B" w:rsidRDefault="00084187" w:rsidP="00DE6E1A">
      <w:pPr>
        <w:spacing w:after="0" w:line="240" w:lineRule="auto"/>
        <w:ind w:firstLine="708"/>
        <w:jc w:val="both"/>
        <w:rPr>
          <w:rFonts w:ascii="Times New Roman" w:hAnsi="Times New Roman" w:cs="Times New Roman"/>
          <w:sz w:val="28"/>
          <w:szCs w:val="28"/>
        </w:rPr>
      </w:pPr>
      <w:r w:rsidRPr="004D4E4B">
        <w:rPr>
          <w:rFonts w:ascii="Times New Roman" w:hAnsi="Times New Roman" w:cs="Times New Roman"/>
          <w:sz w:val="28"/>
          <w:szCs w:val="28"/>
        </w:rPr>
        <w:t>Мектептің материалдық-техникалық жарақтандырылуын нығайту білім беру бағдарламасының тиімділігін арттыруға ықпал етеді. Жазылу жасалды, мектеп кітапханасының қоры кітап түрінде және электронды тасымалдағышта сатып алынған оқу , әдістемелік және дидактикалық әдебиеттермен толықтырылды .</w:t>
      </w:r>
    </w:p>
    <w:p w14:paraId="3054BEBC" w14:textId="77777777" w:rsidR="00084187" w:rsidRPr="004D4E4B" w:rsidRDefault="00084187" w:rsidP="00DE6E1A">
      <w:pPr>
        <w:spacing w:after="0" w:line="240" w:lineRule="auto"/>
        <w:rPr>
          <w:rFonts w:ascii="Times New Roman" w:hAnsi="Times New Roman" w:cs="Times New Roman"/>
          <w:b/>
          <w:sz w:val="28"/>
          <w:szCs w:val="28"/>
        </w:rPr>
      </w:pPr>
      <w:r w:rsidRPr="004D4E4B">
        <w:rPr>
          <w:rFonts w:ascii="Times New Roman" w:hAnsi="Times New Roman" w:cs="Times New Roman"/>
          <w:sz w:val="28"/>
          <w:szCs w:val="28"/>
        </w:rPr>
        <w:t>Медициналық кабинет 2 -қабатты мектеп ғимаратының 1-ші қабатында Ардагерлер 1 а</w:t>
      </w:r>
      <w:r w:rsidRPr="004D4E4B">
        <w:rPr>
          <w:rFonts w:ascii="Times New Roman" w:hAnsi="Times New Roman" w:cs="Times New Roman"/>
          <w:b/>
          <w:sz w:val="28"/>
          <w:szCs w:val="28"/>
        </w:rPr>
        <w:t xml:space="preserve"> </w:t>
      </w:r>
    </w:p>
    <w:p w14:paraId="3E25FF06" w14:textId="46E64D09" w:rsidR="00084187" w:rsidRPr="004D4E4B" w:rsidRDefault="00084187" w:rsidP="00DE6E1A">
      <w:pPr>
        <w:spacing w:after="0" w:line="240" w:lineRule="auto"/>
        <w:ind w:firstLine="708"/>
        <w:jc w:val="both"/>
        <w:rPr>
          <w:rFonts w:ascii="Times New Roman" w:hAnsi="Times New Roman" w:cs="Times New Roman"/>
          <w:sz w:val="28"/>
          <w:szCs w:val="28"/>
        </w:rPr>
      </w:pPr>
      <w:r w:rsidRPr="004D4E4B">
        <w:rPr>
          <w:rFonts w:ascii="Times New Roman" w:hAnsi="Times New Roman" w:cs="Times New Roman"/>
          <w:sz w:val="28"/>
          <w:szCs w:val="28"/>
        </w:rPr>
        <w:t xml:space="preserve">Медициналық кабинеттің қабырғалары майлы бояумен биіктігі </w:t>
      </w:r>
      <w:smartTag w:uri="urn:schemas-microsoft-com:office:smarttags" w:element="metricconverter">
        <w:smartTagPr>
          <w:attr w:name="ProductID" w:val="1,7 м"/>
        </w:smartTagPr>
        <w:r w:rsidRPr="004D4E4B">
          <w:rPr>
            <w:rFonts w:ascii="Times New Roman" w:hAnsi="Times New Roman" w:cs="Times New Roman"/>
            <w:sz w:val="28"/>
            <w:szCs w:val="28"/>
          </w:rPr>
          <w:t>1,7 м</w:t>
        </w:r>
      </w:smartTag>
      <w:r w:rsidRPr="004D4E4B">
        <w:rPr>
          <w:rFonts w:ascii="Times New Roman" w:hAnsi="Times New Roman" w:cs="Times New Roman"/>
          <w:sz w:val="28"/>
          <w:szCs w:val="28"/>
        </w:rPr>
        <w:t xml:space="preserve">. Жылу, су және канализация орталықтандырылған және жақсы жағдайда. Кеңсе қол жууға арналған раковинамен жабдықталған, табиғи жарықтандыру, жасанды жарықтандыру флуоресцентті лампалармен қамтамасыз етілген. Кеңсе тоңазытқышпен, кушеткамен, кварц шамымен жабдықталған. Дәрі-дәрмекпен қамтамасыз етілген, шокқа қарсы бұрыш жабдықталған. Вакциналар тоңазытқышта сақталады. Қажетті медициналық құжаттама жүргізіледі; мектеп оқушыларының арасында жұқпалы ауруға шалдыққандар тіркелген </w:t>
      </w:r>
      <w:r w:rsidR="00DE6E1A">
        <w:rPr>
          <w:rFonts w:ascii="Times New Roman" w:hAnsi="Times New Roman" w:cs="Times New Roman"/>
          <w:sz w:val="28"/>
          <w:szCs w:val="28"/>
        </w:rPr>
        <w:t>№</w:t>
      </w:r>
    </w:p>
    <w:p w14:paraId="52B56305" w14:textId="77777777" w:rsidR="00084187" w:rsidRPr="004D4E4B" w:rsidRDefault="00084187" w:rsidP="00DE6E1A">
      <w:pPr>
        <w:spacing w:after="0" w:line="240" w:lineRule="auto"/>
        <w:contextualSpacing/>
        <w:jc w:val="both"/>
        <w:rPr>
          <w:rFonts w:ascii="Times New Roman" w:hAnsi="Times New Roman" w:cs="Times New Roman"/>
          <w:sz w:val="28"/>
          <w:szCs w:val="28"/>
        </w:rPr>
      </w:pPr>
      <w:r w:rsidRPr="004D4E4B">
        <w:rPr>
          <w:rFonts w:ascii="Times New Roman" w:hAnsi="Times New Roman" w:cs="Times New Roman"/>
          <w:sz w:val="28"/>
          <w:szCs w:val="28"/>
        </w:rPr>
        <w:t>үшін</w:t>
      </w:r>
      <w:r w:rsidRPr="004D4E4B">
        <w:rPr>
          <w:rFonts w:ascii="Times New Roman" w:hAnsi="Times New Roman" w:cs="Times New Roman"/>
          <w:sz w:val="28"/>
          <w:szCs w:val="28"/>
          <w:lang w:val="kk-KZ"/>
        </w:rPr>
        <w:t xml:space="preserve"> жақсартулар қасиеттер оқу </w:t>
      </w:r>
      <w:r w:rsidRPr="004D4E4B">
        <w:rPr>
          <w:rFonts w:ascii="Times New Roman" w:hAnsi="Times New Roman" w:cs="Times New Roman"/>
          <w:sz w:val="28"/>
          <w:szCs w:val="28"/>
        </w:rPr>
        <w:t>-тәрбие үдерісі, сондай-ақ оқу процесінің субъектілерін ақпараттандыру мақсатында АПК жүйесі енгізілді.</w:t>
      </w:r>
    </w:p>
    <w:p w14:paraId="13A4887E" w14:textId="77777777" w:rsidR="00084187" w:rsidRPr="004D4E4B" w:rsidRDefault="00084187" w:rsidP="00DE6E1A">
      <w:pPr>
        <w:spacing w:after="0" w:line="240" w:lineRule="auto"/>
        <w:contextualSpacing/>
        <w:jc w:val="both"/>
        <w:rPr>
          <w:rFonts w:ascii="Times New Roman" w:hAnsi="Times New Roman" w:cs="Times New Roman"/>
          <w:sz w:val="28"/>
          <w:szCs w:val="28"/>
          <w:lang w:val="kk-KZ"/>
        </w:rPr>
      </w:pPr>
      <w:r w:rsidRPr="004D4E4B">
        <w:rPr>
          <w:rFonts w:ascii="Times New Roman" w:hAnsi="Times New Roman" w:cs="Times New Roman"/>
          <w:sz w:val="28"/>
          <w:szCs w:val="28"/>
          <w:lang w:val="kk-KZ"/>
        </w:rPr>
        <w:t>Мектеп жүйелі түрде жаңартылуда  кеңселер , 2024 жылдың тамызында жылу жүйесін жөндеу жұмыстары жүргізілді жүйелер мен электрмен жабдықтау , жинақты жөндеу зал , спорт зал мен асхана , 3 кеңсе сатып алынды үшін бастапқы сыныптар . Кеңселер физика , химия , биология сәйкес келеді заманауи талаптар .</w:t>
      </w:r>
    </w:p>
    <w:p w14:paraId="02EF1AAD" w14:textId="77777777" w:rsidR="00175C38" w:rsidRPr="004D4E4B" w:rsidRDefault="00175C38" w:rsidP="00DE6E1A">
      <w:pPr>
        <w:spacing w:after="0" w:line="240" w:lineRule="auto"/>
        <w:jc w:val="center"/>
        <w:textAlignment w:val="center"/>
        <w:rPr>
          <w:rFonts w:ascii="Times New Roman" w:hAnsi="Times New Roman" w:cs="Times New Roman"/>
          <w:sz w:val="28"/>
          <w:szCs w:val="28"/>
        </w:rPr>
      </w:pPr>
    </w:p>
    <w:tbl>
      <w:tblPr>
        <w:tblW w:w="10221" w:type="dxa"/>
        <w:tblCellMar>
          <w:left w:w="0" w:type="dxa"/>
          <w:right w:w="0" w:type="dxa"/>
        </w:tblCellMar>
        <w:tblLook w:val="04A0" w:firstRow="1" w:lastRow="0" w:firstColumn="1" w:lastColumn="0" w:noHBand="0" w:noVBand="1"/>
      </w:tblPr>
      <w:tblGrid>
        <w:gridCol w:w="3701"/>
        <w:gridCol w:w="3402"/>
        <w:gridCol w:w="3118"/>
      </w:tblGrid>
      <w:tr w:rsidR="00C65302" w:rsidRPr="00072553" w14:paraId="28ECD149" w14:textId="77777777" w:rsidTr="007272B1">
        <w:trPr>
          <w:trHeight w:val="113"/>
        </w:trPr>
        <w:tc>
          <w:tcPr>
            <w:tcW w:w="3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87991A" w14:textId="77777777" w:rsidR="007272B1" w:rsidRPr="00072553" w:rsidRDefault="007272B1" w:rsidP="00DE6E1A">
            <w:pPr>
              <w:spacing w:after="0" w:line="240" w:lineRule="auto"/>
              <w:jc w:val="center"/>
              <w:textAlignment w:val="center"/>
              <w:rPr>
                <w:rFonts w:ascii="Times New Roman" w:hAnsi="Times New Roman" w:cs="Times New Roman"/>
              </w:rPr>
            </w:pPr>
            <w:r w:rsidRPr="00072553">
              <w:rPr>
                <w:rFonts w:ascii="Times New Roman" w:hAnsi="Times New Roman" w:cs="Times New Roman"/>
                <w:b/>
                <w:bCs/>
                <w:kern w:val="24"/>
              </w:rPr>
              <w:t>Оқу процесі орналасқан ғимараттың нақты мекенжайы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0959C0" w14:textId="7C10AB29" w:rsidR="007272B1" w:rsidRPr="00072553" w:rsidRDefault="007272B1" w:rsidP="00DE6E1A">
            <w:pPr>
              <w:spacing w:after="0" w:line="240" w:lineRule="auto"/>
              <w:jc w:val="center"/>
              <w:textAlignment w:val="center"/>
              <w:rPr>
                <w:rFonts w:ascii="Times New Roman" w:hAnsi="Times New Roman" w:cs="Times New Roman"/>
              </w:rPr>
            </w:pPr>
            <w:r w:rsidRPr="00072553">
              <w:rPr>
                <w:rFonts w:ascii="Times New Roman" w:hAnsi="Times New Roman" w:cs="Times New Roman"/>
                <w:b/>
                <w:bCs/>
                <w:kern w:val="24"/>
              </w:rPr>
              <w:t>Медициналық қызметке лицензия туралы мәліметтер (нөмір)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C51CC0" w14:textId="77777777" w:rsidR="007272B1" w:rsidRPr="00072553" w:rsidRDefault="007272B1" w:rsidP="00DE6E1A">
            <w:pPr>
              <w:spacing w:after="0" w:line="240" w:lineRule="auto"/>
              <w:textAlignment w:val="center"/>
              <w:rPr>
                <w:rFonts w:ascii="Times New Roman" w:hAnsi="Times New Roman" w:cs="Times New Roman"/>
              </w:rPr>
            </w:pPr>
            <w:r w:rsidRPr="00072553">
              <w:rPr>
                <w:rFonts w:ascii="Times New Roman" w:hAnsi="Times New Roman" w:cs="Times New Roman"/>
                <w:b/>
                <w:bCs/>
                <w:kern w:val="24"/>
              </w:rPr>
              <w:t>Ескерту</w:t>
            </w:r>
          </w:p>
        </w:tc>
      </w:tr>
      <w:tr w:rsidR="00C65302" w:rsidRPr="00072553" w14:paraId="2DB03605" w14:textId="77777777" w:rsidTr="007272B1">
        <w:trPr>
          <w:trHeight w:val="850"/>
        </w:trPr>
        <w:tc>
          <w:tcPr>
            <w:tcW w:w="3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25A7B3" w14:textId="77777777" w:rsidR="007272B1" w:rsidRPr="00072553" w:rsidRDefault="007272B1" w:rsidP="00DE6E1A">
            <w:pPr>
              <w:spacing w:after="0" w:line="240" w:lineRule="auto"/>
              <w:textAlignment w:val="bottom"/>
              <w:rPr>
                <w:rFonts w:ascii="Times New Roman" w:hAnsi="Times New Roman" w:cs="Times New Roman"/>
              </w:rPr>
            </w:pPr>
            <w:r w:rsidRPr="00072553">
              <w:rPr>
                <w:rFonts w:ascii="Times New Roman" w:hAnsi="Times New Roman" w:cs="Times New Roman"/>
                <w:kern w:val="24"/>
              </w:rPr>
              <w:t> Астана , Көктал тұрғын алабы, көш. Ардагерлер , 1а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9F511F" w14:textId="77C3FD50" w:rsidR="007272B1" w:rsidRPr="00072553" w:rsidRDefault="007272B1" w:rsidP="00DE6E1A">
            <w:pPr>
              <w:spacing w:after="0" w:line="240" w:lineRule="auto"/>
              <w:jc w:val="center"/>
              <w:textAlignment w:val="bottom"/>
              <w:rPr>
                <w:rFonts w:ascii="Times New Roman" w:hAnsi="Times New Roman" w:cs="Times New Roman"/>
              </w:rPr>
            </w:pPr>
            <w:r w:rsidRPr="00072553">
              <w:rPr>
                <w:rFonts w:ascii="Times New Roman" w:hAnsi="Times New Roman" w:cs="Times New Roman"/>
              </w:rPr>
              <w:t xml:space="preserve">2001 жылғы 22 маусымдағы LP </w:t>
            </w:r>
            <w:r w:rsidR="00DE6E1A" w:rsidRPr="00072553">
              <w:rPr>
                <w:rFonts w:ascii="Times New Roman" w:hAnsi="Times New Roman" w:cs="Times New Roman"/>
              </w:rPr>
              <w:t>№</w:t>
            </w:r>
            <w:r w:rsidRPr="00072553">
              <w:rPr>
                <w:rFonts w:ascii="Times New Roman" w:hAnsi="Times New Roman" w:cs="Times New Roman"/>
              </w:rPr>
              <w:t xml:space="preserve"> 000129.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F7FCF5" w14:textId="77777777" w:rsidR="007272B1" w:rsidRPr="00072553" w:rsidRDefault="007272B1" w:rsidP="00DE6E1A">
            <w:pPr>
              <w:spacing w:after="0" w:line="240" w:lineRule="auto"/>
              <w:jc w:val="center"/>
              <w:textAlignment w:val="bottom"/>
              <w:rPr>
                <w:rFonts w:ascii="Times New Roman" w:hAnsi="Times New Roman" w:cs="Times New Roman"/>
              </w:rPr>
            </w:pPr>
          </w:p>
        </w:tc>
      </w:tr>
    </w:tbl>
    <w:p w14:paraId="5C1530C3" w14:textId="77777777" w:rsidR="0047101B" w:rsidRPr="004D4E4B" w:rsidRDefault="0047101B" w:rsidP="00DE6E1A">
      <w:pPr>
        <w:spacing w:after="0" w:line="240" w:lineRule="auto"/>
        <w:rPr>
          <w:rFonts w:ascii="Times New Roman" w:hAnsi="Times New Roman" w:cs="Times New Roman"/>
          <w:sz w:val="28"/>
          <w:szCs w:val="28"/>
        </w:rPr>
      </w:pPr>
    </w:p>
    <w:p w14:paraId="33FC859A" w14:textId="77777777" w:rsidR="00A34304" w:rsidRPr="004D4E4B" w:rsidRDefault="000D4142" w:rsidP="00DE6E1A">
      <w:pPr>
        <w:spacing w:after="0" w:line="240" w:lineRule="auto"/>
        <w:rPr>
          <w:rFonts w:ascii="Times New Roman" w:eastAsia="Times New Roman" w:hAnsi="Times New Roman" w:cs="Times New Roman"/>
          <w:b/>
          <w:sz w:val="28"/>
          <w:szCs w:val="28"/>
        </w:rPr>
      </w:pPr>
      <w:r w:rsidRPr="004D4E4B">
        <w:rPr>
          <w:rFonts w:ascii="Times New Roman" w:eastAsia="Times New Roman" w:hAnsi="Times New Roman" w:cs="Times New Roman"/>
          <w:b/>
          <w:sz w:val="28"/>
          <w:szCs w:val="28"/>
        </w:rPr>
        <w:t xml:space="preserve">V </w:t>
      </w:r>
      <w:r w:rsidRPr="004D4E4B">
        <w:rPr>
          <w:rFonts w:ascii="Times New Roman" w:eastAsia="Times New Roman" w:hAnsi="Times New Roman" w:cs="Times New Roman"/>
          <w:b/>
          <w:sz w:val="28"/>
          <w:szCs w:val="28"/>
          <w:lang w:val="kk-KZ"/>
        </w:rPr>
        <w:t xml:space="preserve">I. </w:t>
      </w:r>
      <w:r w:rsidRPr="004D4E4B">
        <w:rPr>
          <w:rFonts w:ascii="Times New Roman" w:eastAsia="Times New Roman" w:hAnsi="Times New Roman" w:cs="Times New Roman"/>
          <w:b/>
          <w:sz w:val="28"/>
          <w:szCs w:val="28"/>
        </w:rPr>
        <w:t>Ақпараттық ресурстар және кітапхана қоры</w:t>
      </w:r>
    </w:p>
    <w:p w14:paraId="5C57DBAA" w14:textId="77777777" w:rsidR="00E76511" w:rsidRPr="004D4E4B" w:rsidRDefault="00E76511" w:rsidP="00DE6E1A">
      <w:pPr>
        <w:spacing w:after="0" w:line="240" w:lineRule="auto"/>
        <w:rPr>
          <w:rFonts w:ascii="Times New Roman" w:hAnsi="Times New Roman" w:cs="Times New Roman"/>
          <w:sz w:val="28"/>
          <w:szCs w:val="28"/>
        </w:rPr>
      </w:pPr>
    </w:p>
    <w:tbl>
      <w:tblPr>
        <w:tblStyle w:val="a5"/>
        <w:tblW w:w="9918" w:type="dxa"/>
        <w:tblLook w:val="04A0" w:firstRow="1" w:lastRow="0" w:firstColumn="1" w:lastColumn="0" w:noHBand="0" w:noVBand="1"/>
      </w:tblPr>
      <w:tblGrid>
        <w:gridCol w:w="3072"/>
        <w:gridCol w:w="3494"/>
        <w:gridCol w:w="3352"/>
      </w:tblGrid>
      <w:tr w:rsidR="00C65302" w:rsidRPr="00072553" w14:paraId="15D89DAA"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1586EBED" w14:textId="77777777" w:rsidR="00953E6C" w:rsidRPr="00072553" w:rsidRDefault="00953E6C" w:rsidP="00DE6E1A">
            <w:pPr>
              <w:jc w:val="both"/>
              <w:rPr>
                <w:rFonts w:ascii="Times New Roman" w:hAnsi="Times New Roman" w:cs="Times New Roman"/>
                <w:b/>
                <w:lang w:val="kk-KZ"/>
              </w:rPr>
            </w:pPr>
            <w:r w:rsidRPr="00072553">
              <w:rPr>
                <w:rFonts w:ascii="Times New Roman" w:hAnsi="Times New Roman" w:cs="Times New Roman"/>
                <w:b/>
                <w:lang w:val="kk-KZ"/>
              </w:rPr>
              <w:t xml:space="preserve">202 </w:t>
            </w:r>
            <w:r w:rsidRPr="00072553">
              <w:rPr>
                <w:rFonts w:ascii="Times New Roman" w:hAnsi="Times New Roman" w:cs="Times New Roman"/>
                <w:b/>
                <w:lang w:val="en-US"/>
              </w:rPr>
              <w:t xml:space="preserve">2 </w:t>
            </w:r>
            <w:r w:rsidRPr="00072553">
              <w:rPr>
                <w:rFonts w:ascii="Times New Roman" w:hAnsi="Times New Roman" w:cs="Times New Roman"/>
                <w:b/>
                <w:lang w:val="kk-KZ"/>
              </w:rPr>
              <w:t xml:space="preserve">-202 </w:t>
            </w:r>
            <w:r w:rsidRPr="00072553">
              <w:rPr>
                <w:rFonts w:ascii="Times New Roman" w:hAnsi="Times New Roman" w:cs="Times New Roman"/>
                <w:b/>
                <w:lang w:val="en-US"/>
              </w:rPr>
              <w:t xml:space="preserve">3 </w:t>
            </w:r>
            <w:r w:rsidRPr="00072553">
              <w:rPr>
                <w:rFonts w:ascii="Times New Roman" w:hAnsi="Times New Roman" w:cs="Times New Roman"/>
                <w:b/>
                <w:lang w:val="kk-KZ"/>
              </w:rPr>
              <w:t>г</w:t>
            </w:r>
          </w:p>
        </w:tc>
        <w:tc>
          <w:tcPr>
            <w:tcW w:w="3494" w:type="dxa"/>
            <w:tcBorders>
              <w:top w:val="single" w:sz="4" w:space="0" w:color="auto"/>
              <w:left w:val="single" w:sz="4" w:space="0" w:color="auto"/>
              <w:bottom w:val="single" w:sz="4" w:space="0" w:color="auto"/>
              <w:right w:val="single" w:sz="4" w:space="0" w:color="auto"/>
            </w:tcBorders>
            <w:hideMark/>
          </w:tcPr>
          <w:p w14:paraId="741594FF" w14:textId="77777777" w:rsidR="00953E6C" w:rsidRPr="00072553" w:rsidRDefault="00953E6C" w:rsidP="00DE6E1A">
            <w:pPr>
              <w:jc w:val="both"/>
              <w:rPr>
                <w:rFonts w:ascii="Times New Roman" w:hAnsi="Times New Roman" w:cs="Times New Roman"/>
                <w:b/>
                <w:lang w:val="kk-KZ"/>
              </w:rPr>
            </w:pPr>
            <w:r w:rsidRPr="00072553">
              <w:rPr>
                <w:rFonts w:ascii="Times New Roman" w:hAnsi="Times New Roman" w:cs="Times New Roman"/>
                <w:b/>
                <w:lang w:val="kk-KZ"/>
              </w:rPr>
              <w:t xml:space="preserve">202 </w:t>
            </w:r>
            <w:r w:rsidRPr="00072553">
              <w:rPr>
                <w:rFonts w:ascii="Times New Roman" w:hAnsi="Times New Roman" w:cs="Times New Roman"/>
                <w:b/>
                <w:lang w:val="en-US"/>
              </w:rPr>
              <w:t xml:space="preserve">3 </w:t>
            </w:r>
            <w:r w:rsidRPr="00072553">
              <w:rPr>
                <w:rFonts w:ascii="Times New Roman" w:hAnsi="Times New Roman" w:cs="Times New Roman"/>
                <w:b/>
                <w:lang w:val="kk-KZ"/>
              </w:rPr>
              <w:t xml:space="preserve">-202 </w:t>
            </w:r>
            <w:r w:rsidRPr="00072553">
              <w:rPr>
                <w:rFonts w:ascii="Times New Roman" w:hAnsi="Times New Roman" w:cs="Times New Roman"/>
                <w:b/>
                <w:lang w:val="en-US"/>
              </w:rPr>
              <w:t xml:space="preserve">4 </w:t>
            </w:r>
            <w:r w:rsidRPr="00072553">
              <w:rPr>
                <w:rFonts w:ascii="Times New Roman" w:hAnsi="Times New Roman" w:cs="Times New Roman"/>
                <w:b/>
                <w:lang w:val="kk-KZ"/>
              </w:rPr>
              <w:t>г</w:t>
            </w:r>
          </w:p>
        </w:tc>
        <w:tc>
          <w:tcPr>
            <w:tcW w:w="3352" w:type="dxa"/>
            <w:tcBorders>
              <w:top w:val="single" w:sz="4" w:space="0" w:color="auto"/>
              <w:left w:val="single" w:sz="4" w:space="0" w:color="auto"/>
              <w:bottom w:val="single" w:sz="4" w:space="0" w:color="auto"/>
              <w:right w:val="single" w:sz="4" w:space="0" w:color="auto"/>
            </w:tcBorders>
          </w:tcPr>
          <w:p w14:paraId="7B01F9C9" w14:textId="77777777" w:rsidR="00953E6C" w:rsidRPr="00072553" w:rsidRDefault="00953E6C" w:rsidP="00DE6E1A">
            <w:pPr>
              <w:jc w:val="both"/>
              <w:rPr>
                <w:rFonts w:ascii="Times New Roman" w:hAnsi="Times New Roman" w:cs="Times New Roman"/>
                <w:b/>
                <w:lang w:val="kk-KZ"/>
              </w:rPr>
            </w:pPr>
            <w:r w:rsidRPr="00072553">
              <w:rPr>
                <w:rFonts w:ascii="Times New Roman" w:hAnsi="Times New Roman" w:cs="Times New Roman"/>
                <w:b/>
                <w:lang w:val="kk-KZ"/>
              </w:rPr>
              <w:t>2024-2025 жж</w:t>
            </w:r>
          </w:p>
        </w:tc>
      </w:tr>
      <w:tr w:rsidR="00C65302" w:rsidRPr="00072553" w14:paraId="10A1A82F"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32255029" w14:textId="77777777" w:rsidR="00953E6C" w:rsidRPr="00072553" w:rsidRDefault="00953E6C" w:rsidP="00DE6E1A">
            <w:pPr>
              <w:ind w:left="403"/>
              <w:rPr>
                <w:rFonts w:ascii="Times New Roman" w:hAnsi="Times New Roman" w:cs="Times New Roman"/>
              </w:rPr>
            </w:pPr>
          </w:p>
          <w:p w14:paraId="5C8100B8"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1-11 сынып оқушыларын оқулықтармен қамтамасыз ету</w:t>
            </w:r>
          </w:p>
        </w:tc>
        <w:tc>
          <w:tcPr>
            <w:tcW w:w="3494" w:type="dxa"/>
            <w:tcBorders>
              <w:top w:val="single" w:sz="4" w:space="0" w:color="auto"/>
              <w:left w:val="single" w:sz="4" w:space="0" w:color="auto"/>
              <w:bottom w:val="single" w:sz="4" w:space="0" w:color="auto"/>
              <w:right w:val="single" w:sz="4" w:space="0" w:color="auto"/>
            </w:tcBorders>
          </w:tcPr>
          <w:p w14:paraId="5C058C27"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«Мен оқығанда унатамын» 1-11 ұл</w:t>
            </w:r>
          </w:p>
        </w:tc>
        <w:tc>
          <w:tcPr>
            <w:tcW w:w="3352" w:type="dxa"/>
            <w:tcBorders>
              <w:top w:val="single" w:sz="4" w:space="0" w:color="auto"/>
              <w:left w:val="single" w:sz="4" w:space="0" w:color="auto"/>
              <w:bottom w:val="single" w:sz="4" w:space="0" w:color="auto"/>
              <w:right w:val="single" w:sz="4" w:space="0" w:color="auto"/>
            </w:tcBorders>
          </w:tcPr>
          <w:p w14:paraId="5BDE90EE" w14:textId="77777777" w:rsidR="00953E6C" w:rsidRPr="00072553" w:rsidRDefault="00953E6C" w:rsidP="00DE6E1A">
            <w:pPr>
              <w:rPr>
                <w:rFonts w:ascii="Times New Roman" w:hAnsi="Times New Roman" w:cs="Times New Roman"/>
                <w:lang w:val="kk-KZ"/>
              </w:rPr>
            </w:pPr>
            <w:r w:rsidRPr="00072553">
              <w:rPr>
                <w:rFonts w:ascii="Times New Roman" w:hAnsi="Times New Roman" w:cs="Times New Roman"/>
                <w:lang w:val="kk-KZ"/>
              </w:rPr>
              <w:t>2025-2026 оқу жылында оқулықтарды соныптар бойынша болып тарату.</w:t>
            </w:r>
          </w:p>
          <w:p w14:paraId="046ACF5C" w14:textId="77777777" w:rsidR="00953E6C" w:rsidRPr="00072553" w:rsidRDefault="00953E6C" w:rsidP="00DE6E1A">
            <w:pPr>
              <w:rPr>
                <w:rFonts w:ascii="Times New Roman" w:hAnsi="Times New Roman" w:cs="Times New Roman"/>
              </w:rPr>
            </w:pPr>
            <w:r w:rsidRPr="00072553">
              <w:rPr>
                <w:rFonts w:ascii="Times New Roman" w:hAnsi="Times New Roman" w:cs="Times New Roman"/>
                <w:lang w:val="kk-KZ"/>
              </w:rPr>
              <w:lastRenderedPageBreak/>
              <w:t xml:space="preserve">Кітап сөрелеріне жүйелі әліпбилік ретпен орнату. Бізге хабарласыңыз . «Жынтық түгелдеу есімі» кітабы жаңа кітапхана қорындағы мектеп оқулықтарының есімі кітапқа тіреу. </w:t>
            </w:r>
            <w:r w:rsidRPr="00072553">
              <w:rPr>
                <w:rFonts w:ascii="Times New Roman" w:hAnsi="Times New Roman" w:cs="Times New Roman"/>
              </w:rPr>
              <w:t>Түркеме құжаттын есебин  Білім үлкен откизу</w:t>
            </w:r>
          </w:p>
        </w:tc>
      </w:tr>
      <w:tr w:rsidR="00C65302" w:rsidRPr="00072553" w14:paraId="1723CC78"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24BDC98D"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lastRenderedPageBreak/>
              <w:t>«Ана тілі – достықтың айнасы»</w:t>
            </w:r>
          </w:p>
        </w:tc>
        <w:tc>
          <w:tcPr>
            <w:tcW w:w="3494" w:type="dxa"/>
            <w:tcBorders>
              <w:top w:val="single" w:sz="4" w:space="0" w:color="auto"/>
              <w:left w:val="single" w:sz="4" w:space="0" w:color="auto"/>
              <w:bottom w:val="single" w:sz="4" w:space="0" w:color="auto"/>
              <w:right w:val="single" w:sz="4" w:space="0" w:color="auto"/>
            </w:tcBorders>
          </w:tcPr>
          <w:p w14:paraId="1FE9DBB9"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«Кітапхана- белім ордасы» 1- ұлы оқушылардың кітапханамен таныту</w:t>
            </w:r>
          </w:p>
        </w:tc>
        <w:tc>
          <w:tcPr>
            <w:tcW w:w="3352" w:type="dxa"/>
            <w:tcBorders>
              <w:top w:val="single" w:sz="4" w:space="0" w:color="auto"/>
              <w:left w:val="single" w:sz="4" w:space="0" w:color="auto"/>
              <w:bottom w:val="single" w:sz="4" w:space="0" w:color="auto"/>
              <w:right w:val="single" w:sz="4" w:space="0" w:color="auto"/>
            </w:tcBorders>
          </w:tcPr>
          <w:p w14:paraId="699F1635" w14:textId="77777777" w:rsidR="00953E6C" w:rsidRPr="00072553" w:rsidRDefault="00953E6C" w:rsidP="00DE6E1A">
            <w:pPr>
              <w:jc w:val="both"/>
              <w:rPr>
                <w:rFonts w:ascii="Times New Roman" w:hAnsi="Times New Roman" w:cs="Times New Roman"/>
                <w:lang w:val="kk-KZ"/>
              </w:rPr>
            </w:pPr>
            <w:r w:rsidRPr="00072553">
              <w:rPr>
                <w:rFonts w:ascii="Times New Roman" w:hAnsi="Times New Roman" w:cs="Times New Roman"/>
                <w:lang w:val="kk-KZ"/>
              </w:rPr>
              <w:t>Кітапханаға келген оқырмандарды тіркеу. Толтыру формасы. Библиография қ anyқтамаларды есепке алу журналына тіркеу.</w:t>
            </w:r>
          </w:p>
        </w:tc>
      </w:tr>
      <w:tr w:rsidR="00C65302" w:rsidRPr="00072553" w14:paraId="03B9FEE6"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5367C992"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 xml:space="preserve">« </w:t>
            </w:r>
            <w:r w:rsidRPr="00072553">
              <w:rPr>
                <w:rFonts w:ascii="Times New Roman" w:hAnsi="Times New Roman" w:cs="Times New Roman"/>
                <w:lang w:val="kk-KZ"/>
              </w:rPr>
              <w:t xml:space="preserve">Мен </w:t>
            </w:r>
            <w:r w:rsidRPr="00072553">
              <w:rPr>
                <w:rFonts w:ascii="Times New Roman" w:hAnsi="Times New Roman" w:cs="Times New Roman"/>
              </w:rPr>
              <w:t>оқығанды жақсы көремін»</w:t>
            </w:r>
          </w:p>
        </w:tc>
        <w:tc>
          <w:tcPr>
            <w:tcW w:w="3494" w:type="dxa"/>
            <w:tcBorders>
              <w:top w:val="single" w:sz="4" w:space="0" w:color="auto"/>
              <w:left w:val="single" w:sz="4" w:space="0" w:color="auto"/>
              <w:bottom w:val="single" w:sz="4" w:space="0" w:color="auto"/>
              <w:right w:val="single" w:sz="4" w:space="0" w:color="auto"/>
            </w:tcBorders>
          </w:tcPr>
          <w:p w14:paraId="4FACC5CC"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«Менің сүйіндім кітабым»</w:t>
            </w:r>
          </w:p>
        </w:tc>
        <w:tc>
          <w:tcPr>
            <w:tcW w:w="3352" w:type="dxa"/>
            <w:tcBorders>
              <w:top w:val="single" w:sz="4" w:space="0" w:color="auto"/>
              <w:left w:val="single" w:sz="4" w:space="0" w:color="auto"/>
              <w:bottom w:val="single" w:sz="4" w:space="0" w:color="auto"/>
              <w:right w:val="single" w:sz="4" w:space="0" w:color="auto"/>
            </w:tcBorders>
          </w:tcPr>
          <w:p w14:paraId="322D0232" w14:textId="77777777" w:rsidR="00953E6C" w:rsidRPr="00072553" w:rsidRDefault="00953E6C" w:rsidP="00DE6E1A">
            <w:pPr>
              <w:jc w:val="both"/>
              <w:rPr>
                <w:rFonts w:ascii="Times New Roman" w:hAnsi="Times New Roman" w:cs="Times New Roman"/>
                <w:lang w:val="kk-KZ"/>
              </w:rPr>
            </w:pPr>
            <w:r w:rsidRPr="00072553">
              <w:rPr>
                <w:rFonts w:ascii="Times New Roman" w:hAnsi="Times New Roman" w:cs="Times New Roman"/>
                <w:lang w:val="kk-KZ"/>
              </w:rPr>
              <w:t>Жаңадан келіп түскен әдебиет кітаптарды Мүлік кітабы және кітапхана көрінің күн есіп кітабына тиркеу.</w:t>
            </w:r>
          </w:p>
        </w:tc>
      </w:tr>
      <w:tr w:rsidR="00C65302" w:rsidRPr="00072553" w14:paraId="46E4E16C"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11748304"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«Әдебиет әлемінде отбасымен»</w:t>
            </w:r>
          </w:p>
        </w:tc>
        <w:tc>
          <w:tcPr>
            <w:tcW w:w="3494" w:type="dxa"/>
            <w:tcBorders>
              <w:top w:val="single" w:sz="4" w:space="0" w:color="auto"/>
              <w:left w:val="single" w:sz="4" w:space="0" w:color="auto"/>
              <w:bottom w:val="single" w:sz="4" w:space="0" w:color="auto"/>
              <w:right w:val="single" w:sz="4" w:space="0" w:color="auto"/>
            </w:tcBorders>
          </w:tcPr>
          <w:p w14:paraId="3DD2F28A"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 Буккроссинг – кітап әлеміне саяхат»</w:t>
            </w:r>
          </w:p>
        </w:tc>
        <w:tc>
          <w:tcPr>
            <w:tcW w:w="3352" w:type="dxa"/>
            <w:tcBorders>
              <w:top w:val="single" w:sz="4" w:space="0" w:color="auto"/>
              <w:left w:val="single" w:sz="4" w:space="0" w:color="auto"/>
              <w:bottom w:val="single" w:sz="4" w:space="0" w:color="auto"/>
              <w:right w:val="single" w:sz="4" w:space="0" w:color="auto"/>
            </w:tcBorders>
          </w:tcPr>
          <w:p w14:paraId="60AF79EA" w14:textId="77777777" w:rsidR="00953E6C" w:rsidRPr="00072553" w:rsidRDefault="00953E6C" w:rsidP="00DE6E1A">
            <w:pPr>
              <w:jc w:val="both"/>
              <w:rPr>
                <w:rFonts w:ascii="Times New Roman" w:hAnsi="Times New Roman" w:cs="Times New Roman"/>
                <w:lang w:val="kk-KZ"/>
              </w:rPr>
            </w:pPr>
            <w:r w:rsidRPr="00072553">
              <w:rPr>
                <w:rFonts w:ascii="Times New Roman" w:hAnsi="Times New Roman" w:cs="Times New Roman"/>
                <w:lang w:val="kk-KZ"/>
              </w:rPr>
              <w:t>Кітапхана активінің отырысын үйымдастыру. Кітапхана кеңесінің мүшелерінің сайлау және кітапхана кеңесінің жұмысы жоқпарлау.</w:t>
            </w:r>
          </w:p>
        </w:tc>
      </w:tr>
      <w:tr w:rsidR="00C65302" w:rsidRPr="00072553" w14:paraId="5E7DF7AE" w14:textId="77777777" w:rsidTr="007272B1">
        <w:tc>
          <w:tcPr>
            <w:tcW w:w="3072" w:type="dxa"/>
            <w:tcBorders>
              <w:top w:val="single" w:sz="4" w:space="0" w:color="auto"/>
              <w:left w:val="single" w:sz="4" w:space="0" w:color="auto"/>
              <w:bottom w:val="single" w:sz="4" w:space="0" w:color="auto"/>
              <w:right w:val="single" w:sz="4" w:space="0" w:color="auto"/>
            </w:tcBorders>
          </w:tcPr>
          <w:p w14:paraId="55A8B6C9"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20 минут оқу</w:t>
            </w:r>
          </w:p>
        </w:tc>
        <w:tc>
          <w:tcPr>
            <w:tcW w:w="3494" w:type="dxa"/>
            <w:tcBorders>
              <w:top w:val="single" w:sz="4" w:space="0" w:color="auto"/>
              <w:left w:val="single" w:sz="4" w:space="0" w:color="auto"/>
              <w:bottom w:val="single" w:sz="4" w:space="0" w:color="auto"/>
              <w:right w:val="single" w:sz="4" w:space="0" w:color="auto"/>
            </w:tcBorders>
          </w:tcPr>
          <w:p w14:paraId="447932F5"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«Китапханамен демалыс»</w:t>
            </w:r>
          </w:p>
          <w:p w14:paraId="78A4B718" w14:textId="77777777" w:rsidR="00953E6C" w:rsidRPr="00072553" w:rsidRDefault="00953E6C" w:rsidP="00DE6E1A">
            <w:pPr>
              <w:rPr>
                <w:rFonts w:ascii="Times New Roman" w:hAnsi="Times New Roman" w:cs="Times New Roman"/>
                <w:lang w:val="kk-KZ" w:eastAsia="ru-RU"/>
              </w:rPr>
            </w:pPr>
          </w:p>
        </w:tc>
        <w:tc>
          <w:tcPr>
            <w:tcW w:w="3352" w:type="dxa"/>
            <w:tcBorders>
              <w:top w:val="single" w:sz="4" w:space="0" w:color="auto"/>
              <w:left w:val="single" w:sz="4" w:space="0" w:color="auto"/>
              <w:bottom w:val="single" w:sz="4" w:space="0" w:color="auto"/>
              <w:right w:val="single" w:sz="4" w:space="0" w:color="auto"/>
            </w:tcBorders>
          </w:tcPr>
          <w:p w14:paraId="6211089B" w14:textId="77777777" w:rsidR="00953E6C" w:rsidRPr="00072553" w:rsidRDefault="00953E6C" w:rsidP="00DE6E1A">
            <w:pPr>
              <w:jc w:val="both"/>
              <w:rPr>
                <w:rFonts w:ascii="Times New Roman" w:hAnsi="Times New Roman" w:cs="Times New Roman"/>
                <w:lang w:val="kk-KZ"/>
              </w:rPr>
            </w:pPr>
            <w:r w:rsidRPr="00072553">
              <w:rPr>
                <w:rFonts w:ascii="Times New Roman" w:hAnsi="Times New Roman" w:cs="Times New Roman"/>
                <w:lang w:val="kk-KZ"/>
              </w:rPr>
              <w:t>« Буккроссинг » авторы Озара Кітап Алмасу,</w:t>
            </w:r>
          </w:p>
          <w:p w14:paraId="428409EF" w14:textId="77777777" w:rsidR="00953E6C" w:rsidRPr="00072553" w:rsidRDefault="00953E6C" w:rsidP="00DE6E1A">
            <w:pPr>
              <w:jc w:val="both"/>
              <w:rPr>
                <w:rFonts w:ascii="Times New Roman" w:hAnsi="Times New Roman" w:cs="Times New Roman"/>
                <w:lang w:val="kk-KZ"/>
              </w:rPr>
            </w:pPr>
            <w:r w:rsidRPr="00072553">
              <w:rPr>
                <w:rFonts w:ascii="Times New Roman" w:hAnsi="Times New Roman" w:cs="Times New Roman"/>
                <w:lang w:val="kk-KZ"/>
              </w:rPr>
              <w:t>20 минут, 5 минут дауыстап оқу</w:t>
            </w:r>
          </w:p>
        </w:tc>
      </w:tr>
      <w:tr w:rsidR="00C65302" w:rsidRPr="00072553" w14:paraId="263DA487"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2193B098"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«Ертегі аналар» клубы</w:t>
            </w:r>
          </w:p>
        </w:tc>
        <w:tc>
          <w:tcPr>
            <w:tcW w:w="3494" w:type="dxa"/>
            <w:tcBorders>
              <w:top w:val="single" w:sz="4" w:space="0" w:color="auto"/>
              <w:left w:val="single" w:sz="4" w:space="0" w:color="auto"/>
              <w:bottom w:val="single" w:sz="4" w:space="0" w:color="auto"/>
              <w:right w:val="single" w:sz="4" w:space="0" w:color="auto"/>
            </w:tcBorders>
          </w:tcPr>
          <w:p w14:paraId="39EA7DA7" w14:textId="77777777" w:rsidR="00953E6C" w:rsidRPr="00072553" w:rsidRDefault="00953E6C" w:rsidP="00DE6E1A">
            <w:pPr>
              <w:rPr>
                <w:rFonts w:ascii="Times New Roman" w:hAnsi="Times New Roman" w:cs="Times New Roman"/>
                <w:lang w:val="kk-KZ" w:eastAsia="ru-RU"/>
              </w:rPr>
            </w:pPr>
            <w:r w:rsidRPr="00072553">
              <w:rPr>
                <w:rFonts w:ascii="Times New Roman" w:eastAsia="Calibri" w:hAnsi="Times New Roman" w:cs="Times New Roman"/>
                <w:lang w:val="kk-KZ"/>
              </w:rPr>
              <w:t>Ыбырай Алтынсарин «Кел, балалар оқулық» Оқушыларға кітапхананың пайдасына жері туралы түсінігі бар.</w:t>
            </w:r>
          </w:p>
        </w:tc>
        <w:tc>
          <w:tcPr>
            <w:tcW w:w="3352" w:type="dxa"/>
            <w:tcBorders>
              <w:top w:val="single" w:sz="4" w:space="0" w:color="auto"/>
              <w:left w:val="single" w:sz="4" w:space="0" w:color="auto"/>
              <w:bottom w:val="single" w:sz="4" w:space="0" w:color="auto"/>
              <w:right w:val="single" w:sz="4" w:space="0" w:color="auto"/>
            </w:tcBorders>
          </w:tcPr>
          <w:p w14:paraId="73E33F9D" w14:textId="77777777" w:rsidR="00953E6C" w:rsidRPr="00072553" w:rsidRDefault="00953E6C" w:rsidP="00DE6E1A">
            <w:pPr>
              <w:shd w:val="clear" w:color="auto" w:fill="FFFFFF" w:themeFill="background1"/>
              <w:jc w:val="both"/>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Tilder kunine orai</w:t>
            </w:r>
          </w:p>
          <w:p w14:paraId="700C62F8"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eastAsia="Times New Roman" w:hAnsi="Times New Roman" w:cs="Times New Roman"/>
                <w:lang w:val="kk-KZ" w:eastAsia="ru-RU"/>
              </w:rPr>
              <w:t xml:space="preserve">«Тілім-менің тірегім!» </w:t>
            </w:r>
            <w:r w:rsidRPr="00072553">
              <w:rPr>
                <w:rFonts w:ascii="Times New Roman" w:eastAsia="Times New Roman" w:hAnsi="Times New Roman" w:cs="Times New Roman"/>
                <w:lang w:eastAsia="ru-RU"/>
              </w:rPr>
              <w:t xml:space="preserve">Поэтикалық марафон </w:t>
            </w:r>
            <w:r w:rsidRPr="00072553">
              <w:rPr>
                <w:rFonts w:ascii="Times New Roman" w:eastAsia="Times New Roman" w:hAnsi="Times New Roman" w:cs="Times New Roman"/>
                <w:b/>
                <w:bCs/>
                <w:lang w:eastAsia="ru-RU"/>
              </w:rPr>
              <w:t>6-сыныптар</w:t>
            </w:r>
          </w:p>
        </w:tc>
      </w:tr>
      <w:tr w:rsidR="00C65302" w:rsidRPr="00072553" w14:paraId="759C8666"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25DDA031"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Ахмет Байтұрсынұлының 150 жылдығына арналған «Ахмет Байтұрсынұлы – қазақтың рухани көсемі» атты дөңгелек үстел</w:t>
            </w:r>
          </w:p>
        </w:tc>
        <w:tc>
          <w:tcPr>
            <w:tcW w:w="3494" w:type="dxa"/>
            <w:tcBorders>
              <w:top w:val="single" w:sz="4" w:space="0" w:color="auto"/>
              <w:left w:val="single" w:sz="4" w:space="0" w:color="auto"/>
              <w:bottom w:val="single" w:sz="4" w:space="0" w:color="auto"/>
              <w:right w:val="single" w:sz="4" w:space="0" w:color="auto"/>
            </w:tcBorders>
          </w:tcPr>
          <w:p w14:paraId="425746C6"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Бұл жақсы идея. «Отан» такырыбында қазақ,орыс,ағылшын ақындарының өлеңдерін оқу</w:t>
            </w:r>
          </w:p>
        </w:tc>
        <w:tc>
          <w:tcPr>
            <w:tcW w:w="3352" w:type="dxa"/>
            <w:tcBorders>
              <w:top w:val="single" w:sz="4" w:space="0" w:color="auto"/>
              <w:left w:val="single" w:sz="4" w:space="0" w:color="auto"/>
              <w:bottom w:val="single" w:sz="4" w:space="0" w:color="auto"/>
              <w:right w:val="single" w:sz="4" w:space="0" w:color="auto"/>
            </w:tcBorders>
          </w:tcPr>
          <w:p w14:paraId="29430501"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Ыбырай Алтынсарин атындағы «Оқуға құстар мектеп» жұмысы аясында</w:t>
            </w:r>
          </w:p>
          <w:p w14:paraId="0B23C07F"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 xml:space="preserve">«Кел, балалар оқулық» Кітапханаға саяхат, оқу сағаты </w:t>
            </w:r>
            <w:r w:rsidRPr="00072553">
              <w:rPr>
                <w:rFonts w:ascii="Times New Roman" w:hAnsi="Times New Roman" w:cs="Times New Roman"/>
                <w:b/>
                <w:bCs/>
                <w:lang w:val="kk-KZ"/>
              </w:rPr>
              <w:t>1-4 сыныптар</w:t>
            </w:r>
          </w:p>
        </w:tc>
      </w:tr>
      <w:tr w:rsidR="00C65302" w:rsidRPr="00072553" w14:paraId="4BD5F45C"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10DCF516"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Ғабит Мүсіреповтің туғанына 120 жыл</w:t>
            </w:r>
          </w:p>
        </w:tc>
        <w:tc>
          <w:tcPr>
            <w:tcW w:w="3494" w:type="dxa"/>
            <w:tcBorders>
              <w:top w:val="single" w:sz="4" w:space="0" w:color="auto"/>
              <w:left w:val="single" w:sz="4" w:space="0" w:color="auto"/>
              <w:bottom w:val="single" w:sz="4" w:space="0" w:color="auto"/>
              <w:right w:val="single" w:sz="4" w:space="0" w:color="auto"/>
            </w:tcBorders>
          </w:tcPr>
          <w:p w14:paraId="07B3148D" w14:textId="77777777" w:rsidR="00953E6C" w:rsidRPr="00072553" w:rsidRDefault="00953E6C" w:rsidP="00DE6E1A">
            <w:pPr>
              <w:rPr>
                <w:rFonts w:ascii="Times New Roman" w:eastAsia="Calibri" w:hAnsi="Times New Roman" w:cs="Times New Roman"/>
                <w:b/>
                <w:lang w:val="kk-KZ"/>
              </w:rPr>
            </w:pPr>
            <w:r w:rsidRPr="00072553">
              <w:rPr>
                <w:rFonts w:ascii="Times New Roman" w:eastAsia="Calibri" w:hAnsi="Times New Roman" w:cs="Times New Roman"/>
                <w:b/>
                <w:lang w:val="kk-KZ"/>
              </w:rPr>
              <w:t xml:space="preserve">« </w:t>
            </w:r>
            <w:r w:rsidRPr="00072553">
              <w:rPr>
                <w:rFonts w:ascii="Times New Roman" w:eastAsia="Calibri" w:hAnsi="Times New Roman" w:cs="Times New Roman"/>
                <w:lang w:val="kk-KZ"/>
              </w:rPr>
              <w:t xml:space="preserve">Әлде Алтайдың өрлі жазушысы </w:t>
            </w:r>
            <w:r w:rsidRPr="00072553">
              <w:rPr>
                <w:rFonts w:ascii="Times New Roman" w:eastAsia="Calibri" w:hAnsi="Times New Roman" w:cs="Times New Roman"/>
                <w:b/>
                <w:lang w:val="kk-KZ"/>
              </w:rPr>
              <w:t>»</w:t>
            </w:r>
          </w:p>
          <w:p w14:paraId="7C282A9A" w14:textId="77777777" w:rsidR="00953E6C" w:rsidRPr="00072553" w:rsidRDefault="00953E6C" w:rsidP="00DE6E1A">
            <w:pPr>
              <w:rPr>
                <w:rFonts w:ascii="Times New Roman" w:eastAsia="Calibri" w:hAnsi="Times New Roman" w:cs="Times New Roman"/>
                <w:b/>
                <w:lang w:val="kk-KZ"/>
              </w:rPr>
            </w:pPr>
            <w:r w:rsidRPr="00072553">
              <w:rPr>
                <w:rFonts w:ascii="Times New Roman" w:eastAsia="Calibri" w:hAnsi="Times New Roman" w:cs="Times New Roman"/>
                <w:lang w:val="kk-KZ"/>
              </w:rPr>
              <w:t>Жазушы, драматург Оралхан Бөкейдің туғанына 80 жыл (1943-1993)</w:t>
            </w:r>
          </w:p>
        </w:tc>
        <w:tc>
          <w:tcPr>
            <w:tcW w:w="3352" w:type="dxa"/>
            <w:tcBorders>
              <w:top w:val="single" w:sz="4" w:space="0" w:color="auto"/>
              <w:left w:val="single" w:sz="4" w:space="0" w:color="auto"/>
              <w:bottom w:val="single" w:sz="4" w:space="0" w:color="auto"/>
              <w:right w:val="single" w:sz="4" w:space="0" w:color="auto"/>
            </w:tcBorders>
          </w:tcPr>
          <w:p w14:paraId="2BF75DCB"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 Буккроссинг " Өзің оқы, басқалар иә оқисың кітап көрмесі 1-11 синиптар</w:t>
            </w:r>
          </w:p>
        </w:tc>
      </w:tr>
      <w:tr w:rsidR="00C65302" w:rsidRPr="00072553" w14:paraId="4F897B56"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6A0C4F6D"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Мұхтар Әуезовтің туғанына 125 жыл</w:t>
            </w:r>
          </w:p>
          <w:p w14:paraId="754FF8EA"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Дулат Исабеков «Тағдыр жолы»</w:t>
            </w:r>
          </w:p>
          <w:p w14:paraId="180D0D90"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«Кітапханаға кітап сыйла» акциясын өткізу</w:t>
            </w:r>
          </w:p>
        </w:tc>
        <w:tc>
          <w:tcPr>
            <w:tcW w:w="3494" w:type="dxa"/>
            <w:tcBorders>
              <w:top w:val="single" w:sz="4" w:space="0" w:color="auto"/>
              <w:left w:val="single" w:sz="4" w:space="0" w:color="auto"/>
              <w:bottom w:val="single" w:sz="4" w:space="0" w:color="auto"/>
              <w:right w:val="single" w:sz="4" w:space="0" w:color="auto"/>
            </w:tcBorders>
          </w:tcPr>
          <w:p w14:paraId="47CE1E29" w14:textId="77777777" w:rsidR="00953E6C" w:rsidRPr="00072553" w:rsidRDefault="00953E6C" w:rsidP="00DE6E1A">
            <w:pPr>
              <w:rPr>
                <w:rFonts w:ascii="Times New Roman" w:eastAsia="Calibri" w:hAnsi="Times New Roman" w:cs="Times New Roman"/>
                <w:lang w:val="kk-KZ"/>
              </w:rPr>
            </w:pPr>
            <w:r w:rsidRPr="00072553">
              <w:rPr>
                <w:rFonts w:ascii="Times New Roman" w:eastAsia="Calibri" w:hAnsi="Times New Roman" w:cs="Times New Roman"/>
                <w:lang w:val="kk-KZ"/>
              </w:rPr>
              <w:t>Жазушы Кемел Тоқаевтың туғанына 100 жыл (1923-1986)</w:t>
            </w:r>
          </w:p>
        </w:tc>
        <w:tc>
          <w:tcPr>
            <w:tcW w:w="3352" w:type="dxa"/>
            <w:tcBorders>
              <w:top w:val="single" w:sz="4" w:space="0" w:color="auto"/>
              <w:left w:val="single" w:sz="4" w:space="0" w:color="auto"/>
              <w:bottom w:val="single" w:sz="4" w:space="0" w:color="auto"/>
              <w:right w:val="single" w:sz="4" w:space="0" w:color="auto"/>
            </w:tcBorders>
          </w:tcPr>
          <w:p w14:paraId="4967E45C"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bCs/>
                <w:lang w:val="kk-KZ"/>
              </w:rPr>
              <w:t>«Оқуға құстар мектеп» Жобасы Аясында</w:t>
            </w:r>
            <w:r w:rsidRPr="00072553">
              <w:rPr>
                <w:rFonts w:ascii="Times New Roman" w:hAnsi="Times New Roman" w:cs="Times New Roman"/>
                <w:lang w:val="kk-KZ"/>
              </w:rPr>
              <w:t xml:space="preserve"> </w:t>
            </w:r>
          </w:p>
          <w:p w14:paraId="31B0729E"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Ахмет Байтұрсынұлының туғаны</w:t>
            </w:r>
            <w:r w:rsidRPr="00072553">
              <w:rPr>
                <w:rFonts w:ascii="Times New Roman" w:hAnsi="Times New Roman" w:cs="Times New Roman"/>
                <w:b/>
                <w:lang w:val="kk-KZ"/>
              </w:rPr>
              <w:t xml:space="preserve"> </w:t>
            </w:r>
          </w:p>
          <w:p w14:paraId="5929DF07"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кітап көрмесі, библиография шолу</w:t>
            </w:r>
          </w:p>
          <w:p w14:paraId="365E0242" w14:textId="77777777" w:rsidR="00953E6C" w:rsidRPr="00072553" w:rsidRDefault="00953E6C" w:rsidP="00DE6E1A">
            <w:pPr>
              <w:shd w:val="clear" w:color="auto" w:fill="FFFFFF" w:themeFill="background1"/>
              <w:jc w:val="both"/>
              <w:rPr>
                <w:rFonts w:ascii="Times New Roman" w:hAnsi="Times New Roman" w:cs="Times New Roman"/>
                <w:b/>
                <w:bCs/>
                <w:lang w:val="kk-KZ"/>
              </w:rPr>
            </w:pPr>
            <w:r w:rsidRPr="00072553">
              <w:rPr>
                <w:rFonts w:ascii="Times New Roman" w:hAnsi="Times New Roman" w:cs="Times New Roman"/>
                <w:b/>
                <w:bCs/>
                <w:lang w:val="kk-KZ"/>
              </w:rPr>
              <w:t>8-ұлдары</w:t>
            </w:r>
          </w:p>
        </w:tc>
      </w:tr>
      <w:tr w:rsidR="00C65302" w:rsidRPr="00072553" w14:paraId="13817238" w14:textId="77777777" w:rsidTr="007272B1">
        <w:tc>
          <w:tcPr>
            <w:tcW w:w="3072" w:type="dxa"/>
            <w:tcBorders>
              <w:top w:val="single" w:sz="4" w:space="0" w:color="auto"/>
              <w:left w:val="single" w:sz="4" w:space="0" w:color="auto"/>
              <w:bottom w:val="single" w:sz="4" w:space="0" w:color="auto"/>
              <w:right w:val="single" w:sz="4" w:space="0" w:color="auto"/>
            </w:tcBorders>
          </w:tcPr>
          <w:p w14:paraId="684D7884"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«Менің Отаным – Қазақстан»</w:t>
            </w:r>
          </w:p>
        </w:tc>
        <w:tc>
          <w:tcPr>
            <w:tcW w:w="3494" w:type="dxa"/>
            <w:tcBorders>
              <w:top w:val="single" w:sz="4" w:space="0" w:color="auto"/>
              <w:left w:val="single" w:sz="4" w:space="0" w:color="auto"/>
              <w:bottom w:val="single" w:sz="4" w:space="0" w:color="auto"/>
              <w:right w:val="single" w:sz="4" w:space="0" w:color="auto"/>
            </w:tcBorders>
          </w:tcPr>
          <w:p w14:paraId="7F155DD4"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Қытай Республикасы</w:t>
            </w:r>
          </w:p>
          <w:p w14:paraId="71BD9436" w14:textId="77777777" w:rsidR="00953E6C" w:rsidRPr="00072553" w:rsidRDefault="00953E6C" w:rsidP="00DE6E1A">
            <w:pPr>
              <w:rPr>
                <w:rFonts w:ascii="Times New Roman" w:hAnsi="Times New Roman" w:cs="Times New Roman"/>
                <w:lang w:eastAsia="ru-RU"/>
              </w:rPr>
            </w:pPr>
            <w:r w:rsidRPr="00072553">
              <w:rPr>
                <w:rFonts w:ascii="Times New Roman" w:hAnsi="Times New Roman" w:cs="Times New Roman"/>
                <w:lang w:val="kk-KZ" w:eastAsia="ru-RU"/>
              </w:rPr>
              <w:t>«Менің Отаным – Қазақстан»</w:t>
            </w:r>
          </w:p>
          <w:p w14:paraId="10EBC1BF" w14:textId="77777777" w:rsidR="00953E6C" w:rsidRPr="00072553" w:rsidRDefault="00953E6C" w:rsidP="00DE6E1A">
            <w:pPr>
              <w:rPr>
                <w:rFonts w:ascii="Times New Roman" w:hAnsi="Times New Roman" w:cs="Times New Roman"/>
                <w:lang w:val="kk-KZ" w:eastAsia="ru-RU"/>
              </w:rPr>
            </w:pPr>
          </w:p>
        </w:tc>
        <w:tc>
          <w:tcPr>
            <w:tcW w:w="3352" w:type="dxa"/>
            <w:tcBorders>
              <w:top w:val="single" w:sz="4" w:space="0" w:color="auto"/>
              <w:left w:val="single" w:sz="4" w:space="0" w:color="auto"/>
              <w:bottom w:val="single" w:sz="4" w:space="0" w:color="auto"/>
              <w:right w:val="single" w:sz="4" w:space="0" w:color="auto"/>
            </w:tcBorders>
          </w:tcPr>
          <w:p w14:paraId="3F74860B"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«Оқуға құстар мектеп» Жобасы Аясында</w:t>
            </w:r>
          </w:p>
          <w:p w14:paraId="74471CAC" w14:textId="77777777" w:rsidR="00953E6C" w:rsidRPr="00072553" w:rsidRDefault="00953E6C" w:rsidP="00DE6E1A">
            <w:pPr>
              <w:shd w:val="clear" w:color="auto" w:fill="FFFFFF" w:themeFill="background1"/>
              <w:jc w:val="both"/>
              <w:rPr>
                <w:rFonts w:ascii="Times New Roman" w:hAnsi="Times New Roman" w:cs="Times New Roman"/>
                <w:b/>
                <w:lang w:val="kk-KZ"/>
              </w:rPr>
            </w:pPr>
            <w:r w:rsidRPr="00072553">
              <w:rPr>
                <w:rFonts w:ascii="Times New Roman" w:hAnsi="Times New Roman" w:cs="Times New Roman"/>
                <w:b/>
                <w:lang w:val="kk-KZ"/>
              </w:rPr>
              <w:t>«Жұмекен – шалқар дарын»</w:t>
            </w:r>
          </w:p>
          <w:p w14:paraId="6723FA07"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bdr w:val="none" w:sz="0" w:space="0" w:color="auto" w:frame="1"/>
                <w:shd w:val="clear" w:color="auto" w:fill="FFFFFF"/>
                <w:lang w:val="kk-KZ"/>
              </w:rPr>
              <w:t>Жұмекен Нәжімеденовтің шығармаларын</w:t>
            </w:r>
          </w:p>
          <w:p w14:paraId="6A3BCF02"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 xml:space="preserve">оқу сагаты </w:t>
            </w:r>
            <w:r w:rsidRPr="00072553">
              <w:rPr>
                <w:rFonts w:ascii="Times New Roman" w:hAnsi="Times New Roman" w:cs="Times New Roman"/>
                <w:b/>
                <w:bCs/>
                <w:lang w:val="kk-KZ"/>
              </w:rPr>
              <w:t>6-сыныптар</w:t>
            </w:r>
          </w:p>
        </w:tc>
      </w:tr>
      <w:tr w:rsidR="00C65302" w:rsidRPr="00072553" w14:paraId="2F4C8D7A"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680796CC"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Шерхан Мұртазаның туғанына 90 жыл</w:t>
            </w:r>
          </w:p>
        </w:tc>
        <w:tc>
          <w:tcPr>
            <w:tcW w:w="3494" w:type="dxa"/>
            <w:tcBorders>
              <w:top w:val="single" w:sz="4" w:space="0" w:color="auto"/>
              <w:left w:val="single" w:sz="4" w:space="0" w:color="auto"/>
              <w:bottom w:val="single" w:sz="4" w:space="0" w:color="auto"/>
              <w:right w:val="single" w:sz="4" w:space="0" w:color="auto"/>
            </w:tcBorders>
          </w:tcPr>
          <w:p w14:paraId="063102C1" w14:textId="16559EF5" w:rsidR="00953E6C" w:rsidRPr="00072553" w:rsidRDefault="00953E6C" w:rsidP="00DE6E1A">
            <w:pPr>
              <w:rPr>
                <w:rFonts w:ascii="Times New Roman" w:eastAsia="Calibri" w:hAnsi="Times New Roman" w:cs="Times New Roman"/>
                <w:lang w:val="kk-KZ"/>
              </w:rPr>
            </w:pPr>
            <w:r w:rsidRPr="00072553">
              <w:rPr>
                <w:rFonts w:ascii="Times New Roman" w:eastAsia="Calibri" w:hAnsi="Times New Roman" w:cs="Times New Roman"/>
                <w:lang w:val="kk-KZ"/>
              </w:rPr>
              <w:t xml:space="preserve">«Сөз сұлтаны – Сұлтанмахмұт» Ақын </w:t>
            </w:r>
            <w:r w:rsidR="006B12EC" w:rsidRPr="00072553">
              <w:rPr>
                <w:rFonts w:ascii="Times New Roman" w:eastAsia="Calibri" w:hAnsi="Times New Roman" w:cs="Times New Roman"/>
                <w:lang w:val="kk-KZ"/>
              </w:rPr>
              <w:t xml:space="preserve"> демократ </w:t>
            </w:r>
            <w:r w:rsidRPr="00072553">
              <w:rPr>
                <w:rFonts w:ascii="Times New Roman" w:eastAsia="Calibri" w:hAnsi="Times New Roman" w:cs="Times New Roman"/>
                <w:lang w:val="kk-KZ"/>
              </w:rPr>
              <w:t xml:space="preserve"> Сұлтанмахмұт Торайғыровтың туғанына 130 жыл (1893-1920)</w:t>
            </w:r>
          </w:p>
        </w:tc>
        <w:tc>
          <w:tcPr>
            <w:tcW w:w="3352" w:type="dxa"/>
            <w:tcBorders>
              <w:top w:val="single" w:sz="4" w:space="0" w:color="auto"/>
              <w:left w:val="single" w:sz="4" w:space="0" w:color="auto"/>
              <w:bottom w:val="single" w:sz="4" w:space="0" w:color="auto"/>
              <w:right w:val="single" w:sz="4" w:space="0" w:color="auto"/>
            </w:tcBorders>
          </w:tcPr>
          <w:p w14:paraId="21435625"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«Қалың қала оқулық?» оқулықтарға рейд жургізу</w:t>
            </w:r>
          </w:p>
        </w:tc>
      </w:tr>
      <w:tr w:rsidR="00C65302" w:rsidRPr="00072553" w14:paraId="49117738"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26DC5877" w14:textId="77777777" w:rsidR="00953E6C" w:rsidRPr="00072553" w:rsidRDefault="00953E6C" w:rsidP="00DE6E1A">
            <w:pPr>
              <w:rPr>
                <w:rFonts w:ascii="Times New Roman" w:hAnsi="Times New Roman" w:cs="Times New Roman"/>
              </w:rPr>
            </w:pPr>
            <w:r w:rsidRPr="00072553">
              <w:rPr>
                <w:rFonts w:ascii="Times New Roman" w:hAnsi="Times New Roman" w:cs="Times New Roman"/>
                <w:lang w:val="kk-KZ"/>
              </w:rPr>
              <w:lastRenderedPageBreak/>
              <w:t xml:space="preserve">« </w:t>
            </w:r>
            <w:r w:rsidRPr="00072553">
              <w:rPr>
                <w:rFonts w:ascii="Times New Roman" w:hAnsi="Times New Roman" w:cs="Times New Roman"/>
              </w:rPr>
              <w:t>Бір ел – бір кітап-2022»</w:t>
            </w:r>
          </w:p>
        </w:tc>
        <w:tc>
          <w:tcPr>
            <w:tcW w:w="3494" w:type="dxa"/>
            <w:tcBorders>
              <w:top w:val="single" w:sz="4" w:space="0" w:color="auto"/>
              <w:left w:val="single" w:sz="4" w:space="0" w:color="auto"/>
              <w:bottom w:val="single" w:sz="4" w:space="0" w:color="auto"/>
              <w:right w:val="single" w:sz="4" w:space="0" w:color="auto"/>
            </w:tcBorders>
          </w:tcPr>
          <w:p w14:paraId="6E3A8A38"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rPr>
              <w:t>Ұлттық валюта – тол теңгені құрады .</w:t>
            </w:r>
          </w:p>
        </w:tc>
        <w:tc>
          <w:tcPr>
            <w:tcW w:w="3352" w:type="dxa"/>
            <w:tcBorders>
              <w:top w:val="single" w:sz="4" w:space="0" w:color="auto"/>
              <w:left w:val="single" w:sz="4" w:space="0" w:color="auto"/>
              <w:bottom w:val="single" w:sz="4" w:space="0" w:color="auto"/>
              <w:right w:val="single" w:sz="4" w:space="0" w:color="auto"/>
            </w:tcBorders>
          </w:tcPr>
          <w:p w14:paraId="56D58100"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«Мектепке кітап оқуы» акциялары</w:t>
            </w:r>
          </w:p>
          <w:p w14:paraId="57C2C42D"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Мектеп ужымы</w:t>
            </w:r>
          </w:p>
          <w:p w14:paraId="65ECD0C1"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hAnsi="Times New Roman" w:cs="Times New Roman"/>
                <w:b/>
                <w:bCs/>
              </w:rPr>
              <w:t xml:space="preserve">1-11 ұл </w:t>
            </w:r>
          </w:p>
        </w:tc>
      </w:tr>
      <w:tr w:rsidR="00C65302" w:rsidRPr="00072553" w14:paraId="6F127047"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3E1789E4"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Мұқағалиға арналған әдеби кеш Мақатаев</w:t>
            </w:r>
          </w:p>
        </w:tc>
        <w:tc>
          <w:tcPr>
            <w:tcW w:w="3494" w:type="dxa"/>
            <w:tcBorders>
              <w:top w:val="single" w:sz="4" w:space="0" w:color="auto"/>
              <w:left w:val="single" w:sz="4" w:space="0" w:color="auto"/>
              <w:bottom w:val="single" w:sz="4" w:space="0" w:color="auto"/>
              <w:right w:val="single" w:sz="4" w:space="0" w:color="auto"/>
            </w:tcBorders>
          </w:tcPr>
          <w:p w14:paraId="2811D4E8" w14:textId="77777777" w:rsidR="00953E6C" w:rsidRPr="00072553" w:rsidRDefault="00953E6C" w:rsidP="00DE6E1A">
            <w:pPr>
              <w:rPr>
                <w:rFonts w:ascii="Times New Roman" w:eastAsia="Calibri" w:hAnsi="Times New Roman" w:cs="Times New Roman"/>
                <w:lang w:val="kk-KZ"/>
              </w:rPr>
            </w:pPr>
            <w:r w:rsidRPr="00072553">
              <w:rPr>
                <w:rFonts w:ascii="Times New Roman" w:eastAsia="Calibri" w:hAnsi="Times New Roman" w:cs="Times New Roman"/>
                <w:lang w:val="kk-KZ"/>
              </w:rPr>
              <w:t>«Қалижан Бекқожин: Ақиық ақын»</w:t>
            </w:r>
          </w:p>
        </w:tc>
        <w:tc>
          <w:tcPr>
            <w:tcW w:w="3352" w:type="dxa"/>
            <w:tcBorders>
              <w:top w:val="single" w:sz="4" w:space="0" w:color="auto"/>
              <w:left w:val="single" w:sz="4" w:space="0" w:color="auto"/>
              <w:bottom w:val="single" w:sz="4" w:space="0" w:color="auto"/>
              <w:right w:val="single" w:sz="4" w:space="0" w:color="auto"/>
            </w:tcBorders>
          </w:tcPr>
          <w:p w14:paraId="4F21A365"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«Оқуға құстар мектеп» Жобасы Аясында</w:t>
            </w:r>
          </w:p>
          <w:p w14:paraId="58862EBC" w14:textId="77777777" w:rsidR="00953E6C" w:rsidRPr="00072553" w:rsidRDefault="00953E6C" w:rsidP="00DE6E1A">
            <w:pPr>
              <w:shd w:val="clear" w:color="auto" w:fill="FFFFFF" w:themeFill="background1"/>
              <w:jc w:val="both"/>
              <w:rPr>
                <w:rFonts w:ascii="Times New Roman" w:hAnsi="Times New Roman" w:cs="Times New Roman"/>
                <w:b/>
                <w:lang w:val="kk-KZ"/>
              </w:rPr>
            </w:pPr>
            <w:r w:rsidRPr="00072553">
              <w:rPr>
                <w:rStyle w:val="af3"/>
                <w:rFonts w:ascii="Times New Roman" w:hAnsi="Times New Roman" w:cs="Times New Roman"/>
                <w:shd w:val="clear" w:color="auto" w:fill="FFFFFF"/>
                <w:lang w:val="kk-KZ"/>
              </w:rPr>
              <w:t xml:space="preserve"> </w:t>
            </w:r>
            <w:r w:rsidRPr="00072553">
              <w:rPr>
                <w:rFonts w:ascii="Times New Roman" w:hAnsi="Times New Roman" w:cs="Times New Roman"/>
                <w:b/>
                <w:lang w:val="kk-KZ"/>
              </w:rPr>
              <w:t>Сапарғали Бегалинге 130жыл</w:t>
            </w:r>
          </w:p>
          <w:p w14:paraId="2EBBC25B"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hAnsi="Times New Roman" w:cs="Times New Roman"/>
                <w:b/>
              </w:rPr>
              <w:t>« Балалар адебиетинин бейтерегі »</w:t>
            </w:r>
            <w:r w:rsidRPr="00072553">
              <w:rPr>
                <w:rFonts w:ascii="Times New Roman" w:hAnsi="Times New Roman" w:cs="Times New Roman"/>
              </w:rPr>
              <w:t xml:space="preserve">   </w:t>
            </w:r>
          </w:p>
          <w:p w14:paraId="741BF1A6" w14:textId="77777777" w:rsidR="00953E6C" w:rsidRPr="00072553" w:rsidRDefault="00953E6C" w:rsidP="00DE6E1A">
            <w:pPr>
              <w:shd w:val="clear" w:color="auto" w:fill="FFFFFF" w:themeFill="background1"/>
              <w:jc w:val="both"/>
              <w:rPr>
                <w:rFonts w:ascii="Times New Roman" w:hAnsi="Times New Roman" w:cs="Times New Roman"/>
                <w:b/>
                <w:bCs/>
                <w:shd w:val="clear" w:color="auto" w:fill="FFFFFF"/>
              </w:rPr>
            </w:pPr>
            <w:r w:rsidRPr="00072553">
              <w:rPr>
                <w:rFonts w:ascii="Times New Roman" w:hAnsi="Times New Roman" w:cs="Times New Roman"/>
              </w:rPr>
              <w:t xml:space="preserve"> </w:t>
            </w:r>
            <w:r w:rsidRPr="00072553">
              <w:rPr>
                <w:rFonts w:ascii="Times New Roman" w:hAnsi="Times New Roman" w:cs="Times New Roman"/>
                <w:b/>
                <w:bCs/>
              </w:rPr>
              <w:t>7-ұл</w:t>
            </w:r>
          </w:p>
        </w:tc>
      </w:tr>
      <w:tr w:rsidR="00C65302" w:rsidRPr="00072553" w14:paraId="2446CA19"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316A411D"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Әбіш Кекілбаев 125 жаста</w:t>
            </w:r>
          </w:p>
        </w:tc>
        <w:tc>
          <w:tcPr>
            <w:tcW w:w="3494" w:type="dxa"/>
            <w:tcBorders>
              <w:top w:val="single" w:sz="4" w:space="0" w:color="auto"/>
              <w:left w:val="single" w:sz="4" w:space="0" w:color="auto"/>
              <w:bottom w:val="single" w:sz="4" w:space="0" w:color="auto"/>
              <w:right w:val="single" w:sz="4" w:space="0" w:color="auto"/>
            </w:tcBorders>
          </w:tcPr>
          <w:p w14:paraId="5450CFF9"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«Тәуелсіздік тірегім, Қазақстан жүрегім»</w:t>
            </w:r>
          </w:p>
        </w:tc>
        <w:tc>
          <w:tcPr>
            <w:tcW w:w="3352" w:type="dxa"/>
            <w:tcBorders>
              <w:top w:val="single" w:sz="4" w:space="0" w:color="auto"/>
              <w:left w:val="single" w:sz="4" w:space="0" w:color="auto"/>
              <w:bottom w:val="single" w:sz="4" w:space="0" w:color="auto"/>
              <w:right w:val="single" w:sz="4" w:space="0" w:color="auto"/>
            </w:tcBorders>
          </w:tcPr>
          <w:p w14:paraId="3B476683" w14:textId="77777777" w:rsidR="00953E6C" w:rsidRPr="00072553" w:rsidRDefault="00953E6C" w:rsidP="00DE6E1A">
            <w:pPr>
              <w:jc w:val="both"/>
              <w:rPr>
                <w:rFonts w:ascii="Times New Roman" w:hAnsi="Times New Roman" w:cs="Times New Roman"/>
                <w:lang w:val="kk-KZ"/>
              </w:rPr>
            </w:pPr>
            <w:r w:rsidRPr="00072553">
              <w:rPr>
                <w:rFonts w:ascii="Times New Roman" w:hAnsi="Times New Roman" w:cs="Times New Roman"/>
                <w:lang w:val="kk-KZ"/>
              </w:rPr>
              <w:t>«Бір сонып-бір кітап»</w:t>
            </w:r>
          </w:p>
          <w:p w14:paraId="3D348E60" w14:textId="77777777" w:rsidR="00953E6C" w:rsidRPr="00072553" w:rsidRDefault="00953E6C" w:rsidP="00DE6E1A">
            <w:pPr>
              <w:jc w:val="both"/>
              <w:rPr>
                <w:rFonts w:ascii="Times New Roman" w:hAnsi="Times New Roman" w:cs="Times New Roman"/>
                <w:b/>
                <w:bCs/>
                <w:lang w:val="kk-KZ"/>
              </w:rPr>
            </w:pPr>
            <w:r w:rsidRPr="00072553">
              <w:rPr>
                <w:rFonts w:ascii="Times New Roman" w:hAnsi="Times New Roman" w:cs="Times New Roman"/>
                <w:lang w:val="kk-KZ"/>
              </w:rPr>
              <w:t xml:space="preserve">«Ертегі - тәрбие көзі» оғыған ертедегілердің талқилау </w:t>
            </w:r>
            <w:r w:rsidRPr="00072553">
              <w:rPr>
                <w:rFonts w:ascii="Times New Roman" w:hAnsi="Times New Roman" w:cs="Times New Roman"/>
                <w:b/>
                <w:bCs/>
                <w:lang w:val="kk-KZ"/>
              </w:rPr>
              <w:t>3-сыныптар</w:t>
            </w:r>
          </w:p>
        </w:tc>
      </w:tr>
      <w:tr w:rsidR="00C65302" w:rsidRPr="00072553" w14:paraId="44B2FA5B"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4AC3F706"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«Кесенеңді азат ет»</w:t>
            </w:r>
          </w:p>
        </w:tc>
        <w:tc>
          <w:tcPr>
            <w:tcW w:w="3494" w:type="dxa"/>
            <w:tcBorders>
              <w:top w:val="single" w:sz="4" w:space="0" w:color="auto"/>
              <w:left w:val="single" w:sz="4" w:space="0" w:color="auto"/>
              <w:bottom w:val="single" w:sz="4" w:space="0" w:color="auto"/>
              <w:right w:val="single" w:sz="4" w:space="0" w:color="auto"/>
            </w:tcBorders>
          </w:tcPr>
          <w:p w14:paraId="5AE88821" w14:textId="77777777" w:rsidR="00953E6C" w:rsidRPr="00072553" w:rsidRDefault="00953E6C" w:rsidP="00DE6E1A">
            <w:pPr>
              <w:shd w:val="clear" w:color="auto" w:fill="FFFFFF"/>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«Ақ жайықтың ақтаңгері» жазушысы</w:t>
            </w:r>
          </w:p>
          <w:p w14:paraId="25BB49DC" w14:textId="77777777" w:rsidR="00953E6C" w:rsidRPr="00072553" w:rsidRDefault="00953E6C" w:rsidP="00DE6E1A">
            <w:pPr>
              <w:shd w:val="clear" w:color="auto" w:fill="FFFFFF"/>
              <w:rPr>
                <w:rFonts w:ascii="Times New Roman" w:eastAsia="Times New Roman" w:hAnsi="Times New Roman" w:cs="Times New Roman"/>
                <w:lang w:val="kk-KZ" w:eastAsia="ru-RU"/>
              </w:rPr>
            </w:pPr>
            <w:r w:rsidRPr="00072553">
              <w:rPr>
                <w:rFonts w:ascii="Times New Roman" w:eastAsia="Times New Roman" w:hAnsi="Times New Roman" w:cs="Times New Roman"/>
                <w:bCs/>
                <w:lang w:val="kk-KZ" w:eastAsia="ru-RU"/>
              </w:rPr>
              <w:t>Хамза Есенжановтын</w:t>
            </w:r>
            <w:r w:rsidRPr="00072553">
              <w:rPr>
                <w:rFonts w:ascii="Times New Roman" w:eastAsia="Times New Roman" w:hAnsi="Times New Roman" w:cs="Times New Roman"/>
                <w:b/>
                <w:bCs/>
                <w:lang w:val="kk-KZ" w:eastAsia="ru-RU"/>
              </w:rPr>
              <w:t xml:space="preserve">  </w:t>
            </w:r>
            <w:r w:rsidRPr="00072553">
              <w:rPr>
                <w:rFonts w:ascii="Times New Roman" w:eastAsia="Times New Roman" w:hAnsi="Times New Roman" w:cs="Times New Roman"/>
                <w:lang w:val="kk-KZ" w:eastAsia="ru-RU"/>
              </w:rPr>
              <w:t>(1908-1974) Туғанына 115 жыл</w:t>
            </w:r>
          </w:p>
        </w:tc>
        <w:tc>
          <w:tcPr>
            <w:tcW w:w="3352" w:type="dxa"/>
            <w:tcBorders>
              <w:top w:val="single" w:sz="4" w:space="0" w:color="auto"/>
              <w:left w:val="single" w:sz="4" w:space="0" w:color="auto"/>
              <w:bottom w:val="single" w:sz="4" w:space="0" w:color="auto"/>
              <w:right w:val="single" w:sz="4" w:space="0" w:color="auto"/>
            </w:tcBorders>
          </w:tcPr>
          <w:p w14:paraId="1D0D37AB"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«Біз нашақорлыққа қарсымыз!»</w:t>
            </w:r>
          </w:p>
          <w:p w14:paraId="1F1D5E2F"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 xml:space="preserve">кітап көрмесі </w:t>
            </w:r>
            <w:r w:rsidRPr="00072553">
              <w:rPr>
                <w:rFonts w:ascii="Times New Roman" w:hAnsi="Times New Roman" w:cs="Times New Roman"/>
                <w:b/>
                <w:bCs/>
                <w:lang w:val="kk-KZ"/>
              </w:rPr>
              <w:t>7-10 сыныптар</w:t>
            </w:r>
            <w:r w:rsidRPr="00072553">
              <w:rPr>
                <w:rFonts w:ascii="Times New Roman" w:hAnsi="Times New Roman" w:cs="Times New Roman"/>
                <w:lang w:val="kk-KZ"/>
              </w:rPr>
              <w:tab/>
            </w:r>
          </w:p>
        </w:tc>
      </w:tr>
      <w:tr w:rsidR="00C65302" w:rsidRPr="00072553" w14:paraId="494A7143"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213B4143"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«Менің сүйікті кітабым»</w:t>
            </w:r>
          </w:p>
        </w:tc>
        <w:tc>
          <w:tcPr>
            <w:tcW w:w="3494" w:type="dxa"/>
            <w:tcBorders>
              <w:top w:val="single" w:sz="4" w:space="0" w:color="auto"/>
              <w:left w:val="single" w:sz="4" w:space="0" w:color="auto"/>
              <w:bottom w:val="single" w:sz="4" w:space="0" w:color="auto"/>
              <w:right w:val="single" w:sz="4" w:space="0" w:color="auto"/>
            </w:tcBorders>
          </w:tcPr>
          <w:p w14:paraId="794376C3" w14:textId="77777777" w:rsidR="00953E6C" w:rsidRPr="00072553" w:rsidRDefault="00953E6C" w:rsidP="00DE6E1A">
            <w:pPr>
              <w:shd w:val="clear" w:color="auto" w:fill="FFFFFF"/>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«Қалың қала оқулық»</w:t>
            </w:r>
          </w:p>
        </w:tc>
        <w:tc>
          <w:tcPr>
            <w:tcW w:w="3352" w:type="dxa"/>
            <w:tcBorders>
              <w:top w:val="single" w:sz="4" w:space="0" w:color="auto"/>
              <w:left w:val="single" w:sz="4" w:space="0" w:color="auto"/>
              <w:bottom w:val="single" w:sz="4" w:space="0" w:color="auto"/>
              <w:right w:val="single" w:sz="4" w:space="0" w:color="auto"/>
            </w:tcBorders>
          </w:tcPr>
          <w:p w14:paraId="2C30055C"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 xml:space="preserve">16 желтоқсан Қазақстан Республикасының тәуелсіздік күніне «Тәуелсіздік жетістігі» кітап көрмесі, библиография шолу </w:t>
            </w:r>
            <w:r w:rsidRPr="00072553">
              <w:rPr>
                <w:rFonts w:ascii="Times New Roman" w:hAnsi="Times New Roman" w:cs="Times New Roman"/>
                <w:b/>
                <w:bCs/>
                <w:lang w:val="kk-KZ"/>
              </w:rPr>
              <w:t>1-10 соныптар</w:t>
            </w:r>
          </w:p>
        </w:tc>
      </w:tr>
      <w:tr w:rsidR="00C65302" w:rsidRPr="00072553" w14:paraId="1D3A56C7"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47E8052F"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«Жүз кітап»</w:t>
            </w:r>
          </w:p>
        </w:tc>
        <w:tc>
          <w:tcPr>
            <w:tcW w:w="3494" w:type="dxa"/>
            <w:tcBorders>
              <w:top w:val="single" w:sz="4" w:space="0" w:color="auto"/>
              <w:left w:val="single" w:sz="4" w:space="0" w:color="auto"/>
              <w:bottom w:val="single" w:sz="4" w:space="0" w:color="auto"/>
              <w:right w:val="single" w:sz="4" w:space="0" w:color="auto"/>
            </w:tcBorders>
          </w:tcPr>
          <w:p w14:paraId="2B1BC0DB"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rPr>
              <w:t>«Қыран ғұмырлы балауса дарын» Жазушы Саттар Ерубаевтың туғанына 110 жыл (30.01.191–- 1970).</w:t>
            </w:r>
          </w:p>
        </w:tc>
        <w:tc>
          <w:tcPr>
            <w:tcW w:w="3352" w:type="dxa"/>
            <w:tcBorders>
              <w:top w:val="single" w:sz="4" w:space="0" w:color="auto"/>
              <w:left w:val="single" w:sz="4" w:space="0" w:color="auto"/>
              <w:bottom w:val="single" w:sz="4" w:space="0" w:color="auto"/>
              <w:right w:val="single" w:sz="4" w:space="0" w:color="auto"/>
            </w:tcBorders>
          </w:tcPr>
          <w:p w14:paraId="62C250CC"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«Оқуға құстар-мектеп» жұмысы аясында «Абай дана, Абай дара қазақта!»</w:t>
            </w:r>
          </w:p>
          <w:p w14:paraId="53A287A3"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 xml:space="preserve">Абай оқулары, қарасөздері, шығармаларына шолу </w:t>
            </w:r>
            <w:r w:rsidRPr="00072553">
              <w:rPr>
                <w:rFonts w:ascii="Times New Roman" w:hAnsi="Times New Roman" w:cs="Times New Roman"/>
                <w:b/>
                <w:bCs/>
                <w:lang w:val="kk-KZ"/>
              </w:rPr>
              <w:t>5-сыныптар</w:t>
            </w:r>
          </w:p>
        </w:tc>
      </w:tr>
      <w:tr w:rsidR="00C65302" w:rsidRPr="00072553" w14:paraId="2E49EE73"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621FCC9C"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1 желтоқсан – Тұңғыш Президент, «Қазақ халқының көшбасшысы – Елбасы» күні.</w:t>
            </w:r>
          </w:p>
        </w:tc>
        <w:tc>
          <w:tcPr>
            <w:tcW w:w="3494" w:type="dxa"/>
            <w:tcBorders>
              <w:top w:val="single" w:sz="4" w:space="0" w:color="auto"/>
              <w:left w:val="single" w:sz="4" w:space="0" w:color="auto"/>
              <w:bottom w:val="single" w:sz="4" w:space="0" w:color="auto"/>
              <w:right w:val="single" w:sz="4" w:space="0" w:color="auto"/>
            </w:tcBorders>
          </w:tcPr>
          <w:p w14:paraId="78F95EFA" w14:textId="77777777" w:rsidR="00953E6C" w:rsidRPr="00072553" w:rsidRDefault="00953E6C" w:rsidP="00DE6E1A">
            <w:pPr>
              <w:rPr>
                <w:rFonts w:ascii="Times New Roman" w:hAnsi="Times New Roman" w:cs="Times New Roman"/>
                <w:lang w:val="kk-KZ"/>
              </w:rPr>
            </w:pPr>
            <w:r w:rsidRPr="00072553">
              <w:rPr>
                <w:rFonts w:ascii="Times New Roman" w:hAnsi="Times New Roman" w:cs="Times New Roman"/>
                <w:lang w:val="kk-KZ"/>
              </w:rPr>
              <w:t>«Сәкен сері Жүнісұлының Өнегелі ғұмыры»</w:t>
            </w:r>
          </w:p>
        </w:tc>
        <w:tc>
          <w:tcPr>
            <w:tcW w:w="3352" w:type="dxa"/>
            <w:tcBorders>
              <w:top w:val="single" w:sz="4" w:space="0" w:color="auto"/>
              <w:left w:val="single" w:sz="4" w:space="0" w:color="auto"/>
              <w:bottom w:val="single" w:sz="4" w:space="0" w:color="auto"/>
              <w:right w:val="single" w:sz="4" w:space="0" w:color="auto"/>
            </w:tcBorders>
          </w:tcPr>
          <w:p w14:paraId="11BD82A7"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«Қалың қала оқулық?» оқулықтарға рейд жургізу 1-11 соныптар</w:t>
            </w:r>
          </w:p>
        </w:tc>
      </w:tr>
      <w:tr w:rsidR="00C65302" w:rsidRPr="00072553" w14:paraId="31593075"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654D8AF1" w14:textId="77777777" w:rsidR="00953E6C" w:rsidRPr="00072553" w:rsidRDefault="00953E6C" w:rsidP="00DE6E1A">
            <w:pPr>
              <w:ind w:left="403"/>
              <w:rPr>
                <w:rFonts w:ascii="Times New Roman" w:hAnsi="Times New Roman" w:cs="Times New Roman"/>
                <w:lang w:val="kk-KZ"/>
              </w:rPr>
            </w:pPr>
          </w:p>
          <w:p w14:paraId="6AD81F3B"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«Желтоқсан – тәуелсіздіктің белгісі»</w:t>
            </w:r>
          </w:p>
        </w:tc>
        <w:tc>
          <w:tcPr>
            <w:tcW w:w="3494" w:type="dxa"/>
            <w:tcBorders>
              <w:top w:val="single" w:sz="4" w:space="0" w:color="auto"/>
              <w:left w:val="single" w:sz="4" w:space="0" w:color="auto"/>
              <w:bottom w:val="single" w:sz="4" w:space="0" w:color="auto"/>
              <w:right w:val="single" w:sz="4" w:space="0" w:color="auto"/>
            </w:tcBorders>
          </w:tcPr>
          <w:p w14:paraId="003318EB"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1-Наурыз алгыс айту күні</w:t>
            </w:r>
          </w:p>
        </w:tc>
        <w:tc>
          <w:tcPr>
            <w:tcW w:w="3352" w:type="dxa"/>
            <w:tcBorders>
              <w:top w:val="single" w:sz="4" w:space="0" w:color="auto"/>
              <w:left w:val="single" w:sz="4" w:space="0" w:color="auto"/>
              <w:bottom w:val="single" w:sz="4" w:space="0" w:color="auto"/>
              <w:right w:val="single" w:sz="4" w:space="0" w:color="auto"/>
            </w:tcBorders>
          </w:tcPr>
          <w:p w14:paraId="434F93DC"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hAnsi="Times New Roman" w:cs="Times New Roman"/>
              </w:rPr>
              <w:t>« Денсаулық-зор байлық »</w:t>
            </w:r>
          </w:p>
          <w:p w14:paraId="5EE84A5E"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hAnsi="Times New Roman" w:cs="Times New Roman"/>
              </w:rPr>
              <w:t xml:space="preserve">кітап көрмесі </w:t>
            </w:r>
            <w:r w:rsidRPr="00072553">
              <w:rPr>
                <w:rFonts w:ascii="Times New Roman" w:hAnsi="Times New Roman" w:cs="Times New Roman"/>
                <w:b/>
                <w:bCs/>
              </w:rPr>
              <w:t>1-11 ұл</w:t>
            </w:r>
          </w:p>
          <w:p w14:paraId="1079F282" w14:textId="77777777" w:rsidR="00953E6C" w:rsidRPr="00072553" w:rsidRDefault="00953E6C" w:rsidP="00DE6E1A">
            <w:pPr>
              <w:shd w:val="clear" w:color="auto" w:fill="FFFFFF" w:themeFill="background1"/>
              <w:jc w:val="both"/>
              <w:rPr>
                <w:rFonts w:ascii="Times New Roman" w:hAnsi="Times New Roman" w:cs="Times New Roman"/>
              </w:rPr>
            </w:pPr>
          </w:p>
        </w:tc>
      </w:tr>
      <w:tr w:rsidR="00C65302" w:rsidRPr="00072553" w14:paraId="0547E0CD"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45A4BA11"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«Әдеби саяхат»</w:t>
            </w:r>
          </w:p>
        </w:tc>
        <w:tc>
          <w:tcPr>
            <w:tcW w:w="3494" w:type="dxa"/>
            <w:tcBorders>
              <w:top w:val="single" w:sz="4" w:space="0" w:color="auto"/>
              <w:left w:val="single" w:sz="4" w:space="0" w:color="auto"/>
              <w:bottom w:val="single" w:sz="4" w:space="0" w:color="auto"/>
              <w:right w:val="single" w:sz="4" w:space="0" w:color="auto"/>
            </w:tcBorders>
          </w:tcPr>
          <w:p w14:paraId="5B82F58A" w14:textId="77777777" w:rsidR="00953E6C" w:rsidRPr="00072553" w:rsidRDefault="00953E6C" w:rsidP="00DE6E1A">
            <w:pPr>
              <w:rPr>
                <w:rFonts w:ascii="Times New Roman" w:hAnsi="Times New Roman" w:cs="Times New Roman"/>
                <w:lang w:val="kk-KZ"/>
              </w:rPr>
            </w:pPr>
            <w:r w:rsidRPr="00072553">
              <w:rPr>
                <w:rFonts w:ascii="Times New Roman" w:hAnsi="Times New Roman" w:cs="Times New Roman"/>
                <w:lang w:val="kk-KZ"/>
              </w:rPr>
              <w:t>"Өмір сыйлаған ана"</w:t>
            </w:r>
          </w:p>
        </w:tc>
        <w:tc>
          <w:tcPr>
            <w:tcW w:w="3352" w:type="dxa"/>
            <w:tcBorders>
              <w:top w:val="single" w:sz="4" w:space="0" w:color="auto"/>
              <w:left w:val="single" w:sz="4" w:space="0" w:color="auto"/>
              <w:bottom w:val="single" w:sz="4" w:space="0" w:color="auto"/>
              <w:right w:val="single" w:sz="4" w:space="0" w:color="auto"/>
            </w:tcBorders>
          </w:tcPr>
          <w:p w14:paraId="4A12A764" w14:textId="77777777" w:rsidR="00953E6C" w:rsidRPr="00072553" w:rsidRDefault="00953E6C" w:rsidP="00DE6E1A">
            <w:pPr>
              <w:shd w:val="clear" w:color="auto" w:fill="FFFFFF" w:themeFill="background1"/>
              <w:tabs>
                <w:tab w:val="left" w:pos="1935"/>
              </w:tabs>
              <w:jc w:val="both"/>
              <w:rPr>
                <w:rFonts w:ascii="Times New Roman" w:hAnsi="Times New Roman" w:cs="Times New Roman"/>
                <w:lang w:val="kk-KZ"/>
              </w:rPr>
            </w:pPr>
            <w:r w:rsidRPr="00072553">
              <w:rPr>
                <w:rFonts w:ascii="Times New Roman" w:hAnsi="Times New Roman" w:cs="Times New Roman"/>
                <w:lang w:val="kk-KZ"/>
              </w:rPr>
              <w:t>«Оқуға құстар-мектеп» Жобасы Аясында</w:t>
            </w:r>
          </w:p>
          <w:p w14:paraId="48AC959F" w14:textId="77777777" w:rsidR="00953E6C" w:rsidRPr="00072553" w:rsidRDefault="00953E6C" w:rsidP="00DE6E1A">
            <w:pPr>
              <w:shd w:val="clear" w:color="auto" w:fill="FFFFFF" w:themeFill="background1"/>
              <w:tabs>
                <w:tab w:val="left" w:pos="1935"/>
              </w:tabs>
              <w:jc w:val="both"/>
              <w:rPr>
                <w:rStyle w:val="af3"/>
                <w:rFonts w:ascii="Times New Roman" w:hAnsi="Times New Roman" w:cs="Times New Roman"/>
                <w:shd w:val="clear" w:color="auto" w:fill="FFFFFF"/>
                <w:lang w:val="kk-KZ"/>
              </w:rPr>
            </w:pPr>
            <w:r w:rsidRPr="00072553">
              <w:rPr>
                <w:rStyle w:val="af3"/>
                <w:rFonts w:ascii="Times New Roman" w:hAnsi="Times New Roman" w:cs="Times New Roman"/>
                <w:shd w:val="clear" w:color="auto" w:fill="FFFFFF"/>
                <w:lang w:val="kk-KZ"/>
              </w:rPr>
              <w:t>Қадыр Майра Алеге 90 жыл өмір сүрді</w:t>
            </w:r>
          </w:p>
          <w:p w14:paraId="1FF4DCFD" w14:textId="77777777" w:rsidR="00953E6C" w:rsidRPr="00072553" w:rsidRDefault="00953E6C" w:rsidP="00DE6E1A">
            <w:pPr>
              <w:shd w:val="clear" w:color="auto" w:fill="FFFFFF" w:themeFill="background1"/>
              <w:tabs>
                <w:tab w:val="left" w:pos="1935"/>
              </w:tabs>
              <w:jc w:val="both"/>
              <w:rPr>
                <w:rFonts w:ascii="Times New Roman" w:hAnsi="Times New Roman" w:cs="Times New Roman"/>
                <w:lang w:val="kk-KZ"/>
              </w:rPr>
            </w:pPr>
            <w:r w:rsidRPr="00072553">
              <w:rPr>
                <w:rStyle w:val="af3"/>
                <w:rFonts w:ascii="Times New Roman" w:hAnsi="Times New Roman" w:cs="Times New Roman"/>
                <w:shd w:val="clear" w:color="auto" w:fill="FFFFFF"/>
                <w:lang w:val="kk-KZ"/>
              </w:rPr>
              <w:t xml:space="preserve">«Өленин тау тұлғасы-Қадыр ақын» </w:t>
            </w:r>
            <w:r w:rsidRPr="00072553">
              <w:rPr>
                <w:rFonts w:ascii="Times New Roman" w:hAnsi="Times New Roman" w:cs="Times New Roman"/>
                <w:lang w:val="kk-KZ"/>
              </w:rPr>
              <w:t>Шығармалардың оқу сағаты</w:t>
            </w:r>
          </w:p>
          <w:p w14:paraId="0FCEA2CA" w14:textId="77777777" w:rsidR="00953E6C" w:rsidRPr="00072553" w:rsidRDefault="00953E6C" w:rsidP="00DE6E1A">
            <w:pPr>
              <w:shd w:val="clear" w:color="auto" w:fill="FFFFFF" w:themeFill="background1"/>
              <w:tabs>
                <w:tab w:val="left" w:pos="1935"/>
              </w:tabs>
              <w:jc w:val="both"/>
              <w:rPr>
                <w:rFonts w:ascii="Times New Roman" w:hAnsi="Times New Roman" w:cs="Times New Roman"/>
                <w:b/>
                <w:bCs/>
              </w:rPr>
            </w:pPr>
            <w:r w:rsidRPr="00072553">
              <w:rPr>
                <w:rFonts w:ascii="Times New Roman" w:hAnsi="Times New Roman" w:cs="Times New Roman"/>
                <w:b/>
                <w:bCs/>
              </w:rPr>
              <w:t>8- синиптар</w:t>
            </w:r>
          </w:p>
        </w:tc>
      </w:tr>
      <w:tr w:rsidR="00C65302" w:rsidRPr="00072553" w14:paraId="102A72F2"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3187BB8A"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«Мектепке кітап беріңіз»</w:t>
            </w:r>
          </w:p>
        </w:tc>
        <w:tc>
          <w:tcPr>
            <w:tcW w:w="3494" w:type="dxa"/>
            <w:tcBorders>
              <w:top w:val="single" w:sz="4" w:space="0" w:color="auto"/>
              <w:left w:val="single" w:sz="4" w:space="0" w:color="auto"/>
              <w:bottom w:val="single" w:sz="4" w:space="0" w:color="auto"/>
              <w:right w:val="single" w:sz="4" w:space="0" w:color="auto"/>
            </w:tcBorders>
          </w:tcPr>
          <w:p w14:paraId="3F327746" w14:textId="77777777" w:rsidR="00953E6C" w:rsidRPr="00072553" w:rsidRDefault="00953E6C" w:rsidP="00DE6E1A">
            <w:pPr>
              <w:rPr>
                <w:rFonts w:ascii="Times New Roman" w:hAnsi="Times New Roman" w:cs="Times New Roman"/>
                <w:lang w:val="kk-KZ"/>
              </w:rPr>
            </w:pPr>
            <w:r w:rsidRPr="00072553">
              <w:rPr>
                <w:rFonts w:ascii="Times New Roman" w:hAnsi="Times New Roman" w:cs="Times New Roman"/>
                <w:lang w:val="kk-KZ"/>
              </w:rPr>
              <w:t>«Қош келдін, Әз Наурыз!»</w:t>
            </w:r>
          </w:p>
        </w:tc>
        <w:tc>
          <w:tcPr>
            <w:tcW w:w="3352" w:type="dxa"/>
            <w:tcBorders>
              <w:top w:val="single" w:sz="4" w:space="0" w:color="auto"/>
              <w:left w:val="single" w:sz="4" w:space="0" w:color="auto"/>
              <w:bottom w:val="single" w:sz="4" w:space="0" w:color="auto"/>
              <w:right w:val="single" w:sz="4" w:space="0" w:color="auto"/>
            </w:tcBorders>
          </w:tcPr>
          <w:p w14:paraId="0E167F9D"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 xml:space="preserve">«Мұқағали мұрасы-қазақтың қазынасы» мәнерлеп оқу сағаты </w:t>
            </w:r>
            <w:r w:rsidRPr="00072553">
              <w:rPr>
                <w:rFonts w:ascii="Times New Roman" w:hAnsi="Times New Roman" w:cs="Times New Roman"/>
                <w:b/>
                <w:bCs/>
                <w:lang w:val="kk-KZ"/>
              </w:rPr>
              <w:t>2-4 сынаптар</w:t>
            </w:r>
          </w:p>
        </w:tc>
      </w:tr>
      <w:tr w:rsidR="00C65302" w:rsidRPr="00072553" w14:paraId="001AF72F"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47885746"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«Ұлыстың ұлы күні»</w:t>
            </w:r>
          </w:p>
        </w:tc>
        <w:tc>
          <w:tcPr>
            <w:tcW w:w="3494" w:type="dxa"/>
            <w:tcBorders>
              <w:top w:val="single" w:sz="4" w:space="0" w:color="auto"/>
              <w:left w:val="single" w:sz="4" w:space="0" w:color="auto"/>
              <w:bottom w:val="single" w:sz="4" w:space="0" w:color="auto"/>
              <w:right w:val="single" w:sz="4" w:space="0" w:color="auto"/>
            </w:tcBorders>
          </w:tcPr>
          <w:p w14:paraId="5488FC75"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«Ғажайып әлемі ертедегі»</w:t>
            </w:r>
          </w:p>
        </w:tc>
        <w:tc>
          <w:tcPr>
            <w:tcW w:w="3352" w:type="dxa"/>
            <w:tcBorders>
              <w:top w:val="single" w:sz="4" w:space="0" w:color="auto"/>
              <w:left w:val="single" w:sz="4" w:space="0" w:color="auto"/>
              <w:bottom w:val="single" w:sz="4" w:space="0" w:color="auto"/>
              <w:right w:val="single" w:sz="4" w:space="0" w:color="auto"/>
            </w:tcBorders>
          </w:tcPr>
          <w:p w14:paraId="264A0127"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hAnsi="Times New Roman" w:cs="Times New Roman"/>
                <w:lang w:val="kk-KZ"/>
              </w:rPr>
              <w:t xml:space="preserve">«Отты жылдар жаңғырығы» Ауған ардагерлеріне арналады. </w:t>
            </w:r>
            <w:r w:rsidRPr="00072553">
              <w:rPr>
                <w:rFonts w:ascii="Times New Roman" w:hAnsi="Times New Roman" w:cs="Times New Roman"/>
              </w:rPr>
              <w:t xml:space="preserve">Тарихи Шолу , бейнебаян  </w:t>
            </w:r>
            <w:r w:rsidRPr="00072553">
              <w:rPr>
                <w:rFonts w:ascii="Times New Roman" w:hAnsi="Times New Roman" w:cs="Times New Roman"/>
                <w:b/>
                <w:bCs/>
              </w:rPr>
              <w:t>9-Synyptar</w:t>
            </w:r>
          </w:p>
        </w:tc>
      </w:tr>
      <w:tr w:rsidR="00C65302" w:rsidRPr="00072553" w14:paraId="52B79F02"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25897A87"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М.Мақатаевтың өлеңдері .</w:t>
            </w:r>
          </w:p>
        </w:tc>
        <w:tc>
          <w:tcPr>
            <w:tcW w:w="3494" w:type="dxa"/>
            <w:tcBorders>
              <w:top w:val="single" w:sz="4" w:space="0" w:color="auto"/>
              <w:left w:val="single" w:sz="4" w:space="0" w:color="auto"/>
              <w:bottom w:val="single" w:sz="4" w:space="0" w:color="auto"/>
              <w:right w:val="single" w:sz="4" w:space="0" w:color="auto"/>
            </w:tcBorders>
          </w:tcPr>
          <w:p w14:paraId="262E4637"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«Ерлер Ғарышкер Боламын»</w:t>
            </w:r>
          </w:p>
        </w:tc>
        <w:tc>
          <w:tcPr>
            <w:tcW w:w="3352" w:type="dxa"/>
            <w:tcBorders>
              <w:top w:val="single" w:sz="4" w:space="0" w:color="auto"/>
              <w:left w:val="single" w:sz="4" w:space="0" w:color="auto"/>
              <w:bottom w:val="single" w:sz="4" w:space="0" w:color="auto"/>
              <w:right w:val="single" w:sz="4" w:space="0" w:color="auto"/>
            </w:tcBorders>
          </w:tcPr>
          <w:p w14:paraId="5848848B" w14:textId="77777777" w:rsidR="00953E6C" w:rsidRPr="00072553" w:rsidRDefault="00953E6C" w:rsidP="00DE6E1A">
            <w:pPr>
              <w:shd w:val="clear" w:color="auto" w:fill="FFFFFF" w:themeFill="background1"/>
              <w:tabs>
                <w:tab w:val="left" w:pos="1935"/>
              </w:tabs>
              <w:jc w:val="both"/>
              <w:rPr>
                <w:rFonts w:ascii="Times New Roman" w:hAnsi="Times New Roman" w:cs="Times New Roman"/>
                <w:lang w:val="kk-KZ"/>
              </w:rPr>
            </w:pPr>
            <w:r w:rsidRPr="00072553">
              <w:rPr>
                <w:rFonts w:ascii="Times New Roman" w:hAnsi="Times New Roman" w:cs="Times New Roman"/>
                <w:lang w:val="kk-KZ"/>
              </w:rPr>
              <w:t>«Оқуға құстар-мектеп» Жобасы Аясында</w:t>
            </w:r>
          </w:p>
          <w:p w14:paraId="7111BD28" w14:textId="77777777" w:rsidR="00953E6C" w:rsidRPr="00072553" w:rsidRDefault="00953E6C" w:rsidP="00DE6E1A">
            <w:pPr>
              <w:shd w:val="clear" w:color="auto" w:fill="FFFFFF" w:themeFill="background1"/>
              <w:jc w:val="both"/>
              <w:rPr>
                <w:rFonts w:ascii="Times New Roman" w:hAnsi="Times New Roman" w:cs="Times New Roman"/>
                <w:b/>
                <w:lang w:val="kk-KZ"/>
              </w:rPr>
            </w:pPr>
            <w:r w:rsidRPr="00072553">
              <w:rPr>
                <w:rFonts w:ascii="Times New Roman" w:hAnsi="Times New Roman" w:cs="Times New Roman"/>
                <w:b/>
                <w:lang w:val="kk-KZ"/>
              </w:rPr>
              <w:t>Ілияс Есенберлин</w:t>
            </w:r>
          </w:p>
          <w:p w14:paraId="5092A09D" w14:textId="77777777" w:rsidR="00953E6C" w:rsidRPr="00072553" w:rsidRDefault="00953E6C" w:rsidP="00DE6E1A">
            <w:pPr>
              <w:shd w:val="clear" w:color="auto" w:fill="FFFFFF" w:themeFill="background1"/>
              <w:jc w:val="both"/>
              <w:rPr>
                <w:rFonts w:ascii="Times New Roman" w:hAnsi="Times New Roman" w:cs="Times New Roman"/>
                <w:b/>
                <w:lang w:val="kk-KZ"/>
              </w:rPr>
            </w:pPr>
            <w:r w:rsidRPr="00072553">
              <w:rPr>
                <w:rFonts w:ascii="Times New Roman" w:hAnsi="Times New Roman" w:cs="Times New Roman"/>
                <w:b/>
                <w:lang w:val="kk-KZ"/>
              </w:rPr>
              <w:t>«Аты әлемге мәшһүр жазушы»</w:t>
            </w:r>
          </w:p>
          <w:p w14:paraId="24289542"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Шығармалардың оқу сағаты</w:t>
            </w:r>
          </w:p>
          <w:p w14:paraId="43F2BFDF" w14:textId="77777777" w:rsidR="00953E6C" w:rsidRPr="00072553" w:rsidRDefault="00953E6C" w:rsidP="00DE6E1A">
            <w:pPr>
              <w:shd w:val="clear" w:color="auto" w:fill="FFFFFF" w:themeFill="background1"/>
              <w:jc w:val="both"/>
              <w:rPr>
                <w:rFonts w:ascii="Times New Roman" w:hAnsi="Times New Roman" w:cs="Times New Roman"/>
                <w:b/>
              </w:rPr>
            </w:pPr>
            <w:r w:rsidRPr="00072553">
              <w:rPr>
                <w:rFonts w:ascii="Times New Roman" w:hAnsi="Times New Roman" w:cs="Times New Roman"/>
              </w:rPr>
              <w:t>8-ұлдары</w:t>
            </w:r>
          </w:p>
        </w:tc>
      </w:tr>
      <w:tr w:rsidR="00C65302" w:rsidRPr="00072553" w14:paraId="61AF9AF0"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695BF720" w14:textId="0B30428E" w:rsidR="00953E6C" w:rsidRPr="00072553" w:rsidRDefault="00953E6C" w:rsidP="00DE6E1A">
            <w:pPr>
              <w:rPr>
                <w:rFonts w:ascii="Times New Roman" w:hAnsi="Times New Roman" w:cs="Times New Roman"/>
              </w:rPr>
            </w:pPr>
            <w:r w:rsidRPr="00072553">
              <w:rPr>
                <w:rFonts w:ascii="Times New Roman" w:hAnsi="Times New Roman" w:cs="Times New Roman"/>
              </w:rPr>
              <w:lastRenderedPageBreak/>
              <w:t>«Кос</w:t>
            </w:r>
            <w:r w:rsidR="00AA5689" w:rsidRPr="00072553">
              <w:rPr>
                <w:rFonts w:ascii="Times New Roman" w:hAnsi="Times New Roman" w:cs="Times New Roman"/>
                <w:lang w:val="kk-KZ"/>
              </w:rPr>
              <w:t>мо</w:t>
            </w:r>
            <w:r w:rsidRPr="00072553">
              <w:rPr>
                <w:rFonts w:ascii="Times New Roman" w:hAnsi="Times New Roman" w:cs="Times New Roman"/>
              </w:rPr>
              <w:t>навтика күні»</w:t>
            </w:r>
          </w:p>
        </w:tc>
        <w:tc>
          <w:tcPr>
            <w:tcW w:w="3494" w:type="dxa"/>
            <w:tcBorders>
              <w:top w:val="single" w:sz="4" w:space="0" w:color="auto"/>
              <w:left w:val="single" w:sz="4" w:space="0" w:color="auto"/>
              <w:bottom w:val="single" w:sz="4" w:space="0" w:color="auto"/>
              <w:right w:val="single" w:sz="4" w:space="0" w:color="auto"/>
            </w:tcBorders>
          </w:tcPr>
          <w:p w14:paraId="082479F2"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«Қазақтың Қанышы»</w:t>
            </w:r>
          </w:p>
        </w:tc>
        <w:tc>
          <w:tcPr>
            <w:tcW w:w="3352" w:type="dxa"/>
            <w:tcBorders>
              <w:top w:val="single" w:sz="4" w:space="0" w:color="auto"/>
              <w:left w:val="single" w:sz="4" w:space="0" w:color="auto"/>
              <w:bottom w:val="single" w:sz="4" w:space="0" w:color="auto"/>
              <w:right w:val="single" w:sz="4" w:space="0" w:color="auto"/>
            </w:tcBorders>
          </w:tcPr>
          <w:p w14:paraId="7A66DAEE"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«Ертегілер еліне саяхат» оқитын ертедегілердің бейне жарнамалау</w:t>
            </w:r>
          </w:p>
          <w:p w14:paraId="56E9C822" w14:textId="77777777" w:rsidR="00953E6C" w:rsidRPr="00072553" w:rsidRDefault="00953E6C" w:rsidP="00DE6E1A">
            <w:pPr>
              <w:shd w:val="clear" w:color="auto" w:fill="FFFFFF" w:themeFill="background1"/>
              <w:jc w:val="both"/>
              <w:rPr>
                <w:rFonts w:ascii="Times New Roman" w:hAnsi="Times New Roman" w:cs="Times New Roman"/>
                <w:b/>
                <w:bCs/>
              </w:rPr>
            </w:pPr>
            <w:r w:rsidRPr="00072553">
              <w:rPr>
                <w:rFonts w:ascii="Times New Roman" w:hAnsi="Times New Roman" w:cs="Times New Roman"/>
                <w:b/>
                <w:bCs/>
              </w:rPr>
              <w:t>1-4 ұл</w:t>
            </w:r>
          </w:p>
        </w:tc>
      </w:tr>
      <w:tr w:rsidR="00C65302" w:rsidRPr="00072553" w14:paraId="15CC0E2A"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28D7DA2E"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«Халықтар достығы мәңгілік»</w:t>
            </w:r>
          </w:p>
        </w:tc>
        <w:tc>
          <w:tcPr>
            <w:tcW w:w="3494" w:type="dxa"/>
            <w:tcBorders>
              <w:top w:val="single" w:sz="4" w:space="0" w:color="auto"/>
              <w:left w:val="single" w:sz="4" w:space="0" w:color="auto"/>
              <w:bottom w:val="single" w:sz="4" w:space="0" w:color="auto"/>
              <w:right w:val="single" w:sz="4" w:space="0" w:color="auto"/>
            </w:tcBorders>
          </w:tcPr>
          <w:p w14:paraId="7BD9ED40"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shd w:val="clear" w:color="auto" w:fill="FFFFFF"/>
              </w:rPr>
              <w:t>Халықаралық кітап күні</w:t>
            </w:r>
          </w:p>
        </w:tc>
        <w:tc>
          <w:tcPr>
            <w:tcW w:w="3352" w:type="dxa"/>
            <w:tcBorders>
              <w:top w:val="single" w:sz="4" w:space="0" w:color="auto"/>
              <w:left w:val="single" w:sz="4" w:space="0" w:color="auto"/>
              <w:bottom w:val="single" w:sz="4" w:space="0" w:color="auto"/>
              <w:right w:val="single" w:sz="4" w:space="0" w:color="auto"/>
            </w:tcBorders>
          </w:tcPr>
          <w:p w14:paraId="726FA895"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«Оқуға құстар-мектеп» Жобасы Аясында</w:t>
            </w:r>
          </w:p>
          <w:p w14:paraId="40A3518B" w14:textId="66D777A9" w:rsidR="00953E6C" w:rsidRPr="00072553" w:rsidRDefault="00953E6C" w:rsidP="00DE6E1A">
            <w:pPr>
              <w:pStyle w:val="1"/>
              <w:shd w:val="clear" w:color="auto" w:fill="FFFFFF"/>
              <w:spacing w:before="0" w:beforeAutospacing="0" w:after="0" w:afterAutospacing="0"/>
              <w:outlineLvl w:val="0"/>
              <w:rPr>
                <w:sz w:val="22"/>
                <w:szCs w:val="22"/>
                <w:bdr w:val="none" w:sz="0" w:space="0" w:color="auto" w:frame="1"/>
                <w:lang w:val="kk-KZ"/>
              </w:rPr>
            </w:pPr>
            <w:r w:rsidRPr="00072553">
              <w:rPr>
                <w:sz w:val="22"/>
                <w:szCs w:val="22"/>
                <w:bdr w:val="none" w:sz="0" w:space="0" w:color="auto" w:frame="1"/>
                <w:lang w:val="kk-KZ"/>
              </w:rPr>
              <w:t xml:space="preserve">Тұманбай </w:t>
            </w:r>
            <w:r w:rsidR="00AA5689" w:rsidRPr="00072553">
              <w:rPr>
                <w:sz w:val="22"/>
                <w:szCs w:val="22"/>
                <w:bdr w:val="none" w:sz="0" w:space="0" w:color="auto" w:frame="1"/>
                <w:lang w:val="kk-KZ"/>
              </w:rPr>
              <w:t>Мо</w:t>
            </w:r>
            <w:r w:rsidRPr="00072553">
              <w:rPr>
                <w:sz w:val="22"/>
                <w:szCs w:val="22"/>
                <w:bdr w:val="none" w:sz="0" w:space="0" w:color="auto" w:frame="1"/>
                <w:lang w:val="kk-KZ"/>
              </w:rPr>
              <w:t>лдағалиевка 90жыл</w:t>
            </w:r>
          </w:p>
          <w:p w14:paraId="547C0D3F" w14:textId="77777777" w:rsidR="00953E6C" w:rsidRPr="00072553" w:rsidRDefault="00953E6C" w:rsidP="00DE6E1A">
            <w:pPr>
              <w:pStyle w:val="1"/>
              <w:shd w:val="clear" w:color="auto" w:fill="FFFFFF"/>
              <w:spacing w:before="0" w:beforeAutospacing="0" w:after="0" w:afterAutospacing="0"/>
              <w:outlineLvl w:val="0"/>
              <w:rPr>
                <w:sz w:val="22"/>
                <w:szCs w:val="22"/>
                <w:lang w:val="kk-KZ"/>
              </w:rPr>
            </w:pPr>
            <w:r w:rsidRPr="00072553">
              <w:rPr>
                <w:sz w:val="22"/>
                <w:szCs w:val="22"/>
                <w:bdr w:val="none" w:sz="0" w:space="0" w:color="auto" w:frame="1"/>
                <w:lang w:val="kk-KZ"/>
              </w:rPr>
              <w:t>«Жүрегі жырдан жаралған»</w:t>
            </w:r>
          </w:p>
          <w:p w14:paraId="36151C3A"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Өмірі мен шығармашылығына шолу</w:t>
            </w:r>
          </w:p>
          <w:p w14:paraId="62E8BDF3" w14:textId="37B09C58" w:rsidR="00953E6C" w:rsidRPr="00072553" w:rsidRDefault="00953E6C" w:rsidP="00DE6E1A">
            <w:pPr>
              <w:shd w:val="clear" w:color="auto" w:fill="FFFFFF" w:themeFill="background1"/>
              <w:jc w:val="both"/>
              <w:rPr>
                <w:rFonts w:ascii="Times New Roman" w:hAnsi="Times New Roman" w:cs="Times New Roman"/>
                <w:b/>
                <w:bCs/>
                <w:lang w:val="kk-KZ"/>
              </w:rPr>
            </w:pPr>
            <w:r w:rsidRPr="00072553">
              <w:rPr>
                <w:rFonts w:ascii="Times New Roman" w:hAnsi="Times New Roman" w:cs="Times New Roman"/>
                <w:b/>
                <w:bCs/>
              </w:rPr>
              <w:t>9-</w:t>
            </w:r>
            <w:r w:rsidR="00AA5689" w:rsidRPr="00072553">
              <w:rPr>
                <w:rFonts w:ascii="Times New Roman" w:hAnsi="Times New Roman" w:cs="Times New Roman"/>
                <w:b/>
                <w:bCs/>
                <w:lang w:val="kk-KZ"/>
              </w:rPr>
              <w:t>сыныптар</w:t>
            </w:r>
          </w:p>
        </w:tc>
      </w:tr>
      <w:tr w:rsidR="00C65302" w:rsidRPr="00072553" w14:paraId="660AF7FD"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50481089"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7 мамыр – Отан қорғаушылар күні «Отан қорғау – азаматтық парыз»</w:t>
            </w:r>
          </w:p>
        </w:tc>
        <w:tc>
          <w:tcPr>
            <w:tcW w:w="3494" w:type="dxa"/>
            <w:tcBorders>
              <w:top w:val="single" w:sz="4" w:space="0" w:color="auto"/>
              <w:left w:val="single" w:sz="4" w:space="0" w:color="auto"/>
              <w:bottom w:val="single" w:sz="4" w:space="0" w:color="auto"/>
              <w:right w:val="single" w:sz="4" w:space="0" w:color="auto"/>
            </w:tcBorders>
          </w:tcPr>
          <w:p w14:paraId="77AF4935"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rPr>
              <w:t>1-ші Мамыр Қазақстан</w:t>
            </w:r>
          </w:p>
        </w:tc>
        <w:tc>
          <w:tcPr>
            <w:tcW w:w="3352" w:type="dxa"/>
            <w:tcBorders>
              <w:top w:val="single" w:sz="4" w:space="0" w:color="auto"/>
              <w:left w:val="single" w:sz="4" w:space="0" w:color="auto"/>
              <w:bottom w:val="single" w:sz="4" w:space="0" w:color="auto"/>
              <w:right w:val="single" w:sz="4" w:space="0" w:color="auto"/>
            </w:tcBorders>
          </w:tcPr>
          <w:p w14:paraId="1A98769C" w14:textId="77777777" w:rsidR="00953E6C" w:rsidRPr="00072553" w:rsidRDefault="00953E6C" w:rsidP="00DE6E1A">
            <w:pPr>
              <w:shd w:val="clear" w:color="auto" w:fill="FFFFFF" w:themeFill="background1"/>
              <w:jc w:val="both"/>
              <w:rPr>
                <w:rFonts w:ascii="Times New Roman" w:eastAsia="Times New Roman" w:hAnsi="Times New Roman" w:cs="Times New Roman"/>
                <w:lang w:val="kk-KZ" w:eastAsia="ru-RU"/>
              </w:rPr>
            </w:pPr>
            <w:r w:rsidRPr="00072553">
              <w:rPr>
                <w:rFonts w:ascii="Times New Roman" w:hAnsi="Times New Roman" w:cs="Times New Roman"/>
                <w:lang w:val="kk-KZ"/>
              </w:rPr>
              <w:t>«Қалың қала оқулық?» оқулықтарға рейд жургізу</w:t>
            </w:r>
          </w:p>
        </w:tc>
      </w:tr>
      <w:tr w:rsidR="00C65302" w:rsidRPr="00072553" w14:paraId="2A4E6CE3"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4DD8A363" w14:textId="77777777" w:rsidR="00953E6C" w:rsidRPr="00072553" w:rsidRDefault="00953E6C" w:rsidP="00DE6E1A">
            <w:pPr>
              <w:rPr>
                <w:rFonts w:ascii="Times New Roman" w:hAnsi="Times New Roman" w:cs="Times New Roman"/>
              </w:rPr>
            </w:pPr>
            <w:r w:rsidRPr="00072553">
              <w:rPr>
                <w:rFonts w:ascii="Times New Roman" w:hAnsi="Times New Roman" w:cs="Times New Roman"/>
              </w:rPr>
              <w:t>«Соғыс. Адамдар. Жеңіс».</w:t>
            </w:r>
          </w:p>
        </w:tc>
        <w:tc>
          <w:tcPr>
            <w:tcW w:w="3494" w:type="dxa"/>
            <w:tcBorders>
              <w:top w:val="single" w:sz="4" w:space="0" w:color="auto"/>
              <w:left w:val="single" w:sz="4" w:space="0" w:color="auto"/>
              <w:bottom w:val="single" w:sz="4" w:space="0" w:color="auto"/>
              <w:right w:val="single" w:sz="4" w:space="0" w:color="auto"/>
            </w:tcBorders>
          </w:tcPr>
          <w:p w14:paraId="0B00FE2F" w14:textId="77777777" w:rsidR="00953E6C" w:rsidRPr="00072553" w:rsidRDefault="00953E6C" w:rsidP="00DE6E1A">
            <w:pPr>
              <w:rPr>
                <w:rFonts w:ascii="Times New Roman" w:hAnsi="Times New Roman" w:cs="Times New Roman"/>
                <w:lang w:val="kk-KZ"/>
              </w:rPr>
            </w:pPr>
            <w:r w:rsidRPr="00072553">
              <w:rPr>
                <w:rFonts w:ascii="Times New Roman" w:hAnsi="Times New Roman" w:cs="Times New Roman"/>
                <w:lang w:val="kk-KZ"/>
              </w:rPr>
              <w:t>«Қазақ поэзиясының синонимі құлагері»</w:t>
            </w:r>
          </w:p>
          <w:p w14:paraId="40241629" w14:textId="77777777" w:rsidR="00953E6C" w:rsidRPr="00072553" w:rsidRDefault="00953E6C" w:rsidP="00DE6E1A">
            <w:pPr>
              <w:rPr>
                <w:rFonts w:ascii="Times New Roman" w:hAnsi="Times New Roman" w:cs="Times New Roman"/>
                <w:lang w:val="kk-KZ"/>
              </w:rPr>
            </w:pPr>
            <w:r w:rsidRPr="00072553">
              <w:rPr>
                <w:rFonts w:ascii="Times New Roman" w:hAnsi="Times New Roman" w:cs="Times New Roman"/>
                <w:lang w:val="kk-KZ"/>
              </w:rPr>
              <w:t>Ілияс Жансүгіров</w:t>
            </w:r>
          </w:p>
        </w:tc>
        <w:tc>
          <w:tcPr>
            <w:tcW w:w="3352" w:type="dxa"/>
            <w:tcBorders>
              <w:top w:val="single" w:sz="4" w:space="0" w:color="auto"/>
              <w:left w:val="single" w:sz="4" w:space="0" w:color="auto"/>
              <w:bottom w:val="single" w:sz="4" w:space="0" w:color="auto"/>
              <w:right w:val="single" w:sz="4" w:space="0" w:color="auto"/>
            </w:tcBorders>
          </w:tcPr>
          <w:p w14:paraId="4372E881"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eastAsia="Times New Roman" w:hAnsi="Times New Roman" w:cs="Times New Roman"/>
                <w:lang w:val="kk-KZ" w:eastAsia="ru-RU"/>
              </w:rPr>
              <w:t xml:space="preserve">2 сәуір Халықаралық балалар кітап күні «Отбасы-барына бастау» әні, сүрақ-жауап кеші </w:t>
            </w:r>
            <w:r w:rsidRPr="00072553">
              <w:rPr>
                <w:rFonts w:ascii="Times New Roman" w:eastAsia="Times New Roman" w:hAnsi="Times New Roman" w:cs="Times New Roman"/>
                <w:b/>
                <w:bCs/>
                <w:lang w:val="kk-KZ" w:eastAsia="ru-RU"/>
              </w:rPr>
              <w:t>7-сыныптар</w:t>
            </w:r>
          </w:p>
        </w:tc>
      </w:tr>
      <w:tr w:rsidR="00C65302" w:rsidRPr="00072553" w14:paraId="2DD48B97"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1DB41A02" w14:textId="77777777" w:rsidR="00953E6C" w:rsidRPr="00072553" w:rsidRDefault="00953E6C" w:rsidP="00DE6E1A">
            <w:pPr>
              <w:rPr>
                <w:rFonts w:ascii="Times New Roman" w:hAnsi="Times New Roman" w:cs="Times New Roman"/>
                <w:lang w:val="kk-KZ" w:eastAsia="ru-RU"/>
              </w:rPr>
            </w:pPr>
          </w:p>
        </w:tc>
        <w:tc>
          <w:tcPr>
            <w:tcW w:w="3494" w:type="dxa"/>
            <w:tcBorders>
              <w:top w:val="single" w:sz="4" w:space="0" w:color="auto"/>
              <w:left w:val="single" w:sz="4" w:space="0" w:color="auto"/>
              <w:bottom w:val="single" w:sz="4" w:space="0" w:color="auto"/>
              <w:right w:val="single" w:sz="4" w:space="0" w:color="auto"/>
            </w:tcBorders>
          </w:tcPr>
          <w:p w14:paraId="21567487"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eastAsia="ru-RU"/>
              </w:rPr>
              <w:t>«Ерлікке-тағзым, Қаһармандыққа-құрмет»</w:t>
            </w:r>
          </w:p>
        </w:tc>
        <w:tc>
          <w:tcPr>
            <w:tcW w:w="3352" w:type="dxa"/>
            <w:tcBorders>
              <w:top w:val="single" w:sz="4" w:space="0" w:color="auto"/>
              <w:left w:val="single" w:sz="4" w:space="0" w:color="auto"/>
              <w:bottom w:val="single" w:sz="4" w:space="0" w:color="auto"/>
              <w:right w:val="single" w:sz="4" w:space="0" w:color="auto"/>
            </w:tcBorders>
          </w:tcPr>
          <w:p w14:paraId="0CC1228F"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«Оқуға құстар-мектеп» Жобасы Аясында</w:t>
            </w:r>
          </w:p>
          <w:p w14:paraId="68576E4F" w14:textId="77777777" w:rsidR="00953E6C" w:rsidRPr="00072553" w:rsidRDefault="00953E6C" w:rsidP="00DE6E1A">
            <w:pPr>
              <w:shd w:val="clear" w:color="auto" w:fill="FFFFFF" w:themeFill="background1"/>
              <w:jc w:val="both"/>
              <w:rPr>
                <w:rFonts w:ascii="Times New Roman" w:hAnsi="Times New Roman" w:cs="Times New Roman"/>
                <w:b/>
                <w:lang w:val="kk-KZ"/>
              </w:rPr>
            </w:pPr>
            <w:r w:rsidRPr="00072553">
              <w:rPr>
                <w:rFonts w:ascii="Times New Roman" w:hAnsi="Times New Roman" w:cs="Times New Roman"/>
                <w:b/>
                <w:lang w:val="kk-KZ"/>
              </w:rPr>
              <w:t>Сәбит Мұқановка 125 жыл</w:t>
            </w:r>
          </w:p>
          <w:p w14:paraId="7D2FCCE6"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hAnsi="Times New Roman" w:cs="Times New Roman"/>
                <w:b/>
              </w:rPr>
              <w:t>«Тарлан талант тағдыры »</w:t>
            </w:r>
            <w:r w:rsidRPr="00072553">
              <w:rPr>
                <w:rFonts w:ascii="Times New Roman" w:hAnsi="Times New Roman" w:cs="Times New Roman"/>
              </w:rPr>
              <w:t xml:space="preserve"> танымдық сақат  </w:t>
            </w:r>
            <w:r w:rsidRPr="00072553">
              <w:rPr>
                <w:rFonts w:ascii="Times New Roman" w:hAnsi="Times New Roman" w:cs="Times New Roman"/>
                <w:b/>
                <w:bCs/>
              </w:rPr>
              <w:t>6-ұлы</w:t>
            </w:r>
          </w:p>
        </w:tc>
      </w:tr>
      <w:tr w:rsidR="00C65302" w:rsidRPr="00072553" w14:paraId="513E698B" w14:textId="77777777" w:rsidTr="007272B1">
        <w:tc>
          <w:tcPr>
            <w:tcW w:w="3072" w:type="dxa"/>
            <w:tcBorders>
              <w:top w:val="single" w:sz="4" w:space="0" w:color="auto"/>
              <w:left w:val="single" w:sz="4" w:space="0" w:color="auto"/>
              <w:bottom w:val="single" w:sz="4" w:space="0" w:color="auto"/>
              <w:right w:val="single" w:sz="4" w:space="0" w:color="auto"/>
            </w:tcBorders>
            <w:hideMark/>
          </w:tcPr>
          <w:p w14:paraId="4DFBF965" w14:textId="77777777" w:rsidR="00953E6C" w:rsidRPr="00072553" w:rsidRDefault="00953E6C" w:rsidP="00DE6E1A">
            <w:pPr>
              <w:rPr>
                <w:rFonts w:ascii="Times New Roman" w:hAnsi="Times New Roman" w:cs="Times New Roman"/>
                <w:lang w:val="kk-KZ" w:eastAsia="ru-RU"/>
              </w:rPr>
            </w:pPr>
          </w:p>
        </w:tc>
        <w:tc>
          <w:tcPr>
            <w:tcW w:w="3494" w:type="dxa"/>
            <w:tcBorders>
              <w:top w:val="single" w:sz="4" w:space="0" w:color="auto"/>
              <w:left w:val="single" w:sz="4" w:space="0" w:color="auto"/>
              <w:bottom w:val="single" w:sz="4" w:space="0" w:color="auto"/>
              <w:right w:val="single" w:sz="4" w:space="0" w:color="auto"/>
            </w:tcBorders>
          </w:tcPr>
          <w:p w14:paraId="569B73DA" w14:textId="77777777" w:rsidR="00953E6C" w:rsidRPr="00072553" w:rsidRDefault="00953E6C" w:rsidP="00DE6E1A">
            <w:pPr>
              <w:rPr>
                <w:rFonts w:ascii="Times New Roman" w:hAnsi="Times New Roman" w:cs="Times New Roman"/>
                <w:lang w:val="kk-KZ"/>
              </w:rPr>
            </w:pPr>
            <w:r w:rsidRPr="00072553">
              <w:rPr>
                <w:rFonts w:ascii="Times New Roman" w:hAnsi="Times New Roman" w:cs="Times New Roman"/>
                <w:lang w:val="kk-KZ"/>
              </w:rPr>
              <w:t>«Тарих шындығы: тағдырлар мен оғығалар»</w:t>
            </w:r>
          </w:p>
          <w:p w14:paraId="24B85C12" w14:textId="77777777" w:rsidR="00953E6C" w:rsidRPr="00072553" w:rsidRDefault="00953E6C" w:rsidP="00DE6E1A">
            <w:pPr>
              <w:rPr>
                <w:rFonts w:ascii="Times New Roman" w:hAnsi="Times New Roman" w:cs="Times New Roman"/>
                <w:lang w:val="kk-KZ" w:eastAsia="ru-RU"/>
              </w:rPr>
            </w:pPr>
            <w:r w:rsidRPr="00072553">
              <w:rPr>
                <w:rFonts w:ascii="Times New Roman" w:hAnsi="Times New Roman" w:cs="Times New Roman"/>
                <w:lang w:val="kk-KZ"/>
              </w:rPr>
              <w:t>31 мамыр – Құғын-сүргін құрбандарының еске алу күні</w:t>
            </w:r>
          </w:p>
        </w:tc>
        <w:tc>
          <w:tcPr>
            <w:tcW w:w="3352" w:type="dxa"/>
            <w:tcBorders>
              <w:top w:val="single" w:sz="4" w:space="0" w:color="auto"/>
              <w:left w:val="single" w:sz="4" w:space="0" w:color="auto"/>
              <w:bottom w:val="single" w:sz="4" w:space="0" w:color="auto"/>
              <w:right w:val="single" w:sz="4" w:space="0" w:color="auto"/>
            </w:tcBorders>
          </w:tcPr>
          <w:p w14:paraId="4FB0EB44" w14:textId="77777777" w:rsidR="00953E6C" w:rsidRPr="00072553" w:rsidRDefault="00953E6C" w:rsidP="00DE6E1A">
            <w:pPr>
              <w:shd w:val="clear" w:color="auto" w:fill="FFFFFF" w:themeFill="background1"/>
              <w:jc w:val="both"/>
              <w:rPr>
                <w:rFonts w:ascii="Times New Roman" w:eastAsia="Times New Roman" w:hAnsi="Times New Roman" w:cs="Times New Roman"/>
                <w:lang w:val="kk-KZ" w:eastAsia="ru-RU"/>
              </w:rPr>
            </w:pPr>
            <w:r w:rsidRPr="00072553">
              <w:rPr>
                <w:rFonts w:ascii="Times New Roman" w:hAnsi="Times New Roman" w:cs="Times New Roman"/>
                <w:lang w:val="kk-KZ"/>
              </w:rPr>
              <w:t>1 мамыр-Қазақстан халқының бірлігі мерекесі «Халықтар достығы-бірлікте» кітап көрмесі</w:t>
            </w:r>
          </w:p>
        </w:tc>
      </w:tr>
      <w:tr w:rsidR="00C65302" w:rsidRPr="00072553" w14:paraId="69E346D1" w14:textId="77777777" w:rsidTr="007272B1">
        <w:tc>
          <w:tcPr>
            <w:tcW w:w="3072" w:type="dxa"/>
            <w:tcBorders>
              <w:top w:val="single" w:sz="4" w:space="0" w:color="auto"/>
              <w:left w:val="single" w:sz="4" w:space="0" w:color="auto"/>
              <w:bottom w:val="single" w:sz="4" w:space="0" w:color="auto"/>
              <w:right w:val="single" w:sz="4" w:space="0" w:color="auto"/>
            </w:tcBorders>
          </w:tcPr>
          <w:p w14:paraId="6263CB2B" w14:textId="77777777" w:rsidR="00953E6C" w:rsidRPr="00072553" w:rsidRDefault="00953E6C" w:rsidP="00DE6E1A">
            <w:pPr>
              <w:rPr>
                <w:rFonts w:ascii="Times New Roman" w:hAnsi="Times New Roman" w:cs="Times New Roman"/>
                <w:lang w:val="kk-KZ" w:eastAsia="ru-RU"/>
              </w:rPr>
            </w:pPr>
          </w:p>
        </w:tc>
        <w:tc>
          <w:tcPr>
            <w:tcW w:w="3494" w:type="dxa"/>
            <w:tcBorders>
              <w:top w:val="single" w:sz="4" w:space="0" w:color="auto"/>
              <w:left w:val="single" w:sz="4" w:space="0" w:color="auto"/>
              <w:bottom w:val="single" w:sz="4" w:space="0" w:color="auto"/>
              <w:right w:val="single" w:sz="4" w:space="0" w:color="auto"/>
            </w:tcBorders>
          </w:tcPr>
          <w:p w14:paraId="29760A03" w14:textId="77777777" w:rsidR="00953E6C" w:rsidRPr="00072553" w:rsidRDefault="00953E6C" w:rsidP="00DE6E1A">
            <w:pPr>
              <w:rPr>
                <w:rFonts w:ascii="Times New Roman" w:hAnsi="Times New Roman" w:cs="Times New Roman"/>
                <w:lang w:val="kk-KZ"/>
              </w:rPr>
            </w:pPr>
          </w:p>
        </w:tc>
        <w:tc>
          <w:tcPr>
            <w:tcW w:w="3352" w:type="dxa"/>
            <w:tcBorders>
              <w:top w:val="single" w:sz="4" w:space="0" w:color="auto"/>
              <w:left w:val="single" w:sz="4" w:space="0" w:color="auto"/>
              <w:bottom w:val="single" w:sz="4" w:space="0" w:color="auto"/>
              <w:right w:val="single" w:sz="4" w:space="0" w:color="auto"/>
            </w:tcBorders>
          </w:tcPr>
          <w:p w14:paraId="306AE351" w14:textId="77777777" w:rsidR="00953E6C" w:rsidRPr="00072553" w:rsidRDefault="00953E6C" w:rsidP="00DE6E1A">
            <w:pPr>
              <w:shd w:val="clear" w:color="auto" w:fill="FFFFFF" w:themeFill="background1"/>
              <w:jc w:val="both"/>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7 мамир- Отан қорғаушылар күні</w:t>
            </w:r>
          </w:p>
          <w:p w14:paraId="0F9F662E" w14:textId="77777777" w:rsidR="00953E6C" w:rsidRPr="00072553" w:rsidRDefault="00953E6C" w:rsidP="00DE6E1A">
            <w:pPr>
              <w:shd w:val="clear" w:color="auto" w:fill="FFFFFF" w:themeFill="background1"/>
              <w:jc w:val="both"/>
              <w:rPr>
                <w:rFonts w:ascii="Times New Roman" w:eastAsia="Times New Roman" w:hAnsi="Times New Roman" w:cs="Times New Roman"/>
                <w:b/>
                <w:lang w:val="kk-KZ" w:eastAsia="ru-RU"/>
              </w:rPr>
            </w:pPr>
            <w:r w:rsidRPr="00072553">
              <w:rPr>
                <w:rFonts w:ascii="Times New Roman" w:eastAsia="Times New Roman" w:hAnsi="Times New Roman" w:cs="Times New Roman"/>
                <w:b/>
                <w:lang w:val="kk-KZ" w:eastAsia="ru-RU"/>
              </w:rPr>
              <w:t>Мәлік Ғабдуллинге 110 жыл</w:t>
            </w:r>
          </w:p>
          <w:p w14:paraId="711FBEB0"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eastAsia="Times New Roman" w:hAnsi="Times New Roman" w:cs="Times New Roman"/>
                <w:b/>
                <w:lang w:val="kk-KZ" w:eastAsia="ru-RU"/>
              </w:rPr>
              <w:t xml:space="preserve">«Ерліктің даңқы мәңгілік» </w:t>
            </w:r>
            <w:r w:rsidRPr="00072553">
              <w:rPr>
                <w:rFonts w:ascii="Times New Roman" w:eastAsia="Times New Roman" w:hAnsi="Times New Roman" w:cs="Times New Roman"/>
                <w:lang w:val="kk-KZ" w:eastAsia="ru-RU"/>
              </w:rPr>
              <w:t>батырлық сағаты 8-сыныптар</w:t>
            </w:r>
          </w:p>
        </w:tc>
      </w:tr>
      <w:tr w:rsidR="00C65302" w:rsidRPr="00072553" w14:paraId="44038CF6" w14:textId="77777777" w:rsidTr="007272B1">
        <w:tc>
          <w:tcPr>
            <w:tcW w:w="3072" w:type="dxa"/>
            <w:tcBorders>
              <w:top w:val="single" w:sz="4" w:space="0" w:color="auto"/>
              <w:left w:val="single" w:sz="4" w:space="0" w:color="auto"/>
              <w:bottom w:val="single" w:sz="4" w:space="0" w:color="auto"/>
              <w:right w:val="single" w:sz="4" w:space="0" w:color="auto"/>
            </w:tcBorders>
          </w:tcPr>
          <w:p w14:paraId="4F20BAE2" w14:textId="77777777" w:rsidR="00953E6C" w:rsidRPr="00072553" w:rsidRDefault="00953E6C" w:rsidP="00DE6E1A">
            <w:pPr>
              <w:rPr>
                <w:rFonts w:ascii="Times New Roman" w:hAnsi="Times New Roman" w:cs="Times New Roman"/>
                <w:lang w:val="kk-KZ" w:eastAsia="ru-RU"/>
              </w:rPr>
            </w:pPr>
          </w:p>
        </w:tc>
        <w:tc>
          <w:tcPr>
            <w:tcW w:w="3494" w:type="dxa"/>
            <w:tcBorders>
              <w:top w:val="single" w:sz="4" w:space="0" w:color="auto"/>
              <w:left w:val="single" w:sz="4" w:space="0" w:color="auto"/>
              <w:bottom w:val="single" w:sz="4" w:space="0" w:color="auto"/>
              <w:right w:val="single" w:sz="4" w:space="0" w:color="auto"/>
            </w:tcBorders>
          </w:tcPr>
          <w:p w14:paraId="35AE4CB7" w14:textId="77777777" w:rsidR="00953E6C" w:rsidRPr="00072553" w:rsidRDefault="00953E6C" w:rsidP="00DE6E1A">
            <w:pPr>
              <w:rPr>
                <w:rFonts w:ascii="Times New Roman" w:hAnsi="Times New Roman" w:cs="Times New Roman"/>
                <w:lang w:val="kk-KZ"/>
              </w:rPr>
            </w:pPr>
          </w:p>
        </w:tc>
        <w:tc>
          <w:tcPr>
            <w:tcW w:w="3352" w:type="dxa"/>
            <w:tcBorders>
              <w:top w:val="single" w:sz="4" w:space="0" w:color="auto"/>
              <w:left w:val="single" w:sz="4" w:space="0" w:color="auto"/>
              <w:bottom w:val="single" w:sz="4" w:space="0" w:color="auto"/>
              <w:right w:val="single" w:sz="4" w:space="0" w:color="auto"/>
            </w:tcBorders>
          </w:tcPr>
          <w:p w14:paraId="7AC1CF6F" w14:textId="77777777" w:rsidR="00953E6C" w:rsidRPr="00072553" w:rsidRDefault="00953E6C" w:rsidP="00DE6E1A">
            <w:pPr>
              <w:shd w:val="clear" w:color="auto" w:fill="FFFFFF" w:themeFill="background1"/>
              <w:jc w:val="both"/>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9 ана Жеңіс күніне орай</w:t>
            </w:r>
          </w:p>
          <w:p w14:paraId="783FD60C" w14:textId="77777777" w:rsidR="00953E6C" w:rsidRPr="00072553" w:rsidRDefault="00953E6C" w:rsidP="00DE6E1A">
            <w:pPr>
              <w:shd w:val="clear" w:color="auto" w:fill="FFFFFF" w:themeFill="background1"/>
              <w:jc w:val="both"/>
              <w:rPr>
                <w:rFonts w:ascii="Times New Roman" w:hAnsi="Times New Roman" w:cs="Times New Roman"/>
              </w:rPr>
            </w:pPr>
            <w:r w:rsidRPr="00072553">
              <w:rPr>
                <w:rFonts w:ascii="Times New Roman" w:eastAsia="Times New Roman" w:hAnsi="Times New Roman" w:cs="Times New Roman"/>
                <w:lang w:val="kk-KZ" w:eastAsia="ru-RU"/>
              </w:rPr>
              <w:t xml:space="preserve">«Желбіре, Жеңіс жалауы!» </w:t>
            </w:r>
            <w:r w:rsidRPr="00072553">
              <w:rPr>
                <w:rFonts w:ascii="Times New Roman" w:eastAsia="Times New Roman" w:hAnsi="Times New Roman" w:cs="Times New Roman"/>
                <w:lang w:eastAsia="ru-RU"/>
              </w:rPr>
              <w:t>кітап көрмесі</w:t>
            </w:r>
          </w:p>
        </w:tc>
      </w:tr>
      <w:tr w:rsidR="00C65302" w:rsidRPr="00072553" w14:paraId="23EACF71" w14:textId="77777777" w:rsidTr="007272B1">
        <w:tc>
          <w:tcPr>
            <w:tcW w:w="3072" w:type="dxa"/>
            <w:tcBorders>
              <w:top w:val="single" w:sz="4" w:space="0" w:color="auto"/>
              <w:left w:val="single" w:sz="4" w:space="0" w:color="auto"/>
              <w:bottom w:val="single" w:sz="4" w:space="0" w:color="auto"/>
              <w:right w:val="single" w:sz="4" w:space="0" w:color="auto"/>
            </w:tcBorders>
          </w:tcPr>
          <w:p w14:paraId="574383EB" w14:textId="77777777" w:rsidR="00953E6C" w:rsidRPr="00072553" w:rsidRDefault="00953E6C" w:rsidP="00DE6E1A">
            <w:pPr>
              <w:rPr>
                <w:rFonts w:ascii="Times New Roman" w:hAnsi="Times New Roman" w:cs="Times New Roman"/>
                <w:lang w:val="kk-KZ" w:eastAsia="ru-RU"/>
              </w:rPr>
            </w:pPr>
          </w:p>
        </w:tc>
        <w:tc>
          <w:tcPr>
            <w:tcW w:w="3494" w:type="dxa"/>
            <w:tcBorders>
              <w:top w:val="single" w:sz="4" w:space="0" w:color="auto"/>
              <w:left w:val="single" w:sz="4" w:space="0" w:color="auto"/>
              <w:bottom w:val="single" w:sz="4" w:space="0" w:color="auto"/>
              <w:right w:val="single" w:sz="4" w:space="0" w:color="auto"/>
            </w:tcBorders>
          </w:tcPr>
          <w:p w14:paraId="5428C44F" w14:textId="77777777" w:rsidR="00953E6C" w:rsidRPr="00072553" w:rsidRDefault="00953E6C" w:rsidP="00DE6E1A">
            <w:pPr>
              <w:rPr>
                <w:rFonts w:ascii="Times New Roman" w:hAnsi="Times New Roman" w:cs="Times New Roman"/>
                <w:lang w:val="kk-KZ"/>
              </w:rPr>
            </w:pPr>
          </w:p>
        </w:tc>
        <w:tc>
          <w:tcPr>
            <w:tcW w:w="3352" w:type="dxa"/>
            <w:tcBorders>
              <w:top w:val="single" w:sz="4" w:space="0" w:color="auto"/>
              <w:left w:val="single" w:sz="4" w:space="0" w:color="auto"/>
              <w:bottom w:val="single" w:sz="4" w:space="0" w:color="auto"/>
              <w:right w:val="single" w:sz="4" w:space="0" w:color="auto"/>
            </w:tcBorders>
          </w:tcPr>
          <w:p w14:paraId="3AFFE0CB"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«Оқуға құстар-мектеп» Жобасы Аясында</w:t>
            </w:r>
          </w:p>
          <w:p w14:paraId="055F9A46" w14:textId="77777777" w:rsidR="00953E6C" w:rsidRPr="00072553" w:rsidRDefault="00953E6C" w:rsidP="00DE6E1A">
            <w:pPr>
              <w:pStyle w:val="1"/>
              <w:shd w:val="clear" w:color="auto" w:fill="FFFFFF"/>
              <w:spacing w:before="0" w:beforeAutospacing="0" w:after="0" w:afterAutospacing="0"/>
              <w:outlineLvl w:val="0"/>
              <w:rPr>
                <w:sz w:val="22"/>
                <w:szCs w:val="22"/>
                <w:lang w:val="kk-KZ"/>
              </w:rPr>
            </w:pPr>
            <w:r w:rsidRPr="00072553">
              <w:rPr>
                <w:bCs w:val="0"/>
                <w:sz w:val="22"/>
                <w:szCs w:val="22"/>
                <w:lang w:val="kk-KZ"/>
              </w:rPr>
              <w:t xml:space="preserve">«Ұлы даланың батыр қызы </w:t>
            </w:r>
            <w:r w:rsidRPr="00072553">
              <w:rPr>
                <w:sz w:val="22"/>
                <w:szCs w:val="22"/>
                <w:lang w:val="kk-KZ"/>
              </w:rPr>
              <w:t>»</w:t>
            </w:r>
          </w:p>
          <w:p w14:paraId="3FAE30B1" w14:textId="0E18EF3B" w:rsidR="00953E6C" w:rsidRPr="00072553" w:rsidRDefault="00953E6C" w:rsidP="00DE6E1A">
            <w:pPr>
              <w:pStyle w:val="1"/>
              <w:shd w:val="clear" w:color="auto" w:fill="FFFFFF"/>
              <w:spacing w:before="0" w:beforeAutospacing="0" w:after="0" w:afterAutospacing="0"/>
              <w:outlineLvl w:val="0"/>
              <w:rPr>
                <w:rStyle w:val="af3"/>
                <w:rFonts w:eastAsiaTheme="majorEastAsia"/>
                <w:b/>
                <w:sz w:val="22"/>
                <w:szCs w:val="22"/>
                <w:shd w:val="clear" w:color="auto" w:fill="FFFFFF"/>
                <w:lang w:val="kk-KZ"/>
              </w:rPr>
            </w:pPr>
            <w:r w:rsidRPr="00072553">
              <w:rPr>
                <w:rStyle w:val="af3"/>
                <w:rFonts w:eastAsiaTheme="majorEastAsia"/>
                <w:sz w:val="22"/>
                <w:szCs w:val="22"/>
                <w:shd w:val="clear" w:color="auto" w:fill="FFFFFF"/>
                <w:lang w:val="kk-KZ"/>
              </w:rPr>
              <w:t xml:space="preserve">Әлия </w:t>
            </w:r>
            <w:r w:rsidR="00AA5689" w:rsidRPr="00072553">
              <w:rPr>
                <w:rStyle w:val="af3"/>
                <w:rFonts w:eastAsiaTheme="majorEastAsia"/>
                <w:sz w:val="22"/>
                <w:szCs w:val="22"/>
                <w:shd w:val="clear" w:color="auto" w:fill="FFFFFF"/>
                <w:lang w:val="kk-KZ"/>
              </w:rPr>
              <w:t>Мо</w:t>
            </w:r>
            <w:r w:rsidRPr="00072553">
              <w:rPr>
                <w:rStyle w:val="af3"/>
                <w:rFonts w:eastAsiaTheme="majorEastAsia"/>
                <w:sz w:val="22"/>
                <w:szCs w:val="22"/>
                <w:shd w:val="clear" w:color="auto" w:fill="FFFFFF"/>
                <w:lang w:val="kk-KZ"/>
              </w:rPr>
              <w:t>лда</w:t>
            </w:r>
            <w:r w:rsidR="00AA5689" w:rsidRPr="00072553">
              <w:rPr>
                <w:rStyle w:val="af3"/>
                <w:rFonts w:eastAsiaTheme="majorEastAsia"/>
                <w:sz w:val="22"/>
                <w:szCs w:val="22"/>
                <w:shd w:val="clear" w:color="auto" w:fill="FFFFFF"/>
                <w:lang w:val="kk-KZ"/>
              </w:rPr>
              <w:t>гу</w:t>
            </w:r>
            <w:r w:rsidRPr="00072553">
              <w:rPr>
                <w:rStyle w:val="af3"/>
                <w:rFonts w:eastAsiaTheme="majorEastAsia"/>
                <w:sz w:val="22"/>
                <w:szCs w:val="22"/>
                <w:shd w:val="clear" w:color="auto" w:fill="FFFFFF"/>
                <w:lang w:val="kk-KZ"/>
              </w:rPr>
              <w:t>лова 100жыл</w:t>
            </w:r>
          </w:p>
          <w:p w14:paraId="188ED829" w14:textId="77777777" w:rsidR="00953E6C" w:rsidRPr="00072553" w:rsidRDefault="00953E6C" w:rsidP="00DE6E1A">
            <w:pPr>
              <w:shd w:val="clear" w:color="auto" w:fill="FFFFFF" w:themeFill="background1"/>
              <w:jc w:val="both"/>
              <w:rPr>
                <w:rFonts w:ascii="Times New Roman" w:hAnsi="Times New Roman" w:cs="Times New Roman"/>
              </w:rPr>
            </w:pPr>
            <w:r w:rsidRPr="00072553">
              <w:rPr>
                <w:rStyle w:val="af3"/>
                <w:rFonts w:ascii="Times New Roman" w:hAnsi="Times New Roman" w:cs="Times New Roman"/>
                <w:shd w:val="clear" w:color="auto" w:fill="FFFFFF"/>
              </w:rPr>
              <w:t>10 ұл</w:t>
            </w:r>
          </w:p>
          <w:p w14:paraId="3B0758EA" w14:textId="77777777" w:rsidR="00953E6C" w:rsidRPr="00072553" w:rsidRDefault="00953E6C" w:rsidP="00DE6E1A">
            <w:pPr>
              <w:shd w:val="clear" w:color="auto" w:fill="FFFFFF" w:themeFill="background1"/>
              <w:jc w:val="both"/>
              <w:rPr>
                <w:rFonts w:ascii="Times New Roman" w:eastAsia="Times New Roman" w:hAnsi="Times New Roman" w:cs="Times New Roman"/>
                <w:lang w:eastAsia="ru-RU"/>
              </w:rPr>
            </w:pPr>
            <w:r w:rsidRPr="00072553">
              <w:rPr>
                <w:rFonts w:ascii="Times New Roman" w:hAnsi="Times New Roman" w:cs="Times New Roman"/>
              </w:rPr>
              <w:t xml:space="preserve">ОҚҰРМАН конференциялар </w:t>
            </w:r>
          </w:p>
        </w:tc>
      </w:tr>
      <w:tr w:rsidR="00C65302" w:rsidRPr="00072553" w14:paraId="5F43034A" w14:textId="77777777" w:rsidTr="007272B1">
        <w:tc>
          <w:tcPr>
            <w:tcW w:w="3072" w:type="dxa"/>
            <w:tcBorders>
              <w:top w:val="single" w:sz="4" w:space="0" w:color="auto"/>
              <w:left w:val="single" w:sz="4" w:space="0" w:color="auto"/>
              <w:bottom w:val="single" w:sz="4" w:space="0" w:color="auto"/>
              <w:right w:val="single" w:sz="4" w:space="0" w:color="auto"/>
            </w:tcBorders>
          </w:tcPr>
          <w:p w14:paraId="0224F201" w14:textId="77777777" w:rsidR="00953E6C" w:rsidRPr="00072553" w:rsidRDefault="00953E6C" w:rsidP="00DE6E1A">
            <w:pPr>
              <w:rPr>
                <w:rFonts w:ascii="Times New Roman" w:hAnsi="Times New Roman" w:cs="Times New Roman"/>
                <w:lang w:val="kk-KZ" w:eastAsia="ru-RU"/>
              </w:rPr>
            </w:pPr>
          </w:p>
        </w:tc>
        <w:tc>
          <w:tcPr>
            <w:tcW w:w="3494" w:type="dxa"/>
            <w:tcBorders>
              <w:top w:val="single" w:sz="4" w:space="0" w:color="auto"/>
              <w:left w:val="single" w:sz="4" w:space="0" w:color="auto"/>
              <w:bottom w:val="single" w:sz="4" w:space="0" w:color="auto"/>
              <w:right w:val="single" w:sz="4" w:space="0" w:color="auto"/>
            </w:tcBorders>
          </w:tcPr>
          <w:p w14:paraId="5E64BC92" w14:textId="77777777" w:rsidR="00953E6C" w:rsidRPr="00072553" w:rsidRDefault="00953E6C" w:rsidP="00DE6E1A">
            <w:pPr>
              <w:rPr>
                <w:rFonts w:ascii="Times New Roman" w:hAnsi="Times New Roman" w:cs="Times New Roman"/>
                <w:lang w:val="kk-KZ"/>
              </w:rPr>
            </w:pPr>
          </w:p>
        </w:tc>
        <w:tc>
          <w:tcPr>
            <w:tcW w:w="3352" w:type="dxa"/>
            <w:tcBorders>
              <w:top w:val="single" w:sz="4" w:space="0" w:color="auto"/>
              <w:left w:val="single" w:sz="4" w:space="0" w:color="auto"/>
              <w:bottom w:val="single" w:sz="4" w:space="0" w:color="auto"/>
              <w:right w:val="single" w:sz="4" w:space="0" w:color="auto"/>
            </w:tcBorders>
          </w:tcPr>
          <w:p w14:paraId="59A30D53" w14:textId="77777777" w:rsidR="00953E6C" w:rsidRPr="00072553" w:rsidRDefault="00953E6C" w:rsidP="00DE6E1A">
            <w:pPr>
              <w:shd w:val="clear" w:color="auto" w:fill="FFFFFF" w:themeFill="background1"/>
              <w:jc w:val="both"/>
              <w:rPr>
                <w:rFonts w:ascii="Times New Roman" w:hAnsi="Times New Roman" w:cs="Times New Roman"/>
                <w:lang w:val="kk-KZ"/>
              </w:rPr>
            </w:pPr>
            <w:r w:rsidRPr="00072553">
              <w:rPr>
                <w:rFonts w:ascii="Times New Roman" w:hAnsi="Times New Roman" w:cs="Times New Roman"/>
                <w:lang w:val="kk-KZ"/>
              </w:rPr>
              <w:t>«Қалың қала оқулық?» оқулықтарға рейд жургізу 1-11 соныптар</w:t>
            </w:r>
          </w:p>
        </w:tc>
      </w:tr>
      <w:tr w:rsidR="00C65302" w:rsidRPr="00072553" w14:paraId="25814F8B" w14:textId="77777777" w:rsidTr="007272B1">
        <w:tc>
          <w:tcPr>
            <w:tcW w:w="3072" w:type="dxa"/>
            <w:tcBorders>
              <w:top w:val="single" w:sz="4" w:space="0" w:color="auto"/>
              <w:left w:val="single" w:sz="4" w:space="0" w:color="auto"/>
              <w:bottom w:val="single" w:sz="4" w:space="0" w:color="auto"/>
              <w:right w:val="single" w:sz="4" w:space="0" w:color="auto"/>
            </w:tcBorders>
          </w:tcPr>
          <w:p w14:paraId="28E21B6E" w14:textId="77777777" w:rsidR="00953E6C" w:rsidRPr="00072553" w:rsidRDefault="00953E6C" w:rsidP="00DE6E1A">
            <w:pPr>
              <w:rPr>
                <w:rFonts w:ascii="Times New Roman" w:hAnsi="Times New Roman" w:cs="Times New Roman"/>
                <w:lang w:val="kk-KZ" w:eastAsia="ru-RU"/>
              </w:rPr>
            </w:pPr>
          </w:p>
        </w:tc>
        <w:tc>
          <w:tcPr>
            <w:tcW w:w="3494" w:type="dxa"/>
            <w:tcBorders>
              <w:top w:val="single" w:sz="4" w:space="0" w:color="auto"/>
              <w:left w:val="single" w:sz="4" w:space="0" w:color="auto"/>
              <w:bottom w:val="single" w:sz="4" w:space="0" w:color="auto"/>
              <w:right w:val="single" w:sz="4" w:space="0" w:color="auto"/>
            </w:tcBorders>
          </w:tcPr>
          <w:p w14:paraId="054313DF" w14:textId="77777777" w:rsidR="00953E6C" w:rsidRPr="00072553" w:rsidRDefault="00953E6C" w:rsidP="00DE6E1A">
            <w:pPr>
              <w:rPr>
                <w:rFonts w:ascii="Times New Roman" w:hAnsi="Times New Roman" w:cs="Times New Roman"/>
                <w:lang w:val="kk-KZ"/>
              </w:rPr>
            </w:pPr>
          </w:p>
        </w:tc>
        <w:tc>
          <w:tcPr>
            <w:tcW w:w="3352" w:type="dxa"/>
            <w:tcBorders>
              <w:top w:val="single" w:sz="4" w:space="0" w:color="auto"/>
              <w:left w:val="single" w:sz="4" w:space="0" w:color="auto"/>
              <w:bottom w:val="single" w:sz="4" w:space="0" w:color="auto"/>
              <w:right w:val="single" w:sz="4" w:space="0" w:color="auto"/>
            </w:tcBorders>
          </w:tcPr>
          <w:p w14:paraId="795DFB5E" w14:textId="77777777" w:rsidR="00953E6C" w:rsidRPr="00072553" w:rsidRDefault="00953E6C" w:rsidP="00DE6E1A">
            <w:pPr>
              <w:shd w:val="clear" w:color="auto" w:fill="FFFFFF" w:themeFill="background1"/>
              <w:jc w:val="both"/>
              <w:rPr>
                <w:rFonts w:ascii="Times New Roman" w:eastAsia="Times New Roman" w:hAnsi="Times New Roman" w:cs="Times New Roman"/>
                <w:lang w:val="kk-KZ" w:eastAsia="ru-RU"/>
              </w:rPr>
            </w:pPr>
            <w:r w:rsidRPr="00072553">
              <w:rPr>
                <w:rFonts w:ascii="Times New Roman" w:hAnsi="Times New Roman" w:cs="Times New Roman"/>
                <w:lang w:val="kk-KZ"/>
              </w:rPr>
              <w:t>Оқырмандармен жұмыс. Оқулықтарды және көркем әдебиеттерді қабылдау, есебін алу.</w:t>
            </w:r>
          </w:p>
        </w:tc>
      </w:tr>
    </w:tbl>
    <w:p w14:paraId="3192E585" w14:textId="01CABF74" w:rsidR="00E76511" w:rsidRDefault="00E76511" w:rsidP="00DE6E1A">
      <w:pPr>
        <w:spacing w:after="0" w:line="240" w:lineRule="auto"/>
        <w:jc w:val="center"/>
        <w:rPr>
          <w:rFonts w:ascii="Times New Roman" w:hAnsi="Times New Roman" w:cs="Times New Roman"/>
          <w:b/>
          <w:sz w:val="28"/>
          <w:szCs w:val="28"/>
          <w:lang w:val="kk-KZ"/>
        </w:rPr>
      </w:pPr>
    </w:p>
    <w:p w14:paraId="5A1F8966" w14:textId="06E6FA1C" w:rsidR="00CB22D8" w:rsidRDefault="00CB22D8" w:rsidP="00DE6E1A">
      <w:pPr>
        <w:spacing w:after="0" w:line="240" w:lineRule="auto"/>
        <w:jc w:val="center"/>
        <w:rPr>
          <w:rFonts w:ascii="Times New Roman" w:hAnsi="Times New Roman" w:cs="Times New Roman"/>
          <w:b/>
          <w:sz w:val="28"/>
          <w:szCs w:val="28"/>
          <w:lang w:val="kk-KZ"/>
        </w:rPr>
      </w:pPr>
    </w:p>
    <w:p w14:paraId="6615A570" w14:textId="6778AC67" w:rsidR="00CB22D8" w:rsidRDefault="00CB22D8" w:rsidP="00DE6E1A">
      <w:pPr>
        <w:spacing w:after="0" w:line="240" w:lineRule="auto"/>
        <w:jc w:val="center"/>
        <w:rPr>
          <w:rFonts w:ascii="Times New Roman" w:hAnsi="Times New Roman" w:cs="Times New Roman"/>
          <w:b/>
          <w:sz w:val="28"/>
          <w:szCs w:val="28"/>
          <w:lang w:val="kk-KZ"/>
        </w:rPr>
      </w:pPr>
    </w:p>
    <w:p w14:paraId="1B7AC8C8" w14:textId="50756092" w:rsidR="00CB22D8" w:rsidRDefault="00CB22D8" w:rsidP="00DE6E1A">
      <w:pPr>
        <w:spacing w:after="0" w:line="240" w:lineRule="auto"/>
        <w:jc w:val="center"/>
        <w:rPr>
          <w:rFonts w:ascii="Times New Roman" w:hAnsi="Times New Roman" w:cs="Times New Roman"/>
          <w:b/>
          <w:sz w:val="28"/>
          <w:szCs w:val="28"/>
          <w:lang w:val="kk-KZ"/>
        </w:rPr>
      </w:pPr>
    </w:p>
    <w:p w14:paraId="4206988E" w14:textId="12175F6C" w:rsidR="00CB22D8" w:rsidRDefault="00CB22D8" w:rsidP="00DE6E1A">
      <w:pPr>
        <w:spacing w:after="0" w:line="240" w:lineRule="auto"/>
        <w:jc w:val="center"/>
        <w:rPr>
          <w:rFonts w:ascii="Times New Roman" w:hAnsi="Times New Roman" w:cs="Times New Roman"/>
          <w:b/>
          <w:sz w:val="28"/>
          <w:szCs w:val="28"/>
          <w:lang w:val="kk-KZ"/>
        </w:rPr>
      </w:pPr>
    </w:p>
    <w:p w14:paraId="25B471ED" w14:textId="168353B6" w:rsidR="00CB22D8" w:rsidRDefault="00CB22D8" w:rsidP="00DE6E1A">
      <w:pPr>
        <w:spacing w:after="0" w:line="240" w:lineRule="auto"/>
        <w:jc w:val="center"/>
        <w:rPr>
          <w:rFonts w:ascii="Times New Roman" w:hAnsi="Times New Roman" w:cs="Times New Roman"/>
          <w:b/>
          <w:sz w:val="28"/>
          <w:szCs w:val="28"/>
          <w:lang w:val="kk-KZ"/>
        </w:rPr>
      </w:pPr>
    </w:p>
    <w:p w14:paraId="472F32F3" w14:textId="78C27934" w:rsidR="00CB22D8" w:rsidRDefault="00CB22D8" w:rsidP="00DE6E1A">
      <w:pPr>
        <w:spacing w:after="0" w:line="240" w:lineRule="auto"/>
        <w:jc w:val="center"/>
        <w:rPr>
          <w:rFonts w:ascii="Times New Roman" w:hAnsi="Times New Roman" w:cs="Times New Roman"/>
          <w:b/>
          <w:sz w:val="28"/>
          <w:szCs w:val="28"/>
          <w:lang w:val="kk-KZ"/>
        </w:rPr>
      </w:pPr>
    </w:p>
    <w:p w14:paraId="57B0B36E" w14:textId="77777777" w:rsidR="00CB22D8" w:rsidRPr="004D4E4B" w:rsidRDefault="00CB22D8" w:rsidP="00DE6E1A">
      <w:pPr>
        <w:spacing w:after="0" w:line="240" w:lineRule="auto"/>
        <w:jc w:val="center"/>
        <w:rPr>
          <w:rFonts w:ascii="Times New Roman" w:hAnsi="Times New Roman" w:cs="Times New Roman"/>
          <w:b/>
          <w:sz w:val="28"/>
          <w:szCs w:val="28"/>
          <w:lang w:val="kk-KZ"/>
        </w:rPr>
      </w:pPr>
    </w:p>
    <w:p w14:paraId="319927CB" w14:textId="77777777" w:rsidR="00D5442A" w:rsidRPr="004D4E4B" w:rsidRDefault="00D5442A" w:rsidP="00DE6E1A">
      <w:pPr>
        <w:spacing w:after="0" w:line="240" w:lineRule="auto"/>
        <w:rPr>
          <w:rFonts w:ascii="Times New Roman" w:hAnsi="Times New Roman" w:cs="Times New Roman"/>
          <w:b/>
          <w:sz w:val="28"/>
          <w:szCs w:val="28"/>
          <w:lang w:val="kk-KZ"/>
        </w:rPr>
      </w:pPr>
      <w:r w:rsidRPr="004D4E4B">
        <w:rPr>
          <w:rFonts w:ascii="Times New Roman" w:hAnsi="Times New Roman" w:cs="Times New Roman"/>
          <w:b/>
          <w:sz w:val="28"/>
          <w:szCs w:val="28"/>
          <w:lang w:val="kk-KZ"/>
        </w:rPr>
        <w:lastRenderedPageBreak/>
        <w:t>Кітапхана қоры</w:t>
      </w:r>
    </w:p>
    <w:tbl>
      <w:tblPr>
        <w:tblStyle w:val="a5"/>
        <w:tblW w:w="0" w:type="auto"/>
        <w:tblLook w:val="04A0" w:firstRow="1" w:lastRow="0" w:firstColumn="1" w:lastColumn="0" w:noHBand="0" w:noVBand="1"/>
      </w:tblPr>
      <w:tblGrid>
        <w:gridCol w:w="3794"/>
        <w:gridCol w:w="1856"/>
        <w:gridCol w:w="1722"/>
        <w:gridCol w:w="1722"/>
      </w:tblGrid>
      <w:tr w:rsidR="00C65302" w:rsidRPr="00CB22D8" w14:paraId="49FBF43A" w14:textId="77777777" w:rsidTr="009E2798">
        <w:trPr>
          <w:trHeight w:val="454"/>
        </w:trPr>
        <w:tc>
          <w:tcPr>
            <w:tcW w:w="3794" w:type="dxa"/>
            <w:vMerge w:val="restart"/>
            <w:tcBorders>
              <w:top w:val="single" w:sz="4" w:space="0" w:color="auto"/>
              <w:left w:val="single" w:sz="4" w:space="0" w:color="auto"/>
              <w:bottom w:val="single" w:sz="4" w:space="0" w:color="auto"/>
              <w:right w:val="single" w:sz="4" w:space="0" w:color="auto"/>
            </w:tcBorders>
            <w:vAlign w:val="center"/>
            <w:hideMark/>
          </w:tcPr>
          <w:p w14:paraId="5B985576" w14:textId="77777777" w:rsidR="00D5442A" w:rsidRPr="00CB22D8" w:rsidRDefault="00D5442A"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Аты</w:t>
            </w:r>
          </w:p>
        </w:tc>
        <w:tc>
          <w:tcPr>
            <w:tcW w:w="5300" w:type="dxa"/>
            <w:gridSpan w:val="3"/>
            <w:tcBorders>
              <w:top w:val="single" w:sz="4" w:space="0" w:color="auto"/>
              <w:left w:val="single" w:sz="4" w:space="0" w:color="auto"/>
              <w:bottom w:val="single" w:sz="4" w:space="0" w:color="auto"/>
              <w:right w:val="single" w:sz="4" w:space="0" w:color="auto"/>
            </w:tcBorders>
            <w:vAlign w:val="center"/>
            <w:hideMark/>
          </w:tcPr>
          <w:p w14:paraId="7E136AFA" w14:textId="77777777" w:rsidR="00D5442A" w:rsidRPr="00CB22D8" w:rsidRDefault="00D5442A"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Саны Авторы жылдар</w:t>
            </w:r>
          </w:p>
        </w:tc>
      </w:tr>
      <w:tr w:rsidR="00C65302" w:rsidRPr="00CB22D8" w14:paraId="1BA604EB" w14:textId="77777777" w:rsidTr="009E2798">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53534" w14:textId="77777777" w:rsidR="00D5442A" w:rsidRPr="00CB22D8" w:rsidRDefault="00D5442A" w:rsidP="00DE6E1A">
            <w:pPr>
              <w:rPr>
                <w:rFonts w:ascii="Times New Roman" w:hAnsi="Times New Roman" w:cs="Times New Roman"/>
                <w:b/>
                <w:sz w:val="20"/>
                <w:szCs w:val="20"/>
                <w:lang w:val="kk-KZ"/>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4B66E774" w14:textId="77777777" w:rsidR="00D5442A" w:rsidRPr="00CB22D8" w:rsidRDefault="00D5442A"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2 </w:t>
            </w: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3 </w:t>
            </w:r>
            <w:r w:rsidRPr="00CB22D8">
              <w:rPr>
                <w:rFonts w:ascii="Times New Roman" w:hAnsi="Times New Roman" w:cs="Times New Roman"/>
                <w:b/>
                <w:sz w:val="20"/>
                <w:szCs w:val="20"/>
                <w:lang w:val="kk-KZ"/>
              </w:rPr>
              <w:t>г</w:t>
            </w:r>
          </w:p>
        </w:tc>
        <w:tc>
          <w:tcPr>
            <w:tcW w:w="1722" w:type="dxa"/>
            <w:tcBorders>
              <w:top w:val="single" w:sz="4" w:space="0" w:color="auto"/>
              <w:left w:val="single" w:sz="4" w:space="0" w:color="auto"/>
              <w:bottom w:val="single" w:sz="4" w:space="0" w:color="auto"/>
              <w:right w:val="single" w:sz="4" w:space="0" w:color="auto"/>
            </w:tcBorders>
            <w:vAlign w:val="center"/>
            <w:hideMark/>
          </w:tcPr>
          <w:p w14:paraId="45CA25A2" w14:textId="77777777" w:rsidR="00D5442A" w:rsidRPr="00CB22D8" w:rsidRDefault="00D5442A"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3 </w:t>
            </w: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4 </w:t>
            </w:r>
            <w:r w:rsidRPr="00CB22D8">
              <w:rPr>
                <w:rFonts w:ascii="Times New Roman" w:hAnsi="Times New Roman" w:cs="Times New Roman"/>
                <w:b/>
                <w:sz w:val="20"/>
                <w:szCs w:val="20"/>
                <w:lang w:val="kk-KZ"/>
              </w:rPr>
              <w:t>г</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7127F2E" w14:textId="77777777" w:rsidR="00D5442A" w:rsidRPr="00CB22D8" w:rsidRDefault="00D5442A"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4 </w:t>
            </w: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5 </w:t>
            </w:r>
            <w:r w:rsidRPr="00CB22D8">
              <w:rPr>
                <w:rFonts w:ascii="Times New Roman" w:hAnsi="Times New Roman" w:cs="Times New Roman"/>
                <w:b/>
                <w:sz w:val="20"/>
                <w:szCs w:val="20"/>
                <w:lang w:val="kk-KZ"/>
              </w:rPr>
              <w:t>г</w:t>
            </w:r>
          </w:p>
        </w:tc>
      </w:tr>
      <w:tr w:rsidR="00C65302" w:rsidRPr="00CB22D8" w14:paraId="659383BF"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4B1772ED"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Жалпы қор</w:t>
            </w:r>
          </w:p>
        </w:tc>
        <w:tc>
          <w:tcPr>
            <w:tcW w:w="1856" w:type="dxa"/>
            <w:tcBorders>
              <w:top w:val="single" w:sz="4" w:space="0" w:color="auto"/>
              <w:left w:val="single" w:sz="4" w:space="0" w:color="auto"/>
              <w:bottom w:val="single" w:sz="4" w:space="0" w:color="auto"/>
              <w:right w:val="single" w:sz="4" w:space="0" w:color="auto"/>
            </w:tcBorders>
            <w:vAlign w:val="center"/>
            <w:hideMark/>
          </w:tcPr>
          <w:p w14:paraId="5DA0D9D8"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23085</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ED214F2"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22473</w:t>
            </w:r>
          </w:p>
        </w:tc>
        <w:tc>
          <w:tcPr>
            <w:tcW w:w="1722" w:type="dxa"/>
            <w:tcBorders>
              <w:top w:val="single" w:sz="4" w:space="0" w:color="auto"/>
              <w:left w:val="single" w:sz="4" w:space="0" w:color="auto"/>
              <w:bottom w:val="single" w:sz="4" w:space="0" w:color="auto"/>
              <w:right w:val="single" w:sz="4" w:space="0" w:color="auto"/>
            </w:tcBorders>
            <w:vAlign w:val="center"/>
          </w:tcPr>
          <w:p w14:paraId="5C7A942E"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27258</w:t>
            </w:r>
          </w:p>
        </w:tc>
      </w:tr>
      <w:tr w:rsidR="00C65302" w:rsidRPr="00CB22D8" w14:paraId="4A058C1E"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67322AD3"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Оқулықтар</w:t>
            </w:r>
          </w:p>
        </w:tc>
        <w:tc>
          <w:tcPr>
            <w:tcW w:w="1856" w:type="dxa"/>
            <w:tcBorders>
              <w:top w:val="single" w:sz="4" w:space="0" w:color="auto"/>
              <w:left w:val="single" w:sz="4" w:space="0" w:color="auto"/>
              <w:bottom w:val="single" w:sz="4" w:space="0" w:color="auto"/>
              <w:right w:val="single" w:sz="4" w:space="0" w:color="auto"/>
            </w:tcBorders>
            <w:vAlign w:val="center"/>
            <w:hideMark/>
          </w:tcPr>
          <w:p w14:paraId="0AA1C4D6"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17624</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B08F398"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16533</w:t>
            </w:r>
          </w:p>
        </w:tc>
        <w:tc>
          <w:tcPr>
            <w:tcW w:w="1722" w:type="dxa"/>
            <w:tcBorders>
              <w:top w:val="single" w:sz="4" w:space="0" w:color="auto"/>
              <w:left w:val="single" w:sz="4" w:space="0" w:color="auto"/>
              <w:bottom w:val="single" w:sz="4" w:space="0" w:color="auto"/>
              <w:right w:val="single" w:sz="4" w:space="0" w:color="auto"/>
            </w:tcBorders>
            <w:vAlign w:val="center"/>
          </w:tcPr>
          <w:p w14:paraId="217614B8"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21318</w:t>
            </w:r>
          </w:p>
        </w:tc>
      </w:tr>
      <w:tr w:rsidR="00C65302" w:rsidRPr="00CB22D8" w14:paraId="156380AD"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51DD3A5B"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Көркем әдебиет</w:t>
            </w:r>
          </w:p>
        </w:tc>
        <w:tc>
          <w:tcPr>
            <w:tcW w:w="1856" w:type="dxa"/>
            <w:tcBorders>
              <w:top w:val="single" w:sz="4" w:space="0" w:color="auto"/>
              <w:left w:val="single" w:sz="4" w:space="0" w:color="auto"/>
              <w:bottom w:val="single" w:sz="4" w:space="0" w:color="auto"/>
              <w:right w:val="single" w:sz="4" w:space="0" w:color="auto"/>
            </w:tcBorders>
            <w:vAlign w:val="center"/>
            <w:hideMark/>
          </w:tcPr>
          <w:p w14:paraId="2F149EA2"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45168411"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5851</w:t>
            </w:r>
          </w:p>
        </w:tc>
        <w:tc>
          <w:tcPr>
            <w:tcW w:w="1722" w:type="dxa"/>
            <w:tcBorders>
              <w:top w:val="single" w:sz="4" w:space="0" w:color="auto"/>
              <w:left w:val="single" w:sz="4" w:space="0" w:color="auto"/>
              <w:bottom w:val="single" w:sz="4" w:space="0" w:color="auto"/>
              <w:right w:val="single" w:sz="4" w:space="0" w:color="auto"/>
            </w:tcBorders>
            <w:vAlign w:val="center"/>
          </w:tcPr>
          <w:p w14:paraId="0BD56A81"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6149</w:t>
            </w:r>
          </w:p>
        </w:tc>
      </w:tr>
      <w:tr w:rsidR="00C65302" w:rsidRPr="00CB22D8" w14:paraId="66B8148F"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254C2DF6"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Қосулы қазақ тіл</w:t>
            </w:r>
          </w:p>
        </w:tc>
        <w:tc>
          <w:tcPr>
            <w:tcW w:w="1856" w:type="dxa"/>
            <w:tcBorders>
              <w:top w:val="single" w:sz="4" w:space="0" w:color="auto"/>
              <w:left w:val="single" w:sz="4" w:space="0" w:color="auto"/>
              <w:bottom w:val="single" w:sz="4" w:space="0" w:color="auto"/>
              <w:right w:val="single" w:sz="4" w:space="0" w:color="auto"/>
            </w:tcBorders>
            <w:vAlign w:val="center"/>
            <w:hideMark/>
          </w:tcPr>
          <w:p w14:paraId="768C0A49"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75737D24"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801</w:t>
            </w:r>
          </w:p>
        </w:tc>
        <w:tc>
          <w:tcPr>
            <w:tcW w:w="1722" w:type="dxa"/>
            <w:tcBorders>
              <w:top w:val="single" w:sz="4" w:space="0" w:color="auto"/>
              <w:left w:val="single" w:sz="4" w:space="0" w:color="auto"/>
              <w:bottom w:val="single" w:sz="4" w:space="0" w:color="auto"/>
              <w:right w:val="single" w:sz="4" w:space="0" w:color="auto"/>
            </w:tcBorders>
            <w:vAlign w:val="center"/>
          </w:tcPr>
          <w:p w14:paraId="6A94BA33"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831</w:t>
            </w:r>
          </w:p>
        </w:tc>
      </w:tr>
      <w:tr w:rsidR="00C65302" w:rsidRPr="00CB22D8" w14:paraId="760AC6C9"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3EF9B094"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Қосулы орыс тіл</w:t>
            </w:r>
          </w:p>
        </w:tc>
        <w:tc>
          <w:tcPr>
            <w:tcW w:w="1856" w:type="dxa"/>
            <w:tcBorders>
              <w:top w:val="single" w:sz="4" w:space="0" w:color="auto"/>
              <w:left w:val="single" w:sz="4" w:space="0" w:color="auto"/>
              <w:bottom w:val="single" w:sz="4" w:space="0" w:color="auto"/>
              <w:right w:val="single" w:sz="4" w:space="0" w:color="auto"/>
            </w:tcBorders>
            <w:vAlign w:val="center"/>
            <w:hideMark/>
          </w:tcPr>
          <w:p w14:paraId="0BF7F68F"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42BA88CB"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4689</w:t>
            </w:r>
          </w:p>
        </w:tc>
        <w:tc>
          <w:tcPr>
            <w:tcW w:w="1722" w:type="dxa"/>
            <w:tcBorders>
              <w:top w:val="single" w:sz="4" w:space="0" w:color="auto"/>
              <w:left w:val="single" w:sz="4" w:space="0" w:color="auto"/>
              <w:bottom w:val="single" w:sz="4" w:space="0" w:color="auto"/>
              <w:right w:val="single" w:sz="4" w:space="0" w:color="auto"/>
            </w:tcBorders>
            <w:vAlign w:val="center"/>
          </w:tcPr>
          <w:p w14:paraId="091E9A1C"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4957</w:t>
            </w:r>
          </w:p>
        </w:tc>
      </w:tr>
      <w:tr w:rsidR="00C65302" w:rsidRPr="00CB22D8" w14:paraId="360303F0"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16790A14"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Қосулы Ағылшын тіл</w:t>
            </w:r>
          </w:p>
        </w:tc>
        <w:tc>
          <w:tcPr>
            <w:tcW w:w="1856" w:type="dxa"/>
            <w:tcBorders>
              <w:top w:val="single" w:sz="4" w:space="0" w:color="auto"/>
              <w:left w:val="single" w:sz="4" w:space="0" w:color="auto"/>
              <w:bottom w:val="single" w:sz="4" w:space="0" w:color="auto"/>
              <w:right w:val="single" w:sz="4" w:space="0" w:color="auto"/>
            </w:tcBorders>
            <w:vAlign w:val="center"/>
            <w:hideMark/>
          </w:tcPr>
          <w:p w14:paraId="3C845AE3"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3C9F8417"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450</w:t>
            </w:r>
          </w:p>
        </w:tc>
        <w:tc>
          <w:tcPr>
            <w:tcW w:w="1722" w:type="dxa"/>
            <w:tcBorders>
              <w:top w:val="single" w:sz="4" w:space="0" w:color="auto"/>
              <w:left w:val="single" w:sz="4" w:space="0" w:color="auto"/>
              <w:bottom w:val="single" w:sz="4" w:space="0" w:color="auto"/>
              <w:right w:val="single" w:sz="4" w:space="0" w:color="auto"/>
            </w:tcBorders>
            <w:vAlign w:val="center"/>
          </w:tcPr>
          <w:p w14:paraId="4E9B4716"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450</w:t>
            </w:r>
          </w:p>
        </w:tc>
      </w:tr>
      <w:tr w:rsidR="00C65302" w:rsidRPr="00CB22D8" w14:paraId="6A93FB7C"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2CBAEC13"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Электрондық әдебиет</w:t>
            </w:r>
          </w:p>
        </w:tc>
        <w:tc>
          <w:tcPr>
            <w:tcW w:w="1856" w:type="dxa"/>
            <w:tcBorders>
              <w:top w:val="single" w:sz="4" w:space="0" w:color="auto"/>
              <w:left w:val="single" w:sz="4" w:space="0" w:color="auto"/>
              <w:bottom w:val="single" w:sz="4" w:space="0" w:color="auto"/>
              <w:right w:val="single" w:sz="4" w:space="0" w:color="auto"/>
            </w:tcBorders>
            <w:vAlign w:val="center"/>
            <w:hideMark/>
          </w:tcPr>
          <w:p w14:paraId="19FF5F3C"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74F53B76"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46</w:t>
            </w:r>
          </w:p>
        </w:tc>
        <w:tc>
          <w:tcPr>
            <w:tcW w:w="1722" w:type="dxa"/>
            <w:tcBorders>
              <w:top w:val="single" w:sz="4" w:space="0" w:color="auto"/>
              <w:left w:val="single" w:sz="4" w:space="0" w:color="auto"/>
              <w:bottom w:val="single" w:sz="4" w:space="0" w:color="auto"/>
              <w:right w:val="single" w:sz="4" w:space="0" w:color="auto"/>
            </w:tcBorders>
            <w:vAlign w:val="center"/>
          </w:tcPr>
          <w:p w14:paraId="7EF726AF"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46</w:t>
            </w:r>
          </w:p>
        </w:tc>
      </w:tr>
      <w:tr w:rsidR="00C65302" w:rsidRPr="00CB22D8" w14:paraId="337D46F3"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4A23C440"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Қоғам әңгіме</w:t>
            </w:r>
          </w:p>
        </w:tc>
        <w:tc>
          <w:tcPr>
            <w:tcW w:w="1856" w:type="dxa"/>
            <w:tcBorders>
              <w:top w:val="single" w:sz="4" w:space="0" w:color="auto"/>
              <w:left w:val="single" w:sz="4" w:space="0" w:color="auto"/>
              <w:bottom w:val="single" w:sz="4" w:space="0" w:color="auto"/>
              <w:right w:val="single" w:sz="4" w:space="0" w:color="auto"/>
            </w:tcBorders>
            <w:vAlign w:val="center"/>
            <w:hideMark/>
          </w:tcPr>
          <w:p w14:paraId="592C9CEC"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1F8CE320"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53</w:t>
            </w:r>
          </w:p>
        </w:tc>
        <w:tc>
          <w:tcPr>
            <w:tcW w:w="1722" w:type="dxa"/>
            <w:tcBorders>
              <w:top w:val="single" w:sz="4" w:space="0" w:color="auto"/>
              <w:left w:val="single" w:sz="4" w:space="0" w:color="auto"/>
              <w:bottom w:val="single" w:sz="4" w:space="0" w:color="auto"/>
              <w:right w:val="single" w:sz="4" w:space="0" w:color="auto"/>
            </w:tcBorders>
            <w:vAlign w:val="center"/>
          </w:tcPr>
          <w:p w14:paraId="7AF210D9"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53</w:t>
            </w:r>
          </w:p>
        </w:tc>
      </w:tr>
      <w:tr w:rsidR="00C65302" w:rsidRPr="00CB22D8" w14:paraId="037EDF2B"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6817A454"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Педагогика</w:t>
            </w:r>
          </w:p>
        </w:tc>
        <w:tc>
          <w:tcPr>
            <w:tcW w:w="1856" w:type="dxa"/>
            <w:tcBorders>
              <w:top w:val="single" w:sz="4" w:space="0" w:color="auto"/>
              <w:left w:val="single" w:sz="4" w:space="0" w:color="auto"/>
              <w:bottom w:val="single" w:sz="4" w:space="0" w:color="auto"/>
              <w:right w:val="single" w:sz="4" w:space="0" w:color="auto"/>
            </w:tcBorders>
            <w:vAlign w:val="center"/>
            <w:hideMark/>
          </w:tcPr>
          <w:p w14:paraId="6E08125D"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46B5708C"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112</w:t>
            </w:r>
          </w:p>
        </w:tc>
        <w:tc>
          <w:tcPr>
            <w:tcW w:w="1722" w:type="dxa"/>
            <w:tcBorders>
              <w:top w:val="single" w:sz="4" w:space="0" w:color="auto"/>
              <w:left w:val="single" w:sz="4" w:space="0" w:color="auto"/>
              <w:bottom w:val="single" w:sz="4" w:space="0" w:color="auto"/>
              <w:right w:val="single" w:sz="4" w:space="0" w:color="auto"/>
            </w:tcBorders>
            <w:vAlign w:val="center"/>
          </w:tcPr>
          <w:p w14:paraId="39AB80F4"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112</w:t>
            </w:r>
          </w:p>
        </w:tc>
      </w:tr>
      <w:tr w:rsidR="00C65302" w:rsidRPr="00CB22D8" w14:paraId="3455E601"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354435E2"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Жаратылыстану</w:t>
            </w:r>
          </w:p>
        </w:tc>
        <w:tc>
          <w:tcPr>
            <w:tcW w:w="1856" w:type="dxa"/>
            <w:tcBorders>
              <w:top w:val="single" w:sz="4" w:space="0" w:color="auto"/>
              <w:left w:val="single" w:sz="4" w:space="0" w:color="auto"/>
              <w:bottom w:val="single" w:sz="4" w:space="0" w:color="auto"/>
              <w:right w:val="single" w:sz="4" w:space="0" w:color="auto"/>
            </w:tcBorders>
            <w:vAlign w:val="center"/>
            <w:hideMark/>
          </w:tcPr>
          <w:p w14:paraId="14D400F6"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24359963"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38</w:t>
            </w:r>
          </w:p>
        </w:tc>
        <w:tc>
          <w:tcPr>
            <w:tcW w:w="1722" w:type="dxa"/>
            <w:tcBorders>
              <w:top w:val="single" w:sz="4" w:space="0" w:color="auto"/>
              <w:left w:val="single" w:sz="4" w:space="0" w:color="auto"/>
              <w:bottom w:val="single" w:sz="4" w:space="0" w:color="auto"/>
              <w:right w:val="single" w:sz="4" w:space="0" w:color="auto"/>
            </w:tcBorders>
            <w:vAlign w:val="center"/>
          </w:tcPr>
          <w:p w14:paraId="374A3166"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38</w:t>
            </w:r>
          </w:p>
        </w:tc>
      </w:tr>
      <w:tr w:rsidR="00C65302" w:rsidRPr="00CB22D8" w14:paraId="4B02B85C"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5E6586EF"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Энциклопедия</w:t>
            </w:r>
          </w:p>
        </w:tc>
        <w:tc>
          <w:tcPr>
            <w:tcW w:w="1856" w:type="dxa"/>
            <w:tcBorders>
              <w:top w:val="single" w:sz="4" w:space="0" w:color="auto"/>
              <w:left w:val="single" w:sz="4" w:space="0" w:color="auto"/>
              <w:bottom w:val="single" w:sz="4" w:space="0" w:color="auto"/>
              <w:right w:val="single" w:sz="4" w:space="0" w:color="auto"/>
            </w:tcBorders>
            <w:vAlign w:val="center"/>
            <w:hideMark/>
          </w:tcPr>
          <w:p w14:paraId="77F65F1B"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41AB784F"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92</w:t>
            </w:r>
          </w:p>
        </w:tc>
        <w:tc>
          <w:tcPr>
            <w:tcW w:w="1722" w:type="dxa"/>
            <w:tcBorders>
              <w:top w:val="single" w:sz="4" w:space="0" w:color="auto"/>
              <w:left w:val="single" w:sz="4" w:space="0" w:color="auto"/>
              <w:bottom w:val="single" w:sz="4" w:space="0" w:color="auto"/>
              <w:right w:val="single" w:sz="4" w:space="0" w:color="auto"/>
            </w:tcBorders>
            <w:vAlign w:val="center"/>
          </w:tcPr>
          <w:p w14:paraId="6A333EF2"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92</w:t>
            </w:r>
          </w:p>
        </w:tc>
      </w:tr>
      <w:tr w:rsidR="00C65302" w:rsidRPr="00CB22D8" w14:paraId="53172A1A"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42677138"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Тіл білімі</w:t>
            </w:r>
          </w:p>
        </w:tc>
        <w:tc>
          <w:tcPr>
            <w:tcW w:w="1856" w:type="dxa"/>
            <w:tcBorders>
              <w:top w:val="single" w:sz="4" w:space="0" w:color="auto"/>
              <w:left w:val="single" w:sz="4" w:space="0" w:color="auto"/>
              <w:bottom w:val="single" w:sz="4" w:space="0" w:color="auto"/>
              <w:right w:val="single" w:sz="4" w:space="0" w:color="auto"/>
            </w:tcBorders>
            <w:vAlign w:val="center"/>
            <w:hideMark/>
          </w:tcPr>
          <w:p w14:paraId="156F5C58"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C365E21"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200</w:t>
            </w:r>
          </w:p>
        </w:tc>
        <w:tc>
          <w:tcPr>
            <w:tcW w:w="1722" w:type="dxa"/>
            <w:tcBorders>
              <w:top w:val="single" w:sz="4" w:space="0" w:color="auto"/>
              <w:left w:val="single" w:sz="4" w:space="0" w:color="auto"/>
              <w:bottom w:val="single" w:sz="4" w:space="0" w:color="auto"/>
              <w:right w:val="single" w:sz="4" w:space="0" w:color="auto"/>
            </w:tcBorders>
            <w:vAlign w:val="center"/>
          </w:tcPr>
          <w:p w14:paraId="7CC600BC"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200</w:t>
            </w:r>
          </w:p>
        </w:tc>
      </w:tr>
      <w:tr w:rsidR="00C65302" w:rsidRPr="00CB22D8" w14:paraId="0756A1DF"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3AB70063"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Өнер</w:t>
            </w:r>
          </w:p>
        </w:tc>
        <w:tc>
          <w:tcPr>
            <w:tcW w:w="1856" w:type="dxa"/>
            <w:tcBorders>
              <w:top w:val="single" w:sz="4" w:space="0" w:color="auto"/>
              <w:left w:val="single" w:sz="4" w:space="0" w:color="auto"/>
              <w:bottom w:val="single" w:sz="4" w:space="0" w:color="auto"/>
              <w:right w:val="single" w:sz="4" w:space="0" w:color="auto"/>
            </w:tcBorders>
            <w:vAlign w:val="center"/>
            <w:hideMark/>
          </w:tcPr>
          <w:p w14:paraId="1996A0BF"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42A17D81"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37</w:t>
            </w:r>
          </w:p>
        </w:tc>
        <w:tc>
          <w:tcPr>
            <w:tcW w:w="1722" w:type="dxa"/>
            <w:tcBorders>
              <w:top w:val="single" w:sz="4" w:space="0" w:color="auto"/>
              <w:left w:val="single" w:sz="4" w:space="0" w:color="auto"/>
              <w:bottom w:val="single" w:sz="4" w:space="0" w:color="auto"/>
              <w:right w:val="single" w:sz="4" w:space="0" w:color="auto"/>
            </w:tcBorders>
            <w:vAlign w:val="center"/>
          </w:tcPr>
          <w:p w14:paraId="48588798"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37</w:t>
            </w:r>
          </w:p>
        </w:tc>
      </w:tr>
      <w:tr w:rsidR="00C65302" w:rsidRPr="00CB22D8" w14:paraId="19D2B7B1"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218C9EB6"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Қиял</w:t>
            </w:r>
          </w:p>
        </w:tc>
        <w:tc>
          <w:tcPr>
            <w:tcW w:w="1856" w:type="dxa"/>
            <w:tcBorders>
              <w:top w:val="single" w:sz="4" w:space="0" w:color="auto"/>
              <w:left w:val="single" w:sz="4" w:space="0" w:color="auto"/>
              <w:bottom w:val="single" w:sz="4" w:space="0" w:color="auto"/>
              <w:right w:val="single" w:sz="4" w:space="0" w:color="auto"/>
            </w:tcBorders>
            <w:vAlign w:val="center"/>
            <w:hideMark/>
          </w:tcPr>
          <w:p w14:paraId="2AB17686"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751CB450"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150</w:t>
            </w:r>
          </w:p>
        </w:tc>
        <w:tc>
          <w:tcPr>
            <w:tcW w:w="1722" w:type="dxa"/>
            <w:tcBorders>
              <w:top w:val="single" w:sz="4" w:space="0" w:color="auto"/>
              <w:left w:val="single" w:sz="4" w:space="0" w:color="auto"/>
              <w:bottom w:val="single" w:sz="4" w:space="0" w:color="auto"/>
              <w:right w:val="single" w:sz="4" w:space="0" w:color="auto"/>
            </w:tcBorders>
            <w:vAlign w:val="center"/>
          </w:tcPr>
          <w:p w14:paraId="693E65C2"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203</w:t>
            </w:r>
          </w:p>
        </w:tc>
      </w:tr>
      <w:tr w:rsidR="00C65302" w:rsidRPr="00CB22D8" w14:paraId="7B89140F"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43DDD093"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Драма</w:t>
            </w:r>
          </w:p>
        </w:tc>
        <w:tc>
          <w:tcPr>
            <w:tcW w:w="1856" w:type="dxa"/>
            <w:tcBorders>
              <w:top w:val="single" w:sz="4" w:space="0" w:color="auto"/>
              <w:left w:val="single" w:sz="4" w:space="0" w:color="auto"/>
              <w:bottom w:val="single" w:sz="4" w:space="0" w:color="auto"/>
              <w:right w:val="single" w:sz="4" w:space="0" w:color="auto"/>
            </w:tcBorders>
            <w:vAlign w:val="center"/>
            <w:hideMark/>
          </w:tcPr>
          <w:p w14:paraId="2F9777FC"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0E2DD8E"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350</w:t>
            </w:r>
          </w:p>
        </w:tc>
        <w:tc>
          <w:tcPr>
            <w:tcW w:w="1722" w:type="dxa"/>
            <w:tcBorders>
              <w:top w:val="single" w:sz="4" w:space="0" w:color="auto"/>
              <w:left w:val="single" w:sz="4" w:space="0" w:color="auto"/>
              <w:bottom w:val="single" w:sz="4" w:space="0" w:color="auto"/>
              <w:right w:val="single" w:sz="4" w:space="0" w:color="auto"/>
            </w:tcBorders>
            <w:vAlign w:val="center"/>
          </w:tcPr>
          <w:p w14:paraId="7A5A76B6"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350</w:t>
            </w:r>
          </w:p>
        </w:tc>
      </w:tr>
      <w:tr w:rsidR="00C65302" w:rsidRPr="00CB22D8" w14:paraId="259A152A"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54D36BAC"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Эпикалық</w:t>
            </w:r>
          </w:p>
        </w:tc>
        <w:tc>
          <w:tcPr>
            <w:tcW w:w="1856" w:type="dxa"/>
            <w:tcBorders>
              <w:top w:val="single" w:sz="4" w:space="0" w:color="auto"/>
              <w:left w:val="single" w:sz="4" w:space="0" w:color="auto"/>
              <w:bottom w:val="single" w:sz="4" w:space="0" w:color="auto"/>
              <w:right w:val="single" w:sz="4" w:space="0" w:color="auto"/>
            </w:tcBorders>
            <w:vAlign w:val="center"/>
            <w:hideMark/>
          </w:tcPr>
          <w:p w14:paraId="4DD698CC"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3CB0B8DB"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113</w:t>
            </w:r>
          </w:p>
        </w:tc>
        <w:tc>
          <w:tcPr>
            <w:tcW w:w="1722" w:type="dxa"/>
            <w:tcBorders>
              <w:top w:val="single" w:sz="4" w:space="0" w:color="auto"/>
              <w:left w:val="single" w:sz="4" w:space="0" w:color="auto"/>
              <w:bottom w:val="single" w:sz="4" w:space="0" w:color="auto"/>
              <w:right w:val="single" w:sz="4" w:space="0" w:color="auto"/>
            </w:tcBorders>
            <w:vAlign w:val="center"/>
          </w:tcPr>
          <w:p w14:paraId="62B06EDE"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113</w:t>
            </w:r>
          </w:p>
        </w:tc>
      </w:tr>
      <w:tr w:rsidR="00C65302" w:rsidRPr="00CB22D8" w14:paraId="099B12E4"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232AAFEC"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Классикалық</w:t>
            </w:r>
          </w:p>
        </w:tc>
        <w:tc>
          <w:tcPr>
            <w:tcW w:w="1856" w:type="dxa"/>
            <w:tcBorders>
              <w:top w:val="single" w:sz="4" w:space="0" w:color="auto"/>
              <w:left w:val="single" w:sz="4" w:space="0" w:color="auto"/>
              <w:bottom w:val="single" w:sz="4" w:space="0" w:color="auto"/>
              <w:right w:val="single" w:sz="4" w:space="0" w:color="auto"/>
            </w:tcBorders>
            <w:vAlign w:val="center"/>
            <w:hideMark/>
          </w:tcPr>
          <w:p w14:paraId="37ABA509"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4EE71BDE"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82</w:t>
            </w:r>
          </w:p>
        </w:tc>
        <w:tc>
          <w:tcPr>
            <w:tcW w:w="1722" w:type="dxa"/>
            <w:tcBorders>
              <w:top w:val="single" w:sz="4" w:space="0" w:color="auto"/>
              <w:left w:val="single" w:sz="4" w:space="0" w:color="auto"/>
              <w:bottom w:val="single" w:sz="4" w:space="0" w:color="auto"/>
              <w:right w:val="single" w:sz="4" w:space="0" w:color="auto"/>
            </w:tcBorders>
            <w:vAlign w:val="center"/>
          </w:tcPr>
          <w:p w14:paraId="1324E613"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82</w:t>
            </w:r>
          </w:p>
        </w:tc>
      </w:tr>
      <w:tr w:rsidR="00D5442A" w:rsidRPr="00CB22D8" w14:paraId="704E7A29"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1D3059D8"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Балаларға арналған әдебиет</w:t>
            </w:r>
          </w:p>
        </w:tc>
        <w:tc>
          <w:tcPr>
            <w:tcW w:w="1856" w:type="dxa"/>
            <w:tcBorders>
              <w:top w:val="single" w:sz="4" w:space="0" w:color="auto"/>
              <w:left w:val="single" w:sz="4" w:space="0" w:color="auto"/>
              <w:bottom w:val="single" w:sz="4" w:space="0" w:color="auto"/>
              <w:right w:val="single" w:sz="4" w:space="0" w:color="auto"/>
            </w:tcBorders>
            <w:vAlign w:val="center"/>
            <w:hideMark/>
          </w:tcPr>
          <w:p w14:paraId="62F382F7" w14:textId="77777777" w:rsidR="00D5442A" w:rsidRPr="00CB22D8" w:rsidRDefault="00D5442A" w:rsidP="00DE6E1A">
            <w:pPr>
              <w:rPr>
                <w:rFonts w:ascii="Times New Roman" w:hAnsi="Times New Roman" w:cs="Times New Roman"/>
                <w:sz w:val="20"/>
                <w:szCs w:val="20"/>
                <w:lang w:val="kk-KZ"/>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32F43338"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146</w:t>
            </w:r>
          </w:p>
        </w:tc>
        <w:tc>
          <w:tcPr>
            <w:tcW w:w="1722" w:type="dxa"/>
            <w:tcBorders>
              <w:top w:val="single" w:sz="4" w:space="0" w:color="auto"/>
              <w:left w:val="single" w:sz="4" w:space="0" w:color="auto"/>
              <w:bottom w:val="single" w:sz="4" w:space="0" w:color="auto"/>
              <w:right w:val="single" w:sz="4" w:space="0" w:color="auto"/>
            </w:tcBorders>
            <w:vAlign w:val="center"/>
          </w:tcPr>
          <w:p w14:paraId="5D5DBDFD" w14:textId="77777777" w:rsidR="00D5442A" w:rsidRPr="00CB22D8" w:rsidRDefault="00D5442A"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370</w:t>
            </w:r>
          </w:p>
        </w:tc>
      </w:tr>
    </w:tbl>
    <w:p w14:paraId="0DB15C47" w14:textId="77777777" w:rsidR="00D5442A" w:rsidRPr="004D4E4B" w:rsidRDefault="00D5442A" w:rsidP="00DE6E1A">
      <w:pPr>
        <w:spacing w:after="0" w:line="240" w:lineRule="auto"/>
        <w:jc w:val="both"/>
        <w:rPr>
          <w:rFonts w:ascii="Times New Roman" w:hAnsi="Times New Roman" w:cs="Times New Roman"/>
          <w:sz w:val="28"/>
          <w:szCs w:val="28"/>
          <w:lang w:val="kk-KZ"/>
        </w:rPr>
      </w:pPr>
    </w:p>
    <w:p w14:paraId="2ADEEFF0" w14:textId="77777777" w:rsidR="00CB22D8" w:rsidRDefault="00D5442A" w:rsidP="00DE6E1A">
      <w:pPr>
        <w:spacing w:after="0" w:line="240" w:lineRule="auto"/>
        <w:jc w:val="both"/>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            </w:t>
      </w:r>
    </w:p>
    <w:p w14:paraId="4A553D56" w14:textId="77777777" w:rsidR="00CB22D8" w:rsidRDefault="00CB22D8" w:rsidP="00DE6E1A">
      <w:pPr>
        <w:spacing w:after="0" w:line="240" w:lineRule="auto"/>
        <w:jc w:val="both"/>
        <w:rPr>
          <w:rFonts w:ascii="Times New Roman" w:hAnsi="Times New Roman" w:cs="Times New Roman"/>
          <w:b/>
          <w:sz w:val="28"/>
          <w:szCs w:val="28"/>
          <w:lang w:val="kk-KZ"/>
        </w:rPr>
      </w:pPr>
    </w:p>
    <w:p w14:paraId="14BAF64D" w14:textId="77777777" w:rsidR="00CB22D8" w:rsidRDefault="00CB22D8" w:rsidP="00DE6E1A">
      <w:pPr>
        <w:spacing w:after="0" w:line="240" w:lineRule="auto"/>
        <w:jc w:val="both"/>
        <w:rPr>
          <w:rFonts w:ascii="Times New Roman" w:hAnsi="Times New Roman" w:cs="Times New Roman"/>
          <w:b/>
          <w:sz w:val="28"/>
          <w:szCs w:val="28"/>
          <w:lang w:val="kk-KZ"/>
        </w:rPr>
      </w:pPr>
    </w:p>
    <w:p w14:paraId="676B7987" w14:textId="77777777" w:rsidR="00CB22D8" w:rsidRDefault="00CB22D8" w:rsidP="00DE6E1A">
      <w:pPr>
        <w:spacing w:after="0" w:line="240" w:lineRule="auto"/>
        <w:jc w:val="both"/>
        <w:rPr>
          <w:rFonts w:ascii="Times New Roman" w:hAnsi="Times New Roman" w:cs="Times New Roman"/>
          <w:b/>
          <w:sz w:val="28"/>
          <w:szCs w:val="28"/>
          <w:lang w:val="kk-KZ"/>
        </w:rPr>
      </w:pPr>
    </w:p>
    <w:p w14:paraId="378AB398" w14:textId="77777777" w:rsidR="00CB22D8" w:rsidRDefault="00CB22D8" w:rsidP="00DE6E1A">
      <w:pPr>
        <w:spacing w:after="0" w:line="240" w:lineRule="auto"/>
        <w:jc w:val="both"/>
        <w:rPr>
          <w:rFonts w:ascii="Times New Roman" w:hAnsi="Times New Roman" w:cs="Times New Roman"/>
          <w:b/>
          <w:sz w:val="28"/>
          <w:szCs w:val="28"/>
          <w:lang w:val="kk-KZ"/>
        </w:rPr>
      </w:pPr>
    </w:p>
    <w:p w14:paraId="4F13E335" w14:textId="77777777" w:rsidR="00CB22D8" w:rsidRDefault="00CB22D8" w:rsidP="00DE6E1A">
      <w:pPr>
        <w:spacing w:after="0" w:line="240" w:lineRule="auto"/>
        <w:jc w:val="both"/>
        <w:rPr>
          <w:rFonts w:ascii="Times New Roman" w:hAnsi="Times New Roman" w:cs="Times New Roman"/>
          <w:b/>
          <w:sz w:val="28"/>
          <w:szCs w:val="28"/>
          <w:lang w:val="kk-KZ"/>
        </w:rPr>
      </w:pPr>
    </w:p>
    <w:p w14:paraId="2C10CC14" w14:textId="77777777" w:rsidR="00CB22D8" w:rsidRDefault="00CB22D8" w:rsidP="00DE6E1A">
      <w:pPr>
        <w:spacing w:after="0" w:line="240" w:lineRule="auto"/>
        <w:jc w:val="both"/>
        <w:rPr>
          <w:rFonts w:ascii="Times New Roman" w:hAnsi="Times New Roman" w:cs="Times New Roman"/>
          <w:b/>
          <w:sz w:val="28"/>
          <w:szCs w:val="28"/>
          <w:lang w:val="kk-KZ"/>
        </w:rPr>
      </w:pPr>
    </w:p>
    <w:p w14:paraId="7CA42C30" w14:textId="77777777" w:rsidR="00CB22D8" w:rsidRDefault="00CB22D8" w:rsidP="00DE6E1A">
      <w:pPr>
        <w:spacing w:after="0" w:line="240" w:lineRule="auto"/>
        <w:jc w:val="both"/>
        <w:rPr>
          <w:rFonts w:ascii="Times New Roman" w:hAnsi="Times New Roman" w:cs="Times New Roman"/>
          <w:b/>
          <w:sz w:val="28"/>
          <w:szCs w:val="28"/>
          <w:lang w:val="kk-KZ"/>
        </w:rPr>
      </w:pPr>
    </w:p>
    <w:p w14:paraId="528BE7B5" w14:textId="77777777" w:rsidR="00CB22D8" w:rsidRDefault="00CB22D8" w:rsidP="00DE6E1A">
      <w:pPr>
        <w:spacing w:after="0" w:line="240" w:lineRule="auto"/>
        <w:jc w:val="both"/>
        <w:rPr>
          <w:rFonts w:ascii="Times New Roman" w:hAnsi="Times New Roman" w:cs="Times New Roman"/>
          <w:b/>
          <w:sz w:val="28"/>
          <w:szCs w:val="28"/>
          <w:lang w:val="kk-KZ"/>
        </w:rPr>
      </w:pPr>
    </w:p>
    <w:p w14:paraId="5D2468CF" w14:textId="77777777" w:rsidR="00CB22D8" w:rsidRDefault="00CB22D8" w:rsidP="00DE6E1A">
      <w:pPr>
        <w:spacing w:after="0" w:line="240" w:lineRule="auto"/>
        <w:jc w:val="both"/>
        <w:rPr>
          <w:rFonts w:ascii="Times New Roman" w:hAnsi="Times New Roman" w:cs="Times New Roman"/>
          <w:b/>
          <w:sz w:val="28"/>
          <w:szCs w:val="28"/>
          <w:lang w:val="kk-KZ"/>
        </w:rPr>
      </w:pPr>
    </w:p>
    <w:p w14:paraId="178FDB25" w14:textId="77777777" w:rsidR="00CB22D8" w:rsidRDefault="00CB22D8" w:rsidP="00DE6E1A">
      <w:pPr>
        <w:spacing w:after="0" w:line="240" w:lineRule="auto"/>
        <w:jc w:val="both"/>
        <w:rPr>
          <w:rFonts w:ascii="Times New Roman" w:hAnsi="Times New Roman" w:cs="Times New Roman"/>
          <w:b/>
          <w:sz w:val="28"/>
          <w:szCs w:val="28"/>
          <w:lang w:val="kk-KZ"/>
        </w:rPr>
      </w:pPr>
    </w:p>
    <w:p w14:paraId="3FC6209F" w14:textId="77777777" w:rsidR="00CB22D8" w:rsidRDefault="00CB22D8" w:rsidP="00DE6E1A">
      <w:pPr>
        <w:spacing w:after="0" w:line="240" w:lineRule="auto"/>
        <w:jc w:val="both"/>
        <w:rPr>
          <w:rFonts w:ascii="Times New Roman" w:hAnsi="Times New Roman" w:cs="Times New Roman"/>
          <w:b/>
          <w:sz w:val="28"/>
          <w:szCs w:val="28"/>
          <w:lang w:val="kk-KZ"/>
        </w:rPr>
      </w:pPr>
    </w:p>
    <w:p w14:paraId="20374B6C" w14:textId="77777777" w:rsidR="00CB22D8" w:rsidRDefault="00CB22D8" w:rsidP="00DE6E1A">
      <w:pPr>
        <w:spacing w:after="0" w:line="240" w:lineRule="auto"/>
        <w:jc w:val="both"/>
        <w:rPr>
          <w:rFonts w:ascii="Times New Roman" w:hAnsi="Times New Roman" w:cs="Times New Roman"/>
          <w:b/>
          <w:sz w:val="28"/>
          <w:szCs w:val="28"/>
          <w:lang w:val="kk-KZ"/>
        </w:rPr>
      </w:pPr>
    </w:p>
    <w:p w14:paraId="54900B88" w14:textId="77777777" w:rsidR="00CB22D8" w:rsidRDefault="00CB22D8" w:rsidP="00DE6E1A">
      <w:pPr>
        <w:spacing w:after="0" w:line="240" w:lineRule="auto"/>
        <w:jc w:val="both"/>
        <w:rPr>
          <w:rFonts w:ascii="Times New Roman" w:hAnsi="Times New Roman" w:cs="Times New Roman"/>
          <w:b/>
          <w:sz w:val="28"/>
          <w:szCs w:val="28"/>
          <w:lang w:val="kk-KZ"/>
        </w:rPr>
      </w:pPr>
    </w:p>
    <w:p w14:paraId="682DBA20" w14:textId="351755E5" w:rsidR="00D5442A" w:rsidRPr="004D4E4B" w:rsidRDefault="00D5442A" w:rsidP="00DE6E1A">
      <w:pPr>
        <w:spacing w:after="0" w:line="240" w:lineRule="auto"/>
        <w:jc w:val="both"/>
        <w:rPr>
          <w:rFonts w:ascii="Times New Roman" w:hAnsi="Times New Roman" w:cs="Times New Roman"/>
          <w:b/>
          <w:sz w:val="28"/>
          <w:szCs w:val="28"/>
          <w:lang w:val="kk-KZ"/>
        </w:rPr>
      </w:pPr>
      <w:r w:rsidRPr="004D4E4B">
        <w:rPr>
          <w:rFonts w:ascii="Times New Roman" w:hAnsi="Times New Roman" w:cs="Times New Roman"/>
          <w:b/>
          <w:sz w:val="28"/>
          <w:szCs w:val="28"/>
          <w:lang w:val="kk-KZ"/>
        </w:rPr>
        <w:lastRenderedPageBreak/>
        <w:t xml:space="preserve">                            </w:t>
      </w:r>
    </w:p>
    <w:p w14:paraId="36EBA6FE" w14:textId="77777777" w:rsidR="009847E1" w:rsidRPr="004D4E4B" w:rsidRDefault="009847E1" w:rsidP="00DE6E1A">
      <w:pPr>
        <w:spacing w:after="0" w:line="240" w:lineRule="auto"/>
        <w:jc w:val="both"/>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Жылдық жазылу </w:t>
      </w:r>
    </w:p>
    <w:tbl>
      <w:tblPr>
        <w:tblStyle w:val="a5"/>
        <w:tblW w:w="0" w:type="auto"/>
        <w:tblLook w:val="04A0" w:firstRow="1" w:lastRow="0" w:firstColumn="1" w:lastColumn="0" w:noHBand="0" w:noVBand="1"/>
      </w:tblPr>
      <w:tblGrid>
        <w:gridCol w:w="3794"/>
        <w:gridCol w:w="997"/>
        <w:gridCol w:w="859"/>
        <w:gridCol w:w="918"/>
        <w:gridCol w:w="804"/>
        <w:gridCol w:w="839"/>
        <w:gridCol w:w="883"/>
      </w:tblGrid>
      <w:tr w:rsidR="00C65302" w:rsidRPr="00CB22D8" w14:paraId="3430390F" w14:textId="77777777" w:rsidTr="009E2798">
        <w:trPr>
          <w:trHeight w:val="454"/>
        </w:trPr>
        <w:tc>
          <w:tcPr>
            <w:tcW w:w="3794" w:type="dxa"/>
            <w:vMerge w:val="restart"/>
            <w:tcBorders>
              <w:top w:val="single" w:sz="4" w:space="0" w:color="auto"/>
              <w:left w:val="single" w:sz="4" w:space="0" w:color="auto"/>
              <w:bottom w:val="single" w:sz="4" w:space="0" w:color="auto"/>
              <w:right w:val="single" w:sz="4" w:space="0" w:color="auto"/>
            </w:tcBorders>
            <w:vAlign w:val="center"/>
            <w:hideMark/>
          </w:tcPr>
          <w:p w14:paraId="097228C1" w14:textId="77777777" w:rsidR="009847E1" w:rsidRPr="00CB22D8" w:rsidRDefault="009847E1"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Аты</w:t>
            </w:r>
          </w:p>
        </w:tc>
        <w:tc>
          <w:tcPr>
            <w:tcW w:w="5300" w:type="dxa"/>
            <w:gridSpan w:val="6"/>
            <w:tcBorders>
              <w:top w:val="single" w:sz="4" w:space="0" w:color="auto"/>
              <w:left w:val="single" w:sz="4" w:space="0" w:color="auto"/>
              <w:bottom w:val="single" w:sz="4" w:space="0" w:color="auto"/>
              <w:right w:val="single" w:sz="4" w:space="0" w:color="auto"/>
            </w:tcBorders>
            <w:vAlign w:val="center"/>
            <w:hideMark/>
          </w:tcPr>
          <w:p w14:paraId="7B923CB7" w14:textId="77777777" w:rsidR="009847E1" w:rsidRPr="00CB22D8" w:rsidRDefault="009847E1"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Жылына / көшірме​</w:t>
            </w:r>
          </w:p>
        </w:tc>
      </w:tr>
      <w:tr w:rsidR="00C65302" w:rsidRPr="00CB22D8" w14:paraId="7792418C" w14:textId="77777777" w:rsidTr="009E2798">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9C29A" w14:textId="77777777" w:rsidR="009847E1" w:rsidRPr="00CB22D8" w:rsidRDefault="009847E1" w:rsidP="00DE6E1A">
            <w:pPr>
              <w:rPr>
                <w:rFonts w:ascii="Times New Roman" w:hAnsi="Times New Roman" w:cs="Times New Roman"/>
                <w:b/>
                <w:sz w:val="20"/>
                <w:szCs w:val="20"/>
                <w:lang w:val="kk-KZ"/>
              </w:rPr>
            </w:pPr>
          </w:p>
        </w:tc>
        <w:tc>
          <w:tcPr>
            <w:tcW w:w="1856" w:type="dxa"/>
            <w:gridSpan w:val="2"/>
            <w:tcBorders>
              <w:top w:val="single" w:sz="4" w:space="0" w:color="auto"/>
              <w:left w:val="single" w:sz="4" w:space="0" w:color="auto"/>
              <w:bottom w:val="single" w:sz="4" w:space="0" w:color="auto"/>
              <w:right w:val="single" w:sz="4" w:space="0" w:color="auto"/>
            </w:tcBorders>
            <w:vAlign w:val="center"/>
            <w:hideMark/>
          </w:tcPr>
          <w:p w14:paraId="467B52BB" w14:textId="77777777" w:rsidR="009847E1" w:rsidRPr="00CB22D8" w:rsidRDefault="009847E1"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2 </w:t>
            </w: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3 </w:t>
            </w:r>
            <w:r w:rsidRPr="00CB22D8">
              <w:rPr>
                <w:rFonts w:ascii="Times New Roman" w:hAnsi="Times New Roman" w:cs="Times New Roman"/>
                <w:b/>
                <w:sz w:val="20"/>
                <w:szCs w:val="20"/>
                <w:lang w:val="kk-KZ"/>
              </w:rPr>
              <w:t>г</w:t>
            </w:r>
          </w:p>
        </w:tc>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0421A009" w14:textId="77777777" w:rsidR="009847E1" w:rsidRPr="00CB22D8" w:rsidRDefault="009847E1"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3 </w:t>
            </w: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4 </w:t>
            </w:r>
            <w:r w:rsidRPr="00CB22D8">
              <w:rPr>
                <w:rFonts w:ascii="Times New Roman" w:hAnsi="Times New Roman" w:cs="Times New Roman"/>
                <w:b/>
                <w:sz w:val="20"/>
                <w:szCs w:val="20"/>
                <w:lang w:val="kk-KZ"/>
              </w:rPr>
              <w:t>г</w:t>
            </w:r>
          </w:p>
        </w:tc>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1905336B" w14:textId="77777777" w:rsidR="009847E1" w:rsidRPr="00CB22D8" w:rsidRDefault="009847E1" w:rsidP="00DE6E1A">
            <w:pPr>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4 </w:t>
            </w:r>
            <w:r w:rsidRPr="00CB22D8">
              <w:rPr>
                <w:rFonts w:ascii="Times New Roman" w:hAnsi="Times New Roman" w:cs="Times New Roman"/>
                <w:b/>
                <w:sz w:val="20"/>
                <w:szCs w:val="20"/>
                <w:lang w:val="kk-KZ"/>
              </w:rPr>
              <w:t xml:space="preserve">-202 </w:t>
            </w:r>
            <w:r w:rsidRPr="00CB22D8">
              <w:rPr>
                <w:rFonts w:ascii="Times New Roman" w:hAnsi="Times New Roman" w:cs="Times New Roman"/>
                <w:b/>
                <w:sz w:val="20"/>
                <w:szCs w:val="20"/>
              </w:rPr>
              <w:t xml:space="preserve">5 </w:t>
            </w:r>
            <w:r w:rsidRPr="00CB22D8">
              <w:rPr>
                <w:rFonts w:ascii="Times New Roman" w:hAnsi="Times New Roman" w:cs="Times New Roman"/>
                <w:b/>
                <w:sz w:val="20"/>
                <w:szCs w:val="20"/>
                <w:lang w:val="kk-KZ"/>
              </w:rPr>
              <w:t>г</w:t>
            </w:r>
          </w:p>
        </w:tc>
      </w:tr>
      <w:tr w:rsidR="00C65302" w:rsidRPr="00CB22D8" w14:paraId="683F2C8E"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40E9821C" w14:textId="77777777" w:rsidR="009847E1" w:rsidRPr="00CB22D8" w:rsidRDefault="009847E1" w:rsidP="00DE6E1A">
            <w:pPr>
              <w:rPr>
                <w:rFonts w:ascii="Times New Roman" w:hAnsi="Times New Roman" w:cs="Times New Roman"/>
                <w:sz w:val="20"/>
                <w:szCs w:val="20"/>
                <w:lang w:val="kk-KZ"/>
              </w:rPr>
            </w:pPr>
            <w:proofErr w:type="spellStart"/>
            <w:r w:rsidRPr="00CB22D8">
              <w:rPr>
                <w:rFonts w:ascii="Times New Roman" w:hAnsi="Times New Roman" w:cs="Times New Roman"/>
                <w:sz w:val="20"/>
                <w:szCs w:val="20"/>
                <w:lang w:val="en-US"/>
              </w:rPr>
              <w:t>Астана</w:t>
            </w:r>
            <w:proofErr w:type="spellEnd"/>
            <w:r w:rsidRPr="00CB22D8">
              <w:rPr>
                <w:rFonts w:ascii="Times New Roman" w:hAnsi="Times New Roman" w:cs="Times New Roman"/>
                <w:sz w:val="20"/>
                <w:szCs w:val="20"/>
                <w:lang w:val="en-US"/>
              </w:rPr>
              <w:t xml:space="preserve"> </w:t>
            </w:r>
            <w:proofErr w:type="spellStart"/>
            <w:r w:rsidRPr="00CB22D8">
              <w:rPr>
                <w:rFonts w:ascii="Times New Roman" w:hAnsi="Times New Roman" w:cs="Times New Roman"/>
                <w:sz w:val="20"/>
                <w:szCs w:val="20"/>
                <w:lang w:val="en-US"/>
              </w:rPr>
              <w:t>ақшамы</w:t>
            </w:r>
            <w:proofErr w:type="spellEnd"/>
            <w:r w:rsidRPr="00CB22D8">
              <w:rPr>
                <w:rFonts w:ascii="Times New Roman" w:hAnsi="Times New Roman" w:cs="Times New Roman"/>
                <w:sz w:val="20"/>
                <w:szCs w:val="20"/>
                <w:lang w:val="en-US"/>
              </w:rPr>
              <w:t xml:space="preserve"> / </w:t>
            </w:r>
            <w:r w:rsidRPr="00CB22D8">
              <w:rPr>
                <w:rFonts w:ascii="Times New Roman" w:hAnsi="Times New Roman" w:cs="Times New Roman"/>
                <w:sz w:val="20"/>
                <w:szCs w:val="20"/>
                <w:lang w:val="kk-KZ"/>
              </w:rPr>
              <w:t>Astana aqshamy</w:t>
            </w:r>
          </w:p>
        </w:tc>
        <w:tc>
          <w:tcPr>
            <w:tcW w:w="997" w:type="dxa"/>
            <w:tcBorders>
              <w:top w:val="single" w:sz="4" w:space="0" w:color="auto"/>
              <w:left w:val="single" w:sz="4" w:space="0" w:color="auto"/>
              <w:bottom w:val="single" w:sz="4" w:space="0" w:color="auto"/>
              <w:right w:val="single" w:sz="4" w:space="0" w:color="auto"/>
            </w:tcBorders>
            <w:vAlign w:val="center"/>
            <w:hideMark/>
          </w:tcPr>
          <w:p w14:paraId="59313587"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4FDF4F36"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44EEBC49"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15BA050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1C6096F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408C7A5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39AD025C"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5A9D3D91"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Кешкі Астана</w:t>
            </w:r>
          </w:p>
        </w:tc>
        <w:tc>
          <w:tcPr>
            <w:tcW w:w="997" w:type="dxa"/>
            <w:tcBorders>
              <w:top w:val="single" w:sz="4" w:space="0" w:color="auto"/>
              <w:left w:val="single" w:sz="4" w:space="0" w:color="auto"/>
              <w:bottom w:val="single" w:sz="4" w:space="0" w:color="auto"/>
              <w:right w:val="single" w:sz="4" w:space="0" w:color="auto"/>
            </w:tcBorders>
            <w:vAlign w:val="center"/>
            <w:hideMark/>
          </w:tcPr>
          <w:p w14:paraId="5D4FD8CA"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5B3C938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3DF55DB7"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091918F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22E05DC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147A7A2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39F23A48"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3D40553E" w14:textId="77777777" w:rsidR="009847E1" w:rsidRPr="00CB22D8" w:rsidRDefault="009847E1" w:rsidP="00DE6E1A">
            <w:pPr>
              <w:rPr>
                <w:rFonts w:ascii="Times New Roman" w:hAnsi="Times New Roman" w:cs="Times New Roman"/>
                <w:sz w:val="20"/>
                <w:szCs w:val="20"/>
                <w:lang w:val="kk-KZ"/>
              </w:rPr>
            </w:pPr>
            <w:proofErr w:type="spellStart"/>
            <w:r w:rsidRPr="00CB22D8">
              <w:rPr>
                <w:rFonts w:ascii="Times New Roman" w:hAnsi="Times New Roman" w:cs="Times New Roman"/>
                <w:sz w:val="20"/>
                <w:szCs w:val="20"/>
                <w:lang w:val="en-US"/>
              </w:rPr>
              <w:t>Egemen</w:t>
            </w:r>
            <w:proofErr w:type="spellEnd"/>
            <w:r w:rsidRPr="00CB22D8">
              <w:rPr>
                <w:rFonts w:ascii="Times New Roman" w:hAnsi="Times New Roman" w:cs="Times New Roman"/>
                <w:sz w:val="20"/>
                <w:szCs w:val="20"/>
                <w:lang w:val="en-US"/>
              </w:rPr>
              <w:t xml:space="preserve"> </w:t>
            </w:r>
            <w:proofErr w:type="spellStart"/>
            <w:r w:rsidRPr="00CB22D8">
              <w:rPr>
                <w:rFonts w:ascii="Times New Roman" w:hAnsi="Times New Roman" w:cs="Times New Roman"/>
                <w:sz w:val="20"/>
                <w:szCs w:val="20"/>
                <w:lang w:val="en-US"/>
              </w:rPr>
              <w:t>Qazaqstan</w:t>
            </w:r>
            <w:proofErr w:type="spellEnd"/>
            <w:r w:rsidRPr="00CB22D8">
              <w:rPr>
                <w:rFonts w:ascii="Times New Roman" w:hAnsi="Times New Roman" w:cs="Times New Roman"/>
                <w:sz w:val="20"/>
                <w:szCs w:val="20"/>
                <w:lang w:val="en-US"/>
              </w:rPr>
              <w:t xml:space="preserve"> / </w:t>
            </w:r>
            <w:r w:rsidRPr="00CB22D8">
              <w:rPr>
                <w:rFonts w:ascii="Times New Roman" w:hAnsi="Times New Roman" w:cs="Times New Roman"/>
                <w:sz w:val="20"/>
                <w:szCs w:val="20"/>
                <w:lang w:val="kk-KZ"/>
              </w:rPr>
              <w:t>Egemendi Kazakhstan</w:t>
            </w:r>
          </w:p>
        </w:tc>
        <w:tc>
          <w:tcPr>
            <w:tcW w:w="997" w:type="dxa"/>
            <w:tcBorders>
              <w:top w:val="single" w:sz="4" w:space="0" w:color="auto"/>
              <w:left w:val="single" w:sz="4" w:space="0" w:color="auto"/>
              <w:bottom w:val="single" w:sz="4" w:space="0" w:color="auto"/>
              <w:right w:val="single" w:sz="4" w:space="0" w:color="auto"/>
            </w:tcBorders>
            <w:vAlign w:val="center"/>
            <w:hideMark/>
          </w:tcPr>
          <w:p w14:paraId="681312D9"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3EC6FB2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729EE036"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540C62EA"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7A3B890A"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59054343"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454056FC"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1CB2A6F0"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 xml:space="preserve">Қазақстан Шындық </w:t>
            </w:r>
          </w:p>
        </w:tc>
        <w:tc>
          <w:tcPr>
            <w:tcW w:w="997" w:type="dxa"/>
            <w:tcBorders>
              <w:top w:val="single" w:sz="4" w:space="0" w:color="auto"/>
              <w:left w:val="single" w:sz="4" w:space="0" w:color="auto"/>
              <w:bottom w:val="single" w:sz="4" w:space="0" w:color="auto"/>
              <w:right w:val="single" w:sz="4" w:space="0" w:color="auto"/>
            </w:tcBorders>
            <w:vAlign w:val="center"/>
            <w:hideMark/>
          </w:tcPr>
          <w:p w14:paraId="0CBB034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7D7A9110"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621C08D3"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688B63C9"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46800DC1"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399C88F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7F723985"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5055CBC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Білімді ел - Білімді ел</w:t>
            </w:r>
          </w:p>
        </w:tc>
        <w:tc>
          <w:tcPr>
            <w:tcW w:w="997" w:type="dxa"/>
            <w:tcBorders>
              <w:top w:val="single" w:sz="4" w:space="0" w:color="auto"/>
              <w:left w:val="single" w:sz="4" w:space="0" w:color="auto"/>
              <w:bottom w:val="single" w:sz="4" w:space="0" w:color="auto"/>
              <w:right w:val="single" w:sz="4" w:space="0" w:color="auto"/>
            </w:tcBorders>
            <w:vAlign w:val="center"/>
            <w:hideMark/>
          </w:tcPr>
          <w:p w14:paraId="0678518A"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50DCDB5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43D7B25C"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44E242C5"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5</w:t>
            </w:r>
          </w:p>
        </w:tc>
        <w:tc>
          <w:tcPr>
            <w:tcW w:w="839" w:type="dxa"/>
            <w:tcBorders>
              <w:top w:val="single" w:sz="4" w:space="0" w:color="auto"/>
              <w:left w:val="single" w:sz="4" w:space="0" w:color="auto"/>
              <w:bottom w:val="single" w:sz="4" w:space="0" w:color="auto"/>
              <w:right w:val="single" w:sz="4" w:space="0" w:color="auto"/>
            </w:tcBorders>
            <w:vAlign w:val="center"/>
          </w:tcPr>
          <w:p w14:paraId="3728671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2408C4CA"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5</w:t>
            </w:r>
          </w:p>
        </w:tc>
      </w:tr>
      <w:tr w:rsidR="00C65302" w:rsidRPr="00CB22D8" w14:paraId="3AE35EF9"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5C158FBC"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 xml:space="preserve">Мектептегі сыныптан тыс жұмыстар </w:t>
            </w:r>
          </w:p>
        </w:tc>
        <w:tc>
          <w:tcPr>
            <w:tcW w:w="997" w:type="dxa"/>
            <w:tcBorders>
              <w:top w:val="single" w:sz="4" w:space="0" w:color="auto"/>
              <w:left w:val="single" w:sz="4" w:space="0" w:color="auto"/>
              <w:bottom w:val="single" w:sz="4" w:space="0" w:color="auto"/>
              <w:right w:val="single" w:sz="4" w:space="0" w:color="auto"/>
            </w:tcBorders>
            <w:vAlign w:val="center"/>
            <w:hideMark/>
          </w:tcPr>
          <w:p w14:paraId="42381935"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7D2BCE0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148C0990"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5B578824"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480EBB13"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782B9440"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20F91C9D"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3FBF5CE2"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Каталог менеджер тәрбиелік мекемелер</w:t>
            </w:r>
          </w:p>
        </w:tc>
        <w:tc>
          <w:tcPr>
            <w:tcW w:w="997" w:type="dxa"/>
            <w:tcBorders>
              <w:top w:val="single" w:sz="4" w:space="0" w:color="auto"/>
              <w:left w:val="single" w:sz="4" w:space="0" w:color="auto"/>
              <w:bottom w:val="single" w:sz="4" w:space="0" w:color="auto"/>
              <w:right w:val="single" w:sz="4" w:space="0" w:color="auto"/>
            </w:tcBorders>
            <w:vAlign w:val="center"/>
            <w:hideMark/>
          </w:tcPr>
          <w:p w14:paraId="2B5B2F8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643C322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745DCF25"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4DE0C6BC"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433503B9"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63DC997C"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0498F779"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0FCB8276"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Жас полимат</w:t>
            </w:r>
          </w:p>
        </w:tc>
        <w:tc>
          <w:tcPr>
            <w:tcW w:w="997" w:type="dxa"/>
            <w:tcBorders>
              <w:top w:val="single" w:sz="4" w:space="0" w:color="auto"/>
              <w:left w:val="single" w:sz="4" w:space="0" w:color="auto"/>
              <w:bottom w:val="single" w:sz="4" w:space="0" w:color="auto"/>
              <w:right w:val="single" w:sz="4" w:space="0" w:color="auto"/>
            </w:tcBorders>
            <w:vAlign w:val="center"/>
            <w:hideMark/>
          </w:tcPr>
          <w:p w14:paraId="0D58B107"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6</w:t>
            </w:r>
          </w:p>
        </w:tc>
        <w:tc>
          <w:tcPr>
            <w:tcW w:w="859" w:type="dxa"/>
            <w:tcBorders>
              <w:top w:val="single" w:sz="4" w:space="0" w:color="auto"/>
              <w:left w:val="single" w:sz="4" w:space="0" w:color="auto"/>
              <w:bottom w:val="single" w:sz="4" w:space="0" w:color="auto"/>
              <w:right w:val="single" w:sz="4" w:space="0" w:color="auto"/>
            </w:tcBorders>
            <w:vAlign w:val="center"/>
            <w:hideMark/>
          </w:tcPr>
          <w:p w14:paraId="1E8C09F3"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7D666FCA"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5DDB814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48FB8C62"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754574A6"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6E10D094"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7B5A9779" w14:textId="77777777" w:rsidR="009847E1" w:rsidRPr="00CB22D8" w:rsidRDefault="009847E1" w:rsidP="00DE6E1A">
            <w:pPr>
              <w:rPr>
                <w:rFonts w:ascii="Times New Roman" w:hAnsi="Times New Roman" w:cs="Times New Roman"/>
                <w:sz w:val="20"/>
                <w:szCs w:val="20"/>
                <w:lang w:val="kk-KZ"/>
              </w:rPr>
            </w:pPr>
            <w:r w:rsidRPr="00CB22D8">
              <w:rPr>
                <w:rFonts w:ascii="Times New Roman" w:eastAsia="Times New Roman" w:hAnsi="Times New Roman" w:cs="Times New Roman"/>
                <w:sz w:val="20"/>
                <w:szCs w:val="20"/>
                <w:lang w:eastAsia="ru-RU"/>
              </w:rPr>
              <w:t>Директордың тәрбие ісі жөніндегі орынбасарының кәсіби кітапханасымен білім беру</w:t>
            </w:r>
          </w:p>
        </w:tc>
        <w:tc>
          <w:tcPr>
            <w:tcW w:w="997" w:type="dxa"/>
            <w:tcBorders>
              <w:top w:val="single" w:sz="4" w:space="0" w:color="auto"/>
              <w:left w:val="single" w:sz="4" w:space="0" w:color="auto"/>
              <w:bottom w:val="single" w:sz="4" w:space="0" w:color="auto"/>
              <w:right w:val="single" w:sz="4" w:space="0" w:color="auto"/>
            </w:tcBorders>
            <w:vAlign w:val="center"/>
            <w:hideMark/>
          </w:tcPr>
          <w:p w14:paraId="5D71F7D7" w14:textId="77777777" w:rsidR="009847E1" w:rsidRPr="00CB22D8" w:rsidRDefault="009847E1" w:rsidP="00DE6E1A">
            <w:pPr>
              <w:rPr>
                <w:rFonts w:ascii="Times New Roman"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vAlign w:val="center"/>
            <w:hideMark/>
          </w:tcPr>
          <w:p w14:paraId="783DC8BF" w14:textId="77777777" w:rsidR="009847E1" w:rsidRPr="00CB22D8" w:rsidRDefault="009847E1" w:rsidP="00DE6E1A">
            <w:pPr>
              <w:rPr>
                <w:rFonts w:ascii="Times New Roman" w:hAnsi="Times New Roman" w:cs="Times New Roman"/>
                <w:sz w:val="20"/>
                <w:szCs w:val="20"/>
                <w:lang w:val="kk-KZ"/>
              </w:rPr>
            </w:pPr>
          </w:p>
        </w:tc>
        <w:tc>
          <w:tcPr>
            <w:tcW w:w="918" w:type="dxa"/>
            <w:tcBorders>
              <w:top w:val="single" w:sz="4" w:space="0" w:color="auto"/>
              <w:left w:val="single" w:sz="4" w:space="0" w:color="auto"/>
              <w:bottom w:val="single" w:sz="4" w:space="0" w:color="auto"/>
              <w:right w:val="single" w:sz="4" w:space="0" w:color="auto"/>
            </w:tcBorders>
            <w:vAlign w:val="center"/>
            <w:hideMark/>
          </w:tcPr>
          <w:p w14:paraId="754B38D3"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61CFF727"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024980CB"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58DE9541"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123ECFFA"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161EB92D" w14:textId="77777777" w:rsidR="009847E1" w:rsidRPr="00CB22D8" w:rsidRDefault="009847E1" w:rsidP="00DE6E1A">
            <w:pPr>
              <w:rPr>
                <w:rFonts w:ascii="Times New Roman" w:hAnsi="Times New Roman" w:cs="Times New Roman"/>
                <w:sz w:val="20"/>
                <w:szCs w:val="20"/>
              </w:rPr>
            </w:pPr>
            <w:r w:rsidRPr="00CB22D8">
              <w:rPr>
                <w:rFonts w:ascii="Times New Roman" w:hAnsi="Times New Roman" w:cs="Times New Roman"/>
                <w:sz w:val="20"/>
                <w:szCs w:val="20"/>
              </w:rPr>
              <w:t>Сынып сағаты</w:t>
            </w:r>
          </w:p>
        </w:tc>
        <w:tc>
          <w:tcPr>
            <w:tcW w:w="997" w:type="dxa"/>
            <w:tcBorders>
              <w:top w:val="single" w:sz="4" w:space="0" w:color="auto"/>
              <w:left w:val="single" w:sz="4" w:space="0" w:color="auto"/>
              <w:bottom w:val="single" w:sz="4" w:space="0" w:color="auto"/>
              <w:right w:val="single" w:sz="4" w:space="0" w:color="auto"/>
            </w:tcBorders>
            <w:vAlign w:val="center"/>
            <w:hideMark/>
          </w:tcPr>
          <w:p w14:paraId="33B2AD1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68A83375"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17CB0E5C"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63F2A6C0"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6EF410F4"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243B4E7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3FD0CD0C"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0EBD7700" w14:textId="77777777" w:rsidR="009847E1" w:rsidRPr="00CB22D8" w:rsidRDefault="009847E1" w:rsidP="00DE6E1A">
            <w:pPr>
              <w:rPr>
                <w:rFonts w:ascii="Times New Roman" w:hAnsi="Times New Roman" w:cs="Times New Roman"/>
                <w:sz w:val="20"/>
                <w:szCs w:val="20"/>
              </w:rPr>
            </w:pPr>
            <w:r w:rsidRPr="00CB22D8">
              <w:rPr>
                <w:rFonts w:ascii="Times New Roman" w:hAnsi="Times New Roman" w:cs="Times New Roman"/>
                <w:sz w:val="20"/>
                <w:szCs w:val="20"/>
              </w:rPr>
              <w:t>Қазіргі білім беру</w:t>
            </w:r>
          </w:p>
        </w:tc>
        <w:tc>
          <w:tcPr>
            <w:tcW w:w="997" w:type="dxa"/>
            <w:tcBorders>
              <w:top w:val="single" w:sz="4" w:space="0" w:color="auto"/>
              <w:left w:val="single" w:sz="4" w:space="0" w:color="auto"/>
              <w:bottom w:val="single" w:sz="4" w:space="0" w:color="auto"/>
              <w:right w:val="single" w:sz="4" w:space="0" w:color="auto"/>
            </w:tcBorders>
            <w:vAlign w:val="center"/>
            <w:hideMark/>
          </w:tcPr>
          <w:p w14:paraId="158AF1ED" w14:textId="77777777" w:rsidR="009847E1" w:rsidRPr="00CB22D8" w:rsidRDefault="009847E1" w:rsidP="00DE6E1A">
            <w:pPr>
              <w:rPr>
                <w:rFonts w:ascii="Times New Roman"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vAlign w:val="center"/>
            <w:hideMark/>
          </w:tcPr>
          <w:p w14:paraId="0E6FCA0C" w14:textId="77777777" w:rsidR="009847E1" w:rsidRPr="00CB22D8" w:rsidRDefault="009847E1" w:rsidP="00DE6E1A">
            <w:pPr>
              <w:rPr>
                <w:rFonts w:ascii="Times New Roman" w:hAnsi="Times New Roman" w:cs="Times New Roman"/>
                <w:sz w:val="20"/>
                <w:szCs w:val="20"/>
                <w:lang w:val="kk-KZ"/>
              </w:rPr>
            </w:pPr>
          </w:p>
        </w:tc>
        <w:tc>
          <w:tcPr>
            <w:tcW w:w="918" w:type="dxa"/>
            <w:tcBorders>
              <w:top w:val="single" w:sz="4" w:space="0" w:color="auto"/>
              <w:left w:val="single" w:sz="4" w:space="0" w:color="auto"/>
              <w:bottom w:val="single" w:sz="4" w:space="0" w:color="auto"/>
              <w:right w:val="single" w:sz="4" w:space="0" w:color="auto"/>
            </w:tcBorders>
            <w:vAlign w:val="center"/>
            <w:hideMark/>
          </w:tcPr>
          <w:p w14:paraId="71A6E3A1"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2A779D50"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49DAC96C"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696E1963"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0F3967F2"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48571648" w14:textId="77777777" w:rsidR="009847E1" w:rsidRPr="00CB22D8" w:rsidRDefault="009847E1" w:rsidP="00DE6E1A">
            <w:pPr>
              <w:rPr>
                <w:rFonts w:ascii="Times New Roman" w:eastAsia="Times New Roman" w:hAnsi="Times New Roman" w:cs="Times New Roman"/>
                <w:sz w:val="20"/>
                <w:szCs w:val="20"/>
              </w:rPr>
            </w:pPr>
            <w:r w:rsidRPr="00CB22D8">
              <w:rPr>
                <w:rFonts w:ascii="Times New Roman" w:eastAsia="Times New Roman" w:hAnsi="Times New Roman" w:cs="Times New Roman"/>
                <w:sz w:val="20"/>
                <w:szCs w:val="20"/>
              </w:rPr>
              <w:t>Астана тарату</w:t>
            </w:r>
          </w:p>
        </w:tc>
        <w:tc>
          <w:tcPr>
            <w:tcW w:w="997" w:type="dxa"/>
            <w:tcBorders>
              <w:top w:val="single" w:sz="4" w:space="0" w:color="auto"/>
              <w:left w:val="single" w:sz="4" w:space="0" w:color="auto"/>
              <w:bottom w:val="single" w:sz="4" w:space="0" w:color="auto"/>
              <w:right w:val="single" w:sz="4" w:space="0" w:color="auto"/>
            </w:tcBorders>
            <w:vAlign w:val="center"/>
            <w:hideMark/>
          </w:tcPr>
          <w:p w14:paraId="4FFEA897"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779679E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62D06777"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701E2F7F"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51111139"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16CE9BB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C65302" w:rsidRPr="00CB22D8" w14:paraId="241C4E57"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285570ED" w14:textId="77777777" w:rsidR="009847E1" w:rsidRPr="00CB22D8" w:rsidRDefault="009847E1" w:rsidP="00DE6E1A">
            <w:pPr>
              <w:rPr>
                <w:rFonts w:ascii="Times New Roman" w:eastAsia="Times New Roman" w:hAnsi="Times New Roman" w:cs="Times New Roman"/>
                <w:sz w:val="20"/>
                <w:szCs w:val="20"/>
              </w:rPr>
            </w:pPr>
            <w:r w:rsidRPr="00CB22D8">
              <w:rPr>
                <w:rFonts w:ascii="Times New Roman" w:eastAsia="Times New Roman" w:hAnsi="Times New Roman" w:cs="Times New Roman"/>
                <w:sz w:val="20"/>
                <w:szCs w:val="20"/>
              </w:rPr>
              <w:t>Elordaliq білім</w:t>
            </w:r>
          </w:p>
        </w:tc>
        <w:tc>
          <w:tcPr>
            <w:tcW w:w="997" w:type="dxa"/>
            <w:tcBorders>
              <w:top w:val="single" w:sz="4" w:space="0" w:color="auto"/>
              <w:left w:val="single" w:sz="4" w:space="0" w:color="auto"/>
              <w:bottom w:val="single" w:sz="4" w:space="0" w:color="auto"/>
              <w:right w:val="single" w:sz="4" w:space="0" w:color="auto"/>
            </w:tcBorders>
            <w:vAlign w:val="center"/>
            <w:hideMark/>
          </w:tcPr>
          <w:p w14:paraId="70DA0EE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vAlign w:val="center"/>
            <w:hideMark/>
          </w:tcPr>
          <w:p w14:paraId="787AE02D"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918" w:type="dxa"/>
            <w:tcBorders>
              <w:top w:val="single" w:sz="4" w:space="0" w:color="auto"/>
              <w:left w:val="single" w:sz="4" w:space="0" w:color="auto"/>
              <w:bottom w:val="single" w:sz="4" w:space="0" w:color="auto"/>
              <w:right w:val="single" w:sz="4" w:space="0" w:color="auto"/>
            </w:tcBorders>
            <w:vAlign w:val="center"/>
            <w:hideMark/>
          </w:tcPr>
          <w:p w14:paraId="1CF70EF8"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04" w:type="dxa"/>
            <w:tcBorders>
              <w:top w:val="single" w:sz="4" w:space="0" w:color="auto"/>
              <w:left w:val="single" w:sz="4" w:space="0" w:color="auto"/>
              <w:bottom w:val="single" w:sz="4" w:space="0" w:color="auto"/>
              <w:right w:val="single" w:sz="4" w:space="0" w:color="auto"/>
            </w:tcBorders>
            <w:vAlign w:val="center"/>
            <w:hideMark/>
          </w:tcPr>
          <w:p w14:paraId="4D05F3D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78697931"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015B3C13"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r w:rsidR="009847E1" w:rsidRPr="00CB22D8" w14:paraId="6E59EE7A" w14:textId="77777777" w:rsidTr="009E2798">
        <w:trPr>
          <w:trHeight w:val="454"/>
        </w:trPr>
        <w:tc>
          <w:tcPr>
            <w:tcW w:w="3794" w:type="dxa"/>
            <w:tcBorders>
              <w:top w:val="single" w:sz="4" w:space="0" w:color="auto"/>
              <w:left w:val="single" w:sz="4" w:space="0" w:color="auto"/>
              <w:bottom w:val="single" w:sz="4" w:space="0" w:color="auto"/>
              <w:right w:val="single" w:sz="4" w:space="0" w:color="auto"/>
            </w:tcBorders>
            <w:vAlign w:val="center"/>
            <w:hideMark/>
          </w:tcPr>
          <w:p w14:paraId="6CF6243D" w14:textId="77777777" w:rsidR="009847E1" w:rsidRPr="00CB22D8" w:rsidRDefault="009847E1" w:rsidP="00DE6E1A">
            <w:pPr>
              <w:rPr>
                <w:rFonts w:ascii="Times New Roman" w:eastAsia="Times New Roman" w:hAnsi="Times New Roman" w:cs="Times New Roman"/>
                <w:sz w:val="20"/>
                <w:szCs w:val="20"/>
                <w:lang w:val="kk-KZ"/>
              </w:rPr>
            </w:pPr>
            <w:proofErr w:type="spellStart"/>
            <w:r w:rsidRPr="00CB22D8">
              <w:rPr>
                <w:rFonts w:ascii="Times New Roman" w:eastAsia="Times New Roman" w:hAnsi="Times New Roman" w:cs="Times New Roman"/>
                <w:sz w:val="20"/>
                <w:szCs w:val="20"/>
                <w:lang w:val="en-US"/>
              </w:rPr>
              <w:t>Асыл</w:t>
            </w:r>
            <w:proofErr w:type="spellEnd"/>
            <w:r w:rsidRPr="00CB22D8">
              <w:rPr>
                <w:rFonts w:ascii="Times New Roman" w:eastAsia="Times New Roman" w:hAnsi="Times New Roman" w:cs="Times New Roman"/>
                <w:sz w:val="20"/>
                <w:szCs w:val="20"/>
                <w:lang w:val="en-US"/>
              </w:rPr>
              <w:t xml:space="preserve"> </w:t>
            </w:r>
            <w:proofErr w:type="spellStart"/>
            <w:r w:rsidRPr="00CB22D8">
              <w:rPr>
                <w:rFonts w:ascii="Times New Roman" w:eastAsia="Times New Roman" w:hAnsi="Times New Roman" w:cs="Times New Roman"/>
                <w:sz w:val="20"/>
                <w:szCs w:val="20"/>
                <w:lang w:val="en-US"/>
              </w:rPr>
              <w:t>сөз</w:t>
            </w:r>
            <w:proofErr w:type="spellEnd"/>
            <w:r w:rsidRPr="00CB22D8">
              <w:rPr>
                <w:rFonts w:ascii="Times New Roman" w:eastAsia="Times New Roman" w:hAnsi="Times New Roman" w:cs="Times New Roman"/>
                <w:sz w:val="20"/>
                <w:szCs w:val="20"/>
                <w:lang w:val="en-US"/>
              </w:rPr>
              <w:t xml:space="preserve">/ </w:t>
            </w:r>
            <w:r w:rsidRPr="00CB22D8">
              <w:rPr>
                <w:rFonts w:ascii="Times New Roman" w:eastAsia="Times New Roman" w:hAnsi="Times New Roman" w:cs="Times New Roman"/>
                <w:sz w:val="20"/>
                <w:szCs w:val="20"/>
                <w:lang w:val="kk-KZ"/>
              </w:rPr>
              <w:t>Асыл сөз</w:t>
            </w:r>
          </w:p>
        </w:tc>
        <w:tc>
          <w:tcPr>
            <w:tcW w:w="997" w:type="dxa"/>
            <w:tcBorders>
              <w:top w:val="single" w:sz="4" w:space="0" w:color="auto"/>
              <w:left w:val="single" w:sz="4" w:space="0" w:color="auto"/>
              <w:bottom w:val="single" w:sz="4" w:space="0" w:color="auto"/>
              <w:right w:val="single" w:sz="4" w:space="0" w:color="auto"/>
            </w:tcBorders>
            <w:vAlign w:val="center"/>
            <w:hideMark/>
          </w:tcPr>
          <w:p w14:paraId="39D92C30" w14:textId="77777777" w:rsidR="009847E1" w:rsidRPr="00CB22D8" w:rsidRDefault="009847E1" w:rsidP="00DE6E1A">
            <w:pPr>
              <w:rPr>
                <w:rFonts w:ascii="Times New Roman"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vAlign w:val="center"/>
            <w:hideMark/>
          </w:tcPr>
          <w:p w14:paraId="5B80FE95" w14:textId="77777777" w:rsidR="009847E1" w:rsidRPr="00CB22D8" w:rsidRDefault="009847E1" w:rsidP="00DE6E1A">
            <w:pPr>
              <w:rPr>
                <w:rFonts w:ascii="Times New Roman" w:hAnsi="Times New Roman" w:cs="Times New Roman"/>
                <w:sz w:val="20"/>
                <w:szCs w:val="20"/>
                <w:lang w:val="kk-KZ"/>
              </w:rPr>
            </w:pPr>
          </w:p>
        </w:tc>
        <w:tc>
          <w:tcPr>
            <w:tcW w:w="918" w:type="dxa"/>
            <w:tcBorders>
              <w:top w:val="single" w:sz="4" w:space="0" w:color="auto"/>
              <w:left w:val="single" w:sz="4" w:space="0" w:color="auto"/>
              <w:bottom w:val="single" w:sz="4" w:space="0" w:color="auto"/>
              <w:right w:val="single" w:sz="4" w:space="0" w:color="auto"/>
            </w:tcBorders>
            <w:vAlign w:val="center"/>
            <w:hideMark/>
          </w:tcPr>
          <w:p w14:paraId="3ECDBF33" w14:textId="77777777" w:rsidR="009847E1"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p w14:paraId="32D7446F" w14:textId="77777777" w:rsidR="00CB22D8" w:rsidRDefault="00CB22D8" w:rsidP="00DE6E1A">
            <w:pPr>
              <w:rPr>
                <w:rFonts w:ascii="Times New Roman" w:hAnsi="Times New Roman" w:cs="Times New Roman"/>
                <w:sz w:val="20"/>
                <w:szCs w:val="20"/>
                <w:lang w:val="kk-KZ"/>
              </w:rPr>
            </w:pPr>
          </w:p>
          <w:p w14:paraId="7EB38F77" w14:textId="762CE197" w:rsidR="00CB22D8" w:rsidRPr="00CB22D8" w:rsidRDefault="00CB22D8" w:rsidP="00DE6E1A">
            <w:pPr>
              <w:rPr>
                <w:rFonts w:ascii="Times New Roman" w:hAnsi="Times New Roman" w:cs="Times New Roman"/>
                <w:sz w:val="20"/>
                <w:szCs w:val="20"/>
                <w:lang w:val="kk-KZ"/>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4993B34E"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c>
          <w:tcPr>
            <w:tcW w:w="839" w:type="dxa"/>
            <w:tcBorders>
              <w:top w:val="single" w:sz="4" w:space="0" w:color="auto"/>
              <w:left w:val="single" w:sz="4" w:space="0" w:color="auto"/>
              <w:bottom w:val="single" w:sz="4" w:space="0" w:color="auto"/>
              <w:right w:val="single" w:sz="4" w:space="0" w:color="auto"/>
            </w:tcBorders>
            <w:vAlign w:val="center"/>
          </w:tcPr>
          <w:p w14:paraId="4252808B"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12</w:t>
            </w:r>
          </w:p>
        </w:tc>
        <w:tc>
          <w:tcPr>
            <w:tcW w:w="883" w:type="dxa"/>
            <w:tcBorders>
              <w:top w:val="single" w:sz="4" w:space="0" w:color="auto"/>
              <w:left w:val="single" w:sz="4" w:space="0" w:color="auto"/>
              <w:bottom w:val="single" w:sz="4" w:space="0" w:color="auto"/>
              <w:right w:val="single" w:sz="4" w:space="0" w:color="auto"/>
            </w:tcBorders>
            <w:vAlign w:val="center"/>
          </w:tcPr>
          <w:p w14:paraId="721A19BA" w14:textId="77777777" w:rsidR="009847E1" w:rsidRPr="00CB22D8" w:rsidRDefault="009847E1" w:rsidP="00DE6E1A">
            <w:pPr>
              <w:rPr>
                <w:rFonts w:ascii="Times New Roman" w:hAnsi="Times New Roman" w:cs="Times New Roman"/>
                <w:sz w:val="20"/>
                <w:szCs w:val="20"/>
                <w:lang w:val="kk-KZ"/>
              </w:rPr>
            </w:pPr>
            <w:r w:rsidRPr="00CB22D8">
              <w:rPr>
                <w:rFonts w:ascii="Times New Roman" w:hAnsi="Times New Roman" w:cs="Times New Roman"/>
                <w:sz w:val="20"/>
                <w:szCs w:val="20"/>
                <w:lang w:val="kk-KZ"/>
              </w:rPr>
              <w:t>1</w:t>
            </w:r>
          </w:p>
        </w:tc>
      </w:tr>
    </w:tbl>
    <w:tbl>
      <w:tblPr>
        <w:tblStyle w:val="14"/>
        <w:tblpPr w:leftFromText="180" w:rightFromText="180" w:vertAnchor="text" w:horzAnchor="page" w:tblpXSpec="center" w:tblpY="-4695"/>
        <w:tblW w:w="5495" w:type="pct"/>
        <w:tblLayout w:type="fixed"/>
        <w:tblLook w:val="04A0" w:firstRow="1" w:lastRow="0" w:firstColumn="1" w:lastColumn="0" w:noHBand="0" w:noVBand="1"/>
      </w:tblPr>
      <w:tblGrid>
        <w:gridCol w:w="829"/>
        <w:gridCol w:w="1193"/>
        <w:gridCol w:w="665"/>
        <w:gridCol w:w="1996"/>
        <w:gridCol w:w="663"/>
        <w:gridCol w:w="1865"/>
        <w:gridCol w:w="58"/>
        <w:gridCol w:w="21"/>
        <w:gridCol w:w="18"/>
        <w:gridCol w:w="308"/>
        <w:gridCol w:w="2130"/>
        <w:gridCol w:w="524"/>
      </w:tblGrid>
      <w:tr w:rsidR="00CB22D8" w:rsidRPr="00072553" w14:paraId="447B06F9" w14:textId="77777777" w:rsidTr="00CB22D8">
        <w:trPr>
          <w:trHeight w:val="20"/>
        </w:trPr>
        <w:tc>
          <w:tcPr>
            <w:tcW w:w="403" w:type="pct"/>
          </w:tcPr>
          <w:p w14:paraId="7EBEE534" w14:textId="77777777" w:rsidR="00CB22D8" w:rsidRPr="00072553" w:rsidRDefault="00CB22D8" w:rsidP="00072553">
            <w:pPr>
              <w:ind w:left="20"/>
              <w:jc w:val="center"/>
              <w:rPr>
                <w:rFonts w:ascii="Times New Roman" w:hAnsi="Times New Roman" w:cs="Times New Roman"/>
                <w:sz w:val="20"/>
                <w:szCs w:val="20"/>
              </w:rPr>
            </w:pPr>
          </w:p>
        </w:tc>
        <w:tc>
          <w:tcPr>
            <w:tcW w:w="3304" w:type="pct"/>
            <w:gridSpan w:val="9"/>
          </w:tcPr>
          <w:p w14:paraId="065A94D1" w14:textId="77777777" w:rsidR="00CB22D8" w:rsidRPr="00CB22D8" w:rsidRDefault="00CB22D8" w:rsidP="00072553">
            <w:pPr>
              <w:ind w:left="20"/>
              <w:jc w:val="center"/>
              <w:rPr>
                <w:rFonts w:ascii="Times New Roman" w:hAnsi="Times New Roman" w:cs="Times New Roman"/>
                <w:sz w:val="20"/>
                <w:szCs w:val="20"/>
              </w:rPr>
            </w:pPr>
          </w:p>
          <w:p w14:paraId="4AD2CABF" w14:textId="77777777" w:rsidR="00CB22D8" w:rsidRPr="00CB22D8" w:rsidRDefault="00CB22D8" w:rsidP="00072553">
            <w:pPr>
              <w:ind w:left="20"/>
              <w:jc w:val="center"/>
              <w:rPr>
                <w:rFonts w:ascii="Times New Roman" w:hAnsi="Times New Roman" w:cs="Times New Roman"/>
                <w:sz w:val="20"/>
                <w:szCs w:val="20"/>
              </w:rPr>
            </w:pPr>
          </w:p>
          <w:p w14:paraId="009526DE" w14:textId="77777777" w:rsidR="00CB22D8" w:rsidRPr="00CB22D8" w:rsidRDefault="00CB22D8" w:rsidP="00CB22D8">
            <w:pPr>
              <w:rPr>
                <w:rFonts w:ascii="Times New Roman" w:hAnsi="Times New Roman" w:cs="Times New Roman"/>
                <w:b/>
                <w:sz w:val="20"/>
                <w:szCs w:val="20"/>
                <w:lang w:val="kk-KZ"/>
              </w:rPr>
            </w:pPr>
          </w:p>
          <w:p w14:paraId="7500B4D0" w14:textId="77777777" w:rsidR="00CB22D8" w:rsidRPr="00CB22D8" w:rsidRDefault="00CB22D8" w:rsidP="00CB22D8">
            <w:pPr>
              <w:rPr>
                <w:rFonts w:ascii="Times New Roman" w:hAnsi="Times New Roman" w:cs="Times New Roman"/>
                <w:b/>
                <w:sz w:val="20"/>
                <w:szCs w:val="20"/>
              </w:rPr>
            </w:pPr>
            <w:r w:rsidRPr="00CB22D8">
              <w:rPr>
                <w:rFonts w:ascii="Times New Roman" w:eastAsia="Times New Roman" w:hAnsi="Times New Roman" w:cs="Times New Roman"/>
                <w:b/>
                <w:sz w:val="20"/>
                <w:szCs w:val="20"/>
                <w:lang w:val="kk-KZ"/>
              </w:rPr>
              <w:t xml:space="preserve">12. </w:t>
            </w:r>
            <w:r w:rsidRPr="00CB22D8">
              <w:rPr>
                <w:rFonts w:ascii="Times New Roman" w:eastAsia="Times New Roman" w:hAnsi="Times New Roman" w:cs="Times New Roman"/>
                <w:b/>
                <w:sz w:val="20"/>
                <w:szCs w:val="20"/>
              </w:rPr>
              <w:t>Ақпараттық ресурстар және кітапхана қоры</w:t>
            </w:r>
          </w:p>
          <w:p w14:paraId="3725892C" w14:textId="77777777" w:rsidR="00CB22D8" w:rsidRPr="00CB22D8" w:rsidRDefault="00CB22D8" w:rsidP="00CB22D8">
            <w:pPr>
              <w:ind w:left="-426"/>
              <w:jc w:val="center"/>
              <w:rPr>
                <w:rFonts w:ascii="Times New Roman" w:hAnsi="Times New Roman" w:cs="Times New Roman"/>
                <w:b/>
                <w:sz w:val="20"/>
                <w:szCs w:val="20"/>
                <w:lang w:val="kk-KZ"/>
              </w:rPr>
            </w:pPr>
            <w:r w:rsidRPr="00CB22D8">
              <w:rPr>
                <w:rFonts w:ascii="Times New Roman" w:hAnsi="Times New Roman" w:cs="Times New Roman"/>
                <w:b/>
                <w:sz w:val="20"/>
                <w:szCs w:val="20"/>
                <w:lang w:val="kk-KZ"/>
              </w:rPr>
              <w:t>қаласы «Орташа №41 мектеп »</w:t>
            </w:r>
          </w:p>
          <w:p w14:paraId="360C3ADF" w14:textId="77777777" w:rsidR="00CB22D8" w:rsidRPr="00CB22D8" w:rsidRDefault="00CB22D8" w:rsidP="00CB22D8">
            <w:pPr>
              <w:jc w:val="center"/>
              <w:rPr>
                <w:rFonts w:ascii="Times New Roman" w:hAnsi="Times New Roman" w:cs="Times New Roman"/>
                <w:sz w:val="20"/>
                <w:szCs w:val="20"/>
                <w:lang w:val="kk-KZ"/>
              </w:rPr>
            </w:pPr>
            <w:r w:rsidRPr="00CB22D8">
              <w:rPr>
                <w:rFonts w:ascii="Times New Roman" w:hAnsi="Times New Roman" w:cs="Times New Roman"/>
                <w:sz w:val="20"/>
                <w:szCs w:val="20"/>
                <w:lang w:val="kk-KZ"/>
              </w:rPr>
              <w:t>( Аты ұйымдар білім )</w:t>
            </w:r>
          </w:p>
          <w:p w14:paraId="34EA5B50" w14:textId="77777777" w:rsidR="00CB22D8" w:rsidRPr="00CB22D8" w:rsidRDefault="00CB22D8" w:rsidP="00072553">
            <w:pPr>
              <w:ind w:left="20"/>
              <w:jc w:val="center"/>
              <w:rPr>
                <w:rFonts w:ascii="Times New Roman" w:hAnsi="Times New Roman" w:cs="Times New Roman"/>
                <w:sz w:val="20"/>
                <w:szCs w:val="20"/>
              </w:rPr>
            </w:pPr>
          </w:p>
          <w:p w14:paraId="18CDA4BB" w14:textId="77777777" w:rsidR="00CB22D8" w:rsidRPr="00CB22D8" w:rsidRDefault="00CB22D8" w:rsidP="00072553">
            <w:pPr>
              <w:ind w:left="20"/>
              <w:jc w:val="center"/>
              <w:rPr>
                <w:rFonts w:ascii="Times New Roman" w:hAnsi="Times New Roman" w:cs="Times New Roman"/>
                <w:sz w:val="20"/>
                <w:szCs w:val="20"/>
              </w:rPr>
            </w:pPr>
          </w:p>
          <w:p w14:paraId="5E012437" w14:textId="5422057B" w:rsidR="00CB22D8" w:rsidRPr="00CB22D8" w:rsidRDefault="00CB22D8" w:rsidP="00072553">
            <w:pPr>
              <w:ind w:left="20"/>
              <w:jc w:val="center"/>
              <w:rPr>
                <w:rFonts w:ascii="Times New Roman" w:hAnsi="Times New Roman" w:cs="Times New Roman"/>
                <w:sz w:val="20"/>
                <w:szCs w:val="20"/>
              </w:rPr>
            </w:pPr>
          </w:p>
        </w:tc>
        <w:tc>
          <w:tcPr>
            <w:tcW w:w="1037" w:type="pct"/>
          </w:tcPr>
          <w:p w14:paraId="6CD72D17" w14:textId="77777777" w:rsidR="00CB22D8" w:rsidRPr="00072553" w:rsidRDefault="00CB22D8" w:rsidP="00072553">
            <w:pPr>
              <w:ind w:left="20"/>
              <w:jc w:val="center"/>
              <w:rPr>
                <w:rFonts w:ascii="Times New Roman" w:hAnsi="Times New Roman" w:cs="Times New Roman"/>
                <w:sz w:val="20"/>
                <w:szCs w:val="20"/>
              </w:rPr>
            </w:pPr>
          </w:p>
        </w:tc>
        <w:tc>
          <w:tcPr>
            <w:tcW w:w="256" w:type="pct"/>
          </w:tcPr>
          <w:p w14:paraId="15E9C6C4" w14:textId="77777777" w:rsidR="00CB22D8" w:rsidRPr="00072553" w:rsidRDefault="00CB22D8" w:rsidP="00072553">
            <w:pPr>
              <w:ind w:left="20"/>
              <w:jc w:val="center"/>
              <w:rPr>
                <w:rFonts w:ascii="Times New Roman" w:hAnsi="Times New Roman" w:cs="Times New Roman"/>
                <w:sz w:val="20"/>
                <w:szCs w:val="20"/>
              </w:rPr>
            </w:pPr>
          </w:p>
        </w:tc>
      </w:tr>
      <w:tr w:rsidR="00072553" w:rsidRPr="00072553" w14:paraId="5FC6271F" w14:textId="77777777" w:rsidTr="00CB22D8">
        <w:trPr>
          <w:trHeight w:val="20"/>
        </w:trPr>
        <w:tc>
          <w:tcPr>
            <w:tcW w:w="403" w:type="pct"/>
          </w:tcPr>
          <w:p w14:paraId="7DACC1B2"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rPr>
              <w:t>Элемент №</w:t>
            </w:r>
          </w:p>
        </w:tc>
        <w:tc>
          <w:tcPr>
            <w:tcW w:w="581" w:type="pct"/>
          </w:tcPr>
          <w:p w14:paraId="678FC6F1" w14:textId="77777777" w:rsidR="00072553" w:rsidRPr="00072553" w:rsidRDefault="00072553" w:rsidP="00072553">
            <w:pPr>
              <w:jc w:val="center"/>
              <w:rPr>
                <w:rFonts w:ascii="Times New Roman" w:hAnsi="Times New Roman" w:cs="Times New Roman"/>
                <w:sz w:val="20"/>
                <w:szCs w:val="20"/>
                <w:lang w:val="kk-KZ"/>
              </w:rPr>
            </w:pPr>
          </w:p>
        </w:tc>
        <w:tc>
          <w:tcPr>
            <w:tcW w:w="324" w:type="pct"/>
          </w:tcPr>
          <w:p w14:paraId="11D0005E"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Панды окытын окушы</w:t>
            </w:r>
          </w:p>
          <w:p w14:paraId="73AAD071"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лар сани</w:t>
            </w:r>
          </w:p>
        </w:tc>
        <w:tc>
          <w:tcPr>
            <w:tcW w:w="972" w:type="pct"/>
          </w:tcPr>
          <w:p w14:paraId="7B0B6506" w14:textId="77777777" w:rsidR="00072553" w:rsidRPr="00072553" w:rsidRDefault="00072553" w:rsidP="00072553">
            <w:pPr>
              <w:ind w:left="552" w:hanging="532"/>
              <w:jc w:val="center"/>
              <w:rPr>
                <w:rFonts w:ascii="Times New Roman" w:hAnsi="Times New Roman" w:cs="Times New Roman"/>
                <w:sz w:val="20"/>
                <w:szCs w:val="20"/>
              </w:rPr>
            </w:pPr>
            <w:r w:rsidRPr="00072553">
              <w:rPr>
                <w:rFonts w:ascii="Times New Roman" w:hAnsi="Times New Roman" w:cs="Times New Roman"/>
                <w:sz w:val="20"/>
                <w:szCs w:val="20"/>
              </w:rPr>
              <w:t>Үстінде Бойынша Түскен оқулықтар</w:t>
            </w:r>
          </w:p>
          <w:p w14:paraId="7F2F9F9F" w14:textId="77777777" w:rsidR="00072553" w:rsidRPr="00072553" w:rsidRDefault="00072553" w:rsidP="00072553">
            <w:pPr>
              <w:tabs>
                <w:tab w:val="left" w:pos="4238"/>
              </w:tabs>
              <w:jc w:val="center"/>
              <w:rPr>
                <w:rFonts w:ascii="Times New Roman" w:hAnsi="Times New Roman" w:cs="Times New Roman"/>
                <w:sz w:val="20"/>
                <w:szCs w:val="20"/>
              </w:rPr>
            </w:pPr>
          </w:p>
        </w:tc>
        <w:tc>
          <w:tcPr>
            <w:tcW w:w="323" w:type="pct"/>
          </w:tcPr>
          <w:p w14:paraId="610B8E1F"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rPr>
              <w:t>Сани</w:t>
            </w:r>
          </w:p>
        </w:tc>
        <w:tc>
          <w:tcPr>
            <w:tcW w:w="1105" w:type="pct"/>
            <w:gridSpan w:val="5"/>
          </w:tcPr>
          <w:p w14:paraId="135822BE"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rPr>
              <w:t>Oku-adistemelik</w:t>
            </w:r>
          </w:p>
          <w:p w14:paraId="37398095"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rPr>
              <w:t>( атауы , шыққанжылы , авторлары )</w:t>
            </w:r>
          </w:p>
        </w:tc>
        <w:tc>
          <w:tcPr>
            <w:tcW w:w="1037" w:type="pct"/>
          </w:tcPr>
          <w:p w14:paraId="34069864"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rPr>
              <w:t>Көркемәдебиетжәнегылымыәдебиеттер</w:t>
            </w:r>
          </w:p>
          <w:p w14:paraId="7C10FA02"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rPr>
              <w:t>( атауы , шыққанжылы , авторлары )*</w:t>
            </w:r>
          </w:p>
        </w:tc>
        <w:tc>
          <w:tcPr>
            <w:tcW w:w="256" w:type="pct"/>
          </w:tcPr>
          <w:p w14:paraId="32541C15"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rPr>
              <w:t>Сани</w:t>
            </w:r>
          </w:p>
        </w:tc>
      </w:tr>
      <w:tr w:rsidR="00072553" w:rsidRPr="00072553" w14:paraId="75CBDCB2" w14:textId="77777777" w:rsidTr="00CB22D8">
        <w:trPr>
          <w:trHeight w:val="20"/>
        </w:trPr>
        <w:tc>
          <w:tcPr>
            <w:tcW w:w="403" w:type="pct"/>
          </w:tcPr>
          <w:p w14:paraId="4FD7B3C4"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1</w:t>
            </w:r>
          </w:p>
        </w:tc>
        <w:tc>
          <w:tcPr>
            <w:tcW w:w="581" w:type="pct"/>
          </w:tcPr>
          <w:p w14:paraId="21184870" w14:textId="77777777" w:rsidR="00072553" w:rsidRPr="00072553" w:rsidRDefault="00072553" w:rsidP="00072553">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w:t>
            </w:r>
          </w:p>
        </w:tc>
        <w:tc>
          <w:tcPr>
            <w:tcW w:w="324" w:type="pct"/>
          </w:tcPr>
          <w:p w14:paraId="3B9FA92F" w14:textId="77777777" w:rsidR="00072553" w:rsidRPr="00072553" w:rsidRDefault="00072553" w:rsidP="00072553">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c>
          <w:tcPr>
            <w:tcW w:w="972" w:type="pct"/>
          </w:tcPr>
          <w:p w14:paraId="772A4843"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4</w:t>
            </w:r>
          </w:p>
        </w:tc>
        <w:tc>
          <w:tcPr>
            <w:tcW w:w="323" w:type="pct"/>
          </w:tcPr>
          <w:p w14:paraId="2C232A87"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5</w:t>
            </w:r>
          </w:p>
        </w:tc>
        <w:tc>
          <w:tcPr>
            <w:tcW w:w="908" w:type="pct"/>
          </w:tcPr>
          <w:p w14:paraId="5C233E01"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6</w:t>
            </w:r>
          </w:p>
        </w:tc>
        <w:tc>
          <w:tcPr>
            <w:tcW w:w="197" w:type="pct"/>
            <w:gridSpan w:val="4"/>
          </w:tcPr>
          <w:p w14:paraId="4F0E98B6" w14:textId="77777777" w:rsidR="00072553" w:rsidRPr="00072553" w:rsidRDefault="00072553" w:rsidP="00072553">
            <w:pPr>
              <w:jc w:val="center"/>
              <w:rPr>
                <w:rFonts w:ascii="Times New Roman" w:hAnsi="Times New Roman" w:cs="Times New Roman"/>
                <w:b/>
                <w:sz w:val="20"/>
                <w:szCs w:val="20"/>
              </w:rPr>
            </w:pPr>
          </w:p>
        </w:tc>
        <w:tc>
          <w:tcPr>
            <w:tcW w:w="1037" w:type="pct"/>
          </w:tcPr>
          <w:p w14:paraId="7E054A9E"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7</w:t>
            </w:r>
          </w:p>
        </w:tc>
        <w:tc>
          <w:tcPr>
            <w:tcW w:w="256" w:type="pct"/>
          </w:tcPr>
          <w:p w14:paraId="2C0C7AB3"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8</w:t>
            </w:r>
          </w:p>
        </w:tc>
      </w:tr>
      <w:tr w:rsidR="00072553" w:rsidRPr="00072553" w14:paraId="29784EFF" w14:textId="77777777" w:rsidTr="00CB22D8">
        <w:trPr>
          <w:trHeight w:val="20"/>
        </w:trPr>
        <w:tc>
          <w:tcPr>
            <w:tcW w:w="403" w:type="pct"/>
          </w:tcPr>
          <w:p w14:paraId="28DE974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E5EF12F" w14:textId="77777777" w:rsidR="00072553" w:rsidRPr="00072553" w:rsidRDefault="00072553" w:rsidP="00072553">
            <w:pPr>
              <w:jc w:val="center"/>
              <w:rPr>
                <w:rFonts w:ascii="Times New Roman" w:hAnsi="Times New Roman" w:cs="Times New Roman"/>
                <w:b/>
                <w:sz w:val="20"/>
                <w:szCs w:val="20"/>
                <w:lang w:val="kk-KZ"/>
              </w:rPr>
            </w:pPr>
          </w:p>
        </w:tc>
        <w:tc>
          <w:tcPr>
            <w:tcW w:w="324" w:type="pct"/>
          </w:tcPr>
          <w:p w14:paraId="1B578938" w14:textId="77777777" w:rsidR="00072553" w:rsidRPr="00072553" w:rsidRDefault="00072553" w:rsidP="00072553">
            <w:pPr>
              <w:jc w:val="center"/>
              <w:rPr>
                <w:rFonts w:ascii="Times New Roman" w:hAnsi="Times New Roman" w:cs="Times New Roman"/>
                <w:b/>
                <w:sz w:val="20"/>
                <w:szCs w:val="20"/>
                <w:lang w:val="kk-KZ"/>
              </w:rPr>
            </w:pPr>
          </w:p>
        </w:tc>
        <w:tc>
          <w:tcPr>
            <w:tcW w:w="972" w:type="pct"/>
          </w:tcPr>
          <w:p w14:paraId="0837E79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2024</w:t>
            </w:r>
          </w:p>
        </w:tc>
        <w:tc>
          <w:tcPr>
            <w:tcW w:w="323" w:type="pct"/>
          </w:tcPr>
          <w:p w14:paraId="63BD2356" w14:textId="77777777" w:rsidR="00072553" w:rsidRPr="00072553" w:rsidRDefault="00072553" w:rsidP="00072553">
            <w:pPr>
              <w:ind w:left="20"/>
              <w:jc w:val="center"/>
              <w:rPr>
                <w:rFonts w:ascii="Times New Roman" w:hAnsi="Times New Roman" w:cs="Times New Roman"/>
                <w:b/>
                <w:sz w:val="20"/>
                <w:szCs w:val="20"/>
              </w:rPr>
            </w:pPr>
          </w:p>
        </w:tc>
        <w:tc>
          <w:tcPr>
            <w:tcW w:w="908" w:type="pct"/>
          </w:tcPr>
          <w:p w14:paraId="6A018803" w14:textId="77777777" w:rsidR="00072553" w:rsidRPr="00072553" w:rsidRDefault="00072553" w:rsidP="00072553">
            <w:pPr>
              <w:ind w:left="20"/>
              <w:jc w:val="center"/>
              <w:rPr>
                <w:rFonts w:ascii="Times New Roman" w:hAnsi="Times New Roman" w:cs="Times New Roman"/>
                <w:b/>
                <w:sz w:val="20"/>
                <w:szCs w:val="20"/>
              </w:rPr>
            </w:pPr>
          </w:p>
        </w:tc>
        <w:tc>
          <w:tcPr>
            <w:tcW w:w="197" w:type="pct"/>
            <w:gridSpan w:val="4"/>
          </w:tcPr>
          <w:p w14:paraId="57CBB8E6"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D813947"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2024</w:t>
            </w:r>
          </w:p>
        </w:tc>
        <w:tc>
          <w:tcPr>
            <w:tcW w:w="256" w:type="pct"/>
          </w:tcPr>
          <w:p w14:paraId="217F3DF3" w14:textId="77777777" w:rsidR="00072553" w:rsidRPr="00072553" w:rsidRDefault="00072553" w:rsidP="00072553">
            <w:pPr>
              <w:ind w:left="20"/>
              <w:jc w:val="center"/>
              <w:rPr>
                <w:rFonts w:ascii="Times New Roman" w:hAnsi="Times New Roman" w:cs="Times New Roman"/>
                <w:b/>
                <w:sz w:val="20"/>
                <w:szCs w:val="20"/>
              </w:rPr>
            </w:pPr>
          </w:p>
        </w:tc>
      </w:tr>
      <w:tr w:rsidR="00072553" w:rsidRPr="00072553" w14:paraId="5BC9C1AC" w14:textId="77777777" w:rsidTr="00CB22D8">
        <w:trPr>
          <w:trHeight w:val="20"/>
        </w:trPr>
        <w:tc>
          <w:tcPr>
            <w:tcW w:w="403" w:type="pct"/>
          </w:tcPr>
          <w:p w14:paraId="077B5D9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2C11762" w14:textId="77777777" w:rsidR="00072553" w:rsidRPr="00072553" w:rsidRDefault="00072553" w:rsidP="00072553">
            <w:pPr>
              <w:jc w:val="center"/>
              <w:rPr>
                <w:rFonts w:ascii="Times New Roman" w:hAnsi="Times New Roman" w:cs="Times New Roman"/>
                <w:b/>
                <w:sz w:val="20"/>
                <w:szCs w:val="20"/>
                <w:lang w:val="kk-KZ"/>
              </w:rPr>
            </w:pPr>
          </w:p>
        </w:tc>
        <w:tc>
          <w:tcPr>
            <w:tcW w:w="324" w:type="pct"/>
          </w:tcPr>
          <w:p w14:paraId="64AADBAC" w14:textId="77777777" w:rsidR="00072553" w:rsidRPr="00072553" w:rsidRDefault="00072553" w:rsidP="00072553">
            <w:pPr>
              <w:jc w:val="center"/>
              <w:rPr>
                <w:rFonts w:ascii="Times New Roman" w:hAnsi="Times New Roman" w:cs="Times New Roman"/>
                <w:b/>
                <w:sz w:val="20"/>
                <w:szCs w:val="20"/>
                <w:lang w:val="kk-KZ"/>
              </w:rPr>
            </w:pPr>
          </w:p>
        </w:tc>
        <w:tc>
          <w:tcPr>
            <w:tcW w:w="972" w:type="pct"/>
          </w:tcPr>
          <w:p w14:paraId="09BA43DB"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sz w:val="20"/>
                <w:szCs w:val="20"/>
                <w:lang w:val="kk-KZ"/>
              </w:rPr>
              <w:t>Жаһандық құзыреттілік 5-9 сынып</w:t>
            </w:r>
          </w:p>
        </w:tc>
        <w:tc>
          <w:tcPr>
            <w:tcW w:w="323" w:type="pct"/>
          </w:tcPr>
          <w:p w14:paraId="49C9F16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60</w:t>
            </w:r>
          </w:p>
        </w:tc>
        <w:tc>
          <w:tcPr>
            <w:tcW w:w="908" w:type="pct"/>
          </w:tcPr>
          <w:p w14:paraId="633E5215" w14:textId="77777777" w:rsidR="00072553" w:rsidRPr="00072553" w:rsidRDefault="00072553" w:rsidP="00072553">
            <w:pPr>
              <w:ind w:left="20"/>
              <w:jc w:val="center"/>
              <w:rPr>
                <w:rFonts w:ascii="Times New Roman" w:hAnsi="Times New Roman" w:cs="Times New Roman"/>
                <w:b/>
                <w:sz w:val="20"/>
                <w:szCs w:val="20"/>
              </w:rPr>
            </w:pPr>
          </w:p>
        </w:tc>
        <w:tc>
          <w:tcPr>
            <w:tcW w:w="197" w:type="pct"/>
            <w:gridSpan w:val="4"/>
          </w:tcPr>
          <w:p w14:paraId="68DFD7C7"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E65D990" w14:textId="04DB3711"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Виттен қайғы​</w:t>
            </w:r>
          </w:p>
        </w:tc>
        <w:tc>
          <w:tcPr>
            <w:tcW w:w="256" w:type="pct"/>
          </w:tcPr>
          <w:p w14:paraId="5458553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F911326" w14:textId="77777777" w:rsidTr="00CB22D8">
        <w:trPr>
          <w:trHeight w:val="20"/>
        </w:trPr>
        <w:tc>
          <w:tcPr>
            <w:tcW w:w="403" w:type="pct"/>
          </w:tcPr>
          <w:p w14:paraId="6617C125"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859843B"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Synp</w:t>
            </w:r>
          </w:p>
        </w:tc>
        <w:tc>
          <w:tcPr>
            <w:tcW w:w="324" w:type="pct"/>
          </w:tcPr>
          <w:p w14:paraId="5D329277"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167</w:t>
            </w:r>
          </w:p>
        </w:tc>
        <w:tc>
          <w:tcPr>
            <w:tcW w:w="972" w:type="pct"/>
          </w:tcPr>
          <w:p w14:paraId="7829C08F"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2023</w:t>
            </w:r>
          </w:p>
        </w:tc>
        <w:tc>
          <w:tcPr>
            <w:tcW w:w="323" w:type="pct"/>
          </w:tcPr>
          <w:p w14:paraId="74CD2C47" w14:textId="77777777" w:rsidR="00072553" w:rsidRPr="00072553" w:rsidRDefault="00072553" w:rsidP="00072553">
            <w:pPr>
              <w:ind w:left="20"/>
              <w:jc w:val="center"/>
              <w:rPr>
                <w:rFonts w:ascii="Times New Roman" w:hAnsi="Times New Roman" w:cs="Times New Roman"/>
                <w:b/>
                <w:sz w:val="20"/>
                <w:szCs w:val="20"/>
              </w:rPr>
            </w:pPr>
          </w:p>
        </w:tc>
        <w:tc>
          <w:tcPr>
            <w:tcW w:w="908" w:type="pct"/>
          </w:tcPr>
          <w:p w14:paraId="7E288338" w14:textId="68DC27C4" w:rsidR="00072553" w:rsidRPr="00072553" w:rsidRDefault="00072553" w:rsidP="00072553">
            <w:pPr>
              <w:ind w:left="20"/>
              <w:jc w:val="center"/>
              <w:rPr>
                <w:rFonts w:ascii="Times New Roman" w:hAnsi="Times New Roman" w:cs="Times New Roman"/>
                <w:b/>
                <w:sz w:val="20"/>
                <w:szCs w:val="20"/>
                <w:lang w:val="kk-KZ"/>
              </w:rPr>
            </w:pPr>
          </w:p>
        </w:tc>
        <w:tc>
          <w:tcPr>
            <w:tcW w:w="197" w:type="pct"/>
            <w:gridSpan w:val="4"/>
          </w:tcPr>
          <w:p w14:paraId="733EFD0B" w14:textId="77777777" w:rsidR="00072553" w:rsidRPr="00072553" w:rsidRDefault="00072553" w:rsidP="00072553">
            <w:pPr>
              <w:jc w:val="center"/>
              <w:rPr>
                <w:rFonts w:ascii="Times New Roman" w:hAnsi="Times New Roman" w:cs="Times New Roman"/>
                <w:b/>
                <w:sz w:val="20"/>
                <w:szCs w:val="20"/>
                <w:lang w:val="kk-KZ"/>
              </w:rPr>
            </w:pPr>
          </w:p>
        </w:tc>
        <w:tc>
          <w:tcPr>
            <w:tcW w:w="1037" w:type="pct"/>
          </w:tcPr>
          <w:p w14:paraId="527E7905" w14:textId="77777777" w:rsidR="00072553" w:rsidRPr="00072553" w:rsidRDefault="00072553" w:rsidP="00072553">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Үш апалар . Шие бағы</w:t>
            </w:r>
          </w:p>
        </w:tc>
        <w:tc>
          <w:tcPr>
            <w:tcW w:w="256" w:type="pct"/>
          </w:tcPr>
          <w:p w14:paraId="58F58F8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3F54968" w14:textId="77777777" w:rsidTr="00CB22D8">
        <w:trPr>
          <w:trHeight w:val="20"/>
        </w:trPr>
        <w:tc>
          <w:tcPr>
            <w:tcW w:w="403" w:type="pct"/>
          </w:tcPr>
          <w:p w14:paraId="5B988D77"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6780752"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Synp</w:t>
            </w:r>
          </w:p>
        </w:tc>
        <w:tc>
          <w:tcPr>
            <w:tcW w:w="324" w:type="pct"/>
          </w:tcPr>
          <w:p w14:paraId="45BD764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178</w:t>
            </w:r>
          </w:p>
        </w:tc>
        <w:tc>
          <w:tcPr>
            <w:tcW w:w="972" w:type="pct"/>
          </w:tcPr>
          <w:p w14:paraId="106F896B"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Жаһандық құзыреттілік 5-9 сынып</w:t>
            </w:r>
          </w:p>
        </w:tc>
        <w:tc>
          <w:tcPr>
            <w:tcW w:w="323" w:type="pct"/>
          </w:tcPr>
          <w:p w14:paraId="21F7788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2DD6D444"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w:t>
            </w:r>
          </w:p>
          <w:p w14:paraId="259A01A8"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Бучина Е.</w:t>
            </w:r>
          </w:p>
          <w:p w14:paraId="203E526A"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Әдістемелік нұсқаулық ///2018 ж</w:t>
            </w:r>
          </w:p>
          <w:p w14:paraId="11EC71D2"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3-сынып</w:t>
            </w:r>
          </w:p>
        </w:tc>
        <w:tc>
          <w:tcPr>
            <w:tcW w:w="197" w:type="pct"/>
            <w:gridSpan w:val="4"/>
          </w:tcPr>
          <w:p w14:paraId="36D73971"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79C367B5" w14:textId="60EE8AEE" w:rsidR="00072553" w:rsidRPr="00072553" w:rsidRDefault="00072553" w:rsidP="00072553">
            <w:pPr>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Ақ пудель</w:t>
            </w:r>
          </w:p>
        </w:tc>
        <w:tc>
          <w:tcPr>
            <w:tcW w:w="256" w:type="pct"/>
          </w:tcPr>
          <w:p w14:paraId="586E8BC7"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8F6F03C" w14:textId="77777777" w:rsidTr="00CB22D8">
        <w:trPr>
          <w:trHeight w:val="20"/>
        </w:trPr>
        <w:tc>
          <w:tcPr>
            <w:tcW w:w="403" w:type="pct"/>
          </w:tcPr>
          <w:p w14:paraId="140DD4C7"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71A8A065"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Synp</w:t>
            </w:r>
          </w:p>
        </w:tc>
        <w:tc>
          <w:tcPr>
            <w:tcW w:w="324" w:type="pct"/>
          </w:tcPr>
          <w:p w14:paraId="6D1E352E" w14:textId="77777777" w:rsidR="00072553" w:rsidRPr="00072553" w:rsidRDefault="00072553" w:rsidP="00072553">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161</w:t>
            </w:r>
          </w:p>
        </w:tc>
        <w:tc>
          <w:tcPr>
            <w:tcW w:w="972" w:type="pct"/>
          </w:tcPr>
          <w:p w14:paraId="3AEB1488"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Иә. Ақпаева ., </w:t>
            </w:r>
            <w:r w:rsidRPr="00072553">
              <w:rPr>
                <w:rFonts w:ascii="Times New Roman" w:hAnsi="Times New Roman" w:cs="Times New Roman"/>
                <w:b/>
                <w:sz w:val="20"/>
                <w:szCs w:val="20"/>
                <w:lang w:val="kk-KZ"/>
              </w:rPr>
              <w:t xml:space="preserve">МАТЕМАТИКА </w:t>
            </w:r>
            <w:r w:rsidRPr="00072553">
              <w:rPr>
                <w:rFonts w:ascii="Times New Roman" w:hAnsi="Times New Roman" w:cs="Times New Roman"/>
                <w:sz w:val="20"/>
                <w:szCs w:val="20"/>
                <w:lang w:val="kk-KZ"/>
              </w:rPr>
              <w:t xml:space="preserve">/оқулық </w:t>
            </w:r>
            <w:r w:rsidRPr="00072553">
              <w:rPr>
                <w:rFonts w:ascii="Times New Roman" w:hAnsi="Times New Roman" w:cs="Times New Roman"/>
                <w:sz w:val="20"/>
                <w:szCs w:val="20"/>
              </w:rPr>
              <w:t>№1,2023 ///1 - ұлы</w:t>
            </w:r>
          </w:p>
        </w:tc>
        <w:tc>
          <w:tcPr>
            <w:tcW w:w="323" w:type="pct"/>
          </w:tcPr>
          <w:p w14:paraId="677F71C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1F3BFCD7"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w:t>
            </w:r>
          </w:p>
          <w:p w14:paraId="5B5F8405"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Труханова О.</w:t>
            </w:r>
          </w:p>
          <w:p w14:paraId="7A588B54" w14:textId="3A54A88C"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Әдеби оқу</w:t>
            </w:r>
          </w:p>
          <w:p w14:paraId="31E61BB7"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 2018 ж</w:t>
            </w:r>
          </w:p>
          <w:p w14:paraId="63C1FB3E"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3-сынып</w:t>
            </w:r>
          </w:p>
        </w:tc>
        <w:tc>
          <w:tcPr>
            <w:tcW w:w="197" w:type="pct"/>
            <w:gridSpan w:val="4"/>
          </w:tcPr>
          <w:p w14:paraId="23D06978"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0D6AE24F" w14:textId="77777777" w:rsidR="00072553" w:rsidRPr="00072553" w:rsidRDefault="00072553" w:rsidP="00072553">
            <w:pPr>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Шытырман оқиғалар Том Сойер</w:t>
            </w:r>
          </w:p>
        </w:tc>
        <w:tc>
          <w:tcPr>
            <w:tcW w:w="256" w:type="pct"/>
          </w:tcPr>
          <w:p w14:paraId="5878AFA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1384CBC" w14:textId="77777777" w:rsidTr="00CB22D8">
        <w:trPr>
          <w:trHeight w:val="20"/>
        </w:trPr>
        <w:tc>
          <w:tcPr>
            <w:tcW w:w="403" w:type="pct"/>
          </w:tcPr>
          <w:p w14:paraId="246AF67B"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67E8781"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Synp</w:t>
            </w:r>
          </w:p>
        </w:tc>
        <w:tc>
          <w:tcPr>
            <w:tcW w:w="324" w:type="pct"/>
          </w:tcPr>
          <w:p w14:paraId="2F2129E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163</w:t>
            </w:r>
          </w:p>
        </w:tc>
        <w:tc>
          <w:tcPr>
            <w:tcW w:w="972" w:type="pct"/>
          </w:tcPr>
          <w:p w14:paraId="2650FB5A"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Иә. Ақпаева ., МАТЕМАТИКА / оқулық №2 </w:t>
            </w:r>
            <w:r w:rsidRPr="00072553">
              <w:rPr>
                <w:rFonts w:ascii="Times New Roman" w:hAnsi="Times New Roman" w:cs="Times New Roman"/>
                <w:b/>
                <w:sz w:val="20"/>
                <w:szCs w:val="20"/>
                <w:lang w:val="kk-KZ"/>
              </w:rPr>
              <w:t xml:space="preserve">, </w:t>
            </w:r>
            <w:r w:rsidRPr="00072553">
              <w:rPr>
                <w:rFonts w:ascii="Times New Roman" w:hAnsi="Times New Roman" w:cs="Times New Roman"/>
                <w:sz w:val="20"/>
                <w:szCs w:val="20"/>
                <w:lang w:val="kk-KZ"/>
              </w:rPr>
              <w:t xml:space="preserve">2023 </w:t>
            </w:r>
            <w:r w:rsidRPr="00072553">
              <w:rPr>
                <w:rFonts w:ascii="Times New Roman" w:hAnsi="Times New Roman" w:cs="Times New Roman"/>
                <w:sz w:val="20"/>
                <w:szCs w:val="20"/>
              </w:rPr>
              <w:t>/// 1 - ұлы</w:t>
            </w:r>
          </w:p>
        </w:tc>
        <w:tc>
          <w:tcPr>
            <w:tcW w:w="323" w:type="pct"/>
          </w:tcPr>
          <w:p w14:paraId="0BC77847"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7E5DE154"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А.</w:t>
            </w:r>
          </w:p>
          <w:p w14:paraId="729A53CA"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Лебедева . Л</w:t>
            </w:r>
          </w:p>
          <w:p w14:paraId="258D6B63"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3D5D8A4F"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3 сынып</w:t>
            </w:r>
          </w:p>
        </w:tc>
        <w:tc>
          <w:tcPr>
            <w:tcW w:w="197" w:type="pct"/>
            <w:gridSpan w:val="4"/>
          </w:tcPr>
          <w:p w14:paraId="488FCE44"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4FE8F12D" w14:textId="77777777" w:rsidR="00072553" w:rsidRPr="00072553" w:rsidRDefault="00072553" w:rsidP="00072553">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Щелкунчик пен тышқан патшасы</w:t>
            </w:r>
          </w:p>
        </w:tc>
        <w:tc>
          <w:tcPr>
            <w:tcW w:w="256" w:type="pct"/>
          </w:tcPr>
          <w:p w14:paraId="3679297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93D0E00" w14:textId="77777777" w:rsidTr="00CB22D8">
        <w:trPr>
          <w:trHeight w:val="20"/>
        </w:trPr>
        <w:tc>
          <w:tcPr>
            <w:tcW w:w="403" w:type="pct"/>
          </w:tcPr>
          <w:p w14:paraId="47E4C354"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2E265119"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rPr>
            </w:pPr>
            <w:r w:rsidRPr="00072553">
              <w:rPr>
                <w:rFonts w:ascii="Times New Roman" w:hAnsi="Times New Roman" w:cs="Times New Roman"/>
                <w:b/>
                <w:sz w:val="20"/>
                <w:szCs w:val="20"/>
                <w:lang w:val="kk-KZ"/>
              </w:rPr>
              <w:t>синип</w:t>
            </w:r>
          </w:p>
        </w:tc>
        <w:tc>
          <w:tcPr>
            <w:tcW w:w="324" w:type="pct"/>
          </w:tcPr>
          <w:p w14:paraId="0F01EEEC"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200</w:t>
            </w:r>
          </w:p>
        </w:tc>
        <w:tc>
          <w:tcPr>
            <w:tcW w:w="972" w:type="pct"/>
          </w:tcPr>
          <w:p w14:paraId="5837881C"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lang w:val="kk-KZ"/>
              </w:rPr>
              <w:t xml:space="preserve">Р.Қаратабанов . , </w:t>
            </w:r>
            <w:r w:rsidRPr="00072553">
              <w:rPr>
                <w:rFonts w:ascii="Times New Roman" w:hAnsi="Times New Roman" w:cs="Times New Roman"/>
                <w:b/>
                <w:sz w:val="20"/>
                <w:szCs w:val="20"/>
                <w:lang w:val="kk-KZ"/>
              </w:rPr>
              <w:t xml:space="preserve">Жаратылыстан </w:t>
            </w:r>
            <w:r w:rsidRPr="00072553">
              <w:rPr>
                <w:rFonts w:ascii="Times New Roman" w:hAnsi="Times New Roman" w:cs="Times New Roman"/>
                <w:sz w:val="20"/>
                <w:szCs w:val="20"/>
                <w:lang w:val="kk-KZ"/>
              </w:rPr>
              <w:t xml:space="preserve">/ оқулық </w:t>
            </w:r>
            <w:r w:rsidRPr="00072553">
              <w:rPr>
                <w:rFonts w:ascii="Times New Roman" w:hAnsi="Times New Roman" w:cs="Times New Roman"/>
                <w:sz w:val="20"/>
                <w:szCs w:val="20"/>
              </w:rPr>
              <w:t>2023 ///1 - ұлы</w:t>
            </w:r>
          </w:p>
        </w:tc>
        <w:tc>
          <w:tcPr>
            <w:tcW w:w="323" w:type="pct"/>
          </w:tcPr>
          <w:p w14:paraId="656D72B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32D78AF6"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Қадырқұлов .</w:t>
            </w:r>
          </w:p>
          <w:p w14:paraId="11FAD217"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Рысқұлбекова .</w:t>
            </w:r>
          </w:p>
          <w:p w14:paraId="5E5A8436" w14:textId="5CD2E5C3"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Ақпарат және коммуникация технологиялар</w:t>
            </w:r>
          </w:p>
          <w:p w14:paraId="518EECE0"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73221E5F"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3-сынып</w:t>
            </w:r>
          </w:p>
        </w:tc>
        <w:tc>
          <w:tcPr>
            <w:tcW w:w="197" w:type="pct"/>
            <w:gridSpan w:val="4"/>
          </w:tcPr>
          <w:p w14:paraId="7EF409E9"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732D22F5" w14:textId="21C5610E" w:rsidR="00072553" w:rsidRPr="00072553" w:rsidRDefault="00072553" w:rsidP="00072553">
            <w:pPr>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Анар білезік</w:t>
            </w:r>
          </w:p>
        </w:tc>
        <w:tc>
          <w:tcPr>
            <w:tcW w:w="256" w:type="pct"/>
          </w:tcPr>
          <w:p w14:paraId="25A2FFD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95651ED" w14:textId="77777777" w:rsidTr="00CB22D8">
        <w:trPr>
          <w:trHeight w:val="20"/>
        </w:trPr>
        <w:tc>
          <w:tcPr>
            <w:tcW w:w="403" w:type="pct"/>
          </w:tcPr>
          <w:p w14:paraId="364F19BA"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139AB4A3"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синип</w:t>
            </w:r>
          </w:p>
        </w:tc>
        <w:tc>
          <w:tcPr>
            <w:tcW w:w="324" w:type="pct"/>
          </w:tcPr>
          <w:p w14:paraId="3110904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149</w:t>
            </w:r>
          </w:p>
        </w:tc>
        <w:tc>
          <w:tcPr>
            <w:tcW w:w="972" w:type="pct"/>
          </w:tcPr>
          <w:p w14:paraId="637CD7ED"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Иә. Жұмабаева</w:t>
            </w:r>
          </w:p>
          <w:p w14:paraId="477485E6"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b/>
                <w:sz w:val="20"/>
                <w:szCs w:val="20"/>
                <w:lang w:val="kk-KZ"/>
              </w:rPr>
              <w:t xml:space="preserve">Әліппе </w:t>
            </w:r>
            <w:r w:rsidRPr="00072553">
              <w:rPr>
                <w:rFonts w:ascii="Times New Roman" w:hAnsi="Times New Roman" w:cs="Times New Roman"/>
                <w:sz w:val="20"/>
                <w:szCs w:val="20"/>
                <w:lang w:val="kk-KZ"/>
              </w:rPr>
              <w:t>/оқулық 2023///</w:t>
            </w:r>
          </w:p>
          <w:p w14:paraId="5C41AA7C"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 ұл</w:t>
            </w:r>
          </w:p>
        </w:tc>
        <w:tc>
          <w:tcPr>
            <w:tcW w:w="323" w:type="pct"/>
          </w:tcPr>
          <w:p w14:paraId="5E36406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62514B5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Күчербаев С.</w:t>
            </w:r>
          </w:p>
          <w:p w14:paraId="63C5257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Темникова И.</w:t>
            </w:r>
          </w:p>
          <w:p w14:paraId="1D3B620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w:t>
            </w:r>
          </w:p>
          <w:p w14:paraId="0A2BB26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496804C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3 сынып</w:t>
            </w:r>
          </w:p>
        </w:tc>
        <w:tc>
          <w:tcPr>
            <w:tcW w:w="197" w:type="pct"/>
            <w:gridSpan w:val="4"/>
          </w:tcPr>
          <w:p w14:paraId="368C9E6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4BA5101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Ромео мен Джульетта</w:t>
            </w:r>
          </w:p>
        </w:tc>
        <w:tc>
          <w:tcPr>
            <w:tcW w:w="256" w:type="pct"/>
          </w:tcPr>
          <w:p w14:paraId="1667DB57"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E25A2A1" w14:textId="77777777" w:rsidTr="00CB22D8">
        <w:trPr>
          <w:trHeight w:val="20"/>
        </w:trPr>
        <w:tc>
          <w:tcPr>
            <w:tcW w:w="403" w:type="pct"/>
          </w:tcPr>
          <w:p w14:paraId="6F91C936" w14:textId="77777777" w:rsidR="00072553" w:rsidRPr="00072553" w:rsidRDefault="00072553" w:rsidP="00072553">
            <w:pPr>
              <w:ind w:left="20"/>
              <w:jc w:val="center"/>
              <w:rPr>
                <w:rFonts w:ascii="Times New Roman" w:hAnsi="Times New Roman" w:cs="Times New Roman"/>
                <w:b/>
                <w:sz w:val="20"/>
                <w:szCs w:val="20"/>
                <w:lang w:val="kk-KZ"/>
              </w:rPr>
            </w:pPr>
          </w:p>
          <w:p w14:paraId="46E10DD5" w14:textId="77777777" w:rsidR="00072553" w:rsidRPr="00072553" w:rsidRDefault="00072553" w:rsidP="00072553">
            <w:pPr>
              <w:ind w:left="20"/>
              <w:rPr>
                <w:rFonts w:ascii="Times New Roman" w:hAnsi="Times New Roman" w:cs="Times New Roman"/>
                <w:b/>
                <w:sz w:val="20"/>
                <w:szCs w:val="20"/>
                <w:lang w:val="kk-KZ"/>
              </w:rPr>
            </w:pPr>
          </w:p>
        </w:tc>
        <w:tc>
          <w:tcPr>
            <w:tcW w:w="581" w:type="pct"/>
          </w:tcPr>
          <w:p w14:paraId="42DC8FE7"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синип</w:t>
            </w:r>
          </w:p>
        </w:tc>
        <w:tc>
          <w:tcPr>
            <w:tcW w:w="324" w:type="pct"/>
          </w:tcPr>
          <w:p w14:paraId="22895D7F"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125</w:t>
            </w:r>
          </w:p>
        </w:tc>
        <w:tc>
          <w:tcPr>
            <w:tcW w:w="972" w:type="pct"/>
          </w:tcPr>
          <w:p w14:paraId="0AD49D0B"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Иә. Жұмабаева</w:t>
            </w:r>
          </w:p>
          <w:p w14:paraId="1999628D"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b/>
                <w:sz w:val="20"/>
                <w:szCs w:val="20"/>
                <w:lang w:val="kk-KZ"/>
              </w:rPr>
              <w:t xml:space="preserve">Әліппе </w:t>
            </w:r>
            <w:r w:rsidRPr="00072553">
              <w:rPr>
                <w:rFonts w:ascii="Times New Roman" w:hAnsi="Times New Roman" w:cs="Times New Roman"/>
                <w:sz w:val="20"/>
                <w:szCs w:val="20"/>
                <w:lang w:val="kk-KZ"/>
              </w:rPr>
              <w:t>/оқулық / Менің алғашқы сөздігім 2023///1 ұлы</w:t>
            </w:r>
          </w:p>
        </w:tc>
        <w:tc>
          <w:tcPr>
            <w:tcW w:w="323" w:type="pct"/>
          </w:tcPr>
          <w:p w14:paraId="2C666D80"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70839CC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 Б.</w:t>
            </w:r>
          </w:p>
          <w:p w14:paraId="0422002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Салиш С.</w:t>
            </w:r>
          </w:p>
          <w:p w14:paraId="276D39E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Таным бейбітшілік </w:t>
            </w:r>
          </w:p>
          <w:p w14:paraId="24541DC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4A08201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3 сынып</w:t>
            </w:r>
          </w:p>
        </w:tc>
        <w:tc>
          <w:tcPr>
            <w:tcW w:w="197" w:type="pct"/>
            <w:gridSpan w:val="4"/>
          </w:tcPr>
          <w:p w14:paraId="34C4957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74A687B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Онор де Бальзак</w:t>
            </w:r>
          </w:p>
        </w:tc>
        <w:tc>
          <w:tcPr>
            <w:tcW w:w="256" w:type="pct"/>
          </w:tcPr>
          <w:p w14:paraId="33B0512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8C2F242" w14:textId="77777777" w:rsidTr="00CB22D8">
        <w:trPr>
          <w:trHeight w:val="20"/>
        </w:trPr>
        <w:tc>
          <w:tcPr>
            <w:tcW w:w="403" w:type="pct"/>
          </w:tcPr>
          <w:p w14:paraId="54DCB81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28EBCF2" w14:textId="77777777" w:rsidR="00072553" w:rsidRPr="00072553" w:rsidRDefault="00072553" w:rsidP="00BA26C1">
            <w:pPr>
              <w:pStyle w:val="af1"/>
              <w:numPr>
                <w:ilvl w:val="0"/>
                <w:numId w:val="247"/>
              </w:numPr>
              <w:spacing w:after="0" w:line="240" w:lineRule="auto"/>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синип</w:t>
            </w:r>
          </w:p>
        </w:tc>
        <w:tc>
          <w:tcPr>
            <w:tcW w:w="324" w:type="pct"/>
          </w:tcPr>
          <w:p w14:paraId="28F3560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152</w:t>
            </w:r>
          </w:p>
        </w:tc>
        <w:tc>
          <w:tcPr>
            <w:tcW w:w="972" w:type="pct"/>
          </w:tcPr>
          <w:p w14:paraId="1A38E4CD"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Уайсова Г </w:t>
            </w:r>
          </w:p>
          <w:p w14:paraId="13AE492B"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b/>
                <w:sz w:val="20"/>
                <w:szCs w:val="20"/>
                <w:lang w:val="kk-KZ"/>
              </w:rPr>
              <w:t xml:space="preserve">Ана тілі </w:t>
            </w:r>
            <w:r w:rsidRPr="00072553">
              <w:rPr>
                <w:rFonts w:ascii="Times New Roman" w:hAnsi="Times New Roman" w:cs="Times New Roman"/>
                <w:sz w:val="20"/>
                <w:szCs w:val="20"/>
                <w:lang w:val="kk-KZ"/>
              </w:rPr>
              <w:t>/ Оқулық 2023 ///1 ұл</w:t>
            </w:r>
          </w:p>
        </w:tc>
        <w:tc>
          <w:tcPr>
            <w:tcW w:w="323" w:type="pct"/>
          </w:tcPr>
          <w:p w14:paraId="2039AF0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5FFD0A3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Валиуллина Р.</w:t>
            </w:r>
          </w:p>
          <w:p w14:paraId="097DDC4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Маханова А</w:t>
            </w:r>
          </w:p>
          <w:p w14:paraId="3C78C37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Музыка</w:t>
            </w:r>
          </w:p>
          <w:p w14:paraId="7FEFC27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2C0409F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3 сынып</w:t>
            </w:r>
          </w:p>
        </w:tc>
        <w:tc>
          <w:tcPr>
            <w:tcW w:w="197" w:type="pct"/>
            <w:gridSpan w:val="4"/>
          </w:tcPr>
          <w:p w14:paraId="31FF7EE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31B36D6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Шортанның бұйрығымен​</w:t>
            </w:r>
          </w:p>
        </w:tc>
        <w:tc>
          <w:tcPr>
            <w:tcW w:w="256" w:type="pct"/>
          </w:tcPr>
          <w:p w14:paraId="4B7814C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F6D0DEE" w14:textId="77777777" w:rsidTr="00CB22D8">
        <w:trPr>
          <w:trHeight w:val="20"/>
        </w:trPr>
        <w:tc>
          <w:tcPr>
            <w:tcW w:w="403" w:type="pct"/>
          </w:tcPr>
          <w:p w14:paraId="49D4BC7F"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1502AE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9-сонып</w:t>
            </w:r>
          </w:p>
        </w:tc>
        <w:tc>
          <w:tcPr>
            <w:tcW w:w="324" w:type="pct"/>
          </w:tcPr>
          <w:p w14:paraId="7B8AC6C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121</w:t>
            </w:r>
          </w:p>
        </w:tc>
        <w:tc>
          <w:tcPr>
            <w:tcW w:w="972" w:type="pct"/>
          </w:tcPr>
          <w:p w14:paraId="15F942A6"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Б.Тұрмашева </w:t>
            </w:r>
          </w:p>
          <w:p w14:paraId="167EA4B6"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b/>
                <w:sz w:val="20"/>
                <w:szCs w:val="20"/>
                <w:lang w:val="kk-KZ"/>
              </w:rPr>
              <w:t xml:space="preserve">Дүниетану </w:t>
            </w:r>
            <w:r w:rsidRPr="00072553">
              <w:rPr>
                <w:rFonts w:ascii="Times New Roman" w:hAnsi="Times New Roman" w:cs="Times New Roman"/>
                <w:sz w:val="20"/>
                <w:szCs w:val="20"/>
                <w:lang w:val="kk-KZ"/>
              </w:rPr>
              <w:t>/Оқулық 2023///</w:t>
            </w:r>
          </w:p>
          <w:p w14:paraId="13819BC2"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 ұл</w:t>
            </w:r>
          </w:p>
        </w:tc>
        <w:tc>
          <w:tcPr>
            <w:tcW w:w="323" w:type="pct"/>
          </w:tcPr>
          <w:p w14:paraId="6E41197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527A1E8D" w14:textId="77777777" w:rsidR="00072553" w:rsidRPr="00072553" w:rsidRDefault="00072553" w:rsidP="00072553">
            <w:pPr>
              <w:rPr>
                <w:rFonts w:ascii="Times New Roman" w:hAnsi="Times New Roman" w:cs="Times New Roman"/>
                <w:sz w:val="20"/>
                <w:szCs w:val="20"/>
                <w:lang w:val="en-US"/>
              </w:rPr>
            </w:pPr>
            <w:proofErr w:type="spellStart"/>
            <w:r w:rsidRPr="00072553">
              <w:rPr>
                <w:rFonts w:ascii="Times New Roman" w:hAnsi="Times New Roman" w:cs="Times New Roman"/>
                <w:sz w:val="20"/>
                <w:szCs w:val="20"/>
                <w:lang w:val="en-US"/>
              </w:rPr>
              <w:t>Оксфорд</w:t>
            </w:r>
            <w:proofErr w:type="spellEnd"/>
          </w:p>
          <w:p w14:paraId="31F2F60B" w14:textId="77777777" w:rsidR="00072553" w:rsidRPr="00072553" w:rsidRDefault="00072553" w:rsidP="00072553">
            <w:pPr>
              <w:rPr>
                <w:rFonts w:ascii="Times New Roman" w:hAnsi="Times New Roman" w:cs="Times New Roman"/>
                <w:sz w:val="20"/>
                <w:szCs w:val="20"/>
                <w:lang w:val="en-US"/>
              </w:rPr>
            </w:pPr>
            <w:proofErr w:type="spellStart"/>
            <w:r w:rsidRPr="00072553">
              <w:rPr>
                <w:rFonts w:ascii="Times New Roman" w:hAnsi="Times New Roman" w:cs="Times New Roman"/>
                <w:sz w:val="20"/>
                <w:szCs w:val="20"/>
                <w:lang w:val="en-US"/>
              </w:rPr>
              <w:t>Ағылшын</w:t>
            </w:r>
            <w:proofErr w:type="spellEnd"/>
            <w:r w:rsidRPr="00072553">
              <w:rPr>
                <w:rFonts w:ascii="Times New Roman" w:hAnsi="Times New Roman" w:cs="Times New Roman"/>
                <w:sz w:val="20"/>
                <w:szCs w:val="20"/>
                <w:lang w:val="kk-KZ"/>
              </w:rPr>
              <w:t xml:space="preserve"> </w:t>
            </w:r>
            <w:proofErr w:type="spellStart"/>
            <w:r w:rsidRPr="00072553">
              <w:rPr>
                <w:rFonts w:ascii="Times New Roman" w:hAnsi="Times New Roman" w:cs="Times New Roman"/>
                <w:sz w:val="20"/>
                <w:szCs w:val="20"/>
                <w:lang w:val="en-US"/>
              </w:rPr>
              <w:t>Қазақстан</w:t>
            </w:r>
            <w:proofErr w:type="spellEnd"/>
            <w:r w:rsidRPr="00072553">
              <w:rPr>
                <w:rFonts w:ascii="Times New Roman" w:hAnsi="Times New Roman" w:cs="Times New Roman"/>
                <w:sz w:val="20"/>
                <w:szCs w:val="20"/>
                <w:lang w:val="en-US"/>
              </w:rPr>
              <w:t xml:space="preserve"> </w:t>
            </w:r>
            <w:proofErr w:type="spellStart"/>
            <w:r w:rsidRPr="00072553">
              <w:rPr>
                <w:rFonts w:ascii="Times New Roman" w:hAnsi="Times New Roman" w:cs="Times New Roman"/>
                <w:sz w:val="20"/>
                <w:szCs w:val="20"/>
                <w:lang w:val="en-US"/>
              </w:rPr>
              <w:t>үшін</w:t>
            </w:r>
            <w:proofErr w:type="spellEnd"/>
            <w:r w:rsidRPr="00072553">
              <w:rPr>
                <w:rFonts w:ascii="Times New Roman" w:hAnsi="Times New Roman" w:cs="Times New Roman"/>
                <w:sz w:val="20"/>
                <w:szCs w:val="20"/>
                <w:lang w:val="en-US"/>
              </w:rPr>
              <w:t xml:space="preserve"> </w:t>
            </w:r>
            <w:proofErr w:type="spellStart"/>
            <w:r w:rsidRPr="00072553">
              <w:rPr>
                <w:rFonts w:ascii="Times New Roman" w:hAnsi="Times New Roman" w:cs="Times New Roman"/>
                <w:sz w:val="20"/>
                <w:szCs w:val="20"/>
                <w:lang w:val="en-US"/>
              </w:rPr>
              <w:t>плюс</w:t>
            </w:r>
            <w:proofErr w:type="spellEnd"/>
          </w:p>
          <w:p w14:paraId="50D5D046"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lang w:val="en-US"/>
              </w:rPr>
              <w:t>/</w:t>
            </w:r>
            <w:proofErr w:type="spellStart"/>
            <w:r w:rsidRPr="00072553">
              <w:rPr>
                <w:rFonts w:ascii="Times New Roman" w:hAnsi="Times New Roman" w:cs="Times New Roman"/>
                <w:sz w:val="20"/>
                <w:szCs w:val="20"/>
                <w:lang w:val="en-US"/>
              </w:rPr>
              <w:t>Мұғалім</w:t>
            </w:r>
            <w:proofErr w:type="spellEnd"/>
            <w:r w:rsidRPr="00072553">
              <w:rPr>
                <w:rFonts w:ascii="Times New Roman" w:hAnsi="Times New Roman" w:cs="Times New Roman"/>
                <w:sz w:val="20"/>
                <w:szCs w:val="20"/>
                <w:lang w:val="en-US"/>
              </w:rPr>
              <w:t xml:space="preserve"> </w:t>
            </w:r>
            <w:proofErr w:type="spellStart"/>
            <w:r w:rsidRPr="00072553">
              <w:rPr>
                <w:rFonts w:ascii="Times New Roman" w:hAnsi="Times New Roman" w:cs="Times New Roman"/>
                <w:sz w:val="20"/>
                <w:szCs w:val="20"/>
                <w:lang w:val="en-US"/>
              </w:rPr>
              <w:t>кітабы</w:t>
            </w:r>
            <w:proofErr w:type="spellEnd"/>
            <w:r w:rsidRPr="00072553">
              <w:rPr>
                <w:rFonts w:ascii="Times New Roman" w:hAnsi="Times New Roman" w:cs="Times New Roman"/>
                <w:sz w:val="20"/>
                <w:szCs w:val="20"/>
                <w:lang w:val="en-US"/>
              </w:rPr>
              <w:t>///2018 ж</w:t>
            </w:r>
          </w:p>
          <w:p w14:paraId="35A3E3D3"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lang w:val="en-US"/>
              </w:rPr>
              <w:t xml:space="preserve">6 </w:t>
            </w:r>
            <w:proofErr w:type="spellStart"/>
            <w:r w:rsidRPr="00072553">
              <w:rPr>
                <w:rFonts w:ascii="Times New Roman" w:hAnsi="Times New Roman" w:cs="Times New Roman"/>
                <w:sz w:val="20"/>
                <w:szCs w:val="20"/>
                <w:lang w:val="en-US"/>
              </w:rPr>
              <w:t>сынып</w:t>
            </w:r>
            <w:proofErr w:type="spellEnd"/>
          </w:p>
        </w:tc>
        <w:tc>
          <w:tcPr>
            <w:tcW w:w="197" w:type="pct"/>
            <w:gridSpan w:val="4"/>
          </w:tcPr>
          <w:p w14:paraId="6B67D9AF"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lang w:val="en-US"/>
              </w:rPr>
              <w:t>1</w:t>
            </w:r>
          </w:p>
        </w:tc>
        <w:tc>
          <w:tcPr>
            <w:tcW w:w="1037" w:type="pct"/>
          </w:tcPr>
          <w:p w14:paraId="0A170C1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Басы жоқ шабандоз</w:t>
            </w:r>
          </w:p>
        </w:tc>
        <w:tc>
          <w:tcPr>
            <w:tcW w:w="256" w:type="pct"/>
          </w:tcPr>
          <w:p w14:paraId="31373EB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9F41E94" w14:textId="77777777" w:rsidTr="00CB22D8">
        <w:trPr>
          <w:trHeight w:val="20"/>
        </w:trPr>
        <w:tc>
          <w:tcPr>
            <w:tcW w:w="403" w:type="pct"/>
          </w:tcPr>
          <w:p w14:paraId="05BC201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D277716" w14:textId="77777777" w:rsidR="00072553" w:rsidRPr="00072553" w:rsidRDefault="00072553" w:rsidP="00072553">
            <w:pPr>
              <w:ind w:left="20"/>
              <w:rPr>
                <w:rFonts w:ascii="Times New Roman" w:hAnsi="Times New Roman" w:cs="Times New Roman"/>
                <w:b/>
                <w:sz w:val="20"/>
                <w:szCs w:val="20"/>
                <w:lang w:val="kk-KZ"/>
              </w:rPr>
            </w:pPr>
            <w:r w:rsidRPr="00072553">
              <w:rPr>
                <w:rFonts w:ascii="Times New Roman" w:hAnsi="Times New Roman" w:cs="Times New Roman"/>
                <w:b/>
                <w:sz w:val="20"/>
                <w:szCs w:val="20"/>
                <w:lang w:val="kk-KZ"/>
              </w:rPr>
              <w:t>10-сонып</w:t>
            </w:r>
          </w:p>
        </w:tc>
        <w:tc>
          <w:tcPr>
            <w:tcW w:w="324" w:type="pct"/>
          </w:tcPr>
          <w:p w14:paraId="0E1035FA"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41</w:t>
            </w:r>
          </w:p>
        </w:tc>
        <w:tc>
          <w:tcPr>
            <w:tcW w:w="972" w:type="pct"/>
          </w:tcPr>
          <w:p w14:paraId="1EF36707"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Ш. Құлманова</w:t>
            </w:r>
          </w:p>
          <w:p w14:paraId="7AC43BA6"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Музыка /Оқулық 2023///</w:t>
            </w:r>
          </w:p>
          <w:p w14:paraId="553153C7"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 ұл</w:t>
            </w:r>
          </w:p>
        </w:tc>
        <w:tc>
          <w:tcPr>
            <w:tcW w:w="323" w:type="pct"/>
          </w:tcPr>
          <w:p w14:paraId="6067D886"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0AEA87B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Валиуллина Р.</w:t>
            </w:r>
          </w:p>
          <w:p w14:paraId="626534B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Маханова А</w:t>
            </w:r>
          </w:p>
          <w:p w14:paraId="5FA379D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Музыка</w:t>
            </w:r>
          </w:p>
          <w:p w14:paraId="1D86EE07"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 xml:space="preserve">/ Фонохрестоматия </w:t>
            </w:r>
            <w:r w:rsidRPr="00072553">
              <w:rPr>
                <w:rFonts w:ascii="Times New Roman" w:hAnsi="Times New Roman" w:cs="Times New Roman"/>
                <w:sz w:val="20"/>
                <w:szCs w:val="20"/>
              </w:rPr>
              <w:t>(1-диск)///2018</w:t>
            </w:r>
          </w:p>
          <w:p w14:paraId="5C6634BE"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rPr>
              <w:t>3 сынып</w:t>
            </w:r>
          </w:p>
        </w:tc>
        <w:tc>
          <w:tcPr>
            <w:tcW w:w="197" w:type="pct"/>
            <w:gridSpan w:val="4"/>
          </w:tcPr>
          <w:p w14:paraId="580251B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6C049FA8"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Мезонині бар үй . Қымбаттым </w:t>
            </w:r>
          </w:p>
        </w:tc>
        <w:tc>
          <w:tcPr>
            <w:tcW w:w="256" w:type="pct"/>
          </w:tcPr>
          <w:p w14:paraId="086DDE4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E586084" w14:textId="77777777" w:rsidTr="00CB22D8">
        <w:trPr>
          <w:trHeight w:val="20"/>
        </w:trPr>
        <w:tc>
          <w:tcPr>
            <w:tcW w:w="403" w:type="pct"/>
          </w:tcPr>
          <w:p w14:paraId="2546121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C31062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11- сонып</w:t>
            </w:r>
          </w:p>
        </w:tc>
        <w:tc>
          <w:tcPr>
            <w:tcW w:w="324" w:type="pct"/>
          </w:tcPr>
          <w:p w14:paraId="4FC5BB1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31</w:t>
            </w:r>
          </w:p>
        </w:tc>
        <w:tc>
          <w:tcPr>
            <w:tcW w:w="972" w:type="pct"/>
          </w:tcPr>
          <w:p w14:paraId="6FA65E27"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Кучербаева С</w:t>
            </w:r>
          </w:p>
          <w:p w14:paraId="5C76FC59"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Оқулық</w:t>
            </w:r>
          </w:p>
          <w:p w14:paraId="5BBBB7AD"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2023///1 сынып</w:t>
            </w:r>
          </w:p>
        </w:tc>
        <w:tc>
          <w:tcPr>
            <w:tcW w:w="323" w:type="pct"/>
          </w:tcPr>
          <w:p w14:paraId="4B823D6A"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5E7AF5F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Валиуллина Р.</w:t>
            </w:r>
          </w:p>
          <w:p w14:paraId="2E3B7C4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Маханова А</w:t>
            </w:r>
          </w:p>
          <w:p w14:paraId="3B1C287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Музыка</w:t>
            </w:r>
          </w:p>
          <w:p w14:paraId="4249CB5A"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 xml:space="preserve">/ Фонохрестоматия </w:t>
            </w:r>
            <w:r w:rsidRPr="00072553">
              <w:rPr>
                <w:rFonts w:ascii="Times New Roman" w:hAnsi="Times New Roman" w:cs="Times New Roman"/>
                <w:sz w:val="20"/>
                <w:szCs w:val="20"/>
              </w:rPr>
              <w:t>(2-диск)///2018</w:t>
            </w:r>
          </w:p>
          <w:p w14:paraId="240B1F47"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rPr>
              <w:t>3-сынып</w:t>
            </w:r>
          </w:p>
        </w:tc>
        <w:tc>
          <w:tcPr>
            <w:tcW w:w="197" w:type="pct"/>
            <w:gridSpan w:val="4"/>
          </w:tcPr>
          <w:p w14:paraId="59BBA9A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0F67603B"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Жабайы аққулар</w:t>
            </w:r>
          </w:p>
        </w:tc>
        <w:tc>
          <w:tcPr>
            <w:tcW w:w="256" w:type="pct"/>
          </w:tcPr>
          <w:p w14:paraId="0BE369A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07DB642" w14:textId="77777777" w:rsidTr="00CB22D8">
        <w:trPr>
          <w:trHeight w:val="20"/>
        </w:trPr>
        <w:tc>
          <w:tcPr>
            <w:tcW w:w="403" w:type="pct"/>
          </w:tcPr>
          <w:p w14:paraId="0F7B7AA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F1E06B5"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0DF408A7"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5FC994D"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Б.</w:t>
            </w:r>
          </w:p>
          <w:p w14:paraId="26920660"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Таным дүние / Оқулық 2023///1 сынып</w:t>
            </w:r>
          </w:p>
        </w:tc>
        <w:tc>
          <w:tcPr>
            <w:tcW w:w="323" w:type="pct"/>
          </w:tcPr>
          <w:p w14:paraId="4B0B5DD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0E1B566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Валиуллина Р.</w:t>
            </w:r>
          </w:p>
          <w:p w14:paraId="49CE4C5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Маханова А</w:t>
            </w:r>
          </w:p>
          <w:p w14:paraId="0A54664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Музыка</w:t>
            </w:r>
          </w:p>
          <w:p w14:paraId="62E55BA2"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 xml:space="preserve">/ Музыкалық антология </w:t>
            </w:r>
            <w:r w:rsidRPr="00072553">
              <w:rPr>
                <w:rFonts w:ascii="Times New Roman" w:hAnsi="Times New Roman" w:cs="Times New Roman"/>
                <w:sz w:val="20"/>
                <w:szCs w:val="20"/>
              </w:rPr>
              <w:t>///2018</w:t>
            </w:r>
          </w:p>
          <w:p w14:paraId="13F93085"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rPr>
              <w:t>3-сынып</w:t>
            </w:r>
          </w:p>
        </w:tc>
        <w:tc>
          <w:tcPr>
            <w:tcW w:w="197" w:type="pct"/>
            <w:gridSpan w:val="4"/>
          </w:tcPr>
          <w:p w14:paraId="59C7098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43C638A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Аяз </w:t>
            </w:r>
          </w:p>
        </w:tc>
        <w:tc>
          <w:tcPr>
            <w:tcW w:w="256" w:type="pct"/>
          </w:tcPr>
          <w:p w14:paraId="2677E44A"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4A5CAB2" w14:textId="77777777" w:rsidTr="00CB22D8">
        <w:trPr>
          <w:trHeight w:val="20"/>
        </w:trPr>
        <w:tc>
          <w:tcPr>
            <w:tcW w:w="403" w:type="pct"/>
          </w:tcPr>
          <w:p w14:paraId="51C5F7D7"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2C1C23B"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E452414"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4D85FA84"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Қайдаров Ә.Музыка / Оқулық 2023 ///1 сынып</w:t>
            </w:r>
          </w:p>
        </w:tc>
        <w:tc>
          <w:tcPr>
            <w:tcW w:w="323" w:type="pct"/>
          </w:tcPr>
          <w:p w14:paraId="27E87F5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1D69B08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Раупова Н.</w:t>
            </w:r>
          </w:p>
          <w:p w14:paraId="7AA5096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Өнер жұмыс</w:t>
            </w:r>
          </w:p>
          <w:p w14:paraId="286755C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 SD///2018</w:t>
            </w:r>
          </w:p>
          <w:p w14:paraId="1F53136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3-сынып</w:t>
            </w:r>
          </w:p>
        </w:tc>
        <w:tc>
          <w:tcPr>
            <w:tcW w:w="197" w:type="pct"/>
            <w:gridSpan w:val="4"/>
          </w:tcPr>
          <w:p w14:paraId="511C3B4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431AB2A3"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Он екі орындықтар</w:t>
            </w:r>
          </w:p>
        </w:tc>
        <w:tc>
          <w:tcPr>
            <w:tcW w:w="256" w:type="pct"/>
          </w:tcPr>
          <w:p w14:paraId="7243F89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29D1F74" w14:textId="77777777" w:rsidTr="00CB22D8">
        <w:trPr>
          <w:trHeight w:val="20"/>
        </w:trPr>
        <w:tc>
          <w:tcPr>
            <w:tcW w:w="403" w:type="pct"/>
          </w:tcPr>
          <w:p w14:paraId="575DEDE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97C6539"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4441F49"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4711CB9"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Аймағанбетова М.М. Бастауыш / Оқулық 2023///1 сынып</w:t>
            </w:r>
          </w:p>
        </w:tc>
        <w:tc>
          <w:tcPr>
            <w:tcW w:w="323" w:type="pct"/>
          </w:tcPr>
          <w:p w14:paraId="02679996"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5B7BC1B1"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Рыгалова Л.</w:t>
            </w:r>
          </w:p>
          <w:p w14:paraId="35C297F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Берденова Д</w:t>
            </w:r>
          </w:p>
          <w:p w14:paraId="054CC87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орыс әдебиет </w:t>
            </w:r>
          </w:p>
          <w:p w14:paraId="6DB2EF4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0492F255"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lang w:val="kk-KZ"/>
              </w:rPr>
              <w:t>6 сынып</w:t>
            </w:r>
          </w:p>
        </w:tc>
        <w:tc>
          <w:tcPr>
            <w:tcW w:w="197" w:type="pct"/>
            <w:gridSpan w:val="4"/>
          </w:tcPr>
          <w:p w14:paraId="1467518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5AAEF5FD"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Кітап . Әңгімелер . Гоголь Н.В.</w:t>
            </w:r>
          </w:p>
        </w:tc>
        <w:tc>
          <w:tcPr>
            <w:tcW w:w="256" w:type="pct"/>
          </w:tcPr>
          <w:p w14:paraId="051FDE3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F3DC48A" w14:textId="77777777" w:rsidTr="00CB22D8">
        <w:trPr>
          <w:trHeight w:val="20"/>
        </w:trPr>
        <w:tc>
          <w:tcPr>
            <w:tcW w:w="403" w:type="pct"/>
          </w:tcPr>
          <w:p w14:paraId="50CC6A7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D1C984A"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5D0B38E8"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1292F6F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Хазимова А.Қазақ тілі/ Оқулық 2023//</w:t>
            </w:r>
          </w:p>
          <w:p w14:paraId="2B18738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1-сынып</w:t>
            </w:r>
          </w:p>
        </w:tc>
        <w:tc>
          <w:tcPr>
            <w:tcW w:w="323" w:type="pct"/>
          </w:tcPr>
          <w:p w14:paraId="64143B0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7728B46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Алдамұратова . Т.</w:t>
            </w:r>
          </w:p>
          <w:p w14:paraId="6F9EF81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Бейсенбаева. А.</w:t>
            </w:r>
          </w:p>
          <w:p w14:paraId="409F73D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w:t>
            </w:r>
          </w:p>
          <w:p w14:paraId="402B42C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56AE10C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6 сынып</w:t>
            </w:r>
          </w:p>
        </w:tc>
        <w:tc>
          <w:tcPr>
            <w:tcW w:w="197" w:type="pct"/>
            <w:gridSpan w:val="4"/>
          </w:tcPr>
          <w:p w14:paraId="6EC59FF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2E97B1F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Ақшақар </w:t>
            </w:r>
          </w:p>
        </w:tc>
        <w:tc>
          <w:tcPr>
            <w:tcW w:w="256" w:type="pct"/>
          </w:tcPr>
          <w:p w14:paraId="0C93DAC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4CCFF4D6" w14:textId="77777777" w:rsidTr="00CB22D8">
        <w:trPr>
          <w:trHeight w:val="20"/>
        </w:trPr>
        <w:tc>
          <w:tcPr>
            <w:tcW w:w="403" w:type="pct"/>
          </w:tcPr>
          <w:p w14:paraId="1FA9A25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9C5FD5C"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B9581C5"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41A04A1E"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А.Математика 1с/ Оқулық 2023/// 1 сынып</w:t>
            </w:r>
          </w:p>
        </w:tc>
        <w:tc>
          <w:tcPr>
            <w:tcW w:w="323" w:type="pct"/>
          </w:tcPr>
          <w:p w14:paraId="3D483BC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172A748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Сүлейменова Г.</w:t>
            </w:r>
          </w:p>
          <w:p w14:paraId="52C4FEB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Касимова С.</w:t>
            </w:r>
          </w:p>
          <w:p w14:paraId="6A6D6C2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Жаратылыстану </w:t>
            </w:r>
          </w:p>
          <w:p w14:paraId="02DA152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036ACAA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6 сынып</w:t>
            </w:r>
          </w:p>
        </w:tc>
        <w:tc>
          <w:tcPr>
            <w:tcW w:w="197" w:type="pct"/>
            <w:gridSpan w:val="4"/>
          </w:tcPr>
          <w:p w14:paraId="32EDD6D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6958DDD3"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Қаздар - аққулар және т.б орыстар ертегілер</w:t>
            </w:r>
          </w:p>
        </w:tc>
        <w:tc>
          <w:tcPr>
            <w:tcW w:w="256" w:type="pct"/>
          </w:tcPr>
          <w:p w14:paraId="1142DAC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4E4E5F6C" w14:textId="77777777" w:rsidTr="00CB22D8">
        <w:trPr>
          <w:trHeight w:val="20"/>
        </w:trPr>
        <w:tc>
          <w:tcPr>
            <w:tcW w:w="403" w:type="pct"/>
          </w:tcPr>
          <w:p w14:paraId="60F088D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6BE6472"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51200FB4"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6073F4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А.Математика 2с/ Оқулық 2023/// 1 сынып</w:t>
            </w:r>
          </w:p>
        </w:tc>
        <w:tc>
          <w:tcPr>
            <w:tcW w:w="323" w:type="pct"/>
          </w:tcPr>
          <w:p w14:paraId="6F12C32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3DD4C85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Бакина .</w:t>
            </w:r>
          </w:p>
          <w:p w14:paraId="27178FE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Әңгіме Қазақстан</w:t>
            </w:r>
          </w:p>
          <w:p w14:paraId="4DF8248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lastRenderedPageBreak/>
              <w:t>/ Әдістемелік нұсқаулық ///2018 ж</w:t>
            </w:r>
          </w:p>
          <w:p w14:paraId="439EFF5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6 сынып</w:t>
            </w:r>
          </w:p>
        </w:tc>
        <w:tc>
          <w:tcPr>
            <w:tcW w:w="197" w:type="pct"/>
            <w:gridSpan w:val="4"/>
          </w:tcPr>
          <w:p w14:paraId="45B605A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lastRenderedPageBreak/>
              <w:t>1</w:t>
            </w:r>
          </w:p>
        </w:tc>
        <w:tc>
          <w:tcPr>
            <w:tcW w:w="1037" w:type="pct"/>
          </w:tcPr>
          <w:p w14:paraId="7303536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Ойнатады . Островский А.Н.</w:t>
            </w:r>
          </w:p>
        </w:tc>
        <w:tc>
          <w:tcPr>
            <w:tcW w:w="256" w:type="pct"/>
          </w:tcPr>
          <w:p w14:paraId="61A33C5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E31D980" w14:textId="77777777" w:rsidTr="00CB22D8">
        <w:trPr>
          <w:trHeight w:val="20"/>
        </w:trPr>
        <w:tc>
          <w:tcPr>
            <w:tcW w:w="403" w:type="pct"/>
          </w:tcPr>
          <w:p w14:paraId="2FAF843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B6FB426"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075F2047"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765EAAE"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Аймағанбетова А. Тренинг сауат ашу / Оқулық 2023///1 сынып</w:t>
            </w:r>
          </w:p>
        </w:tc>
        <w:tc>
          <w:tcPr>
            <w:tcW w:w="323" w:type="pct"/>
          </w:tcPr>
          <w:p w14:paraId="4BE8F977"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43B7256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Бакина .</w:t>
            </w:r>
          </w:p>
          <w:p w14:paraId="642355E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Әңгіме Қазақстан</w:t>
            </w:r>
          </w:p>
          <w:p w14:paraId="3AA29B0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Дидактикалық материал///2018 ж</w:t>
            </w:r>
          </w:p>
          <w:p w14:paraId="0B22A39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6 сынып</w:t>
            </w:r>
          </w:p>
        </w:tc>
        <w:tc>
          <w:tcPr>
            <w:tcW w:w="197" w:type="pct"/>
            <w:gridSpan w:val="4"/>
          </w:tcPr>
          <w:p w14:paraId="4AEB240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w:t>
            </w:r>
          </w:p>
        </w:tc>
        <w:tc>
          <w:tcPr>
            <w:tcW w:w="1037" w:type="pct"/>
          </w:tcPr>
          <w:p w14:paraId="39D245F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Адам мен аю және т.б орыстар ертегілер </w:t>
            </w:r>
          </w:p>
        </w:tc>
        <w:tc>
          <w:tcPr>
            <w:tcW w:w="256" w:type="pct"/>
          </w:tcPr>
          <w:p w14:paraId="52D3B0C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3AFD8ED" w14:textId="77777777" w:rsidTr="00CB22D8">
        <w:trPr>
          <w:trHeight w:val="20"/>
        </w:trPr>
        <w:tc>
          <w:tcPr>
            <w:tcW w:w="403" w:type="pct"/>
          </w:tcPr>
          <w:p w14:paraId="7971CC1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DB00206"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044A6E55"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67777AA"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Оспанова Т.Математика 1с / Оқулық 2023///2 сынып</w:t>
            </w:r>
          </w:p>
        </w:tc>
        <w:tc>
          <w:tcPr>
            <w:tcW w:w="323" w:type="pct"/>
          </w:tcPr>
          <w:p w14:paraId="203684D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6693A61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Қасымова </w:t>
            </w:r>
          </w:p>
          <w:p w14:paraId="4956B23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Әңгіме Қазақстан</w:t>
            </w:r>
          </w:p>
          <w:p w14:paraId="1DFFD23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7A30EAA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6 сынып</w:t>
            </w:r>
          </w:p>
        </w:tc>
        <w:tc>
          <w:tcPr>
            <w:tcW w:w="197" w:type="pct"/>
            <w:gridSpan w:val="4"/>
          </w:tcPr>
          <w:p w14:paraId="41A65AD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25F6B11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Жүрек күнә D. Лондон</w:t>
            </w:r>
          </w:p>
        </w:tc>
        <w:tc>
          <w:tcPr>
            <w:tcW w:w="256" w:type="pct"/>
          </w:tcPr>
          <w:p w14:paraId="03F546F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FDBC062" w14:textId="77777777" w:rsidTr="00CB22D8">
        <w:trPr>
          <w:trHeight w:val="20"/>
        </w:trPr>
        <w:tc>
          <w:tcPr>
            <w:tcW w:w="403" w:type="pct"/>
          </w:tcPr>
          <w:p w14:paraId="3C21F79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E23CFCA"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3EE76F38"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4FA2947B" w14:textId="77777777" w:rsidR="00072553" w:rsidRPr="00072553" w:rsidRDefault="00072553" w:rsidP="00072553">
            <w:pPr>
              <w:ind w:left="20"/>
              <w:jc w:val="center"/>
              <w:rPr>
                <w:rFonts w:ascii="Times New Roman" w:hAnsi="Times New Roman" w:cs="Times New Roman"/>
                <w:sz w:val="20"/>
                <w:szCs w:val="20"/>
              </w:rPr>
            </w:pPr>
            <w:r w:rsidRPr="00072553">
              <w:rPr>
                <w:rFonts w:ascii="Times New Roman" w:hAnsi="Times New Roman" w:cs="Times New Roman"/>
                <w:sz w:val="20"/>
                <w:szCs w:val="20"/>
                <w:lang w:val="kk-KZ"/>
              </w:rPr>
              <w:t>Оспанова Т.Математика 2с / Оқулық 2023///2 сынып</w:t>
            </w:r>
          </w:p>
        </w:tc>
        <w:tc>
          <w:tcPr>
            <w:tcW w:w="323" w:type="pct"/>
          </w:tcPr>
          <w:p w14:paraId="2B27040F"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12D370F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А.</w:t>
            </w:r>
          </w:p>
          <w:p w14:paraId="54A1927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Д.</w:t>
            </w:r>
          </w:p>
          <w:p w14:paraId="557BC34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Алгебра</w:t>
            </w:r>
          </w:p>
          <w:p w14:paraId="0800616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11A56CA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8 сынып</w:t>
            </w:r>
          </w:p>
        </w:tc>
        <w:tc>
          <w:tcPr>
            <w:tcW w:w="197" w:type="pct"/>
            <w:gridSpan w:val="4"/>
          </w:tcPr>
          <w:p w14:paraId="12454FE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08163A17"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Подрезованың динозаврлары</w:t>
            </w:r>
          </w:p>
        </w:tc>
        <w:tc>
          <w:tcPr>
            <w:tcW w:w="256" w:type="pct"/>
          </w:tcPr>
          <w:p w14:paraId="57BF458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34EE53C" w14:textId="77777777" w:rsidTr="00CB22D8">
        <w:trPr>
          <w:trHeight w:val="20"/>
        </w:trPr>
        <w:tc>
          <w:tcPr>
            <w:tcW w:w="403" w:type="pct"/>
          </w:tcPr>
          <w:p w14:paraId="0C70561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CA40FDE"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D018B1E"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4F42E51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Қайырбекова А.Қазақ тілі 1б/ Оқулық 2023///2 сынып</w:t>
            </w:r>
          </w:p>
        </w:tc>
        <w:tc>
          <w:tcPr>
            <w:tcW w:w="323" w:type="pct"/>
          </w:tcPr>
          <w:p w14:paraId="545AE850"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3E8F19C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А.</w:t>
            </w:r>
          </w:p>
          <w:p w14:paraId="12DDDE6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Д.</w:t>
            </w:r>
          </w:p>
          <w:p w14:paraId="64A93AA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Геометрия</w:t>
            </w:r>
          </w:p>
          <w:p w14:paraId="4B3D005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7E42453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8 сынып</w:t>
            </w:r>
          </w:p>
        </w:tc>
        <w:tc>
          <w:tcPr>
            <w:tcW w:w="197" w:type="pct"/>
            <w:gridSpan w:val="4"/>
          </w:tcPr>
          <w:p w14:paraId="4F656F3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0168B27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Аңшы қосулы айдаһар Rempt.F</w:t>
            </w:r>
          </w:p>
        </w:tc>
        <w:tc>
          <w:tcPr>
            <w:tcW w:w="256" w:type="pct"/>
          </w:tcPr>
          <w:p w14:paraId="2892D05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071503F" w14:textId="77777777" w:rsidTr="00CB22D8">
        <w:trPr>
          <w:trHeight w:val="20"/>
        </w:trPr>
        <w:tc>
          <w:tcPr>
            <w:tcW w:w="403" w:type="pct"/>
          </w:tcPr>
          <w:p w14:paraId="24BCEF0D" w14:textId="77777777" w:rsidR="00072553" w:rsidRPr="00072553" w:rsidRDefault="00072553" w:rsidP="00072553">
            <w:pPr>
              <w:rPr>
                <w:rFonts w:ascii="Times New Roman" w:hAnsi="Times New Roman" w:cs="Times New Roman"/>
                <w:b/>
                <w:sz w:val="20"/>
                <w:szCs w:val="20"/>
                <w:lang w:val="kk-KZ"/>
              </w:rPr>
            </w:pPr>
          </w:p>
        </w:tc>
        <w:tc>
          <w:tcPr>
            <w:tcW w:w="581" w:type="pct"/>
          </w:tcPr>
          <w:p w14:paraId="7F2B830C"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34F6A3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8A9C19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Қайырбекова А.Қазақ тілі 2б/ Оқулық 2023///2 сынып</w:t>
            </w:r>
          </w:p>
        </w:tc>
        <w:tc>
          <w:tcPr>
            <w:tcW w:w="323" w:type="pct"/>
          </w:tcPr>
          <w:p w14:paraId="0374143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17379C4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А.</w:t>
            </w:r>
          </w:p>
          <w:p w14:paraId="4B74238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Д.</w:t>
            </w:r>
          </w:p>
          <w:p w14:paraId="41836E3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Геометрия</w:t>
            </w:r>
          </w:p>
          <w:p w14:paraId="6A28506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Дидактикалық материал ///2018</w:t>
            </w:r>
          </w:p>
          <w:p w14:paraId="27A26FF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8 сынып</w:t>
            </w:r>
          </w:p>
        </w:tc>
        <w:tc>
          <w:tcPr>
            <w:tcW w:w="197" w:type="pct"/>
            <w:gridSpan w:val="4"/>
          </w:tcPr>
          <w:p w14:paraId="1DAF298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w:t>
            </w:r>
          </w:p>
        </w:tc>
        <w:tc>
          <w:tcPr>
            <w:tcW w:w="1037" w:type="pct"/>
          </w:tcPr>
          <w:p w14:paraId="63DA14F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Сұлу мен құбыжық </w:t>
            </w:r>
          </w:p>
        </w:tc>
        <w:tc>
          <w:tcPr>
            <w:tcW w:w="256" w:type="pct"/>
          </w:tcPr>
          <w:p w14:paraId="4062FC2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458EC010" w14:textId="77777777" w:rsidTr="00CB22D8">
        <w:trPr>
          <w:trHeight w:val="20"/>
        </w:trPr>
        <w:tc>
          <w:tcPr>
            <w:tcW w:w="403" w:type="pct"/>
          </w:tcPr>
          <w:p w14:paraId="06204B12" w14:textId="77777777" w:rsidR="00072553" w:rsidRPr="00072553" w:rsidRDefault="00072553" w:rsidP="00072553">
            <w:pPr>
              <w:rPr>
                <w:rFonts w:ascii="Times New Roman" w:hAnsi="Times New Roman" w:cs="Times New Roman"/>
                <w:b/>
                <w:sz w:val="20"/>
                <w:szCs w:val="20"/>
                <w:lang w:val="kk-KZ"/>
              </w:rPr>
            </w:pPr>
          </w:p>
        </w:tc>
        <w:tc>
          <w:tcPr>
            <w:tcW w:w="581" w:type="pct"/>
          </w:tcPr>
          <w:p w14:paraId="1FEC9E46"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5380A7C3"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9B0D6DC"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Никитина С. Орыс тілі 1с/ Оқулық 2023///2 сынып</w:t>
            </w:r>
          </w:p>
        </w:tc>
        <w:tc>
          <w:tcPr>
            <w:tcW w:w="323" w:type="pct"/>
          </w:tcPr>
          <w:p w14:paraId="602F626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14DFEBC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Соловьева А.</w:t>
            </w:r>
          </w:p>
          <w:p w14:paraId="6D64242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Ибраимова Б.</w:t>
            </w:r>
          </w:p>
          <w:p w14:paraId="35CAD7B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Биология</w:t>
            </w:r>
          </w:p>
          <w:p w14:paraId="41C327B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///2018 ж</w:t>
            </w:r>
          </w:p>
          <w:p w14:paraId="76D8020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8 сынып</w:t>
            </w:r>
          </w:p>
        </w:tc>
        <w:tc>
          <w:tcPr>
            <w:tcW w:w="197" w:type="pct"/>
            <w:gridSpan w:val="4"/>
          </w:tcPr>
          <w:p w14:paraId="57D1CEB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26F4CB3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Әңгіме адамзаттың</w:t>
            </w:r>
          </w:p>
        </w:tc>
        <w:tc>
          <w:tcPr>
            <w:tcW w:w="256" w:type="pct"/>
          </w:tcPr>
          <w:p w14:paraId="1824599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BC5239E" w14:textId="77777777" w:rsidTr="00CB22D8">
        <w:trPr>
          <w:trHeight w:val="20"/>
        </w:trPr>
        <w:tc>
          <w:tcPr>
            <w:tcW w:w="403" w:type="pct"/>
          </w:tcPr>
          <w:p w14:paraId="106B127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6AFFAE0"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5838648D"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67654C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Никитина С. Орыс тілі 2с/ Оқулық 2023///2 сынып</w:t>
            </w:r>
          </w:p>
        </w:tc>
        <w:tc>
          <w:tcPr>
            <w:tcW w:w="323" w:type="pct"/>
          </w:tcPr>
          <w:p w14:paraId="049E60A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4AEEE02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Кабулдинов .</w:t>
            </w:r>
          </w:p>
          <w:p w14:paraId="4919165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Әңгіме Қазақстан</w:t>
            </w:r>
          </w:p>
          <w:p w14:paraId="627A3AC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Әдістемелік нұсқаулық /// 2018 ж</w:t>
            </w:r>
          </w:p>
          <w:p w14:paraId="062EC3B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8 сынып</w:t>
            </w:r>
          </w:p>
        </w:tc>
        <w:tc>
          <w:tcPr>
            <w:tcW w:w="197" w:type="pct"/>
            <w:gridSpan w:val="4"/>
          </w:tcPr>
          <w:p w14:paraId="4B16CC8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44B1EFE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Ескі аю мүмкін емес өрмелеу Авторы ағаштар</w:t>
            </w:r>
          </w:p>
        </w:tc>
        <w:tc>
          <w:tcPr>
            <w:tcW w:w="256" w:type="pct"/>
          </w:tcPr>
          <w:p w14:paraId="794C361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0630E43" w14:textId="77777777" w:rsidTr="00CB22D8">
        <w:trPr>
          <w:trHeight w:val="20"/>
        </w:trPr>
        <w:tc>
          <w:tcPr>
            <w:tcW w:w="403" w:type="pct"/>
          </w:tcPr>
          <w:p w14:paraId="54F4550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C6E5498"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6FB0126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0BEC25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Павленко В. Әдебиеттік оқу 1с/ Оқулық 2023/// 2 сынып</w:t>
            </w:r>
          </w:p>
        </w:tc>
        <w:tc>
          <w:tcPr>
            <w:tcW w:w="323" w:type="pct"/>
          </w:tcPr>
          <w:p w14:paraId="4131B9F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2BB78A4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Оспанова М.</w:t>
            </w:r>
          </w:p>
          <w:p w14:paraId="3B4087F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Химия</w:t>
            </w:r>
          </w:p>
          <w:p w14:paraId="35AC846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Дидактикалық материалдар///2018 ж</w:t>
            </w:r>
          </w:p>
          <w:p w14:paraId="365FC79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8 сынып</w:t>
            </w:r>
          </w:p>
        </w:tc>
        <w:tc>
          <w:tcPr>
            <w:tcW w:w="197" w:type="pct"/>
            <w:gridSpan w:val="4"/>
          </w:tcPr>
          <w:p w14:paraId="1379E9B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w:t>
            </w:r>
          </w:p>
        </w:tc>
        <w:tc>
          <w:tcPr>
            <w:tcW w:w="1037" w:type="pct"/>
          </w:tcPr>
          <w:p w14:paraId="4706F75A"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Үш көпір </w:t>
            </w:r>
          </w:p>
        </w:tc>
        <w:tc>
          <w:tcPr>
            <w:tcW w:w="256" w:type="pct"/>
          </w:tcPr>
          <w:p w14:paraId="714C1F8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E489C5F" w14:textId="77777777" w:rsidTr="00CB22D8">
        <w:trPr>
          <w:trHeight w:val="20"/>
        </w:trPr>
        <w:tc>
          <w:tcPr>
            <w:tcW w:w="403" w:type="pct"/>
          </w:tcPr>
          <w:p w14:paraId="4326D01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3091110"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DE07A70"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7C5FC8B"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Павленко В. Әдебиеттік оқу 2с/ Оқулық 2023/// 2 сынып</w:t>
            </w:r>
          </w:p>
        </w:tc>
        <w:tc>
          <w:tcPr>
            <w:tcW w:w="323" w:type="pct"/>
          </w:tcPr>
          <w:p w14:paraId="417642E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70F0782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w:t>
            </w:r>
          </w:p>
          <w:p w14:paraId="543EFFE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w:t>
            </w:r>
          </w:p>
          <w:p w14:paraId="0FED467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Мұғалім кітабы///2018</w:t>
            </w:r>
          </w:p>
          <w:p w14:paraId="1CB550D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3 сынып</w:t>
            </w:r>
          </w:p>
        </w:tc>
        <w:tc>
          <w:tcPr>
            <w:tcW w:w="197" w:type="pct"/>
            <w:gridSpan w:val="4"/>
          </w:tcPr>
          <w:p w14:paraId="72EB53D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48FC7C7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Табиғат энциклопедиясы</w:t>
            </w:r>
          </w:p>
        </w:tc>
        <w:tc>
          <w:tcPr>
            <w:tcW w:w="256" w:type="pct"/>
          </w:tcPr>
          <w:p w14:paraId="193F591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E4AFF92" w14:textId="77777777" w:rsidTr="00CB22D8">
        <w:trPr>
          <w:trHeight w:val="20"/>
        </w:trPr>
        <w:tc>
          <w:tcPr>
            <w:tcW w:w="403" w:type="pct"/>
          </w:tcPr>
          <w:p w14:paraId="32A3AF0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C7E29BC"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1F13DFC0"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87B830B"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Павленко В.Әдебиет оқу . Оқырман 1с / </w:t>
            </w:r>
            <w:r w:rsidRPr="00072553">
              <w:rPr>
                <w:rFonts w:ascii="Times New Roman" w:hAnsi="Times New Roman" w:cs="Times New Roman"/>
                <w:sz w:val="20"/>
                <w:szCs w:val="20"/>
                <w:lang w:val="kk-KZ"/>
              </w:rPr>
              <w:lastRenderedPageBreak/>
              <w:t>Оқулық 2023 /// 2 сынып</w:t>
            </w:r>
          </w:p>
        </w:tc>
        <w:tc>
          <w:tcPr>
            <w:tcW w:w="323" w:type="pct"/>
          </w:tcPr>
          <w:p w14:paraId="155F22FA"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25</w:t>
            </w:r>
          </w:p>
        </w:tc>
        <w:tc>
          <w:tcPr>
            <w:tcW w:w="908" w:type="pct"/>
          </w:tcPr>
          <w:p w14:paraId="7DCD8C7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w:t>
            </w:r>
          </w:p>
          <w:p w14:paraId="51927B2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Қазақтың телi мен адибитети</w:t>
            </w:r>
          </w:p>
          <w:p w14:paraId="7B8C9EB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lastRenderedPageBreak/>
              <w:t>/ Мұғалім кітабы///2018</w:t>
            </w:r>
          </w:p>
          <w:p w14:paraId="5CB1370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6 сынып</w:t>
            </w:r>
          </w:p>
        </w:tc>
        <w:tc>
          <w:tcPr>
            <w:tcW w:w="197" w:type="pct"/>
            <w:gridSpan w:val="4"/>
          </w:tcPr>
          <w:p w14:paraId="159A020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lastRenderedPageBreak/>
              <w:t>1</w:t>
            </w:r>
          </w:p>
        </w:tc>
        <w:tc>
          <w:tcPr>
            <w:tcW w:w="1037" w:type="pct"/>
          </w:tcPr>
          <w:p w14:paraId="504BCC1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Неліктен? маған қайғылы ?</w:t>
            </w:r>
          </w:p>
        </w:tc>
        <w:tc>
          <w:tcPr>
            <w:tcW w:w="256" w:type="pct"/>
          </w:tcPr>
          <w:p w14:paraId="06E22FA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w:t>
            </w:r>
          </w:p>
        </w:tc>
      </w:tr>
      <w:tr w:rsidR="00072553" w:rsidRPr="00072553" w14:paraId="3B9C9EB7" w14:textId="77777777" w:rsidTr="00CB22D8">
        <w:trPr>
          <w:trHeight w:val="20"/>
        </w:trPr>
        <w:tc>
          <w:tcPr>
            <w:tcW w:w="403" w:type="pct"/>
          </w:tcPr>
          <w:p w14:paraId="0E3B5F1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6BB5058"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B05FDC9"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1FE5DC3E"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Павленко В.Әдебиет оқу . Оқырман 2с/ Оқулық 2023/// 2 сынып</w:t>
            </w:r>
          </w:p>
        </w:tc>
        <w:tc>
          <w:tcPr>
            <w:tcW w:w="323" w:type="pct"/>
          </w:tcPr>
          <w:p w14:paraId="503EF04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199548D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w:t>
            </w:r>
          </w:p>
          <w:p w14:paraId="0F1705B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Қазақтың телi мен адибитети</w:t>
            </w:r>
          </w:p>
          <w:p w14:paraId="01421EA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Мұғалім кітабы///2018</w:t>
            </w:r>
          </w:p>
          <w:p w14:paraId="609E03B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/8 сынып</w:t>
            </w:r>
          </w:p>
        </w:tc>
        <w:tc>
          <w:tcPr>
            <w:tcW w:w="197" w:type="pct"/>
            <w:gridSpan w:val="4"/>
          </w:tcPr>
          <w:p w14:paraId="29008B2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w:t>
            </w:r>
          </w:p>
        </w:tc>
        <w:tc>
          <w:tcPr>
            <w:tcW w:w="1037" w:type="pct"/>
          </w:tcPr>
          <w:p w14:paraId="14E6FAB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Біз әрқашан емес аламыз Бұл . Не біз қалаймыз </w:t>
            </w:r>
          </w:p>
        </w:tc>
        <w:tc>
          <w:tcPr>
            <w:tcW w:w="256" w:type="pct"/>
          </w:tcPr>
          <w:p w14:paraId="7C2BE92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BF559C8" w14:textId="77777777" w:rsidTr="00CB22D8">
        <w:trPr>
          <w:trHeight w:val="20"/>
        </w:trPr>
        <w:tc>
          <w:tcPr>
            <w:tcW w:w="403" w:type="pct"/>
          </w:tcPr>
          <w:p w14:paraId="02819DA3" w14:textId="77777777" w:rsidR="00072553" w:rsidRPr="00072553" w:rsidRDefault="00072553" w:rsidP="00072553">
            <w:pPr>
              <w:rPr>
                <w:rFonts w:ascii="Times New Roman" w:hAnsi="Times New Roman" w:cs="Times New Roman"/>
                <w:b/>
                <w:sz w:val="20"/>
                <w:szCs w:val="20"/>
                <w:lang w:val="kk-KZ"/>
              </w:rPr>
            </w:pPr>
          </w:p>
        </w:tc>
        <w:tc>
          <w:tcPr>
            <w:tcW w:w="581" w:type="pct"/>
          </w:tcPr>
          <w:p w14:paraId="418930CF"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72250B0"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A7E5877"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Кучербаева С.Жаратылыстану / Оқулық 2023 ///2 сынып</w:t>
            </w:r>
          </w:p>
        </w:tc>
        <w:tc>
          <w:tcPr>
            <w:tcW w:w="323" w:type="pct"/>
          </w:tcPr>
          <w:p w14:paraId="2C148F9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2BD677B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Оксфорд</w:t>
            </w:r>
          </w:p>
          <w:p w14:paraId="5DBA8C3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Ағылшын Қазақстан үшін плюс</w:t>
            </w:r>
          </w:p>
          <w:p w14:paraId="58A27F7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/Мұғалім кітабы///2018 ж</w:t>
            </w:r>
          </w:p>
          <w:p w14:paraId="6D019FE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en-US"/>
              </w:rPr>
              <w:t xml:space="preserve">6 </w:t>
            </w:r>
            <w:proofErr w:type="spellStart"/>
            <w:r w:rsidRPr="00072553">
              <w:rPr>
                <w:rFonts w:ascii="Times New Roman" w:hAnsi="Times New Roman" w:cs="Times New Roman"/>
                <w:sz w:val="20"/>
                <w:szCs w:val="20"/>
                <w:lang w:val="en-US"/>
              </w:rPr>
              <w:t>сынып</w:t>
            </w:r>
            <w:proofErr w:type="spellEnd"/>
          </w:p>
        </w:tc>
        <w:tc>
          <w:tcPr>
            <w:tcW w:w="197" w:type="pct"/>
            <w:gridSpan w:val="4"/>
          </w:tcPr>
          <w:p w14:paraId="72600AF3"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lang w:val="en-US"/>
              </w:rPr>
              <w:t>1</w:t>
            </w:r>
          </w:p>
        </w:tc>
        <w:tc>
          <w:tcPr>
            <w:tcW w:w="1037" w:type="pct"/>
          </w:tcPr>
          <w:p w14:paraId="699108BB"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Аюлар әке ешқашан Жоқ жақын</w:t>
            </w:r>
          </w:p>
        </w:tc>
        <w:tc>
          <w:tcPr>
            <w:tcW w:w="256" w:type="pct"/>
          </w:tcPr>
          <w:p w14:paraId="7C08E2E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EC909F9" w14:textId="77777777" w:rsidTr="00CB22D8">
        <w:trPr>
          <w:trHeight w:val="20"/>
        </w:trPr>
        <w:tc>
          <w:tcPr>
            <w:tcW w:w="403" w:type="pct"/>
          </w:tcPr>
          <w:p w14:paraId="0E8251C2" w14:textId="77777777" w:rsidR="00072553" w:rsidRPr="00072553" w:rsidRDefault="00072553" w:rsidP="00072553">
            <w:pPr>
              <w:rPr>
                <w:rFonts w:ascii="Times New Roman" w:hAnsi="Times New Roman" w:cs="Times New Roman"/>
                <w:b/>
                <w:sz w:val="20"/>
                <w:szCs w:val="20"/>
                <w:lang w:val="kk-KZ"/>
              </w:rPr>
            </w:pPr>
          </w:p>
        </w:tc>
        <w:tc>
          <w:tcPr>
            <w:tcW w:w="581" w:type="pct"/>
          </w:tcPr>
          <w:p w14:paraId="38873BF2"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37137CCB"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1A75556"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Б. Таным дүние / Оқулық 2023///2 сынып</w:t>
            </w:r>
          </w:p>
        </w:tc>
        <w:tc>
          <w:tcPr>
            <w:tcW w:w="323" w:type="pct"/>
          </w:tcPr>
          <w:p w14:paraId="0B8172B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001A083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Оксфорд</w:t>
            </w:r>
          </w:p>
          <w:p w14:paraId="01B8B92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Ағылшын Қазақстан үшін плюс</w:t>
            </w:r>
          </w:p>
          <w:p w14:paraId="26A490C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/Мұғалім кітабы///2018 ж</w:t>
            </w:r>
          </w:p>
          <w:p w14:paraId="125242C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en-US"/>
              </w:rPr>
              <w:t xml:space="preserve">8 </w:t>
            </w:r>
            <w:proofErr w:type="spellStart"/>
            <w:r w:rsidRPr="00072553">
              <w:rPr>
                <w:rFonts w:ascii="Times New Roman" w:hAnsi="Times New Roman" w:cs="Times New Roman"/>
                <w:sz w:val="20"/>
                <w:szCs w:val="20"/>
                <w:lang w:val="en-US"/>
              </w:rPr>
              <w:t>сынып</w:t>
            </w:r>
            <w:proofErr w:type="spellEnd"/>
          </w:p>
        </w:tc>
        <w:tc>
          <w:tcPr>
            <w:tcW w:w="197" w:type="pct"/>
            <w:gridSpan w:val="4"/>
          </w:tcPr>
          <w:p w14:paraId="78D8F2EE"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lang w:val="en-US"/>
              </w:rPr>
              <w:t>1</w:t>
            </w:r>
          </w:p>
        </w:tc>
        <w:tc>
          <w:tcPr>
            <w:tcW w:w="1037" w:type="pct"/>
          </w:tcPr>
          <w:p w14:paraId="35EC9377"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val="kk-KZ" w:eastAsia="ru-RU"/>
              </w:rPr>
              <w:t xml:space="preserve">Химия </w:t>
            </w:r>
            <w:r w:rsidRPr="00072553">
              <w:rPr>
                <w:rFonts w:ascii="Times New Roman" w:hAnsi="Times New Roman" w:cs="Times New Roman"/>
                <w:sz w:val="20"/>
                <w:szCs w:val="20"/>
                <w:lang w:eastAsia="ru-RU"/>
              </w:rPr>
              <w:t>. Энциклопедия</w:t>
            </w:r>
          </w:p>
        </w:tc>
        <w:tc>
          <w:tcPr>
            <w:tcW w:w="256" w:type="pct"/>
          </w:tcPr>
          <w:p w14:paraId="4FE2119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8A1026F" w14:textId="77777777" w:rsidTr="00CB22D8">
        <w:trPr>
          <w:trHeight w:val="20"/>
        </w:trPr>
        <w:tc>
          <w:tcPr>
            <w:tcW w:w="403" w:type="pct"/>
          </w:tcPr>
          <w:p w14:paraId="7190599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9C8EDC9"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3C57174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423ED48"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Валлиулина Р.Музыка / Оқулық 2023///2 сынып</w:t>
            </w:r>
          </w:p>
        </w:tc>
        <w:tc>
          <w:tcPr>
            <w:tcW w:w="323" w:type="pct"/>
          </w:tcPr>
          <w:p w14:paraId="2152C6B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25</w:t>
            </w:r>
          </w:p>
        </w:tc>
        <w:tc>
          <w:tcPr>
            <w:tcW w:w="908" w:type="pct"/>
          </w:tcPr>
          <w:p w14:paraId="7F9F0391"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258D9C0" w14:textId="77777777" w:rsidR="00072553" w:rsidRPr="00072553" w:rsidRDefault="00072553" w:rsidP="00072553">
            <w:pPr>
              <w:rPr>
                <w:rFonts w:ascii="Times New Roman" w:hAnsi="Times New Roman" w:cs="Times New Roman"/>
                <w:sz w:val="20"/>
                <w:szCs w:val="20"/>
                <w:lang w:val="kk-KZ"/>
              </w:rPr>
            </w:pPr>
          </w:p>
        </w:tc>
        <w:tc>
          <w:tcPr>
            <w:tcW w:w="1037" w:type="pct"/>
          </w:tcPr>
          <w:p w14:paraId="75A648D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Мен мектепке дайындалып жатырмын </w:t>
            </w:r>
          </w:p>
        </w:tc>
        <w:tc>
          <w:tcPr>
            <w:tcW w:w="256" w:type="pct"/>
          </w:tcPr>
          <w:p w14:paraId="0744E20F"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D5AC834" w14:textId="77777777" w:rsidTr="00CB22D8">
        <w:trPr>
          <w:trHeight w:val="20"/>
        </w:trPr>
        <w:tc>
          <w:tcPr>
            <w:tcW w:w="403" w:type="pct"/>
          </w:tcPr>
          <w:p w14:paraId="53E743E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A23C369"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790C8794"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0BA434E"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Ф.Қазақ тілі 1б/ Оқулық 2023///3 сынып</w:t>
            </w:r>
          </w:p>
        </w:tc>
        <w:tc>
          <w:tcPr>
            <w:tcW w:w="323" w:type="pct"/>
          </w:tcPr>
          <w:p w14:paraId="34B501FF"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1F1A5474"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0269E30" w14:textId="77777777" w:rsidR="00072553" w:rsidRPr="00072553" w:rsidRDefault="00072553" w:rsidP="00072553">
            <w:pPr>
              <w:rPr>
                <w:rFonts w:ascii="Times New Roman" w:hAnsi="Times New Roman" w:cs="Times New Roman"/>
                <w:sz w:val="20"/>
                <w:szCs w:val="20"/>
                <w:lang w:val="kk-KZ"/>
              </w:rPr>
            </w:pPr>
          </w:p>
        </w:tc>
        <w:tc>
          <w:tcPr>
            <w:tcW w:w="1037" w:type="pct"/>
          </w:tcPr>
          <w:p w14:paraId="748F6C2E"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Не жасайды мен бақытты </w:t>
            </w:r>
          </w:p>
        </w:tc>
        <w:tc>
          <w:tcPr>
            <w:tcW w:w="256" w:type="pct"/>
          </w:tcPr>
          <w:p w14:paraId="3D360B4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w:t>
            </w:r>
          </w:p>
        </w:tc>
      </w:tr>
      <w:tr w:rsidR="00072553" w:rsidRPr="00072553" w14:paraId="5CB9A56A" w14:textId="77777777" w:rsidTr="00CB22D8">
        <w:trPr>
          <w:trHeight w:val="20"/>
        </w:trPr>
        <w:tc>
          <w:tcPr>
            <w:tcW w:w="403" w:type="pct"/>
          </w:tcPr>
          <w:p w14:paraId="7EBF5BF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E36F95B"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6E08D293"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3834C48"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Ф.Қазақ тілі 2б/ Оқулық 2023///3 сынып</w:t>
            </w:r>
          </w:p>
        </w:tc>
        <w:tc>
          <w:tcPr>
            <w:tcW w:w="323" w:type="pct"/>
          </w:tcPr>
          <w:p w14:paraId="3F12622A"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3F4CB056"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C15AD3A" w14:textId="77777777" w:rsidR="00072553" w:rsidRPr="00072553" w:rsidRDefault="00072553" w:rsidP="00072553">
            <w:pPr>
              <w:rPr>
                <w:rFonts w:ascii="Times New Roman" w:hAnsi="Times New Roman" w:cs="Times New Roman"/>
                <w:sz w:val="20"/>
                <w:szCs w:val="20"/>
                <w:lang w:val="kk-KZ"/>
              </w:rPr>
            </w:pPr>
          </w:p>
        </w:tc>
        <w:tc>
          <w:tcPr>
            <w:tcW w:w="1037" w:type="pct"/>
          </w:tcPr>
          <w:p w14:paraId="66A3900A"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мысырлық мифтер</w:t>
            </w:r>
          </w:p>
        </w:tc>
        <w:tc>
          <w:tcPr>
            <w:tcW w:w="256" w:type="pct"/>
          </w:tcPr>
          <w:p w14:paraId="2BD9C72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5CB867B" w14:textId="77777777" w:rsidTr="00CB22D8">
        <w:trPr>
          <w:trHeight w:val="20"/>
        </w:trPr>
        <w:tc>
          <w:tcPr>
            <w:tcW w:w="403" w:type="pct"/>
          </w:tcPr>
          <w:p w14:paraId="590BBE9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29B2343"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04A47F9C"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5C034FA"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Қадірқұлов . Сандық сауат ашу / Оқулық 2023///3 сынып</w:t>
            </w:r>
          </w:p>
        </w:tc>
        <w:tc>
          <w:tcPr>
            <w:tcW w:w="323" w:type="pct"/>
          </w:tcPr>
          <w:p w14:paraId="29BD223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57D6E8E1"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AB0E976" w14:textId="77777777" w:rsidR="00072553" w:rsidRPr="00072553" w:rsidRDefault="00072553" w:rsidP="00072553">
            <w:pPr>
              <w:rPr>
                <w:rFonts w:ascii="Times New Roman" w:hAnsi="Times New Roman" w:cs="Times New Roman"/>
                <w:sz w:val="20"/>
                <w:szCs w:val="20"/>
                <w:lang w:val="kk-KZ"/>
              </w:rPr>
            </w:pPr>
          </w:p>
        </w:tc>
        <w:tc>
          <w:tcPr>
            <w:tcW w:w="1037" w:type="pct"/>
          </w:tcPr>
          <w:p w14:paraId="1FF9390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Щелкунчик пен тышқан патшасы</w:t>
            </w:r>
          </w:p>
        </w:tc>
        <w:tc>
          <w:tcPr>
            <w:tcW w:w="256" w:type="pct"/>
          </w:tcPr>
          <w:p w14:paraId="370D56E6"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r>
      <w:tr w:rsidR="00072553" w:rsidRPr="00072553" w14:paraId="22BE6AA2" w14:textId="77777777" w:rsidTr="00CB22D8">
        <w:trPr>
          <w:trHeight w:val="20"/>
        </w:trPr>
        <w:tc>
          <w:tcPr>
            <w:tcW w:w="403" w:type="pct"/>
          </w:tcPr>
          <w:p w14:paraId="3BF2D6C1"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E257B2F"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EF3A872"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491E652"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Кучербаева С.Жаратылыстану / Оқулық 2023 ///3 сынып</w:t>
            </w:r>
          </w:p>
        </w:tc>
        <w:tc>
          <w:tcPr>
            <w:tcW w:w="323" w:type="pct"/>
          </w:tcPr>
          <w:p w14:paraId="7C3DA78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6450309E"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3660A1E" w14:textId="77777777" w:rsidR="00072553" w:rsidRPr="00072553" w:rsidRDefault="00072553" w:rsidP="00072553">
            <w:pPr>
              <w:rPr>
                <w:rFonts w:ascii="Times New Roman" w:hAnsi="Times New Roman" w:cs="Times New Roman"/>
                <w:sz w:val="20"/>
                <w:szCs w:val="20"/>
                <w:lang w:val="kk-KZ"/>
              </w:rPr>
            </w:pPr>
          </w:p>
        </w:tc>
        <w:tc>
          <w:tcPr>
            <w:tcW w:w="1037" w:type="pct"/>
          </w:tcPr>
          <w:p w14:paraId="2C9F103E"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Ғалам . Энциклопедия</w:t>
            </w:r>
          </w:p>
        </w:tc>
        <w:tc>
          <w:tcPr>
            <w:tcW w:w="256" w:type="pct"/>
          </w:tcPr>
          <w:p w14:paraId="6D3EF15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85379F9" w14:textId="77777777" w:rsidTr="00CB22D8">
        <w:trPr>
          <w:trHeight w:val="20"/>
        </w:trPr>
        <w:tc>
          <w:tcPr>
            <w:tcW w:w="403" w:type="pct"/>
          </w:tcPr>
          <w:p w14:paraId="7E0D876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810E10C"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6A9666CB"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6F266FE"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Раупова Н. Көркем еңбек / Оқулық 2023///3 сынып</w:t>
            </w:r>
          </w:p>
        </w:tc>
        <w:tc>
          <w:tcPr>
            <w:tcW w:w="323" w:type="pct"/>
          </w:tcPr>
          <w:p w14:paraId="3C65F1A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2DF50D55"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2D0D320C" w14:textId="77777777" w:rsidR="00072553" w:rsidRPr="00072553" w:rsidRDefault="00072553" w:rsidP="00072553">
            <w:pPr>
              <w:rPr>
                <w:rFonts w:ascii="Times New Roman" w:hAnsi="Times New Roman" w:cs="Times New Roman"/>
                <w:sz w:val="20"/>
                <w:szCs w:val="20"/>
                <w:lang w:val="kk-KZ"/>
              </w:rPr>
            </w:pPr>
          </w:p>
        </w:tc>
        <w:tc>
          <w:tcPr>
            <w:tcW w:w="1037" w:type="pct"/>
          </w:tcPr>
          <w:p w14:paraId="6E45CABA"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Сәбиден ересекке дейін өсу​</w:t>
            </w:r>
          </w:p>
        </w:tc>
        <w:tc>
          <w:tcPr>
            <w:tcW w:w="256" w:type="pct"/>
          </w:tcPr>
          <w:p w14:paraId="067F2FA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B138110" w14:textId="77777777" w:rsidTr="00CB22D8">
        <w:trPr>
          <w:trHeight w:val="20"/>
        </w:trPr>
        <w:tc>
          <w:tcPr>
            <w:tcW w:w="403" w:type="pct"/>
          </w:tcPr>
          <w:p w14:paraId="157B25A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060CD4A"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0CB0644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602D951"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Валлиулина Р.Музыка / Оқулық 2023///3 сынып</w:t>
            </w:r>
          </w:p>
        </w:tc>
        <w:tc>
          <w:tcPr>
            <w:tcW w:w="323" w:type="pct"/>
          </w:tcPr>
          <w:p w14:paraId="1657F21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46EFF569"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EA6A3CB" w14:textId="77777777" w:rsidR="00072553" w:rsidRPr="00072553" w:rsidRDefault="00072553" w:rsidP="00072553">
            <w:pPr>
              <w:rPr>
                <w:rFonts w:ascii="Times New Roman" w:hAnsi="Times New Roman" w:cs="Times New Roman"/>
                <w:sz w:val="20"/>
                <w:szCs w:val="20"/>
                <w:lang w:val="kk-KZ"/>
              </w:rPr>
            </w:pPr>
          </w:p>
        </w:tc>
        <w:tc>
          <w:tcPr>
            <w:tcW w:w="1037" w:type="pct"/>
          </w:tcPr>
          <w:p w14:paraId="59E69D1A"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Пау және Винчи немесе Қалай ұнату ханшайым</w:t>
            </w:r>
          </w:p>
        </w:tc>
        <w:tc>
          <w:tcPr>
            <w:tcW w:w="256" w:type="pct"/>
          </w:tcPr>
          <w:p w14:paraId="7F25E01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3CC89E7" w14:textId="77777777" w:rsidTr="00CB22D8">
        <w:trPr>
          <w:trHeight w:val="20"/>
        </w:trPr>
        <w:tc>
          <w:tcPr>
            <w:tcW w:w="403" w:type="pct"/>
          </w:tcPr>
          <w:p w14:paraId="664B3C6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F59CD94"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6330988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A5782E0"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en-US"/>
              </w:rPr>
              <w:t xml:space="preserve">Smiles3 for Kazakhstan Pupils </w:t>
            </w:r>
            <w:proofErr w:type="spellStart"/>
            <w:r w:rsidRPr="00072553">
              <w:rPr>
                <w:rFonts w:ascii="Times New Roman" w:hAnsi="Times New Roman" w:cs="Times New Roman"/>
                <w:sz w:val="20"/>
                <w:szCs w:val="20"/>
                <w:lang w:val="en-US"/>
              </w:rPr>
              <w:t>Кітап</w:t>
            </w:r>
            <w:proofErr w:type="spellEnd"/>
            <w:r w:rsidRPr="00072553">
              <w:rPr>
                <w:rFonts w:ascii="Times New Roman" w:hAnsi="Times New Roman" w:cs="Times New Roman"/>
                <w:sz w:val="20"/>
                <w:szCs w:val="20"/>
                <w:lang w:val="en-US"/>
              </w:rPr>
              <w:t xml:space="preserve">/ </w:t>
            </w:r>
            <w:r w:rsidRPr="00072553">
              <w:rPr>
                <w:rFonts w:ascii="Times New Roman" w:hAnsi="Times New Roman" w:cs="Times New Roman"/>
                <w:sz w:val="20"/>
                <w:szCs w:val="20"/>
                <w:lang w:val="kk-KZ"/>
              </w:rPr>
              <w:t>Оқулық 2023/3 сынып</w:t>
            </w:r>
          </w:p>
        </w:tc>
        <w:tc>
          <w:tcPr>
            <w:tcW w:w="323" w:type="pct"/>
          </w:tcPr>
          <w:p w14:paraId="6A44A86F"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66FE9B17"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090A95B" w14:textId="77777777" w:rsidR="00072553" w:rsidRPr="00072553" w:rsidRDefault="00072553" w:rsidP="00072553">
            <w:pPr>
              <w:rPr>
                <w:rFonts w:ascii="Times New Roman" w:hAnsi="Times New Roman" w:cs="Times New Roman"/>
                <w:sz w:val="20"/>
                <w:szCs w:val="20"/>
                <w:lang w:val="kk-KZ"/>
              </w:rPr>
            </w:pPr>
          </w:p>
        </w:tc>
        <w:tc>
          <w:tcPr>
            <w:tcW w:w="1037" w:type="pct"/>
          </w:tcPr>
          <w:p w14:paraId="58BDE66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Анашым, қалыңыз қалай ? сіз боласыз әрі қарай махаббат мен ?</w:t>
            </w:r>
          </w:p>
        </w:tc>
        <w:tc>
          <w:tcPr>
            <w:tcW w:w="256" w:type="pct"/>
          </w:tcPr>
          <w:p w14:paraId="083C7E7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114ECCD" w14:textId="77777777" w:rsidTr="00CB22D8">
        <w:trPr>
          <w:trHeight w:val="20"/>
        </w:trPr>
        <w:tc>
          <w:tcPr>
            <w:tcW w:w="403" w:type="pct"/>
          </w:tcPr>
          <w:p w14:paraId="28D3214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6AFBF9C"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5F56AD52"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1B4400FA"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Дәулеткереева Н.Қазақ тілі 1б/ Оқулық 2023 /// 4 сынып</w:t>
            </w:r>
          </w:p>
        </w:tc>
        <w:tc>
          <w:tcPr>
            <w:tcW w:w="323" w:type="pct"/>
          </w:tcPr>
          <w:p w14:paraId="1AE636A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0CCBC1F2"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FDC1E80" w14:textId="77777777" w:rsidR="00072553" w:rsidRPr="00072553" w:rsidRDefault="00072553" w:rsidP="00072553">
            <w:pPr>
              <w:rPr>
                <w:rFonts w:ascii="Times New Roman" w:hAnsi="Times New Roman" w:cs="Times New Roman"/>
                <w:sz w:val="20"/>
                <w:szCs w:val="20"/>
                <w:lang w:val="kk-KZ"/>
              </w:rPr>
            </w:pPr>
          </w:p>
        </w:tc>
        <w:tc>
          <w:tcPr>
            <w:tcW w:w="1037" w:type="pct"/>
          </w:tcPr>
          <w:p w14:paraId="3A8B208B"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Теңіздің арғы жағында бір луан өмір сүрді</w:t>
            </w:r>
          </w:p>
        </w:tc>
        <w:tc>
          <w:tcPr>
            <w:tcW w:w="256" w:type="pct"/>
          </w:tcPr>
          <w:p w14:paraId="066C3AB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286FE6E" w14:textId="77777777" w:rsidTr="00CB22D8">
        <w:trPr>
          <w:trHeight w:val="20"/>
        </w:trPr>
        <w:tc>
          <w:tcPr>
            <w:tcW w:w="403" w:type="pct"/>
          </w:tcPr>
          <w:p w14:paraId="1ACD2D0C"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C45DE28"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F687DBC" w14:textId="77777777" w:rsidR="00072553" w:rsidRPr="00072553" w:rsidRDefault="00072553" w:rsidP="00072553">
            <w:pPr>
              <w:ind w:left="20"/>
              <w:jc w:val="center"/>
              <w:rPr>
                <w:rFonts w:ascii="Times New Roman" w:hAnsi="Times New Roman" w:cs="Times New Roman"/>
                <w:b/>
                <w:sz w:val="20"/>
                <w:szCs w:val="20"/>
                <w:lang w:val="en-US"/>
              </w:rPr>
            </w:pPr>
          </w:p>
        </w:tc>
        <w:tc>
          <w:tcPr>
            <w:tcW w:w="972" w:type="pct"/>
          </w:tcPr>
          <w:p w14:paraId="56AC6552"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Дәулеткереева Н.Қазақ тілі 2б/ Оқулық 2023 /// 4 сынып</w:t>
            </w:r>
          </w:p>
        </w:tc>
        <w:tc>
          <w:tcPr>
            <w:tcW w:w="323" w:type="pct"/>
          </w:tcPr>
          <w:p w14:paraId="2EB7D45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5D5976AD"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C2AB4B9" w14:textId="77777777" w:rsidR="00072553" w:rsidRPr="00072553" w:rsidRDefault="00072553" w:rsidP="00072553">
            <w:pPr>
              <w:rPr>
                <w:rFonts w:ascii="Times New Roman" w:hAnsi="Times New Roman" w:cs="Times New Roman"/>
                <w:sz w:val="20"/>
                <w:szCs w:val="20"/>
                <w:lang w:val="kk-KZ"/>
              </w:rPr>
            </w:pPr>
          </w:p>
        </w:tc>
        <w:tc>
          <w:tcPr>
            <w:tcW w:w="1037" w:type="pct"/>
          </w:tcPr>
          <w:p w14:paraId="1D63E9F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Бусинка. Мен ондай емеспін . ка Қалай сонда не болса да </w:t>
            </w:r>
          </w:p>
        </w:tc>
        <w:tc>
          <w:tcPr>
            <w:tcW w:w="256" w:type="pct"/>
          </w:tcPr>
          <w:p w14:paraId="1D124FAA"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95644A1" w14:textId="77777777" w:rsidTr="00CB22D8">
        <w:trPr>
          <w:trHeight w:val="20"/>
        </w:trPr>
        <w:tc>
          <w:tcPr>
            <w:tcW w:w="403" w:type="pct"/>
          </w:tcPr>
          <w:p w14:paraId="6FDB9B5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6E399EB"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7494BE7C"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95C8D64"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Дәулеткереева Н.Қазақ тілі 3б/ Оқулық 2023 /// 4 сынып</w:t>
            </w:r>
          </w:p>
        </w:tc>
        <w:tc>
          <w:tcPr>
            <w:tcW w:w="323" w:type="pct"/>
          </w:tcPr>
          <w:p w14:paraId="3EA8EFFF"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720BEC17"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E6D221E" w14:textId="77777777" w:rsidR="00072553" w:rsidRPr="00072553" w:rsidRDefault="00072553" w:rsidP="00072553">
            <w:pPr>
              <w:rPr>
                <w:rFonts w:ascii="Times New Roman" w:hAnsi="Times New Roman" w:cs="Times New Roman"/>
                <w:sz w:val="20"/>
                <w:szCs w:val="20"/>
                <w:lang w:val="kk-KZ"/>
              </w:rPr>
            </w:pPr>
          </w:p>
        </w:tc>
        <w:tc>
          <w:tcPr>
            <w:tcW w:w="1037" w:type="pct"/>
          </w:tcPr>
          <w:p w14:paraId="4BC2CB2A"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Ескі аю мүмкін емес өрмелеу Авторы ағаштар </w:t>
            </w:r>
          </w:p>
        </w:tc>
        <w:tc>
          <w:tcPr>
            <w:tcW w:w="256" w:type="pct"/>
          </w:tcPr>
          <w:p w14:paraId="0AF8E42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9A15604" w14:textId="77777777" w:rsidTr="00CB22D8">
        <w:trPr>
          <w:trHeight w:val="20"/>
        </w:trPr>
        <w:tc>
          <w:tcPr>
            <w:tcW w:w="403" w:type="pct"/>
          </w:tcPr>
          <w:p w14:paraId="4D93836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F24884B"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78D6D7B"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7ADBF0D"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тілі 1с/ Оқулық 2023 /// 4 сынып</w:t>
            </w:r>
          </w:p>
        </w:tc>
        <w:tc>
          <w:tcPr>
            <w:tcW w:w="323" w:type="pct"/>
          </w:tcPr>
          <w:p w14:paraId="5F875ED7"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74E4787"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11AF5B0" w14:textId="77777777" w:rsidR="00072553" w:rsidRPr="00072553" w:rsidRDefault="00072553" w:rsidP="00072553">
            <w:pPr>
              <w:rPr>
                <w:rFonts w:ascii="Times New Roman" w:hAnsi="Times New Roman" w:cs="Times New Roman"/>
                <w:sz w:val="20"/>
                <w:szCs w:val="20"/>
                <w:lang w:val="kk-KZ"/>
              </w:rPr>
            </w:pPr>
          </w:p>
        </w:tc>
        <w:tc>
          <w:tcPr>
            <w:tcW w:w="1037" w:type="pct"/>
          </w:tcPr>
          <w:p w14:paraId="42502D2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Шытырман оқиғалар қоян Пулкии оның ертегілердегі достар оқиғасы </w:t>
            </w:r>
          </w:p>
        </w:tc>
        <w:tc>
          <w:tcPr>
            <w:tcW w:w="256" w:type="pct"/>
          </w:tcPr>
          <w:p w14:paraId="18E08D8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44D6BE17" w14:textId="77777777" w:rsidTr="00CB22D8">
        <w:trPr>
          <w:trHeight w:val="20"/>
        </w:trPr>
        <w:tc>
          <w:tcPr>
            <w:tcW w:w="403" w:type="pct"/>
          </w:tcPr>
          <w:p w14:paraId="3D6DD49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9813F28"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E60B20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4E99AD59"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тілі 2с/ Оқулық 2023 /// 4 сынып</w:t>
            </w:r>
          </w:p>
        </w:tc>
        <w:tc>
          <w:tcPr>
            <w:tcW w:w="323" w:type="pct"/>
          </w:tcPr>
          <w:p w14:paraId="789C192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177CF31D"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2F875735" w14:textId="77777777" w:rsidR="00072553" w:rsidRPr="00072553" w:rsidRDefault="00072553" w:rsidP="00072553">
            <w:pPr>
              <w:rPr>
                <w:rFonts w:ascii="Times New Roman" w:hAnsi="Times New Roman" w:cs="Times New Roman"/>
                <w:sz w:val="20"/>
                <w:szCs w:val="20"/>
                <w:lang w:val="kk-KZ"/>
              </w:rPr>
            </w:pPr>
          </w:p>
        </w:tc>
        <w:tc>
          <w:tcPr>
            <w:tcW w:w="1037" w:type="pct"/>
          </w:tcPr>
          <w:p w14:paraId="7629648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Пау мен Винчи немесе не туралы армандар шырша </w:t>
            </w:r>
          </w:p>
        </w:tc>
        <w:tc>
          <w:tcPr>
            <w:tcW w:w="256" w:type="pct"/>
          </w:tcPr>
          <w:p w14:paraId="2D021B1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FB34823" w14:textId="77777777" w:rsidTr="00CB22D8">
        <w:trPr>
          <w:trHeight w:val="20"/>
        </w:trPr>
        <w:tc>
          <w:tcPr>
            <w:tcW w:w="403" w:type="pct"/>
          </w:tcPr>
          <w:p w14:paraId="7D4745A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2490F6F"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37E1EC77"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1397495"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тілі 3с/ Оқулық 2023 /// 4 сынып</w:t>
            </w:r>
          </w:p>
        </w:tc>
        <w:tc>
          <w:tcPr>
            <w:tcW w:w="323" w:type="pct"/>
          </w:tcPr>
          <w:p w14:paraId="443A72C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11527033"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22A70C93" w14:textId="77777777" w:rsidR="00072553" w:rsidRPr="00072553" w:rsidRDefault="00072553" w:rsidP="00072553">
            <w:pPr>
              <w:rPr>
                <w:rFonts w:ascii="Times New Roman" w:hAnsi="Times New Roman" w:cs="Times New Roman"/>
                <w:sz w:val="20"/>
                <w:szCs w:val="20"/>
                <w:lang w:val="kk-KZ"/>
              </w:rPr>
            </w:pPr>
          </w:p>
        </w:tc>
        <w:tc>
          <w:tcPr>
            <w:tcW w:w="1037" w:type="pct"/>
          </w:tcPr>
          <w:p w14:paraId="7D9A382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Кішкентай бес және мурволрогухпах</w:t>
            </w:r>
          </w:p>
        </w:tc>
        <w:tc>
          <w:tcPr>
            <w:tcW w:w="256" w:type="pct"/>
          </w:tcPr>
          <w:p w14:paraId="2068CDF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C546A52" w14:textId="77777777" w:rsidTr="00CB22D8">
        <w:trPr>
          <w:trHeight w:val="20"/>
        </w:trPr>
        <w:tc>
          <w:tcPr>
            <w:tcW w:w="403" w:type="pct"/>
          </w:tcPr>
          <w:p w14:paraId="4BE34FC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A77DF27"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13B8C9EA"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326DB51"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тілі 4с/ Оқулық 2023 /// 4 сынып</w:t>
            </w:r>
          </w:p>
        </w:tc>
        <w:tc>
          <w:tcPr>
            <w:tcW w:w="323" w:type="pct"/>
          </w:tcPr>
          <w:p w14:paraId="74B88CF0"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703BD35"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57E9B5C" w14:textId="77777777" w:rsidR="00072553" w:rsidRPr="00072553" w:rsidRDefault="00072553" w:rsidP="00072553">
            <w:pPr>
              <w:rPr>
                <w:rFonts w:ascii="Times New Roman" w:hAnsi="Times New Roman" w:cs="Times New Roman"/>
                <w:sz w:val="20"/>
                <w:szCs w:val="20"/>
                <w:lang w:val="kk-KZ"/>
              </w:rPr>
            </w:pPr>
          </w:p>
        </w:tc>
        <w:tc>
          <w:tcPr>
            <w:tcW w:w="1037" w:type="pct"/>
          </w:tcPr>
          <w:p w14:paraId="351ACAA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Мен неге қорқамын , Ертегі . Хайди Ховарт </w:t>
            </w:r>
          </w:p>
        </w:tc>
        <w:tc>
          <w:tcPr>
            <w:tcW w:w="256" w:type="pct"/>
          </w:tcPr>
          <w:p w14:paraId="5FDC2A6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784740A" w14:textId="77777777" w:rsidTr="00CB22D8">
        <w:trPr>
          <w:trHeight w:val="20"/>
        </w:trPr>
        <w:tc>
          <w:tcPr>
            <w:tcW w:w="403" w:type="pct"/>
          </w:tcPr>
          <w:p w14:paraId="6D7F93A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2500233"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62712FAC"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B3ECED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1с/ Оқулық 2023/// 4 сынып</w:t>
            </w:r>
          </w:p>
        </w:tc>
        <w:tc>
          <w:tcPr>
            <w:tcW w:w="323" w:type="pct"/>
          </w:tcPr>
          <w:p w14:paraId="2391395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15526DEB"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64F8EA4" w14:textId="77777777" w:rsidR="00072553" w:rsidRPr="00072553" w:rsidRDefault="00072553" w:rsidP="00072553">
            <w:pPr>
              <w:rPr>
                <w:rFonts w:ascii="Times New Roman" w:hAnsi="Times New Roman" w:cs="Times New Roman"/>
                <w:sz w:val="20"/>
                <w:szCs w:val="20"/>
                <w:lang w:val="kk-KZ"/>
              </w:rPr>
            </w:pPr>
          </w:p>
        </w:tc>
        <w:tc>
          <w:tcPr>
            <w:tcW w:w="1037" w:type="pct"/>
          </w:tcPr>
          <w:p w14:paraId="051FDAE3"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Не қажет есте сақтау ,</w:t>
            </w:r>
          </w:p>
        </w:tc>
        <w:tc>
          <w:tcPr>
            <w:tcW w:w="256" w:type="pct"/>
          </w:tcPr>
          <w:p w14:paraId="321CD78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w:t>
            </w:r>
          </w:p>
        </w:tc>
      </w:tr>
      <w:tr w:rsidR="00072553" w:rsidRPr="00072553" w14:paraId="070ED223" w14:textId="77777777" w:rsidTr="00CB22D8">
        <w:trPr>
          <w:trHeight w:val="20"/>
        </w:trPr>
        <w:tc>
          <w:tcPr>
            <w:tcW w:w="403" w:type="pct"/>
          </w:tcPr>
          <w:p w14:paraId="4F6466F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9D0036D"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1C204EAE"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1E773A2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2с/ Оқулық 2023/// 4 сынып</w:t>
            </w:r>
          </w:p>
        </w:tc>
        <w:tc>
          <w:tcPr>
            <w:tcW w:w="323" w:type="pct"/>
          </w:tcPr>
          <w:p w14:paraId="5EFE0AC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52F09217"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2216AB9" w14:textId="77777777" w:rsidR="00072553" w:rsidRPr="00072553" w:rsidRDefault="00072553" w:rsidP="00072553">
            <w:pPr>
              <w:rPr>
                <w:rFonts w:ascii="Times New Roman" w:hAnsi="Times New Roman" w:cs="Times New Roman"/>
                <w:sz w:val="20"/>
                <w:szCs w:val="20"/>
                <w:lang w:val="kk-KZ"/>
              </w:rPr>
            </w:pPr>
          </w:p>
        </w:tc>
        <w:tc>
          <w:tcPr>
            <w:tcW w:w="1037" w:type="pct"/>
          </w:tcPr>
          <w:p w14:paraId="07082A68"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Румини. Джудит Берг</w:t>
            </w:r>
          </w:p>
        </w:tc>
        <w:tc>
          <w:tcPr>
            <w:tcW w:w="256" w:type="pct"/>
          </w:tcPr>
          <w:p w14:paraId="5F4F7A2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9177520" w14:textId="77777777" w:rsidTr="00CB22D8">
        <w:trPr>
          <w:trHeight w:val="20"/>
        </w:trPr>
        <w:tc>
          <w:tcPr>
            <w:tcW w:w="403" w:type="pct"/>
          </w:tcPr>
          <w:p w14:paraId="5EA04E9F"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6F515A9"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34CBD73"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20CC26F"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3с/ Оқулық 2023/// 4 сынып</w:t>
            </w:r>
          </w:p>
        </w:tc>
        <w:tc>
          <w:tcPr>
            <w:tcW w:w="323" w:type="pct"/>
          </w:tcPr>
          <w:p w14:paraId="6E8C1E7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1079F56E"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1C93EF9" w14:textId="77777777" w:rsidR="00072553" w:rsidRPr="00072553" w:rsidRDefault="00072553" w:rsidP="00072553">
            <w:pPr>
              <w:rPr>
                <w:rFonts w:ascii="Times New Roman" w:hAnsi="Times New Roman" w:cs="Times New Roman"/>
                <w:sz w:val="20"/>
                <w:szCs w:val="20"/>
                <w:lang w:val="kk-KZ"/>
              </w:rPr>
            </w:pPr>
          </w:p>
        </w:tc>
        <w:tc>
          <w:tcPr>
            <w:tcW w:w="1037" w:type="pct"/>
          </w:tcPr>
          <w:p w14:paraId="1081B14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Аю әке ешқашан Жоқ жақын </w:t>
            </w:r>
          </w:p>
        </w:tc>
        <w:tc>
          <w:tcPr>
            <w:tcW w:w="256" w:type="pct"/>
          </w:tcPr>
          <w:p w14:paraId="5A7A839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AD4A227" w14:textId="77777777" w:rsidTr="00CB22D8">
        <w:trPr>
          <w:trHeight w:val="20"/>
        </w:trPr>
        <w:tc>
          <w:tcPr>
            <w:tcW w:w="403" w:type="pct"/>
          </w:tcPr>
          <w:p w14:paraId="03F51FB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DCEC08A"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FBD612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F44C1C1"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4с/ Оқулық 2023/// 4 сынып</w:t>
            </w:r>
          </w:p>
        </w:tc>
        <w:tc>
          <w:tcPr>
            <w:tcW w:w="323" w:type="pct"/>
          </w:tcPr>
          <w:p w14:paraId="5BC9BF8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5C4D97B"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BD83C2B" w14:textId="77777777" w:rsidR="00072553" w:rsidRPr="00072553" w:rsidRDefault="00072553" w:rsidP="00072553">
            <w:pPr>
              <w:rPr>
                <w:rFonts w:ascii="Times New Roman" w:hAnsi="Times New Roman" w:cs="Times New Roman"/>
                <w:sz w:val="20"/>
                <w:szCs w:val="20"/>
                <w:lang w:val="kk-KZ"/>
              </w:rPr>
            </w:pPr>
          </w:p>
        </w:tc>
        <w:tc>
          <w:tcPr>
            <w:tcW w:w="1037" w:type="pct"/>
          </w:tcPr>
          <w:p w14:paraId="41891A7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Тарихқа дейінгі дәуірдегі адам уақыт </w:t>
            </w:r>
          </w:p>
        </w:tc>
        <w:tc>
          <w:tcPr>
            <w:tcW w:w="256" w:type="pct"/>
          </w:tcPr>
          <w:p w14:paraId="43C8D65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EF8E248" w14:textId="77777777" w:rsidTr="00CB22D8">
        <w:trPr>
          <w:trHeight w:val="20"/>
        </w:trPr>
        <w:tc>
          <w:tcPr>
            <w:tcW w:w="403" w:type="pct"/>
          </w:tcPr>
          <w:p w14:paraId="1A5D690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C9296CC"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6EAFC980"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8D238F2"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А.Математика 1с/ Оқулық 2023/// 4 сынып</w:t>
            </w:r>
          </w:p>
        </w:tc>
        <w:tc>
          <w:tcPr>
            <w:tcW w:w="323" w:type="pct"/>
          </w:tcPr>
          <w:p w14:paraId="63DF8915"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119ADD6C"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D2D3632" w14:textId="77777777" w:rsidR="00072553" w:rsidRPr="00072553" w:rsidRDefault="00072553" w:rsidP="00072553">
            <w:pPr>
              <w:rPr>
                <w:rFonts w:ascii="Times New Roman" w:hAnsi="Times New Roman" w:cs="Times New Roman"/>
                <w:sz w:val="20"/>
                <w:szCs w:val="20"/>
                <w:lang w:val="kk-KZ"/>
              </w:rPr>
            </w:pPr>
          </w:p>
        </w:tc>
        <w:tc>
          <w:tcPr>
            <w:tcW w:w="1037" w:type="pct"/>
          </w:tcPr>
          <w:p w14:paraId="4A8524AF"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Қара көңілім оянсын; Өлеңдер ерлер поэмалары /Абай</w:t>
            </w:r>
          </w:p>
        </w:tc>
        <w:tc>
          <w:tcPr>
            <w:tcW w:w="256" w:type="pct"/>
          </w:tcPr>
          <w:p w14:paraId="70DD259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w:t>
            </w:r>
          </w:p>
        </w:tc>
      </w:tr>
      <w:tr w:rsidR="00072553" w:rsidRPr="00072553" w14:paraId="2C14231E" w14:textId="77777777" w:rsidTr="00CB22D8">
        <w:trPr>
          <w:trHeight w:val="20"/>
        </w:trPr>
        <w:tc>
          <w:tcPr>
            <w:tcW w:w="403" w:type="pct"/>
          </w:tcPr>
          <w:p w14:paraId="5D0DD3DF"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6860B9E"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0F78A50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2600ED5"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А.Математика 2с/ Оқулық 2023/// 4 сынып</w:t>
            </w:r>
          </w:p>
        </w:tc>
        <w:tc>
          <w:tcPr>
            <w:tcW w:w="323" w:type="pct"/>
          </w:tcPr>
          <w:p w14:paraId="5A25BC9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74C019E8"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8AED691" w14:textId="77777777" w:rsidR="00072553" w:rsidRPr="00072553" w:rsidRDefault="00072553" w:rsidP="00072553">
            <w:pPr>
              <w:rPr>
                <w:rFonts w:ascii="Times New Roman" w:hAnsi="Times New Roman" w:cs="Times New Roman"/>
                <w:sz w:val="20"/>
                <w:szCs w:val="20"/>
                <w:lang w:val="kk-KZ"/>
              </w:rPr>
            </w:pPr>
          </w:p>
        </w:tc>
        <w:tc>
          <w:tcPr>
            <w:tcW w:w="1037" w:type="pct"/>
          </w:tcPr>
          <w:p w14:paraId="366A20C3"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val="kk-KZ" w:eastAsia="ru-RU"/>
              </w:rPr>
              <w:t xml:space="preserve">Grand </w:t>
            </w:r>
            <w:r w:rsidRPr="00072553">
              <w:rPr>
                <w:rFonts w:ascii="Times New Roman" w:hAnsi="Times New Roman" w:cs="Times New Roman"/>
                <w:sz w:val="20"/>
                <w:szCs w:val="20"/>
                <w:lang w:eastAsia="ru-RU"/>
              </w:rPr>
              <w:t>Hotel Bellevue</w:t>
            </w:r>
          </w:p>
        </w:tc>
        <w:tc>
          <w:tcPr>
            <w:tcW w:w="256" w:type="pct"/>
          </w:tcPr>
          <w:p w14:paraId="2077B980"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B9E585F" w14:textId="77777777" w:rsidTr="00CB22D8">
        <w:trPr>
          <w:trHeight w:val="20"/>
        </w:trPr>
        <w:tc>
          <w:tcPr>
            <w:tcW w:w="403" w:type="pct"/>
          </w:tcPr>
          <w:p w14:paraId="1B93F18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5A62B74"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2DDBF55"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001F094"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А.Математика 3с/ Оқулық 2023/// 4 сынып</w:t>
            </w:r>
          </w:p>
        </w:tc>
        <w:tc>
          <w:tcPr>
            <w:tcW w:w="323" w:type="pct"/>
          </w:tcPr>
          <w:p w14:paraId="5577294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5777FFAE"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198A375" w14:textId="77777777" w:rsidR="00072553" w:rsidRPr="00072553" w:rsidRDefault="00072553" w:rsidP="00072553">
            <w:pPr>
              <w:rPr>
                <w:rFonts w:ascii="Times New Roman" w:hAnsi="Times New Roman" w:cs="Times New Roman"/>
                <w:sz w:val="20"/>
                <w:szCs w:val="20"/>
                <w:lang w:val="kk-KZ"/>
              </w:rPr>
            </w:pPr>
          </w:p>
        </w:tc>
        <w:tc>
          <w:tcPr>
            <w:tcW w:w="1037" w:type="pct"/>
          </w:tcPr>
          <w:p w14:paraId="47C392E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Қосулы орман жол </w:t>
            </w:r>
          </w:p>
        </w:tc>
        <w:tc>
          <w:tcPr>
            <w:tcW w:w="256" w:type="pct"/>
          </w:tcPr>
          <w:p w14:paraId="34E761C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45D824D7" w14:textId="77777777" w:rsidTr="00CB22D8">
        <w:trPr>
          <w:trHeight w:val="20"/>
        </w:trPr>
        <w:tc>
          <w:tcPr>
            <w:tcW w:w="403" w:type="pct"/>
          </w:tcPr>
          <w:p w14:paraId="74B108E1"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6AE8DCF"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31831198"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C46D46E"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А.Математика 4с/ Оқулық 2023/// 4 сынып</w:t>
            </w:r>
          </w:p>
        </w:tc>
        <w:tc>
          <w:tcPr>
            <w:tcW w:w="323" w:type="pct"/>
          </w:tcPr>
          <w:p w14:paraId="14503C2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51F925B"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73E9B22" w14:textId="77777777" w:rsidR="00072553" w:rsidRPr="00072553" w:rsidRDefault="00072553" w:rsidP="00072553">
            <w:pPr>
              <w:rPr>
                <w:rFonts w:ascii="Times New Roman" w:hAnsi="Times New Roman" w:cs="Times New Roman"/>
                <w:sz w:val="20"/>
                <w:szCs w:val="20"/>
                <w:lang w:val="kk-KZ"/>
              </w:rPr>
            </w:pPr>
          </w:p>
        </w:tc>
        <w:tc>
          <w:tcPr>
            <w:tcW w:w="1037" w:type="pct"/>
          </w:tcPr>
          <w:p w14:paraId="07D2145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Сиыр Юта</w:t>
            </w:r>
          </w:p>
        </w:tc>
        <w:tc>
          <w:tcPr>
            <w:tcW w:w="256" w:type="pct"/>
          </w:tcPr>
          <w:p w14:paraId="2161F3F1"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09CFEEA" w14:textId="77777777" w:rsidTr="00CB22D8">
        <w:trPr>
          <w:trHeight w:val="20"/>
        </w:trPr>
        <w:tc>
          <w:tcPr>
            <w:tcW w:w="403" w:type="pct"/>
          </w:tcPr>
          <w:p w14:paraId="100A201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F7E50AC"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5BE9BE69"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13A9996"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Биғазина П.Жаратылыстану 1 с / Оқулық 2023///4 сынып</w:t>
            </w:r>
          </w:p>
        </w:tc>
        <w:tc>
          <w:tcPr>
            <w:tcW w:w="323" w:type="pct"/>
          </w:tcPr>
          <w:p w14:paraId="3022E85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4638D53B"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D592109" w14:textId="77777777" w:rsidR="00072553" w:rsidRPr="00072553" w:rsidRDefault="00072553" w:rsidP="00072553">
            <w:pPr>
              <w:rPr>
                <w:rFonts w:ascii="Times New Roman" w:hAnsi="Times New Roman" w:cs="Times New Roman"/>
                <w:sz w:val="20"/>
                <w:szCs w:val="20"/>
                <w:lang w:val="kk-KZ"/>
              </w:rPr>
            </w:pPr>
          </w:p>
        </w:tc>
        <w:tc>
          <w:tcPr>
            <w:tcW w:w="1037" w:type="pct"/>
          </w:tcPr>
          <w:p w14:paraId="2F551FA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Кәріптас және мұз айдаһарлар </w:t>
            </w:r>
          </w:p>
        </w:tc>
        <w:tc>
          <w:tcPr>
            <w:tcW w:w="256" w:type="pct"/>
          </w:tcPr>
          <w:p w14:paraId="6FAB104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1121107" w14:textId="77777777" w:rsidTr="00CB22D8">
        <w:trPr>
          <w:trHeight w:val="20"/>
        </w:trPr>
        <w:tc>
          <w:tcPr>
            <w:tcW w:w="403" w:type="pct"/>
          </w:tcPr>
          <w:p w14:paraId="71EC1F9C"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A85A441"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43FAF96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E3EA935"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Биғазина П.Жаратылыстану 2 с / Оқулық 2023///4 сынып</w:t>
            </w:r>
          </w:p>
        </w:tc>
        <w:tc>
          <w:tcPr>
            <w:tcW w:w="323" w:type="pct"/>
          </w:tcPr>
          <w:p w14:paraId="14EDFFF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09826D6C"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BAC79E9" w14:textId="77777777" w:rsidR="00072553" w:rsidRPr="00072553" w:rsidRDefault="00072553" w:rsidP="00072553">
            <w:pPr>
              <w:rPr>
                <w:rFonts w:ascii="Times New Roman" w:hAnsi="Times New Roman" w:cs="Times New Roman"/>
                <w:sz w:val="20"/>
                <w:szCs w:val="20"/>
                <w:lang w:val="kk-KZ"/>
              </w:rPr>
            </w:pPr>
          </w:p>
        </w:tc>
        <w:tc>
          <w:tcPr>
            <w:tcW w:w="1037" w:type="pct"/>
          </w:tcPr>
          <w:p w14:paraId="52CDC9E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Жаңа шытырман оқиғалар қоян Пулки және оның ертегілердегі достар оқиғасы</w:t>
            </w:r>
          </w:p>
        </w:tc>
        <w:tc>
          <w:tcPr>
            <w:tcW w:w="256" w:type="pct"/>
          </w:tcPr>
          <w:p w14:paraId="3BC71F8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469CD214" w14:textId="77777777" w:rsidTr="00CB22D8">
        <w:trPr>
          <w:trHeight w:val="20"/>
        </w:trPr>
        <w:tc>
          <w:tcPr>
            <w:tcW w:w="403" w:type="pct"/>
          </w:tcPr>
          <w:p w14:paraId="0D242B3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F9A7F26"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250CA80D"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197CCFE"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Б. Таным дүние / Оқулық 2023///4 сынып</w:t>
            </w:r>
          </w:p>
        </w:tc>
        <w:tc>
          <w:tcPr>
            <w:tcW w:w="323" w:type="pct"/>
          </w:tcPr>
          <w:p w14:paraId="67A0170B"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03A0FB0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1CC1DCE" w14:textId="77777777" w:rsidR="00072553" w:rsidRPr="00072553" w:rsidRDefault="00072553" w:rsidP="00072553">
            <w:pPr>
              <w:rPr>
                <w:rFonts w:ascii="Times New Roman" w:hAnsi="Times New Roman" w:cs="Times New Roman"/>
                <w:sz w:val="20"/>
                <w:szCs w:val="20"/>
                <w:lang w:val="kk-KZ"/>
              </w:rPr>
            </w:pPr>
          </w:p>
        </w:tc>
        <w:tc>
          <w:tcPr>
            <w:tcW w:w="1037" w:type="pct"/>
          </w:tcPr>
          <w:p w14:paraId="1EA039E3"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Жұлдыздардың арманы​</w:t>
            </w:r>
          </w:p>
        </w:tc>
        <w:tc>
          <w:tcPr>
            <w:tcW w:w="256" w:type="pct"/>
          </w:tcPr>
          <w:p w14:paraId="03D968F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5E14F5F" w14:textId="77777777" w:rsidTr="00CB22D8">
        <w:trPr>
          <w:trHeight w:val="20"/>
        </w:trPr>
        <w:tc>
          <w:tcPr>
            <w:tcW w:w="403" w:type="pct"/>
          </w:tcPr>
          <w:p w14:paraId="093416E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E5F0990" w14:textId="77777777" w:rsidR="00072553" w:rsidRPr="00072553" w:rsidRDefault="00072553" w:rsidP="00072553">
            <w:pPr>
              <w:pStyle w:val="af1"/>
              <w:spacing w:after="0" w:line="240" w:lineRule="auto"/>
              <w:ind w:left="380"/>
              <w:rPr>
                <w:rFonts w:ascii="Times New Roman" w:hAnsi="Times New Roman" w:cs="Times New Roman"/>
                <w:b/>
                <w:sz w:val="20"/>
                <w:szCs w:val="20"/>
                <w:lang w:val="kk-KZ"/>
              </w:rPr>
            </w:pPr>
          </w:p>
        </w:tc>
        <w:tc>
          <w:tcPr>
            <w:tcW w:w="324" w:type="pct"/>
          </w:tcPr>
          <w:p w14:paraId="0EFE9FE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948F213"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Кобдикова Ж. Ақпарат және байланыс технологиялар / </w:t>
            </w:r>
            <w:r w:rsidRPr="00072553">
              <w:rPr>
                <w:rFonts w:ascii="Times New Roman" w:hAnsi="Times New Roman" w:cs="Times New Roman"/>
                <w:sz w:val="20"/>
                <w:szCs w:val="20"/>
                <w:lang w:val="kk-KZ"/>
              </w:rPr>
              <w:lastRenderedPageBreak/>
              <w:t>Оқулық 2023///4 сынып</w:t>
            </w:r>
          </w:p>
        </w:tc>
        <w:tc>
          <w:tcPr>
            <w:tcW w:w="323" w:type="pct"/>
          </w:tcPr>
          <w:p w14:paraId="5E7BB39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15</w:t>
            </w:r>
          </w:p>
        </w:tc>
        <w:tc>
          <w:tcPr>
            <w:tcW w:w="908" w:type="pct"/>
          </w:tcPr>
          <w:p w14:paraId="4AA5AF40"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1410CB4" w14:textId="77777777" w:rsidR="00072553" w:rsidRPr="00072553" w:rsidRDefault="00072553" w:rsidP="00072553">
            <w:pPr>
              <w:rPr>
                <w:rFonts w:ascii="Times New Roman" w:hAnsi="Times New Roman" w:cs="Times New Roman"/>
                <w:sz w:val="20"/>
                <w:szCs w:val="20"/>
                <w:lang w:val="kk-KZ"/>
              </w:rPr>
            </w:pPr>
          </w:p>
        </w:tc>
        <w:tc>
          <w:tcPr>
            <w:tcW w:w="1037" w:type="pct"/>
          </w:tcPr>
          <w:p w14:paraId="47914928"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Экстремалдар махаббат </w:t>
            </w:r>
          </w:p>
        </w:tc>
        <w:tc>
          <w:tcPr>
            <w:tcW w:w="256" w:type="pct"/>
          </w:tcPr>
          <w:p w14:paraId="2BB04F5C"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14548C0" w14:textId="77777777" w:rsidTr="00CB22D8">
        <w:trPr>
          <w:trHeight w:val="20"/>
        </w:trPr>
        <w:tc>
          <w:tcPr>
            <w:tcW w:w="403" w:type="pct"/>
          </w:tcPr>
          <w:p w14:paraId="4FAEA5E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A1FB089" w14:textId="77777777" w:rsidR="00072553" w:rsidRPr="00072553" w:rsidRDefault="00072553" w:rsidP="00072553">
            <w:pPr>
              <w:rPr>
                <w:rFonts w:ascii="Times New Roman" w:hAnsi="Times New Roman" w:cs="Times New Roman"/>
                <w:b/>
                <w:sz w:val="20"/>
                <w:szCs w:val="20"/>
                <w:lang w:val="kk-KZ"/>
              </w:rPr>
            </w:pPr>
          </w:p>
        </w:tc>
        <w:tc>
          <w:tcPr>
            <w:tcW w:w="324" w:type="pct"/>
          </w:tcPr>
          <w:p w14:paraId="2CC47041" w14:textId="77777777" w:rsidR="00072553" w:rsidRPr="00072553" w:rsidRDefault="00072553" w:rsidP="00072553">
            <w:pPr>
              <w:ind w:left="20"/>
              <w:rPr>
                <w:rFonts w:ascii="Times New Roman" w:hAnsi="Times New Roman" w:cs="Times New Roman"/>
                <w:b/>
                <w:sz w:val="20"/>
                <w:szCs w:val="20"/>
                <w:lang w:val="kk-KZ"/>
              </w:rPr>
            </w:pPr>
          </w:p>
        </w:tc>
        <w:tc>
          <w:tcPr>
            <w:tcW w:w="972" w:type="pct"/>
          </w:tcPr>
          <w:p w14:paraId="07134A74" w14:textId="77777777" w:rsidR="00072553" w:rsidRPr="00072553" w:rsidRDefault="00072553" w:rsidP="00072553">
            <w:pPr>
              <w:ind w:left="20"/>
              <w:jc w:val="center"/>
              <w:rPr>
                <w:rFonts w:ascii="Times New Roman" w:hAnsi="Times New Roman" w:cs="Times New Roman"/>
                <w:sz w:val="20"/>
                <w:szCs w:val="20"/>
                <w:lang w:val="kk-KZ"/>
              </w:rPr>
            </w:pPr>
            <w:r w:rsidRPr="00072553">
              <w:rPr>
                <w:rFonts w:ascii="Times New Roman" w:hAnsi="Times New Roman" w:cs="Times New Roman"/>
                <w:sz w:val="20"/>
                <w:szCs w:val="20"/>
                <w:lang w:val="en-US"/>
              </w:rPr>
              <w:t xml:space="preserve">Smiles3 for Kazakhstan Pupils </w:t>
            </w:r>
            <w:proofErr w:type="spellStart"/>
            <w:r w:rsidRPr="00072553">
              <w:rPr>
                <w:rFonts w:ascii="Times New Roman" w:hAnsi="Times New Roman" w:cs="Times New Roman"/>
                <w:sz w:val="20"/>
                <w:szCs w:val="20"/>
                <w:lang w:val="en-US"/>
              </w:rPr>
              <w:t>Кітап</w:t>
            </w:r>
            <w:proofErr w:type="spellEnd"/>
            <w:r w:rsidRPr="00072553">
              <w:rPr>
                <w:rFonts w:ascii="Times New Roman" w:hAnsi="Times New Roman" w:cs="Times New Roman"/>
                <w:sz w:val="20"/>
                <w:szCs w:val="20"/>
                <w:lang w:val="en-US"/>
              </w:rPr>
              <w:t xml:space="preserve">/ </w:t>
            </w:r>
            <w:r w:rsidRPr="00072553">
              <w:rPr>
                <w:rFonts w:ascii="Times New Roman" w:hAnsi="Times New Roman" w:cs="Times New Roman"/>
                <w:sz w:val="20"/>
                <w:szCs w:val="20"/>
                <w:lang w:val="kk-KZ"/>
              </w:rPr>
              <w:t>Оқулық 2023/4 сынып</w:t>
            </w:r>
          </w:p>
        </w:tc>
        <w:tc>
          <w:tcPr>
            <w:tcW w:w="323" w:type="pct"/>
          </w:tcPr>
          <w:p w14:paraId="0A1BF9A5" w14:textId="77777777" w:rsidR="00072553" w:rsidRPr="00072553" w:rsidRDefault="00072553" w:rsidP="00072553">
            <w:pPr>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E44D693"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1E8C8FA" w14:textId="77777777" w:rsidR="00072553" w:rsidRPr="00072553" w:rsidRDefault="00072553" w:rsidP="00072553">
            <w:pPr>
              <w:rPr>
                <w:rFonts w:ascii="Times New Roman" w:hAnsi="Times New Roman" w:cs="Times New Roman"/>
                <w:sz w:val="20"/>
                <w:szCs w:val="20"/>
                <w:lang w:val="kk-KZ"/>
              </w:rPr>
            </w:pPr>
          </w:p>
        </w:tc>
        <w:tc>
          <w:tcPr>
            <w:tcW w:w="1037" w:type="pct"/>
          </w:tcPr>
          <w:p w14:paraId="3A72F729" w14:textId="77777777" w:rsidR="00072553" w:rsidRPr="00072553" w:rsidRDefault="00072553" w:rsidP="00072553">
            <w:pPr>
              <w:ind w:left="20"/>
              <w:rPr>
                <w:rFonts w:ascii="Times New Roman" w:hAnsi="Times New Roman" w:cs="Times New Roman"/>
                <w:b/>
                <w:sz w:val="20"/>
                <w:szCs w:val="20"/>
                <w:lang w:val="kk-KZ"/>
              </w:rPr>
            </w:pPr>
            <w:r w:rsidRPr="00072553">
              <w:rPr>
                <w:rFonts w:ascii="Times New Roman" w:hAnsi="Times New Roman" w:cs="Times New Roman"/>
                <w:b/>
                <w:sz w:val="20"/>
                <w:szCs w:val="20"/>
                <w:lang w:val="kk-KZ"/>
              </w:rPr>
              <w:t>Үш аю сериясы « Қазақ халық ертегілер »</w:t>
            </w:r>
          </w:p>
        </w:tc>
        <w:tc>
          <w:tcPr>
            <w:tcW w:w="256" w:type="pct"/>
          </w:tcPr>
          <w:p w14:paraId="6780BFA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C5D9775" w14:textId="77777777" w:rsidTr="00CB22D8">
        <w:trPr>
          <w:trHeight w:val="20"/>
        </w:trPr>
        <w:tc>
          <w:tcPr>
            <w:tcW w:w="403" w:type="pct"/>
          </w:tcPr>
          <w:p w14:paraId="6A04DAD8"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574C7C4A" w14:textId="77777777" w:rsidR="00072553" w:rsidRPr="00072553" w:rsidRDefault="00072553" w:rsidP="00072553">
            <w:pPr>
              <w:rPr>
                <w:rFonts w:ascii="Times New Roman" w:hAnsi="Times New Roman" w:cs="Times New Roman"/>
                <w:b/>
                <w:sz w:val="20"/>
                <w:szCs w:val="20"/>
                <w:lang w:val="kk-KZ"/>
              </w:rPr>
            </w:pPr>
          </w:p>
        </w:tc>
        <w:tc>
          <w:tcPr>
            <w:tcW w:w="324" w:type="pct"/>
          </w:tcPr>
          <w:p w14:paraId="2C490B56" w14:textId="77777777" w:rsidR="00072553" w:rsidRPr="00072553" w:rsidRDefault="00072553" w:rsidP="00072553">
            <w:pPr>
              <w:rPr>
                <w:rFonts w:ascii="Times New Roman" w:hAnsi="Times New Roman" w:cs="Times New Roman"/>
                <w:b/>
                <w:sz w:val="20"/>
                <w:szCs w:val="20"/>
                <w:lang w:val="kk-KZ"/>
              </w:rPr>
            </w:pPr>
          </w:p>
        </w:tc>
        <w:tc>
          <w:tcPr>
            <w:tcW w:w="972" w:type="pct"/>
          </w:tcPr>
          <w:p w14:paraId="09449DAA"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Ф.Қазақ тілі мен әдебиеті. Бейшешек 1б/ Оқулық 2023 /// 5 сынып</w:t>
            </w:r>
          </w:p>
        </w:tc>
        <w:tc>
          <w:tcPr>
            <w:tcW w:w="323" w:type="pct"/>
          </w:tcPr>
          <w:p w14:paraId="286137C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34A6CAC1"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DBD1DAF" w14:textId="77777777" w:rsidR="00072553" w:rsidRPr="00072553" w:rsidRDefault="00072553" w:rsidP="00072553">
            <w:pPr>
              <w:rPr>
                <w:rFonts w:ascii="Times New Roman" w:hAnsi="Times New Roman" w:cs="Times New Roman"/>
                <w:sz w:val="20"/>
                <w:szCs w:val="20"/>
                <w:lang w:val="kk-KZ"/>
              </w:rPr>
            </w:pPr>
          </w:p>
        </w:tc>
        <w:tc>
          <w:tcPr>
            <w:tcW w:w="1037" w:type="pct"/>
          </w:tcPr>
          <w:p w14:paraId="5B28BF07"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Сенбі күні найзағай ойнаған кезде</w:t>
            </w:r>
          </w:p>
        </w:tc>
        <w:tc>
          <w:tcPr>
            <w:tcW w:w="256" w:type="pct"/>
          </w:tcPr>
          <w:p w14:paraId="45356482"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0C3E98F2" w14:textId="77777777" w:rsidTr="00CB22D8">
        <w:trPr>
          <w:trHeight w:val="20"/>
        </w:trPr>
        <w:tc>
          <w:tcPr>
            <w:tcW w:w="403" w:type="pct"/>
          </w:tcPr>
          <w:p w14:paraId="1D88413E"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F3BA3EB"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E0C3147" w14:textId="77777777" w:rsidR="00072553" w:rsidRPr="00072553" w:rsidRDefault="00072553" w:rsidP="00072553">
            <w:pPr>
              <w:rPr>
                <w:rFonts w:ascii="Times New Roman" w:hAnsi="Times New Roman" w:cs="Times New Roman"/>
                <w:b/>
                <w:sz w:val="20"/>
                <w:szCs w:val="20"/>
                <w:lang w:val="kk-KZ"/>
              </w:rPr>
            </w:pPr>
          </w:p>
        </w:tc>
        <w:tc>
          <w:tcPr>
            <w:tcW w:w="972" w:type="pct"/>
          </w:tcPr>
          <w:p w14:paraId="34CB78DD"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Ф.Қазақ тілі мен әдебиеті. Бейшешек 2б/ Оқулық 2023 /// 5 сынып</w:t>
            </w:r>
          </w:p>
        </w:tc>
        <w:tc>
          <w:tcPr>
            <w:tcW w:w="323" w:type="pct"/>
          </w:tcPr>
          <w:p w14:paraId="7CE88AB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001EF69D"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EE78E05" w14:textId="77777777" w:rsidR="00072553" w:rsidRPr="00072553" w:rsidRDefault="00072553" w:rsidP="00072553">
            <w:pPr>
              <w:rPr>
                <w:rFonts w:ascii="Times New Roman" w:hAnsi="Times New Roman" w:cs="Times New Roman"/>
                <w:sz w:val="20"/>
                <w:szCs w:val="20"/>
                <w:lang w:val="kk-KZ"/>
              </w:rPr>
            </w:pPr>
          </w:p>
        </w:tc>
        <w:tc>
          <w:tcPr>
            <w:tcW w:w="1037" w:type="pct"/>
          </w:tcPr>
          <w:p w14:paraId="54403D5E"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Пау мен Винчи немесе өрмектен жасалған тон</w:t>
            </w:r>
          </w:p>
        </w:tc>
        <w:tc>
          <w:tcPr>
            <w:tcW w:w="256" w:type="pct"/>
          </w:tcPr>
          <w:p w14:paraId="3F7F286C"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0D6E166F" w14:textId="77777777" w:rsidTr="00CB22D8">
        <w:trPr>
          <w:trHeight w:val="20"/>
        </w:trPr>
        <w:tc>
          <w:tcPr>
            <w:tcW w:w="403" w:type="pct"/>
          </w:tcPr>
          <w:p w14:paraId="587E29FE"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7B1DEA4F" w14:textId="77777777" w:rsidR="00072553" w:rsidRPr="00072553" w:rsidRDefault="00072553" w:rsidP="00072553">
            <w:pPr>
              <w:rPr>
                <w:rFonts w:ascii="Times New Roman" w:hAnsi="Times New Roman" w:cs="Times New Roman"/>
                <w:b/>
                <w:sz w:val="20"/>
                <w:szCs w:val="20"/>
                <w:lang w:val="kk-KZ"/>
              </w:rPr>
            </w:pPr>
          </w:p>
        </w:tc>
        <w:tc>
          <w:tcPr>
            <w:tcW w:w="324" w:type="pct"/>
          </w:tcPr>
          <w:p w14:paraId="45B2CE43" w14:textId="77777777" w:rsidR="00072553" w:rsidRPr="00072553" w:rsidRDefault="00072553" w:rsidP="00072553">
            <w:pPr>
              <w:rPr>
                <w:rFonts w:ascii="Times New Roman" w:hAnsi="Times New Roman" w:cs="Times New Roman"/>
                <w:b/>
                <w:sz w:val="20"/>
                <w:szCs w:val="20"/>
                <w:lang w:val="kk-KZ"/>
              </w:rPr>
            </w:pPr>
          </w:p>
        </w:tc>
        <w:tc>
          <w:tcPr>
            <w:tcW w:w="972" w:type="pct"/>
          </w:tcPr>
          <w:p w14:paraId="779FBA07" w14:textId="77777777" w:rsidR="00072553" w:rsidRPr="00072553" w:rsidRDefault="00072553" w:rsidP="00072553">
            <w:pPr>
              <w:jc w:val="cente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З. Скляренко К орыс тілі 1с/ Оқулық 2023 /// 5 сынып</w:t>
            </w:r>
          </w:p>
        </w:tc>
        <w:tc>
          <w:tcPr>
            <w:tcW w:w="323" w:type="pct"/>
          </w:tcPr>
          <w:p w14:paraId="45B088A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2076DD36"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B112E19" w14:textId="77777777" w:rsidR="00072553" w:rsidRPr="00072553" w:rsidRDefault="00072553" w:rsidP="00072553">
            <w:pPr>
              <w:rPr>
                <w:rFonts w:ascii="Times New Roman" w:hAnsi="Times New Roman" w:cs="Times New Roman"/>
                <w:sz w:val="20"/>
                <w:szCs w:val="20"/>
                <w:lang w:val="kk-KZ"/>
              </w:rPr>
            </w:pPr>
          </w:p>
        </w:tc>
        <w:tc>
          <w:tcPr>
            <w:tcW w:w="1037" w:type="pct"/>
          </w:tcPr>
          <w:p w14:paraId="2D22218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Рождество көктемде </w:t>
            </w:r>
          </w:p>
        </w:tc>
        <w:tc>
          <w:tcPr>
            <w:tcW w:w="256" w:type="pct"/>
          </w:tcPr>
          <w:p w14:paraId="116C93C8"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41F5B60D" w14:textId="77777777" w:rsidTr="00CB22D8">
        <w:trPr>
          <w:trHeight w:val="20"/>
        </w:trPr>
        <w:tc>
          <w:tcPr>
            <w:tcW w:w="403" w:type="pct"/>
          </w:tcPr>
          <w:p w14:paraId="535F4B55"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9D9DFC3" w14:textId="77777777" w:rsidR="00072553" w:rsidRPr="00072553" w:rsidRDefault="00072553" w:rsidP="00072553">
            <w:pPr>
              <w:rPr>
                <w:rFonts w:ascii="Times New Roman" w:hAnsi="Times New Roman" w:cs="Times New Roman"/>
                <w:b/>
                <w:sz w:val="20"/>
                <w:szCs w:val="20"/>
                <w:lang w:val="kk-KZ"/>
              </w:rPr>
            </w:pPr>
          </w:p>
        </w:tc>
        <w:tc>
          <w:tcPr>
            <w:tcW w:w="324" w:type="pct"/>
          </w:tcPr>
          <w:p w14:paraId="0669F431" w14:textId="77777777" w:rsidR="00072553" w:rsidRPr="00072553" w:rsidRDefault="00072553" w:rsidP="00072553">
            <w:pPr>
              <w:rPr>
                <w:rFonts w:ascii="Times New Roman" w:hAnsi="Times New Roman" w:cs="Times New Roman"/>
                <w:b/>
                <w:sz w:val="20"/>
                <w:szCs w:val="20"/>
                <w:lang w:val="kk-KZ"/>
              </w:rPr>
            </w:pPr>
          </w:p>
        </w:tc>
        <w:tc>
          <w:tcPr>
            <w:tcW w:w="972" w:type="pct"/>
          </w:tcPr>
          <w:p w14:paraId="29C99FB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З. Скляренко К орыс тілі 2с/ Оқулық 2023 /// 5 сынып</w:t>
            </w:r>
          </w:p>
        </w:tc>
        <w:tc>
          <w:tcPr>
            <w:tcW w:w="323" w:type="pct"/>
          </w:tcPr>
          <w:p w14:paraId="3700235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1B598D5D"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590F5CF" w14:textId="77777777" w:rsidR="00072553" w:rsidRPr="00072553" w:rsidRDefault="00072553" w:rsidP="00072553">
            <w:pPr>
              <w:rPr>
                <w:rFonts w:ascii="Times New Roman" w:hAnsi="Times New Roman" w:cs="Times New Roman"/>
                <w:sz w:val="20"/>
                <w:szCs w:val="20"/>
                <w:lang w:val="kk-KZ"/>
              </w:rPr>
            </w:pPr>
          </w:p>
        </w:tc>
        <w:tc>
          <w:tcPr>
            <w:tcW w:w="1037" w:type="pct"/>
          </w:tcPr>
          <w:p w14:paraId="3532FBEA"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Үш мысық және қоршау</w:t>
            </w:r>
          </w:p>
        </w:tc>
        <w:tc>
          <w:tcPr>
            <w:tcW w:w="256" w:type="pct"/>
          </w:tcPr>
          <w:p w14:paraId="7FF70131"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34EA82FE" w14:textId="77777777" w:rsidTr="00CB22D8">
        <w:trPr>
          <w:trHeight w:val="20"/>
        </w:trPr>
        <w:tc>
          <w:tcPr>
            <w:tcW w:w="403" w:type="pct"/>
          </w:tcPr>
          <w:p w14:paraId="0A55F74E"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1EFD1200" w14:textId="77777777" w:rsidR="00072553" w:rsidRPr="00072553" w:rsidRDefault="00072553" w:rsidP="00072553">
            <w:pPr>
              <w:rPr>
                <w:rFonts w:ascii="Times New Roman" w:hAnsi="Times New Roman" w:cs="Times New Roman"/>
                <w:b/>
                <w:sz w:val="20"/>
                <w:szCs w:val="20"/>
                <w:lang w:val="kk-KZ"/>
              </w:rPr>
            </w:pPr>
          </w:p>
        </w:tc>
        <w:tc>
          <w:tcPr>
            <w:tcW w:w="324" w:type="pct"/>
          </w:tcPr>
          <w:p w14:paraId="6DA85959" w14:textId="77777777" w:rsidR="00072553" w:rsidRPr="00072553" w:rsidRDefault="00072553" w:rsidP="00072553">
            <w:pPr>
              <w:rPr>
                <w:rFonts w:ascii="Times New Roman" w:hAnsi="Times New Roman" w:cs="Times New Roman"/>
                <w:b/>
                <w:sz w:val="20"/>
                <w:szCs w:val="20"/>
                <w:lang w:val="kk-KZ"/>
              </w:rPr>
            </w:pPr>
          </w:p>
        </w:tc>
        <w:tc>
          <w:tcPr>
            <w:tcW w:w="972" w:type="pct"/>
          </w:tcPr>
          <w:p w14:paraId="6E7892E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Қобдықова Ж. Көпеева Г.Информатик / Оқулық 2023 ///5 сынып</w:t>
            </w:r>
          </w:p>
        </w:tc>
        <w:tc>
          <w:tcPr>
            <w:tcW w:w="323" w:type="pct"/>
          </w:tcPr>
          <w:p w14:paraId="22A7C32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18F60A3B"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1F33E38" w14:textId="77777777" w:rsidR="00072553" w:rsidRPr="00072553" w:rsidRDefault="00072553" w:rsidP="00072553">
            <w:pPr>
              <w:rPr>
                <w:rFonts w:ascii="Times New Roman" w:hAnsi="Times New Roman" w:cs="Times New Roman"/>
                <w:sz w:val="20"/>
                <w:szCs w:val="20"/>
                <w:lang w:val="kk-KZ"/>
              </w:rPr>
            </w:pPr>
          </w:p>
        </w:tc>
        <w:tc>
          <w:tcPr>
            <w:tcW w:w="1037" w:type="pct"/>
          </w:tcPr>
          <w:p w14:paraId="5BA6BA71"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Қуаныш пен махаббат жылдары</w:t>
            </w:r>
          </w:p>
        </w:tc>
        <w:tc>
          <w:tcPr>
            <w:tcW w:w="256" w:type="pct"/>
          </w:tcPr>
          <w:p w14:paraId="264B618F"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4B40D647" w14:textId="77777777" w:rsidTr="00CB22D8">
        <w:trPr>
          <w:trHeight w:val="20"/>
        </w:trPr>
        <w:tc>
          <w:tcPr>
            <w:tcW w:w="403" w:type="pct"/>
          </w:tcPr>
          <w:p w14:paraId="23B00E29"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41C041A"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31D61EAE"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E63CCC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Сафронова Л. Орыс әдебиет / Оқулық 2023///5 сынып</w:t>
            </w:r>
          </w:p>
        </w:tc>
        <w:tc>
          <w:tcPr>
            <w:tcW w:w="323" w:type="pct"/>
          </w:tcPr>
          <w:p w14:paraId="55B2F64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4D9E1C6A"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5B4F190" w14:textId="77777777" w:rsidR="00072553" w:rsidRPr="00072553" w:rsidRDefault="00072553" w:rsidP="00072553">
            <w:pPr>
              <w:rPr>
                <w:rFonts w:ascii="Times New Roman" w:hAnsi="Times New Roman" w:cs="Times New Roman"/>
                <w:sz w:val="20"/>
                <w:szCs w:val="20"/>
                <w:lang w:val="kk-KZ"/>
              </w:rPr>
            </w:pPr>
          </w:p>
        </w:tc>
        <w:tc>
          <w:tcPr>
            <w:tcW w:w="1037" w:type="pct"/>
          </w:tcPr>
          <w:p w14:paraId="49A40019"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Әжелер, аталар , пираньялар және басқа да әңгімелер</w:t>
            </w:r>
          </w:p>
        </w:tc>
        <w:tc>
          <w:tcPr>
            <w:tcW w:w="256" w:type="pct"/>
          </w:tcPr>
          <w:p w14:paraId="33A4904E"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089F69FA" w14:textId="77777777" w:rsidTr="00CB22D8">
        <w:trPr>
          <w:trHeight w:val="20"/>
        </w:trPr>
        <w:tc>
          <w:tcPr>
            <w:tcW w:w="403" w:type="pct"/>
          </w:tcPr>
          <w:p w14:paraId="116948BF"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F1890E5"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3C7B5BF0"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382C93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Алдамұратова Т.Математика 1с/ Оқулық 2023/// 5 сынып</w:t>
            </w:r>
          </w:p>
        </w:tc>
        <w:tc>
          <w:tcPr>
            <w:tcW w:w="323" w:type="pct"/>
          </w:tcPr>
          <w:p w14:paraId="2B6F658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6B96DE9B" w14:textId="77777777" w:rsidR="00072553" w:rsidRPr="00072553" w:rsidRDefault="00072553" w:rsidP="00072553">
            <w:pPr>
              <w:jc w:val="both"/>
              <w:rPr>
                <w:rFonts w:ascii="Times New Roman" w:hAnsi="Times New Roman" w:cs="Times New Roman"/>
                <w:sz w:val="20"/>
                <w:szCs w:val="20"/>
                <w:lang w:val="kk-KZ"/>
              </w:rPr>
            </w:pPr>
          </w:p>
        </w:tc>
        <w:tc>
          <w:tcPr>
            <w:tcW w:w="197" w:type="pct"/>
            <w:gridSpan w:val="4"/>
          </w:tcPr>
          <w:p w14:paraId="15E6D619" w14:textId="77777777" w:rsidR="00072553" w:rsidRPr="00072553" w:rsidRDefault="00072553" w:rsidP="00072553">
            <w:pPr>
              <w:jc w:val="both"/>
              <w:rPr>
                <w:rFonts w:ascii="Times New Roman" w:hAnsi="Times New Roman" w:cs="Times New Roman"/>
                <w:sz w:val="20"/>
                <w:szCs w:val="20"/>
                <w:lang w:val="kk-KZ"/>
              </w:rPr>
            </w:pPr>
          </w:p>
        </w:tc>
        <w:tc>
          <w:tcPr>
            <w:tcW w:w="1037" w:type="pct"/>
          </w:tcPr>
          <w:p w14:paraId="53B0453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Жұмыртқа мортон, патшайым анықтамалар</w:t>
            </w:r>
          </w:p>
        </w:tc>
        <w:tc>
          <w:tcPr>
            <w:tcW w:w="256" w:type="pct"/>
          </w:tcPr>
          <w:p w14:paraId="2C5D0BEE"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0E9EB859" w14:textId="77777777" w:rsidTr="00CB22D8">
        <w:trPr>
          <w:trHeight w:val="20"/>
        </w:trPr>
        <w:tc>
          <w:tcPr>
            <w:tcW w:w="403" w:type="pct"/>
          </w:tcPr>
          <w:p w14:paraId="66B15E5B"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D7DAE4A"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19940F92"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02620D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Алдамұратова Т.Математика 2с/ Оқулық 2023/// 5 сынып</w:t>
            </w:r>
          </w:p>
        </w:tc>
        <w:tc>
          <w:tcPr>
            <w:tcW w:w="323" w:type="pct"/>
          </w:tcPr>
          <w:p w14:paraId="31C6B8E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2FB0B68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295865B7" w14:textId="77777777" w:rsidR="00072553" w:rsidRPr="00072553" w:rsidRDefault="00072553" w:rsidP="00072553">
            <w:pPr>
              <w:rPr>
                <w:rFonts w:ascii="Times New Roman" w:hAnsi="Times New Roman" w:cs="Times New Roman"/>
                <w:sz w:val="20"/>
                <w:szCs w:val="20"/>
                <w:lang w:val="kk-KZ"/>
              </w:rPr>
            </w:pPr>
          </w:p>
        </w:tc>
        <w:tc>
          <w:tcPr>
            <w:tcW w:w="1037" w:type="pct"/>
          </w:tcPr>
          <w:p w14:paraId="3F42E82F"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Да Винчи кодтары романы</w:t>
            </w:r>
          </w:p>
        </w:tc>
        <w:tc>
          <w:tcPr>
            <w:tcW w:w="256" w:type="pct"/>
          </w:tcPr>
          <w:p w14:paraId="04D23097"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13BF17AA" w14:textId="77777777" w:rsidTr="00CB22D8">
        <w:trPr>
          <w:trHeight w:val="20"/>
        </w:trPr>
        <w:tc>
          <w:tcPr>
            <w:tcW w:w="403" w:type="pct"/>
          </w:tcPr>
          <w:p w14:paraId="7A12D73D"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FD8461B"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670658E4"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98D0FE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Әбдіманапов Б Жаратылыстану / Оқулық 2023///5 сынып</w:t>
            </w:r>
          </w:p>
        </w:tc>
        <w:tc>
          <w:tcPr>
            <w:tcW w:w="323" w:type="pct"/>
          </w:tcPr>
          <w:p w14:paraId="33A8BC8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6B567C1C"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FE426EB" w14:textId="77777777" w:rsidR="00072553" w:rsidRPr="00072553" w:rsidRDefault="00072553" w:rsidP="00072553">
            <w:pPr>
              <w:rPr>
                <w:rFonts w:ascii="Times New Roman" w:hAnsi="Times New Roman" w:cs="Times New Roman"/>
                <w:sz w:val="20"/>
                <w:szCs w:val="20"/>
                <w:lang w:val="kk-KZ"/>
              </w:rPr>
            </w:pPr>
          </w:p>
        </w:tc>
        <w:tc>
          <w:tcPr>
            <w:tcW w:w="1037" w:type="pct"/>
          </w:tcPr>
          <w:p w14:paraId="1EB6032E"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Үш мысық, бір тілек</w:t>
            </w:r>
          </w:p>
        </w:tc>
        <w:tc>
          <w:tcPr>
            <w:tcW w:w="256" w:type="pct"/>
          </w:tcPr>
          <w:p w14:paraId="47A4AE4A"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67400D0D" w14:textId="77777777" w:rsidTr="00CB22D8">
        <w:trPr>
          <w:trHeight w:val="20"/>
        </w:trPr>
        <w:tc>
          <w:tcPr>
            <w:tcW w:w="403" w:type="pct"/>
          </w:tcPr>
          <w:p w14:paraId="24FB92E0"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623E651A"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0EB98C7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F4E419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Кумекоа Б.Қазақстан тарихы / Оқулық 2023///5 сынып</w:t>
            </w:r>
          </w:p>
        </w:tc>
        <w:tc>
          <w:tcPr>
            <w:tcW w:w="323" w:type="pct"/>
          </w:tcPr>
          <w:p w14:paraId="7836221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4FC64157"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97" w:type="pct"/>
            <w:gridSpan w:val="4"/>
          </w:tcPr>
          <w:p w14:paraId="03C58BFD" w14:textId="77777777" w:rsidR="00072553" w:rsidRPr="00072553" w:rsidRDefault="00072553" w:rsidP="00072553">
            <w:pPr>
              <w:rPr>
                <w:rFonts w:ascii="Times New Roman" w:hAnsi="Times New Roman" w:cs="Times New Roman"/>
                <w:sz w:val="20"/>
                <w:szCs w:val="20"/>
              </w:rPr>
            </w:pPr>
          </w:p>
        </w:tc>
        <w:tc>
          <w:tcPr>
            <w:tcW w:w="1037" w:type="pct"/>
          </w:tcPr>
          <w:p w14:paraId="4C98132B"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Египет айнасы романы</w:t>
            </w:r>
          </w:p>
        </w:tc>
        <w:tc>
          <w:tcPr>
            <w:tcW w:w="256" w:type="pct"/>
          </w:tcPr>
          <w:p w14:paraId="0124438C"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753723AE" w14:textId="77777777" w:rsidTr="00CB22D8">
        <w:trPr>
          <w:trHeight w:val="20"/>
        </w:trPr>
        <w:tc>
          <w:tcPr>
            <w:tcW w:w="403" w:type="pct"/>
          </w:tcPr>
          <w:p w14:paraId="1F419899"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287E19A"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1E6976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64A343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Төлебаев Т. Дүниежүзі бойынша тарих / Оқулық 2023///5 сынып</w:t>
            </w:r>
          </w:p>
        </w:tc>
        <w:tc>
          <w:tcPr>
            <w:tcW w:w="323" w:type="pct"/>
          </w:tcPr>
          <w:p w14:paraId="07C0E80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0E917503"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D42B739" w14:textId="77777777" w:rsidR="00072553" w:rsidRPr="00072553" w:rsidRDefault="00072553" w:rsidP="00072553">
            <w:pPr>
              <w:rPr>
                <w:rFonts w:ascii="Times New Roman" w:hAnsi="Times New Roman" w:cs="Times New Roman"/>
                <w:sz w:val="20"/>
                <w:szCs w:val="20"/>
                <w:lang w:val="kk-KZ"/>
              </w:rPr>
            </w:pPr>
          </w:p>
        </w:tc>
        <w:tc>
          <w:tcPr>
            <w:tcW w:w="1037" w:type="pct"/>
          </w:tcPr>
          <w:p w14:paraId="037BFC5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 xml:space="preserve">Не тігінші құсқа не болды​ </w:t>
            </w:r>
          </w:p>
        </w:tc>
        <w:tc>
          <w:tcPr>
            <w:tcW w:w="256" w:type="pct"/>
          </w:tcPr>
          <w:p w14:paraId="468B9DF2"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14C7078C" w14:textId="77777777" w:rsidTr="00CB22D8">
        <w:trPr>
          <w:trHeight w:val="20"/>
        </w:trPr>
        <w:tc>
          <w:tcPr>
            <w:tcW w:w="403" w:type="pct"/>
          </w:tcPr>
          <w:p w14:paraId="5F60B116"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1B7681F8"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C64CCEE"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216850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en-US"/>
              </w:rPr>
              <w:t xml:space="preserve">Ben Wetz English Plus / </w:t>
            </w:r>
            <w:r w:rsidRPr="00072553">
              <w:rPr>
                <w:rFonts w:ascii="Times New Roman" w:hAnsi="Times New Roman" w:cs="Times New Roman"/>
                <w:sz w:val="20"/>
                <w:szCs w:val="20"/>
                <w:lang w:val="kk-KZ"/>
              </w:rPr>
              <w:t>Оқулық 2023///5 сынып</w:t>
            </w:r>
          </w:p>
        </w:tc>
        <w:tc>
          <w:tcPr>
            <w:tcW w:w="323" w:type="pct"/>
          </w:tcPr>
          <w:p w14:paraId="24FA2AB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50</w:t>
            </w:r>
          </w:p>
        </w:tc>
        <w:tc>
          <w:tcPr>
            <w:tcW w:w="908" w:type="pct"/>
          </w:tcPr>
          <w:p w14:paraId="2C45B222" w14:textId="77777777" w:rsidR="00072553" w:rsidRPr="00072553" w:rsidRDefault="00072553" w:rsidP="00072553">
            <w:pPr>
              <w:rPr>
                <w:rFonts w:ascii="Times New Roman" w:hAnsi="Times New Roman" w:cs="Times New Roman"/>
                <w:sz w:val="20"/>
                <w:szCs w:val="20"/>
                <w:lang w:val="en-US"/>
              </w:rPr>
            </w:pPr>
          </w:p>
        </w:tc>
        <w:tc>
          <w:tcPr>
            <w:tcW w:w="197" w:type="pct"/>
            <w:gridSpan w:val="4"/>
          </w:tcPr>
          <w:p w14:paraId="08CF7B4D" w14:textId="77777777" w:rsidR="00072553" w:rsidRPr="00072553" w:rsidRDefault="00072553" w:rsidP="00072553">
            <w:pPr>
              <w:ind w:left="499"/>
              <w:rPr>
                <w:rFonts w:ascii="Times New Roman" w:hAnsi="Times New Roman" w:cs="Times New Roman"/>
                <w:sz w:val="20"/>
                <w:szCs w:val="20"/>
                <w:lang w:val="en-US"/>
              </w:rPr>
            </w:pPr>
          </w:p>
        </w:tc>
        <w:tc>
          <w:tcPr>
            <w:tcW w:w="1037" w:type="pct"/>
          </w:tcPr>
          <w:p w14:paraId="1AB9EE40"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Сәби мен Қарлығаш</w:t>
            </w:r>
          </w:p>
        </w:tc>
        <w:tc>
          <w:tcPr>
            <w:tcW w:w="256" w:type="pct"/>
          </w:tcPr>
          <w:p w14:paraId="69F5C658"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79A8EF56" w14:textId="77777777" w:rsidTr="00CB22D8">
        <w:trPr>
          <w:trHeight w:val="20"/>
        </w:trPr>
        <w:tc>
          <w:tcPr>
            <w:tcW w:w="403" w:type="pct"/>
          </w:tcPr>
          <w:p w14:paraId="327936B7"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6F34CE70"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57E09539"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DC99355"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Шыныбеков А.Геометрия /Оқулық 2023///8 сынып</w:t>
            </w:r>
          </w:p>
        </w:tc>
        <w:tc>
          <w:tcPr>
            <w:tcW w:w="323" w:type="pct"/>
          </w:tcPr>
          <w:p w14:paraId="192605B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62B6DFAD"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97" w:type="pct"/>
            <w:gridSpan w:val="4"/>
          </w:tcPr>
          <w:p w14:paraId="1CAFDCA5" w14:textId="77777777" w:rsidR="00072553" w:rsidRPr="00072553" w:rsidRDefault="00072553" w:rsidP="00072553">
            <w:pPr>
              <w:rPr>
                <w:rFonts w:ascii="Times New Roman" w:hAnsi="Times New Roman" w:cs="Times New Roman"/>
                <w:sz w:val="20"/>
                <w:szCs w:val="20"/>
              </w:rPr>
            </w:pPr>
          </w:p>
        </w:tc>
        <w:tc>
          <w:tcPr>
            <w:tcW w:w="1037" w:type="pct"/>
          </w:tcPr>
          <w:p w14:paraId="21B075E4"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Тас гүл: Жайық сазы</w:t>
            </w:r>
          </w:p>
        </w:tc>
        <w:tc>
          <w:tcPr>
            <w:tcW w:w="256" w:type="pct"/>
          </w:tcPr>
          <w:p w14:paraId="09A77E67"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069A5933" w14:textId="77777777" w:rsidTr="00CB22D8">
        <w:trPr>
          <w:trHeight w:val="20"/>
        </w:trPr>
        <w:tc>
          <w:tcPr>
            <w:tcW w:w="403" w:type="pct"/>
          </w:tcPr>
          <w:p w14:paraId="60F29FBD"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56E70C45"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78CEA182"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A16EE6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Соловьева А.Биология / </w:t>
            </w:r>
            <w:r w:rsidRPr="00072553">
              <w:rPr>
                <w:rFonts w:ascii="Times New Roman" w:hAnsi="Times New Roman" w:cs="Times New Roman"/>
                <w:sz w:val="20"/>
                <w:szCs w:val="20"/>
                <w:lang w:val="kk-KZ"/>
              </w:rPr>
              <w:lastRenderedPageBreak/>
              <w:t>Оқулық 2023///8 сынып</w:t>
            </w:r>
          </w:p>
        </w:tc>
        <w:tc>
          <w:tcPr>
            <w:tcW w:w="323" w:type="pct"/>
          </w:tcPr>
          <w:p w14:paraId="4CC4370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30</w:t>
            </w:r>
          </w:p>
        </w:tc>
        <w:tc>
          <w:tcPr>
            <w:tcW w:w="908" w:type="pct"/>
          </w:tcPr>
          <w:p w14:paraId="1E8043C4"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97" w:type="pct"/>
            <w:gridSpan w:val="4"/>
          </w:tcPr>
          <w:p w14:paraId="39B47478" w14:textId="77777777" w:rsidR="00072553" w:rsidRPr="00072553" w:rsidRDefault="00072553" w:rsidP="00072553">
            <w:pPr>
              <w:rPr>
                <w:rFonts w:ascii="Times New Roman" w:hAnsi="Times New Roman" w:cs="Times New Roman"/>
                <w:sz w:val="20"/>
                <w:szCs w:val="20"/>
              </w:rPr>
            </w:pPr>
          </w:p>
        </w:tc>
        <w:tc>
          <w:tcPr>
            <w:tcW w:w="1037" w:type="pct"/>
          </w:tcPr>
          <w:p w14:paraId="5AE4F742"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Қағаз құстарын ұстаушы. Әңгімелер қайдан келеді?</w:t>
            </w:r>
          </w:p>
        </w:tc>
        <w:tc>
          <w:tcPr>
            <w:tcW w:w="256" w:type="pct"/>
          </w:tcPr>
          <w:p w14:paraId="1CEE8CC0"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14D64782" w14:textId="77777777" w:rsidTr="00CB22D8">
        <w:trPr>
          <w:trHeight w:val="20"/>
        </w:trPr>
        <w:tc>
          <w:tcPr>
            <w:tcW w:w="403" w:type="pct"/>
          </w:tcPr>
          <w:p w14:paraId="6A5CBCE3"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2C7359F"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F60D07B"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02ACF9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Кабулдинов З.Тарих​ Қазақстан . 8-9 ( 20 ғ . басы - 1945 ж.)</w:t>
            </w:r>
          </w:p>
        </w:tc>
        <w:tc>
          <w:tcPr>
            <w:tcW w:w="323" w:type="pct"/>
          </w:tcPr>
          <w:p w14:paraId="756B64B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3404BB65"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495DA99" w14:textId="77777777" w:rsidR="00072553" w:rsidRPr="00072553" w:rsidRDefault="00072553" w:rsidP="00072553">
            <w:pPr>
              <w:rPr>
                <w:rFonts w:ascii="Times New Roman" w:hAnsi="Times New Roman" w:cs="Times New Roman"/>
                <w:sz w:val="20"/>
                <w:szCs w:val="20"/>
                <w:lang w:val="kk-KZ"/>
              </w:rPr>
            </w:pPr>
          </w:p>
        </w:tc>
        <w:tc>
          <w:tcPr>
            <w:tcW w:w="1037" w:type="pct"/>
          </w:tcPr>
          <w:p w14:paraId="73EFEF4E"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Жолбарыс пен тышқан «Қазақ халық ертегілері»</w:t>
            </w:r>
          </w:p>
        </w:tc>
        <w:tc>
          <w:tcPr>
            <w:tcW w:w="256" w:type="pct"/>
          </w:tcPr>
          <w:p w14:paraId="56BC675D"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3D0E0AEF" w14:textId="77777777" w:rsidTr="00CB22D8">
        <w:trPr>
          <w:trHeight w:val="20"/>
        </w:trPr>
        <w:tc>
          <w:tcPr>
            <w:tcW w:w="403" w:type="pct"/>
          </w:tcPr>
          <w:p w14:paraId="7B820F34"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478E3AF2"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367835E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CB8862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Салғараева Г.Информатика / Оқулық 2023 /// 8 сынып</w:t>
            </w:r>
          </w:p>
        </w:tc>
        <w:tc>
          <w:tcPr>
            <w:tcW w:w="323" w:type="pct"/>
          </w:tcPr>
          <w:p w14:paraId="0E00737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4259A2F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3CEEE87" w14:textId="77777777" w:rsidR="00072553" w:rsidRPr="00072553" w:rsidRDefault="00072553" w:rsidP="00072553">
            <w:pPr>
              <w:rPr>
                <w:rFonts w:ascii="Times New Roman" w:hAnsi="Times New Roman" w:cs="Times New Roman"/>
                <w:sz w:val="20"/>
                <w:szCs w:val="20"/>
                <w:lang w:val="kk-KZ"/>
              </w:rPr>
            </w:pPr>
          </w:p>
        </w:tc>
        <w:tc>
          <w:tcPr>
            <w:tcW w:w="1037" w:type="pct"/>
          </w:tcPr>
          <w:p w14:paraId="34A15502"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Аяз патшалығындағы Румини</w:t>
            </w:r>
          </w:p>
        </w:tc>
        <w:tc>
          <w:tcPr>
            <w:tcW w:w="256" w:type="pct"/>
          </w:tcPr>
          <w:p w14:paraId="2C470EC3"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11D2DCEC" w14:textId="77777777" w:rsidTr="00CB22D8">
        <w:trPr>
          <w:trHeight w:val="20"/>
        </w:trPr>
        <w:tc>
          <w:tcPr>
            <w:tcW w:w="403" w:type="pct"/>
          </w:tcPr>
          <w:p w14:paraId="5EC64039"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769ABCE5"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94D968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093895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Закирова Н, Аширов Р Физика / Оқулық 2023 /// 8 сынып</w:t>
            </w:r>
          </w:p>
        </w:tc>
        <w:tc>
          <w:tcPr>
            <w:tcW w:w="323" w:type="pct"/>
          </w:tcPr>
          <w:p w14:paraId="5708841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7CC0CDCE"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BA45B6A" w14:textId="77777777" w:rsidR="00072553" w:rsidRPr="00072553" w:rsidRDefault="00072553" w:rsidP="00072553">
            <w:pPr>
              <w:rPr>
                <w:rFonts w:ascii="Times New Roman" w:hAnsi="Times New Roman" w:cs="Times New Roman"/>
                <w:sz w:val="20"/>
                <w:szCs w:val="20"/>
                <w:lang w:val="kk-KZ"/>
              </w:rPr>
            </w:pPr>
          </w:p>
        </w:tc>
        <w:tc>
          <w:tcPr>
            <w:tcW w:w="1037" w:type="pct"/>
          </w:tcPr>
          <w:p w14:paraId="3B53A37C"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 xml:space="preserve">Қанаттар, қанаттар, құшақтаулар </w:t>
            </w:r>
          </w:p>
        </w:tc>
        <w:tc>
          <w:tcPr>
            <w:tcW w:w="256" w:type="pct"/>
          </w:tcPr>
          <w:p w14:paraId="12B3ABCF"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36C5AE67" w14:textId="77777777" w:rsidTr="00CB22D8">
        <w:trPr>
          <w:trHeight w:val="20"/>
        </w:trPr>
        <w:tc>
          <w:tcPr>
            <w:tcW w:w="403" w:type="pct"/>
          </w:tcPr>
          <w:p w14:paraId="61721077"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6FEE910D"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E3F882D"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657E1E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З, Скляренко К орыс тіл / Оқу 2023///8 сынып</w:t>
            </w:r>
          </w:p>
        </w:tc>
        <w:tc>
          <w:tcPr>
            <w:tcW w:w="323" w:type="pct"/>
          </w:tcPr>
          <w:p w14:paraId="0482B75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25C106BC"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92C2A9E" w14:textId="77777777" w:rsidR="00072553" w:rsidRPr="00072553" w:rsidRDefault="00072553" w:rsidP="00072553">
            <w:pPr>
              <w:rPr>
                <w:rFonts w:ascii="Times New Roman" w:hAnsi="Times New Roman" w:cs="Times New Roman"/>
                <w:sz w:val="20"/>
                <w:szCs w:val="20"/>
                <w:lang w:val="kk-KZ"/>
              </w:rPr>
            </w:pPr>
          </w:p>
        </w:tc>
        <w:tc>
          <w:tcPr>
            <w:tcW w:w="1037" w:type="pct"/>
          </w:tcPr>
          <w:p w14:paraId="2E6BE4D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Матильда , мен келемін. үшін сен </w:t>
            </w:r>
          </w:p>
        </w:tc>
        <w:tc>
          <w:tcPr>
            <w:tcW w:w="256" w:type="pct"/>
          </w:tcPr>
          <w:p w14:paraId="7C35CB50"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588315B2" w14:textId="77777777" w:rsidTr="00CB22D8">
        <w:trPr>
          <w:trHeight w:val="20"/>
        </w:trPr>
        <w:tc>
          <w:tcPr>
            <w:tcW w:w="403" w:type="pct"/>
          </w:tcPr>
          <w:p w14:paraId="58C08673"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6CF2CC3B"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3991E733"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D5F5B6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Шашкина Г. Орыс әдебиет 1с/ Оқулық 2023///8 сынып</w:t>
            </w:r>
          </w:p>
        </w:tc>
        <w:tc>
          <w:tcPr>
            <w:tcW w:w="323" w:type="pct"/>
          </w:tcPr>
          <w:p w14:paraId="3E4364E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3A81BE04"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E6374B9" w14:textId="77777777" w:rsidR="00072553" w:rsidRPr="00072553" w:rsidRDefault="00072553" w:rsidP="00072553">
            <w:pPr>
              <w:rPr>
                <w:rFonts w:ascii="Times New Roman" w:hAnsi="Times New Roman" w:cs="Times New Roman"/>
                <w:sz w:val="20"/>
                <w:szCs w:val="20"/>
                <w:lang w:val="kk-KZ"/>
              </w:rPr>
            </w:pPr>
          </w:p>
        </w:tc>
        <w:tc>
          <w:tcPr>
            <w:tcW w:w="1037" w:type="pct"/>
          </w:tcPr>
          <w:p w14:paraId="6881ABCE"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Барлығына көмек керек!</w:t>
            </w:r>
          </w:p>
        </w:tc>
        <w:tc>
          <w:tcPr>
            <w:tcW w:w="256" w:type="pct"/>
          </w:tcPr>
          <w:p w14:paraId="51A8EC6E" w14:textId="77777777" w:rsidR="00072553" w:rsidRPr="00072553" w:rsidRDefault="00072553" w:rsidP="00072553">
            <w:pPr>
              <w:ind w:left="20"/>
              <w:jc w:val="center"/>
              <w:rPr>
                <w:rFonts w:ascii="Times New Roman" w:hAnsi="Times New Roman" w:cs="Times New Roman"/>
                <w:b/>
                <w:sz w:val="20"/>
                <w:szCs w:val="20"/>
              </w:rPr>
            </w:pPr>
            <w:r w:rsidRPr="00072553">
              <w:rPr>
                <w:rFonts w:ascii="Times New Roman" w:hAnsi="Times New Roman" w:cs="Times New Roman"/>
                <w:b/>
                <w:sz w:val="20"/>
                <w:szCs w:val="20"/>
              </w:rPr>
              <w:t>2</w:t>
            </w:r>
          </w:p>
        </w:tc>
      </w:tr>
      <w:tr w:rsidR="00072553" w:rsidRPr="00072553" w14:paraId="1903FD56" w14:textId="77777777" w:rsidTr="00CB22D8">
        <w:trPr>
          <w:trHeight w:val="20"/>
        </w:trPr>
        <w:tc>
          <w:tcPr>
            <w:tcW w:w="403" w:type="pct"/>
          </w:tcPr>
          <w:p w14:paraId="37E4306C"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48226225"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6A1C0725"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504B114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Шашкина Г. Орыс әдебиет 2с/ Оқулық 2023/// 8 сынып</w:t>
            </w:r>
          </w:p>
        </w:tc>
        <w:tc>
          <w:tcPr>
            <w:tcW w:w="323" w:type="pct"/>
          </w:tcPr>
          <w:p w14:paraId="6AE192E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6ACE5D4B"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9DE064D" w14:textId="77777777" w:rsidR="00072553" w:rsidRPr="00072553" w:rsidRDefault="00072553" w:rsidP="00072553">
            <w:pPr>
              <w:rPr>
                <w:rFonts w:ascii="Times New Roman" w:hAnsi="Times New Roman" w:cs="Times New Roman"/>
                <w:sz w:val="20"/>
                <w:szCs w:val="20"/>
                <w:lang w:val="kk-KZ"/>
              </w:rPr>
            </w:pPr>
          </w:p>
        </w:tc>
        <w:tc>
          <w:tcPr>
            <w:tcW w:w="1037" w:type="pct"/>
          </w:tcPr>
          <w:p w14:paraId="25A47BC9"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Піл жоқ</w:t>
            </w:r>
          </w:p>
        </w:tc>
        <w:tc>
          <w:tcPr>
            <w:tcW w:w="256" w:type="pct"/>
          </w:tcPr>
          <w:p w14:paraId="322D9042"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6361DB35" w14:textId="77777777" w:rsidTr="00CB22D8">
        <w:trPr>
          <w:trHeight w:val="20"/>
        </w:trPr>
        <w:tc>
          <w:tcPr>
            <w:tcW w:w="403" w:type="pct"/>
          </w:tcPr>
          <w:p w14:paraId="491A790D"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17A2B307"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57BADC13"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699982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Әбілқасымова А.Алгебра / Оқулық 2023 /// 8 сынып</w:t>
            </w:r>
          </w:p>
        </w:tc>
        <w:tc>
          <w:tcPr>
            <w:tcW w:w="323" w:type="pct"/>
          </w:tcPr>
          <w:p w14:paraId="3D6EBC1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5C320FAC"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7903379" w14:textId="77777777" w:rsidR="00072553" w:rsidRPr="00072553" w:rsidRDefault="00072553" w:rsidP="00072553">
            <w:pPr>
              <w:rPr>
                <w:rFonts w:ascii="Times New Roman" w:hAnsi="Times New Roman" w:cs="Times New Roman"/>
                <w:sz w:val="20"/>
                <w:szCs w:val="20"/>
                <w:lang w:val="kk-KZ"/>
              </w:rPr>
            </w:pPr>
          </w:p>
        </w:tc>
        <w:tc>
          <w:tcPr>
            <w:tcW w:w="1037" w:type="pct"/>
          </w:tcPr>
          <w:p w14:paraId="42135158"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Тышқан мен Торғай </w:t>
            </w:r>
          </w:p>
        </w:tc>
        <w:tc>
          <w:tcPr>
            <w:tcW w:w="256" w:type="pct"/>
          </w:tcPr>
          <w:p w14:paraId="7A247322"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07856834" w14:textId="77777777" w:rsidTr="00CB22D8">
        <w:trPr>
          <w:trHeight w:val="20"/>
        </w:trPr>
        <w:tc>
          <w:tcPr>
            <w:tcW w:w="403" w:type="pct"/>
          </w:tcPr>
          <w:p w14:paraId="3C2363D6"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4B9CB94"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56C3C781"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FC9786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Әбілмәжінова С.География / Оқулық 2023///8 сынып</w:t>
            </w:r>
          </w:p>
        </w:tc>
        <w:tc>
          <w:tcPr>
            <w:tcW w:w="323" w:type="pct"/>
          </w:tcPr>
          <w:p w14:paraId="5F1DE24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187DF710"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37BE8AB" w14:textId="77777777" w:rsidR="00072553" w:rsidRPr="00072553" w:rsidRDefault="00072553" w:rsidP="00072553">
            <w:pPr>
              <w:rPr>
                <w:rFonts w:ascii="Times New Roman" w:hAnsi="Times New Roman" w:cs="Times New Roman"/>
                <w:sz w:val="20"/>
                <w:szCs w:val="20"/>
                <w:lang w:val="kk-KZ"/>
              </w:rPr>
            </w:pPr>
          </w:p>
        </w:tc>
        <w:tc>
          <w:tcPr>
            <w:tcW w:w="1037" w:type="pct"/>
          </w:tcPr>
          <w:p w14:paraId="3399C961"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Сэндвич қосылған какао</w:t>
            </w:r>
          </w:p>
        </w:tc>
        <w:tc>
          <w:tcPr>
            <w:tcW w:w="256" w:type="pct"/>
          </w:tcPr>
          <w:p w14:paraId="2DCF5F3D"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12D52F2A" w14:textId="77777777" w:rsidTr="00CB22D8">
        <w:trPr>
          <w:trHeight w:val="20"/>
        </w:trPr>
        <w:tc>
          <w:tcPr>
            <w:tcW w:w="403" w:type="pct"/>
          </w:tcPr>
          <w:p w14:paraId="23FB397B"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77D8EC10"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57E50D7C"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94328A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Оспанова М.Химия / Оқулық 2023///8 сынып</w:t>
            </w:r>
          </w:p>
        </w:tc>
        <w:tc>
          <w:tcPr>
            <w:tcW w:w="323" w:type="pct"/>
          </w:tcPr>
          <w:p w14:paraId="707ABFD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301E9803"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20BA7D23" w14:textId="77777777" w:rsidR="00072553" w:rsidRPr="00072553" w:rsidRDefault="00072553" w:rsidP="00072553">
            <w:pPr>
              <w:rPr>
                <w:rFonts w:ascii="Times New Roman" w:hAnsi="Times New Roman" w:cs="Times New Roman"/>
                <w:sz w:val="20"/>
                <w:szCs w:val="20"/>
                <w:lang w:val="kk-KZ"/>
              </w:rPr>
            </w:pPr>
          </w:p>
        </w:tc>
        <w:tc>
          <w:tcPr>
            <w:tcW w:w="1037" w:type="pct"/>
          </w:tcPr>
          <w:p w14:paraId="2D5F7D9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Саки: Тарихи роман – диология </w:t>
            </w:r>
          </w:p>
        </w:tc>
        <w:tc>
          <w:tcPr>
            <w:tcW w:w="256" w:type="pct"/>
          </w:tcPr>
          <w:p w14:paraId="43619D1D"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3B65557D" w14:textId="77777777" w:rsidTr="00CB22D8">
        <w:trPr>
          <w:trHeight w:val="20"/>
        </w:trPr>
        <w:tc>
          <w:tcPr>
            <w:tcW w:w="403" w:type="pct"/>
          </w:tcPr>
          <w:p w14:paraId="177F18A1"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1E09F13"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143536D"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EE446E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Алдабек Н.Әлем тарих / Оқулық 2023///8 сынып</w:t>
            </w:r>
          </w:p>
        </w:tc>
        <w:tc>
          <w:tcPr>
            <w:tcW w:w="323" w:type="pct"/>
          </w:tcPr>
          <w:p w14:paraId="0681EA2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40FFF3BE"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6368E40" w14:textId="77777777" w:rsidR="00072553" w:rsidRPr="00072553" w:rsidRDefault="00072553" w:rsidP="00072553">
            <w:pPr>
              <w:rPr>
                <w:rFonts w:ascii="Times New Roman" w:hAnsi="Times New Roman" w:cs="Times New Roman"/>
                <w:sz w:val="20"/>
                <w:szCs w:val="20"/>
                <w:lang w:val="kk-KZ"/>
              </w:rPr>
            </w:pPr>
          </w:p>
        </w:tc>
        <w:tc>
          <w:tcPr>
            <w:tcW w:w="1037" w:type="pct"/>
          </w:tcPr>
          <w:p w14:paraId="65FBF900"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Піл мен маймыл</w:t>
            </w:r>
          </w:p>
        </w:tc>
        <w:tc>
          <w:tcPr>
            <w:tcW w:w="256" w:type="pct"/>
          </w:tcPr>
          <w:p w14:paraId="0E8C6758"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2BD39873" w14:textId="77777777" w:rsidTr="00CB22D8">
        <w:trPr>
          <w:trHeight w:val="20"/>
        </w:trPr>
        <w:tc>
          <w:tcPr>
            <w:tcW w:w="403" w:type="pct"/>
          </w:tcPr>
          <w:p w14:paraId="398D70EE"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232301C"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5A6C46E3"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6E84C7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Ф.Қазақ тілі мен әдебиеті. Бәйтерек. 1 б/ Оқулық 2023///8 сынып</w:t>
            </w:r>
          </w:p>
        </w:tc>
        <w:tc>
          <w:tcPr>
            <w:tcW w:w="323" w:type="pct"/>
          </w:tcPr>
          <w:p w14:paraId="18C9F4C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16BF5832"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97" w:type="pct"/>
            <w:gridSpan w:val="4"/>
          </w:tcPr>
          <w:p w14:paraId="45A745F6" w14:textId="77777777" w:rsidR="00072553" w:rsidRPr="00072553" w:rsidRDefault="00072553" w:rsidP="00072553">
            <w:pPr>
              <w:rPr>
                <w:rFonts w:ascii="Times New Roman" w:hAnsi="Times New Roman" w:cs="Times New Roman"/>
                <w:sz w:val="20"/>
                <w:szCs w:val="20"/>
              </w:rPr>
            </w:pPr>
          </w:p>
        </w:tc>
        <w:tc>
          <w:tcPr>
            <w:tcW w:w="1037" w:type="pct"/>
          </w:tcPr>
          <w:p w14:paraId="3D33D95E"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Лапа мен Винчи немесе Ханшайымды қалай қуантуға болады</w:t>
            </w:r>
          </w:p>
        </w:tc>
        <w:tc>
          <w:tcPr>
            <w:tcW w:w="256" w:type="pct"/>
          </w:tcPr>
          <w:p w14:paraId="0926AD50"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2</w:t>
            </w:r>
          </w:p>
        </w:tc>
      </w:tr>
      <w:tr w:rsidR="00072553" w:rsidRPr="00072553" w14:paraId="65E682C2" w14:textId="77777777" w:rsidTr="00CB22D8">
        <w:trPr>
          <w:trHeight w:val="20"/>
        </w:trPr>
        <w:tc>
          <w:tcPr>
            <w:tcW w:w="403" w:type="pct"/>
          </w:tcPr>
          <w:p w14:paraId="6F8C4B11"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7428BC77"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59D313A5"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11A588D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Ф.Қазақ тілі мен әдебиеті. Бәйтерек. 2 б/ Оқулық 2023///8 сынып</w:t>
            </w:r>
          </w:p>
        </w:tc>
        <w:tc>
          <w:tcPr>
            <w:tcW w:w="323" w:type="pct"/>
          </w:tcPr>
          <w:p w14:paraId="1680840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5B555F59"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537C7A0" w14:textId="77777777" w:rsidR="00072553" w:rsidRPr="00072553" w:rsidRDefault="00072553" w:rsidP="00072553">
            <w:pPr>
              <w:rPr>
                <w:rFonts w:ascii="Times New Roman" w:hAnsi="Times New Roman" w:cs="Times New Roman"/>
                <w:sz w:val="20"/>
                <w:szCs w:val="20"/>
                <w:lang w:val="kk-KZ"/>
              </w:rPr>
            </w:pPr>
          </w:p>
        </w:tc>
        <w:tc>
          <w:tcPr>
            <w:tcW w:w="1037" w:type="pct"/>
          </w:tcPr>
          <w:p w14:paraId="77F22D59"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val="kk-KZ" w:eastAsia="ru-RU"/>
              </w:rPr>
              <w:t xml:space="preserve">менің </w:t>
            </w:r>
            <w:r w:rsidRPr="00072553">
              <w:rPr>
                <w:rFonts w:ascii="Times New Roman" w:hAnsi="Times New Roman" w:cs="Times New Roman"/>
                <w:sz w:val="20"/>
                <w:szCs w:val="20"/>
                <w:lang w:val="ru-RU" w:eastAsia="ru-RU"/>
              </w:rPr>
              <w:t xml:space="preserve">Лего </w:t>
            </w:r>
            <w:r w:rsidRPr="00072553">
              <w:rPr>
                <w:rFonts w:ascii="Times New Roman" w:hAnsi="Times New Roman" w:cs="Times New Roman"/>
                <w:sz w:val="20"/>
                <w:szCs w:val="20"/>
                <w:lang w:val="kk-KZ" w:eastAsia="ru-RU"/>
              </w:rPr>
              <w:t>туралы кітап</w:t>
            </w:r>
            <w:r w:rsidRPr="00072553">
              <w:rPr>
                <w:rFonts w:ascii="Times New Roman" w:hAnsi="Times New Roman" w:cs="Times New Roman"/>
                <w:sz w:val="20"/>
                <w:szCs w:val="20"/>
                <w:lang w:eastAsia="ru-RU"/>
              </w:rPr>
              <w:t xml:space="preserve"> </w:t>
            </w:r>
            <w:r w:rsidRPr="00072553">
              <w:rPr>
                <w:rFonts w:ascii="Times New Roman" w:hAnsi="Times New Roman" w:cs="Times New Roman"/>
                <w:sz w:val="20"/>
                <w:szCs w:val="20"/>
                <w:lang w:val="ru-RU" w:eastAsia="ru-RU"/>
              </w:rPr>
              <w:t xml:space="preserve">Ев </w:t>
            </w:r>
            <w:r w:rsidRPr="00072553">
              <w:rPr>
                <w:rFonts w:ascii="Times New Roman" w:hAnsi="Times New Roman" w:cs="Times New Roman"/>
                <w:sz w:val="20"/>
                <w:szCs w:val="20"/>
                <w:lang w:eastAsia="ru-RU"/>
              </w:rPr>
              <w:t>3</w:t>
            </w:r>
          </w:p>
        </w:tc>
        <w:tc>
          <w:tcPr>
            <w:tcW w:w="256" w:type="pct"/>
          </w:tcPr>
          <w:p w14:paraId="20C2A2A6"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w:t>
            </w:r>
          </w:p>
        </w:tc>
      </w:tr>
      <w:tr w:rsidR="00072553" w:rsidRPr="00072553" w14:paraId="27B58019" w14:textId="77777777" w:rsidTr="00CB22D8">
        <w:trPr>
          <w:trHeight w:val="20"/>
        </w:trPr>
        <w:tc>
          <w:tcPr>
            <w:tcW w:w="403" w:type="pct"/>
          </w:tcPr>
          <w:p w14:paraId="57333F1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409384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0C15948"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48AF64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English Plus for Kazakhstan (8-сынып)Оқушылар / Оқулық 2023///8 сынып</w:t>
            </w:r>
          </w:p>
        </w:tc>
        <w:tc>
          <w:tcPr>
            <w:tcW w:w="323" w:type="pct"/>
          </w:tcPr>
          <w:p w14:paraId="0217A4F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en-US"/>
              </w:rPr>
              <w:t>30</w:t>
            </w:r>
          </w:p>
        </w:tc>
        <w:tc>
          <w:tcPr>
            <w:tcW w:w="908" w:type="pct"/>
          </w:tcPr>
          <w:p w14:paraId="60206C06"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6DD0948" w14:textId="77777777" w:rsidR="00072553" w:rsidRPr="00072553" w:rsidRDefault="00072553" w:rsidP="00072553">
            <w:pPr>
              <w:rPr>
                <w:rFonts w:ascii="Times New Roman" w:hAnsi="Times New Roman" w:cs="Times New Roman"/>
                <w:sz w:val="20"/>
                <w:szCs w:val="20"/>
                <w:lang w:val="kk-KZ"/>
              </w:rPr>
            </w:pPr>
          </w:p>
        </w:tc>
        <w:tc>
          <w:tcPr>
            <w:tcW w:w="1037" w:type="pct"/>
          </w:tcPr>
          <w:p w14:paraId="78B9FD99" w14:textId="77777777" w:rsidR="00072553" w:rsidRPr="00072553" w:rsidRDefault="00072553" w:rsidP="00072553">
            <w:pPr>
              <w:ind w:left="20"/>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Моншак. Ешкімге ұқсамаймын, барды әкел!</w:t>
            </w:r>
          </w:p>
        </w:tc>
        <w:tc>
          <w:tcPr>
            <w:tcW w:w="256" w:type="pct"/>
          </w:tcPr>
          <w:p w14:paraId="1242CCB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4375D11" w14:textId="77777777" w:rsidTr="00CB22D8">
        <w:trPr>
          <w:trHeight w:val="20"/>
        </w:trPr>
        <w:tc>
          <w:tcPr>
            <w:tcW w:w="403" w:type="pct"/>
          </w:tcPr>
          <w:p w14:paraId="7900083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147E440"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E0C1CA2"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1B31AD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 xml:space="preserve">      </w:t>
            </w:r>
            <w:r w:rsidRPr="00072553">
              <w:rPr>
                <w:rFonts w:ascii="Times New Roman" w:hAnsi="Times New Roman" w:cs="Times New Roman"/>
                <w:b/>
                <w:sz w:val="20"/>
                <w:szCs w:val="20"/>
                <w:lang w:val="en-US"/>
              </w:rPr>
              <w:t>2022</w:t>
            </w:r>
          </w:p>
        </w:tc>
        <w:tc>
          <w:tcPr>
            <w:tcW w:w="323" w:type="pct"/>
          </w:tcPr>
          <w:p w14:paraId="4F1A69F9" w14:textId="77777777" w:rsidR="00072553" w:rsidRPr="00072553" w:rsidRDefault="00072553" w:rsidP="00072553">
            <w:pPr>
              <w:rPr>
                <w:rFonts w:ascii="Times New Roman" w:hAnsi="Times New Roman" w:cs="Times New Roman"/>
                <w:b/>
                <w:sz w:val="20"/>
                <w:szCs w:val="20"/>
              </w:rPr>
            </w:pPr>
          </w:p>
        </w:tc>
        <w:tc>
          <w:tcPr>
            <w:tcW w:w="908" w:type="pct"/>
          </w:tcPr>
          <w:p w14:paraId="43605F8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33EC338" w14:textId="77777777" w:rsidR="00072553" w:rsidRPr="00072553" w:rsidRDefault="00072553" w:rsidP="00072553">
            <w:pPr>
              <w:rPr>
                <w:rFonts w:ascii="Times New Roman" w:hAnsi="Times New Roman" w:cs="Times New Roman"/>
                <w:sz w:val="20"/>
                <w:szCs w:val="20"/>
                <w:lang w:val="kk-KZ"/>
              </w:rPr>
            </w:pPr>
          </w:p>
        </w:tc>
        <w:tc>
          <w:tcPr>
            <w:tcW w:w="1037" w:type="pct"/>
          </w:tcPr>
          <w:p w14:paraId="79D4261D" w14:textId="77777777" w:rsidR="00072553" w:rsidRPr="00072553" w:rsidRDefault="00072553" w:rsidP="00072553">
            <w:pPr>
              <w:ind w:left="20"/>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Жолбарыс пен тышқан </w:t>
            </w:r>
          </w:p>
        </w:tc>
        <w:tc>
          <w:tcPr>
            <w:tcW w:w="256" w:type="pct"/>
          </w:tcPr>
          <w:p w14:paraId="5AC72084"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A9D4A6C" w14:textId="77777777" w:rsidTr="00CB22D8">
        <w:trPr>
          <w:trHeight w:val="20"/>
        </w:trPr>
        <w:tc>
          <w:tcPr>
            <w:tcW w:w="403" w:type="pct"/>
          </w:tcPr>
          <w:p w14:paraId="7AFA2B57"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A5DA476"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57B267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07ECC9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Аймағанбетова М.М. Бастауыш / Оқулық 2022///1 сынып</w:t>
            </w:r>
          </w:p>
        </w:tc>
        <w:tc>
          <w:tcPr>
            <w:tcW w:w="323" w:type="pct"/>
          </w:tcPr>
          <w:p w14:paraId="1B7C7DC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11F1ED80"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930FAF1" w14:textId="77777777" w:rsidR="00072553" w:rsidRPr="00072553" w:rsidRDefault="00072553" w:rsidP="00072553">
            <w:pPr>
              <w:rPr>
                <w:rFonts w:ascii="Times New Roman" w:hAnsi="Times New Roman" w:cs="Times New Roman"/>
                <w:sz w:val="20"/>
                <w:szCs w:val="20"/>
                <w:lang w:val="kk-KZ"/>
              </w:rPr>
            </w:pPr>
          </w:p>
        </w:tc>
        <w:tc>
          <w:tcPr>
            <w:tcW w:w="1037" w:type="pct"/>
          </w:tcPr>
          <w:p w14:paraId="3717AA8F" w14:textId="77777777" w:rsidR="00072553" w:rsidRPr="00072553" w:rsidRDefault="00072553" w:rsidP="00072553">
            <w:pPr>
              <w:ind w:left="20"/>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Ұлпан</w:t>
            </w:r>
          </w:p>
        </w:tc>
        <w:tc>
          <w:tcPr>
            <w:tcW w:w="256" w:type="pct"/>
          </w:tcPr>
          <w:p w14:paraId="21F6F838"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r>
      <w:tr w:rsidR="00072553" w:rsidRPr="00072553" w14:paraId="1DDFAE37" w14:textId="77777777" w:rsidTr="00CB22D8">
        <w:trPr>
          <w:trHeight w:val="20"/>
        </w:trPr>
        <w:tc>
          <w:tcPr>
            <w:tcW w:w="403" w:type="pct"/>
          </w:tcPr>
          <w:p w14:paraId="1F3CCF0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ADFF9F0"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D8472A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D307F3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Аймағанбетова М. Тренинг сауат ашу / Оқулық 2022///1 сынып</w:t>
            </w:r>
          </w:p>
        </w:tc>
        <w:tc>
          <w:tcPr>
            <w:tcW w:w="323" w:type="pct"/>
          </w:tcPr>
          <w:p w14:paraId="288D1A2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48311459"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DE66D6E" w14:textId="77777777" w:rsidR="00072553" w:rsidRPr="00072553" w:rsidRDefault="00072553" w:rsidP="00072553">
            <w:pPr>
              <w:rPr>
                <w:rFonts w:ascii="Times New Roman" w:hAnsi="Times New Roman" w:cs="Times New Roman"/>
                <w:sz w:val="20"/>
                <w:szCs w:val="20"/>
                <w:lang w:val="kk-KZ"/>
              </w:rPr>
            </w:pPr>
          </w:p>
        </w:tc>
        <w:tc>
          <w:tcPr>
            <w:tcW w:w="1037" w:type="pct"/>
          </w:tcPr>
          <w:p w14:paraId="2C00D94C" w14:textId="77777777" w:rsidR="00072553" w:rsidRPr="00072553" w:rsidRDefault="00072553" w:rsidP="00072553">
            <w:pPr>
              <w:ind w:left="20"/>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Молли және дельфиндер </w:t>
            </w:r>
          </w:p>
        </w:tc>
        <w:tc>
          <w:tcPr>
            <w:tcW w:w="256" w:type="pct"/>
          </w:tcPr>
          <w:p w14:paraId="379D054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182F231" w14:textId="77777777" w:rsidTr="00CB22D8">
        <w:trPr>
          <w:trHeight w:val="20"/>
        </w:trPr>
        <w:tc>
          <w:tcPr>
            <w:tcW w:w="403" w:type="pct"/>
          </w:tcPr>
          <w:p w14:paraId="292B236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6FA4C2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B4892A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A2E7E0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Хазимова А.Қазақ тілі/ Оқулық 2022///1 сынып</w:t>
            </w:r>
          </w:p>
        </w:tc>
        <w:tc>
          <w:tcPr>
            <w:tcW w:w="323" w:type="pct"/>
          </w:tcPr>
          <w:p w14:paraId="54A50A3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5A869522"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814246C" w14:textId="77777777" w:rsidR="00072553" w:rsidRPr="00072553" w:rsidRDefault="00072553" w:rsidP="00072553">
            <w:pPr>
              <w:rPr>
                <w:rFonts w:ascii="Times New Roman" w:hAnsi="Times New Roman" w:cs="Times New Roman"/>
                <w:sz w:val="20"/>
                <w:szCs w:val="20"/>
                <w:lang w:val="kk-KZ"/>
              </w:rPr>
            </w:pPr>
          </w:p>
        </w:tc>
        <w:tc>
          <w:tcPr>
            <w:tcW w:w="1037" w:type="pct"/>
          </w:tcPr>
          <w:p w14:paraId="37C632BA" w14:textId="77777777" w:rsidR="00072553" w:rsidRPr="00072553" w:rsidRDefault="00072553" w:rsidP="00072553">
            <w:pPr>
              <w:ind w:left="20"/>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Хан Кене. Көшпенділер ; Тарихи роман</w:t>
            </w:r>
          </w:p>
        </w:tc>
        <w:tc>
          <w:tcPr>
            <w:tcW w:w="256" w:type="pct"/>
          </w:tcPr>
          <w:p w14:paraId="4994EE33"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r>
      <w:tr w:rsidR="00072553" w:rsidRPr="00072553" w14:paraId="2AAA9003" w14:textId="77777777" w:rsidTr="00CB22D8">
        <w:trPr>
          <w:trHeight w:val="20"/>
        </w:trPr>
        <w:tc>
          <w:tcPr>
            <w:tcW w:w="403" w:type="pct"/>
          </w:tcPr>
          <w:p w14:paraId="47922F9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E37D1E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E7D3B6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55DA5A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 Математика 1 бөлім / Оқулық 2022 /// 1 сынып</w:t>
            </w:r>
          </w:p>
        </w:tc>
        <w:tc>
          <w:tcPr>
            <w:tcW w:w="323" w:type="pct"/>
          </w:tcPr>
          <w:p w14:paraId="64A7F3F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1A465851"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7B6E742" w14:textId="77777777" w:rsidR="00072553" w:rsidRPr="00072553" w:rsidRDefault="00072553" w:rsidP="00072553">
            <w:pPr>
              <w:rPr>
                <w:rFonts w:ascii="Times New Roman" w:hAnsi="Times New Roman" w:cs="Times New Roman"/>
                <w:sz w:val="20"/>
                <w:szCs w:val="20"/>
                <w:lang w:val="kk-KZ"/>
              </w:rPr>
            </w:pPr>
          </w:p>
        </w:tc>
        <w:tc>
          <w:tcPr>
            <w:tcW w:w="1037" w:type="pct"/>
          </w:tcPr>
          <w:p w14:paraId="5ED27B8F" w14:textId="77777777" w:rsidR="00072553" w:rsidRPr="00072553" w:rsidRDefault="00072553" w:rsidP="00072553">
            <w:pPr>
              <w:ind w:left="20"/>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Қолжетімсіз тау </w:t>
            </w:r>
          </w:p>
        </w:tc>
        <w:tc>
          <w:tcPr>
            <w:tcW w:w="256" w:type="pct"/>
          </w:tcPr>
          <w:p w14:paraId="4BDAF9B6"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2EA8437" w14:textId="77777777" w:rsidTr="00CB22D8">
        <w:trPr>
          <w:trHeight w:val="20"/>
        </w:trPr>
        <w:tc>
          <w:tcPr>
            <w:tcW w:w="403" w:type="pct"/>
          </w:tcPr>
          <w:p w14:paraId="6C63953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3601574"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823DF1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331D73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 . Математика 2 бөлім / Оқулық 2022 /// 1 сынып</w:t>
            </w:r>
          </w:p>
        </w:tc>
        <w:tc>
          <w:tcPr>
            <w:tcW w:w="323" w:type="pct"/>
          </w:tcPr>
          <w:p w14:paraId="5A1AF1E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56BE6A41"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1FF22D1" w14:textId="77777777" w:rsidR="00072553" w:rsidRPr="00072553" w:rsidRDefault="00072553" w:rsidP="00072553">
            <w:pPr>
              <w:rPr>
                <w:rFonts w:ascii="Times New Roman" w:hAnsi="Times New Roman" w:cs="Times New Roman"/>
                <w:sz w:val="20"/>
                <w:szCs w:val="20"/>
                <w:lang w:val="kk-KZ"/>
              </w:rPr>
            </w:pPr>
          </w:p>
        </w:tc>
        <w:tc>
          <w:tcPr>
            <w:tcW w:w="1037" w:type="pct"/>
          </w:tcPr>
          <w:p w14:paraId="13E798A6" w14:textId="77777777" w:rsidR="00072553" w:rsidRPr="00072553" w:rsidRDefault="00072553" w:rsidP="00072553">
            <w:pPr>
              <w:ind w:left="20"/>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Көмек қажет барлығына !</w:t>
            </w:r>
          </w:p>
        </w:tc>
        <w:tc>
          <w:tcPr>
            <w:tcW w:w="256" w:type="pct"/>
          </w:tcPr>
          <w:p w14:paraId="36D7E149"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184894F" w14:textId="77777777" w:rsidTr="00CB22D8">
        <w:trPr>
          <w:trHeight w:val="20"/>
        </w:trPr>
        <w:tc>
          <w:tcPr>
            <w:tcW w:w="403" w:type="pct"/>
          </w:tcPr>
          <w:p w14:paraId="49DEEB8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7FE60B4"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4D097E1"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15F7F5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Сагимбаева А. Сандық сауат ашу / Оқулық 2022///1 сынып</w:t>
            </w:r>
          </w:p>
        </w:tc>
        <w:tc>
          <w:tcPr>
            <w:tcW w:w="323" w:type="pct"/>
          </w:tcPr>
          <w:p w14:paraId="17A3DB1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041979B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0604D2E" w14:textId="77777777" w:rsidR="00072553" w:rsidRPr="00072553" w:rsidRDefault="00072553" w:rsidP="00072553">
            <w:pPr>
              <w:rPr>
                <w:rFonts w:ascii="Times New Roman" w:hAnsi="Times New Roman" w:cs="Times New Roman"/>
                <w:sz w:val="20"/>
                <w:szCs w:val="20"/>
                <w:lang w:val="kk-KZ"/>
              </w:rPr>
            </w:pPr>
          </w:p>
        </w:tc>
        <w:tc>
          <w:tcPr>
            <w:tcW w:w="1037" w:type="pct"/>
          </w:tcPr>
          <w:p w14:paraId="697DD1C6" w14:textId="77777777" w:rsidR="00072553" w:rsidRPr="00072553" w:rsidRDefault="00072553" w:rsidP="00072553">
            <w:pPr>
              <w:ind w:left="20"/>
              <w:jc w:val="cente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Шыңғыс хан әміримен; Тарихи роман</w:t>
            </w:r>
          </w:p>
        </w:tc>
        <w:tc>
          <w:tcPr>
            <w:tcW w:w="256" w:type="pct"/>
          </w:tcPr>
          <w:p w14:paraId="1AE580A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ACE881E" w14:textId="77777777" w:rsidTr="00CB22D8">
        <w:trPr>
          <w:trHeight w:val="20"/>
        </w:trPr>
        <w:tc>
          <w:tcPr>
            <w:tcW w:w="403" w:type="pct"/>
          </w:tcPr>
          <w:p w14:paraId="0494A05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4D7571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435A78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9690ED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Кучербаева С Жаратылыстану / Оқулық 2022///1 сынып</w:t>
            </w:r>
          </w:p>
        </w:tc>
        <w:tc>
          <w:tcPr>
            <w:tcW w:w="323" w:type="pct"/>
          </w:tcPr>
          <w:p w14:paraId="4E6BCA7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18430815"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E99C0BA" w14:textId="77777777" w:rsidR="00072553" w:rsidRPr="00072553" w:rsidRDefault="00072553" w:rsidP="00072553">
            <w:pPr>
              <w:rPr>
                <w:rFonts w:ascii="Times New Roman" w:hAnsi="Times New Roman" w:cs="Times New Roman"/>
                <w:sz w:val="20"/>
                <w:szCs w:val="20"/>
                <w:lang w:val="kk-KZ"/>
              </w:rPr>
            </w:pPr>
          </w:p>
        </w:tc>
        <w:tc>
          <w:tcPr>
            <w:tcW w:w="1037" w:type="pct"/>
          </w:tcPr>
          <w:p w14:paraId="4B839B2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Пау мен Винчи , немесе ше армандар шырша </w:t>
            </w:r>
          </w:p>
        </w:tc>
        <w:tc>
          <w:tcPr>
            <w:tcW w:w="256" w:type="pct"/>
          </w:tcPr>
          <w:p w14:paraId="12E3089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9F6EEA2" w14:textId="77777777" w:rsidTr="00CB22D8">
        <w:trPr>
          <w:trHeight w:val="20"/>
        </w:trPr>
        <w:tc>
          <w:tcPr>
            <w:tcW w:w="403" w:type="pct"/>
          </w:tcPr>
          <w:p w14:paraId="50489DE5"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CDE4079"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455C131C"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7855F90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Таным дүние / Оқулықтар 2022///1 сынып</w:t>
            </w:r>
          </w:p>
        </w:tc>
        <w:tc>
          <w:tcPr>
            <w:tcW w:w="323" w:type="pct"/>
          </w:tcPr>
          <w:p w14:paraId="153E816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19F7A8A3"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D0D229F" w14:textId="77777777" w:rsidR="00072553" w:rsidRPr="00072553" w:rsidRDefault="00072553" w:rsidP="00072553">
            <w:pPr>
              <w:rPr>
                <w:rFonts w:ascii="Times New Roman" w:hAnsi="Times New Roman" w:cs="Times New Roman"/>
                <w:sz w:val="20"/>
                <w:szCs w:val="20"/>
                <w:lang w:val="kk-KZ"/>
              </w:rPr>
            </w:pPr>
          </w:p>
        </w:tc>
        <w:tc>
          <w:tcPr>
            <w:tcW w:w="1037" w:type="pct"/>
          </w:tcPr>
          <w:p w14:paraId="0BF60A7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Моншақ . менің ең үлкен қазына</w:t>
            </w:r>
          </w:p>
        </w:tc>
        <w:tc>
          <w:tcPr>
            <w:tcW w:w="256" w:type="pct"/>
          </w:tcPr>
          <w:p w14:paraId="78FBABB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51DC238" w14:textId="77777777" w:rsidTr="00CB22D8">
        <w:trPr>
          <w:trHeight w:val="20"/>
        </w:trPr>
        <w:tc>
          <w:tcPr>
            <w:tcW w:w="403" w:type="pct"/>
          </w:tcPr>
          <w:p w14:paraId="412D9963"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D625152"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0FD66EEA"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069BC5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Ермилова Өнер еңбек / Оқулық 2022///1 сынып</w:t>
            </w:r>
          </w:p>
        </w:tc>
        <w:tc>
          <w:tcPr>
            <w:tcW w:w="323" w:type="pct"/>
          </w:tcPr>
          <w:p w14:paraId="636BD57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3AE9DB80"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8969518" w14:textId="77777777" w:rsidR="00072553" w:rsidRPr="00072553" w:rsidRDefault="00072553" w:rsidP="00072553">
            <w:pPr>
              <w:rPr>
                <w:rFonts w:ascii="Times New Roman" w:hAnsi="Times New Roman" w:cs="Times New Roman"/>
                <w:sz w:val="20"/>
                <w:szCs w:val="20"/>
                <w:lang w:val="kk-KZ"/>
              </w:rPr>
            </w:pPr>
          </w:p>
        </w:tc>
        <w:tc>
          <w:tcPr>
            <w:tcW w:w="1037" w:type="pct"/>
          </w:tcPr>
          <w:p w14:paraId="03E27A29"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Үмітсіздік . Көшпенділер . Тарихи роман</w:t>
            </w:r>
          </w:p>
        </w:tc>
        <w:tc>
          <w:tcPr>
            <w:tcW w:w="256" w:type="pct"/>
          </w:tcPr>
          <w:p w14:paraId="2275327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r>
      <w:tr w:rsidR="00072553" w:rsidRPr="00072553" w14:paraId="57761E29" w14:textId="77777777" w:rsidTr="00CB22D8">
        <w:trPr>
          <w:trHeight w:val="20"/>
        </w:trPr>
        <w:tc>
          <w:tcPr>
            <w:tcW w:w="403" w:type="pct"/>
          </w:tcPr>
          <w:p w14:paraId="61B0A0A7"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50101D5B"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542FB1C"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5A82CD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Қайдарова А.Музыка / Оқулық 2022///1 сынып</w:t>
            </w:r>
          </w:p>
        </w:tc>
        <w:tc>
          <w:tcPr>
            <w:tcW w:w="323" w:type="pct"/>
          </w:tcPr>
          <w:p w14:paraId="5FCD6C3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66BCEBE4"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8B28455" w14:textId="77777777" w:rsidR="00072553" w:rsidRPr="00072553" w:rsidRDefault="00072553" w:rsidP="00072553">
            <w:pPr>
              <w:rPr>
                <w:rFonts w:ascii="Times New Roman" w:hAnsi="Times New Roman" w:cs="Times New Roman"/>
                <w:sz w:val="20"/>
                <w:szCs w:val="20"/>
                <w:lang w:val="kk-KZ"/>
              </w:rPr>
            </w:pPr>
          </w:p>
        </w:tc>
        <w:tc>
          <w:tcPr>
            <w:tcW w:w="1037" w:type="pct"/>
          </w:tcPr>
          <w:p w14:paraId="738BB067"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Моншак. Менің асыл қазынам</w:t>
            </w:r>
          </w:p>
        </w:tc>
        <w:tc>
          <w:tcPr>
            <w:tcW w:w="256" w:type="pct"/>
          </w:tcPr>
          <w:p w14:paraId="50FB659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97B43A9" w14:textId="77777777" w:rsidTr="00CB22D8">
        <w:trPr>
          <w:trHeight w:val="20"/>
        </w:trPr>
        <w:tc>
          <w:tcPr>
            <w:tcW w:w="403" w:type="pct"/>
          </w:tcPr>
          <w:p w14:paraId="696FFAD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7F6CBD2"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1F5F63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3F3FF1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Никитина С орыс тіл 1 бөлім / Оқулық 2022///2 сынып</w:t>
            </w:r>
          </w:p>
        </w:tc>
        <w:tc>
          <w:tcPr>
            <w:tcW w:w="323" w:type="pct"/>
          </w:tcPr>
          <w:p w14:paraId="728DDE0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478BE09A"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C344BFC" w14:textId="77777777" w:rsidR="00072553" w:rsidRPr="00072553" w:rsidRDefault="00072553" w:rsidP="00072553">
            <w:pPr>
              <w:rPr>
                <w:rFonts w:ascii="Times New Roman" w:hAnsi="Times New Roman" w:cs="Times New Roman"/>
                <w:sz w:val="20"/>
                <w:szCs w:val="20"/>
                <w:lang w:val="kk-KZ"/>
              </w:rPr>
            </w:pPr>
          </w:p>
        </w:tc>
        <w:tc>
          <w:tcPr>
            <w:tcW w:w="1037" w:type="pct"/>
          </w:tcPr>
          <w:p w14:paraId="5D53ECCB"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Конспираторлық қылыш . Көшпенділер . Тарихи роман</w:t>
            </w:r>
          </w:p>
        </w:tc>
        <w:tc>
          <w:tcPr>
            <w:tcW w:w="256" w:type="pct"/>
          </w:tcPr>
          <w:p w14:paraId="77B0175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r>
      <w:tr w:rsidR="00072553" w:rsidRPr="00072553" w14:paraId="6D3A6E09" w14:textId="77777777" w:rsidTr="00CB22D8">
        <w:trPr>
          <w:trHeight w:val="20"/>
        </w:trPr>
        <w:tc>
          <w:tcPr>
            <w:tcW w:w="403" w:type="pct"/>
          </w:tcPr>
          <w:p w14:paraId="48DF7DF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0EF4E5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79CED2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A435FB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Никитина С орыс тіл 2 бөлім / Оқулық 2022///2 сынып</w:t>
            </w:r>
          </w:p>
        </w:tc>
        <w:tc>
          <w:tcPr>
            <w:tcW w:w="323" w:type="pct"/>
          </w:tcPr>
          <w:p w14:paraId="25BCBCB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549F7C69"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574A522" w14:textId="77777777" w:rsidR="00072553" w:rsidRPr="00072553" w:rsidRDefault="00072553" w:rsidP="00072553">
            <w:pPr>
              <w:rPr>
                <w:rFonts w:ascii="Times New Roman" w:hAnsi="Times New Roman" w:cs="Times New Roman"/>
                <w:sz w:val="20"/>
                <w:szCs w:val="20"/>
                <w:lang w:val="kk-KZ"/>
              </w:rPr>
            </w:pPr>
          </w:p>
        </w:tc>
        <w:tc>
          <w:tcPr>
            <w:tcW w:w="1037" w:type="pct"/>
          </w:tcPr>
          <w:p w14:paraId="66EFCCC9"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Пау мен Винчи немесе тон бастап өрмек торлары</w:t>
            </w:r>
          </w:p>
        </w:tc>
        <w:tc>
          <w:tcPr>
            <w:tcW w:w="256" w:type="pct"/>
          </w:tcPr>
          <w:p w14:paraId="1890272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4C1F7F48" w14:textId="77777777" w:rsidTr="00CB22D8">
        <w:trPr>
          <w:trHeight w:val="20"/>
        </w:trPr>
        <w:tc>
          <w:tcPr>
            <w:tcW w:w="403" w:type="pct"/>
          </w:tcPr>
          <w:p w14:paraId="759C46E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759F573"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12A004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359E39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Павленко В.Бражникова Е.Әдебиеттік оқу 1 бөлім /2022///2 сынып</w:t>
            </w:r>
          </w:p>
        </w:tc>
        <w:tc>
          <w:tcPr>
            <w:tcW w:w="323" w:type="pct"/>
          </w:tcPr>
          <w:p w14:paraId="0A7DB18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130FC044"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E4FA3BA" w14:textId="77777777" w:rsidR="00072553" w:rsidRPr="00072553" w:rsidRDefault="00072553" w:rsidP="00072553">
            <w:pPr>
              <w:rPr>
                <w:rFonts w:ascii="Times New Roman" w:hAnsi="Times New Roman" w:cs="Times New Roman"/>
                <w:sz w:val="20"/>
                <w:szCs w:val="20"/>
                <w:lang w:val="kk-KZ"/>
              </w:rPr>
            </w:pPr>
          </w:p>
        </w:tc>
        <w:tc>
          <w:tcPr>
            <w:tcW w:w="1037" w:type="pct"/>
          </w:tcPr>
          <w:p w14:paraId="30490B29"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Көктегі Шөміш</w:t>
            </w:r>
          </w:p>
        </w:tc>
        <w:tc>
          <w:tcPr>
            <w:tcW w:w="256" w:type="pct"/>
          </w:tcPr>
          <w:p w14:paraId="7D3DEFA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341EEAC" w14:textId="77777777" w:rsidTr="00CB22D8">
        <w:trPr>
          <w:trHeight w:val="20"/>
        </w:trPr>
        <w:tc>
          <w:tcPr>
            <w:tcW w:w="403" w:type="pct"/>
          </w:tcPr>
          <w:p w14:paraId="6F62CE3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C8CE9E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4F5C3BF"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36329C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Павленко В.Бражникова Е.Әдебиеттік оқу 2 бөлім /2022///2 сынып</w:t>
            </w:r>
          </w:p>
        </w:tc>
        <w:tc>
          <w:tcPr>
            <w:tcW w:w="323" w:type="pct"/>
          </w:tcPr>
          <w:p w14:paraId="6E46F51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33352A81"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9AC64B7" w14:textId="77777777" w:rsidR="00072553" w:rsidRPr="00072553" w:rsidRDefault="00072553" w:rsidP="00072553">
            <w:pPr>
              <w:rPr>
                <w:rFonts w:ascii="Times New Roman" w:hAnsi="Times New Roman" w:cs="Times New Roman"/>
                <w:sz w:val="20"/>
                <w:szCs w:val="20"/>
                <w:lang w:val="kk-KZ"/>
              </w:rPr>
            </w:pPr>
          </w:p>
        </w:tc>
        <w:tc>
          <w:tcPr>
            <w:tcW w:w="1037" w:type="pct"/>
          </w:tcPr>
          <w:p w14:paraId="05A08FC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Жоғалып кетті піл </w:t>
            </w:r>
          </w:p>
        </w:tc>
        <w:tc>
          <w:tcPr>
            <w:tcW w:w="256" w:type="pct"/>
          </w:tcPr>
          <w:p w14:paraId="7BB7BFB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661588B" w14:textId="77777777" w:rsidTr="00CB22D8">
        <w:trPr>
          <w:trHeight w:val="20"/>
        </w:trPr>
        <w:tc>
          <w:tcPr>
            <w:tcW w:w="403" w:type="pct"/>
          </w:tcPr>
          <w:p w14:paraId="236E229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332AA9D"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9C8311C"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010E47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Павленко В.Бражникова Е.Әдебиеттік оқу .​ Оқырман 1 бөлім /2022///2 сынып</w:t>
            </w:r>
          </w:p>
        </w:tc>
        <w:tc>
          <w:tcPr>
            <w:tcW w:w="323" w:type="pct"/>
          </w:tcPr>
          <w:p w14:paraId="5319E5F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23987094" w14:textId="77777777" w:rsidR="00072553" w:rsidRPr="00072553" w:rsidRDefault="00072553" w:rsidP="00072553">
            <w:pPr>
              <w:rPr>
                <w:rFonts w:ascii="Times New Roman" w:hAnsi="Times New Roman" w:cs="Times New Roman"/>
                <w:sz w:val="20"/>
                <w:szCs w:val="20"/>
              </w:rPr>
            </w:pPr>
          </w:p>
        </w:tc>
        <w:tc>
          <w:tcPr>
            <w:tcW w:w="197" w:type="pct"/>
            <w:gridSpan w:val="4"/>
          </w:tcPr>
          <w:p w14:paraId="2A239F8E" w14:textId="77777777" w:rsidR="00072553" w:rsidRPr="00072553" w:rsidRDefault="00072553" w:rsidP="00072553">
            <w:pPr>
              <w:rPr>
                <w:rFonts w:ascii="Times New Roman" w:hAnsi="Times New Roman" w:cs="Times New Roman"/>
                <w:sz w:val="20"/>
                <w:szCs w:val="20"/>
              </w:rPr>
            </w:pPr>
          </w:p>
        </w:tc>
        <w:tc>
          <w:tcPr>
            <w:tcW w:w="1037" w:type="pct"/>
          </w:tcPr>
          <w:p w14:paraId="33ACD07F"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Моншақ  . Мен ондай емеспін​ солай, сонда не ?</w:t>
            </w:r>
          </w:p>
        </w:tc>
        <w:tc>
          <w:tcPr>
            <w:tcW w:w="256" w:type="pct"/>
          </w:tcPr>
          <w:p w14:paraId="07C75DA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2EB65A8" w14:textId="77777777" w:rsidTr="00CB22D8">
        <w:trPr>
          <w:trHeight w:val="20"/>
        </w:trPr>
        <w:tc>
          <w:tcPr>
            <w:tcW w:w="403" w:type="pct"/>
          </w:tcPr>
          <w:p w14:paraId="5F8E83C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962DE8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0FFF4C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65F3DC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Павленко В.Бражникова Е.Әдебиеттік оқу .​ Оқырман 2 бөлім /2022///2 сынып</w:t>
            </w:r>
          </w:p>
        </w:tc>
        <w:tc>
          <w:tcPr>
            <w:tcW w:w="323" w:type="pct"/>
          </w:tcPr>
          <w:p w14:paraId="1ED2DFC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1AE09EC1"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6371F71" w14:textId="77777777" w:rsidR="00072553" w:rsidRPr="00072553" w:rsidRDefault="00072553" w:rsidP="00072553">
            <w:pPr>
              <w:rPr>
                <w:rFonts w:ascii="Times New Roman" w:hAnsi="Times New Roman" w:cs="Times New Roman"/>
                <w:sz w:val="20"/>
                <w:szCs w:val="20"/>
                <w:lang w:val="kk-KZ"/>
              </w:rPr>
            </w:pPr>
          </w:p>
        </w:tc>
        <w:tc>
          <w:tcPr>
            <w:tcW w:w="1037" w:type="pct"/>
          </w:tcPr>
          <w:p w14:paraId="7BBDF6E8"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Мұхит есімді теңізші</w:t>
            </w:r>
          </w:p>
        </w:tc>
        <w:tc>
          <w:tcPr>
            <w:tcW w:w="256" w:type="pct"/>
          </w:tcPr>
          <w:p w14:paraId="41B61FB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03E0B2D" w14:textId="77777777" w:rsidTr="00CB22D8">
        <w:trPr>
          <w:trHeight w:val="20"/>
        </w:trPr>
        <w:tc>
          <w:tcPr>
            <w:tcW w:w="403" w:type="pct"/>
          </w:tcPr>
          <w:p w14:paraId="1BA79E0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866044F"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CBFF0B0"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A816D4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Қайырбекова А.Нүкебаева Б.Қазақ тілі 1б/ Оқулық 2022///2 сынып</w:t>
            </w:r>
          </w:p>
        </w:tc>
        <w:tc>
          <w:tcPr>
            <w:tcW w:w="323" w:type="pct"/>
          </w:tcPr>
          <w:p w14:paraId="524AE2E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1DEEF60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73625DE2" w14:textId="77777777" w:rsidR="00072553" w:rsidRPr="00072553" w:rsidRDefault="00072553" w:rsidP="00072553">
            <w:pPr>
              <w:rPr>
                <w:rFonts w:ascii="Times New Roman" w:hAnsi="Times New Roman" w:cs="Times New Roman"/>
                <w:sz w:val="20"/>
                <w:szCs w:val="20"/>
                <w:lang w:val="kk-KZ"/>
              </w:rPr>
            </w:pPr>
          </w:p>
        </w:tc>
        <w:tc>
          <w:tcPr>
            <w:tcW w:w="1037" w:type="pct"/>
          </w:tcPr>
          <w:p w14:paraId="1FB8AF6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Ғылым . Энциклопедия.</w:t>
            </w:r>
          </w:p>
        </w:tc>
        <w:tc>
          <w:tcPr>
            <w:tcW w:w="256" w:type="pct"/>
          </w:tcPr>
          <w:p w14:paraId="0B2D9F1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049CA44D" w14:textId="77777777" w:rsidTr="00CB22D8">
        <w:trPr>
          <w:trHeight w:val="20"/>
        </w:trPr>
        <w:tc>
          <w:tcPr>
            <w:tcW w:w="403" w:type="pct"/>
          </w:tcPr>
          <w:p w14:paraId="173FAFEA"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c>
          <w:tcPr>
            <w:tcW w:w="581" w:type="pct"/>
          </w:tcPr>
          <w:p w14:paraId="014C7383"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CF8115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3BE7C5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Қайырбекова А.Нүкебаева Б.Қазақ тілі 2б/ </w:t>
            </w:r>
            <w:r w:rsidRPr="00072553">
              <w:rPr>
                <w:rFonts w:ascii="Times New Roman" w:hAnsi="Times New Roman" w:cs="Times New Roman"/>
                <w:sz w:val="20"/>
                <w:szCs w:val="20"/>
                <w:lang w:val="kk-KZ"/>
              </w:rPr>
              <w:lastRenderedPageBreak/>
              <w:t>Оқулық 2022///2 сынып</w:t>
            </w:r>
          </w:p>
        </w:tc>
        <w:tc>
          <w:tcPr>
            <w:tcW w:w="323" w:type="pct"/>
          </w:tcPr>
          <w:p w14:paraId="3DB5087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165</w:t>
            </w:r>
          </w:p>
        </w:tc>
        <w:tc>
          <w:tcPr>
            <w:tcW w:w="908" w:type="pct"/>
          </w:tcPr>
          <w:p w14:paraId="6512CEE4"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D97DEDE" w14:textId="77777777" w:rsidR="00072553" w:rsidRPr="00072553" w:rsidRDefault="00072553" w:rsidP="00072553">
            <w:pPr>
              <w:rPr>
                <w:rFonts w:ascii="Times New Roman" w:hAnsi="Times New Roman" w:cs="Times New Roman"/>
                <w:sz w:val="20"/>
                <w:szCs w:val="20"/>
                <w:lang w:val="kk-KZ"/>
              </w:rPr>
            </w:pPr>
          </w:p>
        </w:tc>
        <w:tc>
          <w:tcPr>
            <w:tcW w:w="1037" w:type="pct"/>
          </w:tcPr>
          <w:p w14:paraId="664D9C8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Моншақ  . менің ең үлкен қазына</w:t>
            </w:r>
          </w:p>
        </w:tc>
        <w:tc>
          <w:tcPr>
            <w:tcW w:w="256" w:type="pct"/>
          </w:tcPr>
          <w:p w14:paraId="4A7BA60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B513639" w14:textId="77777777" w:rsidTr="00CB22D8">
        <w:trPr>
          <w:trHeight w:val="20"/>
        </w:trPr>
        <w:tc>
          <w:tcPr>
            <w:tcW w:w="403" w:type="pct"/>
          </w:tcPr>
          <w:p w14:paraId="0857BDF9" w14:textId="77777777" w:rsidR="00072553" w:rsidRPr="00072553" w:rsidRDefault="00072553" w:rsidP="00072553">
            <w:pPr>
              <w:ind w:left="20"/>
              <w:rPr>
                <w:rFonts w:ascii="Times New Roman" w:hAnsi="Times New Roman" w:cs="Times New Roman"/>
                <w:b/>
                <w:sz w:val="20"/>
                <w:szCs w:val="20"/>
                <w:lang w:val="kk-KZ"/>
              </w:rPr>
            </w:pPr>
            <w:r w:rsidRPr="00072553">
              <w:rPr>
                <w:rFonts w:ascii="Times New Roman" w:hAnsi="Times New Roman" w:cs="Times New Roman"/>
                <w:b/>
                <w:sz w:val="20"/>
                <w:szCs w:val="20"/>
                <w:lang w:val="kk-KZ"/>
              </w:rPr>
              <w:t>I.</w:t>
            </w:r>
          </w:p>
        </w:tc>
        <w:tc>
          <w:tcPr>
            <w:tcW w:w="581" w:type="pct"/>
          </w:tcPr>
          <w:p w14:paraId="291F9C13"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CB35B98"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7CDB62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Оспанов Т.Астамбаева Ж.Математика 1 бөлім / Оқулық 2022///2 сынып</w:t>
            </w:r>
          </w:p>
        </w:tc>
        <w:tc>
          <w:tcPr>
            <w:tcW w:w="323" w:type="pct"/>
          </w:tcPr>
          <w:p w14:paraId="39D0D6A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1BC75CCC"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A3FC451" w14:textId="77777777" w:rsidR="00072553" w:rsidRPr="00072553" w:rsidRDefault="00072553" w:rsidP="00072553">
            <w:pPr>
              <w:rPr>
                <w:rFonts w:ascii="Times New Roman" w:hAnsi="Times New Roman" w:cs="Times New Roman"/>
                <w:sz w:val="20"/>
                <w:szCs w:val="20"/>
                <w:lang w:val="kk-KZ"/>
              </w:rPr>
            </w:pPr>
          </w:p>
        </w:tc>
        <w:tc>
          <w:tcPr>
            <w:tcW w:w="1037" w:type="pct"/>
          </w:tcPr>
          <w:p w14:paraId="0B5B38D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Біз әрқашан емес аламыз біз не қалаймыз </w:t>
            </w:r>
          </w:p>
        </w:tc>
        <w:tc>
          <w:tcPr>
            <w:tcW w:w="256" w:type="pct"/>
          </w:tcPr>
          <w:p w14:paraId="45A0225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A07B7E9" w14:textId="77777777" w:rsidTr="00CB22D8">
        <w:trPr>
          <w:trHeight w:val="20"/>
        </w:trPr>
        <w:tc>
          <w:tcPr>
            <w:tcW w:w="403" w:type="pct"/>
          </w:tcPr>
          <w:p w14:paraId="6599F66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E8EDB7B"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986E68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745E77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Оспанов Т.Астамбаева Ж.Математика 1 бөлім / Оқулық 2022///2 сынып</w:t>
            </w:r>
          </w:p>
        </w:tc>
        <w:tc>
          <w:tcPr>
            <w:tcW w:w="323" w:type="pct"/>
          </w:tcPr>
          <w:p w14:paraId="0FCE6D3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7D40C9C4"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9896EE5" w14:textId="77777777" w:rsidR="00072553" w:rsidRPr="00072553" w:rsidRDefault="00072553" w:rsidP="00072553">
            <w:pPr>
              <w:rPr>
                <w:rFonts w:ascii="Times New Roman" w:hAnsi="Times New Roman" w:cs="Times New Roman"/>
                <w:sz w:val="20"/>
                <w:szCs w:val="20"/>
                <w:lang w:val="kk-KZ"/>
              </w:rPr>
            </w:pPr>
          </w:p>
        </w:tc>
        <w:tc>
          <w:tcPr>
            <w:tcW w:w="1037" w:type="pct"/>
          </w:tcPr>
          <w:p w14:paraId="6870296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Мұз дәуірі</w:t>
            </w:r>
          </w:p>
        </w:tc>
        <w:tc>
          <w:tcPr>
            <w:tcW w:w="256" w:type="pct"/>
          </w:tcPr>
          <w:p w14:paraId="31F1F31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66F7D5A" w14:textId="77777777" w:rsidTr="00CB22D8">
        <w:trPr>
          <w:trHeight w:val="20"/>
        </w:trPr>
        <w:tc>
          <w:tcPr>
            <w:tcW w:w="403" w:type="pct"/>
          </w:tcPr>
          <w:p w14:paraId="0527377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C87B78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D99AEF0"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BD8D35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Кучербаева С.Темникова.И .​ / Оқулық 2022///2 сынып</w:t>
            </w:r>
          </w:p>
        </w:tc>
        <w:tc>
          <w:tcPr>
            <w:tcW w:w="323" w:type="pct"/>
          </w:tcPr>
          <w:p w14:paraId="2830027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54DAD3D0"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9FCAAD3" w14:textId="77777777" w:rsidR="00072553" w:rsidRPr="00072553" w:rsidRDefault="00072553" w:rsidP="00072553">
            <w:pPr>
              <w:rPr>
                <w:rFonts w:ascii="Times New Roman" w:hAnsi="Times New Roman" w:cs="Times New Roman"/>
                <w:sz w:val="20"/>
                <w:szCs w:val="20"/>
                <w:lang w:val="kk-KZ"/>
              </w:rPr>
            </w:pPr>
          </w:p>
        </w:tc>
        <w:tc>
          <w:tcPr>
            <w:tcW w:w="1037" w:type="pct"/>
          </w:tcPr>
          <w:p w14:paraId="1D325FCF"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Теңізші​ Мұхит деп аталады</w:t>
            </w:r>
          </w:p>
        </w:tc>
        <w:tc>
          <w:tcPr>
            <w:tcW w:w="256" w:type="pct"/>
          </w:tcPr>
          <w:p w14:paraId="3092450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3EF69A8" w14:textId="77777777" w:rsidTr="00CB22D8">
        <w:trPr>
          <w:trHeight w:val="20"/>
        </w:trPr>
        <w:tc>
          <w:tcPr>
            <w:tcW w:w="403" w:type="pct"/>
          </w:tcPr>
          <w:p w14:paraId="2E28D50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F81B779"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E688AC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BA1BF6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Б. Салиш .С. Таным дүние / Оқулық 2022///2 сынып</w:t>
            </w:r>
          </w:p>
        </w:tc>
        <w:tc>
          <w:tcPr>
            <w:tcW w:w="323" w:type="pct"/>
          </w:tcPr>
          <w:p w14:paraId="37389F9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124F67A8"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B485EEB" w14:textId="77777777" w:rsidR="00072553" w:rsidRPr="00072553" w:rsidRDefault="00072553" w:rsidP="00072553">
            <w:pPr>
              <w:rPr>
                <w:rFonts w:ascii="Times New Roman" w:hAnsi="Times New Roman" w:cs="Times New Roman"/>
                <w:sz w:val="20"/>
                <w:szCs w:val="20"/>
                <w:lang w:val="kk-KZ"/>
              </w:rPr>
            </w:pPr>
          </w:p>
        </w:tc>
        <w:tc>
          <w:tcPr>
            <w:tcW w:w="1037" w:type="pct"/>
          </w:tcPr>
          <w:p w14:paraId="726E0A6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Шытырман оқиға батыл құмырсқа</w:t>
            </w:r>
          </w:p>
        </w:tc>
        <w:tc>
          <w:tcPr>
            <w:tcW w:w="256" w:type="pct"/>
          </w:tcPr>
          <w:p w14:paraId="0291F1A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B12DD36" w14:textId="77777777" w:rsidTr="00CB22D8">
        <w:trPr>
          <w:trHeight w:val="20"/>
        </w:trPr>
        <w:tc>
          <w:tcPr>
            <w:tcW w:w="403" w:type="pct"/>
          </w:tcPr>
          <w:p w14:paraId="02B5266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A8F1C20"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F36E83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878839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Раупова .А. Төлебиев А. Көркем жұмыс ./ Оқулық 2022/// 2 сынып</w:t>
            </w:r>
          </w:p>
        </w:tc>
        <w:tc>
          <w:tcPr>
            <w:tcW w:w="323" w:type="pct"/>
          </w:tcPr>
          <w:p w14:paraId="225D155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680984F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50402046" w14:textId="77777777" w:rsidR="00072553" w:rsidRPr="00072553" w:rsidRDefault="00072553" w:rsidP="00072553">
            <w:pPr>
              <w:rPr>
                <w:rFonts w:ascii="Times New Roman" w:hAnsi="Times New Roman" w:cs="Times New Roman"/>
                <w:sz w:val="20"/>
                <w:szCs w:val="20"/>
                <w:lang w:val="kk-KZ"/>
              </w:rPr>
            </w:pPr>
          </w:p>
        </w:tc>
        <w:tc>
          <w:tcPr>
            <w:tcW w:w="1037" w:type="pct"/>
          </w:tcPr>
          <w:p w14:paraId="4722FE03"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Үш көпір </w:t>
            </w:r>
          </w:p>
        </w:tc>
        <w:tc>
          <w:tcPr>
            <w:tcW w:w="256" w:type="pct"/>
          </w:tcPr>
          <w:p w14:paraId="2477981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916478B" w14:textId="77777777" w:rsidTr="00CB22D8">
        <w:trPr>
          <w:trHeight w:val="20"/>
        </w:trPr>
        <w:tc>
          <w:tcPr>
            <w:tcW w:w="403" w:type="pct"/>
          </w:tcPr>
          <w:p w14:paraId="3DBD2A3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D08A83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02B1176"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F49CBE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Валлиулина Р.Маханова А.Музыка / Оқулық 2022///2 сынып</w:t>
            </w:r>
          </w:p>
        </w:tc>
        <w:tc>
          <w:tcPr>
            <w:tcW w:w="323" w:type="pct"/>
          </w:tcPr>
          <w:p w14:paraId="0D1F8C3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0E53287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2745560C" w14:textId="77777777" w:rsidR="00072553" w:rsidRPr="00072553" w:rsidRDefault="00072553" w:rsidP="00072553">
            <w:pPr>
              <w:rPr>
                <w:rFonts w:ascii="Times New Roman" w:hAnsi="Times New Roman" w:cs="Times New Roman"/>
                <w:sz w:val="20"/>
                <w:szCs w:val="20"/>
                <w:lang w:val="kk-KZ"/>
              </w:rPr>
            </w:pPr>
          </w:p>
        </w:tc>
        <w:tc>
          <w:tcPr>
            <w:tcW w:w="1037" w:type="pct"/>
          </w:tcPr>
          <w:p w14:paraId="2A02CFE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Қамар сұлу; роман</w:t>
            </w:r>
          </w:p>
        </w:tc>
        <w:tc>
          <w:tcPr>
            <w:tcW w:w="256" w:type="pct"/>
          </w:tcPr>
          <w:p w14:paraId="48EE4D3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B001F2E" w14:textId="77777777" w:rsidTr="00CB22D8">
        <w:trPr>
          <w:trHeight w:val="20"/>
        </w:trPr>
        <w:tc>
          <w:tcPr>
            <w:tcW w:w="403" w:type="pct"/>
          </w:tcPr>
          <w:p w14:paraId="66C3A1A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A1D2469"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B0AB872"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552C142" w14:textId="77777777" w:rsidR="00072553" w:rsidRPr="00072553" w:rsidRDefault="00072553" w:rsidP="00072553">
            <w:pPr>
              <w:rPr>
                <w:rFonts w:ascii="Times New Roman" w:hAnsi="Times New Roman" w:cs="Times New Roman"/>
                <w:sz w:val="20"/>
                <w:szCs w:val="20"/>
                <w:lang w:val="ru-RU"/>
              </w:rPr>
            </w:pPr>
            <w:proofErr w:type="spellStart"/>
            <w:r w:rsidRPr="00072553">
              <w:rPr>
                <w:rFonts w:ascii="Times New Roman" w:hAnsi="Times New Roman" w:cs="Times New Roman"/>
                <w:sz w:val="20"/>
                <w:szCs w:val="20"/>
                <w:lang w:val="ru-RU"/>
              </w:rPr>
              <w:t>Отбасы</w:t>
            </w:r>
            <w:proofErr w:type="spellEnd"/>
            <w:r w:rsidRPr="00072553">
              <w:rPr>
                <w:rFonts w:ascii="Times New Roman" w:hAnsi="Times New Roman" w:cs="Times New Roman"/>
                <w:sz w:val="20"/>
                <w:szCs w:val="20"/>
                <w:lang w:val="ru-RU"/>
              </w:rPr>
              <w:t xml:space="preserve"> мен </w:t>
            </w:r>
            <w:proofErr w:type="spellStart"/>
            <w:r w:rsidRPr="00072553">
              <w:rPr>
                <w:rFonts w:ascii="Times New Roman" w:hAnsi="Times New Roman" w:cs="Times New Roman"/>
                <w:sz w:val="20"/>
                <w:szCs w:val="20"/>
                <w:lang w:val="ru-RU"/>
              </w:rPr>
              <w:t>достары</w:t>
            </w:r>
            <w:proofErr w:type="spellEnd"/>
            <w:r w:rsidRPr="00072553">
              <w:rPr>
                <w:rFonts w:ascii="Times New Roman" w:hAnsi="Times New Roman" w:cs="Times New Roman"/>
                <w:sz w:val="20"/>
                <w:szCs w:val="20"/>
                <w:lang w:val="ru-RU"/>
              </w:rPr>
              <w:t xml:space="preserve"> </w:t>
            </w:r>
            <w:proofErr w:type="spellStart"/>
            <w:r w:rsidRPr="00072553">
              <w:rPr>
                <w:rFonts w:ascii="Times New Roman" w:hAnsi="Times New Roman" w:cs="Times New Roman"/>
                <w:sz w:val="20"/>
                <w:szCs w:val="20"/>
                <w:lang w:val="ru-RU"/>
              </w:rPr>
              <w:t>Қазақстан</w:t>
            </w:r>
            <w:proofErr w:type="spellEnd"/>
            <w:r w:rsidRPr="00072553">
              <w:rPr>
                <w:rFonts w:ascii="Times New Roman" w:hAnsi="Times New Roman" w:cs="Times New Roman"/>
                <w:sz w:val="20"/>
                <w:szCs w:val="20"/>
                <w:lang w:val="ru-RU"/>
              </w:rPr>
              <w:t xml:space="preserve"> 2 </w:t>
            </w:r>
            <w:proofErr w:type="spellStart"/>
            <w:r w:rsidRPr="00072553">
              <w:rPr>
                <w:rFonts w:ascii="Times New Roman" w:hAnsi="Times New Roman" w:cs="Times New Roman"/>
                <w:sz w:val="20"/>
                <w:szCs w:val="20"/>
                <w:lang w:val="ru-RU"/>
              </w:rPr>
              <w:t>басылымы</w:t>
            </w:r>
            <w:proofErr w:type="spellEnd"/>
            <w:r w:rsidRPr="00072553">
              <w:rPr>
                <w:rFonts w:ascii="Times New Roman" w:hAnsi="Times New Roman" w:cs="Times New Roman"/>
                <w:sz w:val="20"/>
                <w:szCs w:val="20"/>
                <w:lang w:val="ru-RU"/>
              </w:rPr>
              <w:t>.</w:t>
            </w:r>
          </w:p>
        </w:tc>
        <w:tc>
          <w:tcPr>
            <w:tcW w:w="323" w:type="pct"/>
          </w:tcPr>
          <w:p w14:paraId="02CCE4A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155</w:t>
            </w:r>
          </w:p>
        </w:tc>
        <w:tc>
          <w:tcPr>
            <w:tcW w:w="908" w:type="pct"/>
          </w:tcPr>
          <w:p w14:paraId="096BE4C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B359765" w14:textId="77777777" w:rsidR="00072553" w:rsidRPr="00072553" w:rsidRDefault="00072553" w:rsidP="00072553">
            <w:pPr>
              <w:rPr>
                <w:rFonts w:ascii="Times New Roman" w:hAnsi="Times New Roman" w:cs="Times New Roman"/>
                <w:sz w:val="20"/>
                <w:szCs w:val="20"/>
                <w:lang w:val="kk-KZ"/>
              </w:rPr>
            </w:pPr>
          </w:p>
        </w:tc>
        <w:tc>
          <w:tcPr>
            <w:tcW w:w="1037" w:type="pct"/>
          </w:tcPr>
          <w:p w14:paraId="21FDBF0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Махаббат, қызық мол жылдар</w:t>
            </w:r>
          </w:p>
        </w:tc>
        <w:tc>
          <w:tcPr>
            <w:tcW w:w="256" w:type="pct"/>
          </w:tcPr>
          <w:p w14:paraId="1E95FC6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D38A643" w14:textId="77777777" w:rsidTr="00CB22D8">
        <w:trPr>
          <w:trHeight w:val="20"/>
        </w:trPr>
        <w:tc>
          <w:tcPr>
            <w:tcW w:w="403" w:type="pct"/>
          </w:tcPr>
          <w:p w14:paraId="4EB910E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CCA9562"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2D1A92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053A4E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Сандық сауат ашу / Оқулық 2022///2 сынып</w:t>
            </w:r>
          </w:p>
        </w:tc>
        <w:tc>
          <w:tcPr>
            <w:tcW w:w="323" w:type="pct"/>
          </w:tcPr>
          <w:p w14:paraId="53EAC48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165</w:t>
            </w:r>
          </w:p>
        </w:tc>
        <w:tc>
          <w:tcPr>
            <w:tcW w:w="908" w:type="pct"/>
          </w:tcPr>
          <w:p w14:paraId="7082644E" w14:textId="77777777" w:rsidR="00072553" w:rsidRPr="00072553" w:rsidRDefault="00072553" w:rsidP="00072553">
            <w:pPr>
              <w:rPr>
                <w:rFonts w:ascii="Times New Roman" w:hAnsi="Times New Roman" w:cs="Times New Roman"/>
                <w:sz w:val="20"/>
                <w:szCs w:val="20"/>
              </w:rPr>
            </w:pPr>
          </w:p>
        </w:tc>
        <w:tc>
          <w:tcPr>
            <w:tcW w:w="197" w:type="pct"/>
            <w:gridSpan w:val="4"/>
          </w:tcPr>
          <w:p w14:paraId="554EE870" w14:textId="77777777" w:rsidR="00072553" w:rsidRPr="00072553" w:rsidRDefault="00072553" w:rsidP="00072553">
            <w:pPr>
              <w:rPr>
                <w:rFonts w:ascii="Times New Roman" w:hAnsi="Times New Roman" w:cs="Times New Roman"/>
                <w:sz w:val="20"/>
                <w:szCs w:val="20"/>
              </w:rPr>
            </w:pPr>
          </w:p>
        </w:tc>
        <w:tc>
          <w:tcPr>
            <w:tcW w:w="1037" w:type="pct"/>
          </w:tcPr>
          <w:p w14:paraId="4F38044D"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Ұшқан уя</w:t>
            </w:r>
          </w:p>
        </w:tc>
        <w:tc>
          <w:tcPr>
            <w:tcW w:w="256" w:type="pct"/>
          </w:tcPr>
          <w:p w14:paraId="3309E23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r>
      <w:tr w:rsidR="00072553" w:rsidRPr="00072553" w14:paraId="4E85DBD2" w14:textId="77777777" w:rsidTr="00CB22D8">
        <w:trPr>
          <w:trHeight w:val="20"/>
        </w:trPr>
        <w:tc>
          <w:tcPr>
            <w:tcW w:w="403" w:type="pct"/>
          </w:tcPr>
          <w:p w14:paraId="214F0DF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0D87ED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C871FC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6DBD4B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Кучербаева С.Жаратылыстану / Оқулық 2022 ///3 сынып</w:t>
            </w:r>
          </w:p>
        </w:tc>
        <w:tc>
          <w:tcPr>
            <w:tcW w:w="323" w:type="pct"/>
          </w:tcPr>
          <w:p w14:paraId="5A7C30C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967C98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DAC648A" w14:textId="77777777" w:rsidR="00072553" w:rsidRPr="00072553" w:rsidRDefault="00072553" w:rsidP="00072553">
            <w:pPr>
              <w:rPr>
                <w:rFonts w:ascii="Times New Roman" w:hAnsi="Times New Roman" w:cs="Times New Roman"/>
                <w:sz w:val="20"/>
                <w:szCs w:val="20"/>
                <w:lang w:val="kk-KZ"/>
              </w:rPr>
            </w:pPr>
          </w:p>
        </w:tc>
        <w:tc>
          <w:tcPr>
            <w:tcW w:w="1037" w:type="pct"/>
          </w:tcPr>
          <w:p w14:paraId="6999EA0E"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Әжемдікі ертегілер </w:t>
            </w:r>
          </w:p>
        </w:tc>
        <w:tc>
          <w:tcPr>
            <w:tcW w:w="256" w:type="pct"/>
          </w:tcPr>
          <w:p w14:paraId="50B518D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8BA5570" w14:textId="77777777" w:rsidTr="00CB22D8">
        <w:trPr>
          <w:trHeight w:val="20"/>
        </w:trPr>
        <w:tc>
          <w:tcPr>
            <w:tcW w:w="403" w:type="pct"/>
          </w:tcPr>
          <w:p w14:paraId="004EF59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0303D5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5AE98F1"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62DFEF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Б. Таным дүние / Оқулық 2022///3 сынып</w:t>
            </w:r>
          </w:p>
        </w:tc>
        <w:tc>
          <w:tcPr>
            <w:tcW w:w="323" w:type="pct"/>
          </w:tcPr>
          <w:p w14:paraId="7D9BF48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3016105"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46F3E5A4" w14:textId="77777777" w:rsidR="00072553" w:rsidRPr="00072553" w:rsidRDefault="00072553" w:rsidP="00072553">
            <w:pPr>
              <w:rPr>
                <w:rFonts w:ascii="Times New Roman" w:hAnsi="Times New Roman" w:cs="Times New Roman"/>
                <w:sz w:val="20"/>
                <w:szCs w:val="20"/>
                <w:lang w:val="kk-KZ"/>
              </w:rPr>
            </w:pPr>
          </w:p>
        </w:tc>
        <w:tc>
          <w:tcPr>
            <w:tcW w:w="1037" w:type="pct"/>
          </w:tcPr>
          <w:p w14:paraId="15BDA2D7"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Скарлет жүзу </w:t>
            </w:r>
          </w:p>
        </w:tc>
        <w:tc>
          <w:tcPr>
            <w:tcW w:w="256" w:type="pct"/>
          </w:tcPr>
          <w:p w14:paraId="271CD8E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3DA94BD" w14:textId="77777777" w:rsidTr="00CB22D8">
        <w:trPr>
          <w:trHeight w:val="20"/>
        </w:trPr>
        <w:tc>
          <w:tcPr>
            <w:tcW w:w="403" w:type="pct"/>
          </w:tcPr>
          <w:p w14:paraId="3F6C67A7"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CD153D3"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5899D8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B6DB9C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Раупова Н. Көркем еңбек / Оқулық 2022///3 сынып</w:t>
            </w:r>
          </w:p>
        </w:tc>
        <w:tc>
          <w:tcPr>
            <w:tcW w:w="323" w:type="pct"/>
          </w:tcPr>
          <w:p w14:paraId="4B7E0BA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3D91A3CA" w14:textId="77777777" w:rsidR="00072553" w:rsidRPr="00072553" w:rsidRDefault="00072553" w:rsidP="00072553">
            <w:pPr>
              <w:rPr>
                <w:rFonts w:ascii="Times New Roman" w:hAnsi="Times New Roman" w:cs="Times New Roman"/>
                <w:sz w:val="20"/>
                <w:szCs w:val="20"/>
              </w:rPr>
            </w:pPr>
          </w:p>
        </w:tc>
        <w:tc>
          <w:tcPr>
            <w:tcW w:w="197" w:type="pct"/>
            <w:gridSpan w:val="4"/>
          </w:tcPr>
          <w:p w14:paraId="174556F9" w14:textId="77777777" w:rsidR="00072553" w:rsidRPr="00072553" w:rsidRDefault="00072553" w:rsidP="00072553">
            <w:pPr>
              <w:rPr>
                <w:rFonts w:ascii="Times New Roman" w:hAnsi="Times New Roman" w:cs="Times New Roman"/>
                <w:sz w:val="20"/>
                <w:szCs w:val="20"/>
              </w:rPr>
            </w:pPr>
          </w:p>
        </w:tc>
        <w:tc>
          <w:tcPr>
            <w:tcW w:w="1037" w:type="pct"/>
          </w:tcPr>
          <w:p w14:paraId="5A26591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Бақытты ханзада</w:t>
            </w:r>
          </w:p>
        </w:tc>
        <w:tc>
          <w:tcPr>
            <w:tcW w:w="256" w:type="pct"/>
          </w:tcPr>
          <w:p w14:paraId="0C34778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0861941" w14:textId="77777777" w:rsidTr="00CB22D8">
        <w:trPr>
          <w:trHeight w:val="20"/>
        </w:trPr>
        <w:tc>
          <w:tcPr>
            <w:tcW w:w="403" w:type="pct"/>
          </w:tcPr>
          <w:p w14:paraId="03890BE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B9B40D7"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E13455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458985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Валлиуллина Музыка / Оқулық 2022///3 сынып</w:t>
            </w:r>
          </w:p>
        </w:tc>
        <w:tc>
          <w:tcPr>
            <w:tcW w:w="323" w:type="pct"/>
          </w:tcPr>
          <w:p w14:paraId="65D8104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2CF44343"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31C53D47" w14:textId="77777777" w:rsidR="00072553" w:rsidRPr="00072553" w:rsidRDefault="00072553" w:rsidP="00072553">
            <w:pPr>
              <w:rPr>
                <w:rFonts w:ascii="Times New Roman" w:hAnsi="Times New Roman" w:cs="Times New Roman"/>
                <w:sz w:val="20"/>
                <w:szCs w:val="20"/>
                <w:lang w:val="kk-KZ"/>
              </w:rPr>
            </w:pPr>
          </w:p>
        </w:tc>
        <w:tc>
          <w:tcPr>
            <w:tcW w:w="1037" w:type="pct"/>
          </w:tcPr>
          <w:p w14:paraId="76CCA1C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Өмірге деген махаббат </w:t>
            </w:r>
          </w:p>
        </w:tc>
        <w:tc>
          <w:tcPr>
            <w:tcW w:w="256" w:type="pct"/>
          </w:tcPr>
          <w:p w14:paraId="23668EE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12844D56" w14:textId="77777777" w:rsidTr="00CB22D8">
        <w:trPr>
          <w:trHeight w:val="20"/>
        </w:trPr>
        <w:tc>
          <w:tcPr>
            <w:tcW w:w="403" w:type="pct"/>
          </w:tcPr>
          <w:p w14:paraId="23838F7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92341D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8A2844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DB8FB6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en-US"/>
              </w:rPr>
              <w:t xml:space="preserve">Smiles3 for Kazakhstan Pupils </w:t>
            </w:r>
            <w:proofErr w:type="spellStart"/>
            <w:r w:rsidRPr="00072553">
              <w:rPr>
                <w:rFonts w:ascii="Times New Roman" w:hAnsi="Times New Roman" w:cs="Times New Roman"/>
                <w:sz w:val="20"/>
                <w:szCs w:val="20"/>
                <w:lang w:val="en-US"/>
              </w:rPr>
              <w:t>Кітап</w:t>
            </w:r>
            <w:proofErr w:type="spellEnd"/>
            <w:r w:rsidRPr="00072553">
              <w:rPr>
                <w:rFonts w:ascii="Times New Roman" w:hAnsi="Times New Roman" w:cs="Times New Roman"/>
                <w:sz w:val="20"/>
                <w:szCs w:val="20"/>
                <w:lang w:val="en-US"/>
              </w:rPr>
              <w:t xml:space="preserve">/ </w:t>
            </w:r>
            <w:r w:rsidRPr="00072553">
              <w:rPr>
                <w:rFonts w:ascii="Times New Roman" w:hAnsi="Times New Roman" w:cs="Times New Roman"/>
                <w:sz w:val="20"/>
                <w:szCs w:val="20"/>
                <w:lang w:val="kk-KZ"/>
              </w:rPr>
              <w:t>Оқулық 2022/3 сынып</w:t>
            </w:r>
          </w:p>
        </w:tc>
        <w:tc>
          <w:tcPr>
            <w:tcW w:w="323" w:type="pct"/>
          </w:tcPr>
          <w:p w14:paraId="3C91319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2928A79B"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17B2A3CD" w14:textId="77777777" w:rsidR="00072553" w:rsidRPr="00072553" w:rsidRDefault="00072553" w:rsidP="00072553">
            <w:pPr>
              <w:rPr>
                <w:rFonts w:ascii="Times New Roman" w:hAnsi="Times New Roman" w:cs="Times New Roman"/>
                <w:sz w:val="20"/>
                <w:szCs w:val="20"/>
                <w:lang w:val="kk-KZ"/>
              </w:rPr>
            </w:pPr>
          </w:p>
        </w:tc>
        <w:tc>
          <w:tcPr>
            <w:tcW w:w="1037" w:type="pct"/>
          </w:tcPr>
          <w:p w14:paraId="3B42B5AE"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Ертегілер мен балладалар </w:t>
            </w:r>
          </w:p>
        </w:tc>
        <w:tc>
          <w:tcPr>
            <w:tcW w:w="256" w:type="pct"/>
          </w:tcPr>
          <w:p w14:paraId="0940B59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9622446" w14:textId="77777777" w:rsidTr="00CB22D8">
        <w:trPr>
          <w:trHeight w:val="20"/>
        </w:trPr>
        <w:tc>
          <w:tcPr>
            <w:tcW w:w="403" w:type="pct"/>
          </w:tcPr>
          <w:p w14:paraId="7897950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A3D6E5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1BE9AA7"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83FE87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 тілі 1б/ Оқулық 2022///3 сынып</w:t>
            </w:r>
          </w:p>
        </w:tc>
        <w:tc>
          <w:tcPr>
            <w:tcW w:w="323" w:type="pct"/>
          </w:tcPr>
          <w:p w14:paraId="66C5D10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45</w:t>
            </w:r>
          </w:p>
        </w:tc>
        <w:tc>
          <w:tcPr>
            <w:tcW w:w="908" w:type="pct"/>
          </w:tcPr>
          <w:p w14:paraId="4DF000E8"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B5FB38E" w14:textId="77777777" w:rsidR="00072553" w:rsidRPr="00072553" w:rsidRDefault="00072553" w:rsidP="00072553">
            <w:pPr>
              <w:rPr>
                <w:rFonts w:ascii="Times New Roman" w:hAnsi="Times New Roman" w:cs="Times New Roman"/>
                <w:sz w:val="20"/>
                <w:szCs w:val="20"/>
                <w:lang w:val="kk-KZ"/>
              </w:rPr>
            </w:pPr>
          </w:p>
        </w:tc>
        <w:tc>
          <w:tcPr>
            <w:tcW w:w="1037" w:type="pct"/>
          </w:tcPr>
          <w:p w14:paraId="7177F7F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Әңгімелер үшін балалар </w:t>
            </w:r>
          </w:p>
        </w:tc>
        <w:tc>
          <w:tcPr>
            <w:tcW w:w="256" w:type="pct"/>
          </w:tcPr>
          <w:p w14:paraId="226FE2F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6596469A" w14:textId="77777777" w:rsidTr="00CB22D8">
        <w:trPr>
          <w:trHeight w:val="20"/>
        </w:trPr>
        <w:tc>
          <w:tcPr>
            <w:tcW w:w="403" w:type="pct"/>
          </w:tcPr>
          <w:p w14:paraId="05165A6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59744D6"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738A5A6"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337BE5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 тілі 2б/ Оқулық 2022///3 сынып</w:t>
            </w:r>
          </w:p>
        </w:tc>
        <w:tc>
          <w:tcPr>
            <w:tcW w:w="323" w:type="pct"/>
          </w:tcPr>
          <w:p w14:paraId="7C8D5B0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45</w:t>
            </w:r>
          </w:p>
        </w:tc>
        <w:tc>
          <w:tcPr>
            <w:tcW w:w="908" w:type="pct"/>
          </w:tcPr>
          <w:p w14:paraId="55E921EF"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6BC7AF4E" w14:textId="77777777" w:rsidR="00072553" w:rsidRPr="00072553" w:rsidRDefault="00072553" w:rsidP="00072553">
            <w:pPr>
              <w:rPr>
                <w:rFonts w:ascii="Times New Roman" w:hAnsi="Times New Roman" w:cs="Times New Roman"/>
                <w:sz w:val="20"/>
                <w:szCs w:val="20"/>
                <w:lang w:val="kk-KZ"/>
              </w:rPr>
            </w:pPr>
          </w:p>
        </w:tc>
        <w:tc>
          <w:tcPr>
            <w:tcW w:w="1037" w:type="pct"/>
          </w:tcPr>
          <w:p w14:paraId="669D293D"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Ожерель . Томпақ . Ай жарық </w:t>
            </w:r>
          </w:p>
        </w:tc>
        <w:tc>
          <w:tcPr>
            <w:tcW w:w="256" w:type="pct"/>
          </w:tcPr>
          <w:p w14:paraId="3643E43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35132152" w14:textId="77777777" w:rsidTr="00CB22D8">
        <w:trPr>
          <w:trHeight w:val="20"/>
        </w:trPr>
        <w:tc>
          <w:tcPr>
            <w:tcW w:w="403" w:type="pct"/>
          </w:tcPr>
          <w:p w14:paraId="511F662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C9DADD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823179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54D4A8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1 бөлім / Оқулық 2022///3 сынып</w:t>
            </w:r>
          </w:p>
        </w:tc>
        <w:tc>
          <w:tcPr>
            <w:tcW w:w="323" w:type="pct"/>
          </w:tcPr>
          <w:p w14:paraId="413035B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71899B2C" w14:textId="77777777" w:rsidR="00072553" w:rsidRPr="00072553" w:rsidRDefault="00072553" w:rsidP="00072553">
            <w:pPr>
              <w:rPr>
                <w:rFonts w:ascii="Times New Roman" w:hAnsi="Times New Roman" w:cs="Times New Roman"/>
                <w:sz w:val="20"/>
                <w:szCs w:val="20"/>
              </w:rPr>
            </w:pPr>
          </w:p>
        </w:tc>
        <w:tc>
          <w:tcPr>
            <w:tcW w:w="197" w:type="pct"/>
            <w:gridSpan w:val="4"/>
          </w:tcPr>
          <w:p w14:paraId="4712E430" w14:textId="77777777" w:rsidR="00072553" w:rsidRPr="00072553" w:rsidRDefault="00072553" w:rsidP="00072553">
            <w:pPr>
              <w:rPr>
                <w:rFonts w:ascii="Times New Roman" w:hAnsi="Times New Roman" w:cs="Times New Roman"/>
                <w:sz w:val="20"/>
                <w:szCs w:val="20"/>
              </w:rPr>
            </w:pPr>
          </w:p>
        </w:tc>
        <w:tc>
          <w:tcPr>
            <w:tcW w:w="1037" w:type="pct"/>
          </w:tcPr>
          <w:p w14:paraId="3AC8F35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 Құс », « Екі жолдас », «Арыстан мен тышқан », « Әке мен </w:t>
            </w:r>
            <w:r w:rsidRPr="00072553">
              <w:rPr>
                <w:rFonts w:ascii="Times New Roman" w:hAnsi="Times New Roman" w:cs="Times New Roman"/>
                <w:sz w:val="20"/>
                <w:szCs w:val="20"/>
                <w:lang w:val="kk-KZ" w:eastAsia="ru-RU"/>
              </w:rPr>
              <w:lastRenderedPageBreak/>
              <w:t>ұл », « Өтірікші », « Білімді ұл»7</w:t>
            </w:r>
          </w:p>
        </w:tc>
        <w:tc>
          <w:tcPr>
            <w:tcW w:w="256" w:type="pct"/>
          </w:tcPr>
          <w:p w14:paraId="4A2CD5CE" w14:textId="77777777" w:rsidR="00072553" w:rsidRPr="00072553" w:rsidRDefault="00072553" w:rsidP="00072553">
            <w:pPr>
              <w:rPr>
                <w:rFonts w:ascii="Times New Roman" w:hAnsi="Times New Roman" w:cs="Times New Roman"/>
                <w:b/>
                <w:sz w:val="20"/>
                <w:szCs w:val="20"/>
              </w:rPr>
            </w:pPr>
          </w:p>
        </w:tc>
      </w:tr>
      <w:tr w:rsidR="00072553" w:rsidRPr="00072553" w14:paraId="4B05806C" w14:textId="77777777" w:rsidTr="00CB22D8">
        <w:trPr>
          <w:trHeight w:val="20"/>
        </w:trPr>
        <w:tc>
          <w:tcPr>
            <w:tcW w:w="403" w:type="pct"/>
          </w:tcPr>
          <w:p w14:paraId="39F2065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4E99F8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19AD8A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C76AF9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2 бөлім / Оқулық 2022///3 сынып</w:t>
            </w:r>
          </w:p>
        </w:tc>
        <w:tc>
          <w:tcPr>
            <w:tcW w:w="323" w:type="pct"/>
          </w:tcPr>
          <w:p w14:paraId="403A6E9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1CB2A9E6" w14:textId="77777777" w:rsidR="00072553" w:rsidRPr="00072553" w:rsidRDefault="00072553" w:rsidP="00072553">
            <w:pPr>
              <w:rPr>
                <w:rFonts w:ascii="Times New Roman" w:hAnsi="Times New Roman" w:cs="Times New Roman"/>
                <w:sz w:val="20"/>
                <w:szCs w:val="20"/>
              </w:rPr>
            </w:pPr>
          </w:p>
        </w:tc>
        <w:tc>
          <w:tcPr>
            <w:tcW w:w="197" w:type="pct"/>
            <w:gridSpan w:val="4"/>
          </w:tcPr>
          <w:p w14:paraId="0D2C91C2" w14:textId="77777777" w:rsidR="00072553" w:rsidRPr="00072553" w:rsidRDefault="00072553" w:rsidP="00072553">
            <w:pPr>
              <w:rPr>
                <w:rFonts w:ascii="Times New Roman" w:hAnsi="Times New Roman" w:cs="Times New Roman"/>
                <w:sz w:val="20"/>
                <w:szCs w:val="20"/>
              </w:rPr>
            </w:pPr>
          </w:p>
        </w:tc>
        <w:tc>
          <w:tcPr>
            <w:tcW w:w="1037" w:type="pct"/>
          </w:tcPr>
          <w:p w14:paraId="01E0719C"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Станция бастығы</w:t>
            </w:r>
          </w:p>
        </w:tc>
        <w:tc>
          <w:tcPr>
            <w:tcW w:w="256" w:type="pct"/>
          </w:tcPr>
          <w:p w14:paraId="1A730EA5"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42C2D02C" w14:textId="77777777" w:rsidTr="00CB22D8">
        <w:trPr>
          <w:trHeight w:val="20"/>
        </w:trPr>
        <w:tc>
          <w:tcPr>
            <w:tcW w:w="403" w:type="pct"/>
          </w:tcPr>
          <w:p w14:paraId="2D1C8DB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B75A78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BA9D90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DF72D8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3- бөлім / Оқулық 2022///3 сынып</w:t>
            </w:r>
          </w:p>
        </w:tc>
        <w:tc>
          <w:tcPr>
            <w:tcW w:w="323" w:type="pct"/>
          </w:tcPr>
          <w:p w14:paraId="7E9B051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1C1F03CC" w14:textId="77777777" w:rsidR="00072553" w:rsidRPr="00072553" w:rsidRDefault="00072553" w:rsidP="00072553">
            <w:pPr>
              <w:rPr>
                <w:rFonts w:ascii="Times New Roman" w:hAnsi="Times New Roman" w:cs="Times New Roman"/>
                <w:sz w:val="20"/>
                <w:szCs w:val="20"/>
              </w:rPr>
            </w:pPr>
          </w:p>
        </w:tc>
        <w:tc>
          <w:tcPr>
            <w:tcW w:w="197" w:type="pct"/>
            <w:gridSpan w:val="4"/>
          </w:tcPr>
          <w:p w14:paraId="6CE164AD" w14:textId="77777777" w:rsidR="00072553" w:rsidRPr="00072553" w:rsidRDefault="00072553" w:rsidP="00072553">
            <w:pPr>
              <w:rPr>
                <w:rFonts w:ascii="Times New Roman" w:hAnsi="Times New Roman" w:cs="Times New Roman"/>
                <w:sz w:val="20"/>
                <w:szCs w:val="20"/>
              </w:rPr>
            </w:pPr>
          </w:p>
        </w:tc>
        <w:tc>
          <w:tcPr>
            <w:tcW w:w="1037" w:type="pct"/>
          </w:tcPr>
          <w:p w14:paraId="1DE02A33"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Анна Каренина 7 Бірінші - тҚГБінші бөлім</w:t>
            </w:r>
          </w:p>
        </w:tc>
        <w:tc>
          <w:tcPr>
            <w:tcW w:w="256" w:type="pct"/>
          </w:tcPr>
          <w:p w14:paraId="3BBFA8FD"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68C5A006" w14:textId="77777777" w:rsidTr="00CB22D8">
        <w:trPr>
          <w:trHeight w:val="20"/>
        </w:trPr>
        <w:tc>
          <w:tcPr>
            <w:tcW w:w="403" w:type="pct"/>
          </w:tcPr>
          <w:p w14:paraId="46B8EEC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FADAE2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4FFB251"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068893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4- бөлім / Оқулық 2022///3 сынып</w:t>
            </w:r>
          </w:p>
        </w:tc>
        <w:tc>
          <w:tcPr>
            <w:tcW w:w="323" w:type="pct"/>
          </w:tcPr>
          <w:p w14:paraId="2565013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2EED371C" w14:textId="77777777" w:rsidR="00072553" w:rsidRPr="00072553" w:rsidRDefault="00072553" w:rsidP="00072553">
            <w:pPr>
              <w:rPr>
                <w:rFonts w:ascii="Times New Roman" w:hAnsi="Times New Roman" w:cs="Times New Roman"/>
                <w:sz w:val="20"/>
                <w:szCs w:val="20"/>
              </w:rPr>
            </w:pPr>
          </w:p>
        </w:tc>
        <w:tc>
          <w:tcPr>
            <w:tcW w:w="197" w:type="pct"/>
            <w:gridSpan w:val="4"/>
          </w:tcPr>
          <w:p w14:paraId="5D67FE9E" w14:textId="77777777" w:rsidR="00072553" w:rsidRPr="00072553" w:rsidRDefault="00072553" w:rsidP="00072553">
            <w:pPr>
              <w:rPr>
                <w:rFonts w:ascii="Times New Roman" w:hAnsi="Times New Roman" w:cs="Times New Roman"/>
                <w:sz w:val="20"/>
                <w:szCs w:val="20"/>
              </w:rPr>
            </w:pPr>
          </w:p>
        </w:tc>
        <w:tc>
          <w:tcPr>
            <w:tcW w:w="1037" w:type="pct"/>
          </w:tcPr>
          <w:p w14:paraId="799FDE3E"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 xml:space="preserve">Ертегілер. И.А.Крылов </w:t>
            </w:r>
          </w:p>
        </w:tc>
        <w:tc>
          <w:tcPr>
            <w:tcW w:w="256" w:type="pct"/>
          </w:tcPr>
          <w:p w14:paraId="051DF17B"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3179CB93" w14:textId="77777777" w:rsidTr="00CB22D8">
        <w:trPr>
          <w:trHeight w:val="20"/>
        </w:trPr>
        <w:tc>
          <w:tcPr>
            <w:tcW w:w="403" w:type="pct"/>
          </w:tcPr>
          <w:p w14:paraId="0098E3B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463CB2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375667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9E7E92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1 бөлім / Оқулық 2022///3 сынып</w:t>
            </w:r>
          </w:p>
        </w:tc>
        <w:tc>
          <w:tcPr>
            <w:tcW w:w="323" w:type="pct"/>
          </w:tcPr>
          <w:p w14:paraId="60E77D0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2BB3EBA7" w14:textId="77777777" w:rsidR="00072553" w:rsidRPr="00072553" w:rsidRDefault="00072553" w:rsidP="00072553">
            <w:pPr>
              <w:rPr>
                <w:rFonts w:ascii="Times New Roman" w:hAnsi="Times New Roman" w:cs="Times New Roman"/>
                <w:sz w:val="20"/>
                <w:szCs w:val="20"/>
              </w:rPr>
            </w:pPr>
          </w:p>
        </w:tc>
        <w:tc>
          <w:tcPr>
            <w:tcW w:w="197" w:type="pct"/>
            <w:gridSpan w:val="4"/>
          </w:tcPr>
          <w:p w14:paraId="30644068" w14:textId="77777777" w:rsidR="00072553" w:rsidRPr="00072553" w:rsidRDefault="00072553" w:rsidP="00072553">
            <w:pPr>
              <w:rPr>
                <w:rFonts w:ascii="Times New Roman" w:hAnsi="Times New Roman" w:cs="Times New Roman"/>
                <w:sz w:val="20"/>
                <w:szCs w:val="20"/>
              </w:rPr>
            </w:pPr>
          </w:p>
        </w:tc>
        <w:tc>
          <w:tcPr>
            <w:tcW w:w="1037" w:type="pct"/>
          </w:tcPr>
          <w:p w14:paraId="1107AE5A"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Ән мәтіні. М.И. Цветаева</w:t>
            </w:r>
          </w:p>
        </w:tc>
        <w:tc>
          <w:tcPr>
            <w:tcW w:w="256" w:type="pct"/>
          </w:tcPr>
          <w:p w14:paraId="6EB85AA1"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5EA2B0ED" w14:textId="77777777" w:rsidTr="00CB22D8">
        <w:trPr>
          <w:trHeight w:val="20"/>
        </w:trPr>
        <w:tc>
          <w:tcPr>
            <w:tcW w:w="403" w:type="pct"/>
          </w:tcPr>
          <w:p w14:paraId="28838E4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9F55B3B"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4B9DDCC"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97E9C2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2- бөлім / Оқулық 2022///3 сынып</w:t>
            </w:r>
          </w:p>
        </w:tc>
        <w:tc>
          <w:tcPr>
            <w:tcW w:w="323" w:type="pct"/>
          </w:tcPr>
          <w:p w14:paraId="69392AC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512A1CDB" w14:textId="77777777" w:rsidR="00072553" w:rsidRPr="00072553" w:rsidRDefault="00072553" w:rsidP="00072553">
            <w:pPr>
              <w:rPr>
                <w:rFonts w:ascii="Times New Roman" w:hAnsi="Times New Roman" w:cs="Times New Roman"/>
                <w:sz w:val="20"/>
                <w:szCs w:val="20"/>
              </w:rPr>
            </w:pPr>
          </w:p>
        </w:tc>
        <w:tc>
          <w:tcPr>
            <w:tcW w:w="197" w:type="pct"/>
            <w:gridSpan w:val="4"/>
          </w:tcPr>
          <w:p w14:paraId="57A1E93B" w14:textId="77777777" w:rsidR="00072553" w:rsidRPr="00072553" w:rsidRDefault="00072553" w:rsidP="00072553">
            <w:pPr>
              <w:rPr>
                <w:rFonts w:ascii="Times New Roman" w:hAnsi="Times New Roman" w:cs="Times New Roman"/>
                <w:sz w:val="20"/>
                <w:szCs w:val="20"/>
              </w:rPr>
            </w:pPr>
          </w:p>
        </w:tc>
        <w:tc>
          <w:tcPr>
            <w:tcW w:w="1037" w:type="pct"/>
          </w:tcPr>
          <w:p w14:paraId="797D56F2"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Әңгімелер мен әңгімелер. Чехов А.П.</w:t>
            </w:r>
          </w:p>
        </w:tc>
        <w:tc>
          <w:tcPr>
            <w:tcW w:w="256" w:type="pct"/>
          </w:tcPr>
          <w:p w14:paraId="587D6BF0"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76072EA6" w14:textId="77777777" w:rsidTr="00CB22D8">
        <w:trPr>
          <w:trHeight w:val="20"/>
        </w:trPr>
        <w:tc>
          <w:tcPr>
            <w:tcW w:w="403" w:type="pct"/>
          </w:tcPr>
          <w:p w14:paraId="226A4CA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30BE40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A38E62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3E2EDD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3- бөлім / Оқулық 2022///3 сынып</w:t>
            </w:r>
          </w:p>
        </w:tc>
        <w:tc>
          <w:tcPr>
            <w:tcW w:w="323" w:type="pct"/>
          </w:tcPr>
          <w:p w14:paraId="43CB325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557EAC8" w14:textId="77777777" w:rsidR="00072553" w:rsidRPr="00072553" w:rsidRDefault="00072553" w:rsidP="00072553">
            <w:pPr>
              <w:rPr>
                <w:rFonts w:ascii="Times New Roman" w:hAnsi="Times New Roman" w:cs="Times New Roman"/>
                <w:sz w:val="20"/>
                <w:szCs w:val="20"/>
              </w:rPr>
            </w:pPr>
          </w:p>
        </w:tc>
        <w:tc>
          <w:tcPr>
            <w:tcW w:w="197" w:type="pct"/>
            <w:gridSpan w:val="4"/>
          </w:tcPr>
          <w:p w14:paraId="78D6E20E" w14:textId="77777777" w:rsidR="00072553" w:rsidRPr="00072553" w:rsidRDefault="00072553" w:rsidP="00072553">
            <w:pPr>
              <w:rPr>
                <w:rFonts w:ascii="Times New Roman" w:hAnsi="Times New Roman" w:cs="Times New Roman"/>
                <w:sz w:val="20"/>
                <w:szCs w:val="20"/>
              </w:rPr>
            </w:pPr>
          </w:p>
        </w:tc>
        <w:tc>
          <w:tcPr>
            <w:tcW w:w="1037" w:type="pct"/>
          </w:tcPr>
          <w:p w14:paraId="66AB2666"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Анна Каренина. Бес-сегізінші бөліктер Л.Н. Толстой</w:t>
            </w:r>
          </w:p>
        </w:tc>
        <w:tc>
          <w:tcPr>
            <w:tcW w:w="256" w:type="pct"/>
          </w:tcPr>
          <w:p w14:paraId="4EED05DF"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3</w:t>
            </w:r>
          </w:p>
        </w:tc>
      </w:tr>
      <w:tr w:rsidR="00072553" w:rsidRPr="00072553" w14:paraId="23BBD8D2" w14:textId="77777777" w:rsidTr="00CB22D8">
        <w:trPr>
          <w:trHeight w:val="20"/>
        </w:trPr>
        <w:tc>
          <w:tcPr>
            <w:tcW w:w="403" w:type="pct"/>
          </w:tcPr>
          <w:p w14:paraId="0C95931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13790E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BBF8BD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E64BCB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4- бөлім / Оқулық 2022///3 сынып</w:t>
            </w:r>
          </w:p>
        </w:tc>
        <w:tc>
          <w:tcPr>
            <w:tcW w:w="323" w:type="pct"/>
          </w:tcPr>
          <w:p w14:paraId="29A81A1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30FC952E" w14:textId="77777777" w:rsidR="00072553" w:rsidRPr="00072553" w:rsidRDefault="00072553" w:rsidP="00072553">
            <w:pPr>
              <w:rPr>
                <w:rFonts w:ascii="Times New Roman" w:hAnsi="Times New Roman" w:cs="Times New Roman"/>
                <w:sz w:val="20"/>
                <w:szCs w:val="20"/>
              </w:rPr>
            </w:pPr>
          </w:p>
        </w:tc>
        <w:tc>
          <w:tcPr>
            <w:tcW w:w="197" w:type="pct"/>
            <w:gridSpan w:val="4"/>
          </w:tcPr>
          <w:p w14:paraId="64F3D67B" w14:textId="77777777" w:rsidR="00072553" w:rsidRPr="00072553" w:rsidRDefault="00072553" w:rsidP="00072553">
            <w:pPr>
              <w:rPr>
                <w:rFonts w:ascii="Times New Roman" w:hAnsi="Times New Roman" w:cs="Times New Roman"/>
                <w:sz w:val="20"/>
                <w:szCs w:val="20"/>
              </w:rPr>
            </w:pPr>
          </w:p>
        </w:tc>
        <w:tc>
          <w:tcPr>
            <w:tcW w:w="1037" w:type="pct"/>
          </w:tcPr>
          <w:p w14:paraId="7978258A" w14:textId="77777777" w:rsidR="00072553" w:rsidRPr="00072553" w:rsidRDefault="00072553" w:rsidP="00072553">
            <w:pPr>
              <w:rPr>
                <w:rFonts w:ascii="Times New Roman" w:hAnsi="Times New Roman" w:cs="Times New Roman"/>
                <w:b/>
                <w:sz w:val="20"/>
                <w:szCs w:val="20"/>
                <w:lang w:eastAsia="ru-RU"/>
              </w:rPr>
            </w:pPr>
            <w:r w:rsidRPr="00072553">
              <w:rPr>
                <w:rFonts w:ascii="Times New Roman" w:hAnsi="Times New Roman" w:cs="Times New Roman"/>
                <w:b/>
                <w:sz w:val="20"/>
                <w:szCs w:val="20"/>
                <w:lang w:eastAsia="ru-RU"/>
              </w:rPr>
              <w:t>2022</w:t>
            </w:r>
          </w:p>
        </w:tc>
        <w:tc>
          <w:tcPr>
            <w:tcW w:w="256" w:type="pct"/>
          </w:tcPr>
          <w:p w14:paraId="11451ED0" w14:textId="77777777" w:rsidR="00072553" w:rsidRPr="00072553" w:rsidRDefault="00072553" w:rsidP="00072553">
            <w:pPr>
              <w:rPr>
                <w:rFonts w:ascii="Times New Roman" w:hAnsi="Times New Roman" w:cs="Times New Roman"/>
                <w:b/>
                <w:sz w:val="20"/>
                <w:szCs w:val="20"/>
              </w:rPr>
            </w:pPr>
          </w:p>
        </w:tc>
      </w:tr>
      <w:tr w:rsidR="00072553" w:rsidRPr="00072553" w14:paraId="7C1EF1FB" w14:textId="77777777" w:rsidTr="00CB22D8">
        <w:trPr>
          <w:trHeight w:val="20"/>
        </w:trPr>
        <w:tc>
          <w:tcPr>
            <w:tcW w:w="403" w:type="pct"/>
          </w:tcPr>
          <w:p w14:paraId="7879C02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1CDD6D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0B89A68"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5082B3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1 бөлім / Оқулық 2022 ///3 сынып</w:t>
            </w:r>
          </w:p>
        </w:tc>
        <w:tc>
          <w:tcPr>
            <w:tcW w:w="323" w:type="pct"/>
          </w:tcPr>
          <w:p w14:paraId="656F005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E6C548E" w14:textId="77777777" w:rsidR="00072553" w:rsidRPr="00072553" w:rsidRDefault="00072553" w:rsidP="00072553">
            <w:pPr>
              <w:rPr>
                <w:rFonts w:ascii="Times New Roman" w:hAnsi="Times New Roman" w:cs="Times New Roman"/>
                <w:sz w:val="20"/>
                <w:szCs w:val="20"/>
              </w:rPr>
            </w:pPr>
          </w:p>
        </w:tc>
        <w:tc>
          <w:tcPr>
            <w:tcW w:w="197" w:type="pct"/>
            <w:gridSpan w:val="4"/>
          </w:tcPr>
          <w:p w14:paraId="4CF4B4B6" w14:textId="77777777" w:rsidR="00072553" w:rsidRPr="00072553" w:rsidRDefault="00072553" w:rsidP="00072553">
            <w:pPr>
              <w:rPr>
                <w:rFonts w:ascii="Times New Roman" w:hAnsi="Times New Roman" w:cs="Times New Roman"/>
                <w:sz w:val="20"/>
                <w:szCs w:val="20"/>
              </w:rPr>
            </w:pPr>
          </w:p>
        </w:tc>
        <w:tc>
          <w:tcPr>
            <w:tcW w:w="1037" w:type="pct"/>
          </w:tcPr>
          <w:p w14:paraId="62C57DF6"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Күн шуақты қалада білмеймін</w:t>
            </w:r>
          </w:p>
        </w:tc>
        <w:tc>
          <w:tcPr>
            <w:tcW w:w="256" w:type="pct"/>
          </w:tcPr>
          <w:p w14:paraId="4D7E2A05"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5</w:t>
            </w:r>
          </w:p>
        </w:tc>
      </w:tr>
      <w:tr w:rsidR="00072553" w:rsidRPr="00072553" w14:paraId="35517693" w14:textId="77777777" w:rsidTr="00CB22D8">
        <w:trPr>
          <w:trHeight w:val="20"/>
        </w:trPr>
        <w:tc>
          <w:tcPr>
            <w:tcW w:w="403" w:type="pct"/>
          </w:tcPr>
          <w:p w14:paraId="4A36272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A894F33"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0B0224F"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020EED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2 бөлім / Оқулық 2022 ///3 сынып</w:t>
            </w:r>
          </w:p>
        </w:tc>
        <w:tc>
          <w:tcPr>
            <w:tcW w:w="323" w:type="pct"/>
          </w:tcPr>
          <w:p w14:paraId="2A7691A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21BEA9AF" w14:textId="77777777" w:rsidR="00072553" w:rsidRPr="00072553" w:rsidRDefault="00072553" w:rsidP="00072553">
            <w:pPr>
              <w:rPr>
                <w:rFonts w:ascii="Times New Roman" w:hAnsi="Times New Roman" w:cs="Times New Roman"/>
                <w:sz w:val="20"/>
                <w:szCs w:val="20"/>
              </w:rPr>
            </w:pPr>
          </w:p>
        </w:tc>
        <w:tc>
          <w:tcPr>
            <w:tcW w:w="197" w:type="pct"/>
            <w:gridSpan w:val="4"/>
          </w:tcPr>
          <w:p w14:paraId="2A805546" w14:textId="77777777" w:rsidR="00072553" w:rsidRPr="00072553" w:rsidRDefault="00072553" w:rsidP="00072553">
            <w:pPr>
              <w:rPr>
                <w:rFonts w:ascii="Times New Roman" w:hAnsi="Times New Roman" w:cs="Times New Roman"/>
                <w:sz w:val="20"/>
                <w:szCs w:val="20"/>
              </w:rPr>
            </w:pPr>
          </w:p>
        </w:tc>
        <w:tc>
          <w:tcPr>
            <w:tcW w:w="1037" w:type="pct"/>
          </w:tcPr>
          <w:p w14:paraId="185428D6"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Дунноның жаңа оқиғалары</w:t>
            </w:r>
          </w:p>
        </w:tc>
        <w:tc>
          <w:tcPr>
            <w:tcW w:w="256" w:type="pct"/>
          </w:tcPr>
          <w:p w14:paraId="6FAF5B60"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5</w:t>
            </w:r>
          </w:p>
        </w:tc>
      </w:tr>
      <w:tr w:rsidR="00072553" w:rsidRPr="00072553" w14:paraId="6618B9E2" w14:textId="77777777" w:rsidTr="00CB22D8">
        <w:trPr>
          <w:trHeight w:val="20"/>
        </w:trPr>
        <w:tc>
          <w:tcPr>
            <w:tcW w:w="403" w:type="pct"/>
          </w:tcPr>
          <w:p w14:paraId="113EB34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581" w:type="pct"/>
          </w:tcPr>
          <w:p w14:paraId="2D6F93E4"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C894C0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A37475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3 бөлім / Оқулық 2022 ///3 сынып</w:t>
            </w:r>
          </w:p>
        </w:tc>
        <w:tc>
          <w:tcPr>
            <w:tcW w:w="323" w:type="pct"/>
          </w:tcPr>
          <w:p w14:paraId="25B9C74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631EB85F" w14:textId="77777777" w:rsidR="00072553" w:rsidRPr="00072553" w:rsidRDefault="00072553" w:rsidP="00072553">
            <w:pPr>
              <w:rPr>
                <w:rFonts w:ascii="Times New Roman" w:hAnsi="Times New Roman" w:cs="Times New Roman"/>
                <w:sz w:val="20"/>
                <w:szCs w:val="20"/>
              </w:rPr>
            </w:pPr>
          </w:p>
        </w:tc>
        <w:tc>
          <w:tcPr>
            <w:tcW w:w="197" w:type="pct"/>
            <w:gridSpan w:val="4"/>
          </w:tcPr>
          <w:p w14:paraId="2C93FC97" w14:textId="77777777" w:rsidR="00072553" w:rsidRPr="00072553" w:rsidRDefault="00072553" w:rsidP="00072553">
            <w:pPr>
              <w:rPr>
                <w:rFonts w:ascii="Times New Roman" w:hAnsi="Times New Roman" w:cs="Times New Roman"/>
                <w:sz w:val="20"/>
                <w:szCs w:val="20"/>
              </w:rPr>
            </w:pPr>
          </w:p>
        </w:tc>
        <w:tc>
          <w:tcPr>
            <w:tcW w:w="1037" w:type="pct"/>
          </w:tcPr>
          <w:p w14:paraId="444DEBCC"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Ұлы Отан соғысының жас батырлары</w:t>
            </w:r>
          </w:p>
        </w:tc>
        <w:tc>
          <w:tcPr>
            <w:tcW w:w="256" w:type="pct"/>
          </w:tcPr>
          <w:p w14:paraId="7C5BBAC3"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5</w:t>
            </w:r>
          </w:p>
        </w:tc>
      </w:tr>
      <w:tr w:rsidR="00072553" w:rsidRPr="00072553" w14:paraId="70396137" w14:textId="77777777" w:rsidTr="00CB22D8">
        <w:trPr>
          <w:trHeight w:val="20"/>
        </w:trPr>
        <w:tc>
          <w:tcPr>
            <w:tcW w:w="403" w:type="pct"/>
          </w:tcPr>
          <w:p w14:paraId="5D9FF46F" w14:textId="77777777" w:rsidR="00072553" w:rsidRPr="00072553" w:rsidRDefault="00072553" w:rsidP="00072553">
            <w:pPr>
              <w:rPr>
                <w:rFonts w:ascii="Times New Roman" w:hAnsi="Times New Roman" w:cs="Times New Roman"/>
                <w:b/>
                <w:sz w:val="20"/>
                <w:szCs w:val="20"/>
                <w:lang w:val="kk-KZ"/>
              </w:rPr>
            </w:pPr>
          </w:p>
        </w:tc>
        <w:tc>
          <w:tcPr>
            <w:tcW w:w="581" w:type="pct"/>
          </w:tcPr>
          <w:p w14:paraId="5C711E4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AA3E02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BDB789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4 бөлім / Оқулық 2022 ///3 сынып</w:t>
            </w:r>
          </w:p>
        </w:tc>
        <w:tc>
          <w:tcPr>
            <w:tcW w:w="323" w:type="pct"/>
          </w:tcPr>
          <w:p w14:paraId="2DADD75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012B6ED7" w14:textId="77777777" w:rsidR="00072553" w:rsidRPr="00072553" w:rsidRDefault="00072553" w:rsidP="00072553">
            <w:pPr>
              <w:rPr>
                <w:rFonts w:ascii="Times New Roman" w:hAnsi="Times New Roman" w:cs="Times New Roman"/>
                <w:sz w:val="20"/>
                <w:szCs w:val="20"/>
              </w:rPr>
            </w:pPr>
          </w:p>
        </w:tc>
        <w:tc>
          <w:tcPr>
            <w:tcW w:w="197" w:type="pct"/>
            <w:gridSpan w:val="4"/>
          </w:tcPr>
          <w:p w14:paraId="7A47EB18" w14:textId="77777777" w:rsidR="00072553" w:rsidRPr="00072553" w:rsidRDefault="00072553" w:rsidP="00072553">
            <w:pPr>
              <w:rPr>
                <w:rFonts w:ascii="Times New Roman" w:hAnsi="Times New Roman" w:cs="Times New Roman"/>
                <w:sz w:val="20"/>
                <w:szCs w:val="20"/>
              </w:rPr>
            </w:pPr>
          </w:p>
        </w:tc>
        <w:tc>
          <w:tcPr>
            <w:tcW w:w="1037" w:type="pct"/>
          </w:tcPr>
          <w:p w14:paraId="3412F261"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Әңгімелер мен ертегілер</w:t>
            </w:r>
          </w:p>
        </w:tc>
        <w:tc>
          <w:tcPr>
            <w:tcW w:w="256" w:type="pct"/>
          </w:tcPr>
          <w:p w14:paraId="55E93F97"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6</w:t>
            </w:r>
          </w:p>
        </w:tc>
      </w:tr>
      <w:tr w:rsidR="00072553" w:rsidRPr="00072553" w14:paraId="0294EC16" w14:textId="77777777" w:rsidTr="00CB22D8">
        <w:trPr>
          <w:trHeight w:val="20"/>
        </w:trPr>
        <w:tc>
          <w:tcPr>
            <w:tcW w:w="403" w:type="pct"/>
          </w:tcPr>
          <w:p w14:paraId="64536141"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DC6F891"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53AB97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8EA5F4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Қадірқұлов . Сандық сауат ашу / Оқулық 2023///3 сынып</w:t>
            </w:r>
          </w:p>
        </w:tc>
        <w:tc>
          <w:tcPr>
            <w:tcW w:w="323" w:type="pct"/>
          </w:tcPr>
          <w:p w14:paraId="1255039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6277ED41" w14:textId="77777777" w:rsidR="00072553" w:rsidRPr="00072553" w:rsidRDefault="00072553" w:rsidP="00072553">
            <w:pPr>
              <w:rPr>
                <w:rFonts w:ascii="Times New Roman" w:hAnsi="Times New Roman" w:cs="Times New Roman"/>
                <w:sz w:val="20"/>
                <w:szCs w:val="20"/>
              </w:rPr>
            </w:pPr>
          </w:p>
        </w:tc>
        <w:tc>
          <w:tcPr>
            <w:tcW w:w="197" w:type="pct"/>
            <w:gridSpan w:val="4"/>
          </w:tcPr>
          <w:p w14:paraId="2DD5CD4D" w14:textId="77777777" w:rsidR="00072553" w:rsidRPr="00072553" w:rsidRDefault="00072553" w:rsidP="00072553">
            <w:pPr>
              <w:rPr>
                <w:rFonts w:ascii="Times New Roman" w:hAnsi="Times New Roman" w:cs="Times New Roman"/>
                <w:sz w:val="20"/>
                <w:szCs w:val="20"/>
              </w:rPr>
            </w:pPr>
          </w:p>
        </w:tc>
        <w:tc>
          <w:tcPr>
            <w:tcW w:w="1037" w:type="pct"/>
          </w:tcPr>
          <w:p w14:paraId="7E31D205" w14:textId="77777777" w:rsidR="00072553" w:rsidRPr="00072553" w:rsidRDefault="00072553" w:rsidP="00072553">
            <w:pPr>
              <w:rPr>
                <w:rFonts w:ascii="Times New Roman" w:hAnsi="Times New Roman" w:cs="Times New Roman"/>
                <w:b/>
                <w:sz w:val="20"/>
                <w:szCs w:val="20"/>
                <w:lang w:eastAsia="ru-RU"/>
              </w:rPr>
            </w:pPr>
          </w:p>
        </w:tc>
        <w:tc>
          <w:tcPr>
            <w:tcW w:w="256" w:type="pct"/>
          </w:tcPr>
          <w:p w14:paraId="5852FBD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448</w:t>
            </w:r>
          </w:p>
        </w:tc>
      </w:tr>
      <w:tr w:rsidR="00072553" w:rsidRPr="00072553" w14:paraId="679463CB" w14:textId="77777777" w:rsidTr="00CB22D8">
        <w:trPr>
          <w:trHeight w:val="20"/>
        </w:trPr>
        <w:tc>
          <w:tcPr>
            <w:tcW w:w="403" w:type="pct"/>
          </w:tcPr>
          <w:p w14:paraId="2631AE3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AF4F32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221367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F32A95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Дәулеткереева Қазақ тілі 1 бөлім / Оқулық 2022 /// 4 сынып</w:t>
            </w:r>
          </w:p>
        </w:tc>
        <w:tc>
          <w:tcPr>
            <w:tcW w:w="323" w:type="pct"/>
          </w:tcPr>
          <w:p w14:paraId="6597B7C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0872A5EA" w14:textId="77777777" w:rsidR="00072553" w:rsidRPr="00072553" w:rsidRDefault="00072553" w:rsidP="00072553">
            <w:pPr>
              <w:rPr>
                <w:rFonts w:ascii="Times New Roman" w:hAnsi="Times New Roman" w:cs="Times New Roman"/>
                <w:sz w:val="20"/>
                <w:szCs w:val="20"/>
              </w:rPr>
            </w:pPr>
          </w:p>
        </w:tc>
        <w:tc>
          <w:tcPr>
            <w:tcW w:w="197" w:type="pct"/>
            <w:gridSpan w:val="4"/>
          </w:tcPr>
          <w:p w14:paraId="3153BA35" w14:textId="77777777" w:rsidR="00072553" w:rsidRPr="00072553" w:rsidRDefault="00072553" w:rsidP="00072553">
            <w:pPr>
              <w:rPr>
                <w:rFonts w:ascii="Times New Roman" w:hAnsi="Times New Roman" w:cs="Times New Roman"/>
                <w:sz w:val="20"/>
                <w:szCs w:val="20"/>
              </w:rPr>
            </w:pPr>
          </w:p>
        </w:tc>
        <w:tc>
          <w:tcPr>
            <w:tcW w:w="1037" w:type="pct"/>
          </w:tcPr>
          <w:p w14:paraId="741B3F91"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b/>
                <w:sz w:val="20"/>
                <w:szCs w:val="20"/>
                <w:lang w:eastAsia="ru-RU"/>
              </w:rPr>
              <w:t>Түгендеуден алынған кітаптар</w:t>
            </w:r>
          </w:p>
        </w:tc>
        <w:tc>
          <w:tcPr>
            <w:tcW w:w="256" w:type="pct"/>
          </w:tcPr>
          <w:p w14:paraId="5462A658" w14:textId="77777777" w:rsidR="00072553" w:rsidRPr="00072553" w:rsidRDefault="00072553" w:rsidP="00072553">
            <w:pPr>
              <w:rPr>
                <w:rFonts w:ascii="Times New Roman" w:hAnsi="Times New Roman" w:cs="Times New Roman"/>
                <w:b/>
                <w:sz w:val="20"/>
                <w:szCs w:val="20"/>
              </w:rPr>
            </w:pPr>
          </w:p>
        </w:tc>
      </w:tr>
      <w:tr w:rsidR="00072553" w:rsidRPr="00072553" w14:paraId="43D46CB9" w14:textId="77777777" w:rsidTr="00CB22D8">
        <w:trPr>
          <w:trHeight w:val="20"/>
        </w:trPr>
        <w:tc>
          <w:tcPr>
            <w:tcW w:w="403" w:type="pct"/>
          </w:tcPr>
          <w:p w14:paraId="42C55D2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8947FE9"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3FBCB15"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DAAE2B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Дәулеткереева Қазақ тілі 2 бөлім / Оқулық 2022 /// 4 сынып</w:t>
            </w:r>
          </w:p>
        </w:tc>
        <w:tc>
          <w:tcPr>
            <w:tcW w:w="323" w:type="pct"/>
          </w:tcPr>
          <w:p w14:paraId="2FC914A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502AE42C" w14:textId="77777777" w:rsidR="00072553" w:rsidRPr="00072553" w:rsidRDefault="00072553" w:rsidP="00072553">
            <w:pPr>
              <w:rPr>
                <w:rFonts w:ascii="Times New Roman" w:hAnsi="Times New Roman" w:cs="Times New Roman"/>
                <w:sz w:val="20"/>
                <w:szCs w:val="20"/>
              </w:rPr>
            </w:pPr>
          </w:p>
        </w:tc>
        <w:tc>
          <w:tcPr>
            <w:tcW w:w="197" w:type="pct"/>
            <w:gridSpan w:val="4"/>
          </w:tcPr>
          <w:p w14:paraId="18805616" w14:textId="77777777" w:rsidR="00072553" w:rsidRPr="00072553" w:rsidRDefault="00072553" w:rsidP="00072553">
            <w:pPr>
              <w:rPr>
                <w:rFonts w:ascii="Times New Roman" w:hAnsi="Times New Roman" w:cs="Times New Roman"/>
                <w:sz w:val="20"/>
                <w:szCs w:val="20"/>
              </w:rPr>
            </w:pPr>
          </w:p>
        </w:tc>
        <w:tc>
          <w:tcPr>
            <w:tcW w:w="1037" w:type="pct"/>
          </w:tcPr>
          <w:p w14:paraId="0E734544"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Даналық Әліппесі</w:t>
            </w:r>
          </w:p>
        </w:tc>
        <w:tc>
          <w:tcPr>
            <w:tcW w:w="256" w:type="pct"/>
          </w:tcPr>
          <w:p w14:paraId="7734E8D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00D775F1" w14:textId="77777777" w:rsidTr="00CB22D8">
        <w:trPr>
          <w:trHeight w:val="20"/>
        </w:trPr>
        <w:tc>
          <w:tcPr>
            <w:tcW w:w="403" w:type="pct"/>
          </w:tcPr>
          <w:p w14:paraId="475BC41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67F23E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6919542"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A17E93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Дәулеткереева Қазақ тілі 3 бөлім / Оқулық 2022///4 сынып</w:t>
            </w:r>
          </w:p>
        </w:tc>
        <w:tc>
          <w:tcPr>
            <w:tcW w:w="323" w:type="pct"/>
          </w:tcPr>
          <w:p w14:paraId="125B57C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55430A84" w14:textId="77777777" w:rsidR="00072553" w:rsidRPr="00072553" w:rsidRDefault="00072553" w:rsidP="00072553">
            <w:pPr>
              <w:rPr>
                <w:rFonts w:ascii="Times New Roman" w:hAnsi="Times New Roman" w:cs="Times New Roman"/>
                <w:sz w:val="20"/>
                <w:szCs w:val="20"/>
              </w:rPr>
            </w:pPr>
          </w:p>
        </w:tc>
        <w:tc>
          <w:tcPr>
            <w:tcW w:w="197" w:type="pct"/>
            <w:gridSpan w:val="4"/>
          </w:tcPr>
          <w:p w14:paraId="07F73DA7" w14:textId="77777777" w:rsidR="00072553" w:rsidRPr="00072553" w:rsidRDefault="00072553" w:rsidP="00072553">
            <w:pPr>
              <w:rPr>
                <w:rFonts w:ascii="Times New Roman" w:hAnsi="Times New Roman" w:cs="Times New Roman"/>
                <w:sz w:val="20"/>
                <w:szCs w:val="20"/>
              </w:rPr>
            </w:pPr>
          </w:p>
        </w:tc>
        <w:tc>
          <w:tcPr>
            <w:tcW w:w="1037" w:type="pct"/>
          </w:tcPr>
          <w:p w14:paraId="3304DF06"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Асыл сөз</w:t>
            </w:r>
          </w:p>
        </w:tc>
        <w:tc>
          <w:tcPr>
            <w:tcW w:w="256" w:type="pct"/>
          </w:tcPr>
          <w:p w14:paraId="5CECBB3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6DD1624F" w14:textId="77777777" w:rsidTr="00CB22D8">
        <w:trPr>
          <w:trHeight w:val="20"/>
        </w:trPr>
        <w:tc>
          <w:tcPr>
            <w:tcW w:w="403" w:type="pct"/>
          </w:tcPr>
          <w:p w14:paraId="64D4582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1475D9D"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9DF15D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E56CA9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1 бөлім / Оқулық 2022///4 сынып</w:t>
            </w:r>
          </w:p>
        </w:tc>
        <w:tc>
          <w:tcPr>
            <w:tcW w:w="323" w:type="pct"/>
          </w:tcPr>
          <w:p w14:paraId="52A65CF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534866D6" w14:textId="77777777" w:rsidR="00072553" w:rsidRPr="00072553" w:rsidRDefault="00072553" w:rsidP="00072553">
            <w:pPr>
              <w:rPr>
                <w:rFonts w:ascii="Times New Roman" w:hAnsi="Times New Roman" w:cs="Times New Roman"/>
                <w:sz w:val="20"/>
                <w:szCs w:val="20"/>
              </w:rPr>
            </w:pPr>
          </w:p>
        </w:tc>
        <w:tc>
          <w:tcPr>
            <w:tcW w:w="197" w:type="pct"/>
            <w:gridSpan w:val="4"/>
          </w:tcPr>
          <w:p w14:paraId="1B9DFF0E" w14:textId="77777777" w:rsidR="00072553" w:rsidRPr="00072553" w:rsidRDefault="00072553" w:rsidP="00072553">
            <w:pPr>
              <w:rPr>
                <w:rFonts w:ascii="Times New Roman" w:hAnsi="Times New Roman" w:cs="Times New Roman"/>
                <w:sz w:val="20"/>
                <w:szCs w:val="20"/>
              </w:rPr>
            </w:pPr>
          </w:p>
        </w:tc>
        <w:tc>
          <w:tcPr>
            <w:tcW w:w="1037" w:type="pct"/>
          </w:tcPr>
          <w:p w14:paraId="174E715D"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Ежелгі дәуір антологиялары</w:t>
            </w:r>
          </w:p>
        </w:tc>
        <w:tc>
          <w:tcPr>
            <w:tcW w:w="256" w:type="pct"/>
          </w:tcPr>
          <w:p w14:paraId="375FB5E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w:t>
            </w:r>
          </w:p>
        </w:tc>
      </w:tr>
      <w:tr w:rsidR="00072553" w:rsidRPr="00072553" w14:paraId="14DFA8D5" w14:textId="77777777" w:rsidTr="00CB22D8">
        <w:trPr>
          <w:trHeight w:val="20"/>
        </w:trPr>
        <w:tc>
          <w:tcPr>
            <w:tcW w:w="403" w:type="pct"/>
          </w:tcPr>
          <w:p w14:paraId="14B56E4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F54841F"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85D431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CE2F10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2 бөлім / Оқулық 2022///4 сынып</w:t>
            </w:r>
          </w:p>
        </w:tc>
        <w:tc>
          <w:tcPr>
            <w:tcW w:w="323" w:type="pct"/>
          </w:tcPr>
          <w:p w14:paraId="5944FA5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4645F922" w14:textId="77777777" w:rsidR="00072553" w:rsidRPr="00072553" w:rsidRDefault="00072553" w:rsidP="00072553">
            <w:pPr>
              <w:rPr>
                <w:rFonts w:ascii="Times New Roman" w:hAnsi="Times New Roman" w:cs="Times New Roman"/>
                <w:sz w:val="20"/>
                <w:szCs w:val="20"/>
                <w:lang w:val="kk-KZ"/>
              </w:rPr>
            </w:pPr>
          </w:p>
        </w:tc>
        <w:tc>
          <w:tcPr>
            <w:tcW w:w="197" w:type="pct"/>
            <w:gridSpan w:val="4"/>
          </w:tcPr>
          <w:p w14:paraId="05737967" w14:textId="77777777" w:rsidR="00072553" w:rsidRPr="00072553" w:rsidRDefault="00072553" w:rsidP="00072553">
            <w:pPr>
              <w:rPr>
                <w:rFonts w:ascii="Times New Roman" w:hAnsi="Times New Roman" w:cs="Times New Roman"/>
                <w:sz w:val="20"/>
                <w:szCs w:val="20"/>
                <w:lang w:val="kk-KZ"/>
              </w:rPr>
            </w:pPr>
          </w:p>
        </w:tc>
        <w:tc>
          <w:tcPr>
            <w:tcW w:w="1037" w:type="pct"/>
          </w:tcPr>
          <w:p w14:paraId="3A05150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Ұлы жылқыға сарындарын берді</w:t>
            </w:r>
          </w:p>
        </w:tc>
        <w:tc>
          <w:tcPr>
            <w:tcW w:w="256" w:type="pct"/>
          </w:tcPr>
          <w:p w14:paraId="700542C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4B69C5A2" w14:textId="77777777" w:rsidTr="00CB22D8">
        <w:trPr>
          <w:trHeight w:val="20"/>
        </w:trPr>
        <w:tc>
          <w:tcPr>
            <w:tcW w:w="403" w:type="pct"/>
          </w:tcPr>
          <w:p w14:paraId="635CB371"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65CDB80"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35DBB7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DED380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3- бөлім / Оқулық 2022///4 сынып</w:t>
            </w:r>
          </w:p>
        </w:tc>
        <w:tc>
          <w:tcPr>
            <w:tcW w:w="323" w:type="pct"/>
          </w:tcPr>
          <w:p w14:paraId="308ADA5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59E793EC" w14:textId="77777777" w:rsidR="00072553" w:rsidRPr="00072553" w:rsidRDefault="00072553" w:rsidP="00072553">
            <w:pPr>
              <w:rPr>
                <w:rFonts w:ascii="Times New Roman" w:hAnsi="Times New Roman" w:cs="Times New Roman"/>
                <w:sz w:val="20"/>
                <w:szCs w:val="20"/>
              </w:rPr>
            </w:pPr>
          </w:p>
        </w:tc>
        <w:tc>
          <w:tcPr>
            <w:tcW w:w="197" w:type="pct"/>
            <w:gridSpan w:val="4"/>
          </w:tcPr>
          <w:p w14:paraId="2422ADC9" w14:textId="77777777" w:rsidR="00072553" w:rsidRPr="00072553" w:rsidRDefault="00072553" w:rsidP="00072553">
            <w:pPr>
              <w:rPr>
                <w:rFonts w:ascii="Times New Roman" w:hAnsi="Times New Roman" w:cs="Times New Roman"/>
                <w:sz w:val="20"/>
                <w:szCs w:val="20"/>
              </w:rPr>
            </w:pPr>
          </w:p>
        </w:tc>
        <w:tc>
          <w:tcPr>
            <w:tcW w:w="1037" w:type="pct"/>
          </w:tcPr>
          <w:p w14:paraId="6171C4D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Гибрат фольклоры</w:t>
            </w:r>
          </w:p>
        </w:tc>
        <w:tc>
          <w:tcPr>
            <w:tcW w:w="256" w:type="pct"/>
          </w:tcPr>
          <w:p w14:paraId="64988D1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40EEA688" w14:textId="77777777" w:rsidTr="00CB22D8">
        <w:trPr>
          <w:trHeight w:val="20"/>
        </w:trPr>
        <w:tc>
          <w:tcPr>
            <w:tcW w:w="403" w:type="pct"/>
          </w:tcPr>
          <w:p w14:paraId="33CFB19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1DDC51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3DF53F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9A4ABD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Богатырева Е. Орыс тіл 4- бөлім / Оқулық 2022///4 сынып</w:t>
            </w:r>
          </w:p>
        </w:tc>
        <w:tc>
          <w:tcPr>
            <w:tcW w:w="323" w:type="pct"/>
          </w:tcPr>
          <w:p w14:paraId="1D61BFE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4A0C0ED5" w14:textId="77777777" w:rsidR="00072553" w:rsidRPr="00072553" w:rsidRDefault="00072553" w:rsidP="00072553">
            <w:pPr>
              <w:rPr>
                <w:rFonts w:ascii="Times New Roman" w:hAnsi="Times New Roman" w:cs="Times New Roman"/>
                <w:sz w:val="20"/>
                <w:szCs w:val="20"/>
              </w:rPr>
            </w:pPr>
          </w:p>
        </w:tc>
        <w:tc>
          <w:tcPr>
            <w:tcW w:w="197" w:type="pct"/>
            <w:gridSpan w:val="4"/>
          </w:tcPr>
          <w:p w14:paraId="4BA1DC44" w14:textId="77777777" w:rsidR="00072553" w:rsidRPr="00072553" w:rsidRDefault="00072553" w:rsidP="00072553">
            <w:pPr>
              <w:rPr>
                <w:rFonts w:ascii="Times New Roman" w:hAnsi="Times New Roman" w:cs="Times New Roman"/>
                <w:sz w:val="20"/>
                <w:szCs w:val="20"/>
              </w:rPr>
            </w:pPr>
          </w:p>
        </w:tc>
        <w:tc>
          <w:tcPr>
            <w:tcW w:w="1037" w:type="pct"/>
          </w:tcPr>
          <w:p w14:paraId="1B8C033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Халық Өлеңдері</w:t>
            </w:r>
          </w:p>
        </w:tc>
        <w:tc>
          <w:tcPr>
            <w:tcW w:w="256" w:type="pct"/>
          </w:tcPr>
          <w:p w14:paraId="6563CE4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4DD7AD37" w14:textId="77777777" w:rsidTr="00CB22D8">
        <w:trPr>
          <w:trHeight w:val="20"/>
        </w:trPr>
        <w:tc>
          <w:tcPr>
            <w:tcW w:w="403" w:type="pct"/>
          </w:tcPr>
          <w:p w14:paraId="1E77969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CD8B089"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FF972E0"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FB8E60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1- бөлім / Оқулық 2022///4 сынып</w:t>
            </w:r>
          </w:p>
        </w:tc>
        <w:tc>
          <w:tcPr>
            <w:tcW w:w="323" w:type="pct"/>
          </w:tcPr>
          <w:p w14:paraId="635C53A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68033790" w14:textId="77777777" w:rsidR="00072553" w:rsidRPr="00072553" w:rsidRDefault="00072553" w:rsidP="00072553">
            <w:pPr>
              <w:rPr>
                <w:rFonts w:ascii="Times New Roman" w:hAnsi="Times New Roman" w:cs="Times New Roman"/>
                <w:sz w:val="20"/>
                <w:szCs w:val="20"/>
              </w:rPr>
            </w:pPr>
          </w:p>
        </w:tc>
        <w:tc>
          <w:tcPr>
            <w:tcW w:w="197" w:type="pct"/>
            <w:gridSpan w:val="4"/>
          </w:tcPr>
          <w:p w14:paraId="5E778B18" w14:textId="77777777" w:rsidR="00072553" w:rsidRPr="00072553" w:rsidRDefault="00072553" w:rsidP="00072553">
            <w:pPr>
              <w:rPr>
                <w:rFonts w:ascii="Times New Roman" w:hAnsi="Times New Roman" w:cs="Times New Roman"/>
                <w:sz w:val="20"/>
                <w:szCs w:val="20"/>
              </w:rPr>
            </w:pPr>
          </w:p>
        </w:tc>
        <w:tc>
          <w:tcPr>
            <w:tcW w:w="1037" w:type="pct"/>
          </w:tcPr>
          <w:p w14:paraId="2B1FF44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Прозалық фольклоры</w:t>
            </w:r>
          </w:p>
        </w:tc>
        <w:tc>
          <w:tcPr>
            <w:tcW w:w="256" w:type="pct"/>
          </w:tcPr>
          <w:p w14:paraId="03EA47F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w:t>
            </w:r>
          </w:p>
        </w:tc>
      </w:tr>
      <w:tr w:rsidR="00072553" w:rsidRPr="00072553" w14:paraId="3761F6B9" w14:textId="77777777" w:rsidTr="00CB22D8">
        <w:trPr>
          <w:trHeight w:val="20"/>
        </w:trPr>
        <w:tc>
          <w:tcPr>
            <w:tcW w:w="403" w:type="pct"/>
          </w:tcPr>
          <w:p w14:paraId="661CF2B1"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F9756B9"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BE70305"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86BD4E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2- бөлім / Оқулық 2022///4 сынып</w:t>
            </w:r>
          </w:p>
        </w:tc>
        <w:tc>
          <w:tcPr>
            <w:tcW w:w="323" w:type="pct"/>
          </w:tcPr>
          <w:p w14:paraId="7BD4302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16495BBC" w14:textId="77777777" w:rsidR="00072553" w:rsidRPr="00072553" w:rsidRDefault="00072553" w:rsidP="00072553">
            <w:pPr>
              <w:rPr>
                <w:rFonts w:ascii="Times New Roman" w:hAnsi="Times New Roman" w:cs="Times New Roman"/>
                <w:sz w:val="20"/>
                <w:szCs w:val="20"/>
              </w:rPr>
            </w:pPr>
          </w:p>
        </w:tc>
        <w:tc>
          <w:tcPr>
            <w:tcW w:w="197" w:type="pct"/>
            <w:gridSpan w:val="4"/>
          </w:tcPr>
          <w:p w14:paraId="1750FB10" w14:textId="77777777" w:rsidR="00072553" w:rsidRPr="00072553" w:rsidRDefault="00072553" w:rsidP="00072553">
            <w:pPr>
              <w:rPr>
                <w:rFonts w:ascii="Times New Roman" w:hAnsi="Times New Roman" w:cs="Times New Roman"/>
                <w:sz w:val="20"/>
                <w:szCs w:val="20"/>
              </w:rPr>
            </w:pPr>
          </w:p>
        </w:tc>
        <w:tc>
          <w:tcPr>
            <w:tcW w:w="1037" w:type="pct"/>
          </w:tcPr>
          <w:p w14:paraId="18BC5E65"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Ғұрыптық фольклоры</w:t>
            </w:r>
          </w:p>
        </w:tc>
        <w:tc>
          <w:tcPr>
            <w:tcW w:w="256" w:type="pct"/>
          </w:tcPr>
          <w:p w14:paraId="0D7E0A6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5AE9C86B" w14:textId="77777777" w:rsidTr="00CB22D8">
        <w:trPr>
          <w:trHeight w:val="20"/>
        </w:trPr>
        <w:tc>
          <w:tcPr>
            <w:tcW w:w="403" w:type="pct"/>
          </w:tcPr>
          <w:p w14:paraId="4442E0D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54B946F7"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2E452E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C4DA50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3- бөлім / Оқулық 2022///4 сынып</w:t>
            </w:r>
          </w:p>
        </w:tc>
        <w:tc>
          <w:tcPr>
            <w:tcW w:w="323" w:type="pct"/>
          </w:tcPr>
          <w:p w14:paraId="79C135C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04397967" w14:textId="77777777" w:rsidR="00072553" w:rsidRPr="00072553" w:rsidRDefault="00072553" w:rsidP="00072553">
            <w:pPr>
              <w:rPr>
                <w:rFonts w:ascii="Times New Roman" w:hAnsi="Times New Roman" w:cs="Times New Roman"/>
                <w:sz w:val="20"/>
                <w:szCs w:val="20"/>
              </w:rPr>
            </w:pPr>
          </w:p>
        </w:tc>
        <w:tc>
          <w:tcPr>
            <w:tcW w:w="197" w:type="pct"/>
            <w:gridSpan w:val="4"/>
          </w:tcPr>
          <w:p w14:paraId="2BF31100" w14:textId="77777777" w:rsidR="00072553" w:rsidRPr="00072553" w:rsidRDefault="00072553" w:rsidP="00072553">
            <w:pPr>
              <w:rPr>
                <w:rFonts w:ascii="Times New Roman" w:hAnsi="Times New Roman" w:cs="Times New Roman"/>
                <w:sz w:val="20"/>
                <w:szCs w:val="20"/>
              </w:rPr>
            </w:pPr>
          </w:p>
        </w:tc>
        <w:tc>
          <w:tcPr>
            <w:tcW w:w="1037" w:type="pct"/>
          </w:tcPr>
          <w:p w14:paraId="26E009C3"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Ежелгі дәуір</w:t>
            </w:r>
          </w:p>
        </w:tc>
        <w:tc>
          <w:tcPr>
            <w:tcW w:w="256" w:type="pct"/>
          </w:tcPr>
          <w:p w14:paraId="7BE352B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57E46CAD" w14:textId="77777777" w:rsidTr="00CB22D8">
        <w:trPr>
          <w:trHeight w:val="20"/>
        </w:trPr>
        <w:tc>
          <w:tcPr>
            <w:tcW w:w="403" w:type="pct"/>
          </w:tcPr>
          <w:p w14:paraId="55BA8DB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0DB349D"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47E5F67"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F1EA95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Регель Н.Әдебиеттік оқу 4- бөлім / Оқулық 2022///4 сынып</w:t>
            </w:r>
          </w:p>
        </w:tc>
        <w:tc>
          <w:tcPr>
            <w:tcW w:w="323" w:type="pct"/>
          </w:tcPr>
          <w:p w14:paraId="76534DE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74E0E5A4" w14:textId="77777777" w:rsidR="00072553" w:rsidRPr="00072553" w:rsidRDefault="00072553" w:rsidP="00072553">
            <w:pPr>
              <w:rPr>
                <w:rFonts w:ascii="Times New Roman" w:hAnsi="Times New Roman" w:cs="Times New Roman"/>
                <w:sz w:val="20"/>
                <w:szCs w:val="20"/>
              </w:rPr>
            </w:pPr>
          </w:p>
        </w:tc>
        <w:tc>
          <w:tcPr>
            <w:tcW w:w="197" w:type="pct"/>
            <w:gridSpan w:val="4"/>
          </w:tcPr>
          <w:p w14:paraId="72D6CA79" w14:textId="77777777" w:rsidR="00072553" w:rsidRPr="00072553" w:rsidRDefault="00072553" w:rsidP="00072553">
            <w:pPr>
              <w:rPr>
                <w:rFonts w:ascii="Times New Roman" w:hAnsi="Times New Roman" w:cs="Times New Roman"/>
                <w:sz w:val="20"/>
                <w:szCs w:val="20"/>
              </w:rPr>
            </w:pPr>
          </w:p>
        </w:tc>
        <w:tc>
          <w:tcPr>
            <w:tcW w:w="1037" w:type="pct"/>
          </w:tcPr>
          <w:p w14:paraId="35227493"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 xml:space="preserve">Ұлылардың ежелгі мотивтері далалар </w:t>
            </w:r>
          </w:p>
        </w:tc>
        <w:tc>
          <w:tcPr>
            <w:tcW w:w="256" w:type="pct"/>
          </w:tcPr>
          <w:p w14:paraId="05DF058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723CBFBD" w14:textId="77777777" w:rsidTr="00CB22D8">
        <w:trPr>
          <w:trHeight w:val="20"/>
        </w:trPr>
        <w:tc>
          <w:tcPr>
            <w:tcW w:w="403" w:type="pct"/>
          </w:tcPr>
          <w:p w14:paraId="712A181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6EC069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7C6E5C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46A631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1 бөлім / Оқулық 2022 ///4 сынып</w:t>
            </w:r>
          </w:p>
        </w:tc>
        <w:tc>
          <w:tcPr>
            <w:tcW w:w="323" w:type="pct"/>
          </w:tcPr>
          <w:p w14:paraId="0068CBC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4F5EDB13" w14:textId="77777777" w:rsidR="00072553" w:rsidRPr="00072553" w:rsidRDefault="00072553" w:rsidP="00072553">
            <w:pPr>
              <w:rPr>
                <w:rFonts w:ascii="Times New Roman" w:hAnsi="Times New Roman" w:cs="Times New Roman"/>
                <w:sz w:val="20"/>
                <w:szCs w:val="20"/>
              </w:rPr>
            </w:pPr>
          </w:p>
        </w:tc>
        <w:tc>
          <w:tcPr>
            <w:tcW w:w="197" w:type="pct"/>
            <w:gridSpan w:val="4"/>
          </w:tcPr>
          <w:p w14:paraId="050747D1" w14:textId="77777777" w:rsidR="00072553" w:rsidRPr="00072553" w:rsidRDefault="00072553" w:rsidP="00072553">
            <w:pPr>
              <w:rPr>
                <w:rFonts w:ascii="Times New Roman" w:hAnsi="Times New Roman" w:cs="Times New Roman"/>
                <w:sz w:val="20"/>
                <w:szCs w:val="20"/>
              </w:rPr>
            </w:pPr>
          </w:p>
        </w:tc>
        <w:tc>
          <w:tcPr>
            <w:tcW w:w="1037" w:type="pct"/>
          </w:tcPr>
          <w:p w14:paraId="035ACB9C"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«Дастандар жыры» 5 том</w:t>
            </w:r>
          </w:p>
        </w:tc>
        <w:tc>
          <w:tcPr>
            <w:tcW w:w="256" w:type="pct"/>
          </w:tcPr>
          <w:p w14:paraId="4D41D95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5C499AD4" w14:textId="77777777" w:rsidTr="00CB22D8">
        <w:trPr>
          <w:trHeight w:val="20"/>
        </w:trPr>
        <w:tc>
          <w:tcPr>
            <w:tcW w:w="403" w:type="pct"/>
          </w:tcPr>
          <w:p w14:paraId="1F94B8A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77C0C2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CEBCE5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D58086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2 бөлім / Оқулық 2022 ///4 сынып</w:t>
            </w:r>
          </w:p>
        </w:tc>
        <w:tc>
          <w:tcPr>
            <w:tcW w:w="323" w:type="pct"/>
          </w:tcPr>
          <w:p w14:paraId="1547D3C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7F944A23" w14:textId="77777777" w:rsidR="00072553" w:rsidRPr="00072553" w:rsidRDefault="00072553" w:rsidP="00072553">
            <w:pPr>
              <w:rPr>
                <w:rFonts w:ascii="Times New Roman" w:hAnsi="Times New Roman" w:cs="Times New Roman"/>
                <w:sz w:val="20"/>
                <w:szCs w:val="20"/>
              </w:rPr>
            </w:pPr>
          </w:p>
        </w:tc>
        <w:tc>
          <w:tcPr>
            <w:tcW w:w="197" w:type="pct"/>
            <w:gridSpan w:val="4"/>
          </w:tcPr>
          <w:p w14:paraId="76ED208A" w14:textId="77777777" w:rsidR="00072553" w:rsidRPr="00072553" w:rsidRDefault="00072553" w:rsidP="00072553">
            <w:pPr>
              <w:rPr>
                <w:rFonts w:ascii="Times New Roman" w:hAnsi="Times New Roman" w:cs="Times New Roman"/>
                <w:sz w:val="20"/>
                <w:szCs w:val="20"/>
              </w:rPr>
            </w:pPr>
          </w:p>
        </w:tc>
        <w:tc>
          <w:tcPr>
            <w:tcW w:w="1037" w:type="pct"/>
          </w:tcPr>
          <w:p w14:paraId="020649D8"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Ғашықтар жыры 4 том</w:t>
            </w:r>
          </w:p>
        </w:tc>
        <w:tc>
          <w:tcPr>
            <w:tcW w:w="256" w:type="pct"/>
          </w:tcPr>
          <w:p w14:paraId="464B92C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1B91C662" w14:textId="77777777" w:rsidTr="00CB22D8">
        <w:trPr>
          <w:trHeight w:val="20"/>
        </w:trPr>
        <w:tc>
          <w:tcPr>
            <w:tcW w:w="403" w:type="pct"/>
          </w:tcPr>
          <w:p w14:paraId="0EC5A80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FCB2B4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047C80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CD1F68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3 бөлім / Оқулық 2022 ///4 сынып</w:t>
            </w:r>
          </w:p>
        </w:tc>
        <w:tc>
          <w:tcPr>
            <w:tcW w:w="323" w:type="pct"/>
          </w:tcPr>
          <w:p w14:paraId="3DEBA38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13ECA5D8" w14:textId="77777777" w:rsidR="00072553" w:rsidRPr="00072553" w:rsidRDefault="00072553" w:rsidP="00072553">
            <w:pPr>
              <w:rPr>
                <w:rFonts w:ascii="Times New Roman" w:hAnsi="Times New Roman" w:cs="Times New Roman"/>
                <w:sz w:val="20"/>
                <w:szCs w:val="20"/>
              </w:rPr>
            </w:pPr>
          </w:p>
        </w:tc>
        <w:tc>
          <w:tcPr>
            <w:tcW w:w="197" w:type="pct"/>
            <w:gridSpan w:val="4"/>
          </w:tcPr>
          <w:p w14:paraId="78A30D5B" w14:textId="77777777" w:rsidR="00072553" w:rsidRPr="00072553" w:rsidRDefault="00072553" w:rsidP="00072553">
            <w:pPr>
              <w:rPr>
                <w:rFonts w:ascii="Times New Roman" w:hAnsi="Times New Roman" w:cs="Times New Roman"/>
                <w:sz w:val="20"/>
                <w:szCs w:val="20"/>
              </w:rPr>
            </w:pPr>
          </w:p>
        </w:tc>
        <w:tc>
          <w:tcPr>
            <w:tcW w:w="1037" w:type="pct"/>
          </w:tcPr>
          <w:p w14:paraId="22445D9D"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Тарихи Жылы 3-том</w:t>
            </w:r>
          </w:p>
        </w:tc>
        <w:tc>
          <w:tcPr>
            <w:tcW w:w="256" w:type="pct"/>
          </w:tcPr>
          <w:p w14:paraId="33C805C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587AE5CD" w14:textId="77777777" w:rsidTr="00CB22D8">
        <w:trPr>
          <w:trHeight w:val="20"/>
        </w:trPr>
        <w:tc>
          <w:tcPr>
            <w:tcW w:w="403" w:type="pct"/>
          </w:tcPr>
          <w:p w14:paraId="42746E7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7BE0B3F"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0C21EB8"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221407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Ақпаевап А Лебедев Л.Математика 4 бөлім / Оқулық 2022 ///4 сынып</w:t>
            </w:r>
          </w:p>
        </w:tc>
        <w:tc>
          <w:tcPr>
            <w:tcW w:w="323" w:type="pct"/>
          </w:tcPr>
          <w:p w14:paraId="60B354A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5AC427D8" w14:textId="77777777" w:rsidR="00072553" w:rsidRPr="00072553" w:rsidRDefault="00072553" w:rsidP="00072553">
            <w:pPr>
              <w:rPr>
                <w:rFonts w:ascii="Times New Roman" w:hAnsi="Times New Roman" w:cs="Times New Roman"/>
                <w:sz w:val="20"/>
                <w:szCs w:val="20"/>
              </w:rPr>
            </w:pPr>
          </w:p>
        </w:tc>
        <w:tc>
          <w:tcPr>
            <w:tcW w:w="197" w:type="pct"/>
            <w:gridSpan w:val="4"/>
          </w:tcPr>
          <w:p w14:paraId="32396FBF" w14:textId="77777777" w:rsidR="00072553" w:rsidRPr="00072553" w:rsidRDefault="00072553" w:rsidP="00072553">
            <w:pPr>
              <w:rPr>
                <w:rFonts w:ascii="Times New Roman" w:hAnsi="Times New Roman" w:cs="Times New Roman"/>
                <w:sz w:val="20"/>
                <w:szCs w:val="20"/>
              </w:rPr>
            </w:pPr>
          </w:p>
        </w:tc>
        <w:tc>
          <w:tcPr>
            <w:tcW w:w="1037" w:type="pct"/>
          </w:tcPr>
          <w:p w14:paraId="6080C9E7"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Батырлар жыры 2 том</w:t>
            </w:r>
          </w:p>
        </w:tc>
        <w:tc>
          <w:tcPr>
            <w:tcW w:w="256" w:type="pct"/>
          </w:tcPr>
          <w:p w14:paraId="47CE82C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2E8CC70D" w14:textId="77777777" w:rsidTr="00CB22D8">
        <w:trPr>
          <w:trHeight w:val="20"/>
        </w:trPr>
        <w:tc>
          <w:tcPr>
            <w:tcW w:w="403" w:type="pct"/>
          </w:tcPr>
          <w:p w14:paraId="7DCED27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26C4B9D"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F9D849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8F4D52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Горчакова . Музыка / Оқулық 2022///4 сынып</w:t>
            </w:r>
          </w:p>
        </w:tc>
        <w:tc>
          <w:tcPr>
            <w:tcW w:w="323" w:type="pct"/>
          </w:tcPr>
          <w:p w14:paraId="53A0FA8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61B8C977"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97" w:type="pct"/>
            <w:gridSpan w:val="4"/>
          </w:tcPr>
          <w:p w14:paraId="0915B6B2" w14:textId="77777777" w:rsidR="00072553" w:rsidRPr="00072553" w:rsidRDefault="00072553" w:rsidP="00072553">
            <w:pPr>
              <w:rPr>
                <w:rFonts w:ascii="Times New Roman" w:hAnsi="Times New Roman" w:cs="Times New Roman"/>
                <w:sz w:val="20"/>
                <w:szCs w:val="20"/>
              </w:rPr>
            </w:pPr>
          </w:p>
        </w:tc>
        <w:tc>
          <w:tcPr>
            <w:tcW w:w="1037" w:type="pct"/>
          </w:tcPr>
          <w:p w14:paraId="210E83B0"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Батырлар жыры 1 том</w:t>
            </w:r>
          </w:p>
        </w:tc>
        <w:tc>
          <w:tcPr>
            <w:tcW w:w="256" w:type="pct"/>
          </w:tcPr>
          <w:p w14:paraId="44DEB32E"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47E1CB88" w14:textId="77777777" w:rsidTr="00CB22D8">
        <w:trPr>
          <w:trHeight w:val="20"/>
        </w:trPr>
        <w:tc>
          <w:tcPr>
            <w:tcW w:w="403" w:type="pct"/>
          </w:tcPr>
          <w:p w14:paraId="69BD014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2E80766"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A708368"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96E253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Тұрмашева . Поза дүние / Оқулық 2022///4 сынып</w:t>
            </w:r>
          </w:p>
        </w:tc>
        <w:tc>
          <w:tcPr>
            <w:tcW w:w="323" w:type="pct"/>
          </w:tcPr>
          <w:p w14:paraId="11959EA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33F4E641" w14:textId="77777777" w:rsidR="00072553" w:rsidRPr="00072553" w:rsidRDefault="00072553" w:rsidP="00072553">
            <w:pPr>
              <w:rPr>
                <w:rFonts w:ascii="Times New Roman" w:hAnsi="Times New Roman" w:cs="Times New Roman"/>
                <w:sz w:val="20"/>
                <w:szCs w:val="20"/>
              </w:rPr>
            </w:pPr>
          </w:p>
        </w:tc>
        <w:tc>
          <w:tcPr>
            <w:tcW w:w="197" w:type="pct"/>
            <w:gridSpan w:val="4"/>
          </w:tcPr>
          <w:p w14:paraId="5532272D" w14:textId="77777777" w:rsidR="00072553" w:rsidRPr="00072553" w:rsidRDefault="00072553" w:rsidP="00072553">
            <w:pPr>
              <w:rPr>
                <w:rFonts w:ascii="Times New Roman" w:hAnsi="Times New Roman" w:cs="Times New Roman"/>
                <w:sz w:val="20"/>
                <w:szCs w:val="20"/>
              </w:rPr>
            </w:pPr>
          </w:p>
        </w:tc>
        <w:tc>
          <w:tcPr>
            <w:tcW w:w="1037" w:type="pct"/>
          </w:tcPr>
          <w:p w14:paraId="0015C1D8"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Сиқырлы қазан as yy</w:t>
            </w:r>
          </w:p>
        </w:tc>
        <w:tc>
          <w:tcPr>
            <w:tcW w:w="256" w:type="pct"/>
          </w:tcPr>
          <w:p w14:paraId="5DBA1C7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24DA1BF3" w14:textId="77777777" w:rsidTr="00CB22D8">
        <w:trPr>
          <w:trHeight w:val="20"/>
        </w:trPr>
        <w:tc>
          <w:tcPr>
            <w:tcW w:w="403" w:type="pct"/>
          </w:tcPr>
          <w:p w14:paraId="3C49F586"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C5CFCB4"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6577C3B"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5459A3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Раупова . Өнер еңбек / Оқулық 2022///4 сынып</w:t>
            </w:r>
          </w:p>
        </w:tc>
        <w:tc>
          <w:tcPr>
            <w:tcW w:w="323" w:type="pct"/>
          </w:tcPr>
          <w:p w14:paraId="4A39B4A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22D34202" w14:textId="77777777" w:rsidR="00072553" w:rsidRPr="00072553" w:rsidRDefault="00072553" w:rsidP="00072553">
            <w:pPr>
              <w:rPr>
                <w:rFonts w:ascii="Times New Roman" w:hAnsi="Times New Roman" w:cs="Times New Roman"/>
                <w:sz w:val="20"/>
                <w:szCs w:val="20"/>
              </w:rPr>
            </w:pPr>
          </w:p>
        </w:tc>
        <w:tc>
          <w:tcPr>
            <w:tcW w:w="197" w:type="pct"/>
            <w:gridSpan w:val="4"/>
          </w:tcPr>
          <w:p w14:paraId="1D97FF13" w14:textId="77777777" w:rsidR="00072553" w:rsidRPr="00072553" w:rsidRDefault="00072553" w:rsidP="00072553">
            <w:pPr>
              <w:rPr>
                <w:rFonts w:ascii="Times New Roman" w:hAnsi="Times New Roman" w:cs="Times New Roman"/>
                <w:sz w:val="20"/>
                <w:szCs w:val="20"/>
              </w:rPr>
            </w:pPr>
          </w:p>
        </w:tc>
        <w:tc>
          <w:tcPr>
            <w:tcW w:w="1037" w:type="pct"/>
          </w:tcPr>
          <w:p w14:paraId="6B214627"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Сықырлы қазан оның дәрумені</w:t>
            </w:r>
          </w:p>
        </w:tc>
        <w:tc>
          <w:tcPr>
            <w:tcW w:w="256" w:type="pct"/>
          </w:tcPr>
          <w:p w14:paraId="768D469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1AA26587" w14:textId="77777777" w:rsidTr="00CB22D8">
        <w:trPr>
          <w:trHeight w:val="20"/>
        </w:trPr>
        <w:tc>
          <w:tcPr>
            <w:tcW w:w="403" w:type="pct"/>
          </w:tcPr>
          <w:p w14:paraId="5E6EEDF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0AB77B7"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D1C8BA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B26A69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Бигазина . Жаратылыстану 1 бөлім / Оқулық 2022///4 сынып</w:t>
            </w:r>
          </w:p>
        </w:tc>
        <w:tc>
          <w:tcPr>
            <w:tcW w:w="323" w:type="pct"/>
          </w:tcPr>
          <w:p w14:paraId="54D2B52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327D0E2F" w14:textId="77777777" w:rsidR="00072553" w:rsidRPr="00072553" w:rsidRDefault="00072553" w:rsidP="00072553">
            <w:pPr>
              <w:rPr>
                <w:rFonts w:ascii="Times New Roman" w:hAnsi="Times New Roman" w:cs="Times New Roman"/>
                <w:sz w:val="20"/>
                <w:szCs w:val="20"/>
              </w:rPr>
            </w:pPr>
          </w:p>
        </w:tc>
        <w:tc>
          <w:tcPr>
            <w:tcW w:w="197" w:type="pct"/>
            <w:gridSpan w:val="4"/>
          </w:tcPr>
          <w:p w14:paraId="0295F992" w14:textId="77777777" w:rsidR="00072553" w:rsidRPr="00072553" w:rsidRDefault="00072553" w:rsidP="00072553">
            <w:pPr>
              <w:rPr>
                <w:rFonts w:ascii="Times New Roman" w:hAnsi="Times New Roman" w:cs="Times New Roman"/>
                <w:sz w:val="20"/>
                <w:szCs w:val="20"/>
              </w:rPr>
            </w:pPr>
          </w:p>
        </w:tc>
        <w:tc>
          <w:tcPr>
            <w:tcW w:w="1037" w:type="pct"/>
          </w:tcPr>
          <w:p w14:paraId="4E93F70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Сықырлы қазан оның дәрумен достарына</w:t>
            </w:r>
          </w:p>
        </w:tc>
        <w:tc>
          <w:tcPr>
            <w:tcW w:w="256" w:type="pct"/>
          </w:tcPr>
          <w:p w14:paraId="1D77DE9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w:t>
            </w:r>
          </w:p>
        </w:tc>
      </w:tr>
      <w:tr w:rsidR="00072553" w:rsidRPr="00072553" w14:paraId="1F7D3C27" w14:textId="77777777" w:rsidTr="00CB22D8">
        <w:trPr>
          <w:trHeight w:val="20"/>
        </w:trPr>
        <w:tc>
          <w:tcPr>
            <w:tcW w:w="403" w:type="pct"/>
          </w:tcPr>
          <w:p w14:paraId="631DA16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2C55FC2"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8F75490"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374164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Бигазина . Жаратылыстану 1 </w:t>
            </w:r>
            <w:r w:rsidRPr="00072553">
              <w:rPr>
                <w:rFonts w:ascii="Times New Roman" w:hAnsi="Times New Roman" w:cs="Times New Roman"/>
                <w:sz w:val="20"/>
                <w:szCs w:val="20"/>
                <w:lang w:val="kk-KZ"/>
              </w:rPr>
              <w:lastRenderedPageBreak/>
              <w:t>бөлім / Оқулық 2022///4 сынып</w:t>
            </w:r>
          </w:p>
        </w:tc>
        <w:tc>
          <w:tcPr>
            <w:tcW w:w="323" w:type="pct"/>
          </w:tcPr>
          <w:p w14:paraId="47872C8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30</w:t>
            </w:r>
          </w:p>
        </w:tc>
        <w:tc>
          <w:tcPr>
            <w:tcW w:w="908" w:type="pct"/>
          </w:tcPr>
          <w:p w14:paraId="27C3502B" w14:textId="77777777" w:rsidR="00072553" w:rsidRPr="00072553" w:rsidRDefault="00072553" w:rsidP="00072553">
            <w:pPr>
              <w:rPr>
                <w:rFonts w:ascii="Times New Roman" w:hAnsi="Times New Roman" w:cs="Times New Roman"/>
                <w:sz w:val="20"/>
                <w:szCs w:val="20"/>
              </w:rPr>
            </w:pPr>
          </w:p>
        </w:tc>
        <w:tc>
          <w:tcPr>
            <w:tcW w:w="197" w:type="pct"/>
            <w:gridSpan w:val="4"/>
          </w:tcPr>
          <w:p w14:paraId="0AE74C67" w14:textId="77777777" w:rsidR="00072553" w:rsidRPr="00072553" w:rsidRDefault="00072553" w:rsidP="00072553">
            <w:pPr>
              <w:rPr>
                <w:rFonts w:ascii="Times New Roman" w:hAnsi="Times New Roman" w:cs="Times New Roman"/>
                <w:sz w:val="20"/>
                <w:szCs w:val="20"/>
              </w:rPr>
            </w:pPr>
          </w:p>
        </w:tc>
        <w:tc>
          <w:tcPr>
            <w:tcW w:w="1037" w:type="pct"/>
          </w:tcPr>
          <w:p w14:paraId="666AC988"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Брэдбери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ойнаңыз</w:t>
            </w:r>
            <w:proofErr w:type="spellEnd"/>
          </w:p>
        </w:tc>
        <w:tc>
          <w:tcPr>
            <w:tcW w:w="256" w:type="pct"/>
          </w:tcPr>
          <w:p w14:paraId="29C25680"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5576C0F6" w14:textId="77777777" w:rsidTr="00CB22D8">
        <w:trPr>
          <w:trHeight w:val="20"/>
        </w:trPr>
        <w:tc>
          <w:tcPr>
            <w:tcW w:w="403" w:type="pct"/>
          </w:tcPr>
          <w:p w14:paraId="22795AD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49FC10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FBDF7B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5D5528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Кобдикова Ж. Ақпарат және коммуникация технологиялар. / Оқулық 2022/// 4 сынып</w:t>
            </w:r>
          </w:p>
        </w:tc>
        <w:tc>
          <w:tcPr>
            <w:tcW w:w="323" w:type="pct"/>
          </w:tcPr>
          <w:p w14:paraId="73CC6C4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08" w:type="pct"/>
          </w:tcPr>
          <w:p w14:paraId="046281BD" w14:textId="77777777" w:rsidR="00072553" w:rsidRPr="00072553" w:rsidRDefault="00072553" w:rsidP="00072553">
            <w:pPr>
              <w:rPr>
                <w:rFonts w:ascii="Times New Roman" w:hAnsi="Times New Roman" w:cs="Times New Roman"/>
                <w:sz w:val="20"/>
                <w:szCs w:val="20"/>
              </w:rPr>
            </w:pPr>
          </w:p>
        </w:tc>
        <w:tc>
          <w:tcPr>
            <w:tcW w:w="197" w:type="pct"/>
            <w:gridSpan w:val="4"/>
          </w:tcPr>
          <w:p w14:paraId="5217EE13" w14:textId="77777777" w:rsidR="00072553" w:rsidRPr="00072553" w:rsidRDefault="00072553" w:rsidP="00072553">
            <w:pPr>
              <w:rPr>
                <w:rFonts w:ascii="Times New Roman" w:hAnsi="Times New Roman" w:cs="Times New Roman"/>
                <w:sz w:val="20"/>
                <w:szCs w:val="20"/>
              </w:rPr>
            </w:pPr>
          </w:p>
        </w:tc>
        <w:tc>
          <w:tcPr>
            <w:tcW w:w="1037" w:type="pct"/>
          </w:tcPr>
          <w:p w14:paraId="7B153480"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Тас</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Джунгли</w:t>
            </w:r>
            <w:proofErr w:type="spellEnd"/>
          </w:p>
        </w:tc>
        <w:tc>
          <w:tcPr>
            <w:tcW w:w="256" w:type="pct"/>
          </w:tcPr>
          <w:p w14:paraId="778C1E6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4525C46D" w14:textId="77777777" w:rsidTr="00CB22D8">
        <w:trPr>
          <w:trHeight w:val="20"/>
        </w:trPr>
        <w:tc>
          <w:tcPr>
            <w:tcW w:w="403" w:type="pct"/>
          </w:tcPr>
          <w:p w14:paraId="47D58717"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5AC6282"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14BF74F"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A5B629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Дженни Дули күлімсіреп Қазақстан 4 сынып оқушыларының кітабы</w:t>
            </w:r>
          </w:p>
        </w:tc>
        <w:tc>
          <w:tcPr>
            <w:tcW w:w="323" w:type="pct"/>
          </w:tcPr>
          <w:p w14:paraId="1EE34E32"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30</w:t>
            </w:r>
          </w:p>
        </w:tc>
        <w:tc>
          <w:tcPr>
            <w:tcW w:w="908" w:type="pct"/>
          </w:tcPr>
          <w:p w14:paraId="113BA551" w14:textId="77777777" w:rsidR="00072553" w:rsidRPr="00072553" w:rsidRDefault="00072553" w:rsidP="00072553">
            <w:pPr>
              <w:rPr>
                <w:rFonts w:ascii="Times New Roman" w:hAnsi="Times New Roman" w:cs="Times New Roman"/>
                <w:sz w:val="20"/>
                <w:szCs w:val="20"/>
              </w:rPr>
            </w:pPr>
          </w:p>
          <w:p w14:paraId="3841BD0A" w14:textId="77777777" w:rsidR="00072553" w:rsidRPr="00072553" w:rsidRDefault="00072553" w:rsidP="00072553">
            <w:pPr>
              <w:rPr>
                <w:rFonts w:ascii="Times New Roman" w:hAnsi="Times New Roman" w:cs="Times New Roman"/>
                <w:sz w:val="20"/>
                <w:szCs w:val="20"/>
              </w:rPr>
            </w:pPr>
          </w:p>
        </w:tc>
        <w:tc>
          <w:tcPr>
            <w:tcW w:w="197" w:type="pct"/>
            <w:gridSpan w:val="4"/>
          </w:tcPr>
          <w:p w14:paraId="4CFDED57" w14:textId="77777777" w:rsidR="00072553" w:rsidRPr="00072553" w:rsidRDefault="00072553" w:rsidP="00072553">
            <w:pPr>
              <w:rPr>
                <w:rFonts w:ascii="Times New Roman" w:hAnsi="Times New Roman" w:cs="Times New Roman"/>
                <w:sz w:val="20"/>
                <w:szCs w:val="20"/>
              </w:rPr>
            </w:pPr>
          </w:p>
          <w:p w14:paraId="44871219" w14:textId="77777777" w:rsidR="00072553" w:rsidRPr="00072553" w:rsidRDefault="00072553" w:rsidP="00072553">
            <w:pPr>
              <w:rPr>
                <w:rFonts w:ascii="Times New Roman" w:hAnsi="Times New Roman" w:cs="Times New Roman"/>
                <w:sz w:val="20"/>
                <w:szCs w:val="20"/>
              </w:rPr>
            </w:pPr>
          </w:p>
        </w:tc>
        <w:tc>
          <w:tcPr>
            <w:tcW w:w="1037" w:type="pct"/>
          </w:tcPr>
          <w:p w14:paraId="0CCE2DB7" w14:textId="77777777" w:rsidR="00072553" w:rsidRPr="00072553" w:rsidRDefault="00072553" w:rsidP="00072553">
            <w:pPr>
              <w:rPr>
                <w:rFonts w:ascii="Times New Roman" w:hAnsi="Times New Roman" w:cs="Times New Roman"/>
                <w:sz w:val="20"/>
                <w:szCs w:val="20"/>
                <w:lang w:val="en-US" w:eastAsia="ru-RU"/>
              </w:rPr>
            </w:pPr>
            <w:r w:rsidRPr="00072553">
              <w:rPr>
                <w:rFonts w:ascii="Times New Roman" w:hAnsi="Times New Roman" w:cs="Times New Roman"/>
                <w:sz w:val="20"/>
                <w:szCs w:val="20"/>
                <w:lang w:val="en-US" w:eastAsia="ru-RU"/>
              </w:rPr>
              <w:t xml:space="preserve">ЕКІ </w:t>
            </w:r>
            <w:proofErr w:type="spellStart"/>
            <w:r w:rsidRPr="00072553">
              <w:rPr>
                <w:rFonts w:ascii="Times New Roman" w:hAnsi="Times New Roman" w:cs="Times New Roman"/>
                <w:sz w:val="20"/>
                <w:szCs w:val="20"/>
                <w:lang w:val="en-US" w:eastAsia="ru-RU"/>
              </w:rPr>
              <w:t>тамаша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сағат</w:t>
            </w:r>
            <w:proofErr w:type="spellEnd"/>
          </w:p>
        </w:tc>
        <w:tc>
          <w:tcPr>
            <w:tcW w:w="256" w:type="pct"/>
          </w:tcPr>
          <w:p w14:paraId="5CBC76C8"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56C34547" w14:textId="77777777" w:rsidTr="00CB22D8">
        <w:trPr>
          <w:trHeight w:val="20"/>
        </w:trPr>
        <w:tc>
          <w:tcPr>
            <w:tcW w:w="403" w:type="pct"/>
          </w:tcPr>
          <w:p w14:paraId="54ED676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2A4EA82"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BC53C0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89C4788"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Сафронова. Орыс әдебиеті /Оқулық 2022///5 сынып</w:t>
            </w:r>
          </w:p>
        </w:tc>
        <w:tc>
          <w:tcPr>
            <w:tcW w:w="323" w:type="pct"/>
          </w:tcPr>
          <w:p w14:paraId="7E7123C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5575FD9A" w14:textId="77777777" w:rsidR="00072553" w:rsidRPr="00072553" w:rsidRDefault="00072553" w:rsidP="00072553">
            <w:pPr>
              <w:rPr>
                <w:rFonts w:ascii="Times New Roman" w:hAnsi="Times New Roman" w:cs="Times New Roman"/>
                <w:sz w:val="20"/>
                <w:szCs w:val="20"/>
              </w:rPr>
            </w:pPr>
          </w:p>
          <w:p w14:paraId="2A8EF043" w14:textId="77777777" w:rsidR="00072553" w:rsidRPr="00072553" w:rsidRDefault="00072553" w:rsidP="00072553">
            <w:pPr>
              <w:rPr>
                <w:rFonts w:ascii="Times New Roman" w:hAnsi="Times New Roman" w:cs="Times New Roman"/>
                <w:sz w:val="20"/>
                <w:szCs w:val="20"/>
              </w:rPr>
            </w:pPr>
          </w:p>
        </w:tc>
        <w:tc>
          <w:tcPr>
            <w:tcW w:w="197" w:type="pct"/>
            <w:gridSpan w:val="4"/>
          </w:tcPr>
          <w:p w14:paraId="48A402B8" w14:textId="77777777" w:rsidR="00072553" w:rsidRPr="00072553" w:rsidRDefault="00072553" w:rsidP="00072553">
            <w:pPr>
              <w:rPr>
                <w:rFonts w:ascii="Times New Roman" w:hAnsi="Times New Roman" w:cs="Times New Roman"/>
                <w:sz w:val="20"/>
                <w:szCs w:val="20"/>
              </w:rPr>
            </w:pPr>
          </w:p>
          <w:p w14:paraId="57093884" w14:textId="77777777" w:rsidR="00072553" w:rsidRPr="00072553" w:rsidRDefault="00072553" w:rsidP="00072553">
            <w:pPr>
              <w:rPr>
                <w:rFonts w:ascii="Times New Roman" w:hAnsi="Times New Roman" w:cs="Times New Roman"/>
                <w:sz w:val="20"/>
                <w:szCs w:val="20"/>
              </w:rPr>
            </w:pPr>
          </w:p>
        </w:tc>
        <w:tc>
          <w:tcPr>
            <w:tcW w:w="1037" w:type="pct"/>
          </w:tcPr>
          <w:p w14:paraId="17C9FA78"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Энн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сыйлығы</w:t>
            </w:r>
            <w:proofErr w:type="spellEnd"/>
          </w:p>
        </w:tc>
        <w:tc>
          <w:tcPr>
            <w:tcW w:w="256" w:type="pct"/>
          </w:tcPr>
          <w:p w14:paraId="3A9A9141"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136A24DB" w14:textId="77777777" w:rsidTr="00CB22D8">
        <w:trPr>
          <w:trHeight w:val="20"/>
        </w:trPr>
        <w:tc>
          <w:tcPr>
            <w:tcW w:w="403" w:type="pct"/>
          </w:tcPr>
          <w:p w14:paraId="1C45866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2417CC0"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55BA41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7B31E7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Сафронова . орыс әдебиет . Антология. / Оқулық 2022///5 сынып</w:t>
            </w:r>
          </w:p>
        </w:tc>
        <w:tc>
          <w:tcPr>
            <w:tcW w:w="323" w:type="pct"/>
          </w:tcPr>
          <w:p w14:paraId="2DA4645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15</w:t>
            </w:r>
          </w:p>
        </w:tc>
        <w:tc>
          <w:tcPr>
            <w:tcW w:w="908" w:type="pct"/>
          </w:tcPr>
          <w:p w14:paraId="16AB395A" w14:textId="77777777" w:rsidR="00072553" w:rsidRPr="00072553" w:rsidRDefault="00072553" w:rsidP="00072553">
            <w:pPr>
              <w:rPr>
                <w:rFonts w:ascii="Times New Roman" w:hAnsi="Times New Roman" w:cs="Times New Roman"/>
                <w:sz w:val="20"/>
                <w:szCs w:val="20"/>
              </w:rPr>
            </w:pPr>
          </w:p>
        </w:tc>
        <w:tc>
          <w:tcPr>
            <w:tcW w:w="197" w:type="pct"/>
            <w:gridSpan w:val="4"/>
          </w:tcPr>
          <w:p w14:paraId="41C3E4F2" w14:textId="77777777" w:rsidR="00072553" w:rsidRPr="00072553" w:rsidRDefault="00072553" w:rsidP="00072553">
            <w:pPr>
              <w:rPr>
                <w:rFonts w:ascii="Times New Roman" w:hAnsi="Times New Roman" w:cs="Times New Roman"/>
                <w:sz w:val="20"/>
                <w:szCs w:val="20"/>
              </w:rPr>
            </w:pPr>
          </w:p>
        </w:tc>
        <w:tc>
          <w:tcPr>
            <w:tcW w:w="1037" w:type="pct"/>
          </w:tcPr>
          <w:p w14:paraId="1332FB0C"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Дүйсенбі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таңы</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Таңдаулар</w:t>
            </w:r>
            <w:proofErr w:type="spellEnd"/>
          </w:p>
        </w:tc>
        <w:tc>
          <w:tcPr>
            <w:tcW w:w="256" w:type="pct"/>
          </w:tcPr>
          <w:p w14:paraId="25D5BAC0"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49D9F600" w14:textId="77777777" w:rsidTr="00CB22D8">
        <w:trPr>
          <w:trHeight w:val="20"/>
        </w:trPr>
        <w:tc>
          <w:tcPr>
            <w:tcW w:w="403" w:type="pct"/>
          </w:tcPr>
          <w:p w14:paraId="6A149583"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2B8A60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0C5E91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38B873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Алдамұратова . Математика 1 бөлім / Оқулық 2022///5 сынып</w:t>
            </w:r>
          </w:p>
        </w:tc>
        <w:tc>
          <w:tcPr>
            <w:tcW w:w="323" w:type="pct"/>
          </w:tcPr>
          <w:p w14:paraId="4AD053C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08" w:type="pct"/>
          </w:tcPr>
          <w:p w14:paraId="352AD5AE" w14:textId="77777777" w:rsidR="00072553" w:rsidRPr="00072553" w:rsidRDefault="00072553" w:rsidP="00072553">
            <w:pPr>
              <w:rPr>
                <w:rFonts w:ascii="Times New Roman" w:hAnsi="Times New Roman" w:cs="Times New Roman"/>
                <w:sz w:val="20"/>
                <w:szCs w:val="20"/>
              </w:rPr>
            </w:pPr>
          </w:p>
        </w:tc>
        <w:tc>
          <w:tcPr>
            <w:tcW w:w="197" w:type="pct"/>
            <w:gridSpan w:val="4"/>
          </w:tcPr>
          <w:p w14:paraId="47544CA0" w14:textId="77777777" w:rsidR="00072553" w:rsidRPr="00072553" w:rsidRDefault="00072553" w:rsidP="00072553">
            <w:pPr>
              <w:rPr>
                <w:rFonts w:ascii="Times New Roman" w:hAnsi="Times New Roman" w:cs="Times New Roman"/>
                <w:sz w:val="20"/>
                <w:szCs w:val="20"/>
              </w:rPr>
            </w:pPr>
          </w:p>
        </w:tc>
        <w:tc>
          <w:tcPr>
            <w:tcW w:w="1037" w:type="pct"/>
          </w:tcPr>
          <w:p w14:paraId="080C7CDB"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Сеселия</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Анерн</w:t>
            </w:r>
            <w:proofErr w:type="spellEnd"/>
          </w:p>
        </w:tc>
        <w:tc>
          <w:tcPr>
            <w:tcW w:w="256" w:type="pct"/>
          </w:tcPr>
          <w:p w14:paraId="621E9228"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68D66869" w14:textId="77777777" w:rsidTr="00CB22D8">
        <w:trPr>
          <w:trHeight w:val="20"/>
        </w:trPr>
        <w:tc>
          <w:tcPr>
            <w:tcW w:w="403" w:type="pct"/>
          </w:tcPr>
          <w:p w14:paraId="49BF464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9F8CBD1"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8AFF49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146C1E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Алдамұратова . Математика 2 бөлім / Оқулық 2022///5 сынып</w:t>
            </w:r>
          </w:p>
        </w:tc>
        <w:tc>
          <w:tcPr>
            <w:tcW w:w="323" w:type="pct"/>
          </w:tcPr>
          <w:p w14:paraId="528AC47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08" w:type="pct"/>
          </w:tcPr>
          <w:p w14:paraId="309EFBFE" w14:textId="77777777" w:rsidR="00072553" w:rsidRPr="00072553" w:rsidRDefault="00072553" w:rsidP="00072553">
            <w:pPr>
              <w:rPr>
                <w:rFonts w:ascii="Times New Roman" w:hAnsi="Times New Roman" w:cs="Times New Roman"/>
                <w:sz w:val="20"/>
                <w:szCs w:val="20"/>
              </w:rPr>
            </w:pPr>
          </w:p>
        </w:tc>
        <w:tc>
          <w:tcPr>
            <w:tcW w:w="197" w:type="pct"/>
            <w:gridSpan w:val="4"/>
          </w:tcPr>
          <w:p w14:paraId="5E360A0D" w14:textId="77777777" w:rsidR="00072553" w:rsidRPr="00072553" w:rsidRDefault="00072553" w:rsidP="00072553">
            <w:pPr>
              <w:rPr>
                <w:rFonts w:ascii="Times New Roman" w:hAnsi="Times New Roman" w:cs="Times New Roman"/>
                <w:sz w:val="20"/>
                <w:szCs w:val="20"/>
              </w:rPr>
            </w:pPr>
          </w:p>
        </w:tc>
        <w:tc>
          <w:tcPr>
            <w:tcW w:w="1037" w:type="pct"/>
          </w:tcPr>
          <w:p w14:paraId="5A2C7933"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Балаларға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арналған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ақша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кітабы</w:t>
            </w:r>
            <w:proofErr w:type="spellEnd"/>
          </w:p>
        </w:tc>
        <w:tc>
          <w:tcPr>
            <w:tcW w:w="256" w:type="pct"/>
          </w:tcPr>
          <w:p w14:paraId="7732899E"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63FD9E0B" w14:textId="77777777" w:rsidTr="00CB22D8">
        <w:trPr>
          <w:trHeight w:val="20"/>
        </w:trPr>
        <w:tc>
          <w:tcPr>
            <w:tcW w:w="403" w:type="pct"/>
          </w:tcPr>
          <w:p w14:paraId="0470614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650D887"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68F96EC"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D9DBA7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Әбдіманапов Б.Жаратылыстану / Оқулық 2022///5 сынып</w:t>
            </w:r>
          </w:p>
        </w:tc>
        <w:tc>
          <w:tcPr>
            <w:tcW w:w="323" w:type="pct"/>
          </w:tcPr>
          <w:p w14:paraId="770671A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4D43872F" w14:textId="77777777" w:rsidR="00072553" w:rsidRPr="00072553" w:rsidRDefault="00072553" w:rsidP="00072553">
            <w:pPr>
              <w:rPr>
                <w:rFonts w:ascii="Times New Roman" w:hAnsi="Times New Roman" w:cs="Times New Roman"/>
                <w:sz w:val="20"/>
                <w:szCs w:val="20"/>
              </w:rPr>
            </w:pPr>
          </w:p>
        </w:tc>
        <w:tc>
          <w:tcPr>
            <w:tcW w:w="169" w:type="pct"/>
            <w:gridSpan w:val="3"/>
          </w:tcPr>
          <w:p w14:paraId="32A5FCCD" w14:textId="77777777" w:rsidR="00072553" w:rsidRPr="00072553" w:rsidRDefault="00072553" w:rsidP="00072553">
            <w:pPr>
              <w:rPr>
                <w:rFonts w:ascii="Times New Roman" w:hAnsi="Times New Roman" w:cs="Times New Roman"/>
                <w:sz w:val="20"/>
                <w:szCs w:val="20"/>
              </w:rPr>
            </w:pPr>
          </w:p>
        </w:tc>
        <w:tc>
          <w:tcPr>
            <w:tcW w:w="1037" w:type="pct"/>
          </w:tcPr>
          <w:p w14:paraId="24E01F70"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Қате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ағашты</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үру</w:t>
            </w:r>
            <w:proofErr w:type="spellEnd"/>
          </w:p>
        </w:tc>
        <w:tc>
          <w:tcPr>
            <w:tcW w:w="256" w:type="pct"/>
          </w:tcPr>
          <w:p w14:paraId="4522D2CB"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17B4AB8C" w14:textId="77777777" w:rsidTr="00CB22D8">
        <w:trPr>
          <w:trHeight w:val="20"/>
        </w:trPr>
        <w:tc>
          <w:tcPr>
            <w:tcW w:w="403" w:type="pct"/>
          </w:tcPr>
          <w:p w14:paraId="13A5063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CEBDC8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F78B0A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41E406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Көмеков Б. Тарих Қазақстан / Оқулық 2022///5 сынып</w:t>
            </w:r>
          </w:p>
        </w:tc>
        <w:tc>
          <w:tcPr>
            <w:tcW w:w="323" w:type="pct"/>
          </w:tcPr>
          <w:p w14:paraId="67987BD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5FD2CBB4" w14:textId="77777777" w:rsidR="00072553" w:rsidRPr="00072553" w:rsidRDefault="00072553" w:rsidP="00072553">
            <w:pPr>
              <w:rPr>
                <w:rFonts w:ascii="Times New Roman" w:hAnsi="Times New Roman" w:cs="Times New Roman"/>
                <w:sz w:val="20"/>
                <w:szCs w:val="20"/>
              </w:rPr>
            </w:pPr>
          </w:p>
        </w:tc>
        <w:tc>
          <w:tcPr>
            <w:tcW w:w="169" w:type="pct"/>
            <w:gridSpan w:val="3"/>
          </w:tcPr>
          <w:p w14:paraId="34DD9CDF" w14:textId="77777777" w:rsidR="00072553" w:rsidRPr="00072553" w:rsidRDefault="00072553" w:rsidP="00072553">
            <w:pPr>
              <w:rPr>
                <w:rFonts w:ascii="Times New Roman" w:hAnsi="Times New Roman" w:cs="Times New Roman"/>
                <w:sz w:val="20"/>
                <w:szCs w:val="20"/>
              </w:rPr>
            </w:pPr>
          </w:p>
        </w:tc>
        <w:tc>
          <w:tcPr>
            <w:tcW w:w="1037" w:type="pct"/>
          </w:tcPr>
          <w:p w14:paraId="34D7E0BE"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Сапиенстің</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қысқаша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тарихы</w:t>
            </w:r>
            <w:proofErr w:type="spellEnd"/>
          </w:p>
        </w:tc>
        <w:tc>
          <w:tcPr>
            <w:tcW w:w="256" w:type="pct"/>
          </w:tcPr>
          <w:p w14:paraId="58D5A8AC"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6D6B1137" w14:textId="77777777" w:rsidTr="00CB22D8">
        <w:trPr>
          <w:trHeight w:val="20"/>
        </w:trPr>
        <w:tc>
          <w:tcPr>
            <w:tcW w:w="403" w:type="pct"/>
          </w:tcPr>
          <w:p w14:paraId="0925E44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DB2C65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E6FD5F1"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36F4C5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Төлебаев . Дүние жүзі бойынша тарих / Оқулық 2022///5 сынып</w:t>
            </w:r>
          </w:p>
        </w:tc>
        <w:tc>
          <w:tcPr>
            <w:tcW w:w="323" w:type="pct"/>
          </w:tcPr>
          <w:p w14:paraId="1FCFFAD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36" w:type="pct"/>
            <w:gridSpan w:val="2"/>
          </w:tcPr>
          <w:p w14:paraId="08D62EFF" w14:textId="77777777" w:rsidR="00072553" w:rsidRPr="00072553" w:rsidRDefault="00072553" w:rsidP="00072553">
            <w:pPr>
              <w:rPr>
                <w:rFonts w:ascii="Times New Roman" w:hAnsi="Times New Roman" w:cs="Times New Roman"/>
                <w:sz w:val="20"/>
                <w:szCs w:val="20"/>
              </w:rPr>
            </w:pPr>
          </w:p>
        </w:tc>
        <w:tc>
          <w:tcPr>
            <w:tcW w:w="169" w:type="pct"/>
            <w:gridSpan w:val="3"/>
          </w:tcPr>
          <w:p w14:paraId="1BD5A4E9" w14:textId="77777777" w:rsidR="00072553" w:rsidRPr="00072553" w:rsidRDefault="00072553" w:rsidP="00072553">
            <w:pPr>
              <w:rPr>
                <w:rFonts w:ascii="Times New Roman" w:hAnsi="Times New Roman" w:cs="Times New Roman"/>
                <w:sz w:val="20"/>
                <w:szCs w:val="20"/>
              </w:rPr>
            </w:pPr>
          </w:p>
        </w:tc>
        <w:tc>
          <w:tcPr>
            <w:tcW w:w="1037" w:type="pct"/>
          </w:tcPr>
          <w:p w14:paraId="6E2441ED"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Ричард</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Брэнсон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Бұраңыз</w:t>
            </w:r>
            <w:proofErr w:type="spellEnd"/>
          </w:p>
        </w:tc>
        <w:tc>
          <w:tcPr>
            <w:tcW w:w="256" w:type="pct"/>
          </w:tcPr>
          <w:p w14:paraId="000225A6"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409CC649" w14:textId="77777777" w:rsidTr="00CB22D8">
        <w:trPr>
          <w:trHeight w:val="20"/>
        </w:trPr>
        <w:tc>
          <w:tcPr>
            <w:tcW w:w="403" w:type="pct"/>
          </w:tcPr>
          <w:p w14:paraId="3F8068D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C43ADB1"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B6B3D1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C1444E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З.Скляренко К.Орыс​​ тіл 1 бөлім / Оқулық 2022///5 сынып</w:t>
            </w:r>
          </w:p>
        </w:tc>
        <w:tc>
          <w:tcPr>
            <w:tcW w:w="323" w:type="pct"/>
          </w:tcPr>
          <w:p w14:paraId="20A3EA5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135</w:t>
            </w:r>
          </w:p>
        </w:tc>
        <w:tc>
          <w:tcPr>
            <w:tcW w:w="936" w:type="pct"/>
            <w:gridSpan w:val="2"/>
          </w:tcPr>
          <w:p w14:paraId="4B62140D" w14:textId="77777777" w:rsidR="00072553" w:rsidRPr="00072553" w:rsidRDefault="00072553" w:rsidP="00072553">
            <w:pPr>
              <w:rPr>
                <w:rFonts w:ascii="Times New Roman" w:hAnsi="Times New Roman" w:cs="Times New Roman"/>
                <w:sz w:val="20"/>
                <w:szCs w:val="20"/>
              </w:rPr>
            </w:pPr>
          </w:p>
        </w:tc>
        <w:tc>
          <w:tcPr>
            <w:tcW w:w="169" w:type="pct"/>
            <w:gridSpan w:val="3"/>
          </w:tcPr>
          <w:p w14:paraId="0CA807A6" w14:textId="77777777" w:rsidR="00072553" w:rsidRPr="00072553" w:rsidRDefault="00072553" w:rsidP="00072553">
            <w:pPr>
              <w:rPr>
                <w:rFonts w:ascii="Times New Roman" w:hAnsi="Times New Roman" w:cs="Times New Roman"/>
                <w:sz w:val="20"/>
                <w:szCs w:val="20"/>
              </w:rPr>
            </w:pPr>
          </w:p>
        </w:tc>
        <w:tc>
          <w:tcPr>
            <w:tcW w:w="1037" w:type="pct"/>
          </w:tcPr>
          <w:p w14:paraId="253A2560" w14:textId="77777777" w:rsidR="00072553" w:rsidRPr="00072553" w:rsidRDefault="00072553" w:rsidP="00072553">
            <w:pPr>
              <w:rPr>
                <w:rFonts w:ascii="Times New Roman" w:hAnsi="Times New Roman" w:cs="Times New Roman"/>
                <w:sz w:val="20"/>
                <w:szCs w:val="20"/>
                <w:lang w:val="en-US" w:eastAsia="ru-RU"/>
              </w:rPr>
            </w:pPr>
            <w:r w:rsidRPr="00072553">
              <w:rPr>
                <w:rFonts w:ascii="Times New Roman" w:hAnsi="Times New Roman" w:cs="Times New Roman"/>
                <w:sz w:val="20"/>
                <w:szCs w:val="20"/>
                <w:lang w:val="en-US" w:eastAsia="ru-RU"/>
              </w:rPr>
              <w:t>Alibaba</w:t>
            </w:r>
          </w:p>
        </w:tc>
        <w:tc>
          <w:tcPr>
            <w:tcW w:w="256" w:type="pct"/>
          </w:tcPr>
          <w:p w14:paraId="42B8A4F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102FA9AF" w14:textId="77777777" w:rsidTr="00CB22D8">
        <w:trPr>
          <w:trHeight w:val="20"/>
        </w:trPr>
        <w:tc>
          <w:tcPr>
            <w:tcW w:w="403" w:type="pct"/>
          </w:tcPr>
          <w:p w14:paraId="596FA75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B73F074"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9DC53E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48C975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З.Скляренко К.Орыс​​ тіл 2 бөлім / Оқулық 2022///5 сынып</w:t>
            </w:r>
          </w:p>
        </w:tc>
        <w:tc>
          <w:tcPr>
            <w:tcW w:w="323" w:type="pct"/>
          </w:tcPr>
          <w:p w14:paraId="1097DD0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135</w:t>
            </w:r>
          </w:p>
        </w:tc>
        <w:tc>
          <w:tcPr>
            <w:tcW w:w="936" w:type="pct"/>
            <w:gridSpan w:val="2"/>
          </w:tcPr>
          <w:p w14:paraId="2D07DE6A" w14:textId="77777777" w:rsidR="00072553" w:rsidRPr="00072553" w:rsidRDefault="00072553" w:rsidP="00072553">
            <w:pPr>
              <w:rPr>
                <w:rFonts w:ascii="Times New Roman" w:hAnsi="Times New Roman" w:cs="Times New Roman"/>
                <w:sz w:val="20"/>
                <w:szCs w:val="20"/>
              </w:rPr>
            </w:pPr>
          </w:p>
        </w:tc>
        <w:tc>
          <w:tcPr>
            <w:tcW w:w="169" w:type="pct"/>
            <w:gridSpan w:val="3"/>
          </w:tcPr>
          <w:p w14:paraId="21EC662C" w14:textId="77777777" w:rsidR="00072553" w:rsidRPr="00072553" w:rsidRDefault="00072553" w:rsidP="00072553">
            <w:pPr>
              <w:rPr>
                <w:rFonts w:ascii="Times New Roman" w:hAnsi="Times New Roman" w:cs="Times New Roman"/>
                <w:sz w:val="20"/>
                <w:szCs w:val="20"/>
              </w:rPr>
            </w:pPr>
          </w:p>
        </w:tc>
        <w:tc>
          <w:tcPr>
            <w:tcW w:w="1037" w:type="pct"/>
          </w:tcPr>
          <w:p w14:paraId="05185B6A"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Жаңа көңіл-күйді жақсы сезіну</w:t>
            </w:r>
          </w:p>
        </w:tc>
        <w:tc>
          <w:tcPr>
            <w:tcW w:w="256" w:type="pct"/>
          </w:tcPr>
          <w:p w14:paraId="1277922E"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30F3B3C0" w14:textId="77777777" w:rsidTr="00CB22D8">
        <w:trPr>
          <w:trHeight w:val="20"/>
        </w:trPr>
        <w:tc>
          <w:tcPr>
            <w:tcW w:w="403" w:type="pct"/>
          </w:tcPr>
          <w:p w14:paraId="0F8D502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B49B1A1"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5303AD1"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64D28C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Қобдықова . Информатика / Оқулық 2022///5 сынып</w:t>
            </w:r>
          </w:p>
        </w:tc>
        <w:tc>
          <w:tcPr>
            <w:tcW w:w="323" w:type="pct"/>
          </w:tcPr>
          <w:p w14:paraId="09227E1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0B4BEE88" w14:textId="77777777" w:rsidR="00072553" w:rsidRPr="00072553" w:rsidRDefault="00072553" w:rsidP="00072553">
            <w:pPr>
              <w:rPr>
                <w:rFonts w:ascii="Times New Roman" w:hAnsi="Times New Roman" w:cs="Times New Roman"/>
                <w:sz w:val="20"/>
                <w:szCs w:val="20"/>
              </w:rPr>
            </w:pPr>
          </w:p>
        </w:tc>
        <w:tc>
          <w:tcPr>
            <w:tcW w:w="169" w:type="pct"/>
            <w:gridSpan w:val="3"/>
          </w:tcPr>
          <w:p w14:paraId="7B0A9764" w14:textId="77777777" w:rsidR="00072553" w:rsidRPr="00072553" w:rsidRDefault="00072553" w:rsidP="00072553">
            <w:pPr>
              <w:rPr>
                <w:rFonts w:ascii="Times New Roman" w:hAnsi="Times New Roman" w:cs="Times New Roman"/>
                <w:sz w:val="20"/>
                <w:szCs w:val="20"/>
              </w:rPr>
            </w:pPr>
          </w:p>
        </w:tc>
        <w:tc>
          <w:tcPr>
            <w:tcW w:w="1037" w:type="pct"/>
          </w:tcPr>
          <w:p w14:paraId="605EDC2D"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Кеше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бүгін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және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ертең</w:t>
            </w:r>
            <w:proofErr w:type="spellEnd"/>
          </w:p>
        </w:tc>
        <w:tc>
          <w:tcPr>
            <w:tcW w:w="256" w:type="pct"/>
          </w:tcPr>
          <w:p w14:paraId="3231862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4D104089" w14:textId="77777777" w:rsidTr="00CB22D8">
        <w:trPr>
          <w:trHeight w:val="20"/>
        </w:trPr>
        <w:tc>
          <w:tcPr>
            <w:tcW w:w="403" w:type="pct"/>
          </w:tcPr>
          <w:p w14:paraId="104387B9"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9BA75D0"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146697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549610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 тілі мен әдебиеті 1б/ Оқулық 2022 /// 5 сынып</w:t>
            </w:r>
          </w:p>
        </w:tc>
        <w:tc>
          <w:tcPr>
            <w:tcW w:w="323" w:type="pct"/>
          </w:tcPr>
          <w:p w14:paraId="3B1B74F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36" w:type="pct"/>
            <w:gridSpan w:val="2"/>
          </w:tcPr>
          <w:p w14:paraId="27626559" w14:textId="77777777" w:rsidR="00072553" w:rsidRPr="00072553" w:rsidRDefault="00072553" w:rsidP="00072553">
            <w:pPr>
              <w:rPr>
                <w:rFonts w:ascii="Times New Roman" w:hAnsi="Times New Roman" w:cs="Times New Roman"/>
                <w:sz w:val="20"/>
                <w:szCs w:val="20"/>
              </w:rPr>
            </w:pPr>
          </w:p>
        </w:tc>
        <w:tc>
          <w:tcPr>
            <w:tcW w:w="169" w:type="pct"/>
            <w:gridSpan w:val="3"/>
          </w:tcPr>
          <w:p w14:paraId="04D6BD5C" w14:textId="77777777" w:rsidR="00072553" w:rsidRPr="00072553" w:rsidRDefault="00072553" w:rsidP="00072553">
            <w:pPr>
              <w:rPr>
                <w:rFonts w:ascii="Times New Roman" w:hAnsi="Times New Roman" w:cs="Times New Roman"/>
                <w:sz w:val="20"/>
                <w:szCs w:val="20"/>
              </w:rPr>
            </w:pPr>
          </w:p>
        </w:tc>
        <w:tc>
          <w:tcPr>
            <w:tcW w:w="1037" w:type="pct"/>
          </w:tcPr>
          <w:p w14:paraId="3D2B2479"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Құтқаруға</w:t>
            </w:r>
            <w:proofErr w:type="spellEnd"/>
          </w:p>
        </w:tc>
        <w:tc>
          <w:tcPr>
            <w:tcW w:w="256" w:type="pct"/>
          </w:tcPr>
          <w:p w14:paraId="3B231CAF"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2E3DA84B" w14:textId="77777777" w:rsidTr="00CB22D8">
        <w:trPr>
          <w:trHeight w:val="20"/>
        </w:trPr>
        <w:tc>
          <w:tcPr>
            <w:tcW w:w="403" w:type="pct"/>
          </w:tcPr>
          <w:p w14:paraId="0388B53E"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E9DCD76"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6DFFBB5"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9C858C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 тілі мен әдебиеті 2б/ Оқулық 2022 /// 5 сынып</w:t>
            </w:r>
          </w:p>
        </w:tc>
        <w:tc>
          <w:tcPr>
            <w:tcW w:w="323" w:type="pct"/>
          </w:tcPr>
          <w:p w14:paraId="66026DE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36" w:type="pct"/>
            <w:gridSpan w:val="2"/>
          </w:tcPr>
          <w:p w14:paraId="063E5BA9" w14:textId="77777777" w:rsidR="00072553" w:rsidRPr="00072553" w:rsidRDefault="00072553" w:rsidP="00072553">
            <w:pPr>
              <w:rPr>
                <w:rFonts w:ascii="Times New Roman" w:hAnsi="Times New Roman" w:cs="Times New Roman"/>
                <w:sz w:val="20"/>
                <w:szCs w:val="20"/>
              </w:rPr>
            </w:pPr>
          </w:p>
        </w:tc>
        <w:tc>
          <w:tcPr>
            <w:tcW w:w="169" w:type="pct"/>
            <w:gridSpan w:val="3"/>
          </w:tcPr>
          <w:p w14:paraId="214F0CBB" w14:textId="77777777" w:rsidR="00072553" w:rsidRPr="00072553" w:rsidRDefault="00072553" w:rsidP="00072553">
            <w:pPr>
              <w:rPr>
                <w:rFonts w:ascii="Times New Roman" w:hAnsi="Times New Roman" w:cs="Times New Roman"/>
                <w:sz w:val="20"/>
                <w:szCs w:val="20"/>
              </w:rPr>
            </w:pPr>
          </w:p>
        </w:tc>
        <w:tc>
          <w:tcPr>
            <w:tcW w:w="1037" w:type="pct"/>
          </w:tcPr>
          <w:p w14:paraId="70A82D75"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Өнердегі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біздің</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әлем</w:t>
            </w:r>
            <w:proofErr w:type="spellEnd"/>
          </w:p>
        </w:tc>
        <w:tc>
          <w:tcPr>
            <w:tcW w:w="256" w:type="pct"/>
          </w:tcPr>
          <w:p w14:paraId="7EE4E54D"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47A8F64C" w14:textId="77777777" w:rsidTr="00CB22D8">
        <w:trPr>
          <w:trHeight w:val="20"/>
        </w:trPr>
        <w:tc>
          <w:tcPr>
            <w:tcW w:w="403" w:type="pct"/>
          </w:tcPr>
          <w:p w14:paraId="0E6E1FB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1C25FA1"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8DB8247"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82188A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Оразбаева. Қазақ тілі мен әдебиеті 1б/ </w:t>
            </w:r>
            <w:r w:rsidRPr="00072553">
              <w:rPr>
                <w:rFonts w:ascii="Times New Roman" w:hAnsi="Times New Roman" w:cs="Times New Roman"/>
                <w:sz w:val="20"/>
                <w:szCs w:val="20"/>
                <w:lang w:val="kk-KZ"/>
              </w:rPr>
              <w:lastRenderedPageBreak/>
              <w:t>Оқулық 2022 /// 6 сынып</w:t>
            </w:r>
          </w:p>
        </w:tc>
        <w:tc>
          <w:tcPr>
            <w:tcW w:w="323" w:type="pct"/>
          </w:tcPr>
          <w:p w14:paraId="6984449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40</w:t>
            </w:r>
          </w:p>
        </w:tc>
        <w:tc>
          <w:tcPr>
            <w:tcW w:w="936" w:type="pct"/>
            <w:gridSpan w:val="2"/>
          </w:tcPr>
          <w:p w14:paraId="1248FBA0" w14:textId="77777777" w:rsidR="00072553" w:rsidRPr="00072553" w:rsidRDefault="00072553" w:rsidP="00072553">
            <w:pPr>
              <w:rPr>
                <w:rFonts w:ascii="Times New Roman" w:hAnsi="Times New Roman" w:cs="Times New Roman"/>
                <w:sz w:val="20"/>
                <w:szCs w:val="20"/>
                <w:lang w:val="kk-KZ"/>
              </w:rPr>
            </w:pPr>
          </w:p>
        </w:tc>
        <w:tc>
          <w:tcPr>
            <w:tcW w:w="169" w:type="pct"/>
            <w:gridSpan w:val="3"/>
          </w:tcPr>
          <w:p w14:paraId="14E9F2A2" w14:textId="77777777" w:rsidR="00072553" w:rsidRPr="00072553" w:rsidRDefault="00072553" w:rsidP="00072553">
            <w:pPr>
              <w:rPr>
                <w:rFonts w:ascii="Times New Roman" w:hAnsi="Times New Roman" w:cs="Times New Roman"/>
                <w:sz w:val="20"/>
                <w:szCs w:val="20"/>
                <w:lang w:val="kk-KZ"/>
              </w:rPr>
            </w:pPr>
          </w:p>
        </w:tc>
        <w:tc>
          <w:tcPr>
            <w:tcW w:w="1037" w:type="pct"/>
          </w:tcPr>
          <w:p w14:paraId="6E0DEB98" w14:textId="77777777" w:rsidR="00072553" w:rsidRPr="00072553" w:rsidRDefault="00072553" w:rsidP="00072553">
            <w:pPr>
              <w:rPr>
                <w:rFonts w:ascii="Times New Roman" w:hAnsi="Times New Roman" w:cs="Times New Roman"/>
                <w:sz w:val="20"/>
                <w:szCs w:val="20"/>
                <w:lang w:val="en-US" w:eastAsia="ru-RU"/>
              </w:rPr>
            </w:pPr>
            <w:r w:rsidRPr="00072553">
              <w:rPr>
                <w:rFonts w:ascii="Times New Roman" w:hAnsi="Times New Roman" w:cs="Times New Roman"/>
                <w:sz w:val="20"/>
                <w:szCs w:val="20"/>
                <w:lang w:val="en-US" w:eastAsia="ru-RU"/>
              </w:rPr>
              <w:t xml:space="preserve">Animal Lite </w:t>
            </w:r>
            <w:proofErr w:type="spellStart"/>
            <w:r w:rsidRPr="00072553">
              <w:rPr>
                <w:rFonts w:ascii="Times New Roman" w:hAnsi="Times New Roman" w:cs="Times New Roman"/>
                <w:sz w:val="20"/>
                <w:szCs w:val="20"/>
                <w:lang w:val="en-US" w:eastAsia="ru-RU"/>
              </w:rPr>
              <w:t>циклдері</w:t>
            </w:r>
            <w:proofErr w:type="spellEnd"/>
          </w:p>
        </w:tc>
        <w:tc>
          <w:tcPr>
            <w:tcW w:w="256" w:type="pct"/>
          </w:tcPr>
          <w:p w14:paraId="27140FA5"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0E7E843B" w14:textId="77777777" w:rsidTr="00CB22D8">
        <w:trPr>
          <w:trHeight w:val="20"/>
        </w:trPr>
        <w:tc>
          <w:tcPr>
            <w:tcW w:w="403" w:type="pct"/>
          </w:tcPr>
          <w:p w14:paraId="37FD94C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64187F6"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B09B0E5"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DD43AC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 тілі мен әдебиеті 2б/ Оқулық 2022 /// 6 сынып</w:t>
            </w:r>
          </w:p>
        </w:tc>
        <w:tc>
          <w:tcPr>
            <w:tcW w:w="323" w:type="pct"/>
          </w:tcPr>
          <w:p w14:paraId="01E09CD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40</w:t>
            </w:r>
          </w:p>
        </w:tc>
        <w:tc>
          <w:tcPr>
            <w:tcW w:w="936" w:type="pct"/>
            <w:gridSpan w:val="2"/>
          </w:tcPr>
          <w:p w14:paraId="20ECEFBE" w14:textId="77777777" w:rsidR="00072553" w:rsidRPr="00072553" w:rsidRDefault="00072553" w:rsidP="00072553">
            <w:pPr>
              <w:rPr>
                <w:rFonts w:ascii="Times New Roman" w:hAnsi="Times New Roman" w:cs="Times New Roman"/>
                <w:sz w:val="20"/>
                <w:szCs w:val="20"/>
              </w:rPr>
            </w:pPr>
          </w:p>
        </w:tc>
        <w:tc>
          <w:tcPr>
            <w:tcW w:w="169" w:type="pct"/>
            <w:gridSpan w:val="3"/>
          </w:tcPr>
          <w:p w14:paraId="3CB6227E" w14:textId="77777777" w:rsidR="00072553" w:rsidRPr="00072553" w:rsidRDefault="00072553" w:rsidP="00072553">
            <w:pPr>
              <w:rPr>
                <w:rFonts w:ascii="Times New Roman" w:hAnsi="Times New Roman" w:cs="Times New Roman"/>
                <w:sz w:val="20"/>
                <w:szCs w:val="20"/>
              </w:rPr>
            </w:pPr>
          </w:p>
        </w:tc>
        <w:tc>
          <w:tcPr>
            <w:tcW w:w="1037" w:type="pct"/>
          </w:tcPr>
          <w:p w14:paraId="32561DC8"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Джугл</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vкітап</w:t>
            </w:r>
            <w:proofErr w:type="spellEnd"/>
          </w:p>
        </w:tc>
        <w:tc>
          <w:tcPr>
            <w:tcW w:w="256" w:type="pct"/>
          </w:tcPr>
          <w:p w14:paraId="2CC14B9D"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0C513286" w14:textId="77777777" w:rsidTr="00CB22D8">
        <w:trPr>
          <w:trHeight w:val="20"/>
        </w:trPr>
        <w:tc>
          <w:tcPr>
            <w:tcW w:w="403" w:type="pct"/>
          </w:tcPr>
          <w:p w14:paraId="26A375C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7E9D21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02DC028"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631856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Салғараева Г.Информатика / Оқулық 2022 /// 6 сынып</w:t>
            </w:r>
          </w:p>
        </w:tc>
        <w:tc>
          <w:tcPr>
            <w:tcW w:w="323" w:type="pct"/>
          </w:tcPr>
          <w:p w14:paraId="74D806E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1E8DAC21" w14:textId="77777777" w:rsidR="00072553" w:rsidRPr="00072553" w:rsidRDefault="00072553" w:rsidP="00072553">
            <w:pPr>
              <w:rPr>
                <w:rFonts w:ascii="Times New Roman" w:hAnsi="Times New Roman" w:cs="Times New Roman"/>
                <w:sz w:val="20"/>
                <w:szCs w:val="20"/>
              </w:rPr>
            </w:pPr>
          </w:p>
        </w:tc>
        <w:tc>
          <w:tcPr>
            <w:tcW w:w="169" w:type="pct"/>
            <w:gridSpan w:val="3"/>
          </w:tcPr>
          <w:p w14:paraId="3C112A28" w14:textId="77777777" w:rsidR="00072553" w:rsidRPr="00072553" w:rsidRDefault="00072553" w:rsidP="00072553">
            <w:pPr>
              <w:rPr>
                <w:rFonts w:ascii="Times New Roman" w:hAnsi="Times New Roman" w:cs="Times New Roman"/>
                <w:sz w:val="20"/>
                <w:szCs w:val="20"/>
              </w:rPr>
            </w:pPr>
          </w:p>
        </w:tc>
        <w:tc>
          <w:tcPr>
            <w:tcW w:w="1037" w:type="pct"/>
          </w:tcPr>
          <w:p w14:paraId="798B14E6"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Материалдар</w:t>
            </w:r>
            <w:proofErr w:type="spellEnd"/>
          </w:p>
        </w:tc>
        <w:tc>
          <w:tcPr>
            <w:tcW w:w="256" w:type="pct"/>
          </w:tcPr>
          <w:p w14:paraId="67ADA99F"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721AE369" w14:textId="77777777" w:rsidTr="00CB22D8">
        <w:trPr>
          <w:trHeight w:val="20"/>
        </w:trPr>
        <w:tc>
          <w:tcPr>
            <w:tcW w:w="403" w:type="pct"/>
          </w:tcPr>
          <w:p w14:paraId="220BF887"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04A0F36"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4365EFC"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4E6D79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З. Орыс тіл 1 бөлім / Оқулық 2022///6 сынып</w:t>
            </w:r>
          </w:p>
        </w:tc>
        <w:tc>
          <w:tcPr>
            <w:tcW w:w="323" w:type="pct"/>
          </w:tcPr>
          <w:p w14:paraId="06EA9BC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71679AF4" w14:textId="77777777" w:rsidR="00072553" w:rsidRPr="00072553" w:rsidRDefault="00072553" w:rsidP="00072553">
            <w:pPr>
              <w:rPr>
                <w:rFonts w:ascii="Times New Roman" w:hAnsi="Times New Roman" w:cs="Times New Roman"/>
                <w:sz w:val="20"/>
                <w:szCs w:val="20"/>
              </w:rPr>
            </w:pPr>
          </w:p>
        </w:tc>
        <w:tc>
          <w:tcPr>
            <w:tcW w:w="169" w:type="pct"/>
            <w:gridSpan w:val="3"/>
          </w:tcPr>
          <w:p w14:paraId="2EB0652C" w14:textId="77777777" w:rsidR="00072553" w:rsidRPr="00072553" w:rsidRDefault="00072553" w:rsidP="00072553">
            <w:pPr>
              <w:rPr>
                <w:rFonts w:ascii="Times New Roman" w:hAnsi="Times New Roman" w:cs="Times New Roman"/>
                <w:sz w:val="20"/>
                <w:szCs w:val="20"/>
              </w:rPr>
            </w:pPr>
          </w:p>
        </w:tc>
        <w:tc>
          <w:tcPr>
            <w:tcW w:w="1037" w:type="pct"/>
          </w:tcPr>
          <w:p w14:paraId="40261D6E"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Макбет</w:t>
            </w:r>
            <w:proofErr w:type="spellEnd"/>
          </w:p>
        </w:tc>
        <w:tc>
          <w:tcPr>
            <w:tcW w:w="256" w:type="pct"/>
          </w:tcPr>
          <w:p w14:paraId="1143D3A4"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58C729E8" w14:textId="77777777" w:rsidTr="00CB22D8">
        <w:trPr>
          <w:trHeight w:val="20"/>
        </w:trPr>
        <w:tc>
          <w:tcPr>
            <w:tcW w:w="403" w:type="pct"/>
          </w:tcPr>
          <w:p w14:paraId="0C93332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61D0F6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3E45515"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9A0D3B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З. Орыс тіл 2 бөлім / Оқулық 2022///6 сынып</w:t>
            </w:r>
          </w:p>
        </w:tc>
        <w:tc>
          <w:tcPr>
            <w:tcW w:w="323" w:type="pct"/>
          </w:tcPr>
          <w:p w14:paraId="79E7833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41A311AE"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69" w:type="pct"/>
            <w:gridSpan w:val="3"/>
          </w:tcPr>
          <w:p w14:paraId="27EA1B8D" w14:textId="77777777" w:rsidR="00072553" w:rsidRPr="00072553" w:rsidRDefault="00072553" w:rsidP="00072553">
            <w:pPr>
              <w:rPr>
                <w:rFonts w:ascii="Times New Roman" w:hAnsi="Times New Roman" w:cs="Times New Roman"/>
                <w:sz w:val="20"/>
                <w:szCs w:val="20"/>
              </w:rPr>
            </w:pPr>
          </w:p>
        </w:tc>
        <w:tc>
          <w:tcPr>
            <w:tcW w:w="1037" w:type="pct"/>
          </w:tcPr>
          <w:p w14:paraId="5B2FB3CF"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Бала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жануарлар</w:t>
            </w:r>
            <w:proofErr w:type="spellEnd"/>
          </w:p>
        </w:tc>
        <w:tc>
          <w:tcPr>
            <w:tcW w:w="256" w:type="pct"/>
          </w:tcPr>
          <w:p w14:paraId="5011DFE5"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0DDDFEA1" w14:textId="77777777" w:rsidTr="00CB22D8">
        <w:trPr>
          <w:trHeight w:val="20"/>
        </w:trPr>
        <w:tc>
          <w:tcPr>
            <w:tcW w:w="403" w:type="pct"/>
          </w:tcPr>
          <w:p w14:paraId="6B9FA1B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60AD92B"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93A26C1"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6ED95A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Рыгалова Л.Орыс әдебиеті / Оқулық 2022///6 сынып</w:t>
            </w:r>
          </w:p>
        </w:tc>
        <w:tc>
          <w:tcPr>
            <w:tcW w:w="323" w:type="pct"/>
          </w:tcPr>
          <w:p w14:paraId="7393E65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40</w:t>
            </w:r>
          </w:p>
        </w:tc>
        <w:tc>
          <w:tcPr>
            <w:tcW w:w="936" w:type="pct"/>
            <w:gridSpan w:val="2"/>
          </w:tcPr>
          <w:p w14:paraId="0BF85EF1"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69" w:type="pct"/>
            <w:gridSpan w:val="3"/>
          </w:tcPr>
          <w:p w14:paraId="525EF407" w14:textId="77777777" w:rsidR="00072553" w:rsidRPr="00072553" w:rsidRDefault="00072553" w:rsidP="00072553">
            <w:pPr>
              <w:rPr>
                <w:rFonts w:ascii="Times New Roman" w:hAnsi="Times New Roman" w:cs="Times New Roman"/>
                <w:sz w:val="20"/>
                <w:szCs w:val="20"/>
              </w:rPr>
            </w:pPr>
          </w:p>
        </w:tc>
        <w:tc>
          <w:tcPr>
            <w:tcW w:w="1037" w:type="pct"/>
          </w:tcPr>
          <w:p w14:paraId="1FC49E64" w14:textId="77777777" w:rsidR="00072553" w:rsidRPr="00072553" w:rsidRDefault="00072553" w:rsidP="00072553">
            <w:pPr>
              <w:rPr>
                <w:rFonts w:ascii="Times New Roman" w:hAnsi="Times New Roman" w:cs="Times New Roman"/>
                <w:sz w:val="20"/>
                <w:szCs w:val="20"/>
                <w:lang w:val="en-US" w:eastAsia="ru-RU"/>
              </w:rPr>
            </w:pPr>
            <w:r w:rsidRPr="00072553">
              <w:rPr>
                <w:rFonts w:ascii="Times New Roman" w:hAnsi="Times New Roman" w:cs="Times New Roman"/>
                <w:sz w:val="20"/>
                <w:szCs w:val="20"/>
                <w:lang w:eastAsia="ru-RU"/>
              </w:rPr>
              <w:t xml:space="preserve"> </w:t>
            </w:r>
            <w:proofErr w:type="spellStart"/>
            <w:r w:rsidRPr="00072553">
              <w:rPr>
                <w:rFonts w:ascii="Times New Roman" w:hAnsi="Times New Roman" w:cs="Times New Roman"/>
                <w:sz w:val="20"/>
                <w:szCs w:val="20"/>
                <w:lang w:val="en-US" w:eastAsia="ru-RU"/>
              </w:rPr>
              <w:t>Ромео</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мен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Джульетта</w:t>
            </w:r>
            <w:proofErr w:type="spellEnd"/>
          </w:p>
        </w:tc>
        <w:tc>
          <w:tcPr>
            <w:tcW w:w="256" w:type="pct"/>
          </w:tcPr>
          <w:p w14:paraId="54FD20BE"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72E94471" w14:textId="77777777" w:rsidTr="00CB22D8">
        <w:trPr>
          <w:trHeight w:val="20"/>
        </w:trPr>
        <w:tc>
          <w:tcPr>
            <w:tcW w:w="403" w:type="pct"/>
          </w:tcPr>
          <w:p w14:paraId="187E25A8"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A77563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F33D1C1"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202950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Рыгалова Л. Орыс әдебиет . Оқырман / Оқулық 2023///6 сынып</w:t>
            </w:r>
          </w:p>
        </w:tc>
        <w:tc>
          <w:tcPr>
            <w:tcW w:w="323" w:type="pct"/>
          </w:tcPr>
          <w:p w14:paraId="481D1FE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40</w:t>
            </w:r>
          </w:p>
        </w:tc>
        <w:tc>
          <w:tcPr>
            <w:tcW w:w="936" w:type="pct"/>
            <w:gridSpan w:val="2"/>
          </w:tcPr>
          <w:p w14:paraId="205E2814" w14:textId="77777777" w:rsidR="00072553" w:rsidRPr="00072553" w:rsidRDefault="00072553" w:rsidP="00072553">
            <w:pPr>
              <w:rPr>
                <w:rFonts w:ascii="Times New Roman" w:hAnsi="Times New Roman" w:cs="Times New Roman"/>
                <w:sz w:val="20"/>
                <w:szCs w:val="20"/>
              </w:rPr>
            </w:pPr>
          </w:p>
        </w:tc>
        <w:tc>
          <w:tcPr>
            <w:tcW w:w="169" w:type="pct"/>
            <w:gridSpan w:val="3"/>
          </w:tcPr>
          <w:p w14:paraId="57345976" w14:textId="77777777" w:rsidR="00072553" w:rsidRPr="00072553" w:rsidRDefault="00072553" w:rsidP="00072553">
            <w:pPr>
              <w:rPr>
                <w:rFonts w:ascii="Times New Roman" w:hAnsi="Times New Roman" w:cs="Times New Roman"/>
                <w:sz w:val="20"/>
                <w:szCs w:val="20"/>
              </w:rPr>
            </w:pPr>
          </w:p>
        </w:tc>
        <w:tc>
          <w:tcPr>
            <w:tcW w:w="1037" w:type="pct"/>
          </w:tcPr>
          <w:p w14:paraId="0E58E7AD"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Робинзон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Крузо</w:t>
            </w:r>
            <w:proofErr w:type="spellEnd"/>
          </w:p>
        </w:tc>
        <w:tc>
          <w:tcPr>
            <w:tcW w:w="256" w:type="pct"/>
          </w:tcPr>
          <w:p w14:paraId="03BC893B"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6C439D2F" w14:textId="77777777" w:rsidTr="00CB22D8">
        <w:trPr>
          <w:trHeight w:val="20"/>
        </w:trPr>
        <w:tc>
          <w:tcPr>
            <w:tcW w:w="403" w:type="pct"/>
          </w:tcPr>
          <w:p w14:paraId="79F3A31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2C5069F"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B9BC41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1BDDD3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Алдамұратова Т.Математика 1 бөлім / Оқулық 2022///6 сынып</w:t>
            </w:r>
          </w:p>
        </w:tc>
        <w:tc>
          <w:tcPr>
            <w:tcW w:w="323" w:type="pct"/>
          </w:tcPr>
          <w:p w14:paraId="3BDCC91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201C75F1" w14:textId="77777777" w:rsidR="00072553" w:rsidRPr="00072553" w:rsidRDefault="00072553" w:rsidP="00072553">
            <w:pPr>
              <w:rPr>
                <w:rFonts w:ascii="Times New Roman" w:hAnsi="Times New Roman" w:cs="Times New Roman"/>
                <w:sz w:val="20"/>
                <w:szCs w:val="20"/>
              </w:rPr>
            </w:pPr>
          </w:p>
        </w:tc>
        <w:tc>
          <w:tcPr>
            <w:tcW w:w="169" w:type="pct"/>
            <w:gridSpan w:val="3"/>
          </w:tcPr>
          <w:p w14:paraId="7EE5638E" w14:textId="77777777" w:rsidR="00072553" w:rsidRPr="00072553" w:rsidRDefault="00072553" w:rsidP="00072553">
            <w:pPr>
              <w:rPr>
                <w:rFonts w:ascii="Times New Roman" w:hAnsi="Times New Roman" w:cs="Times New Roman"/>
                <w:sz w:val="20"/>
                <w:szCs w:val="20"/>
              </w:rPr>
            </w:pPr>
          </w:p>
        </w:tc>
        <w:tc>
          <w:tcPr>
            <w:tcW w:w="1037" w:type="pct"/>
          </w:tcPr>
          <w:p w14:paraId="412949F4"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Бақша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кеші</w:t>
            </w:r>
            <w:proofErr w:type="spellEnd"/>
          </w:p>
        </w:tc>
        <w:tc>
          <w:tcPr>
            <w:tcW w:w="256" w:type="pct"/>
          </w:tcPr>
          <w:p w14:paraId="6806E9C8"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6F8CEFC2" w14:textId="77777777" w:rsidTr="00CB22D8">
        <w:trPr>
          <w:trHeight w:val="20"/>
        </w:trPr>
        <w:tc>
          <w:tcPr>
            <w:tcW w:w="403" w:type="pct"/>
          </w:tcPr>
          <w:p w14:paraId="78F1F3C1"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752131A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57B3F05"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342D6AD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Алдамұратова Т.Математика 1 бөлім / Оқулық 2022///6 сынып</w:t>
            </w:r>
          </w:p>
        </w:tc>
        <w:tc>
          <w:tcPr>
            <w:tcW w:w="323" w:type="pct"/>
          </w:tcPr>
          <w:p w14:paraId="4D67E97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36" w:type="pct"/>
            <w:gridSpan w:val="2"/>
          </w:tcPr>
          <w:p w14:paraId="267502CE" w14:textId="77777777" w:rsidR="00072553" w:rsidRPr="00072553" w:rsidRDefault="00072553" w:rsidP="00072553">
            <w:pPr>
              <w:rPr>
                <w:rFonts w:ascii="Times New Roman" w:hAnsi="Times New Roman" w:cs="Times New Roman"/>
                <w:sz w:val="20"/>
                <w:szCs w:val="20"/>
              </w:rPr>
            </w:pPr>
          </w:p>
        </w:tc>
        <w:tc>
          <w:tcPr>
            <w:tcW w:w="169" w:type="pct"/>
            <w:gridSpan w:val="3"/>
          </w:tcPr>
          <w:p w14:paraId="71F95A9F" w14:textId="77777777" w:rsidR="00072553" w:rsidRPr="00072553" w:rsidRDefault="00072553" w:rsidP="00072553">
            <w:pPr>
              <w:rPr>
                <w:rFonts w:ascii="Times New Roman" w:hAnsi="Times New Roman" w:cs="Times New Roman"/>
                <w:sz w:val="20"/>
                <w:szCs w:val="20"/>
              </w:rPr>
            </w:pPr>
          </w:p>
        </w:tc>
        <w:tc>
          <w:tcPr>
            <w:tcW w:w="1037" w:type="pct"/>
          </w:tcPr>
          <w:p w14:paraId="06167209"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Пабид</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Копперфилд</w:t>
            </w:r>
            <w:proofErr w:type="spellEnd"/>
          </w:p>
        </w:tc>
        <w:tc>
          <w:tcPr>
            <w:tcW w:w="256" w:type="pct"/>
          </w:tcPr>
          <w:p w14:paraId="262188E1"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652A11A7" w14:textId="77777777" w:rsidTr="00CB22D8">
        <w:trPr>
          <w:trHeight w:val="20"/>
        </w:trPr>
        <w:tc>
          <w:tcPr>
            <w:tcW w:w="403" w:type="pct"/>
          </w:tcPr>
          <w:p w14:paraId="0CD6E56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B2A967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BDB90C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14ED11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Әбдіманапов Б Жаратылыстану / Оқулық 2022///6 сынып</w:t>
            </w:r>
          </w:p>
          <w:p w14:paraId="57B7C67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10</w:t>
            </w:r>
          </w:p>
        </w:tc>
        <w:tc>
          <w:tcPr>
            <w:tcW w:w="323" w:type="pct"/>
          </w:tcPr>
          <w:p w14:paraId="40462AD6" w14:textId="77777777" w:rsidR="00072553" w:rsidRPr="00072553" w:rsidRDefault="00072553" w:rsidP="00072553">
            <w:pPr>
              <w:rPr>
                <w:rFonts w:ascii="Times New Roman" w:hAnsi="Times New Roman" w:cs="Times New Roman"/>
                <w:b/>
                <w:sz w:val="20"/>
                <w:szCs w:val="20"/>
                <w:lang w:val="kk-KZ"/>
              </w:rPr>
            </w:pPr>
          </w:p>
        </w:tc>
        <w:tc>
          <w:tcPr>
            <w:tcW w:w="946" w:type="pct"/>
            <w:gridSpan w:val="3"/>
          </w:tcPr>
          <w:p w14:paraId="5EE61886" w14:textId="77777777" w:rsidR="00072553" w:rsidRPr="00072553" w:rsidRDefault="00072553" w:rsidP="00072553">
            <w:pPr>
              <w:rPr>
                <w:rFonts w:ascii="Times New Roman" w:hAnsi="Times New Roman" w:cs="Times New Roman"/>
                <w:sz w:val="20"/>
                <w:szCs w:val="20"/>
              </w:rPr>
            </w:pPr>
          </w:p>
        </w:tc>
        <w:tc>
          <w:tcPr>
            <w:tcW w:w="159" w:type="pct"/>
            <w:gridSpan w:val="2"/>
          </w:tcPr>
          <w:p w14:paraId="3C47C324" w14:textId="77777777" w:rsidR="00072553" w:rsidRPr="00072553" w:rsidRDefault="00072553" w:rsidP="00072553">
            <w:pPr>
              <w:rPr>
                <w:rFonts w:ascii="Times New Roman" w:hAnsi="Times New Roman" w:cs="Times New Roman"/>
                <w:sz w:val="20"/>
                <w:szCs w:val="20"/>
              </w:rPr>
            </w:pPr>
          </w:p>
        </w:tc>
        <w:tc>
          <w:tcPr>
            <w:tcW w:w="1037" w:type="pct"/>
          </w:tcPr>
          <w:p w14:paraId="28161C96" w14:textId="77777777" w:rsidR="00072553" w:rsidRPr="00072553" w:rsidRDefault="00072553" w:rsidP="00072553">
            <w:pPr>
              <w:rPr>
                <w:rFonts w:ascii="Times New Roman" w:hAnsi="Times New Roman" w:cs="Times New Roman"/>
                <w:sz w:val="20"/>
                <w:szCs w:val="20"/>
                <w:lang w:val="en-US" w:eastAsia="ru-RU"/>
              </w:rPr>
            </w:pPr>
            <w:r w:rsidRPr="00072553">
              <w:rPr>
                <w:rFonts w:ascii="Times New Roman" w:hAnsi="Times New Roman" w:cs="Times New Roman"/>
                <w:sz w:val="20"/>
                <w:szCs w:val="20"/>
                <w:lang w:val="en-US" w:eastAsia="ru-RU"/>
              </w:rPr>
              <w:t xml:space="preserve">Jour </w:t>
            </w:r>
            <w:proofErr w:type="spellStart"/>
            <w:r w:rsidRPr="00072553">
              <w:rPr>
                <w:rFonts w:ascii="Times New Roman" w:hAnsi="Times New Roman" w:cs="Times New Roman"/>
                <w:sz w:val="20"/>
                <w:szCs w:val="20"/>
                <w:lang w:val="en-US" w:eastAsia="ru-RU"/>
              </w:rPr>
              <w:t>Amasing</w:t>
            </w:r>
            <w:proofErr w:type="spellEnd"/>
            <w:r w:rsidRPr="00072553">
              <w:rPr>
                <w:rFonts w:ascii="Times New Roman" w:hAnsi="Times New Roman" w:cs="Times New Roman"/>
                <w:sz w:val="20"/>
                <w:szCs w:val="20"/>
                <w:lang w:val="en-US" w:eastAsia="ru-RU"/>
              </w:rPr>
              <w:t xml:space="preserve"> Body</w:t>
            </w:r>
          </w:p>
        </w:tc>
        <w:tc>
          <w:tcPr>
            <w:tcW w:w="256" w:type="pct"/>
          </w:tcPr>
          <w:p w14:paraId="73537E88"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57BD0F36" w14:textId="77777777" w:rsidTr="00CB22D8">
        <w:trPr>
          <w:trHeight w:val="20"/>
        </w:trPr>
        <w:tc>
          <w:tcPr>
            <w:tcW w:w="403" w:type="pct"/>
          </w:tcPr>
          <w:p w14:paraId="19F4236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5FE6023"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ABAEA04"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FB08A5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Бакина . Әңгіме Қазақстан 6/ Оқулық 2022/// 6 сынып</w:t>
            </w:r>
          </w:p>
        </w:tc>
        <w:tc>
          <w:tcPr>
            <w:tcW w:w="323" w:type="pct"/>
          </w:tcPr>
          <w:p w14:paraId="32B84B9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63383F1C" w14:textId="77777777" w:rsidR="00072553" w:rsidRPr="00072553" w:rsidRDefault="00072553" w:rsidP="00072553">
            <w:pPr>
              <w:rPr>
                <w:rFonts w:ascii="Times New Roman" w:hAnsi="Times New Roman" w:cs="Times New Roman"/>
                <w:sz w:val="20"/>
                <w:szCs w:val="20"/>
              </w:rPr>
            </w:pPr>
          </w:p>
        </w:tc>
        <w:tc>
          <w:tcPr>
            <w:tcW w:w="159" w:type="pct"/>
            <w:gridSpan w:val="2"/>
          </w:tcPr>
          <w:p w14:paraId="7FDA06E9" w14:textId="77777777" w:rsidR="00072553" w:rsidRPr="00072553" w:rsidRDefault="00072553" w:rsidP="00072553">
            <w:pPr>
              <w:rPr>
                <w:rFonts w:ascii="Times New Roman" w:hAnsi="Times New Roman" w:cs="Times New Roman"/>
                <w:sz w:val="20"/>
                <w:szCs w:val="20"/>
              </w:rPr>
            </w:pPr>
          </w:p>
        </w:tc>
        <w:tc>
          <w:tcPr>
            <w:tcW w:w="1037" w:type="pct"/>
          </w:tcPr>
          <w:p w14:paraId="6A480E81"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Пандердегі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жануарлар</w:t>
            </w:r>
            <w:proofErr w:type="spellEnd"/>
          </w:p>
        </w:tc>
        <w:tc>
          <w:tcPr>
            <w:tcW w:w="256" w:type="pct"/>
          </w:tcPr>
          <w:p w14:paraId="6961606C"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13BBE4C2" w14:textId="77777777" w:rsidTr="00CB22D8">
        <w:trPr>
          <w:trHeight w:val="20"/>
        </w:trPr>
        <w:tc>
          <w:tcPr>
            <w:tcW w:w="403" w:type="pct"/>
          </w:tcPr>
          <w:p w14:paraId="0AFD6DC0"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7681E24"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059182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5017307"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 xml:space="preserve">Чукалин В. Көркем жұмыс </w:t>
            </w:r>
            <w:r w:rsidRPr="00072553">
              <w:rPr>
                <w:rFonts w:ascii="Times New Roman" w:hAnsi="Times New Roman" w:cs="Times New Roman"/>
                <w:sz w:val="20"/>
                <w:szCs w:val="20"/>
              </w:rPr>
              <w:t>(Ұлдарға арналған нұсқа)/Оқулық 2022///6 сынып</w:t>
            </w:r>
          </w:p>
        </w:tc>
        <w:tc>
          <w:tcPr>
            <w:tcW w:w="323" w:type="pct"/>
          </w:tcPr>
          <w:p w14:paraId="03A6B6F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2DC649B9" w14:textId="77777777" w:rsidR="00072553" w:rsidRPr="00072553" w:rsidRDefault="00072553" w:rsidP="00072553">
            <w:pPr>
              <w:rPr>
                <w:rFonts w:ascii="Times New Roman" w:hAnsi="Times New Roman" w:cs="Times New Roman"/>
                <w:sz w:val="20"/>
                <w:szCs w:val="20"/>
              </w:rPr>
            </w:pPr>
          </w:p>
        </w:tc>
        <w:tc>
          <w:tcPr>
            <w:tcW w:w="159" w:type="pct"/>
            <w:gridSpan w:val="2"/>
          </w:tcPr>
          <w:p w14:paraId="2B06FAD3" w14:textId="77777777" w:rsidR="00072553" w:rsidRPr="00072553" w:rsidRDefault="00072553" w:rsidP="00072553">
            <w:pPr>
              <w:rPr>
                <w:rFonts w:ascii="Times New Roman" w:hAnsi="Times New Roman" w:cs="Times New Roman"/>
                <w:sz w:val="20"/>
                <w:szCs w:val="20"/>
              </w:rPr>
            </w:pPr>
          </w:p>
        </w:tc>
        <w:tc>
          <w:tcPr>
            <w:tcW w:w="1037" w:type="pct"/>
          </w:tcPr>
          <w:p w14:paraId="45D14878"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Ақпараттық</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технология</w:t>
            </w:r>
            <w:proofErr w:type="spellEnd"/>
          </w:p>
        </w:tc>
        <w:tc>
          <w:tcPr>
            <w:tcW w:w="256" w:type="pct"/>
          </w:tcPr>
          <w:p w14:paraId="08D5F8F1"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5EF1DBFF" w14:textId="77777777" w:rsidTr="00CB22D8">
        <w:trPr>
          <w:trHeight w:val="20"/>
        </w:trPr>
        <w:tc>
          <w:tcPr>
            <w:tcW w:w="403" w:type="pct"/>
          </w:tcPr>
          <w:p w14:paraId="2A43AA97"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0F41A9B"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FAD652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A0F6A6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Әлімсаева Р7 Көркем еңбек (опция үшін қыздар )/ Оқулық 2022/// 6 сынып</w:t>
            </w:r>
          </w:p>
        </w:tc>
        <w:tc>
          <w:tcPr>
            <w:tcW w:w="323" w:type="pct"/>
          </w:tcPr>
          <w:p w14:paraId="2C70FA5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053FED47"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007E7196" w14:textId="77777777" w:rsidR="00072553" w:rsidRPr="00072553" w:rsidRDefault="00072553" w:rsidP="00072553">
            <w:pPr>
              <w:rPr>
                <w:rFonts w:ascii="Times New Roman" w:hAnsi="Times New Roman" w:cs="Times New Roman"/>
                <w:sz w:val="20"/>
                <w:szCs w:val="20"/>
                <w:lang w:val="kk-KZ"/>
              </w:rPr>
            </w:pPr>
          </w:p>
        </w:tc>
        <w:tc>
          <w:tcPr>
            <w:tcW w:w="1037" w:type="pct"/>
          </w:tcPr>
          <w:p w14:paraId="0DD8267A"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Песерттер</w:t>
            </w:r>
            <w:proofErr w:type="spellEnd"/>
          </w:p>
        </w:tc>
        <w:tc>
          <w:tcPr>
            <w:tcW w:w="256" w:type="pct"/>
          </w:tcPr>
          <w:p w14:paraId="3848E12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26CA16E7" w14:textId="77777777" w:rsidTr="00CB22D8">
        <w:trPr>
          <w:trHeight w:val="20"/>
        </w:trPr>
        <w:tc>
          <w:tcPr>
            <w:tcW w:w="403" w:type="pct"/>
          </w:tcPr>
          <w:p w14:paraId="7F91AF2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2F8A1F7"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76A48E2"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37B033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English Plus for Kazakhstan/ 6 сынып/ Оқулық / Оқулық 2022///6 сынып</w:t>
            </w:r>
          </w:p>
        </w:tc>
        <w:tc>
          <w:tcPr>
            <w:tcW w:w="323" w:type="pct"/>
          </w:tcPr>
          <w:p w14:paraId="5137D54F"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c>
          <w:tcPr>
            <w:tcW w:w="946" w:type="pct"/>
            <w:gridSpan w:val="3"/>
          </w:tcPr>
          <w:p w14:paraId="65FF20AC"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079552AF" w14:textId="77777777" w:rsidR="00072553" w:rsidRPr="00072553" w:rsidRDefault="00072553" w:rsidP="00072553">
            <w:pPr>
              <w:rPr>
                <w:rFonts w:ascii="Times New Roman" w:hAnsi="Times New Roman" w:cs="Times New Roman"/>
                <w:sz w:val="20"/>
                <w:szCs w:val="20"/>
                <w:lang w:val="kk-KZ"/>
              </w:rPr>
            </w:pPr>
          </w:p>
        </w:tc>
        <w:tc>
          <w:tcPr>
            <w:tcW w:w="1037" w:type="pct"/>
          </w:tcPr>
          <w:p w14:paraId="0691C225"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Синбад</w:t>
            </w:r>
            <w:proofErr w:type="spellEnd"/>
          </w:p>
        </w:tc>
        <w:tc>
          <w:tcPr>
            <w:tcW w:w="256" w:type="pct"/>
          </w:tcPr>
          <w:p w14:paraId="20D1AC42"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1A165FB3" w14:textId="77777777" w:rsidTr="00CB22D8">
        <w:trPr>
          <w:trHeight w:val="20"/>
        </w:trPr>
        <w:tc>
          <w:tcPr>
            <w:tcW w:w="403" w:type="pct"/>
          </w:tcPr>
          <w:p w14:paraId="31DD54D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30D7DED"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7A4A632"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2888F6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Қазақтың телi мен әдебиетi. Бәйшешек. 1б/ Оқулық 2022///7 сынып</w:t>
            </w:r>
          </w:p>
        </w:tc>
        <w:tc>
          <w:tcPr>
            <w:tcW w:w="323" w:type="pct"/>
          </w:tcPr>
          <w:p w14:paraId="5BF12D1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40</w:t>
            </w:r>
          </w:p>
        </w:tc>
        <w:tc>
          <w:tcPr>
            <w:tcW w:w="946" w:type="pct"/>
            <w:gridSpan w:val="3"/>
          </w:tcPr>
          <w:p w14:paraId="4E5BB5AE"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2F55A463" w14:textId="77777777" w:rsidR="00072553" w:rsidRPr="00072553" w:rsidRDefault="00072553" w:rsidP="00072553">
            <w:pPr>
              <w:rPr>
                <w:rFonts w:ascii="Times New Roman" w:hAnsi="Times New Roman" w:cs="Times New Roman"/>
                <w:sz w:val="20"/>
                <w:szCs w:val="20"/>
                <w:lang w:val="kk-KZ"/>
              </w:rPr>
            </w:pPr>
          </w:p>
        </w:tc>
        <w:tc>
          <w:tcPr>
            <w:tcW w:w="1037" w:type="pct"/>
          </w:tcPr>
          <w:p w14:paraId="03902B15"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Ғарыштағы</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оқушылар</w:t>
            </w:r>
            <w:proofErr w:type="spellEnd"/>
            <w:r w:rsidRPr="00072553">
              <w:rPr>
                <w:rFonts w:ascii="Times New Roman" w:hAnsi="Times New Roman" w:cs="Times New Roman"/>
                <w:sz w:val="20"/>
                <w:szCs w:val="20"/>
                <w:lang w:val="en-US" w:eastAsia="ru-RU"/>
              </w:rPr>
              <w:t xml:space="preserve"> </w:t>
            </w:r>
          </w:p>
        </w:tc>
        <w:tc>
          <w:tcPr>
            <w:tcW w:w="256" w:type="pct"/>
          </w:tcPr>
          <w:p w14:paraId="4CD1722F"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3B43CF39" w14:textId="77777777" w:rsidTr="00CB22D8">
        <w:trPr>
          <w:trHeight w:val="20"/>
        </w:trPr>
        <w:tc>
          <w:tcPr>
            <w:tcW w:w="403" w:type="pct"/>
          </w:tcPr>
          <w:p w14:paraId="67621BB5"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9CDEC1C"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BE7C397"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547546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Оразбаева. Қазақтың телi мен </w:t>
            </w:r>
            <w:r w:rsidRPr="00072553">
              <w:rPr>
                <w:rFonts w:ascii="Times New Roman" w:hAnsi="Times New Roman" w:cs="Times New Roman"/>
                <w:sz w:val="20"/>
                <w:szCs w:val="20"/>
                <w:lang w:val="kk-KZ"/>
              </w:rPr>
              <w:lastRenderedPageBreak/>
              <w:t>әдебиетi. Бәйшешек. 2б/ Оқулық 2022/// 7 сынып</w:t>
            </w:r>
          </w:p>
        </w:tc>
        <w:tc>
          <w:tcPr>
            <w:tcW w:w="323" w:type="pct"/>
          </w:tcPr>
          <w:p w14:paraId="4C7D66A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40</w:t>
            </w:r>
          </w:p>
        </w:tc>
        <w:tc>
          <w:tcPr>
            <w:tcW w:w="946" w:type="pct"/>
            <w:gridSpan w:val="3"/>
          </w:tcPr>
          <w:p w14:paraId="01D8FFD9"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7CDBEB1D" w14:textId="77777777" w:rsidR="00072553" w:rsidRPr="00072553" w:rsidRDefault="00072553" w:rsidP="00072553">
            <w:pPr>
              <w:rPr>
                <w:rFonts w:ascii="Times New Roman" w:hAnsi="Times New Roman" w:cs="Times New Roman"/>
                <w:sz w:val="20"/>
                <w:szCs w:val="20"/>
                <w:lang w:val="kk-KZ"/>
              </w:rPr>
            </w:pPr>
          </w:p>
        </w:tc>
        <w:tc>
          <w:tcPr>
            <w:tcW w:w="1037" w:type="pct"/>
          </w:tcPr>
          <w:p w14:paraId="1BD7BC17"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Сексен күнде әлемді айналып өту</w:t>
            </w:r>
          </w:p>
        </w:tc>
        <w:tc>
          <w:tcPr>
            <w:tcW w:w="256" w:type="pct"/>
          </w:tcPr>
          <w:p w14:paraId="3E576ED6"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13DC3905" w14:textId="77777777" w:rsidTr="00CB22D8">
        <w:trPr>
          <w:trHeight w:val="20"/>
        </w:trPr>
        <w:tc>
          <w:tcPr>
            <w:tcW w:w="403" w:type="pct"/>
          </w:tcPr>
          <w:p w14:paraId="3371A27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97354A7"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88349D5"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6FB44EF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Көзілдірік . Биология / Оқулық 2022 /// 7 сынып</w:t>
            </w:r>
          </w:p>
        </w:tc>
        <w:tc>
          <w:tcPr>
            <w:tcW w:w="323" w:type="pct"/>
          </w:tcPr>
          <w:p w14:paraId="73452FD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404A3A08" w14:textId="77777777" w:rsidR="00072553" w:rsidRPr="00072553" w:rsidRDefault="00072553" w:rsidP="00072553">
            <w:pPr>
              <w:rPr>
                <w:rFonts w:ascii="Times New Roman" w:hAnsi="Times New Roman" w:cs="Times New Roman"/>
                <w:sz w:val="20"/>
                <w:szCs w:val="20"/>
              </w:rPr>
            </w:pPr>
          </w:p>
        </w:tc>
        <w:tc>
          <w:tcPr>
            <w:tcW w:w="159" w:type="pct"/>
            <w:gridSpan w:val="2"/>
          </w:tcPr>
          <w:p w14:paraId="7AA10B69" w14:textId="77777777" w:rsidR="00072553" w:rsidRPr="00072553" w:rsidRDefault="00072553" w:rsidP="00072553">
            <w:pPr>
              <w:rPr>
                <w:rFonts w:ascii="Times New Roman" w:hAnsi="Times New Roman" w:cs="Times New Roman"/>
                <w:sz w:val="20"/>
                <w:szCs w:val="20"/>
              </w:rPr>
            </w:pPr>
          </w:p>
        </w:tc>
        <w:tc>
          <w:tcPr>
            <w:tcW w:w="1037" w:type="pct"/>
          </w:tcPr>
          <w:p w14:paraId="0F3FB86E"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Туынды</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емес</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экожүйелер</w:t>
            </w:r>
            <w:proofErr w:type="spellEnd"/>
          </w:p>
        </w:tc>
        <w:tc>
          <w:tcPr>
            <w:tcW w:w="256" w:type="pct"/>
          </w:tcPr>
          <w:p w14:paraId="1A92FC0D"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52055DBB" w14:textId="77777777" w:rsidTr="00CB22D8">
        <w:trPr>
          <w:trHeight w:val="20"/>
        </w:trPr>
        <w:tc>
          <w:tcPr>
            <w:tcW w:w="403" w:type="pct"/>
          </w:tcPr>
          <w:p w14:paraId="0284346F"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4DC41F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0DB910D"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25874E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Оспанова.Химия / Оқулық 2022///7 сынып</w:t>
            </w:r>
          </w:p>
        </w:tc>
        <w:tc>
          <w:tcPr>
            <w:tcW w:w="323" w:type="pct"/>
          </w:tcPr>
          <w:p w14:paraId="468A230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3C6DA9B7" w14:textId="77777777" w:rsidR="00072553" w:rsidRPr="00072553" w:rsidRDefault="00072553" w:rsidP="00072553">
            <w:pPr>
              <w:rPr>
                <w:rFonts w:ascii="Times New Roman" w:hAnsi="Times New Roman" w:cs="Times New Roman"/>
                <w:sz w:val="20"/>
                <w:szCs w:val="20"/>
              </w:rPr>
            </w:pPr>
          </w:p>
        </w:tc>
        <w:tc>
          <w:tcPr>
            <w:tcW w:w="159" w:type="pct"/>
            <w:gridSpan w:val="2"/>
          </w:tcPr>
          <w:p w14:paraId="5614AED7" w14:textId="77777777" w:rsidR="00072553" w:rsidRPr="00072553" w:rsidRDefault="00072553" w:rsidP="00072553">
            <w:pPr>
              <w:rPr>
                <w:rFonts w:ascii="Times New Roman" w:hAnsi="Times New Roman" w:cs="Times New Roman"/>
                <w:sz w:val="20"/>
                <w:szCs w:val="20"/>
              </w:rPr>
            </w:pPr>
          </w:p>
        </w:tc>
        <w:tc>
          <w:tcPr>
            <w:tcW w:w="1037" w:type="pct"/>
          </w:tcPr>
          <w:p w14:paraId="72845461" w14:textId="77777777" w:rsidR="00072553" w:rsidRPr="00072553" w:rsidRDefault="00072553" w:rsidP="00072553">
            <w:pPr>
              <w:rPr>
                <w:rFonts w:ascii="Times New Roman" w:hAnsi="Times New Roman" w:cs="Times New Roman"/>
                <w:sz w:val="20"/>
                <w:szCs w:val="20"/>
                <w:lang w:val="en-US" w:eastAsia="ru-RU"/>
              </w:rPr>
            </w:pPr>
            <w:r w:rsidRPr="00072553">
              <w:rPr>
                <w:rFonts w:ascii="Times New Roman" w:hAnsi="Times New Roman" w:cs="Times New Roman"/>
                <w:sz w:val="20"/>
                <w:szCs w:val="20"/>
                <w:lang w:val="en-US" w:eastAsia="ru-RU"/>
              </w:rPr>
              <w:t xml:space="preserve">All </w:t>
            </w:r>
            <w:proofErr w:type="spellStart"/>
            <w:r w:rsidRPr="00072553">
              <w:rPr>
                <w:rFonts w:ascii="Times New Roman" w:hAnsi="Times New Roman" w:cs="Times New Roman"/>
                <w:sz w:val="20"/>
                <w:szCs w:val="20"/>
                <w:lang w:val="en-US" w:eastAsia="ru-RU"/>
              </w:rPr>
              <w:t>Ahoud</w:t>
            </w:r>
            <w:proofErr w:type="spellEnd"/>
            <w:r w:rsidRPr="00072553">
              <w:rPr>
                <w:rFonts w:ascii="Times New Roman" w:hAnsi="Times New Roman" w:cs="Times New Roman"/>
                <w:sz w:val="20"/>
                <w:szCs w:val="20"/>
                <w:lang w:val="en-US" w:eastAsia="ru-RU"/>
              </w:rPr>
              <w:t xml:space="preserve"> Space</w:t>
            </w:r>
          </w:p>
        </w:tc>
        <w:tc>
          <w:tcPr>
            <w:tcW w:w="256" w:type="pct"/>
          </w:tcPr>
          <w:p w14:paraId="59A60B1E"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09ACCF0E" w14:textId="77777777" w:rsidTr="00CB22D8">
        <w:trPr>
          <w:trHeight w:val="20"/>
        </w:trPr>
        <w:tc>
          <w:tcPr>
            <w:tcW w:w="403" w:type="pct"/>
          </w:tcPr>
          <w:p w14:paraId="32E9B4F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AD1108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5173AA83"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5D61488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Алдабек. Дүние жүзі бойынша тарих 8 / Оқулық 2022 /// 7 сынып</w:t>
            </w:r>
          </w:p>
        </w:tc>
        <w:tc>
          <w:tcPr>
            <w:tcW w:w="323" w:type="pct"/>
          </w:tcPr>
          <w:p w14:paraId="7827E37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2D4F3610" w14:textId="77777777" w:rsidR="00072553" w:rsidRPr="00072553" w:rsidRDefault="00072553" w:rsidP="00072553">
            <w:pPr>
              <w:rPr>
                <w:rFonts w:ascii="Times New Roman" w:hAnsi="Times New Roman" w:cs="Times New Roman"/>
                <w:sz w:val="20"/>
                <w:szCs w:val="20"/>
              </w:rPr>
            </w:pPr>
          </w:p>
        </w:tc>
        <w:tc>
          <w:tcPr>
            <w:tcW w:w="159" w:type="pct"/>
            <w:gridSpan w:val="2"/>
          </w:tcPr>
          <w:p w14:paraId="52D9BCD5" w14:textId="77777777" w:rsidR="00072553" w:rsidRPr="00072553" w:rsidRDefault="00072553" w:rsidP="00072553">
            <w:pPr>
              <w:rPr>
                <w:rFonts w:ascii="Times New Roman" w:hAnsi="Times New Roman" w:cs="Times New Roman"/>
                <w:sz w:val="20"/>
                <w:szCs w:val="20"/>
              </w:rPr>
            </w:pPr>
          </w:p>
        </w:tc>
        <w:tc>
          <w:tcPr>
            <w:tcW w:w="1037" w:type="pct"/>
          </w:tcPr>
          <w:p w14:paraId="062E19FD"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sz w:val="20"/>
                <w:szCs w:val="20"/>
                <w:lang w:eastAsia="ru-RU"/>
              </w:rPr>
              <w:t>Киім содан кейін және жоқ</w:t>
            </w:r>
          </w:p>
        </w:tc>
        <w:tc>
          <w:tcPr>
            <w:tcW w:w="256" w:type="pct"/>
          </w:tcPr>
          <w:p w14:paraId="31A7B3E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775F04F6" w14:textId="77777777" w:rsidTr="00CB22D8">
        <w:trPr>
          <w:trHeight w:val="20"/>
        </w:trPr>
        <w:tc>
          <w:tcPr>
            <w:tcW w:w="403" w:type="pct"/>
          </w:tcPr>
          <w:p w14:paraId="458FF96B"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F605397"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6D7399E6"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6E408C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Савельева В. Орыс әдебиет / Оқулық 2022///7 сынып</w:t>
            </w:r>
          </w:p>
        </w:tc>
        <w:tc>
          <w:tcPr>
            <w:tcW w:w="323" w:type="pct"/>
          </w:tcPr>
          <w:p w14:paraId="7531E72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167D9EBC"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6C3F4492" w14:textId="77777777" w:rsidR="00072553" w:rsidRPr="00072553" w:rsidRDefault="00072553" w:rsidP="00072553">
            <w:pPr>
              <w:rPr>
                <w:rFonts w:ascii="Times New Roman" w:hAnsi="Times New Roman" w:cs="Times New Roman"/>
                <w:sz w:val="20"/>
                <w:szCs w:val="20"/>
                <w:lang w:val="kk-KZ"/>
              </w:rPr>
            </w:pPr>
          </w:p>
        </w:tc>
        <w:tc>
          <w:tcPr>
            <w:tcW w:w="1037" w:type="pct"/>
          </w:tcPr>
          <w:p w14:paraId="523690AC"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Барлық</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жерде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сандар</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сандар</w:t>
            </w:r>
            <w:proofErr w:type="spellEnd"/>
          </w:p>
        </w:tc>
        <w:tc>
          <w:tcPr>
            <w:tcW w:w="256" w:type="pct"/>
          </w:tcPr>
          <w:p w14:paraId="1258E53D"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45216B30" w14:textId="77777777" w:rsidTr="00CB22D8">
        <w:trPr>
          <w:trHeight w:val="20"/>
        </w:trPr>
        <w:tc>
          <w:tcPr>
            <w:tcW w:w="403" w:type="pct"/>
          </w:tcPr>
          <w:p w14:paraId="134E4D3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DF5674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0A8844B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8C1219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Савельева В. Орыс әдебиет . Оқырман / Оқулық 2022///7 сынып</w:t>
            </w:r>
          </w:p>
        </w:tc>
        <w:tc>
          <w:tcPr>
            <w:tcW w:w="323" w:type="pct"/>
          </w:tcPr>
          <w:p w14:paraId="143229B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46" w:type="pct"/>
            <w:gridSpan w:val="3"/>
          </w:tcPr>
          <w:p w14:paraId="63765FF6"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4F4C5973" w14:textId="77777777" w:rsidR="00072553" w:rsidRPr="00072553" w:rsidRDefault="00072553" w:rsidP="00072553">
            <w:pPr>
              <w:rPr>
                <w:rFonts w:ascii="Times New Roman" w:hAnsi="Times New Roman" w:cs="Times New Roman"/>
                <w:sz w:val="20"/>
                <w:szCs w:val="20"/>
                <w:lang w:val="kk-KZ"/>
              </w:rPr>
            </w:pPr>
          </w:p>
        </w:tc>
        <w:tc>
          <w:tcPr>
            <w:tcW w:w="1037" w:type="pct"/>
          </w:tcPr>
          <w:p w14:paraId="3F107EFF"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Шеңберлер</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мен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шаршылар</w:t>
            </w:r>
            <w:proofErr w:type="spellEnd"/>
          </w:p>
        </w:tc>
        <w:tc>
          <w:tcPr>
            <w:tcW w:w="256" w:type="pct"/>
          </w:tcPr>
          <w:p w14:paraId="76E4DDE4"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27703FDF" w14:textId="77777777" w:rsidTr="00CB22D8">
        <w:trPr>
          <w:trHeight w:val="20"/>
        </w:trPr>
        <w:tc>
          <w:tcPr>
            <w:tcW w:w="403" w:type="pct"/>
          </w:tcPr>
          <w:p w14:paraId="2E19F7E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35489FEE"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E2C31B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407C4BE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А.Алгебра / Оқулық 2022 /// 7 сынып</w:t>
            </w:r>
          </w:p>
        </w:tc>
        <w:tc>
          <w:tcPr>
            <w:tcW w:w="323" w:type="pct"/>
          </w:tcPr>
          <w:p w14:paraId="7B7840D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4F5B8DB5"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0658354B" w14:textId="77777777" w:rsidR="00072553" w:rsidRPr="00072553" w:rsidRDefault="00072553" w:rsidP="00072553">
            <w:pPr>
              <w:rPr>
                <w:rFonts w:ascii="Times New Roman" w:hAnsi="Times New Roman" w:cs="Times New Roman"/>
                <w:sz w:val="20"/>
                <w:szCs w:val="20"/>
                <w:lang w:val="kk-KZ"/>
              </w:rPr>
            </w:pPr>
          </w:p>
        </w:tc>
        <w:tc>
          <w:tcPr>
            <w:tcW w:w="1037" w:type="pct"/>
          </w:tcPr>
          <w:p w14:paraId="01013E3D"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Жоғалған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әлем</w:t>
            </w:r>
            <w:proofErr w:type="spellEnd"/>
          </w:p>
        </w:tc>
        <w:tc>
          <w:tcPr>
            <w:tcW w:w="256" w:type="pct"/>
          </w:tcPr>
          <w:p w14:paraId="27BD6249"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118D9E5B" w14:textId="77777777" w:rsidTr="00CB22D8">
        <w:trPr>
          <w:trHeight w:val="20"/>
        </w:trPr>
        <w:tc>
          <w:tcPr>
            <w:tcW w:w="403" w:type="pct"/>
          </w:tcPr>
          <w:p w14:paraId="184F1994"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D951081"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AA6FCD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033FA43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Шыныбеков А.Геометрия / Оқулық 2022///7 сынып</w:t>
            </w:r>
          </w:p>
        </w:tc>
        <w:tc>
          <w:tcPr>
            <w:tcW w:w="323" w:type="pct"/>
          </w:tcPr>
          <w:p w14:paraId="3B8C49D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0FF9B838"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7A1CF12A" w14:textId="77777777" w:rsidR="00072553" w:rsidRPr="00072553" w:rsidRDefault="00072553" w:rsidP="00072553">
            <w:pPr>
              <w:rPr>
                <w:rFonts w:ascii="Times New Roman" w:hAnsi="Times New Roman" w:cs="Times New Roman"/>
                <w:sz w:val="20"/>
                <w:szCs w:val="20"/>
                <w:lang w:val="kk-KZ"/>
              </w:rPr>
            </w:pPr>
          </w:p>
        </w:tc>
        <w:tc>
          <w:tcPr>
            <w:tcW w:w="1037" w:type="pct"/>
          </w:tcPr>
          <w:p w14:paraId="435CDAA2"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Soulol</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және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музыка</w:t>
            </w:r>
            <w:proofErr w:type="spellEnd"/>
          </w:p>
        </w:tc>
        <w:tc>
          <w:tcPr>
            <w:tcW w:w="256" w:type="pct"/>
          </w:tcPr>
          <w:p w14:paraId="5C3C54CA"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03688698" w14:textId="77777777" w:rsidTr="00CB22D8">
        <w:trPr>
          <w:trHeight w:val="20"/>
        </w:trPr>
        <w:tc>
          <w:tcPr>
            <w:tcW w:w="403" w:type="pct"/>
          </w:tcPr>
          <w:p w14:paraId="0100BBCA"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1430E6BD"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3310968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E6BDBC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Башарұлы Р.Физика / Оқулық 2022///7 сынып</w:t>
            </w:r>
          </w:p>
        </w:tc>
        <w:tc>
          <w:tcPr>
            <w:tcW w:w="323" w:type="pct"/>
          </w:tcPr>
          <w:p w14:paraId="2ADA2C0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0ED6FCFE"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68B45734" w14:textId="77777777" w:rsidR="00072553" w:rsidRPr="00072553" w:rsidRDefault="00072553" w:rsidP="00072553">
            <w:pPr>
              <w:rPr>
                <w:rFonts w:ascii="Times New Roman" w:hAnsi="Times New Roman" w:cs="Times New Roman"/>
                <w:sz w:val="20"/>
                <w:szCs w:val="20"/>
                <w:lang w:val="kk-KZ"/>
              </w:rPr>
            </w:pPr>
          </w:p>
        </w:tc>
        <w:tc>
          <w:tcPr>
            <w:tcW w:w="1037" w:type="pct"/>
          </w:tcPr>
          <w:p w14:paraId="69824D8D"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Алма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және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банандар</w:t>
            </w:r>
            <w:proofErr w:type="spellEnd"/>
          </w:p>
        </w:tc>
        <w:tc>
          <w:tcPr>
            <w:tcW w:w="256" w:type="pct"/>
          </w:tcPr>
          <w:p w14:paraId="46E612B5"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6EF22329" w14:textId="77777777" w:rsidTr="00CB22D8">
        <w:trPr>
          <w:trHeight w:val="20"/>
        </w:trPr>
        <w:tc>
          <w:tcPr>
            <w:tcW w:w="403" w:type="pct"/>
          </w:tcPr>
          <w:p w14:paraId="5C002AB7"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0D73A2D9"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283B15AE"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7DBB8C8C"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 xml:space="preserve">Кабулдинов . Әңгіме Қазақстан 8 </w:t>
            </w:r>
            <w:r w:rsidRPr="00072553">
              <w:rPr>
                <w:rFonts w:ascii="Times New Roman" w:hAnsi="Times New Roman" w:cs="Times New Roman"/>
                <w:sz w:val="20"/>
                <w:szCs w:val="20"/>
              </w:rPr>
              <w:t>(7)/Оқулық 2022///7 сынып</w:t>
            </w:r>
          </w:p>
        </w:tc>
        <w:tc>
          <w:tcPr>
            <w:tcW w:w="323" w:type="pct"/>
          </w:tcPr>
          <w:p w14:paraId="1F0BDCF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2529686B"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4097A58A" w14:textId="77777777" w:rsidR="00072553" w:rsidRPr="00072553" w:rsidRDefault="00072553" w:rsidP="00072553">
            <w:pPr>
              <w:rPr>
                <w:rFonts w:ascii="Times New Roman" w:hAnsi="Times New Roman" w:cs="Times New Roman"/>
                <w:sz w:val="20"/>
                <w:szCs w:val="20"/>
                <w:lang w:val="kk-KZ"/>
              </w:rPr>
            </w:pPr>
          </w:p>
        </w:tc>
        <w:tc>
          <w:tcPr>
            <w:tcW w:w="1037" w:type="pct"/>
          </w:tcPr>
          <w:p w14:paraId="14B682B7"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Екі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қала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туралы</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әңгіме</w:t>
            </w:r>
            <w:proofErr w:type="spellEnd"/>
          </w:p>
        </w:tc>
        <w:tc>
          <w:tcPr>
            <w:tcW w:w="256" w:type="pct"/>
          </w:tcPr>
          <w:p w14:paraId="38C16951"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2FFBDC66" w14:textId="77777777" w:rsidTr="00CB22D8">
        <w:trPr>
          <w:trHeight w:val="20"/>
        </w:trPr>
        <w:tc>
          <w:tcPr>
            <w:tcW w:w="403" w:type="pct"/>
          </w:tcPr>
          <w:p w14:paraId="5A3BDAD2"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45469F1A"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4152891A"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662906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sz w:val="20"/>
                <w:szCs w:val="20"/>
                <w:lang w:val="kk-KZ"/>
              </w:rPr>
              <w:t xml:space="preserve">Чукалин В. Көркем жұмыс </w:t>
            </w:r>
            <w:r w:rsidRPr="00072553">
              <w:rPr>
                <w:rFonts w:ascii="Times New Roman" w:hAnsi="Times New Roman" w:cs="Times New Roman"/>
                <w:sz w:val="20"/>
                <w:szCs w:val="20"/>
              </w:rPr>
              <w:t>(Ұлдарға арналған нұсқа)/Оқулық 2022///7 сынып</w:t>
            </w:r>
          </w:p>
        </w:tc>
        <w:tc>
          <w:tcPr>
            <w:tcW w:w="323" w:type="pct"/>
          </w:tcPr>
          <w:p w14:paraId="5E4B613D"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55" w:type="pct"/>
            <w:gridSpan w:val="4"/>
          </w:tcPr>
          <w:p w14:paraId="0CDE517B" w14:textId="77777777" w:rsidR="00072553" w:rsidRPr="00072553" w:rsidRDefault="00072553" w:rsidP="00072553">
            <w:pPr>
              <w:rPr>
                <w:rFonts w:ascii="Times New Roman" w:hAnsi="Times New Roman" w:cs="Times New Roman"/>
                <w:sz w:val="20"/>
                <w:szCs w:val="20"/>
                <w:lang w:val="kk-KZ"/>
              </w:rPr>
            </w:pPr>
          </w:p>
        </w:tc>
        <w:tc>
          <w:tcPr>
            <w:tcW w:w="150" w:type="pct"/>
          </w:tcPr>
          <w:p w14:paraId="47E899E0" w14:textId="77777777" w:rsidR="00072553" w:rsidRPr="00072553" w:rsidRDefault="00072553" w:rsidP="00072553">
            <w:pPr>
              <w:rPr>
                <w:rFonts w:ascii="Times New Roman" w:hAnsi="Times New Roman" w:cs="Times New Roman"/>
                <w:sz w:val="20"/>
                <w:szCs w:val="20"/>
                <w:lang w:val="kk-KZ"/>
              </w:rPr>
            </w:pPr>
          </w:p>
        </w:tc>
        <w:tc>
          <w:tcPr>
            <w:tcW w:w="1037" w:type="pct"/>
          </w:tcPr>
          <w:p w14:paraId="4163F713"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Кішкентай</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көмекшілер</w:t>
            </w:r>
            <w:proofErr w:type="spellEnd"/>
          </w:p>
        </w:tc>
        <w:tc>
          <w:tcPr>
            <w:tcW w:w="256" w:type="pct"/>
          </w:tcPr>
          <w:p w14:paraId="330A5F6E"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03222B24" w14:textId="77777777" w:rsidTr="00CB22D8">
        <w:trPr>
          <w:trHeight w:val="20"/>
        </w:trPr>
        <w:tc>
          <w:tcPr>
            <w:tcW w:w="403" w:type="pct"/>
          </w:tcPr>
          <w:p w14:paraId="6C42FBEF"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0C7F995"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72BEA969"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17760AA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Әлімсаева Р7 Көркем еңбек (опция үшін қыздар )/ Оқулық 2022///7 сынып</w:t>
            </w:r>
          </w:p>
        </w:tc>
        <w:tc>
          <w:tcPr>
            <w:tcW w:w="323" w:type="pct"/>
          </w:tcPr>
          <w:p w14:paraId="26832C3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55" w:type="pct"/>
            <w:gridSpan w:val="4"/>
          </w:tcPr>
          <w:p w14:paraId="11431BE3" w14:textId="77777777" w:rsidR="00072553" w:rsidRPr="00072553" w:rsidRDefault="00072553" w:rsidP="00072553">
            <w:pPr>
              <w:rPr>
                <w:rFonts w:ascii="Times New Roman" w:hAnsi="Times New Roman" w:cs="Times New Roman"/>
                <w:sz w:val="20"/>
                <w:szCs w:val="20"/>
                <w:lang w:val="kk-KZ"/>
              </w:rPr>
            </w:pPr>
          </w:p>
        </w:tc>
        <w:tc>
          <w:tcPr>
            <w:tcW w:w="150" w:type="pct"/>
          </w:tcPr>
          <w:p w14:paraId="56917CE6" w14:textId="77777777" w:rsidR="00072553" w:rsidRPr="00072553" w:rsidRDefault="00072553" w:rsidP="00072553">
            <w:pPr>
              <w:rPr>
                <w:rFonts w:ascii="Times New Roman" w:hAnsi="Times New Roman" w:cs="Times New Roman"/>
                <w:sz w:val="20"/>
                <w:szCs w:val="20"/>
                <w:lang w:val="kk-KZ"/>
              </w:rPr>
            </w:pPr>
          </w:p>
        </w:tc>
        <w:tc>
          <w:tcPr>
            <w:tcW w:w="1037" w:type="pct"/>
          </w:tcPr>
          <w:p w14:paraId="26716E8E"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Бэмби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және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орман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ханзадасы</w:t>
            </w:r>
            <w:proofErr w:type="spellEnd"/>
          </w:p>
        </w:tc>
        <w:tc>
          <w:tcPr>
            <w:tcW w:w="256" w:type="pct"/>
          </w:tcPr>
          <w:p w14:paraId="68AAFFBF"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4</w:t>
            </w:r>
          </w:p>
        </w:tc>
      </w:tr>
      <w:tr w:rsidR="00072553" w:rsidRPr="00072553" w14:paraId="3B927C3E" w14:textId="77777777" w:rsidTr="00CB22D8">
        <w:trPr>
          <w:trHeight w:val="20"/>
        </w:trPr>
        <w:tc>
          <w:tcPr>
            <w:tcW w:w="403" w:type="pct"/>
          </w:tcPr>
          <w:p w14:paraId="50DDB501"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6475D8A8" w14:textId="77777777" w:rsidR="00072553" w:rsidRPr="00072553" w:rsidRDefault="00072553" w:rsidP="00072553">
            <w:pPr>
              <w:ind w:left="20"/>
              <w:jc w:val="center"/>
              <w:rPr>
                <w:rFonts w:ascii="Times New Roman" w:hAnsi="Times New Roman" w:cs="Times New Roman"/>
                <w:b/>
                <w:sz w:val="20"/>
                <w:szCs w:val="20"/>
                <w:lang w:val="kk-KZ"/>
              </w:rPr>
            </w:pPr>
          </w:p>
        </w:tc>
        <w:tc>
          <w:tcPr>
            <w:tcW w:w="324" w:type="pct"/>
          </w:tcPr>
          <w:p w14:paraId="18058817" w14:textId="77777777" w:rsidR="00072553" w:rsidRPr="00072553" w:rsidRDefault="00072553" w:rsidP="00072553">
            <w:pPr>
              <w:ind w:left="20"/>
              <w:jc w:val="center"/>
              <w:rPr>
                <w:rFonts w:ascii="Times New Roman" w:hAnsi="Times New Roman" w:cs="Times New Roman"/>
                <w:b/>
                <w:sz w:val="20"/>
                <w:szCs w:val="20"/>
                <w:lang w:val="kk-KZ"/>
              </w:rPr>
            </w:pPr>
          </w:p>
        </w:tc>
        <w:tc>
          <w:tcPr>
            <w:tcW w:w="972" w:type="pct"/>
          </w:tcPr>
          <w:p w14:paraId="274292C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en-US"/>
              </w:rPr>
              <w:t xml:space="preserve">Ben </w:t>
            </w:r>
            <w:proofErr w:type="spellStart"/>
            <w:r w:rsidRPr="00072553">
              <w:rPr>
                <w:rFonts w:ascii="Times New Roman" w:hAnsi="Times New Roman" w:cs="Times New Roman"/>
                <w:sz w:val="20"/>
                <w:szCs w:val="20"/>
                <w:lang w:val="en-US"/>
              </w:rPr>
              <w:t>Wetz.English</w:t>
            </w:r>
            <w:proofErr w:type="spellEnd"/>
            <w:r w:rsidRPr="00072553">
              <w:rPr>
                <w:rFonts w:ascii="Times New Roman" w:hAnsi="Times New Roman" w:cs="Times New Roman"/>
                <w:sz w:val="20"/>
                <w:szCs w:val="20"/>
                <w:lang w:val="en-US"/>
              </w:rPr>
              <w:t xml:space="preserve"> Plus / </w:t>
            </w:r>
            <w:r w:rsidRPr="00072553">
              <w:rPr>
                <w:rFonts w:ascii="Times New Roman" w:hAnsi="Times New Roman" w:cs="Times New Roman"/>
                <w:sz w:val="20"/>
                <w:szCs w:val="20"/>
                <w:lang w:val="kk-KZ"/>
              </w:rPr>
              <w:t>Оқулық 2022 /// 7 сынып</w:t>
            </w:r>
          </w:p>
        </w:tc>
        <w:tc>
          <w:tcPr>
            <w:tcW w:w="323" w:type="pct"/>
          </w:tcPr>
          <w:p w14:paraId="4005AD8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55" w:type="pct"/>
            <w:gridSpan w:val="4"/>
          </w:tcPr>
          <w:p w14:paraId="34DE76E6" w14:textId="77777777" w:rsidR="00072553" w:rsidRPr="00072553" w:rsidRDefault="00072553" w:rsidP="00072553">
            <w:pPr>
              <w:rPr>
                <w:rFonts w:ascii="Times New Roman" w:hAnsi="Times New Roman" w:cs="Times New Roman"/>
                <w:sz w:val="20"/>
                <w:szCs w:val="20"/>
                <w:lang w:val="kk-KZ"/>
              </w:rPr>
            </w:pPr>
          </w:p>
        </w:tc>
        <w:tc>
          <w:tcPr>
            <w:tcW w:w="150" w:type="pct"/>
          </w:tcPr>
          <w:p w14:paraId="55841624" w14:textId="77777777" w:rsidR="00072553" w:rsidRPr="00072553" w:rsidRDefault="00072553" w:rsidP="00072553">
            <w:pPr>
              <w:rPr>
                <w:rFonts w:ascii="Times New Roman" w:hAnsi="Times New Roman" w:cs="Times New Roman"/>
                <w:sz w:val="20"/>
                <w:szCs w:val="20"/>
                <w:lang w:val="kk-KZ"/>
              </w:rPr>
            </w:pPr>
          </w:p>
        </w:tc>
        <w:tc>
          <w:tcPr>
            <w:tcW w:w="1037" w:type="pct"/>
          </w:tcPr>
          <w:p w14:paraId="475252F2"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Дориан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Грейдің</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суреті</w:t>
            </w:r>
            <w:proofErr w:type="spellEnd"/>
          </w:p>
        </w:tc>
        <w:tc>
          <w:tcPr>
            <w:tcW w:w="256" w:type="pct"/>
          </w:tcPr>
          <w:p w14:paraId="3C44EF06"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7F7E0965" w14:textId="77777777" w:rsidTr="00CB22D8">
        <w:trPr>
          <w:trHeight w:val="20"/>
        </w:trPr>
        <w:tc>
          <w:tcPr>
            <w:tcW w:w="403" w:type="pct"/>
          </w:tcPr>
          <w:p w14:paraId="7DB51FCD" w14:textId="77777777" w:rsidR="00072553" w:rsidRPr="00072553" w:rsidRDefault="00072553" w:rsidP="00072553">
            <w:pPr>
              <w:ind w:left="20"/>
              <w:jc w:val="center"/>
              <w:rPr>
                <w:rFonts w:ascii="Times New Roman" w:hAnsi="Times New Roman" w:cs="Times New Roman"/>
                <w:b/>
                <w:sz w:val="20"/>
                <w:szCs w:val="20"/>
                <w:lang w:val="kk-KZ"/>
              </w:rPr>
            </w:pPr>
          </w:p>
        </w:tc>
        <w:tc>
          <w:tcPr>
            <w:tcW w:w="581" w:type="pct"/>
          </w:tcPr>
          <w:p w14:paraId="2891EE0A" w14:textId="77777777" w:rsidR="00072553" w:rsidRPr="00072553" w:rsidRDefault="00072553" w:rsidP="00072553">
            <w:pPr>
              <w:ind w:left="20"/>
              <w:jc w:val="center"/>
              <w:rPr>
                <w:rFonts w:ascii="Times New Roman" w:hAnsi="Times New Roman" w:cs="Times New Roman"/>
                <w:b/>
                <w:sz w:val="20"/>
                <w:szCs w:val="20"/>
                <w:lang w:val="en-US"/>
              </w:rPr>
            </w:pPr>
          </w:p>
        </w:tc>
        <w:tc>
          <w:tcPr>
            <w:tcW w:w="324" w:type="pct"/>
          </w:tcPr>
          <w:p w14:paraId="0165C523" w14:textId="77777777" w:rsidR="00072553" w:rsidRPr="00072553" w:rsidRDefault="00072553" w:rsidP="00072553">
            <w:pPr>
              <w:ind w:left="20"/>
              <w:jc w:val="center"/>
              <w:rPr>
                <w:rFonts w:ascii="Times New Roman" w:hAnsi="Times New Roman" w:cs="Times New Roman"/>
                <w:b/>
                <w:sz w:val="20"/>
                <w:szCs w:val="20"/>
                <w:lang w:val="en-US"/>
              </w:rPr>
            </w:pPr>
          </w:p>
        </w:tc>
        <w:tc>
          <w:tcPr>
            <w:tcW w:w="972" w:type="pct"/>
          </w:tcPr>
          <w:p w14:paraId="3848787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Қазақтың телi мен әдебиетi. Бәйшешек. 1б/ Оқулық 2022///8 сынып</w:t>
            </w:r>
          </w:p>
        </w:tc>
        <w:tc>
          <w:tcPr>
            <w:tcW w:w="323" w:type="pct"/>
          </w:tcPr>
          <w:p w14:paraId="4F42B2F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55" w:type="pct"/>
            <w:gridSpan w:val="4"/>
          </w:tcPr>
          <w:p w14:paraId="4CD8A072" w14:textId="77777777" w:rsidR="00072553" w:rsidRPr="00072553" w:rsidRDefault="00072553" w:rsidP="00072553">
            <w:pPr>
              <w:rPr>
                <w:rFonts w:ascii="Times New Roman" w:hAnsi="Times New Roman" w:cs="Times New Roman"/>
                <w:sz w:val="20"/>
                <w:szCs w:val="20"/>
                <w:lang w:val="kk-KZ"/>
              </w:rPr>
            </w:pPr>
          </w:p>
        </w:tc>
        <w:tc>
          <w:tcPr>
            <w:tcW w:w="150" w:type="pct"/>
          </w:tcPr>
          <w:p w14:paraId="2D9012C7" w14:textId="77777777" w:rsidR="00072553" w:rsidRPr="00072553" w:rsidRDefault="00072553" w:rsidP="00072553">
            <w:pPr>
              <w:rPr>
                <w:rFonts w:ascii="Times New Roman" w:hAnsi="Times New Roman" w:cs="Times New Roman"/>
                <w:sz w:val="20"/>
                <w:szCs w:val="20"/>
                <w:lang w:val="kk-KZ"/>
              </w:rPr>
            </w:pPr>
          </w:p>
        </w:tc>
        <w:tc>
          <w:tcPr>
            <w:tcW w:w="1037" w:type="pct"/>
          </w:tcPr>
          <w:p w14:paraId="0B2D1C36"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Лондон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Джорн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Эскот</w:t>
            </w:r>
            <w:proofErr w:type="spellEnd"/>
          </w:p>
        </w:tc>
        <w:tc>
          <w:tcPr>
            <w:tcW w:w="256" w:type="pct"/>
          </w:tcPr>
          <w:p w14:paraId="5C9FF4C5"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68FE8713" w14:textId="77777777" w:rsidTr="00CB22D8">
        <w:trPr>
          <w:trHeight w:val="20"/>
        </w:trPr>
        <w:tc>
          <w:tcPr>
            <w:tcW w:w="403" w:type="pct"/>
          </w:tcPr>
          <w:p w14:paraId="213B741C"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0E218F0"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7CE35C97"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9640FE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Қазақтың телi мен әдебиетi. Бәйшешек. 1б/ Оқулық 2022///8 сынып</w:t>
            </w:r>
          </w:p>
        </w:tc>
        <w:tc>
          <w:tcPr>
            <w:tcW w:w="323" w:type="pct"/>
          </w:tcPr>
          <w:p w14:paraId="4EC310D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55" w:type="pct"/>
            <w:gridSpan w:val="4"/>
          </w:tcPr>
          <w:p w14:paraId="2C692474" w14:textId="77777777" w:rsidR="00072553" w:rsidRPr="00072553" w:rsidRDefault="00072553" w:rsidP="00072553">
            <w:pPr>
              <w:rPr>
                <w:rFonts w:ascii="Times New Roman" w:hAnsi="Times New Roman" w:cs="Times New Roman"/>
                <w:sz w:val="20"/>
                <w:szCs w:val="20"/>
                <w:lang w:val="kk-KZ"/>
              </w:rPr>
            </w:pPr>
          </w:p>
        </w:tc>
        <w:tc>
          <w:tcPr>
            <w:tcW w:w="150" w:type="pct"/>
          </w:tcPr>
          <w:p w14:paraId="58A839A6" w14:textId="77777777" w:rsidR="00072553" w:rsidRPr="00072553" w:rsidRDefault="00072553" w:rsidP="00072553">
            <w:pPr>
              <w:rPr>
                <w:rFonts w:ascii="Times New Roman" w:hAnsi="Times New Roman" w:cs="Times New Roman"/>
                <w:sz w:val="20"/>
                <w:szCs w:val="20"/>
                <w:lang w:val="kk-KZ"/>
              </w:rPr>
            </w:pPr>
          </w:p>
        </w:tc>
        <w:tc>
          <w:tcPr>
            <w:tcW w:w="1037" w:type="pct"/>
          </w:tcPr>
          <w:p w14:paraId="48B88865"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Біздің</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әлемді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зерттеу</w:t>
            </w:r>
            <w:proofErr w:type="spellEnd"/>
          </w:p>
        </w:tc>
        <w:tc>
          <w:tcPr>
            <w:tcW w:w="256" w:type="pct"/>
          </w:tcPr>
          <w:p w14:paraId="6A556487"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62D65CE5" w14:textId="77777777" w:rsidTr="00CB22D8">
        <w:trPr>
          <w:trHeight w:val="20"/>
        </w:trPr>
        <w:tc>
          <w:tcPr>
            <w:tcW w:w="403" w:type="pct"/>
          </w:tcPr>
          <w:p w14:paraId="0790E3A9"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5C7A7241"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607E19BA"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0ADE6E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Салғараева . Информатика / Оқулық 2022///8 сынып</w:t>
            </w:r>
          </w:p>
        </w:tc>
        <w:tc>
          <w:tcPr>
            <w:tcW w:w="323" w:type="pct"/>
          </w:tcPr>
          <w:p w14:paraId="0A80598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55" w:type="pct"/>
            <w:gridSpan w:val="4"/>
          </w:tcPr>
          <w:p w14:paraId="78F7648F" w14:textId="77777777" w:rsidR="00072553" w:rsidRPr="00072553" w:rsidRDefault="00072553" w:rsidP="00072553">
            <w:pPr>
              <w:rPr>
                <w:rFonts w:ascii="Times New Roman" w:hAnsi="Times New Roman" w:cs="Times New Roman"/>
                <w:sz w:val="20"/>
                <w:szCs w:val="20"/>
                <w:lang w:val="kk-KZ"/>
              </w:rPr>
            </w:pPr>
          </w:p>
        </w:tc>
        <w:tc>
          <w:tcPr>
            <w:tcW w:w="150" w:type="pct"/>
          </w:tcPr>
          <w:p w14:paraId="45D9BDF5" w14:textId="77777777" w:rsidR="00072553" w:rsidRPr="00072553" w:rsidRDefault="00072553" w:rsidP="00072553">
            <w:pPr>
              <w:rPr>
                <w:rFonts w:ascii="Times New Roman" w:hAnsi="Times New Roman" w:cs="Times New Roman"/>
                <w:sz w:val="20"/>
                <w:szCs w:val="20"/>
                <w:lang w:val="kk-KZ"/>
              </w:rPr>
            </w:pPr>
          </w:p>
        </w:tc>
        <w:tc>
          <w:tcPr>
            <w:tcW w:w="1037" w:type="pct"/>
          </w:tcPr>
          <w:p w14:paraId="4D592B28"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Құпия</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бақ</w:t>
            </w:r>
            <w:proofErr w:type="spellEnd"/>
          </w:p>
        </w:tc>
        <w:tc>
          <w:tcPr>
            <w:tcW w:w="256" w:type="pct"/>
          </w:tcPr>
          <w:p w14:paraId="70D97E7C"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1C2418BC" w14:textId="77777777" w:rsidTr="00CB22D8">
        <w:trPr>
          <w:trHeight w:val="20"/>
        </w:trPr>
        <w:tc>
          <w:tcPr>
            <w:tcW w:w="403" w:type="pct"/>
          </w:tcPr>
          <w:p w14:paraId="54B6B527"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0506B98"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83C5234"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D2A604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Закирова Г.Әшіров Р.Физика / Оқулық 2022 /// 8 сынып</w:t>
            </w:r>
          </w:p>
        </w:tc>
        <w:tc>
          <w:tcPr>
            <w:tcW w:w="323" w:type="pct"/>
          </w:tcPr>
          <w:p w14:paraId="4DBC14F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55" w:type="pct"/>
            <w:gridSpan w:val="4"/>
          </w:tcPr>
          <w:p w14:paraId="437C9EF8" w14:textId="77777777" w:rsidR="00072553" w:rsidRPr="00072553" w:rsidRDefault="00072553" w:rsidP="00072553">
            <w:pPr>
              <w:rPr>
                <w:rFonts w:ascii="Times New Roman" w:hAnsi="Times New Roman" w:cs="Times New Roman"/>
                <w:sz w:val="20"/>
                <w:szCs w:val="20"/>
              </w:rPr>
            </w:pPr>
          </w:p>
        </w:tc>
        <w:tc>
          <w:tcPr>
            <w:tcW w:w="150" w:type="pct"/>
          </w:tcPr>
          <w:p w14:paraId="1EEB7121" w14:textId="77777777" w:rsidR="00072553" w:rsidRPr="00072553" w:rsidRDefault="00072553" w:rsidP="00072553">
            <w:pPr>
              <w:rPr>
                <w:rFonts w:ascii="Times New Roman" w:hAnsi="Times New Roman" w:cs="Times New Roman"/>
                <w:sz w:val="20"/>
                <w:szCs w:val="20"/>
              </w:rPr>
            </w:pPr>
          </w:p>
        </w:tc>
        <w:tc>
          <w:tcPr>
            <w:tcW w:w="1037" w:type="pct"/>
          </w:tcPr>
          <w:p w14:paraId="495FBB15"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Кеше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не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айттыңыз</w:t>
            </w:r>
            <w:proofErr w:type="spellEnd"/>
            <w:r w:rsidRPr="00072553">
              <w:rPr>
                <w:rFonts w:ascii="Times New Roman" w:hAnsi="Times New Roman" w:cs="Times New Roman"/>
                <w:sz w:val="20"/>
                <w:szCs w:val="20"/>
                <w:lang w:val="en-US" w:eastAsia="ru-RU"/>
              </w:rPr>
              <w:t>?</w:t>
            </w:r>
          </w:p>
        </w:tc>
        <w:tc>
          <w:tcPr>
            <w:tcW w:w="256" w:type="pct"/>
          </w:tcPr>
          <w:p w14:paraId="7898E207"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26C82F45" w14:textId="77777777" w:rsidTr="00CB22D8">
        <w:trPr>
          <w:trHeight w:val="20"/>
        </w:trPr>
        <w:tc>
          <w:tcPr>
            <w:tcW w:w="403" w:type="pct"/>
          </w:tcPr>
          <w:p w14:paraId="2FD5B73E" w14:textId="77777777" w:rsidR="00072553" w:rsidRPr="00072553" w:rsidRDefault="00072553" w:rsidP="00072553">
            <w:pPr>
              <w:ind w:left="20"/>
              <w:jc w:val="center"/>
              <w:rPr>
                <w:rFonts w:ascii="Times New Roman" w:hAnsi="Times New Roman" w:cs="Times New Roman"/>
                <w:b/>
                <w:sz w:val="20"/>
                <w:szCs w:val="20"/>
                <w:lang w:val="en-US"/>
              </w:rPr>
            </w:pPr>
          </w:p>
        </w:tc>
        <w:tc>
          <w:tcPr>
            <w:tcW w:w="581" w:type="pct"/>
          </w:tcPr>
          <w:p w14:paraId="34E3A249" w14:textId="77777777" w:rsidR="00072553" w:rsidRPr="00072553" w:rsidRDefault="00072553" w:rsidP="00072553">
            <w:pPr>
              <w:ind w:left="20"/>
              <w:jc w:val="center"/>
              <w:rPr>
                <w:rFonts w:ascii="Times New Roman" w:hAnsi="Times New Roman" w:cs="Times New Roman"/>
                <w:b/>
                <w:sz w:val="20"/>
                <w:szCs w:val="20"/>
                <w:lang w:val="en-US"/>
              </w:rPr>
            </w:pPr>
          </w:p>
        </w:tc>
        <w:tc>
          <w:tcPr>
            <w:tcW w:w="324" w:type="pct"/>
          </w:tcPr>
          <w:p w14:paraId="1BD59F6A" w14:textId="77777777" w:rsidR="00072553" w:rsidRPr="00072553" w:rsidRDefault="00072553" w:rsidP="00072553">
            <w:pPr>
              <w:ind w:left="20"/>
              <w:jc w:val="center"/>
              <w:rPr>
                <w:rFonts w:ascii="Times New Roman" w:hAnsi="Times New Roman" w:cs="Times New Roman"/>
                <w:b/>
                <w:sz w:val="20"/>
                <w:szCs w:val="20"/>
                <w:lang w:val="en-US"/>
              </w:rPr>
            </w:pPr>
          </w:p>
        </w:tc>
        <w:tc>
          <w:tcPr>
            <w:tcW w:w="972" w:type="pct"/>
          </w:tcPr>
          <w:p w14:paraId="6D5177A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 Скляренко орыс тіл 1 бөлім / Оқулық 2022///8 сынып</w:t>
            </w:r>
          </w:p>
        </w:tc>
        <w:tc>
          <w:tcPr>
            <w:tcW w:w="323" w:type="pct"/>
          </w:tcPr>
          <w:p w14:paraId="69673852" w14:textId="77777777" w:rsidR="00072553" w:rsidRPr="00072553" w:rsidRDefault="00072553" w:rsidP="00072553">
            <w:pPr>
              <w:ind w:left="20"/>
              <w:jc w:val="cente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55" w:type="pct"/>
            <w:gridSpan w:val="4"/>
          </w:tcPr>
          <w:p w14:paraId="37E8A417" w14:textId="77777777" w:rsidR="00072553" w:rsidRPr="00072553" w:rsidRDefault="00072553" w:rsidP="00072553">
            <w:pPr>
              <w:rPr>
                <w:rFonts w:ascii="Times New Roman" w:hAnsi="Times New Roman" w:cs="Times New Roman"/>
                <w:sz w:val="20"/>
                <w:szCs w:val="20"/>
                <w:lang w:val="kk-KZ"/>
              </w:rPr>
            </w:pPr>
          </w:p>
        </w:tc>
        <w:tc>
          <w:tcPr>
            <w:tcW w:w="150" w:type="pct"/>
          </w:tcPr>
          <w:p w14:paraId="72EBDB52" w14:textId="77777777" w:rsidR="00072553" w:rsidRPr="00072553" w:rsidRDefault="00072553" w:rsidP="00072553">
            <w:pPr>
              <w:rPr>
                <w:rFonts w:ascii="Times New Roman" w:hAnsi="Times New Roman" w:cs="Times New Roman"/>
                <w:sz w:val="20"/>
                <w:szCs w:val="20"/>
                <w:lang w:val="kk-KZ"/>
              </w:rPr>
            </w:pPr>
          </w:p>
        </w:tc>
        <w:tc>
          <w:tcPr>
            <w:tcW w:w="1037" w:type="pct"/>
          </w:tcPr>
          <w:p w14:paraId="5D49D83E" w14:textId="77777777" w:rsidR="00072553" w:rsidRPr="00072553" w:rsidRDefault="00072553" w:rsidP="00072553">
            <w:pPr>
              <w:ind w:left="20"/>
              <w:jc w:val="cente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Дүние</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жүзіндегі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тағам</w:t>
            </w:r>
            <w:proofErr w:type="spellEnd"/>
          </w:p>
        </w:tc>
        <w:tc>
          <w:tcPr>
            <w:tcW w:w="256" w:type="pct"/>
          </w:tcPr>
          <w:p w14:paraId="74F99B50"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7535FB3D" w14:textId="77777777" w:rsidTr="00CB22D8">
        <w:trPr>
          <w:trHeight w:val="20"/>
        </w:trPr>
        <w:tc>
          <w:tcPr>
            <w:tcW w:w="403" w:type="pct"/>
          </w:tcPr>
          <w:p w14:paraId="68CA306C"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2FB08E94"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35A9A7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5E45A6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Сабитова , Скляренко орыс тіл 2 бөлім / Оқулық 2022///8 сынып</w:t>
            </w:r>
          </w:p>
        </w:tc>
        <w:tc>
          <w:tcPr>
            <w:tcW w:w="323" w:type="pct"/>
          </w:tcPr>
          <w:p w14:paraId="046D5B2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55" w:type="pct"/>
            <w:gridSpan w:val="4"/>
          </w:tcPr>
          <w:p w14:paraId="724F3F1C" w14:textId="77777777" w:rsidR="00072553" w:rsidRPr="00072553" w:rsidRDefault="00072553" w:rsidP="00072553">
            <w:pPr>
              <w:rPr>
                <w:rFonts w:ascii="Times New Roman" w:hAnsi="Times New Roman" w:cs="Times New Roman"/>
                <w:sz w:val="20"/>
                <w:szCs w:val="20"/>
                <w:lang w:val="kk-KZ"/>
              </w:rPr>
            </w:pPr>
          </w:p>
        </w:tc>
        <w:tc>
          <w:tcPr>
            <w:tcW w:w="150" w:type="pct"/>
          </w:tcPr>
          <w:p w14:paraId="653501BE" w14:textId="77777777" w:rsidR="00072553" w:rsidRPr="00072553" w:rsidRDefault="00072553" w:rsidP="00072553">
            <w:pPr>
              <w:rPr>
                <w:rFonts w:ascii="Times New Roman" w:hAnsi="Times New Roman" w:cs="Times New Roman"/>
                <w:sz w:val="20"/>
                <w:szCs w:val="20"/>
                <w:lang w:val="kk-KZ"/>
              </w:rPr>
            </w:pPr>
          </w:p>
        </w:tc>
        <w:tc>
          <w:tcPr>
            <w:tcW w:w="1037" w:type="pct"/>
          </w:tcPr>
          <w:p w14:paraId="3D90B781"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Пикник</w:t>
            </w:r>
            <w:proofErr w:type="spellEnd"/>
          </w:p>
        </w:tc>
        <w:tc>
          <w:tcPr>
            <w:tcW w:w="256" w:type="pct"/>
          </w:tcPr>
          <w:p w14:paraId="73DCB5C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2F158CB9" w14:textId="77777777" w:rsidTr="00CB22D8">
        <w:trPr>
          <w:trHeight w:val="20"/>
        </w:trPr>
        <w:tc>
          <w:tcPr>
            <w:tcW w:w="403" w:type="pct"/>
          </w:tcPr>
          <w:p w14:paraId="32F447AD"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606E7CB5"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09B302D3"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3800EA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Шашкина . орыс әдебиет 1 бөлім / Оқулық 2022///8 сынып</w:t>
            </w:r>
          </w:p>
        </w:tc>
        <w:tc>
          <w:tcPr>
            <w:tcW w:w="323" w:type="pct"/>
          </w:tcPr>
          <w:p w14:paraId="52BFDB4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55" w:type="pct"/>
            <w:gridSpan w:val="4"/>
          </w:tcPr>
          <w:p w14:paraId="254B8012" w14:textId="77777777" w:rsidR="00072553" w:rsidRPr="00072553" w:rsidRDefault="00072553" w:rsidP="00072553">
            <w:pPr>
              <w:rPr>
                <w:rFonts w:ascii="Times New Roman" w:hAnsi="Times New Roman" w:cs="Times New Roman"/>
                <w:sz w:val="20"/>
                <w:szCs w:val="20"/>
                <w:lang w:val="kk-KZ"/>
              </w:rPr>
            </w:pPr>
          </w:p>
        </w:tc>
        <w:tc>
          <w:tcPr>
            <w:tcW w:w="150" w:type="pct"/>
          </w:tcPr>
          <w:p w14:paraId="5C7CE723" w14:textId="77777777" w:rsidR="00072553" w:rsidRPr="00072553" w:rsidRDefault="00072553" w:rsidP="00072553">
            <w:pPr>
              <w:rPr>
                <w:rFonts w:ascii="Times New Roman" w:hAnsi="Times New Roman" w:cs="Times New Roman"/>
                <w:sz w:val="20"/>
                <w:szCs w:val="20"/>
                <w:lang w:val="kk-KZ"/>
              </w:rPr>
            </w:pPr>
          </w:p>
        </w:tc>
        <w:tc>
          <w:tcPr>
            <w:tcW w:w="1037" w:type="pct"/>
          </w:tcPr>
          <w:p w14:paraId="3EBC172F"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Алисаның</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ғажайыптар</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еліндегі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оқиғалары</w:t>
            </w:r>
            <w:proofErr w:type="spellEnd"/>
          </w:p>
        </w:tc>
        <w:tc>
          <w:tcPr>
            <w:tcW w:w="256" w:type="pct"/>
          </w:tcPr>
          <w:p w14:paraId="50D24E60"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545C5C67" w14:textId="77777777" w:rsidTr="00CB22D8">
        <w:trPr>
          <w:trHeight w:val="20"/>
        </w:trPr>
        <w:tc>
          <w:tcPr>
            <w:tcW w:w="403" w:type="pct"/>
          </w:tcPr>
          <w:p w14:paraId="68C4527F"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4E9DC24E"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153400F5"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0715699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Шашкина . орыс әдебиет 2 бөлім / Оқулық 2022///8 сынып</w:t>
            </w:r>
          </w:p>
        </w:tc>
        <w:tc>
          <w:tcPr>
            <w:tcW w:w="323" w:type="pct"/>
          </w:tcPr>
          <w:p w14:paraId="5B8043E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55" w:type="pct"/>
            <w:gridSpan w:val="4"/>
          </w:tcPr>
          <w:p w14:paraId="62B9FFC2" w14:textId="77777777" w:rsidR="00072553" w:rsidRPr="00072553" w:rsidRDefault="00072553" w:rsidP="00072553">
            <w:pPr>
              <w:rPr>
                <w:rFonts w:ascii="Times New Roman" w:hAnsi="Times New Roman" w:cs="Times New Roman"/>
                <w:sz w:val="20"/>
                <w:szCs w:val="20"/>
                <w:lang w:val="kk-KZ"/>
              </w:rPr>
            </w:pPr>
          </w:p>
        </w:tc>
        <w:tc>
          <w:tcPr>
            <w:tcW w:w="150" w:type="pct"/>
          </w:tcPr>
          <w:p w14:paraId="1495A592" w14:textId="77777777" w:rsidR="00072553" w:rsidRPr="00072553" w:rsidRDefault="00072553" w:rsidP="00072553">
            <w:pPr>
              <w:rPr>
                <w:rFonts w:ascii="Times New Roman" w:hAnsi="Times New Roman" w:cs="Times New Roman"/>
                <w:sz w:val="20"/>
                <w:szCs w:val="20"/>
                <w:lang w:val="kk-KZ"/>
              </w:rPr>
            </w:pPr>
          </w:p>
        </w:tc>
        <w:tc>
          <w:tcPr>
            <w:tcW w:w="1037" w:type="pct"/>
          </w:tcPr>
          <w:p w14:paraId="4BFDA1B0" w14:textId="77777777" w:rsidR="00072553" w:rsidRPr="00072553" w:rsidRDefault="00072553" w:rsidP="00072553">
            <w:pPr>
              <w:rPr>
                <w:rFonts w:ascii="Times New Roman" w:hAnsi="Times New Roman" w:cs="Times New Roman"/>
                <w:sz w:val="20"/>
                <w:szCs w:val="20"/>
                <w:lang w:val="ru-RU" w:eastAsia="ru-RU"/>
              </w:rPr>
            </w:pPr>
            <w:proofErr w:type="spellStart"/>
            <w:r w:rsidRPr="00072553">
              <w:rPr>
                <w:rFonts w:ascii="Times New Roman" w:hAnsi="Times New Roman" w:cs="Times New Roman"/>
                <w:sz w:val="20"/>
                <w:szCs w:val="20"/>
                <w:lang w:val="ru-RU" w:eastAsia="ru-RU"/>
              </w:rPr>
              <w:t>Сперлок</w:t>
            </w:r>
            <w:proofErr w:type="spellEnd"/>
            <w:r w:rsidRPr="00072553">
              <w:rPr>
                <w:rFonts w:ascii="Times New Roman" w:hAnsi="Times New Roman" w:cs="Times New Roman"/>
                <w:sz w:val="20"/>
                <w:szCs w:val="20"/>
                <w:lang w:val="ru-RU" w:eastAsia="ru-RU"/>
              </w:rPr>
              <w:t xml:space="preserve"> </w:t>
            </w:r>
            <w:proofErr w:type="spellStart"/>
            <w:r w:rsidRPr="00072553">
              <w:rPr>
                <w:rFonts w:ascii="Times New Roman" w:hAnsi="Times New Roman" w:cs="Times New Roman"/>
                <w:sz w:val="20"/>
                <w:szCs w:val="20"/>
                <w:lang w:val="ru-RU" w:eastAsia="ru-RU"/>
              </w:rPr>
              <w:t>өліп</w:t>
            </w:r>
            <w:proofErr w:type="spellEnd"/>
            <w:r w:rsidRPr="00072553">
              <w:rPr>
                <w:rFonts w:ascii="Times New Roman" w:hAnsi="Times New Roman" w:cs="Times New Roman"/>
                <w:sz w:val="20"/>
                <w:szCs w:val="20"/>
                <w:lang w:val="ru-RU" w:eastAsia="ru-RU"/>
              </w:rPr>
              <w:t xml:space="preserve"> </w:t>
            </w:r>
            <w:proofErr w:type="spellStart"/>
            <w:r w:rsidRPr="00072553">
              <w:rPr>
                <w:rFonts w:ascii="Times New Roman" w:hAnsi="Times New Roman" w:cs="Times New Roman"/>
                <w:sz w:val="20"/>
                <w:szCs w:val="20"/>
                <w:lang w:val="ru-RU" w:eastAsia="ru-RU"/>
              </w:rPr>
              <w:t>жатқан</w:t>
            </w:r>
            <w:proofErr w:type="spellEnd"/>
            <w:r w:rsidRPr="00072553">
              <w:rPr>
                <w:rFonts w:ascii="Times New Roman" w:hAnsi="Times New Roman" w:cs="Times New Roman"/>
                <w:sz w:val="20"/>
                <w:szCs w:val="20"/>
                <w:lang w:val="ru-RU" w:eastAsia="ru-RU"/>
              </w:rPr>
              <w:t xml:space="preserve"> детектив Холмс</w:t>
            </w:r>
          </w:p>
        </w:tc>
        <w:tc>
          <w:tcPr>
            <w:tcW w:w="256" w:type="pct"/>
          </w:tcPr>
          <w:p w14:paraId="5C30B9FF"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3A1B2E7E" w14:textId="77777777" w:rsidTr="00CB22D8">
        <w:trPr>
          <w:trHeight w:val="20"/>
        </w:trPr>
        <w:tc>
          <w:tcPr>
            <w:tcW w:w="403" w:type="pct"/>
          </w:tcPr>
          <w:p w14:paraId="7651C36A" w14:textId="77777777" w:rsidR="00072553" w:rsidRPr="00072553" w:rsidRDefault="00072553" w:rsidP="00072553">
            <w:pPr>
              <w:ind w:left="20"/>
              <w:jc w:val="center"/>
              <w:rPr>
                <w:rFonts w:ascii="Times New Roman" w:hAnsi="Times New Roman" w:cs="Times New Roman"/>
                <w:b/>
                <w:sz w:val="20"/>
                <w:szCs w:val="20"/>
                <w:lang w:val="en-US"/>
              </w:rPr>
            </w:pPr>
          </w:p>
        </w:tc>
        <w:tc>
          <w:tcPr>
            <w:tcW w:w="581" w:type="pct"/>
          </w:tcPr>
          <w:p w14:paraId="39C2BE35" w14:textId="77777777" w:rsidR="00072553" w:rsidRPr="00072553" w:rsidRDefault="00072553" w:rsidP="00072553">
            <w:pPr>
              <w:ind w:left="20"/>
              <w:jc w:val="center"/>
              <w:rPr>
                <w:rFonts w:ascii="Times New Roman" w:hAnsi="Times New Roman" w:cs="Times New Roman"/>
                <w:b/>
                <w:sz w:val="20"/>
                <w:szCs w:val="20"/>
                <w:lang w:val="en-US"/>
              </w:rPr>
            </w:pPr>
          </w:p>
        </w:tc>
        <w:tc>
          <w:tcPr>
            <w:tcW w:w="324" w:type="pct"/>
          </w:tcPr>
          <w:p w14:paraId="7F07C51A" w14:textId="77777777" w:rsidR="00072553" w:rsidRPr="00072553" w:rsidRDefault="00072553" w:rsidP="00072553">
            <w:pPr>
              <w:ind w:left="20"/>
              <w:jc w:val="center"/>
              <w:rPr>
                <w:rFonts w:ascii="Times New Roman" w:hAnsi="Times New Roman" w:cs="Times New Roman"/>
                <w:b/>
                <w:sz w:val="20"/>
                <w:szCs w:val="20"/>
                <w:lang w:val="en-US"/>
              </w:rPr>
            </w:pPr>
          </w:p>
        </w:tc>
        <w:tc>
          <w:tcPr>
            <w:tcW w:w="972" w:type="pct"/>
          </w:tcPr>
          <w:p w14:paraId="68216C1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Шашкина . орыс әдебиет . Оқырман / Оқулық 2022///8 сынып</w:t>
            </w:r>
          </w:p>
        </w:tc>
        <w:tc>
          <w:tcPr>
            <w:tcW w:w="323" w:type="pct"/>
          </w:tcPr>
          <w:p w14:paraId="653C425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55" w:type="pct"/>
            <w:gridSpan w:val="4"/>
          </w:tcPr>
          <w:p w14:paraId="53CAB05E" w14:textId="77777777" w:rsidR="00072553" w:rsidRPr="00072553" w:rsidRDefault="00072553" w:rsidP="00072553">
            <w:pPr>
              <w:rPr>
                <w:rFonts w:ascii="Times New Roman" w:hAnsi="Times New Roman" w:cs="Times New Roman"/>
                <w:sz w:val="20"/>
                <w:szCs w:val="20"/>
                <w:lang w:val="kk-KZ"/>
              </w:rPr>
            </w:pPr>
          </w:p>
        </w:tc>
        <w:tc>
          <w:tcPr>
            <w:tcW w:w="150" w:type="pct"/>
          </w:tcPr>
          <w:p w14:paraId="21DCE409" w14:textId="77777777" w:rsidR="00072553" w:rsidRPr="00072553" w:rsidRDefault="00072553" w:rsidP="00072553">
            <w:pPr>
              <w:rPr>
                <w:rFonts w:ascii="Times New Roman" w:hAnsi="Times New Roman" w:cs="Times New Roman"/>
                <w:sz w:val="20"/>
                <w:szCs w:val="20"/>
                <w:lang w:val="kk-KZ"/>
              </w:rPr>
            </w:pPr>
          </w:p>
        </w:tc>
        <w:tc>
          <w:tcPr>
            <w:tcW w:w="1037" w:type="pct"/>
          </w:tcPr>
          <w:p w14:paraId="3224F799"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Кабриэль</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Гарсиа</w:t>
            </w:r>
            <w:proofErr w:type="spellEnd"/>
            <w:r w:rsidRPr="00072553">
              <w:rPr>
                <w:rFonts w:ascii="Times New Roman" w:hAnsi="Times New Roman" w:cs="Times New Roman"/>
                <w:sz w:val="20"/>
                <w:szCs w:val="20"/>
                <w:lang w:val="en-US" w:eastAsia="ru-RU"/>
              </w:rPr>
              <w:t xml:space="preserve"> - </w:t>
            </w:r>
            <w:proofErr w:type="spellStart"/>
            <w:r w:rsidRPr="00072553">
              <w:rPr>
                <w:rFonts w:ascii="Times New Roman" w:hAnsi="Times New Roman" w:cs="Times New Roman"/>
                <w:sz w:val="20"/>
                <w:szCs w:val="20"/>
                <w:lang w:val="en-US" w:eastAsia="ru-RU"/>
              </w:rPr>
              <w:t>манга</w:t>
            </w:r>
            <w:proofErr w:type="spellEnd"/>
          </w:p>
        </w:tc>
        <w:tc>
          <w:tcPr>
            <w:tcW w:w="256" w:type="pct"/>
          </w:tcPr>
          <w:p w14:paraId="4F3B899D"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2FCA6F6B" w14:textId="77777777" w:rsidTr="00CB22D8">
        <w:trPr>
          <w:trHeight w:val="20"/>
        </w:trPr>
        <w:tc>
          <w:tcPr>
            <w:tcW w:w="403" w:type="pct"/>
          </w:tcPr>
          <w:p w14:paraId="3FD3652D"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2BDD3B2D"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6134004B"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2FC1A0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Әбілмәженова . География / Оқулық 2022///8 сынып</w:t>
            </w:r>
          </w:p>
        </w:tc>
        <w:tc>
          <w:tcPr>
            <w:tcW w:w="323" w:type="pct"/>
          </w:tcPr>
          <w:p w14:paraId="3C7E939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55" w:type="pct"/>
            <w:gridSpan w:val="4"/>
          </w:tcPr>
          <w:p w14:paraId="5EF20CE2" w14:textId="77777777" w:rsidR="00072553" w:rsidRPr="00072553" w:rsidRDefault="00072553" w:rsidP="00072553">
            <w:pPr>
              <w:rPr>
                <w:rFonts w:ascii="Times New Roman" w:hAnsi="Times New Roman" w:cs="Times New Roman"/>
                <w:sz w:val="20"/>
                <w:szCs w:val="20"/>
                <w:lang w:val="kk-KZ"/>
              </w:rPr>
            </w:pPr>
          </w:p>
        </w:tc>
        <w:tc>
          <w:tcPr>
            <w:tcW w:w="150" w:type="pct"/>
          </w:tcPr>
          <w:p w14:paraId="06E516F1" w14:textId="77777777" w:rsidR="00072553" w:rsidRPr="00072553" w:rsidRDefault="00072553" w:rsidP="00072553">
            <w:pPr>
              <w:rPr>
                <w:rFonts w:ascii="Times New Roman" w:hAnsi="Times New Roman" w:cs="Times New Roman"/>
                <w:sz w:val="20"/>
                <w:szCs w:val="20"/>
                <w:lang w:val="kk-KZ"/>
              </w:rPr>
            </w:pPr>
          </w:p>
        </w:tc>
        <w:tc>
          <w:tcPr>
            <w:tcW w:w="1037" w:type="pct"/>
          </w:tcPr>
          <w:p w14:paraId="1DADD10D"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Құмды</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қамал</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сайысы</w:t>
            </w:r>
            <w:proofErr w:type="spellEnd"/>
          </w:p>
        </w:tc>
        <w:tc>
          <w:tcPr>
            <w:tcW w:w="256" w:type="pct"/>
          </w:tcPr>
          <w:p w14:paraId="3039ADB9"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40F84571" w14:textId="77777777" w:rsidTr="00CB22D8">
        <w:trPr>
          <w:trHeight w:val="20"/>
        </w:trPr>
        <w:tc>
          <w:tcPr>
            <w:tcW w:w="403" w:type="pct"/>
          </w:tcPr>
          <w:p w14:paraId="04213437"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8DCDB61"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1BD8D0F6"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67D5341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Оспанова. Химия / Оқулық 2022///8 сынып</w:t>
            </w:r>
          </w:p>
        </w:tc>
        <w:tc>
          <w:tcPr>
            <w:tcW w:w="323" w:type="pct"/>
          </w:tcPr>
          <w:p w14:paraId="793C8EE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10</w:t>
            </w:r>
          </w:p>
        </w:tc>
        <w:tc>
          <w:tcPr>
            <w:tcW w:w="955" w:type="pct"/>
            <w:gridSpan w:val="4"/>
          </w:tcPr>
          <w:p w14:paraId="23431C5F" w14:textId="77777777" w:rsidR="00072553" w:rsidRPr="00072553" w:rsidRDefault="00072553" w:rsidP="00072553">
            <w:pPr>
              <w:rPr>
                <w:rFonts w:ascii="Times New Roman" w:hAnsi="Times New Roman" w:cs="Times New Roman"/>
                <w:sz w:val="20"/>
                <w:szCs w:val="20"/>
                <w:lang w:val="kk-KZ"/>
              </w:rPr>
            </w:pPr>
          </w:p>
        </w:tc>
        <w:tc>
          <w:tcPr>
            <w:tcW w:w="150" w:type="pct"/>
          </w:tcPr>
          <w:p w14:paraId="60A42414" w14:textId="77777777" w:rsidR="00072553" w:rsidRPr="00072553" w:rsidRDefault="00072553" w:rsidP="00072553">
            <w:pPr>
              <w:rPr>
                <w:rFonts w:ascii="Times New Roman" w:hAnsi="Times New Roman" w:cs="Times New Roman"/>
                <w:sz w:val="20"/>
                <w:szCs w:val="20"/>
                <w:lang w:val="kk-KZ"/>
              </w:rPr>
            </w:pPr>
          </w:p>
        </w:tc>
        <w:tc>
          <w:tcPr>
            <w:tcW w:w="1037" w:type="pct"/>
          </w:tcPr>
          <w:p w14:paraId="1408FC9E"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Етікші</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мен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Эббс</w:t>
            </w:r>
            <w:proofErr w:type="spellEnd"/>
            <w:r w:rsidRPr="00072553">
              <w:rPr>
                <w:rFonts w:ascii="Times New Roman" w:hAnsi="Times New Roman" w:cs="Times New Roman"/>
                <w:sz w:val="20"/>
                <w:szCs w:val="20"/>
                <w:lang w:val="en-US" w:eastAsia="ru-RU"/>
              </w:rPr>
              <w:t>​</w:t>
            </w:r>
          </w:p>
        </w:tc>
        <w:tc>
          <w:tcPr>
            <w:tcW w:w="256" w:type="pct"/>
          </w:tcPr>
          <w:p w14:paraId="37CFFBB6"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35B37E70" w14:textId="77777777" w:rsidTr="00CB22D8">
        <w:trPr>
          <w:trHeight w:val="20"/>
        </w:trPr>
        <w:tc>
          <w:tcPr>
            <w:tcW w:w="403" w:type="pct"/>
          </w:tcPr>
          <w:p w14:paraId="0F8CCF1A" w14:textId="77777777" w:rsidR="00072553" w:rsidRPr="00072553" w:rsidRDefault="00072553" w:rsidP="00072553">
            <w:pPr>
              <w:ind w:left="20"/>
              <w:jc w:val="center"/>
              <w:rPr>
                <w:rFonts w:ascii="Times New Roman" w:hAnsi="Times New Roman" w:cs="Times New Roman"/>
                <w:b/>
                <w:sz w:val="20"/>
                <w:szCs w:val="20"/>
                <w:lang w:val="en-US"/>
              </w:rPr>
            </w:pPr>
          </w:p>
        </w:tc>
        <w:tc>
          <w:tcPr>
            <w:tcW w:w="581" w:type="pct"/>
          </w:tcPr>
          <w:p w14:paraId="27F1E420" w14:textId="77777777" w:rsidR="00072553" w:rsidRPr="00072553" w:rsidRDefault="00072553" w:rsidP="00072553">
            <w:pPr>
              <w:ind w:left="20"/>
              <w:jc w:val="center"/>
              <w:rPr>
                <w:rFonts w:ascii="Times New Roman" w:hAnsi="Times New Roman" w:cs="Times New Roman"/>
                <w:b/>
                <w:sz w:val="20"/>
                <w:szCs w:val="20"/>
                <w:lang w:val="en-US"/>
              </w:rPr>
            </w:pPr>
          </w:p>
        </w:tc>
        <w:tc>
          <w:tcPr>
            <w:tcW w:w="324" w:type="pct"/>
          </w:tcPr>
          <w:p w14:paraId="05C964A3" w14:textId="77777777" w:rsidR="00072553" w:rsidRPr="00072553" w:rsidRDefault="00072553" w:rsidP="00072553">
            <w:pPr>
              <w:ind w:left="20"/>
              <w:jc w:val="center"/>
              <w:rPr>
                <w:rFonts w:ascii="Times New Roman" w:hAnsi="Times New Roman" w:cs="Times New Roman"/>
                <w:b/>
                <w:sz w:val="20"/>
                <w:szCs w:val="20"/>
                <w:lang w:val="en-US"/>
              </w:rPr>
            </w:pPr>
          </w:p>
        </w:tc>
        <w:tc>
          <w:tcPr>
            <w:tcW w:w="972" w:type="pct"/>
          </w:tcPr>
          <w:p w14:paraId="1A267FD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Өскембаев . Әңгіме Қазақстан . 8-9. 1 бөлім ( 20 ғасырдың басынан 1945 жылға дейін)</w:t>
            </w:r>
          </w:p>
        </w:tc>
        <w:tc>
          <w:tcPr>
            <w:tcW w:w="323" w:type="pct"/>
          </w:tcPr>
          <w:p w14:paraId="5203C8B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20</w:t>
            </w:r>
          </w:p>
        </w:tc>
        <w:tc>
          <w:tcPr>
            <w:tcW w:w="955" w:type="pct"/>
            <w:gridSpan w:val="4"/>
          </w:tcPr>
          <w:p w14:paraId="76377A8D" w14:textId="77777777" w:rsidR="00072553" w:rsidRPr="00072553" w:rsidRDefault="00072553" w:rsidP="00072553">
            <w:pPr>
              <w:rPr>
                <w:rFonts w:ascii="Times New Roman" w:hAnsi="Times New Roman" w:cs="Times New Roman"/>
                <w:sz w:val="20"/>
                <w:szCs w:val="20"/>
                <w:lang w:val="kk-KZ"/>
              </w:rPr>
            </w:pPr>
          </w:p>
        </w:tc>
        <w:tc>
          <w:tcPr>
            <w:tcW w:w="150" w:type="pct"/>
          </w:tcPr>
          <w:p w14:paraId="49657945" w14:textId="77777777" w:rsidR="00072553" w:rsidRPr="00072553" w:rsidRDefault="00072553" w:rsidP="00072553">
            <w:pPr>
              <w:rPr>
                <w:rFonts w:ascii="Times New Roman" w:hAnsi="Times New Roman" w:cs="Times New Roman"/>
                <w:sz w:val="20"/>
                <w:szCs w:val="20"/>
                <w:lang w:val="kk-KZ"/>
              </w:rPr>
            </w:pPr>
          </w:p>
        </w:tc>
        <w:tc>
          <w:tcPr>
            <w:tcW w:w="1037" w:type="pct"/>
          </w:tcPr>
          <w:p w14:paraId="54EA2442"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Ұлыбританияға</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назар</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аудару</w:t>
            </w:r>
            <w:proofErr w:type="spellEnd"/>
          </w:p>
        </w:tc>
        <w:tc>
          <w:tcPr>
            <w:tcW w:w="256" w:type="pct"/>
          </w:tcPr>
          <w:p w14:paraId="357DC9CD"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0CD5DCC3" w14:textId="77777777" w:rsidTr="00CB22D8">
        <w:trPr>
          <w:trHeight w:val="20"/>
        </w:trPr>
        <w:tc>
          <w:tcPr>
            <w:tcW w:w="403" w:type="pct"/>
          </w:tcPr>
          <w:p w14:paraId="420654AC"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07EB16FD"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60DDACD8"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333CB88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Алдабек № Әлем тарих № 8-9 1 бөлім / Оқулық 2022///8 сынып</w:t>
            </w:r>
          </w:p>
        </w:tc>
        <w:tc>
          <w:tcPr>
            <w:tcW w:w="323" w:type="pct"/>
          </w:tcPr>
          <w:p w14:paraId="3B7F052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20</w:t>
            </w:r>
          </w:p>
        </w:tc>
        <w:tc>
          <w:tcPr>
            <w:tcW w:w="946" w:type="pct"/>
            <w:gridSpan w:val="3"/>
          </w:tcPr>
          <w:p w14:paraId="12F49BC8"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4D09047F" w14:textId="77777777" w:rsidR="00072553" w:rsidRPr="00072553" w:rsidRDefault="00072553" w:rsidP="00072553">
            <w:pPr>
              <w:rPr>
                <w:rFonts w:ascii="Times New Roman" w:hAnsi="Times New Roman" w:cs="Times New Roman"/>
                <w:sz w:val="20"/>
                <w:szCs w:val="20"/>
                <w:lang w:val="kk-KZ"/>
              </w:rPr>
            </w:pPr>
          </w:p>
        </w:tc>
        <w:tc>
          <w:tcPr>
            <w:tcW w:w="1037" w:type="pct"/>
          </w:tcPr>
          <w:p w14:paraId="6DFE68DB"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Кемпинг</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сапары</w:t>
            </w:r>
            <w:proofErr w:type="spellEnd"/>
          </w:p>
        </w:tc>
        <w:tc>
          <w:tcPr>
            <w:tcW w:w="256" w:type="pct"/>
          </w:tcPr>
          <w:p w14:paraId="540988E7"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0CEB4F51" w14:textId="77777777" w:rsidTr="00CB22D8">
        <w:trPr>
          <w:trHeight w:val="20"/>
        </w:trPr>
        <w:tc>
          <w:tcPr>
            <w:tcW w:w="403" w:type="pct"/>
          </w:tcPr>
          <w:p w14:paraId="0382EC53"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50B0EA91"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E23A248"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815635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Шыныбеков А.Алгебра / Оқулық 2022///8 сынып</w:t>
            </w:r>
          </w:p>
        </w:tc>
        <w:tc>
          <w:tcPr>
            <w:tcW w:w="323" w:type="pct"/>
          </w:tcPr>
          <w:p w14:paraId="57901F5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20</w:t>
            </w:r>
          </w:p>
        </w:tc>
        <w:tc>
          <w:tcPr>
            <w:tcW w:w="946" w:type="pct"/>
            <w:gridSpan w:val="3"/>
          </w:tcPr>
          <w:p w14:paraId="4F0F7C03"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20156166" w14:textId="77777777" w:rsidR="00072553" w:rsidRPr="00072553" w:rsidRDefault="00072553" w:rsidP="00072553">
            <w:pPr>
              <w:rPr>
                <w:rFonts w:ascii="Times New Roman" w:hAnsi="Times New Roman" w:cs="Times New Roman"/>
                <w:sz w:val="20"/>
                <w:szCs w:val="20"/>
                <w:lang w:val="kk-KZ"/>
              </w:rPr>
            </w:pPr>
          </w:p>
        </w:tc>
        <w:tc>
          <w:tcPr>
            <w:tcW w:w="1037" w:type="pct"/>
          </w:tcPr>
          <w:p w14:paraId="6F464584"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Қалалық</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тышқан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және</w:t>
            </w:r>
            <w:proofErr w:type="spellEnd"/>
            <w:r w:rsidRPr="00072553">
              <w:rPr>
                <w:rFonts w:ascii="Times New Roman" w:hAnsi="Times New Roman" w:cs="Times New Roman"/>
                <w:sz w:val="20"/>
                <w:szCs w:val="20"/>
                <w:lang w:val="en-US" w:eastAsia="ru-RU"/>
              </w:rPr>
              <w:t xml:space="preserve"> Ca</w:t>
            </w:r>
          </w:p>
        </w:tc>
        <w:tc>
          <w:tcPr>
            <w:tcW w:w="256" w:type="pct"/>
          </w:tcPr>
          <w:p w14:paraId="75E5D362"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27C13759" w14:textId="77777777" w:rsidTr="00CB22D8">
        <w:trPr>
          <w:trHeight w:val="20"/>
        </w:trPr>
        <w:tc>
          <w:tcPr>
            <w:tcW w:w="403" w:type="pct"/>
          </w:tcPr>
          <w:p w14:paraId="3A4E7B84" w14:textId="77777777" w:rsidR="00072553" w:rsidRPr="00072553" w:rsidRDefault="00072553" w:rsidP="00072553">
            <w:pPr>
              <w:ind w:left="20"/>
              <w:jc w:val="center"/>
              <w:rPr>
                <w:rFonts w:ascii="Times New Roman" w:hAnsi="Times New Roman" w:cs="Times New Roman"/>
                <w:b/>
                <w:sz w:val="20"/>
                <w:szCs w:val="20"/>
                <w:lang w:val="en-US"/>
              </w:rPr>
            </w:pPr>
          </w:p>
        </w:tc>
        <w:tc>
          <w:tcPr>
            <w:tcW w:w="581" w:type="pct"/>
          </w:tcPr>
          <w:p w14:paraId="6FE54D6B" w14:textId="77777777" w:rsidR="00072553" w:rsidRPr="00072553" w:rsidRDefault="00072553" w:rsidP="00072553">
            <w:pPr>
              <w:ind w:left="20"/>
              <w:jc w:val="center"/>
              <w:rPr>
                <w:rFonts w:ascii="Times New Roman" w:hAnsi="Times New Roman" w:cs="Times New Roman"/>
                <w:b/>
                <w:sz w:val="20"/>
                <w:szCs w:val="20"/>
                <w:lang w:val="en-US"/>
              </w:rPr>
            </w:pPr>
          </w:p>
        </w:tc>
        <w:tc>
          <w:tcPr>
            <w:tcW w:w="324" w:type="pct"/>
          </w:tcPr>
          <w:p w14:paraId="4AD7F33D" w14:textId="77777777" w:rsidR="00072553" w:rsidRPr="00072553" w:rsidRDefault="00072553" w:rsidP="00072553">
            <w:pPr>
              <w:ind w:left="20"/>
              <w:jc w:val="center"/>
              <w:rPr>
                <w:rFonts w:ascii="Times New Roman" w:hAnsi="Times New Roman" w:cs="Times New Roman"/>
                <w:b/>
                <w:sz w:val="20"/>
                <w:szCs w:val="20"/>
                <w:lang w:val="en-US"/>
              </w:rPr>
            </w:pPr>
          </w:p>
        </w:tc>
        <w:tc>
          <w:tcPr>
            <w:tcW w:w="972" w:type="pct"/>
          </w:tcPr>
          <w:p w14:paraId="599B3E4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Шыныбеков А.Геометрия / Оқулық 2022///8 сынып</w:t>
            </w:r>
          </w:p>
        </w:tc>
        <w:tc>
          <w:tcPr>
            <w:tcW w:w="323" w:type="pct"/>
          </w:tcPr>
          <w:p w14:paraId="33B02E5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20</w:t>
            </w:r>
          </w:p>
        </w:tc>
        <w:tc>
          <w:tcPr>
            <w:tcW w:w="946" w:type="pct"/>
            <w:gridSpan w:val="3"/>
          </w:tcPr>
          <w:p w14:paraId="08ED7FB8"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1A49625B" w14:textId="77777777" w:rsidR="00072553" w:rsidRPr="00072553" w:rsidRDefault="00072553" w:rsidP="00072553">
            <w:pPr>
              <w:rPr>
                <w:rFonts w:ascii="Times New Roman" w:hAnsi="Times New Roman" w:cs="Times New Roman"/>
                <w:sz w:val="20"/>
                <w:szCs w:val="20"/>
                <w:lang w:val="kk-KZ"/>
              </w:rPr>
            </w:pPr>
          </w:p>
        </w:tc>
        <w:tc>
          <w:tcPr>
            <w:tcW w:w="1037" w:type="pct"/>
          </w:tcPr>
          <w:p w14:paraId="0C4EEC7E" w14:textId="77777777" w:rsidR="00072553" w:rsidRPr="00072553" w:rsidRDefault="00072553" w:rsidP="00072553">
            <w:pPr>
              <w:rPr>
                <w:rFonts w:ascii="Times New Roman" w:hAnsi="Times New Roman" w:cs="Times New Roman"/>
                <w:sz w:val="20"/>
                <w:szCs w:val="20"/>
                <w:lang w:val="ru-RU" w:eastAsia="ru-RU"/>
              </w:rPr>
            </w:pPr>
            <w:proofErr w:type="spellStart"/>
            <w:r w:rsidRPr="00072553">
              <w:rPr>
                <w:rFonts w:ascii="Times New Roman" w:hAnsi="Times New Roman" w:cs="Times New Roman"/>
                <w:sz w:val="20"/>
                <w:szCs w:val="20"/>
                <w:lang w:val="ru-RU" w:eastAsia="ru-RU"/>
              </w:rPr>
              <w:t>Жер</w:t>
            </w:r>
            <w:proofErr w:type="spellEnd"/>
            <w:r w:rsidRPr="00072553">
              <w:rPr>
                <w:rFonts w:ascii="Times New Roman" w:hAnsi="Times New Roman" w:cs="Times New Roman"/>
                <w:sz w:val="20"/>
                <w:szCs w:val="20"/>
                <w:lang w:val="ru-RU" w:eastAsia="ru-RU"/>
              </w:rPr>
              <w:t xml:space="preserve"> </w:t>
            </w:r>
            <w:proofErr w:type="spellStart"/>
            <w:r w:rsidRPr="00072553">
              <w:rPr>
                <w:rFonts w:ascii="Times New Roman" w:hAnsi="Times New Roman" w:cs="Times New Roman"/>
                <w:sz w:val="20"/>
                <w:szCs w:val="20"/>
                <w:lang w:val="ru-RU" w:eastAsia="ru-RU"/>
              </w:rPr>
              <w:t>сол</w:t>
            </w:r>
            <w:proofErr w:type="spellEnd"/>
            <w:r w:rsidRPr="00072553">
              <w:rPr>
                <w:rFonts w:ascii="Times New Roman" w:hAnsi="Times New Roman" w:cs="Times New Roman"/>
                <w:sz w:val="20"/>
                <w:szCs w:val="20"/>
                <w:lang w:val="ru-RU" w:eastAsia="ru-RU"/>
              </w:rPr>
              <w:t xml:space="preserve"> </w:t>
            </w:r>
            <w:proofErr w:type="spellStart"/>
            <w:r w:rsidRPr="00072553">
              <w:rPr>
                <w:rFonts w:ascii="Times New Roman" w:hAnsi="Times New Roman" w:cs="Times New Roman"/>
                <w:sz w:val="20"/>
                <w:szCs w:val="20"/>
                <w:lang w:val="ru-RU" w:eastAsia="ru-RU"/>
              </w:rPr>
              <w:t>кезде</w:t>
            </w:r>
            <w:proofErr w:type="spellEnd"/>
            <w:r w:rsidRPr="00072553">
              <w:rPr>
                <w:rFonts w:ascii="Times New Roman" w:hAnsi="Times New Roman" w:cs="Times New Roman"/>
                <w:sz w:val="20"/>
                <w:szCs w:val="20"/>
                <w:lang w:val="ru-RU" w:eastAsia="ru-RU"/>
              </w:rPr>
              <w:t xml:space="preserve"> </w:t>
            </w:r>
            <w:proofErr w:type="spellStart"/>
            <w:r w:rsidRPr="00072553">
              <w:rPr>
                <w:rFonts w:ascii="Times New Roman" w:hAnsi="Times New Roman" w:cs="Times New Roman"/>
                <w:sz w:val="20"/>
                <w:szCs w:val="20"/>
                <w:lang w:val="ru-RU" w:eastAsia="ru-RU"/>
              </w:rPr>
              <w:t>және</w:t>
            </w:r>
            <w:proofErr w:type="spellEnd"/>
            <w:r w:rsidRPr="00072553">
              <w:rPr>
                <w:rFonts w:ascii="Times New Roman" w:hAnsi="Times New Roman" w:cs="Times New Roman"/>
                <w:sz w:val="20"/>
                <w:szCs w:val="20"/>
                <w:lang w:val="ru-RU" w:eastAsia="ru-RU"/>
              </w:rPr>
              <w:t xml:space="preserve"> </w:t>
            </w:r>
            <w:proofErr w:type="spellStart"/>
            <w:r w:rsidRPr="00072553">
              <w:rPr>
                <w:rFonts w:ascii="Times New Roman" w:hAnsi="Times New Roman" w:cs="Times New Roman"/>
                <w:sz w:val="20"/>
                <w:szCs w:val="20"/>
                <w:lang w:val="ru-RU" w:eastAsia="ru-RU"/>
              </w:rPr>
              <w:t>қазір</w:t>
            </w:r>
            <w:proofErr w:type="spellEnd"/>
          </w:p>
        </w:tc>
        <w:tc>
          <w:tcPr>
            <w:tcW w:w="256" w:type="pct"/>
          </w:tcPr>
          <w:p w14:paraId="4AD3506D"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5</w:t>
            </w:r>
          </w:p>
        </w:tc>
      </w:tr>
      <w:tr w:rsidR="00072553" w:rsidRPr="00072553" w14:paraId="4AF4131C" w14:textId="77777777" w:rsidTr="00CB22D8">
        <w:trPr>
          <w:trHeight w:val="20"/>
        </w:trPr>
        <w:tc>
          <w:tcPr>
            <w:tcW w:w="403" w:type="pct"/>
          </w:tcPr>
          <w:p w14:paraId="3A750B54"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7405F9F"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3BA122E4"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2FC44D4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Соловьева А.Биология / Оқулық 2022///8 сынып</w:t>
            </w:r>
          </w:p>
        </w:tc>
        <w:tc>
          <w:tcPr>
            <w:tcW w:w="323" w:type="pct"/>
          </w:tcPr>
          <w:p w14:paraId="18D5B5C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15</w:t>
            </w:r>
          </w:p>
        </w:tc>
        <w:tc>
          <w:tcPr>
            <w:tcW w:w="946" w:type="pct"/>
            <w:gridSpan w:val="3"/>
          </w:tcPr>
          <w:p w14:paraId="59AC2980"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3CC0FDE6" w14:textId="77777777" w:rsidR="00072553" w:rsidRPr="00072553" w:rsidRDefault="00072553" w:rsidP="00072553">
            <w:pPr>
              <w:rPr>
                <w:rFonts w:ascii="Times New Roman" w:hAnsi="Times New Roman" w:cs="Times New Roman"/>
                <w:sz w:val="20"/>
                <w:szCs w:val="20"/>
                <w:lang w:val="kk-KZ"/>
              </w:rPr>
            </w:pPr>
          </w:p>
        </w:tc>
        <w:tc>
          <w:tcPr>
            <w:tcW w:w="1037" w:type="pct"/>
          </w:tcPr>
          <w:p w14:paraId="52D937B2" w14:textId="77777777" w:rsidR="00072553" w:rsidRPr="00072553" w:rsidRDefault="00072553" w:rsidP="00072553">
            <w:pPr>
              <w:rPr>
                <w:rFonts w:ascii="Times New Roman" w:hAnsi="Times New Roman" w:cs="Times New Roman"/>
                <w:sz w:val="20"/>
                <w:szCs w:val="20"/>
                <w:lang w:eastAsia="ru-RU"/>
              </w:rPr>
            </w:pPr>
            <w:r w:rsidRPr="00072553">
              <w:rPr>
                <w:rFonts w:ascii="Times New Roman" w:hAnsi="Times New Roman" w:cs="Times New Roman"/>
                <w:b/>
                <w:sz w:val="20"/>
                <w:szCs w:val="20"/>
                <w:lang w:val="kk-KZ"/>
              </w:rPr>
              <w:t>Астана тарихы</w:t>
            </w:r>
          </w:p>
        </w:tc>
        <w:tc>
          <w:tcPr>
            <w:tcW w:w="256" w:type="pct"/>
          </w:tcPr>
          <w:p w14:paraId="723A8B0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8ECF1C3" w14:textId="77777777" w:rsidTr="00CB22D8">
        <w:trPr>
          <w:trHeight w:val="20"/>
        </w:trPr>
        <w:tc>
          <w:tcPr>
            <w:tcW w:w="403" w:type="pct"/>
          </w:tcPr>
          <w:p w14:paraId="108E005A"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32B034BE" w14:textId="77777777" w:rsidR="00072553" w:rsidRPr="00072553" w:rsidRDefault="00072553" w:rsidP="00072553">
            <w:pPr>
              <w:ind w:left="20"/>
              <w:jc w:val="center"/>
              <w:rPr>
                <w:rFonts w:ascii="Times New Roman" w:hAnsi="Times New Roman" w:cs="Times New Roman"/>
                <w:b/>
                <w:sz w:val="20"/>
                <w:szCs w:val="20"/>
              </w:rPr>
            </w:pPr>
          </w:p>
        </w:tc>
        <w:tc>
          <w:tcPr>
            <w:tcW w:w="324" w:type="pct"/>
          </w:tcPr>
          <w:p w14:paraId="2CE431C5" w14:textId="77777777" w:rsidR="00072553" w:rsidRPr="00072553" w:rsidRDefault="00072553" w:rsidP="00072553">
            <w:pPr>
              <w:ind w:left="20"/>
              <w:jc w:val="center"/>
              <w:rPr>
                <w:rFonts w:ascii="Times New Roman" w:hAnsi="Times New Roman" w:cs="Times New Roman"/>
                <w:b/>
                <w:sz w:val="20"/>
                <w:szCs w:val="20"/>
              </w:rPr>
            </w:pPr>
          </w:p>
        </w:tc>
        <w:tc>
          <w:tcPr>
            <w:tcW w:w="972" w:type="pct"/>
          </w:tcPr>
          <w:p w14:paraId="495616C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sz w:val="20"/>
                <w:szCs w:val="20"/>
                <w:lang w:val="kk-KZ"/>
              </w:rPr>
              <w:t xml:space="preserve">Чукалин В. Көркем жұмыс </w:t>
            </w:r>
            <w:r w:rsidRPr="00072553">
              <w:rPr>
                <w:rFonts w:ascii="Times New Roman" w:hAnsi="Times New Roman" w:cs="Times New Roman"/>
                <w:sz w:val="20"/>
                <w:szCs w:val="20"/>
              </w:rPr>
              <w:t xml:space="preserve">(Ұлдарға арналған нұсқа)/Оқулық 2022/// </w:t>
            </w:r>
            <w:r w:rsidRPr="00072553">
              <w:rPr>
                <w:rFonts w:ascii="Times New Roman" w:hAnsi="Times New Roman" w:cs="Times New Roman"/>
                <w:sz w:val="20"/>
                <w:szCs w:val="20"/>
                <w:lang w:val="kk-KZ"/>
              </w:rPr>
              <w:t xml:space="preserve">8 </w:t>
            </w:r>
            <w:r w:rsidRPr="00072553">
              <w:rPr>
                <w:rFonts w:ascii="Times New Roman" w:hAnsi="Times New Roman" w:cs="Times New Roman"/>
                <w:sz w:val="20"/>
                <w:szCs w:val="20"/>
              </w:rPr>
              <w:t>сынып</w:t>
            </w:r>
          </w:p>
        </w:tc>
        <w:tc>
          <w:tcPr>
            <w:tcW w:w="323" w:type="pct"/>
          </w:tcPr>
          <w:p w14:paraId="06B3A8D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20</w:t>
            </w:r>
          </w:p>
        </w:tc>
        <w:tc>
          <w:tcPr>
            <w:tcW w:w="946" w:type="pct"/>
            <w:gridSpan w:val="3"/>
          </w:tcPr>
          <w:p w14:paraId="3560A821"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581ECF08" w14:textId="77777777" w:rsidR="00072553" w:rsidRPr="00072553" w:rsidRDefault="00072553" w:rsidP="00072553">
            <w:pPr>
              <w:rPr>
                <w:rFonts w:ascii="Times New Roman" w:hAnsi="Times New Roman" w:cs="Times New Roman"/>
                <w:sz w:val="20"/>
                <w:szCs w:val="20"/>
                <w:lang w:val="kk-KZ"/>
              </w:rPr>
            </w:pPr>
          </w:p>
        </w:tc>
        <w:tc>
          <w:tcPr>
            <w:tcW w:w="1037" w:type="pct"/>
          </w:tcPr>
          <w:p w14:paraId="30F945F7"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Марк</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Твен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Шытырман</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оқиғалар</w:t>
            </w:r>
            <w:proofErr w:type="spellEnd"/>
          </w:p>
        </w:tc>
        <w:tc>
          <w:tcPr>
            <w:tcW w:w="256" w:type="pct"/>
          </w:tcPr>
          <w:p w14:paraId="65FDE953"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10</w:t>
            </w:r>
          </w:p>
        </w:tc>
      </w:tr>
      <w:tr w:rsidR="00072553" w:rsidRPr="00072553" w14:paraId="5FE8483E" w14:textId="77777777" w:rsidTr="00CB22D8">
        <w:trPr>
          <w:trHeight w:val="20"/>
        </w:trPr>
        <w:tc>
          <w:tcPr>
            <w:tcW w:w="403" w:type="pct"/>
          </w:tcPr>
          <w:p w14:paraId="1503B32A" w14:textId="77777777" w:rsidR="00072553" w:rsidRPr="00072553" w:rsidRDefault="00072553" w:rsidP="00072553">
            <w:pPr>
              <w:ind w:left="20"/>
              <w:jc w:val="center"/>
              <w:rPr>
                <w:rFonts w:ascii="Times New Roman" w:hAnsi="Times New Roman" w:cs="Times New Roman"/>
                <w:b/>
                <w:sz w:val="20"/>
                <w:szCs w:val="20"/>
              </w:rPr>
            </w:pPr>
          </w:p>
        </w:tc>
        <w:tc>
          <w:tcPr>
            <w:tcW w:w="581" w:type="pct"/>
          </w:tcPr>
          <w:p w14:paraId="49FD0642"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AE5EE11"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1EABEB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Әлімсаева Р7 Көркем еңбек (опция үшін қыздар )/ Оқулық 2022///8 сынып</w:t>
            </w:r>
          </w:p>
        </w:tc>
        <w:tc>
          <w:tcPr>
            <w:tcW w:w="323" w:type="pct"/>
          </w:tcPr>
          <w:p w14:paraId="15A369B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20</w:t>
            </w:r>
          </w:p>
        </w:tc>
        <w:tc>
          <w:tcPr>
            <w:tcW w:w="946" w:type="pct"/>
            <w:gridSpan w:val="3"/>
          </w:tcPr>
          <w:p w14:paraId="391A84C4" w14:textId="77777777" w:rsidR="00072553" w:rsidRPr="00072553" w:rsidRDefault="00072553" w:rsidP="00072553">
            <w:pPr>
              <w:rPr>
                <w:rFonts w:ascii="Times New Roman" w:hAnsi="Times New Roman" w:cs="Times New Roman"/>
                <w:sz w:val="20"/>
                <w:szCs w:val="20"/>
                <w:lang w:val="kk-KZ"/>
              </w:rPr>
            </w:pPr>
          </w:p>
        </w:tc>
        <w:tc>
          <w:tcPr>
            <w:tcW w:w="159" w:type="pct"/>
            <w:gridSpan w:val="2"/>
          </w:tcPr>
          <w:p w14:paraId="49642865" w14:textId="77777777" w:rsidR="00072553" w:rsidRPr="00072553" w:rsidRDefault="00072553" w:rsidP="00072553">
            <w:pPr>
              <w:rPr>
                <w:rFonts w:ascii="Times New Roman" w:hAnsi="Times New Roman" w:cs="Times New Roman"/>
                <w:sz w:val="20"/>
                <w:szCs w:val="20"/>
                <w:lang w:val="kk-KZ"/>
              </w:rPr>
            </w:pPr>
          </w:p>
        </w:tc>
        <w:tc>
          <w:tcPr>
            <w:tcW w:w="1037" w:type="pct"/>
          </w:tcPr>
          <w:p w14:paraId="226E98B0"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№1</w:t>
            </w:r>
          </w:p>
        </w:tc>
        <w:tc>
          <w:tcPr>
            <w:tcW w:w="256" w:type="pct"/>
          </w:tcPr>
          <w:p w14:paraId="07E4644B"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59AED70B" w14:textId="77777777" w:rsidTr="00CB22D8">
        <w:trPr>
          <w:trHeight w:val="20"/>
        </w:trPr>
        <w:tc>
          <w:tcPr>
            <w:tcW w:w="403" w:type="pct"/>
          </w:tcPr>
          <w:p w14:paraId="6D2858C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FE387F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6E4D4BF"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3C2631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Оразбаева. Қазақ халқының ақшасы </w:t>
            </w:r>
            <w:r w:rsidRPr="00072553">
              <w:rPr>
                <w:rFonts w:ascii="Times New Roman" w:hAnsi="Times New Roman" w:cs="Times New Roman"/>
                <w:sz w:val="20"/>
                <w:szCs w:val="20"/>
                <w:lang w:val="kk-KZ"/>
              </w:rPr>
              <w:lastRenderedPageBreak/>
              <w:t>көп; Тіл-Байрақ.1 бөлім / Оқулық 2022///10 сынып</w:t>
            </w:r>
          </w:p>
        </w:tc>
        <w:tc>
          <w:tcPr>
            <w:tcW w:w="323" w:type="pct"/>
          </w:tcPr>
          <w:p w14:paraId="335FB8E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10</w:t>
            </w:r>
          </w:p>
        </w:tc>
        <w:tc>
          <w:tcPr>
            <w:tcW w:w="946" w:type="pct"/>
            <w:gridSpan w:val="3"/>
          </w:tcPr>
          <w:p w14:paraId="7A445591" w14:textId="77777777" w:rsidR="00072553" w:rsidRPr="00072553" w:rsidRDefault="00072553" w:rsidP="00072553">
            <w:pPr>
              <w:rPr>
                <w:rFonts w:ascii="Times New Roman" w:hAnsi="Times New Roman" w:cs="Times New Roman"/>
                <w:sz w:val="20"/>
                <w:szCs w:val="20"/>
              </w:rPr>
            </w:pPr>
          </w:p>
        </w:tc>
        <w:tc>
          <w:tcPr>
            <w:tcW w:w="159" w:type="pct"/>
            <w:gridSpan w:val="2"/>
          </w:tcPr>
          <w:p w14:paraId="2A93A6F8" w14:textId="77777777" w:rsidR="00072553" w:rsidRPr="00072553" w:rsidRDefault="00072553" w:rsidP="00072553">
            <w:pPr>
              <w:rPr>
                <w:rFonts w:ascii="Times New Roman" w:hAnsi="Times New Roman" w:cs="Times New Roman"/>
                <w:sz w:val="20"/>
                <w:szCs w:val="20"/>
              </w:rPr>
            </w:pPr>
          </w:p>
        </w:tc>
        <w:tc>
          <w:tcPr>
            <w:tcW w:w="1037" w:type="pct"/>
          </w:tcPr>
          <w:p w14:paraId="7D794557"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№2</w:t>
            </w:r>
          </w:p>
        </w:tc>
        <w:tc>
          <w:tcPr>
            <w:tcW w:w="256" w:type="pct"/>
          </w:tcPr>
          <w:p w14:paraId="30662539"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02EEFCED" w14:textId="77777777" w:rsidTr="00CB22D8">
        <w:trPr>
          <w:trHeight w:val="20"/>
        </w:trPr>
        <w:tc>
          <w:tcPr>
            <w:tcW w:w="403" w:type="pct"/>
          </w:tcPr>
          <w:p w14:paraId="237CAAF2"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00B6D99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1C70B65"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C0CCD6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Оразбаева. Қазақ халқының ақшасы көп; Тіл-Байрақ.1 бөлім / Оқулық 2022///10 сынып</w:t>
            </w:r>
          </w:p>
        </w:tc>
        <w:tc>
          <w:tcPr>
            <w:tcW w:w="323" w:type="pct"/>
          </w:tcPr>
          <w:p w14:paraId="222FBD3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1C7BCB31" w14:textId="77777777" w:rsidR="00072553" w:rsidRPr="00072553" w:rsidRDefault="00072553" w:rsidP="00072553">
            <w:pPr>
              <w:rPr>
                <w:rFonts w:ascii="Times New Roman" w:hAnsi="Times New Roman" w:cs="Times New Roman"/>
                <w:sz w:val="20"/>
                <w:szCs w:val="20"/>
              </w:rPr>
            </w:pPr>
          </w:p>
        </w:tc>
        <w:tc>
          <w:tcPr>
            <w:tcW w:w="159" w:type="pct"/>
            <w:gridSpan w:val="2"/>
          </w:tcPr>
          <w:p w14:paraId="542EDE35" w14:textId="77777777" w:rsidR="00072553" w:rsidRPr="00072553" w:rsidRDefault="00072553" w:rsidP="00072553">
            <w:pPr>
              <w:rPr>
                <w:rFonts w:ascii="Times New Roman" w:hAnsi="Times New Roman" w:cs="Times New Roman"/>
                <w:sz w:val="20"/>
                <w:szCs w:val="20"/>
              </w:rPr>
            </w:pPr>
          </w:p>
        </w:tc>
        <w:tc>
          <w:tcPr>
            <w:tcW w:w="1037" w:type="pct"/>
          </w:tcPr>
          <w:p w14:paraId="250F7511"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№3</w:t>
            </w:r>
          </w:p>
        </w:tc>
        <w:tc>
          <w:tcPr>
            <w:tcW w:w="256" w:type="pct"/>
          </w:tcPr>
          <w:p w14:paraId="5D0AD089"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325E0417" w14:textId="77777777" w:rsidTr="00CB22D8">
        <w:trPr>
          <w:trHeight w:val="20"/>
        </w:trPr>
        <w:tc>
          <w:tcPr>
            <w:tcW w:w="403" w:type="pct"/>
          </w:tcPr>
          <w:p w14:paraId="2569CBD1"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6BCE1D9"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7313944"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66ED41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Дүйсенханов Е. Негіздер кәсіпкерлік және бизнес . 1 бөлім / Оқулық 2022///10 сынып</w:t>
            </w:r>
          </w:p>
        </w:tc>
        <w:tc>
          <w:tcPr>
            <w:tcW w:w="323" w:type="pct"/>
          </w:tcPr>
          <w:p w14:paraId="54CAA5C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7D47C5EB"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rPr>
              <w:t xml:space="preserve">  </w:t>
            </w:r>
          </w:p>
        </w:tc>
        <w:tc>
          <w:tcPr>
            <w:tcW w:w="159" w:type="pct"/>
            <w:gridSpan w:val="2"/>
          </w:tcPr>
          <w:p w14:paraId="4580D2C3" w14:textId="77777777" w:rsidR="00072553" w:rsidRPr="00072553" w:rsidRDefault="00072553" w:rsidP="00072553">
            <w:pPr>
              <w:rPr>
                <w:rFonts w:ascii="Times New Roman" w:hAnsi="Times New Roman" w:cs="Times New Roman"/>
                <w:sz w:val="20"/>
                <w:szCs w:val="20"/>
              </w:rPr>
            </w:pPr>
          </w:p>
        </w:tc>
        <w:tc>
          <w:tcPr>
            <w:tcW w:w="1037" w:type="pct"/>
          </w:tcPr>
          <w:p w14:paraId="7A226F8F"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№4</w:t>
            </w:r>
          </w:p>
        </w:tc>
        <w:tc>
          <w:tcPr>
            <w:tcW w:w="256" w:type="pct"/>
          </w:tcPr>
          <w:p w14:paraId="161EB04C"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14F82C9E" w14:textId="77777777" w:rsidTr="00CB22D8">
        <w:trPr>
          <w:trHeight w:val="20"/>
        </w:trPr>
        <w:tc>
          <w:tcPr>
            <w:tcW w:w="403" w:type="pct"/>
          </w:tcPr>
          <w:p w14:paraId="5BCFADD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94CCF85"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2C206EC"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8904AE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Дүйсенханов Е. Негіздер кәсіпкерлік және бизнес . 1 бөлім / Оқулық 2022///10 сынып</w:t>
            </w:r>
          </w:p>
        </w:tc>
        <w:tc>
          <w:tcPr>
            <w:tcW w:w="323" w:type="pct"/>
          </w:tcPr>
          <w:p w14:paraId="2296381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77F39336" w14:textId="77777777" w:rsidR="00072553" w:rsidRPr="00072553" w:rsidRDefault="00072553" w:rsidP="00072553">
            <w:pPr>
              <w:rPr>
                <w:rFonts w:ascii="Times New Roman" w:hAnsi="Times New Roman" w:cs="Times New Roman"/>
                <w:sz w:val="20"/>
                <w:szCs w:val="20"/>
              </w:rPr>
            </w:pPr>
          </w:p>
        </w:tc>
        <w:tc>
          <w:tcPr>
            <w:tcW w:w="159" w:type="pct"/>
            <w:gridSpan w:val="2"/>
          </w:tcPr>
          <w:p w14:paraId="56638749" w14:textId="77777777" w:rsidR="00072553" w:rsidRPr="00072553" w:rsidRDefault="00072553" w:rsidP="00072553">
            <w:pPr>
              <w:rPr>
                <w:rFonts w:ascii="Times New Roman" w:hAnsi="Times New Roman" w:cs="Times New Roman"/>
                <w:sz w:val="20"/>
                <w:szCs w:val="20"/>
              </w:rPr>
            </w:pPr>
          </w:p>
        </w:tc>
        <w:tc>
          <w:tcPr>
            <w:tcW w:w="1037" w:type="pct"/>
          </w:tcPr>
          <w:p w14:paraId="4349E159"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№5</w:t>
            </w:r>
          </w:p>
        </w:tc>
        <w:tc>
          <w:tcPr>
            <w:tcW w:w="256" w:type="pct"/>
          </w:tcPr>
          <w:p w14:paraId="0456E768"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20468FB6" w14:textId="77777777" w:rsidTr="00CB22D8">
        <w:trPr>
          <w:trHeight w:val="20"/>
        </w:trPr>
        <w:tc>
          <w:tcPr>
            <w:tcW w:w="403" w:type="pct"/>
          </w:tcPr>
          <w:p w14:paraId="0FD466D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27A1DD8"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1D7DC36"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127B6F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Әбілқасымова . Алгебра және элементтер талдау . / Оқулық 2022///10 сынып</w:t>
            </w:r>
          </w:p>
        </w:tc>
        <w:tc>
          <w:tcPr>
            <w:tcW w:w="323" w:type="pct"/>
          </w:tcPr>
          <w:p w14:paraId="7BA225A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168B49F1" w14:textId="77777777" w:rsidR="00072553" w:rsidRPr="00072553" w:rsidRDefault="00072553" w:rsidP="00072553">
            <w:pPr>
              <w:rPr>
                <w:rFonts w:ascii="Times New Roman" w:hAnsi="Times New Roman" w:cs="Times New Roman"/>
                <w:sz w:val="20"/>
                <w:szCs w:val="20"/>
              </w:rPr>
            </w:pPr>
          </w:p>
        </w:tc>
        <w:tc>
          <w:tcPr>
            <w:tcW w:w="159" w:type="pct"/>
            <w:gridSpan w:val="2"/>
          </w:tcPr>
          <w:p w14:paraId="78A0671B" w14:textId="77777777" w:rsidR="00072553" w:rsidRPr="00072553" w:rsidRDefault="00072553" w:rsidP="00072553">
            <w:pPr>
              <w:rPr>
                <w:rFonts w:ascii="Times New Roman" w:hAnsi="Times New Roman" w:cs="Times New Roman"/>
                <w:sz w:val="20"/>
                <w:szCs w:val="20"/>
              </w:rPr>
            </w:pPr>
          </w:p>
        </w:tc>
        <w:tc>
          <w:tcPr>
            <w:tcW w:w="1037" w:type="pct"/>
          </w:tcPr>
          <w:p w14:paraId="3CA07EBB"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№6</w:t>
            </w:r>
          </w:p>
        </w:tc>
        <w:tc>
          <w:tcPr>
            <w:tcW w:w="256" w:type="pct"/>
          </w:tcPr>
          <w:p w14:paraId="742A9297"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5B6862C6" w14:textId="77777777" w:rsidTr="00CB22D8">
        <w:trPr>
          <w:trHeight w:val="20"/>
        </w:trPr>
        <w:tc>
          <w:tcPr>
            <w:tcW w:w="403" w:type="pct"/>
          </w:tcPr>
          <w:p w14:paraId="4E03FF79"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0A6CB44E"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74DC4AB"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D7E8DA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Қайырбекова . Дүние жүзі бойынша тарих 1 бөлім / Оқулық 2022///10 сынып</w:t>
            </w:r>
          </w:p>
        </w:tc>
        <w:tc>
          <w:tcPr>
            <w:tcW w:w="323" w:type="pct"/>
          </w:tcPr>
          <w:p w14:paraId="0B0D9FC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24B77A26" w14:textId="77777777" w:rsidR="00072553" w:rsidRPr="00072553" w:rsidRDefault="00072553" w:rsidP="00072553">
            <w:pPr>
              <w:rPr>
                <w:rFonts w:ascii="Times New Roman" w:hAnsi="Times New Roman" w:cs="Times New Roman"/>
                <w:sz w:val="20"/>
                <w:szCs w:val="20"/>
              </w:rPr>
            </w:pPr>
          </w:p>
        </w:tc>
        <w:tc>
          <w:tcPr>
            <w:tcW w:w="159" w:type="pct"/>
            <w:gridSpan w:val="2"/>
          </w:tcPr>
          <w:p w14:paraId="2DD5CA04" w14:textId="77777777" w:rsidR="00072553" w:rsidRPr="00072553" w:rsidRDefault="00072553" w:rsidP="00072553">
            <w:pPr>
              <w:rPr>
                <w:rFonts w:ascii="Times New Roman" w:hAnsi="Times New Roman" w:cs="Times New Roman"/>
                <w:sz w:val="20"/>
                <w:szCs w:val="20"/>
              </w:rPr>
            </w:pPr>
          </w:p>
        </w:tc>
        <w:tc>
          <w:tcPr>
            <w:tcW w:w="1037" w:type="pct"/>
          </w:tcPr>
          <w:p w14:paraId="7DB3B67E"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№7</w:t>
            </w:r>
          </w:p>
        </w:tc>
        <w:tc>
          <w:tcPr>
            <w:tcW w:w="256" w:type="pct"/>
          </w:tcPr>
          <w:p w14:paraId="726D0511"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5DF97F8A" w14:textId="77777777" w:rsidTr="00CB22D8">
        <w:trPr>
          <w:trHeight w:val="20"/>
        </w:trPr>
        <w:tc>
          <w:tcPr>
            <w:tcW w:w="403" w:type="pct"/>
          </w:tcPr>
          <w:p w14:paraId="4EA21AA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BE62308"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6DACEFD"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134374A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Қайырбекова . Дүние жүзі бойынша тарих 2 бөлім / Оқулық 2022///10 сынып</w:t>
            </w:r>
          </w:p>
        </w:tc>
        <w:tc>
          <w:tcPr>
            <w:tcW w:w="323" w:type="pct"/>
          </w:tcPr>
          <w:p w14:paraId="1DDF4C7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1A8444C0" w14:textId="77777777" w:rsidR="00072553" w:rsidRPr="00072553" w:rsidRDefault="00072553" w:rsidP="00072553">
            <w:pPr>
              <w:rPr>
                <w:rFonts w:ascii="Times New Roman" w:hAnsi="Times New Roman" w:cs="Times New Roman"/>
                <w:sz w:val="20"/>
                <w:szCs w:val="20"/>
              </w:rPr>
            </w:pPr>
          </w:p>
        </w:tc>
        <w:tc>
          <w:tcPr>
            <w:tcW w:w="159" w:type="pct"/>
            <w:gridSpan w:val="2"/>
          </w:tcPr>
          <w:p w14:paraId="5F4E27FB" w14:textId="77777777" w:rsidR="00072553" w:rsidRPr="00072553" w:rsidRDefault="00072553" w:rsidP="00072553">
            <w:pPr>
              <w:rPr>
                <w:rFonts w:ascii="Times New Roman" w:hAnsi="Times New Roman" w:cs="Times New Roman"/>
                <w:sz w:val="20"/>
                <w:szCs w:val="20"/>
              </w:rPr>
            </w:pPr>
          </w:p>
        </w:tc>
        <w:tc>
          <w:tcPr>
            <w:tcW w:w="1037" w:type="pct"/>
          </w:tcPr>
          <w:p w14:paraId="5460A4CB"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№8</w:t>
            </w:r>
          </w:p>
        </w:tc>
        <w:tc>
          <w:tcPr>
            <w:tcW w:w="256" w:type="pct"/>
          </w:tcPr>
          <w:p w14:paraId="1A9EED12"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14509E86" w14:textId="77777777" w:rsidTr="00CB22D8">
        <w:trPr>
          <w:trHeight w:val="20"/>
        </w:trPr>
        <w:tc>
          <w:tcPr>
            <w:tcW w:w="403" w:type="pct"/>
          </w:tcPr>
          <w:p w14:paraId="479EAD3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D68204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EAA081A"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C05808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Ибраева . A. Негіздер құқықтар 1 бөлім / Оқулық 2022///10 сынып</w:t>
            </w:r>
          </w:p>
        </w:tc>
        <w:tc>
          <w:tcPr>
            <w:tcW w:w="323" w:type="pct"/>
          </w:tcPr>
          <w:p w14:paraId="6A21500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1B08F0B8" w14:textId="77777777" w:rsidR="00072553" w:rsidRPr="00072553" w:rsidRDefault="00072553" w:rsidP="00072553">
            <w:pPr>
              <w:rPr>
                <w:rFonts w:ascii="Times New Roman" w:hAnsi="Times New Roman" w:cs="Times New Roman"/>
                <w:sz w:val="20"/>
                <w:szCs w:val="20"/>
              </w:rPr>
            </w:pPr>
          </w:p>
        </w:tc>
        <w:tc>
          <w:tcPr>
            <w:tcW w:w="159" w:type="pct"/>
            <w:gridSpan w:val="2"/>
          </w:tcPr>
          <w:p w14:paraId="41078F32" w14:textId="77777777" w:rsidR="00072553" w:rsidRPr="00072553" w:rsidRDefault="00072553" w:rsidP="00072553">
            <w:pPr>
              <w:rPr>
                <w:rFonts w:ascii="Times New Roman" w:hAnsi="Times New Roman" w:cs="Times New Roman"/>
                <w:sz w:val="20"/>
                <w:szCs w:val="20"/>
              </w:rPr>
            </w:pPr>
          </w:p>
        </w:tc>
        <w:tc>
          <w:tcPr>
            <w:tcW w:w="1037" w:type="pct"/>
          </w:tcPr>
          <w:p w14:paraId="5A0D4E86"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№9</w:t>
            </w:r>
          </w:p>
        </w:tc>
        <w:tc>
          <w:tcPr>
            <w:tcW w:w="256" w:type="pct"/>
          </w:tcPr>
          <w:p w14:paraId="4B8A50F5"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67D04820" w14:textId="77777777" w:rsidTr="00CB22D8">
        <w:trPr>
          <w:trHeight w:val="20"/>
        </w:trPr>
        <w:tc>
          <w:tcPr>
            <w:tcW w:w="403" w:type="pct"/>
          </w:tcPr>
          <w:p w14:paraId="73DE342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E837BDC"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53369B0"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06A325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Ибраева . A. Негіздер құқықтар 2 бөлім / Оқулық 2022///10 сынып</w:t>
            </w:r>
          </w:p>
        </w:tc>
        <w:tc>
          <w:tcPr>
            <w:tcW w:w="323" w:type="pct"/>
          </w:tcPr>
          <w:p w14:paraId="251A36A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79AF98F4" w14:textId="77777777" w:rsidR="00072553" w:rsidRPr="00072553" w:rsidRDefault="00072553" w:rsidP="00072553">
            <w:pPr>
              <w:rPr>
                <w:rFonts w:ascii="Times New Roman" w:hAnsi="Times New Roman" w:cs="Times New Roman"/>
                <w:sz w:val="20"/>
                <w:szCs w:val="20"/>
              </w:rPr>
            </w:pPr>
          </w:p>
        </w:tc>
        <w:tc>
          <w:tcPr>
            <w:tcW w:w="159" w:type="pct"/>
            <w:gridSpan w:val="2"/>
          </w:tcPr>
          <w:p w14:paraId="608BC53F" w14:textId="77777777" w:rsidR="00072553" w:rsidRPr="00072553" w:rsidRDefault="00072553" w:rsidP="00072553">
            <w:pPr>
              <w:rPr>
                <w:rFonts w:ascii="Times New Roman" w:hAnsi="Times New Roman" w:cs="Times New Roman"/>
                <w:sz w:val="20"/>
                <w:szCs w:val="20"/>
              </w:rPr>
            </w:pPr>
          </w:p>
        </w:tc>
        <w:tc>
          <w:tcPr>
            <w:tcW w:w="1037" w:type="pct"/>
          </w:tcPr>
          <w:p w14:paraId="6D1ADE6C" w14:textId="77777777" w:rsidR="00072553" w:rsidRPr="00072553" w:rsidRDefault="00072553" w:rsidP="00072553">
            <w:pPr>
              <w:rPr>
                <w:rFonts w:ascii="Times New Roman" w:hAnsi="Times New Roman" w:cs="Times New Roman"/>
                <w:sz w:val="20"/>
                <w:szCs w:val="20"/>
                <w:lang w:eastAsia="ru-RU"/>
              </w:rPr>
            </w:pPr>
            <w:proofErr w:type="spellStart"/>
            <w:r w:rsidRPr="00072553">
              <w:rPr>
                <w:rFonts w:ascii="Times New Roman" w:hAnsi="Times New Roman" w:cs="Times New Roman"/>
                <w:sz w:val="20"/>
                <w:szCs w:val="20"/>
                <w:lang w:val="en-US" w:eastAsia="ru-RU"/>
              </w:rPr>
              <w:t>Гарри</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Поттер</w:t>
            </w:r>
            <w:proofErr w:type="spellEnd"/>
            <w:r w:rsidRPr="00072553">
              <w:rPr>
                <w:rFonts w:ascii="Times New Roman" w:hAnsi="Times New Roman" w:cs="Times New Roman"/>
                <w:sz w:val="20"/>
                <w:szCs w:val="20"/>
                <w:lang w:val="en-US" w:eastAsia="ru-RU"/>
              </w:rPr>
              <w:t xml:space="preserve"> </w:t>
            </w:r>
            <w:r w:rsidRPr="00072553">
              <w:rPr>
                <w:rFonts w:ascii="Times New Roman" w:hAnsi="Times New Roman" w:cs="Times New Roman"/>
                <w:sz w:val="20"/>
                <w:szCs w:val="20"/>
                <w:lang w:eastAsia="ru-RU"/>
              </w:rPr>
              <w:t>№10</w:t>
            </w:r>
          </w:p>
        </w:tc>
        <w:tc>
          <w:tcPr>
            <w:tcW w:w="256" w:type="pct"/>
          </w:tcPr>
          <w:p w14:paraId="3AD3BB96" w14:textId="77777777" w:rsidR="00072553" w:rsidRPr="00072553" w:rsidRDefault="00072553" w:rsidP="00072553">
            <w:pPr>
              <w:rPr>
                <w:rFonts w:ascii="Times New Roman" w:hAnsi="Times New Roman" w:cs="Times New Roman"/>
                <w:b/>
                <w:sz w:val="20"/>
                <w:szCs w:val="20"/>
              </w:rPr>
            </w:pPr>
            <w:r w:rsidRPr="00072553">
              <w:rPr>
                <w:rFonts w:ascii="Times New Roman" w:hAnsi="Times New Roman" w:cs="Times New Roman"/>
                <w:b/>
                <w:sz w:val="20"/>
                <w:szCs w:val="20"/>
              </w:rPr>
              <w:t>10</w:t>
            </w:r>
          </w:p>
        </w:tc>
      </w:tr>
      <w:tr w:rsidR="00072553" w:rsidRPr="00072553" w14:paraId="2EB95064" w14:textId="77777777" w:rsidTr="00CB22D8">
        <w:trPr>
          <w:trHeight w:val="20"/>
        </w:trPr>
        <w:tc>
          <w:tcPr>
            <w:tcW w:w="403" w:type="pct"/>
          </w:tcPr>
          <w:p w14:paraId="3C6BDD4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114A49E"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5FFC013C"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1C851B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Рыспаев Бастапқы әскери технологиялық  Дайындық . 1 бөлім / Оқулық 2022///10 сынып</w:t>
            </w:r>
          </w:p>
        </w:tc>
        <w:tc>
          <w:tcPr>
            <w:tcW w:w="323" w:type="pct"/>
          </w:tcPr>
          <w:p w14:paraId="5CF370B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0237B570" w14:textId="77777777" w:rsidR="00072553" w:rsidRPr="00072553" w:rsidRDefault="00072553" w:rsidP="00072553">
            <w:pPr>
              <w:rPr>
                <w:rFonts w:ascii="Times New Roman" w:hAnsi="Times New Roman" w:cs="Times New Roman"/>
                <w:sz w:val="20"/>
                <w:szCs w:val="20"/>
              </w:rPr>
            </w:pPr>
          </w:p>
        </w:tc>
        <w:tc>
          <w:tcPr>
            <w:tcW w:w="159" w:type="pct"/>
            <w:gridSpan w:val="2"/>
          </w:tcPr>
          <w:p w14:paraId="2E382975" w14:textId="77777777" w:rsidR="00072553" w:rsidRPr="00072553" w:rsidRDefault="00072553" w:rsidP="00072553">
            <w:pPr>
              <w:rPr>
                <w:rFonts w:ascii="Times New Roman" w:hAnsi="Times New Roman" w:cs="Times New Roman"/>
                <w:sz w:val="20"/>
                <w:szCs w:val="20"/>
              </w:rPr>
            </w:pPr>
          </w:p>
        </w:tc>
        <w:tc>
          <w:tcPr>
            <w:tcW w:w="1037" w:type="pct"/>
          </w:tcPr>
          <w:p w14:paraId="3B9B47F2"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Астананың жүрегі біздікі туған жер</w:t>
            </w:r>
          </w:p>
        </w:tc>
        <w:tc>
          <w:tcPr>
            <w:tcW w:w="256" w:type="pct"/>
          </w:tcPr>
          <w:p w14:paraId="4F23E29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589F2E3A" w14:textId="77777777" w:rsidTr="00CB22D8">
        <w:trPr>
          <w:trHeight w:val="20"/>
        </w:trPr>
        <w:tc>
          <w:tcPr>
            <w:tcW w:w="403" w:type="pct"/>
          </w:tcPr>
          <w:p w14:paraId="164DDE61"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458DEBE"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065FF02"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3F4BD5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Әделбаев Бастапқы әскери технологиялық  оқыту . Далалық жаттығу </w:t>
            </w:r>
            <w:r w:rsidRPr="00072553">
              <w:rPr>
                <w:rFonts w:ascii="Times New Roman" w:hAnsi="Times New Roman" w:cs="Times New Roman"/>
                <w:sz w:val="20"/>
                <w:szCs w:val="20"/>
              </w:rPr>
              <w:t xml:space="preserve">(лагерь) алымдар7 </w:t>
            </w:r>
            <w:r w:rsidRPr="00072553">
              <w:rPr>
                <w:rFonts w:ascii="Times New Roman" w:hAnsi="Times New Roman" w:cs="Times New Roman"/>
                <w:sz w:val="20"/>
                <w:szCs w:val="20"/>
                <w:lang w:val="kk-KZ"/>
              </w:rPr>
              <w:t>2 бөлім / Оқулық 2022///10 сынып</w:t>
            </w:r>
          </w:p>
        </w:tc>
        <w:tc>
          <w:tcPr>
            <w:tcW w:w="323" w:type="pct"/>
          </w:tcPr>
          <w:p w14:paraId="5F11066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2B30708C" w14:textId="77777777" w:rsidR="00072553" w:rsidRPr="00072553" w:rsidRDefault="00072553" w:rsidP="00072553">
            <w:pPr>
              <w:rPr>
                <w:rFonts w:ascii="Times New Roman" w:hAnsi="Times New Roman" w:cs="Times New Roman"/>
                <w:sz w:val="20"/>
                <w:szCs w:val="20"/>
              </w:rPr>
            </w:pPr>
          </w:p>
        </w:tc>
        <w:tc>
          <w:tcPr>
            <w:tcW w:w="159" w:type="pct"/>
            <w:gridSpan w:val="2"/>
          </w:tcPr>
          <w:p w14:paraId="7C5A6261" w14:textId="77777777" w:rsidR="00072553" w:rsidRPr="00072553" w:rsidRDefault="00072553" w:rsidP="00072553">
            <w:pPr>
              <w:rPr>
                <w:rFonts w:ascii="Times New Roman" w:hAnsi="Times New Roman" w:cs="Times New Roman"/>
                <w:sz w:val="20"/>
                <w:szCs w:val="20"/>
              </w:rPr>
            </w:pPr>
          </w:p>
        </w:tc>
        <w:tc>
          <w:tcPr>
            <w:tcW w:w="1037" w:type="pct"/>
          </w:tcPr>
          <w:p w14:paraId="327D13EE" w14:textId="77777777" w:rsidR="00072553" w:rsidRPr="00072553" w:rsidRDefault="00072553" w:rsidP="00072553">
            <w:pPr>
              <w:rPr>
                <w:rFonts w:ascii="Times New Roman" w:hAnsi="Times New Roman" w:cs="Times New Roman"/>
                <w:sz w:val="20"/>
                <w:szCs w:val="20"/>
                <w:lang w:val="en-US" w:eastAsia="ru-RU"/>
              </w:rPr>
            </w:pPr>
            <w:proofErr w:type="spellStart"/>
            <w:r w:rsidRPr="00072553">
              <w:rPr>
                <w:rFonts w:ascii="Times New Roman" w:hAnsi="Times New Roman" w:cs="Times New Roman"/>
                <w:sz w:val="20"/>
                <w:szCs w:val="20"/>
                <w:lang w:val="en-US" w:eastAsia="ru-RU"/>
              </w:rPr>
              <w:t>Астана</w:t>
            </w:r>
            <w:proofErr w:type="spellEnd"/>
            <w:r w:rsidRPr="00072553">
              <w:rPr>
                <w:rFonts w:ascii="Times New Roman" w:hAnsi="Times New Roman" w:cs="Times New Roman"/>
                <w:sz w:val="20"/>
                <w:szCs w:val="20"/>
                <w:lang w:val="en-US" w:eastAsia="ru-RU"/>
              </w:rPr>
              <w:t xml:space="preserve"> – </w:t>
            </w:r>
            <w:proofErr w:type="spellStart"/>
            <w:r w:rsidRPr="00072553">
              <w:rPr>
                <w:rFonts w:ascii="Times New Roman" w:hAnsi="Times New Roman" w:cs="Times New Roman"/>
                <w:sz w:val="20"/>
                <w:szCs w:val="20"/>
                <w:lang w:val="en-US" w:eastAsia="ru-RU"/>
              </w:rPr>
              <w:t>біздің</w:t>
            </w:r>
            <w:proofErr w:type="spellEnd"/>
            <w:r w:rsidRPr="00072553">
              <w:rPr>
                <w:rFonts w:ascii="Times New Roman" w:hAnsi="Times New Roman" w:cs="Times New Roman"/>
                <w:sz w:val="20"/>
                <w:szCs w:val="20"/>
                <w:lang w:val="en-US" w:eastAsia="ru-RU"/>
              </w:rPr>
              <w:t xml:space="preserve"> </w:t>
            </w:r>
            <w:proofErr w:type="spellStart"/>
            <w:r w:rsidRPr="00072553">
              <w:rPr>
                <w:rFonts w:ascii="Times New Roman" w:hAnsi="Times New Roman" w:cs="Times New Roman"/>
                <w:sz w:val="20"/>
                <w:szCs w:val="20"/>
                <w:lang w:val="en-US" w:eastAsia="ru-RU"/>
              </w:rPr>
              <w:t>жүрегіміз</w:t>
            </w:r>
            <w:proofErr w:type="spellEnd"/>
          </w:p>
        </w:tc>
        <w:tc>
          <w:tcPr>
            <w:tcW w:w="256" w:type="pct"/>
          </w:tcPr>
          <w:p w14:paraId="0372727F" w14:textId="77777777" w:rsidR="00072553" w:rsidRPr="00072553" w:rsidRDefault="00072553" w:rsidP="00072553">
            <w:pPr>
              <w:rPr>
                <w:rFonts w:ascii="Times New Roman" w:hAnsi="Times New Roman" w:cs="Times New Roman"/>
                <w:b/>
                <w:sz w:val="20"/>
                <w:szCs w:val="20"/>
                <w:lang w:val="en-US"/>
              </w:rPr>
            </w:pPr>
            <w:r w:rsidRPr="00072553">
              <w:rPr>
                <w:rFonts w:ascii="Times New Roman" w:hAnsi="Times New Roman" w:cs="Times New Roman"/>
                <w:b/>
                <w:sz w:val="20"/>
                <w:szCs w:val="20"/>
                <w:lang w:val="en-US"/>
              </w:rPr>
              <w:t>3</w:t>
            </w:r>
          </w:p>
        </w:tc>
      </w:tr>
      <w:tr w:rsidR="00072553" w:rsidRPr="00072553" w14:paraId="72E6BB02" w14:textId="77777777" w:rsidTr="00CB22D8">
        <w:trPr>
          <w:trHeight w:val="20"/>
        </w:trPr>
        <w:tc>
          <w:tcPr>
            <w:tcW w:w="403" w:type="pct"/>
          </w:tcPr>
          <w:p w14:paraId="6DBD5AD5" w14:textId="77777777" w:rsidR="00072553" w:rsidRPr="00072553" w:rsidRDefault="00072553" w:rsidP="00072553">
            <w:pPr>
              <w:ind w:left="20"/>
              <w:jc w:val="center"/>
              <w:rPr>
                <w:rFonts w:ascii="Times New Roman" w:hAnsi="Times New Roman" w:cs="Times New Roman"/>
                <w:sz w:val="20"/>
                <w:szCs w:val="20"/>
                <w:lang w:val="en-US"/>
              </w:rPr>
            </w:pPr>
          </w:p>
        </w:tc>
        <w:tc>
          <w:tcPr>
            <w:tcW w:w="581" w:type="pct"/>
          </w:tcPr>
          <w:p w14:paraId="14528F93" w14:textId="77777777" w:rsidR="00072553" w:rsidRPr="00072553" w:rsidRDefault="00072553" w:rsidP="00072553">
            <w:pPr>
              <w:ind w:left="20"/>
              <w:jc w:val="center"/>
              <w:rPr>
                <w:rFonts w:ascii="Times New Roman" w:hAnsi="Times New Roman" w:cs="Times New Roman"/>
                <w:sz w:val="20"/>
                <w:szCs w:val="20"/>
                <w:lang w:val="en-US"/>
              </w:rPr>
            </w:pPr>
          </w:p>
        </w:tc>
        <w:tc>
          <w:tcPr>
            <w:tcW w:w="324" w:type="pct"/>
          </w:tcPr>
          <w:p w14:paraId="3E5AA6FC" w14:textId="77777777" w:rsidR="00072553" w:rsidRPr="00072553" w:rsidRDefault="00072553" w:rsidP="00072553">
            <w:pPr>
              <w:ind w:left="20"/>
              <w:jc w:val="center"/>
              <w:rPr>
                <w:rFonts w:ascii="Times New Roman" w:hAnsi="Times New Roman" w:cs="Times New Roman"/>
                <w:sz w:val="20"/>
                <w:szCs w:val="20"/>
                <w:lang w:val="en-US"/>
              </w:rPr>
            </w:pPr>
          </w:p>
        </w:tc>
        <w:tc>
          <w:tcPr>
            <w:tcW w:w="972" w:type="pct"/>
          </w:tcPr>
          <w:p w14:paraId="36C4EE4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Кулбаева В. Графика және дизайн . 1 бөлім / Оқулық 2022///10 сынып</w:t>
            </w:r>
          </w:p>
        </w:tc>
        <w:tc>
          <w:tcPr>
            <w:tcW w:w="323" w:type="pct"/>
          </w:tcPr>
          <w:p w14:paraId="3BF7219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10</w:t>
            </w:r>
          </w:p>
        </w:tc>
        <w:tc>
          <w:tcPr>
            <w:tcW w:w="946" w:type="pct"/>
            <w:gridSpan w:val="3"/>
          </w:tcPr>
          <w:p w14:paraId="12D09658" w14:textId="77777777" w:rsidR="00072553" w:rsidRPr="00072553" w:rsidRDefault="00072553" w:rsidP="00072553">
            <w:pPr>
              <w:rPr>
                <w:rFonts w:ascii="Times New Roman" w:hAnsi="Times New Roman" w:cs="Times New Roman"/>
                <w:sz w:val="20"/>
                <w:szCs w:val="20"/>
              </w:rPr>
            </w:pPr>
          </w:p>
        </w:tc>
        <w:tc>
          <w:tcPr>
            <w:tcW w:w="159" w:type="pct"/>
            <w:gridSpan w:val="2"/>
          </w:tcPr>
          <w:p w14:paraId="67246471" w14:textId="77777777" w:rsidR="00072553" w:rsidRPr="00072553" w:rsidRDefault="00072553" w:rsidP="00072553">
            <w:pPr>
              <w:rPr>
                <w:rFonts w:ascii="Times New Roman" w:hAnsi="Times New Roman" w:cs="Times New Roman"/>
                <w:sz w:val="20"/>
                <w:szCs w:val="20"/>
              </w:rPr>
            </w:pPr>
          </w:p>
        </w:tc>
        <w:tc>
          <w:tcPr>
            <w:tcW w:w="1037" w:type="pct"/>
          </w:tcPr>
          <w:p w14:paraId="7A2E1EE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Астана жүректі жеді </w:t>
            </w:r>
          </w:p>
        </w:tc>
        <w:tc>
          <w:tcPr>
            <w:tcW w:w="256" w:type="pct"/>
          </w:tcPr>
          <w:p w14:paraId="5664C50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240196C6" w14:textId="77777777" w:rsidTr="00CB22D8">
        <w:trPr>
          <w:trHeight w:val="20"/>
        </w:trPr>
        <w:tc>
          <w:tcPr>
            <w:tcW w:w="403" w:type="pct"/>
          </w:tcPr>
          <w:p w14:paraId="18A1416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D56C1B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45182C3"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612363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Кулбаева В. Графика және </w:t>
            </w:r>
            <w:r w:rsidRPr="00072553">
              <w:rPr>
                <w:rFonts w:ascii="Times New Roman" w:hAnsi="Times New Roman" w:cs="Times New Roman"/>
                <w:sz w:val="20"/>
                <w:szCs w:val="20"/>
                <w:lang w:val="kk-KZ"/>
              </w:rPr>
              <w:lastRenderedPageBreak/>
              <w:t>дизайн . 2- бөлім / Оқулық 2022///10 сынып</w:t>
            </w:r>
          </w:p>
        </w:tc>
        <w:tc>
          <w:tcPr>
            <w:tcW w:w="323" w:type="pct"/>
          </w:tcPr>
          <w:p w14:paraId="43B627A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10</w:t>
            </w:r>
          </w:p>
        </w:tc>
        <w:tc>
          <w:tcPr>
            <w:tcW w:w="946" w:type="pct"/>
            <w:gridSpan w:val="3"/>
          </w:tcPr>
          <w:p w14:paraId="3E1D204B"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E6CAE2A"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A62880E" w14:textId="77777777" w:rsidR="00072553" w:rsidRPr="00072553" w:rsidRDefault="00072553" w:rsidP="00072553">
            <w:pPr>
              <w:rPr>
                <w:rFonts w:ascii="Times New Roman" w:hAnsi="Times New Roman" w:cs="Times New Roman"/>
                <w:sz w:val="20"/>
                <w:szCs w:val="20"/>
                <w:lang w:val="kk-KZ" w:eastAsia="ru-RU"/>
              </w:rPr>
            </w:pPr>
            <w:r w:rsidRPr="00072553">
              <w:rPr>
                <w:rFonts w:ascii="Times New Roman" w:hAnsi="Times New Roman" w:cs="Times New Roman"/>
                <w:sz w:val="20"/>
                <w:szCs w:val="20"/>
                <w:lang w:val="kk-KZ" w:eastAsia="ru-RU"/>
              </w:rPr>
              <w:t>Сағындырған асылдар</w:t>
            </w:r>
          </w:p>
        </w:tc>
        <w:tc>
          <w:tcPr>
            <w:tcW w:w="256" w:type="pct"/>
          </w:tcPr>
          <w:p w14:paraId="210A523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w:t>
            </w:r>
          </w:p>
        </w:tc>
      </w:tr>
      <w:tr w:rsidR="00072553" w:rsidRPr="00072553" w14:paraId="776EE5CC" w14:textId="77777777" w:rsidTr="00CB22D8">
        <w:trPr>
          <w:trHeight w:val="20"/>
        </w:trPr>
        <w:tc>
          <w:tcPr>
            <w:tcW w:w="403" w:type="pct"/>
          </w:tcPr>
          <w:p w14:paraId="6C01EEA3"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12CD2B6"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F9C4E62"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A77DD4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Ибраева . Негіздер құқықтар 1 бөлім / Оқулық 2022///11 сынып</w:t>
            </w:r>
          </w:p>
        </w:tc>
        <w:tc>
          <w:tcPr>
            <w:tcW w:w="323" w:type="pct"/>
          </w:tcPr>
          <w:p w14:paraId="2370677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46" w:type="pct"/>
            <w:gridSpan w:val="3"/>
          </w:tcPr>
          <w:p w14:paraId="2A3E6AC5"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792CAEE"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57FCB41" w14:textId="77777777" w:rsidR="00072553" w:rsidRPr="00072553" w:rsidRDefault="00072553" w:rsidP="00072553">
            <w:pPr>
              <w:rPr>
                <w:rFonts w:ascii="Times New Roman" w:hAnsi="Times New Roman" w:cs="Times New Roman"/>
                <w:sz w:val="20"/>
                <w:szCs w:val="20"/>
                <w:lang w:eastAsia="ru-RU"/>
              </w:rPr>
            </w:pPr>
          </w:p>
        </w:tc>
        <w:tc>
          <w:tcPr>
            <w:tcW w:w="256" w:type="pct"/>
          </w:tcPr>
          <w:p w14:paraId="62A53854" w14:textId="77777777" w:rsidR="00072553" w:rsidRPr="00072553" w:rsidRDefault="00072553" w:rsidP="00072553">
            <w:pPr>
              <w:rPr>
                <w:rFonts w:ascii="Times New Roman" w:hAnsi="Times New Roman" w:cs="Times New Roman"/>
                <w:b/>
                <w:sz w:val="20"/>
                <w:szCs w:val="20"/>
              </w:rPr>
            </w:pPr>
          </w:p>
        </w:tc>
      </w:tr>
      <w:tr w:rsidR="00072553" w:rsidRPr="00072553" w14:paraId="109ECF74" w14:textId="77777777" w:rsidTr="00CB22D8">
        <w:trPr>
          <w:trHeight w:val="20"/>
        </w:trPr>
        <w:tc>
          <w:tcPr>
            <w:tcW w:w="403" w:type="pct"/>
          </w:tcPr>
          <w:p w14:paraId="7472C9E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2B89A6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F093D03"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107667D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Ибраева . Негіздер құқықтар 2 бөлім / Оқулық 2022///11 сынып</w:t>
            </w:r>
          </w:p>
        </w:tc>
        <w:tc>
          <w:tcPr>
            <w:tcW w:w="323" w:type="pct"/>
          </w:tcPr>
          <w:p w14:paraId="297A957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30</w:t>
            </w:r>
          </w:p>
        </w:tc>
        <w:tc>
          <w:tcPr>
            <w:tcW w:w="946" w:type="pct"/>
            <w:gridSpan w:val="3"/>
          </w:tcPr>
          <w:p w14:paraId="5EC4174B"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3BE9321"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11F2EA1" w14:textId="77777777" w:rsidR="00072553" w:rsidRPr="00072553" w:rsidRDefault="00072553" w:rsidP="00072553">
            <w:pPr>
              <w:rPr>
                <w:rFonts w:ascii="Times New Roman" w:hAnsi="Times New Roman" w:cs="Times New Roman"/>
                <w:sz w:val="20"/>
                <w:szCs w:val="20"/>
                <w:lang w:eastAsia="ru-RU"/>
              </w:rPr>
            </w:pPr>
          </w:p>
        </w:tc>
        <w:tc>
          <w:tcPr>
            <w:tcW w:w="256" w:type="pct"/>
          </w:tcPr>
          <w:p w14:paraId="044CC7EF" w14:textId="77777777" w:rsidR="00072553" w:rsidRPr="00072553" w:rsidRDefault="00072553" w:rsidP="00072553">
            <w:pPr>
              <w:rPr>
                <w:rFonts w:ascii="Times New Roman" w:hAnsi="Times New Roman" w:cs="Times New Roman"/>
                <w:b/>
                <w:sz w:val="20"/>
                <w:szCs w:val="20"/>
              </w:rPr>
            </w:pPr>
          </w:p>
        </w:tc>
      </w:tr>
      <w:tr w:rsidR="00072553" w:rsidRPr="00072553" w14:paraId="5BAB1A6E" w14:textId="77777777" w:rsidTr="00CB22D8">
        <w:trPr>
          <w:trHeight w:val="20"/>
        </w:trPr>
        <w:tc>
          <w:tcPr>
            <w:tcW w:w="403" w:type="pct"/>
          </w:tcPr>
          <w:p w14:paraId="37894E63"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990FD1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A4B1083"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CC5364C" w14:textId="77777777" w:rsidR="00072553" w:rsidRPr="00072553" w:rsidRDefault="00072553" w:rsidP="00072553">
            <w:pPr>
              <w:rPr>
                <w:rFonts w:ascii="Times New Roman" w:hAnsi="Times New Roman" w:cs="Times New Roman"/>
                <w:sz w:val="20"/>
                <w:szCs w:val="20"/>
                <w:lang w:val="en-US"/>
              </w:rPr>
            </w:pPr>
            <w:r w:rsidRPr="00072553">
              <w:rPr>
                <w:rFonts w:ascii="Times New Roman" w:hAnsi="Times New Roman" w:cs="Times New Roman"/>
                <w:sz w:val="20"/>
                <w:szCs w:val="20"/>
                <w:lang w:val="en-US"/>
              </w:rPr>
              <w:t>2024</w:t>
            </w:r>
          </w:p>
        </w:tc>
        <w:tc>
          <w:tcPr>
            <w:tcW w:w="323" w:type="pct"/>
          </w:tcPr>
          <w:p w14:paraId="64C0F11A" w14:textId="77777777" w:rsidR="00072553" w:rsidRPr="00072553" w:rsidRDefault="00072553" w:rsidP="00072553">
            <w:pPr>
              <w:rPr>
                <w:rFonts w:ascii="Times New Roman" w:hAnsi="Times New Roman" w:cs="Times New Roman"/>
                <w:b/>
                <w:sz w:val="20"/>
                <w:szCs w:val="20"/>
                <w:lang w:val="kk-KZ"/>
              </w:rPr>
            </w:pPr>
          </w:p>
        </w:tc>
        <w:tc>
          <w:tcPr>
            <w:tcW w:w="946" w:type="pct"/>
            <w:gridSpan w:val="3"/>
          </w:tcPr>
          <w:p w14:paraId="58EE571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A8F4B91"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652E771" w14:textId="77777777" w:rsidR="00072553" w:rsidRPr="00072553" w:rsidRDefault="00072553" w:rsidP="00072553">
            <w:pPr>
              <w:rPr>
                <w:rFonts w:ascii="Times New Roman" w:hAnsi="Times New Roman" w:cs="Times New Roman"/>
                <w:sz w:val="20"/>
                <w:szCs w:val="20"/>
                <w:lang w:eastAsia="ru-RU"/>
              </w:rPr>
            </w:pPr>
          </w:p>
        </w:tc>
        <w:tc>
          <w:tcPr>
            <w:tcW w:w="256" w:type="pct"/>
          </w:tcPr>
          <w:p w14:paraId="6585DE39" w14:textId="77777777" w:rsidR="00072553" w:rsidRPr="00072553" w:rsidRDefault="00072553" w:rsidP="00072553">
            <w:pPr>
              <w:rPr>
                <w:rFonts w:ascii="Times New Roman" w:hAnsi="Times New Roman" w:cs="Times New Roman"/>
                <w:b/>
                <w:sz w:val="20"/>
                <w:szCs w:val="20"/>
              </w:rPr>
            </w:pPr>
          </w:p>
        </w:tc>
      </w:tr>
      <w:tr w:rsidR="00072553" w:rsidRPr="00072553" w14:paraId="362747A4" w14:textId="77777777" w:rsidTr="00CB22D8">
        <w:trPr>
          <w:trHeight w:val="20"/>
        </w:trPr>
        <w:tc>
          <w:tcPr>
            <w:tcW w:w="403" w:type="pct"/>
          </w:tcPr>
          <w:p w14:paraId="4E21D31D"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02ACE19F"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D583B52"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CE8993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Оқулық /2019/ САТР 5 сынып</w:t>
            </w:r>
          </w:p>
        </w:tc>
        <w:tc>
          <w:tcPr>
            <w:tcW w:w="323" w:type="pct"/>
          </w:tcPr>
          <w:p w14:paraId="024B07C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376690A"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0A84EE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3E782C2" w14:textId="77777777" w:rsidR="00072553" w:rsidRPr="00072553" w:rsidRDefault="00072553" w:rsidP="00072553">
            <w:pPr>
              <w:rPr>
                <w:rFonts w:ascii="Times New Roman" w:hAnsi="Times New Roman" w:cs="Times New Roman"/>
                <w:sz w:val="20"/>
                <w:szCs w:val="20"/>
                <w:lang w:eastAsia="ru-RU"/>
              </w:rPr>
            </w:pPr>
          </w:p>
        </w:tc>
        <w:tc>
          <w:tcPr>
            <w:tcW w:w="256" w:type="pct"/>
          </w:tcPr>
          <w:p w14:paraId="338FFE9B" w14:textId="77777777" w:rsidR="00072553" w:rsidRPr="00072553" w:rsidRDefault="00072553" w:rsidP="00072553">
            <w:pPr>
              <w:rPr>
                <w:rFonts w:ascii="Times New Roman" w:hAnsi="Times New Roman" w:cs="Times New Roman"/>
                <w:b/>
                <w:sz w:val="20"/>
                <w:szCs w:val="20"/>
              </w:rPr>
            </w:pPr>
          </w:p>
        </w:tc>
      </w:tr>
      <w:tr w:rsidR="00072553" w:rsidRPr="00072553" w14:paraId="176E2CD8" w14:textId="77777777" w:rsidTr="00CB22D8">
        <w:trPr>
          <w:trHeight w:val="20"/>
        </w:trPr>
        <w:tc>
          <w:tcPr>
            <w:tcW w:w="403" w:type="pct"/>
          </w:tcPr>
          <w:p w14:paraId="1BF4356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02B237B8"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A104C43"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E4A659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Жұмыс дәптері /2019/ SATR5 сыныбы</w:t>
            </w:r>
          </w:p>
        </w:tc>
        <w:tc>
          <w:tcPr>
            <w:tcW w:w="323" w:type="pct"/>
          </w:tcPr>
          <w:p w14:paraId="7727DB4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F146C21"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5D84FFBC"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253AFA7" w14:textId="77777777" w:rsidR="00072553" w:rsidRPr="00072553" w:rsidRDefault="00072553" w:rsidP="00072553">
            <w:pPr>
              <w:rPr>
                <w:rFonts w:ascii="Times New Roman" w:hAnsi="Times New Roman" w:cs="Times New Roman"/>
                <w:sz w:val="20"/>
                <w:szCs w:val="20"/>
                <w:lang w:eastAsia="ru-RU"/>
              </w:rPr>
            </w:pPr>
          </w:p>
        </w:tc>
        <w:tc>
          <w:tcPr>
            <w:tcW w:w="256" w:type="pct"/>
          </w:tcPr>
          <w:p w14:paraId="6F868A22" w14:textId="77777777" w:rsidR="00072553" w:rsidRPr="00072553" w:rsidRDefault="00072553" w:rsidP="00072553">
            <w:pPr>
              <w:rPr>
                <w:rFonts w:ascii="Times New Roman" w:hAnsi="Times New Roman" w:cs="Times New Roman"/>
                <w:b/>
                <w:sz w:val="20"/>
                <w:szCs w:val="20"/>
              </w:rPr>
            </w:pPr>
          </w:p>
        </w:tc>
      </w:tr>
      <w:tr w:rsidR="00072553" w:rsidRPr="00072553" w14:paraId="088DF906" w14:textId="77777777" w:rsidTr="00CB22D8">
        <w:trPr>
          <w:trHeight w:val="20"/>
        </w:trPr>
        <w:tc>
          <w:tcPr>
            <w:tcW w:w="403" w:type="pct"/>
          </w:tcPr>
          <w:p w14:paraId="78BB22E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E37AA6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88FFB6A"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6AD09D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Әдістемелік жәрдемақы / /2019/SATR 5 сынып</w:t>
            </w:r>
          </w:p>
        </w:tc>
        <w:tc>
          <w:tcPr>
            <w:tcW w:w="323" w:type="pct"/>
          </w:tcPr>
          <w:p w14:paraId="775F728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3B923FF"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0A6B2CC"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62608AF" w14:textId="77777777" w:rsidR="00072553" w:rsidRPr="00072553" w:rsidRDefault="00072553" w:rsidP="00072553">
            <w:pPr>
              <w:rPr>
                <w:rFonts w:ascii="Times New Roman" w:hAnsi="Times New Roman" w:cs="Times New Roman"/>
                <w:sz w:val="20"/>
                <w:szCs w:val="20"/>
                <w:lang w:eastAsia="ru-RU"/>
              </w:rPr>
            </w:pPr>
          </w:p>
        </w:tc>
        <w:tc>
          <w:tcPr>
            <w:tcW w:w="256" w:type="pct"/>
          </w:tcPr>
          <w:p w14:paraId="5C2813D7" w14:textId="77777777" w:rsidR="00072553" w:rsidRPr="00072553" w:rsidRDefault="00072553" w:rsidP="00072553">
            <w:pPr>
              <w:rPr>
                <w:rFonts w:ascii="Times New Roman" w:hAnsi="Times New Roman" w:cs="Times New Roman"/>
                <w:b/>
                <w:sz w:val="20"/>
                <w:szCs w:val="20"/>
              </w:rPr>
            </w:pPr>
          </w:p>
        </w:tc>
      </w:tr>
      <w:tr w:rsidR="00072553" w:rsidRPr="00072553" w14:paraId="1DA81582" w14:textId="77777777" w:rsidTr="00CB22D8">
        <w:trPr>
          <w:trHeight w:val="20"/>
        </w:trPr>
        <w:tc>
          <w:tcPr>
            <w:tcW w:w="403" w:type="pct"/>
          </w:tcPr>
          <w:p w14:paraId="49970D75"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2EC16C6"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6327887"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946C1A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/Оқулық/ 2019/ SATP5 сынып</w:t>
            </w:r>
          </w:p>
        </w:tc>
        <w:tc>
          <w:tcPr>
            <w:tcW w:w="323" w:type="pct"/>
          </w:tcPr>
          <w:p w14:paraId="7A7F67F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4C3B809"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377F454"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0BE52A2A" w14:textId="77777777" w:rsidR="00072553" w:rsidRPr="00072553" w:rsidRDefault="00072553" w:rsidP="00072553">
            <w:pPr>
              <w:rPr>
                <w:rFonts w:ascii="Times New Roman" w:hAnsi="Times New Roman" w:cs="Times New Roman"/>
                <w:sz w:val="20"/>
                <w:szCs w:val="20"/>
                <w:lang w:eastAsia="ru-RU"/>
              </w:rPr>
            </w:pPr>
          </w:p>
        </w:tc>
        <w:tc>
          <w:tcPr>
            <w:tcW w:w="256" w:type="pct"/>
          </w:tcPr>
          <w:p w14:paraId="718F3318" w14:textId="77777777" w:rsidR="00072553" w:rsidRPr="00072553" w:rsidRDefault="00072553" w:rsidP="00072553">
            <w:pPr>
              <w:rPr>
                <w:rFonts w:ascii="Times New Roman" w:hAnsi="Times New Roman" w:cs="Times New Roman"/>
                <w:b/>
                <w:sz w:val="20"/>
                <w:szCs w:val="20"/>
              </w:rPr>
            </w:pPr>
          </w:p>
        </w:tc>
      </w:tr>
      <w:tr w:rsidR="00072553" w:rsidRPr="00072553" w14:paraId="5F51BDEE" w14:textId="77777777" w:rsidTr="00CB22D8">
        <w:trPr>
          <w:trHeight w:val="20"/>
        </w:trPr>
        <w:tc>
          <w:tcPr>
            <w:tcW w:w="403" w:type="pct"/>
          </w:tcPr>
          <w:p w14:paraId="544DE462"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B3F5A5E"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587AAF06"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5996214"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/Жұмыс адаптері/ 2019/САТР 5 сынып</w:t>
            </w:r>
          </w:p>
        </w:tc>
        <w:tc>
          <w:tcPr>
            <w:tcW w:w="323" w:type="pct"/>
          </w:tcPr>
          <w:p w14:paraId="18547E7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7C8590E5"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B149B53"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0979BFD" w14:textId="77777777" w:rsidR="00072553" w:rsidRPr="00072553" w:rsidRDefault="00072553" w:rsidP="00072553">
            <w:pPr>
              <w:rPr>
                <w:rFonts w:ascii="Times New Roman" w:hAnsi="Times New Roman" w:cs="Times New Roman"/>
                <w:sz w:val="20"/>
                <w:szCs w:val="20"/>
                <w:lang w:eastAsia="ru-RU"/>
              </w:rPr>
            </w:pPr>
          </w:p>
        </w:tc>
        <w:tc>
          <w:tcPr>
            <w:tcW w:w="256" w:type="pct"/>
          </w:tcPr>
          <w:p w14:paraId="634814C5" w14:textId="77777777" w:rsidR="00072553" w:rsidRPr="00072553" w:rsidRDefault="00072553" w:rsidP="00072553">
            <w:pPr>
              <w:rPr>
                <w:rFonts w:ascii="Times New Roman" w:hAnsi="Times New Roman" w:cs="Times New Roman"/>
                <w:b/>
                <w:sz w:val="20"/>
                <w:szCs w:val="20"/>
              </w:rPr>
            </w:pPr>
          </w:p>
        </w:tc>
      </w:tr>
      <w:tr w:rsidR="00072553" w:rsidRPr="00072553" w14:paraId="05FC1CAC" w14:textId="77777777" w:rsidTr="00CB22D8">
        <w:trPr>
          <w:trHeight w:val="20"/>
        </w:trPr>
        <w:tc>
          <w:tcPr>
            <w:tcW w:w="403" w:type="pct"/>
          </w:tcPr>
          <w:p w14:paraId="5DF030A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2880ED3"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8AD946A"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6235F3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/Әдістемелік құрал/ 2019/ 5 сынып/ SATP5 сынып</w:t>
            </w:r>
          </w:p>
        </w:tc>
        <w:tc>
          <w:tcPr>
            <w:tcW w:w="323" w:type="pct"/>
          </w:tcPr>
          <w:p w14:paraId="2609212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74A3414"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4BCCBB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9E00D43" w14:textId="77777777" w:rsidR="00072553" w:rsidRPr="00072553" w:rsidRDefault="00072553" w:rsidP="00072553">
            <w:pPr>
              <w:rPr>
                <w:rFonts w:ascii="Times New Roman" w:hAnsi="Times New Roman" w:cs="Times New Roman"/>
                <w:sz w:val="20"/>
                <w:szCs w:val="20"/>
                <w:lang w:eastAsia="ru-RU"/>
              </w:rPr>
            </w:pPr>
          </w:p>
        </w:tc>
        <w:tc>
          <w:tcPr>
            <w:tcW w:w="256" w:type="pct"/>
          </w:tcPr>
          <w:p w14:paraId="03699EC2" w14:textId="77777777" w:rsidR="00072553" w:rsidRPr="00072553" w:rsidRDefault="00072553" w:rsidP="00072553">
            <w:pPr>
              <w:rPr>
                <w:rFonts w:ascii="Times New Roman" w:hAnsi="Times New Roman" w:cs="Times New Roman"/>
                <w:b/>
                <w:sz w:val="20"/>
                <w:szCs w:val="20"/>
              </w:rPr>
            </w:pPr>
          </w:p>
        </w:tc>
      </w:tr>
      <w:tr w:rsidR="00072553" w:rsidRPr="00072553" w14:paraId="3F254392" w14:textId="77777777" w:rsidTr="00CB22D8">
        <w:trPr>
          <w:trHeight w:val="20"/>
        </w:trPr>
        <w:tc>
          <w:tcPr>
            <w:tcW w:w="403" w:type="pct"/>
          </w:tcPr>
          <w:p w14:paraId="33E49BB2"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435D1C1"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FBCCDFF"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937BDA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әдебиет /Оқырман /2019/SATR/5 сынып</w:t>
            </w:r>
          </w:p>
        </w:tc>
        <w:tc>
          <w:tcPr>
            <w:tcW w:w="323" w:type="pct"/>
          </w:tcPr>
          <w:p w14:paraId="3A72850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667536F"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54F8B200"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3D17A52" w14:textId="77777777" w:rsidR="00072553" w:rsidRPr="00072553" w:rsidRDefault="00072553" w:rsidP="00072553">
            <w:pPr>
              <w:rPr>
                <w:rFonts w:ascii="Times New Roman" w:hAnsi="Times New Roman" w:cs="Times New Roman"/>
                <w:sz w:val="20"/>
                <w:szCs w:val="20"/>
                <w:lang w:eastAsia="ru-RU"/>
              </w:rPr>
            </w:pPr>
          </w:p>
        </w:tc>
        <w:tc>
          <w:tcPr>
            <w:tcW w:w="256" w:type="pct"/>
          </w:tcPr>
          <w:p w14:paraId="764E9133" w14:textId="77777777" w:rsidR="00072553" w:rsidRPr="00072553" w:rsidRDefault="00072553" w:rsidP="00072553">
            <w:pPr>
              <w:rPr>
                <w:rFonts w:ascii="Times New Roman" w:hAnsi="Times New Roman" w:cs="Times New Roman"/>
                <w:b/>
                <w:sz w:val="20"/>
                <w:szCs w:val="20"/>
              </w:rPr>
            </w:pPr>
          </w:p>
        </w:tc>
      </w:tr>
      <w:tr w:rsidR="00072553" w:rsidRPr="00072553" w14:paraId="40FE0BB2" w14:textId="77777777" w:rsidTr="00CB22D8">
        <w:trPr>
          <w:trHeight w:val="20"/>
        </w:trPr>
        <w:tc>
          <w:tcPr>
            <w:tcW w:w="403" w:type="pct"/>
          </w:tcPr>
          <w:p w14:paraId="139DFD33"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F075A1B"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81889B6"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067E50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Әлем төңірегі / Оқулық /2019/SATR/ 5 сынып</w:t>
            </w:r>
          </w:p>
        </w:tc>
        <w:tc>
          <w:tcPr>
            <w:tcW w:w="323" w:type="pct"/>
          </w:tcPr>
          <w:p w14:paraId="5CCA3C8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5819C34"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8524C7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84C0EFA" w14:textId="77777777" w:rsidR="00072553" w:rsidRPr="00072553" w:rsidRDefault="00072553" w:rsidP="00072553">
            <w:pPr>
              <w:rPr>
                <w:rFonts w:ascii="Times New Roman" w:hAnsi="Times New Roman" w:cs="Times New Roman"/>
                <w:sz w:val="20"/>
                <w:szCs w:val="20"/>
                <w:lang w:eastAsia="ru-RU"/>
              </w:rPr>
            </w:pPr>
          </w:p>
        </w:tc>
        <w:tc>
          <w:tcPr>
            <w:tcW w:w="256" w:type="pct"/>
          </w:tcPr>
          <w:p w14:paraId="58E76AEE" w14:textId="77777777" w:rsidR="00072553" w:rsidRPr="00072553" w:rsidRDefault="00072553" w:rsidP="00072553">
            <w:pPr>
              <w:rPr>
                <w:rFonts w:ascii="Times New Roman" w:hAnsi="Times New Roman" w:cs="Times New Roman"/>
                <w:b/>
                <w:sz w:val="20"/>
                <w:szCs w:val="20"/>
              </w:rPr>
            </w:pPr>
          </w:p>
        </w:tc>
      </w:tr>
      <w:tr w:rsidR="00072553" w:rsidRPr="00072553" w14:paraId="3F07ACC9" w14:textId="77777777" w:rsidTr="00CB22D8">
        <w:trPr>
          <w:trHeight w:val="20"/>
        </w:trPr>
        <w:tc>
          <w:tcPr>
            <w:tcW w:w="403" w:type="pct"/>
          </w:tcPr>
          <w:p w14:paraId="6D138055"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02F2076"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AFD11C7"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99FE0F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Әлем Айналада / Жұмыс дәптер /2019ж/ САТО/5 сынып</w:t>
            </w:r>
          </w:p>
        </w:tc>
        <w:tc>
          <w:tcPr>
            <w:tcW w:w="323" w:type="pct"/>
          </w:tcPr>
          <w:p w14:paraId="3587917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CE39117"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141EE8E"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49699733" w14:textId="77777777" w:rsidR="00072553" w:rsidRPr="00072553" w:rsidRDefault="00072553" w:rsidP="00072553">
            <w:pPr>
              <w:rPr>
                <w:rFonts w:ascii="Times New Roman" w:hAnsi="Times New Roman" w:cs="Times New Roman"/>
                <w:sz w:val="20"/>
                <w:szCs w:val="20"/>
                <w:lang w:eastAsia="ru-RU"/>
              </w:rPr>
            </w:pPr>
          </w:p>
        </w:tc>
        <w:tc>
          <w:tcPr>
            <w:tcW w:w="256" w:type="pct"/>
          </w:tcPr>
          <w:p w14:paraId="72DA62A8" w14:textId="77777777" w:rsidR="00072553" w:rsidRPr="00072553" w:rsidRDefault="00072553" w:rsidP="00072553">
            <w:pPr>
              <w:rPr>
                <w:rFonts w:ascii="Times New Roman" w:hAnsi="Times New Roman" w:cs="Times New Roman"/>
                <w:b/>
                <w:sz w:val="20"/>
                <w:szCs w:val="20"/>
              </w:rPr>
            </w:pPr>
          </w:p>
        </w:tc>
      </w:tr>
      <w:tr w:rsidR="00072553" w:rsidRPr="00072553" w14:paraId="027BD43C" w14:textId="77777777" w:rsidTr="00CB22D8">
        <w:trPr>
          <w:trHeight w:val="20"/>
        </w:trPr>
        <w:tc>
          <w:tcPr>
            <w:tcW w:w="403" w:type="pct"/>
          </w:tcPr>
          <w:p w14:paraId="247C684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53B90352"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BC13BF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F26C1D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Әлем айналасында / Әдістемелік жәрдемақы /2019/SATR/ 5 сынып</w:t>
            </w:r>
          </w:p>
        </w:tc>
        <w:tc>
          <w:tcPr>
            <w:tcW w:w="323" w:type="pct"/>
          </w:tcPr>
          <w:p w14:paraId="4CE6E45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0D1CC65"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B9B17C9"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7EC2C60" w14:textId="77777777" w:rsidR="00072553" w:rsidRPr="00072553" w:rsidRDefault="00072553" w:rsidP="00072553">
            <w:pPr>
              <w:rPr>
                <w:rFonts w:ascii="Times New Roman" w:hAnsi="Times New Roman" w:cs="Times New Roman"/>
                <w:sz w:val="20"/>
                <w:szCs w:val="20"/>
                <w:lang w:eastAsia="ru-RU"/>
              </w:rPr>
            </w:pPr>
          </w:p>
        </w:tc>
        <w:tc>
          <w:tcPr>
            <w:tcW w:w="256" w:type="pct"/>
          </w:tcPr>
          <w:p w14:paraId="2A6F14C0" w14:textId="77777777" w:rsidR="00072553" w:rsidRPr="00072553" w:rsidRDefault="00072553" w:rsidP="00072553">
            <w:pPr>
              <w:rPr>
                <w:rFonts w:ascii="Times New Roman" w:hAnsi="Times New Roman" w:cs="Times New Roman"/>
                <w:b/>
                <w:sz w:val="20"/>
                <w:szCs w:val="20"/>
              </w:rPr>
            </w:pPr>
          </w:p>
        </w:tc>
      </w:tr>
      <w:tr w:rsidR="00072553" w:rsidRPr="00072553" w14:paraId="301E621C" w14:textId="77777777" w:rsidTr="00CB22D8">
        <w:trPr>
          <w:trHeight w:val="20"/>
        </w:trPr>
        <w:tc>
          <w:tcPr>
            <w:tcW w:w="403" w:type="pct"/>
          </w:tcPr>
          <w:p w14:paraId="6389A40A"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266EDDA"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1BF82FD"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1B10DFA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тілі / Білімділік / 2019/SATR/5 сынып</w:t>
            </w:r>
          </w:p>
        </w:tc>
        <w:tc>
          <w:tcPr>
            <w:tcW w:w="323" w:type="pct"/>
          </w:tcPr>
          <w:p w14:paraId="715FF46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9304095"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B2A3EEA"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EBC65FC" w14:textId="77777777" w:rsidR="00072553" w:rsidRPr="00072553" w:rsidRDefault="00072553" w:rsidP="00072553">
            <w:pPr>
              <w:rPr>
                <w:rFonts w:ascii="Times New Roman" w:hAnsi="Times New Roman" w:cs="Times New Roman"/>
                <w:sz w:val="20"/>
                <w:szCs w:val="20"/>
                <w:lang w:eastAsia="ru-RU"/>
              </w:rPr>
            </w:pPr>
          </w:p>
        </w:tc>
        <w:tc>
          <w:tcPr>
            <w:tcW w:w="256" w:type="pct"/>
          </w:tcPr>
          <w:p w14:paraId="5CA13941" w14:textId="77777777" w:rsidR="00072553" w:rsidRPr="00072553" w:rsidRDefault="00072553" w:rsidP="00072553">
            <w:pPr>
              <w:rPr>
                <w:rFonts w:ascii="Times New Roman" w:hAnsi="Times New Roman" w:cs="Times New Roman"/>
                <w:b/>
                <w:sz w:val="20"/>
                <w:szCs w:val="20"/>
              </w:rPr>
            </w:pPr>
          </w:p>
        </w:tc>
      </w:tr>
      <w:tr w:rsidR="00072553" w:rsidRPr="00072553" w14:paraId="6D7A3D30" w14:textId="77777777" w:rsidTr="00CB22D8">
        <w:trPr>
          <w:trHeight w:val="20"/>
        </w:trPr>
        <w:tc>
          <w:tcPr>
            <w:tcW w:w="403" w:type="pct"/>
          </w:tcPr>
          <w:p w14:paraId="18A68A71"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819C25A"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F41E478"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DE6870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Жұмыс дәптер / 2019/SATR/5 сынып</w:t>
            </w:r>
          </w:p>
        </w:tc>
        <w:tc>
          <w:tcPr>
            <w:tcW w:w="323" w:type="pct"/>
          </w:tcPr>
          <w:p w14:paraId="4FD7745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797AC37"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0B675B3"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2CE24F3" w14:textId="77777777" w:rsidR="00072553" w:rsidRPr="00072553" w:rsidRDefault="00072553" w:rsidP="00072553">
            <w:pPr>
              <w:rPr>
                <w:rFonts w:ascii="Times New Roman" w:hAnsi="Times New Roman" w:cs="Times New Roman"/>
                <w:sz w:val="20"/>
                <w:szCs w:val="20"/>
                <w:lang w:eastAsia="ru-RU"/>
              </w:rPr>
            </w:pPr>
          </w:p>
        </w:tc>
        <w:tc>
          <w:tcPr>
            <w:tcW w:w="256" w:type="pct"/>
          </w:tcPr>
          <w:p w14:paraId="196C5EB6" w14:textId="77777777" w:rsidR="00072553" w:rsidRPr="00072553" w:rsidRDefault="00072553" w:rsidP="00072553">
            <w:pPr>
              <w:rPr>
                <w:rFonts w:ascii="Times New Roman" w:hAnsi="Times New Roman" w:cs="Times New Roman"/>
                <w:b/>
                <w:sz w:val="20"/>
                <w:szCs w:val="20"/>
              </w:rPr>
            </w:pPr>
          </w:p>
        </w:tc>
      </w:tr>
      <w:tr w:rsidR="00072553" w:rsidRPr="00072553" w14:paraId="2E8EC368" w14:textId="77777777" w:rsidTr="00CB22D8">
        <w:trPr>
          <w:trHeight w:val="20"/>
        </w:trPr>
        <w:tc>
          <w:tcPr>
            <w:tcW w:w="403" w:type="pct"/>
          </w:tcPr>
          <w:p w14:paraId="058A48D0"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517F61B"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349398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B30FA6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Әдістемелік жәрдемақы / 2019/SATR/5 сынып</w:t>
            </w:r>
          </w:p>
        </w:tc>
        <w:tc>
          <w:tcPr>
            <w:tcW w:w="323" w:type="pct"/>
          </w:tcPr>
          <w:p w14:paraId="310460F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008F279"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24AC06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48C43551" w14:textId="77777777" w:rsidR="00072553" w:rsidRPr="00072553" w:rsidRDefault="00072553" w:rsidP="00072553">
            <w:pPr>
              <w:rPr>
                <w:rFonts w:ascii="Times New Roman" w:hAnsi="Times New Roman" w:cs="Times New Roman"/>
                <w:sz w:val="20"/>
                <w:szCs w:val="20"/>
                <w:lang w:eastAsia="ru-RU"/>
              </w:rPr>
            </w:pPr>
          </w:p>
        </w:tc>
        <w:tc>
          <w:tcPr>
            <w:tcW w:w="256" w:type="pct"/>
          </w:tcPr>
          <w:p w14:paraId="2A3E2E9B" w14:textId="77777777" w:rsidR="00072553" w:rsidRPr="00072553" w:rsidRDefault="00072553" w:rsidP="00072553">
            <w:pPr>
              <w:rPr>
                <w:rFonts w:ascii="Times New Roman" w:hAnsi="Times New Roman" w:cs="Times New Roman"/>
                <w:b/>
                <w:sz w:val="20"/>
                <w:szCs w:val="20"/>
              </w:rPr>
            </w:pPr>
          </w:p>
        </w:tc>
      </w:tr>
      <w:tr w:rsidR="00072553" w:rsidRPr="00072553" w14:paraId="6AE55792" w14:textId="77777777" w:rsidTr="00CB22D8">
        <w:trPr>
          <w:trHeight w:val="20"/>
        </w:trPr>
        <w:tc>
          <w:tcPr>
            <w:tcW w:w="403" w:type="pct"/>
          </w:tcPr>
          <w:p w14:paraId="35EB311E"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AC8188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962AC1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970EA8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Оқу және дамыту шешендік сөздер / </w:t>
            </w:r>
            <w:r w:rsidRPr="00072553">
              <w:rPr>
                <w:rFonts w:ascii="Times New Roman" w:hAnsi="Times New Roman" w:cs="Times New Roman"/>
                <w:sz w:val="20"/>
                <w:szCs w:val="20"/>
                <w:lang w:val="kk-KZ"/>
              </w:rPr>
              <w:lastRenderedPageBreak/>
              <w:t>Оқулық /2019/SATR/ 5 сынып</w:t>
            </w:r>
          </w:p>
        </w:tc>
        <w:tc>
          <w:tcPr>
            <w:tcW w:w="323" w:type="pct"/>
          </w:tcPr>
          <w:p w14:paraId="6BE17C9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5</w:t>
            </w:r>
          </w:p>
        </w:tc>
        <w:tc>
          <w:tcPr>
            <w:tcW w:w="946" w:type="pct"/>
            <w:gridSpan w:val="3"/>
          </w:tcPr>
          <w:p w14:paraId="4476180E"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185B186"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00F80C65" w14:textId="77777777" w:rsidR="00072553" w:rsidRPr="00072553" w:rsidRDefault="00072553" w:rsidP="00072553">
            <w:pPr>
              <w:rPr>
                <w:rFonts w:ascii="Times New Roman" w:hAnsi="Times New Roman" w:cs="Times New Roman"/>
                <w:sz w:val="20"/>
                <w:szCs w:val="20"/>
                <w:lang w:eastAsia="ru-RU"/>
              </w:rPr>
            </w:pPr>
          </w:p>
        </w:tc>
        <w:tc>
          <w:tcPr>
            <w:tcW w:w="256" w:type="pct"/>
          </w:tcPr>
          <w:p w14:paraId="47002056" w14:textId="77777777" w:rsidR="00072553" w:rsidRPr="00072553" w:rsidRDefault="00072553" w:rsidP="00072553">
            <w:pPr>
              <w:rPr>
                <w:rFonts w:ascii="Times New Roman" w:hAnsi="Times New Roman" w:cs="Times New Roman"/>
                <w:b/>
                <w:sz w:val="20"/>
                <w:szCs w:val="20"/>
              </w:rPr>
            </w:pPr>
          </w:p>
        </w:tc>
      </w:tr>
      <w:tr w:rsidR="00072553" w:rsidRPr="00072553" w14:paraId="0EB2B6B6" w14:textId="77777777" w:rsidTr="00CB22D8">
        <w:trPr>
          <w:trHeight w:val="20"/>
        </w:trPr>
        <w:tc>
          <w:tcPr>
            <w:tcW w:w="403" w:type="pct"/>
          </w:tcPr>
          <w:p w14:paraId="7B5D62D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8A5B409"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7F8A6B2"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91FC3F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баяндамалар / Жұмыс дәптер /2019/SATR/ 5 сынып</w:t>
            </w:r>
          </w:p>
        </w:tc>
        <w:tc>
          <w:tcPr>
            <w:tcW w:w="323" w:type="pct"/>
          </w:tcPr>
          <w:p w14:paraId="12ACE71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E2B395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B42ED4F"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4196C677" w14:textId="77777777" w:rsidR="00072553" w:rsidRPr="00072553" w:rsidRDefault="00072553" w:rsidP="00072553">
            <w:pPr>
              <w:rPr>
                <w:rFonts w:ascii="Times New Roman" w:hAnsi="Times New Roman" w:cs="Times New Roman"/>
                <w:sz w:val="20"/>
                <w:szCs w:val="20"/>
                <w:lang w:eastAsia="ru-RU"/>
              </w:rPr>
            </w:pPr>
          </w:p>
        </w:tc>
        <w:tc>
          <w:tcPr>
            <w:tcW w:w="256" w:type="pct"/>
          </w:tcPr>
          <w:p w14:paraId="5048AA1B" w14:textId="77777777" w:rsidR="00072553" w:rsidRPr="00072553" w:rsidRDefault="00072553" w:rsidP="00072553">
            <w:pPr>
              <w:rPr>
                <w:rFonts w:ascii="Times New Roman" w:hAnsi="Times New Roman" w:cs="Times New Roman"/>
                <w:b/>
                <w:sz w:val="20"/>
                <w:szCs w:val="20"/>
              </w:rPr>
            </w:pPr>
          </w:p>
        </w:tc>
      </w:tr>
      <w:tr w:rsidR="00072553" w:rsidRPr="00072553" w14:paraId="0B0CDC15" w14:textId="77777777" w:rsidTr="00CB22D8">
        <w:trPr>
          <w:trHeight w:val="20"/>
        </w:trPr>
        <w:tc>
          <w:tcPr>
            <w:tcW w:w="403" w:type="pct"/>
          </w:tcPr>
          <w:p w14:paraId="791822FB"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E02E03C"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F612AC0"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DB1D02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баяндамалар / Әдістемелік жәрдемақы /2019/SATR/ 5 сынып</w:t>
            </w:r>
          </w:p>
        </w:tc>
        <w:tc>
          <w:tcPr>
            <w:tcW w:w="323" w:type="pct"/>
          </w:tcPr>
          <w:p w14:paraId="798A6DA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E9DC6E8"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5E49C4F"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E4D36FF" w14:textId="77777777" w:rsidR="00072553" w:rsidRPr="00072553" w:rsidRDefault="00072553" w:rsidP="00072553">
            <w:pPr>
              <w:rPr>
                <w:rFonts w:ascii="Times New Roman" w:hAnsi="Times New Roman" w:cs="Times New Roman"/>
                <w:sz w:val="20"/>
                <w:szCs w:val="20"/>
                <w:lang w:eastAsia="ru-RU"/>
              </w:rPr>
            </w:pPr>
          </w:p>
        </w:tc>
        <w:tc>
          <w:tcPr>
            <w:tcW w:w="256" w:type="pct"/>
          </w:tcPr>
          <w:p w14:paraId="7343CC98" w14:textId="77777777" w:rsidR="00072553" w:rsidRPr="00072553" w:rsidRDefault="00072553" w:rsidP="00072553">
            <w:pPr>
              <w:rPr>
                <w:rFonts w:ascii="Times New Roman" w:hAnsi="Times New Roman" w:cs="Times New Roman"/>
                <w:b/>
                <w:sz w:val="20"/>
                <w:szCs w:val="20"/>
              </w:rPr>
            </w:pPr>
          </w:p>
        </w:tc>
      </w:tr>
      <w:tr w:rsidR="00072553" w:rsidRPr="00072553" w14:paraId="7F258FBF" w14:textId="77777777" w:rsidTr="00CB22D8">
        <w:trPr>
          <w:trHeight w:val="20"/>
        </w:trPr>
        <w:tc>
          <w:tcPr>
            <w:tcW w:w="403" w:type="pct"/>
          </w:tcPr>
          <w:p w14:paraId="0763C4A9"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97C2F42"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C2DC2BB"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12944BE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тілі / Білімділік / 2020/SATR//6 сынып</w:t>
            </w:r>
          </w:p>
        </w:tc>
        <w:tc>
          <w:tcPr>
            <w:tcW w:w="323" w:type="pct"/>
          </w:tcPr>
          <w:p w14:paraId="5E310A8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A6DB191"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D41B6F4"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D14A015" w14:textId="77777777" w:rsidR="00072553" w:rsidRPr="00072553" w:rsidRDefault="00072553" w:rsidP="00072553">
            <w:pPr>
              <w:rPr>
                <w:rFonts w:ascii="Times New Roman" w:hAnsi="Times New Roman" w:cs="Times New Roman"/>
                <w:sz w:val="20"/>
                <w:szCs w:val="20"/>
                <w:lang w:eastAsia="ru-RU"/>
              </w:rPr>
            </w:pPr>
          </w:p>
        </w:tc>
        <w:tc>
          <w:tcPr>
            <w:tcW w:w="256" w:type="pct"/>
          </w:tcPr>
          <w:p w14:paraId="7B4E1FC4" w14:textId="77777777" w:rsidR="00072553" w:rsidRPr="00072553" w:rsidRDefault="00072553" w:rsidP="00072553">
            <w:pPr>
              <w:rPr>
                <w:rFonts w:ascii="Times New Roman" w:hAnsi="Times New Roman" w:cs="Times New Roman"/>
                <w:b/>
                <w:sz w:val="20"/>
                <w:szCs w:val="20"/>
              </w:rPr>
            </w:pPr>
          </w:p>
        </w:tc>
      </w:tr>
      <w:tr w:rsidR="00072553" w:rsidRPr="00072553" w14:paraId="41216B95" w14:textId="77777777" w:rsidTr="00CB22D8">
        <w:trPr>
          <w:trHeight w:val="20"/>
        </w:trPr>
        <w:tc>
          <w:tcPr>
            <w:tcW w:w="403" w:type="pct"/>
          </w:tcPr>
          <w:p w14:paraId="5F0881CE"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4689992"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BD858CC"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5D34D0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Жұмыс дәптер / 2020/SATR/6 сынып</w:t>
            </w:r>
          </w:p>
        </w:tc>
        <w:tc>
          <w:tcPr>
            <w:tcW w:w="323" w:type="pct"/>
          </w:tcPr>
          <w:p w14:paraId="263E9A8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ABADB20"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D75294C"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2BE3E2D" w14:textId="77777777" w:rsidR="00072553" w:rsidRPr="00072553" w:rsidRDefault="00072553" w:rsidP="00072553">
            <w:pPr>
              <w:rPr>
                <w:rFonts w:ascii="Times New Roman" w:hAnsi="Times New Roman" w:cs="Times New Roman"/>
                <w:sz w:val="20"/>
                <w:szCs w:val="20"/>
                <w:lang w:eastAsia="ru-RU"/>
              </w:rPr>
            </w:pPr>
          </w:p>
        </w:tc>
        <w:tc>
          <w:tcPr>
            <w:tcW w:w="256" w:type="pct"/>
          </w:tcPr>
          <w:p w14:paraId="2763F7AD" w14:textId="77777777" w:rsidR="00072553" w:rsidRPr="00072553" w:rsidRDefault="00072553" w:rsidP="00072553">
            <w:pPr>
              <w:rPr>
                <w:rFonts w:ascii="Times New Roman" w:hAnsi="Times New Roman" w:cs="Times New Roman"/>
                <w:b/>
                <w:sz w:val="20"/>
                <w:szCs w:val="20"/>
              </w:rPr>
            </w:pPr>
          </w:p>
        </w:tc>
      </w:tr>
      <w:tr w:rsidR="00072553" w:rsidRPr="00072553" w14:paraId="05CFFB4B" w14:textId="77777777" w:rsidTr="00CB22D8">
        <w:trPr>
          <w:trHeight w:val="20"/>
        </w:trPr>
        <w:tc>
          <w:tcPr>
            <w:tcW w:w="403" w:type="pct"/>
          </w:tcPr>
          <w:p w14:paraId="3A2914C3"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550E4A51"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045D83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284D18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Әдістемелік жәрдемақы / 2020/SATR/6 сынып</w:t>
            </w:r>
          </w:p>
        </w:tc>
        <w:tc>
          <w:tcPr>
            <w:tcW w:w="323" w:type="pct"/>
          </w:tcPr>
          <w:p w14:paraId="2C672B8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CFE44DF"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1A4DC8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CAD05C0" w14:textId="77777777" w:rsidR="00072553" w:rsidRPr="00072553" w:rsidRDefault="00072553" w:rsidP="00072553">
            <w:pPr>
              <w:rPr>
                <w:rFonts w:ascii="Times New Roman" w:hAnsi="Times New Roman" w:cs="Times New Roman"/>
                <w:sz w:val="20"/>
                <w:szCs w:val="20"/>
                <w:lang w:eastAsia="ru-RU"/>
              </w:rPr>
            </w:pPr>
          </w:p>
        </w:tc>
        <w:tc>
          <w:tcPr>
            <w:tcW w:w="256" w:type="pct"/>
          </w:tcPr>
          <w:p w14:paraId="14C2875F" w14:textId="77777777" w:rsidR="00072553" w:rsidRPr="00072553" w:rsidRDefault="00072553" w:rsidP="00072553">
            <w:pPr>
              <w:rPr>
                <w:rFonts w:ascii="Times New Roman" w:hAnsi="Times New Roman" w:cs="Times New Roman"/>
                <w:b/>
                <w:sz w:val="20"/>
                <w:szCs w:val="20"/>
              </w:rPr>
            </w:pPr>
          </w:p>
        </w:tc>
      </w:tr>
      <w:tr w:rsidR="00072553" w:rsidRPr="00072553" w14:paraId="2B8117D6" w14:textId="77777777" w:rsidTr="00CB22D8">
        <w:trPr>
          <w:trHeight w:val="20"/>
        </w:trPr>
        <w:tc>
          <w:tcPr>
            <w:tcW w:w="403" w:type="pct"/>
          </w:tcPr>
          <w:p w14:paraId="16E80D11"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5F4A0E14"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70B0B5A"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DBF5FB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Оқулық /2020/SATR/ 6 сынып</w:t>
            </w:r>
          </w:p>
        </w:tc>
        <w:tc>
          <w:tcPr>
            <w:tcW w:w="323" w:type="pct"/>
          </w:tcPr>
          <w:p w14:paraId="71C828D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6D41B9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2328AEE"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8088C99" w14:textId="77777777" w:rsidR="00072553" w:rsidRPr="00072553" w:rsidRDefault="00072553" w:rsidP="00072553">
            <w:pPr>
              <w:rPr>
                <w:rFonts w:ascii="Times New Roman" w:hAnsi="Times New Roman" w:cs="Times New Roman"/>
                <w:sz w:val="20"/>
                <w:szCs w:val="20"/>
                <w:lang w:eastAsia="ru-RU"/>
              </w:rPr>
            </w:pPr>
          </w:p>
        </w:tc>
        <w:tc>
          <w:tcPr>
            <w:tcW w:w="256" w:type="pct"/>
          </w:tcPr>
          <w:p w14:paraId="5B06B600" w14:textId="77777777" w:rsidR="00072553" w:rsidRPr="00072553" w:rsidRDefault="00072553" w:rsidP="00072553">
            <w:pPr>
              <w:rPr>
                <w:rFonts w:ascii="Times New Roman" w:hAnsi="Times New Roman" w:cs="Times New Roman"/>
                <w:b/>
                <w:sz w:val="20"/>
                <w:szCs w:val="20"/>
              </w:rPr>
            </w:pPr>
          </w:p>
        </w:tc>
      </w:tr>
      <w:tr w:rsidR="00072553" w:rsidRPr="00072553" w14:paraId="5B177CB7" w14:textId="77777777" w:rsidTr="00CB22D8">
        <w:trPr>
          <w:trHeight w:val="20"/>
        </w:trPr>
        <w:tc>
          <w:tcPr>
            <w:tcW w:w="403" w:type="pct"/>
          </w:tcPr>
          <w:p w14:paraId="127C2D8F"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0EC7EFF"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BD0D161"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4FD60C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Жұмыс дәптер /2020/SATR/ 6 сынып</w:t>
            </w:r>
          </w:p>
        </w:tc>
        <w:tc>
          <w:tcPr>
            <w:tcW w:w="323" w:type="pct"/>
          </w:tcPr>
          <w:p w14:paraId="2776E41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7196E3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5A5493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0F6564F" w14:textId="77777777" w:rsidR="00072553" w:rsidRPr="00072553" w:rsidRDefault="00072553" w:rsidP="00072553">
            <w:pPr>
              <w:rPr>
                <w:rFonts w:ascii="Times New Roman" w:hAnsi="Times New Roman" w:cs="Times New Roman"/>
                <w:sz w:val="20"/>
                <w:szCs w:val="20"/>
                <w:lang w:eastAsia="ru-RU"/>
              </w:rPr>
            </w:pPr>
          </w:p>
        </w:tc>
        <w:tc>
          <w:tcPr>
            <w:tcW w:w="256" w:type="pct"/>
          </w:tcPr>
          <w:p w14:paraId="355A0FA8" w14:textId="77777777" w:rsidR="00072553" w:rsidRPr="00072553" w:rsidRDefault="00072553" w:rsidP="00072553">
            <w:pPr>
              <w:rPr>
                <w:rFonts w:ascii="Times New Roman" w:hAnsi="Times New Roman" w:cs="Times New Roman"/>
                <w:b/>
                <w:sz w:val="20"/>
                <w:szCs w:val="20"/>
              </w:rPr>
            </w:pPr>
          </w:p>
        </w:tc>
      </w:tr>
      <w:tr w:rsidR="00072553" w:rsidRPr="00072553" w14:paraId="7586FE50" w14:textId="77777777" w:rsidTr="00CB22D8">
        <w:trPr>
          <w:trHeight w:val="20"/>
        </w:trPr>
        <w:tc>
          <w:tcPr>
            <w:tcW w:w="403" w:type="pct"/>
          </w:tcPr>
          <w:p w14:paraId="2F186CC5"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571197CF"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58F9BCA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FC77EC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Әдістемелік жәрдемақы / /2020/САТР/ 6 сынып</w:t>
            </w:r>
          </w:p>
        </w:tc>
        <w:tc>
          <w:tcPr>
            <w:tcW w:w="323" w:type="pct"/>
          </w:tcPr>
          <w:p w14:paraId="23577AE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6E12A4E4"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5C4CA8C6"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03F3AE24" w14:textId="77777777" w:rsidR="00072553" w:rsidRPr="00072553" w:rsidRDefault="00072553" w:rsidP="00072553">
            <w:pPr>
              <w:rPr>
                <w:rFonts w:ascii="Times New Roman" w:hAnsi="Times New Roman" w:cs="Times New Roman"/>
                <w:sz w:val="20"/>
                <w:szCs w:val="20"/>
                <w:lang w:eastAsia="ru-RU"/>
              </w:rPr>
            </w:pPr>
          </w:p>
        </w:tc>
        <w:tc>
          <w:tcPr>
            <w:tcW w:w="256" w:type="pct"/>
          </w:tcPr>
          <w:p w14:paraId="366C585F" w14:textId="77777777" w:rsidR="00072553" w:rsidRPr="00072553" w:rsidRDefault="00072553" w:rsidP="00072553">
            <w:pPr>
              <w:rPr>
                <w:rFonts w:ascii="Times New Roman" w:hAnsi="Times New Roman" w:cs="Times New Roman"/>
                <w:b/>
                <w:sz w:val="20"/>
                <w:szCs w:val="20"/>
              </w:rPr>
            </w:pPr>
          </w:p>
        </w:tc>
      </w:tr>
      <w:tr w:rsidR="00072553" w:rsidRPr="00072553" w14:paraId="22973716" w14:textId="77777777" w:rsidTr="00CB22D8">
        <w:trPr>
          <w:trHeight w:val="20"/>
        </w:trPr>
        <w:tc>
          <w:tcPr>
            <w:tcW w:w="403" w:type="pct"/>
          </w:tcPr>
          <w:p w14:paraId="56D7400B"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AC0BEF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F69C7F7"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829333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шешендік сөздер / Оқулық /2020/SATR/ 6 сынып</w:t>
            </w:r>
          </w:p>
        </w:tc>
        <w:tc>
          <w:tcPr>
            <w:tcW w:w="323" w:type="pct"/>
          </w:tcPr>
          <w:p w14:paraId="6F9E686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B18CDDA"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19DFD22"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504F27E" w14:textId="77777777" w:rsidR="00072553" w:rsidRPr="00072553" w:rsidRDefault="00072553" w:rsidP="00072553">
            <w:pPr>
              <w:rPr>
                <w:rFonts w:ascii="Times New Roman" w:hAnsi="Times New Roman" w:cs="Times New Roman"/>
                <w:sz w:val="20"/>
                <w:szCs w:val="20"/>
                <w:lang w:eastAsia="ru-RU"/>
              </w:rPr>
            </w:pPr>
          </w:p>
        </w:tc>
        <w:tc>
          <w:tcPr>
            <w:tcW w:w="256" w:type="pct"/>
          </w:tcPr>
          <w:p w14:paraId="39D7B067" w14:textId="77777777" w:rsidR="00072553" w:rsidRPr="00072553" w:rsidRDefault="00072553" w:rsidP="00072553">
            <w:pPr>
              <w:rPr>
                <w:rFonts w:ascii="Times New Roman" w:hAnsi="Times New Roman" w:cs="Times New Roman"/>
                <w:b/>
                <w:sz w:val="20"/>
                <w:szCs w:val="20"/>
              </w:rPr>
            </w:pPr>
          </w:p>
        </w:tc>
      </w:tr>
      <w:tr w:rsidR="00072553" w:rsidRPr="00072553" w14:paraId="5B032F19" w14:textId="77777777" w:rsidTr="00CB22D8">
        <w:trPr>
          <w:trHeight w:val="20"/>
        </w:trPr>
        <w:tc>
          <w:tcPr>
            <w:tcW w:w="403" w:type="pct"/>
          </w:tcPr>
          <w:p w14:paraId="1E290E6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81A3CDE"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19DD403"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EDB35E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баяндамалар / Жұмыс дәптер /2020/ SATR/6 сынып</w:t>
            </w:r>
          </w:p>
        </w:tc>
        <w:tc>
          <w:tcPr>
            <w:tcW w:w="323" w:type="pct"/>
          </w:tcPr>
          <w:p w14:paraId="6AAEDAD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10D7B49"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D3F86ED"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927D8AF" w14:textId="77777777" w:rsidR="00072553" w:rsidRPr="00072553" w:rsidRDefault="00072553" w:rsidP="00072553">
            <w:pPr>
              <w:rPr>
                <w:rFonts w:ascii="Times New Roman" w:hAnsi="Times New Roman" w:cs="Times New Roman"/>
                <w:sz w:val="20"/>
                <w:szCs w:val="20"/>
                <w:lang w:eastAsia="ru-RU"/>
              </w:rPr>
            </w:pPr>
          </w:p>
        </w:tc>
        <w:tc>
          <w:tcPr>
            <w:tcW w:w="256" w:type="pct"/>
          </w:tcPr>
          <w:p w14:paraId="68B0A051" w14:textId="77777777" w:rsidR="00072553" w:rsidRPr="00072553" w:rsidRDefault="00072553" w:rsidP="00072553">
            <w:pPr>
              <w:rPr>
                <w:rFonts w:ascii="Times New Roman" w:hAnsi="Times New Roman" w:cs="Times New Roman"/>
                <w:b/>
                <w:sz w:val="20"/>
                <w:szCs w:val="20"/>
              </w:rPr>
            </w:pPr>
          </w:p>
        </w:tc>
      </w:tr>
      <w:tr w:rsidR="00072553" w:rsidRPr="00072553" w14:paraId="50B90858" w14:textId="77777777" w:rsidTr="00CB22D8">
        <w:trPr>
          <w:trHeight w:val="20"/>
        </w:trPr>
        <w:tc>
          <w:tcPr>
            <w:tcW w:w="403" w:type="pct"/>
          </w:tcPr>
          <w:p w14:paraId="2432AC99"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7142D3E"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C187E2F"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2ADC90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баяндамалар / Әдістемелік жәрдемақы /2020/SATR/ 6 сынып</w:t>
            </w:r>
          </w:p>
        </w:tc>
        <w:tc>
          <w:tcPr>
            <w:tcW w:w="323" w:type="pct"/>
          </w:tcPr>
          <w:p w14:paraId="600630C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6889A885"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412D49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171F892" w14:textId="77777777" w:rsidR="00072553" w:rsidRPr="00072553" w:rsidRDefault="00072553" w:rsidP="00072553">
            <w:pPr>
              <w:rPr>
                <w:rFonts w:ascii="Times New Roman" w:hAnsi="Times New Roman" w:cs="Times New Roman"/>
                <w:sz w:val="20"/>
                <w:szCs w:val="20"/>
                <w:lang w:eastAsia="ru-RU"/>
              </w:rPr>
            </w:pPr>
          </w:p>
        </w:tc>
        <w:tc>
          <w:tcPr>
            <w:tcW w:w="256" w:type="pct"/>
          </w:tcPr>
          <w:p w14:paraId="6C59EBD4" w14:textId="77777777" w:rsidR="00072553" w:rsidRPr="00072553" w:rsidRDefault="00072553" w:rsidP="00072553">
            <w:pPr>
              <w:rPr>
                <w:rFonts w:ascii="Times New Roman" w:hAnsi="Times New Roman" w:cs="Times New Roman"/>
                <w:b/>
                <w:sz w:val="20"/>
                <w:szCs w:val="20"/>
              </w:rPr>
            </w:pPr>
          </w:p>
        </w:tc>
      </w:tr>
      <w:tr w:rsidR="00072553" w:rsidRPr="00072553" w14:paraId="6C72C3FE" w14:textId="77777777" w:rsidTr="00CB22D8">
        <w:trPr>
          <w:trHeight w:val="20"/>
        </w:trPr>
        <w:tc>
          <w:tcPr>
            <w:tcW w:w="403" w:type="pct"/>
          </w:tcPr>
          <w:p w14:paraId="6581FA33"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6685563"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BA08F28"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9A0C35A"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/Оқулық/ 2020/SATP/ 6 сынып</w:t>
            </w:r>
          </w:p>
        </w:tc>
        <w:tc>
          <w:tcPr>
            <w:tcW w:w="323" w:type="pct"/>
          </w:tcPr>
          <w:p w14:paraId="37733B06"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AAC1B29"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79AE6C3"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C938BC6" w14:textId="77777777" w:rsidR="00072553" w:rsidRPr="00072553" w:rsidRDefault="00072553" w:rsidP="00072553">
            <w:pPr>
              <w:rPr>
                <w:rFonts w:ascii="Times New Roman" w:hAnsi="Times New Roman" w:cs="Times New Roman"/>
                <w:sz w:val="20"/>
                <w:szCs w:val="20"/>
                <w:lang w:eastAsia="ru-RU"/>
              </w:rPr>
            </w:pPr>
          </w:p>
        </w:tc>
        <w:tc>
          <w:tcPr>
            <w:tcW w:w="256" w:type="pct"/>
          </w:tcPr>
          <w:p w14:paraId="336608F7" w14:textId="77777777" w:rsidR="00072553" w:rsidRPr="00072553" w:rsidRDefault="00072553" w:rsidP="00072553">
            <w:pPr>
              <w:rPr>
                <w:rFonts w:ascii="Times New Roman" w:hAnsi="Times New Roman" w:cs="Times New Roman"/>
                <w:b/>
                <w:sz w:val="20"/>
                <w:szCs w:val="20"/>
              </w:rPr>
            </w:pPr>
          </w:p>
        </w:tc>
      </w:tr>
      <w:tr w:rsidR="00072553" w:rsidRPr="00072553" w14:paraId="48AC1C5A" w14:textId="77777777" w:rsidTr="00CB22D8">
        <w:trPr>
          <w:trHeight w:val="20"/>
        </w:trPr>
        <w:tc>
          <w:tcPr>
            <w:tcW w:w="403" w:type="pct"/>
          </w:tcPr>
          <w:p w14:paraId="09D5E66E"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DF5C6E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8DB7311"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5DA180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/Жұмыс адаптері/ 2020/SATR/ 6 сынып</w:t>
            </w:r>
          </w:p>
        </w:tc>
        <w:tc>
          <w:tcPr>
            <w:tcW w:w="323" w:type="pct"/>
          </w:tcPr>
          <w:p w14:paraId="7AD8E85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6E5607A0"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56F83FA"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226FB97" w14:textId="77777777" w:rsidR="00072553" w:rsidRPr="00072553" w:rsidRDefault="00072553" w:rsidP="00072553">
            <w:pPr>
              <w:rPr>
                <w:rFonts w:ascii="Times New Roman" w:hAnsi="Times New Roman" w:cs="Times New Roman"/>
                <w:sz w:val="20"/>
                <w:szCs w:val="20"/>
                <w:lang w:eastAsia="ru-RU"/>
              </w:rPr>
            </w:pPr>
          </w:p>
        </w:tc>
        <w:tc>
          <w:tcPr>
            <w:tcW w:w="256" w:type="pct"/>
          </w:tcPr>
          <w:p w14:paraId="3C8EADBE" w14:textId="77777777" w:rsidR="00072553" w:rsidRPr="00072553" w:rsidRDefault="00072553" w:rsidP="00072553">
            <w:pPr>
              <w:rPr>
                <w:rFonts w:ascii="Times New Roman" w:hAnsi="Times New Roman" w:cs="Times New Roman"/>
                <w:b/>
                <w:sz w:val="20"/>
                <w:szCs w:val="20"/>
              </w:rPr>
            </w:pPr>
          </w:p>
        </w:tc>
      </w:tr>
      <w:tr w:rsidR="00072553" w:rsidRPr="00072553" w14:paraId="687F566F" w14:textId="77777777" w:rsidTr="00CB22D8">
        <w:trPr>
          <w:trHeight w:val="20"/>
        </w:trPr>
        <w:tc>
          <w:tcPr>
            <w:tcW w:w="403" w:type="pct"/>
          </w:tcPr>
          <w:p w14:paraId="0DC889BB"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1588706"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C40E4F2"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09BE3B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Қазақ тілі /Әдістемдік құрал/ </w:t>
            </w:r>
            <w:r w:rsidRPr="00072553">
              <w:rPr>
                <w:rFonts w:ascii="Times New Roman" w:hAnsi="Times New Roman" w:cs="Times New Roman"/>
                <w:sz w:val="20"/>
                <w:szCs w:val="20"/>
                <w:lang w:val="kk-KZ"/>
              </w:rPr>
              <w:lastRenderedPageBreak/>
              <w:t>2020/SATP/ 6 сынып/</w:t>
            </w:r>
          </w:p>
        </w:tc>
        <w:tc>
          <w:tcPr>
            <w:tcW w:w="323" w:type="pct"/>
          </w:tcPr>
          <w:p w14:paraId="777CC2F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5</w:t>
            </w:r>
          </w:p>
        </w:tc>
        <w:tc>
          <w:tcPr>
            <w:tcW w:w="946" w:type="pct"/>
            <w:gridSpan w:val="3"/>
          </w:tcPr>
          <w:p w14:paraId="085080DC"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36C31FF"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8C6AE59" w14:textId="77777777" w:rsidR="00072553" w:rsidRPr="00072553" w:rsidRDefault="00072553" w:rsidP="00072553">
            <w:pPr>
              <w:rPr>
                <w:rFonts w:ascii="Times New Roman" w:hAnsi="Times New Roman" w:cs="Times New Roman"/>
                <w:sz w:val="20"/>
                <w:szCs w:val="20"/>
                <w:lang w:eastAsia="ru-RU"/>
              </w:rPr>
            </w:pPr>
          </w:p>
        </w:tc>
        <w:tc>
          <w:tcPr>
            <w:tcW w:w="256" w:type="pct"/>
          </w:tcPr>
          <w:p w14:paraId="391B5457" w14:textId="77777777" w:rsidR="00072553" w:rsidRPr="00072553" w:rsidRDefault="00072553" w:rsidP="00072553">
            <w:pPr>
              <w:rPr>
                <w:rFonts w:ascii="Times New Roman" w:hAnsi="Times New Roman" w:cs="Times New Roman"/>
                <w:b/>
                <w:sz w:val="20"/>
                <w:szCs w:val="20"/>
              </w:rPr>
            </w:pPr>
          </w:p>
        </w:tc>
      </w:tr>
      <w:tr w:rsidR="00072553" w:rsidRPr="00072553" w14:paraId="655D5C0B" w14:textId="77777777" w:rsidTr="00CB22D8">
        <w:trPr>
          <w:trHeight w:val="20"/>
        </w:trPr>
        <w:tc>
          <w:tcPr>
            <w:tcW w:w="403" w:type="pct"/>
          </w:tcPr>
          <w:p w14:paraId="7823CF71"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0DA0A34"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7C632F4"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99D67C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Оқулық / 2020 / SATR / 6 сынып</w:t>
            </w:r>
          </w:p>
        </w:tc>
        <w:tc>
          <w:tcPr>
            <w:tcW w:w="323" w:type="pct"/>
          </w:tcPr>
          <w:p w14:paraId="16A1F19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DBCFFB8"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6AB30F4"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081C4D3" w14:textId="77777777" w:rsidR="00072553" w:rsidRPr="00072553" w:rsidRDefault="00072553" w:rsidP="00072553">
            <w:pPr>
              <w:rPr>
                <w:rFonts w:ascii="Times New Roman" w:hAnsi="Times New Roman" w:cs="Times New Roman"/>
                <w:sz w:val="20"/>
                <w:szCs w:val="20"/>
                <w:lang w:eastAsia="ru-RU"/>
              </w:rPr>
            </w:pPr>
          </w:p>
        </w:tc>
        <w:tc>
          <w:tcPr>
            <w:tcW w:w="256" w:type="pct"/>
          </w:tcPr>
          <w:p w14:paraId="6D68B7BA" w14:textId="77777777" w:rsidR="00072553" w:rsidRPr="00072553" w:rsidRDefault="00072553" w:rsidP="00072553">
            <w:pPr>
              <w:rPr>
                <w:rFonts w:ascii="Times New Roman" w:hAnsi="Times New Roman" w:cs="Times New Roman"/>
                <w:b/>
                <w:sz w:val="20"/>
                <w:szCs w:val="20"/>
              </w:rPr>
            </w:pPr>
          </w:p>
        </w:tc>
      </w:tr>
      <w:tr w:rsidR="00072553" w:rsidRPr="00072553" w14:paraId="17106128" w14:textId="77777777" w:rsidTr="00CB22D8">
        <w:trPr>
          <w:trHeight w:val="20"/>
        </w:trPr>
        <w:tc>
          <w:tcPr>
            <w:tcW w:w="403" w:type="pct"/>
          </w:tcPr>
          <w:p w14:paraId="49A10D6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28C087A"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12E04EB"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D7F619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Жұмыс дәптер /2020/SATR/6 сынып</w:t>
            </w:r>
          </w:p>
        </w:tc>
        <w:tc>
          <w:tcPr>
            <w:tcW w:w="323" w:type="pct"/>
          </w:tcPr>
          <w:p w14:paraId="0AD0D7B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8F08836"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EA6355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9592D83" w14:textId="77777777" w:rsidR="00072553" w:rsidRPr="00072553" w:rsidRDefault="00072553" w:rsidP="00072553">
            <w:pPr>
              <w:rPr>
                <w:rFonts w:ascii="Times New Roman" w:hAnsi="Times New Roman" w:cs="Times New Roman"/>
                <w:sz w:val="20"/>
                <w:szCs w:val="20"/>
                <w:lang w:eastAsia="ru-RU"/>
              </w:rPr>
            </w:pPr>
          </w:p>
        </w:tc>
        <w:tc>
          <w:tcPr>
            <w:tcW w:w="256" w:type="pct"/>
          </w:tcPr>
          <w:p w14:paraId="0D33CB71" w14:textId="77777777" w:rsidR="00072553" w:rsidRPr="00072553" w:rsidRDefault="00072553" w:rsidP="00072553">
            <w:pPr>
              <w:rPr>
                <w:rFonts w:ascii="Times New Roman" w:hAnsi="Times New Roman" w:cs="Times New Roman"/>
                <w:b/>
                <w:sz w:val="20"/>
                <w:szCs w:val="20"/>
              </w:rPr>
            </w:pPr>
          </w:p>
        </w:tc>
      </w:tr>
      <w:tr w:rsidR="00072553" w:rsidRPr="00072553" w14:paraId="0415B32E" w14:textId="77777777" w:rsidTr="00CB22D8">
        <w:trPr>
          <w:trHeight w:val="20"/>
        </w:trPr>
        <w:tc>
          <w:tcPr>
            <w:tcW w:w="403" w:type="pct"/>
          </w:tcPr>
          <w:p w14:paraId="6A6BEA5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90AB96B"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B780A3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72D0A1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Әдістемелік жәрдемақы /2020/SATR/6 сынып</w:t>
            </w:r>
          </w:p>
        </w:tc>
        <w:tc>
          <w:tcPr>
            <w:tcW w:w="323" w:type="pct"/>
          </w:tcPr>
          <w:p w14:paraId="65E8147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3657DA9"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79275DE"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08C08557" w14:textId="77777777" w:rsidR="00072553" w:rsidRPr="00072553" w:rsidRDefault="00072553" w:rsidP="00072553">
            <w:pPr>
              <w:rPr>
                <w:rFonts w:ascii="Times New Roman" w:hAnsi="Times New Roman" w:cs="Times New Roman"/>
                <w:sz w:val="20"/>
                <w:szCs w:val="20"/>
                <w:lang w:eastAsia="ru-RU"/>
              </w:rPr>
            </w:pPr>
          </w:p>
        </w:tc>
        <w:tc>
          <w:tcPr>
            <w:tcW w:w="256" w:type="pct"/>
          </w:tcPr>
          <w:p w14:paraId="5CC81D37" w14:textId="77777777" w:rsidR="00072553" w:rsidRPr="00072553" w:rsidRDefault="00072553" w:rsidP="00072553">
            <w:pPr>
              <w:rPr>
                <w:rFonts w:ascii="Times New Roman" w:hAnsi="Times New Roman" w:cs="Times New Roman"/>
                <w:b/>
                <w:sz w:val="20"/>
                <w:szCs w:val="20"/>
              </w:rPr>
            </w:pPr>
          </w:p>
        </w:tc>
      </w:tr>
      <w:tr w:rsidR="00072553" w:rsidRPr="00072553" w14:paraId="369665E1" w14:textId="77777777" w:rsidTr="00CB22D8">
        <w:trPr>
          <w:trHeight w:val="20"/>
        </w:trPr>
        <w:tc>
          <w:tcPr>
            <w:tcW w:w="403" w:type="pct"/>
          </w:tcPr>
          <w:p w14:paraId="4F87AA4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29C32F9"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5D5C3161"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4DF358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Оқулық / 2023/ SATR/ 6 сынып</w:t>
            </w:r>
          </w:p>
        </w:tc>
        <w:tc>
          <w:tcPr>
            <w:tcW w:w="323" w:type="pct"/>
          </w:tcPr>
          <w:p w14:paraId="7216177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4904298"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D57AAF1"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745C4B4" w14:textId="77777777" w:rsidR="00072553" w:rsidRPr="00072553" w:rsidRDefault="00072553" w:rsidP="00072553">
            <w:pPr>
              <w:rPr>
                <w:rFonts w:ascii="Times New Roman" w:hAnsi="Times New Roman" w:cs="Times New Roman"/>
                <w:sz w:val="20"/>
                <w:szCs w:val="20"/>
                <w:lang w:eastAsia="ru-RU"/>
              </w:rPr>
            </w:pPr>
          </w:p>
        </w:tc>
        <w:tc>
          <w:tcPr>
            <w:tcW w:w="256" w:type="pct"/>
          </w:tcPr>
          <w:p w14:paraId="7A980F78" w14:textId="77777777" w:rsidR="00072553" w:rsidRPr="00072553" w:rsidRDefault="00072553" w:rsidP="00072553">
            <w:pPr>
              <w:rPr>
                <w:rFonts w:ascii="Times New Roman" w:hAnsi="Times New Roman" w:cs="Times New Roman"/>
                <w:b/>
                <w:sz w:val="20"/>
                <w:szCs w:val="20"/>
              </w:rPr>
            </w:pPr>
          </w:p>
        </w:tc>
      </w:tr>
      <w:tr w:rsidR="00072553" w:rsidRPr="00072553" w14:paraId="644B0EE5" w14:textId="77777777" w:rsidTr="00CB22D8">
        <w:trPr>
          <w:trHeight w:val="20"/>
        </w:trPr>
        <w:tc>
          <w:tcPr>
            <w:tcW w:w="403" w:type="pct"/>
          </w:tcPr>
          <w:p w14:paraId="42CF492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536EE0F"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7577D75"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274BA5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Жұмыс дәптер / 2023/ SATR/ 6 сынып</w:t>
            </w:r>
          </w:p>
        </w:tc>
        <w:tc>
          <w:tcPr>
            <w:tcW w:w="323" w:type="pct"/>
          </w:tcPr>
          <w:p w14:paraId="531D3DFF"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3E047CB"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E2EED4B"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9523914" w14:textId="77777777" w:rsidR="00072553" w:rsidRPr="00072553" w:rsidRDefault="00072553" w:rsidP="00072553">
            <w:pPr>
              <w:rPr>
                <w:rFonts w:ascii="Times New Roman" w:hAnsi="Times New Roman" w:cs="Times New Roman"/>
                <w:sz w:val="20"/>
                <w:szCs w:val="20"/>
                <w:lang w:eastAsia="ru-RU"/>
              </w:rPr>
            </w:pPr>
          </w:p>
        </w:tc>
        <w:tc>
          <w:tcPr>
            <w:tcW w:w="256" w:type="pct"/>
          </w:tcPr>
          <w:p w14:paraId="02647E39" w14:textId="77777777" w:rsidR="00072553" w:rsidRPr="00072553" w:rsidRDefault="00072553" w:rsidP="00072553">
            <w:pPr>
              <w:rPr>
                <w:rFonts w:ascii="Times New Roman" w:hAnsi="Times New Roman" w:cs="Times New Roman"/>
                <w:b/>
                <w:sz w:val="20"/>
                <w:szCs w:val="20"/>
              </w:rPr>
            </w:pPr>
          </w:p>
        </w:tc>
      </w:tr>
      <w:tr w:rsidR="00072553" w:rsidRPr="00072553" w14:paraId="69AB3B20" w14:textId="77777777" w:rsidTr="00CB22D8">
        <w:trPr>
          <w:trHeight w:val="20"/>
        </w:trPr>
        <w:tc>
          <w:tcPr>
            <w:tcW w:w="403" w:type="pct"/>
          </w:tcPr>
          <w:p w14:paraId="2E875E42"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A37C626"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8B94DCF"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7EAEC4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/Атлас/ 2023/САТР/ 6 сынып</w:t>
            </w:r>
          </w:p>
        </w:tc>
        <w:tc>
          <w:tcPr>
            <w:tcW w:w="323" w:type="pct"/>
          </w:tcPr>
          <w:p w14:paraId="7A76E66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3E713D34"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945DA9F"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7E0BA5D" w14:textId="77777777" w:rsidR="00072553" w:rsidRPr="00072553" w:rsidRDefault="00072553" w:rsidP="00072553">
            <w:pPr>
              <w:rPr>
                <w:rFonts w:ascii="Times New Roman" w:hAnsi="Times New Roman" w:cs="Times New Roman"/>
                <w:sz w:val="20"/>
                <w:szCs w:val="20"/>
                <w:lang w:eastAsia="ru-RU"/>
              </w:rPr>
            </w:pPr>
          </w:p>
        </w:tc>
        <w:tc>
          <w:tcPr>
            <w:tcW w:w="256" w:type="pct"/>
          </w:tcPr>
          <w:p w14:paraId="735A48E4" w14:textId="77777777" w:rsidR="00072553" w:rsidRPr="00072553" w:rsidRDefault="00072553" w:rsidP="00072553">
            <w:pPr>
              <w:rPr>
                <w:rFonts w:ascii="Times New Roman" w:hAnsi="Times New Roman" w:cs="Times New Roman"/>
                <w:b/>
                <w:sz w:val="20"/>
                <w:szCs w:val="20"/>
              </w:rPr>
            </w:pPr>
          </w:p>
        </w:tc>
      </w:tr>
      <w:tr w:rsidR="00072553" w:rsidRPr="00072553" w14:paraId="42F80B4B" w14:textId="77777777" w:rsidTr="00CB22D8">
        <w:trPr>
          <w:trHeight w:val="20"/>
        </w:trPr>
        <w:tc>
          <w:tcPr>
            <w:tcW w:w="403" w:type="pct"/>
          </w:tcPr>
          <w:p w14:paraId="690834D5"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ADFB308"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2E42A12"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62EF19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Контурлық карта / SATR / 6 сынып</w:t>
            </w:r>
          </w:p>
        </w:tc>
        <w:tc>
          <w:tcPr>
            <w:tcW w:w="323" w:type="pct"/>
          </w:tcPr>
          <w:p w14:paraId="41F7343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39A7C84"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8A7B4B0"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4CB8A84" w14:textId="77777777" w:rsidR="00072553" w:rsidRPr="00072553" w:rsidRDefault="00072553" w:rsidP="00072553">
            <w:pPr>
              <w:rPr>
                <w:rFonts w:ascii="Times New Roman" w:hAnsi="Times New Roman" w:cs="Times New Roman"/>
                <w:sz w:val="20"/>
                <w:szCs w:val="20"/>
                <w:lang w:eastAsia="ru-RU"/>
              </w:rPr>
            </w:pPr>
          </w:p>
        </w:tc>
        <w:tc>
          <w:tcPr>
            <w:tcW w:w="256" w:type="pct"/>
          </w:tcPr>
          <w:p w14:paraId="3F8DEE34" w14:textId="77777777" w:rsidR="00072553" w:rsidRPr="00072553" w:rsidRDefault="00072553" w:rsidP="00072553">
            <w:pPr>
              <w:rPr>
                <w:rFonts w:ascii="Times New Roman" w:hAnsi="Times New Roman" w:cs="Times New Roman"/>
                <w:b/>
                <w:sz w:val="20"/>
                <w:szCs w:val="20"/>
              </w:rPr>
            </w:pPr>
          </w:p>
        </w:tc>
      </w:tr>
      <w:tr w:rsidR="00072553" w:rsidRPr="00072553" w14:paraId="4FF1F3C8" w14:textId="77777777" w:rsidTr="00CB22D8">
        <w:trPr>
          <w:trHeight w:val="20"/>
        </w:trPr>
        <w:tc>
          <w:tcPr>
            <w:tcW w:w="403" w:type="pct"/>
          </w:tcPr>
          <w:p w14:paraId="40D6243F"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2396338"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EA04F7C"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716108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Әдістемелік оқу құралы / 2023/ SATR/ 6 сынып</w:t>
            </w:r>
          </w:p>
        </w:tc>
        <w:tc>
          <w:tcPr>
            <w:tcW w:w="323" w:type="pct"/>
          </w:tcPr>
          <w:p w14:paraId="7483F12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4C6C879"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59058E11"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45280049" w14:textId="77777777" w:rsidR="00072553" w:rsidRPr="00072553" w:rsidRDefault="00072553" w:rsidP="00072553">
            <w:pPr>
              <w:rPr>
                <w:rFonts w:ascii="Times New Roman" w:hAnsi="Times New Roman" w:cs="Times New Roman"/>
                <w:sz w:val="20"/>
                <w:szCs w:val="20"/>
                <w:lang w:eastAsia="ru-RU"/>
              </w:rPr>
            </w:pPr>
          </w:p>
        </w:tc>
        <w:tc>
          <w:tcPr>
            <w:tcW w:w="256" w:type="pct"/>
          </w:tcPr>
          <w:p w14:paraId="2A9FCFC1" w14:textId="77777777" w:rsidR="00072553" w:rsidRPr="00072553" w:rsidRDefault="00072553" w:rsidP="00072553">
            <w:pPr>
              <w:rPr>
                <w:rFonts w:ascii="Times New Roman" w:hAnsi="Times New Roman" w:cs="Times New Roman"/>
                <w:b/>
                <w:sz w:val="20"/>
                <w:szCs w:val="20"/>
              </w:rPr>
            </w:pPr>
          </w:p>
        </w:tc>
      </w:tr>
      <w:tr w:rsidR="00072553" w:rsidRPr="00072553" w14:paraId="08DBDCDD" w14:textId="77777777" w:rsidTr="00CB22D8">
        <w:trPr>
          <w:trHeight w:val="20"/>
        </w:trPr>
        <w:tc>
          <w:tcPr>
            <w:tcW w:w="403" w:type="pct"/>
          </w:tcPr>
          <w:p w14:paraId="1022233D"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08AE9E0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DF01A60"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F30AD70"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Оқулық /2019ж/ САТР 7 сынып</w:t>
            </w:r>
          </w:p>
        </w:tc>
        <w:tc>
          <w:tcPr>
            <w:tcW w:w="323" w:type="pct"/>
          </w:tcPr>
          <w:p w14:paraId="397A965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EE6CD7E"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7662999"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556AFB8" w14:textId="77777777" w:rsidR="00072553" w:rsidRPr="00072553" w:rsidRDefault="00072553" w:rsidP="00072553">
            <w:pPr>
              <w:rPr>
                <w:rFonts w:ascii="Times New Roman" w:hAnsi="Times New Roman" w:cs="Times New Roman"/>
                <w:sz w:val="20"/>
                <w:szCs w:val="20"/>
                <w:lang w:eastAsia="ru-RU"/>
              </w:rPr>
            </w:pPr>
          </w:p>
        </w:tc>
        <w:tc>
          <w:tcPr>
            <w:tcW w:w="256" w:type="pct"/>
          </w:tcPr>
          <w:p w14:paraId="799FF736" w14:textId="77777777" w:rsidR="00072553" w:rsidRPr="00072553" w:rsidRDefault="00072553" w:rsidP="00072553">
            <w:pPr>
              <w:rPr>
                <w:rFonts w:ascii="Times New Roman" w:hAnsi="Times New Roman" w:cs="Times New Roman"/>
                <w:b/>
                <w:sz w:val="20"/>
                <w:szCs w:val="20"/>
              </w:rPr>
            </w:pPr>
          </w:p>
        </w:tc>
      </w:tr>
      <w:tr w:rsidR="00072553" w:rsidRPr="00072553" w14:paraId="0E38C28E" w14:textId="77777777" w:rsidTr="00CB22D8">
        <w:trPr>
          <w:trHeight w:val="20"/>
        </w:trPr>
        <w:tc>
          <w:tcPr>
            <w:tcW w:w="403" w:type="pct"/>
          </w:tcPr>
          <w:p w14:paraId="75B4C2B4"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29E6AFA"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27ACEC4"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C5AF5C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Жұмыс дәптер /2019ж/ SATR/ 7 сынып</w:t>
            </w:r>
          </w:p>
        </w:tc>
        <w:tc>
          <w:tcPr>
            <w:tcW w:w="323" w:type="pct"/>
          </w:tcPr>
          <w:p w14:paraId="0894364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38F22D5C"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DC302C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D4E7CC2" w14:textId="77777777" w:rsidR="00072553" w:rsidRPr="00072553" w:rsidRDefault="00072553" w:rsidP="00072553">
            <w:pPr>
              <w:rPr>
                <w:rFonts w:ascii="Times New Roman" w:hAnsi="Times New Roman" w:cs="Times New Roman"/>
                <w:sz w:val="20"/>
                <w:szCs w:val="20"/>
                <w:lang w:eastAsia="ru-RU"/>
              </w:rPr>
            </w:pPr>
          </w:p>
        </w:tc>
        <w:tc>
          <w:tcPr>
            <w:tcW w:w="256" w:type="pct"/>
          </w:tcPr>
          <w:p w14:paraId="471510F8" w14:textId="77777777" w:rsidR="00072553" w:rsidRPr="00072553" w:rsidRDefault="00072553" w:rsidP="00072553">
            <w:pPr>
              <w:rPr>
                <w:rFonts w:ascii="Times New Roman" w:hAnsi="Times New Roman" w:cs="Times New Roman"/>
                <w:b/>
                <w:sz w:val="20"/>
                <w:szCs w:val="20"/>
              </w:rPr>
            </w:pPr>
          </w:p>
        </w:tc>
      </w:tr>
      <w:tr w:rsidR="00072553" w:rsidRPr="00072553" w14:paraId="58BF1A2D" w14:textId="77777777" w:rsidTr="00CB22D8">
        <w:trPr>
          <w:trHeight w:val="20"/>
        </w:trPr>
        <w:tc>
          <w:tcPr>
            <w:tcW w:w="403" w:type="pct"/>
          </w:tcPr>
          <w:p w14:paraId="328C6780"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F6B6FE4"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7B0683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59B503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Әдістемелік жәрдемақы / /2019/САТР /7 сынып</w:t>
            </w:r>
          </w:p>
        </w:tc>
        <w:tc>
          <w:tcPr>
            <w:tcW w:w="323" w:type="pct"/>
          </w:tcPr>
          <w:p w14:paraId="62610AF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3FEEC6E7"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6515A9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A0D486B" w14:textId="77777777" w:rsidR="00072553" w:rsidRPr="00072553" w:rsidRDefault="00072553" w:rsidP="00072553">
            <w:pPr>
              <w:rPr>
                <w:rFonts w:ascii="Times New Roman" w:hAnsi="Times New Roman" w:cs="Times New Roman"/>
                <w:sz w:val="20"/>
                <w:szCs w:val="20"/>
                <w:lang w:eastAsia="ru-RU"/>
              </w:rPr>
            </w:pPr>
          </w:p>
        </w:tc>
        <w:tc>
          <w:tcPr>
            <w:tcW w:w="256" w:type="pct"/>
          </w:tcPr>
          <w:p w14:paraId="2AA00A7D" w14:textId="77777777" w:rsidR="00072553" w:rsidRPr="00072553" w:rsidRDefault="00072553" w:rsidP="00072553">
            <w:pPr>
              <w:rPr>
                <w:rFonts w:ascii="Times New Roman" w:hAnsi="Times New Roman" w:cs="Times New Roman"/>
                <w:b/>
                <w:sz w:val="20"/>
                <w:szCs w:val="20"/>
              </w:rPr>
            </w:pPr>
          </w:p>
        </w:tc>
      </w:tr>
      <w:tr w:rsidR="00072553" w:rsidRPr="00072553" w14:paraId="37B6E7FB" w14:textId="77777777" w:rsidTr="00CB22D8">
        <w:trPr>
          <w:trHeight w:val="20"/>
        </w:trPr>
        <w:tc>
          <w:tcPr>
            <w:tcW w:w="403" w:type="pct"/>
          </w:tcPr>
          <w:p w14:paraId="365C161A"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05C8B08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F29C12C"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FE4BEC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/Оқулық/ 2019/ SATR/ 7 сынып</w:t>
            </w:r>
          </w:p>
        </w:tc>
        <w:tc>
          <w:tcPr>
            <w:tcW w:w="323" w:type="pct"/>
          </w:tcPr>
          <w:p w14:paraId="0577B3A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C33118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E33A941"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0EF0F437" w14:textId="77777777" w:rsidR="00072553" w:rsidRPr="00072553" w:rsidRDefault="00072553" w:rsidP="00072553">
            <w:pPr>
              <w:rPr>
                <w:rFonts w:ascii="Times New Roman" w:hAnsi="Times New Roman" w:cs="Times New Roman"/>
                <w:sz w:val="20"/>
                <w:szCs w:val="20"/>
                <w:lang w:eastAsia="ru-RU"/>
              </w:rPr>
            </w:pPr>
          </w:p>
        </w:tc>
        <w:tc>
          <w:tcPr>
            <w:tcW w:w="256" w:type="pct"/>
          </w:tcPr>
          <w:p w14:paraId="4CD58E0A" w14:textId="77777777" w:rsidR="00072553" w:rsidRPr="00072553" w:rsidRDefault="00072553" w:rsidP="00072553">
            <w:pPr>
              <w:rPr>
                <w:rFonts w:ascii="Times New Roman" w:hAnsi="Times New Roman" w:cs="Times New Roman"/>
                <w:b/>
                <w:sz w:val="20"/>
                <w:szCs w:val="20"/>
              </w:rPr>
            </w:pPr>
          </w:p>
        </w:tc>
      </w:tr>
      <w:tr w:rsidR="00072553" w:rsidRPr="00072553" w14:paraId="0C6CE742" w14:textId="77777777" w:rsidTr="00CB22D8">
        <w:trPr>
          <w:trHeight w:val="20"/>
        </w:trPr>
        <w:tc>
          <w:tcPr>
            <w:tcW w:w="403" w:type="pct"/>
          </w:tcPr>
          <w:p w14:paraId="7EEE538F"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8088AD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AC21CC4"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3D63E7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/Жұмыс адаптері/ 2019/SATR / 7 сынып</w:t>
            </w:r>
          </w:p>
        </w:tc>
        <w:tc>
          <w:tcPr>
            <w:tcW w:w="323" w:type="pct"/>
          </w:tcPr>
          <w:p w14:paraId="6D26CB4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450FBD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1D9748B"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E58B662" w14:textId="77777777" w:rsidR="00072553" w:rsidRPr="00072553" w:rsidRDefault="00072553" w:rsidP="00072553">
            <w:pPr>
              <w:rPr>
                <w:rFonts w:ascii="Times New Roman" w:hAnsi="Times New Roman" w:cs="Times New Roman"/>
                <w:sz w:val="20"/>
                <w:szCs w:val="20"/>
                <w:lang w:eastAsia="ru-RU"/>
              </w:rPr>
            </w:pPr>
          </w:p>
        </w:tc>
        <w:tc>
          <w:tcPr>
            <w:tcW w:w="256" w:type="pct"/>
          </w:tcPr>
          <w:p w14:paraId="2C59CF27" w14:textId="77777777" w:rsidR="00072553" w:rsidRPr="00072553" w:rsidRDefault="00072553" w:rsidP="00072553">
            <w:pPr>
              <w:rPr>
                <w:rFonts w:ascii="Times New Roman" w:hAnsi="Times New Roman" w:cs="Times New Roman"/>
                <w:b/>
                <w:sz w:val="20"/>
                <w:szCs w:val="20"/>
              </w:rPr>
            </w:pPr>
          </w:p>
        </w:tc>
      </w:tr>
      <w:tr w:rsidR="00072553" w:rsidRPr="00072553" w14:paraId="552EDD0B" w14:textId="77777777" w:rsidTr="00CB22D8">
        <w:trPr>
          <w:trHeight w:val="20"/>
        </w:trPr>
        <w:tc>
          <w:tcPr>
            <w:tcW w:w="403" w:type="pct"/>
          </w:tcPr>
          <w:p w14:paraId="48F08B85"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F253E2A"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2CEAAB8"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D78506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 /Әдістемелік құрал/ 2019/ 7 сынып/ SATP5 сынып</w:t>
            </w:r>
          </w:p>
        </w:tc>
        <w:tc>
          <w:tcPr>
            <w:tcW w:w="323" w:type="pct"/>
          </w:tcPr>
          <w:p w14:paraId="7BB1470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AFF8A1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860D857"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658487D" w14:textId="77777777" w:rsidR="00072553" w:rsidRPr="00072553" w:rsidRDefault="00072553" w:rsidP="00072553">
            <w:pPr>
              <w:rPr>
                <w:rFonts w:ascii="Times New Roman" w:hAnsi="Times New Roman" w:cs="Times New Roman"/>
                <w:sz w:val="20"/>
                <w:szCs w:val="20"/>
                <w:lang w:eastAsia="ru-RU"/>
              </w:rPr>
            </w:pPr>
          </w:p>
        </w:tc>
        <w:tc>
          <w:tcPr>
            <w:tcW w:w="256" w:type="pct"/>
          </w:tcPr>
          <w:p w14:paraId="13E1B6CF" w14:textId="77777777" w:rsidR="00072553" w:rsidRPr="00072553" w:rsidRDefault="00072553" w:rsidP="00072553">
            <w:pPr>
              <w:rPr>
                <w:rFonts w:ascii="Times New Roman" w:hAnsi="Times New Roman" w:cs="Times New Roman"/>
                <w:b/>
                <w:sz w:val="20"/>
                <w:szCs w:val="20"/>
              </w:rPr>
            </w:pPr>
          </w:p>
        </w:tc>
      </w:tr>
      <w:tr w:rsidR="00072553" w:rsidRPr="00072553" w14:paraId="02468BBD" w14:textId="77777777" w:rsidTr="00CB22D8">
        <w:trPr>
          <w:trHeight w:val="20"/>
        </w:trPr>
        <w:tc>
          <w:tcPr>
            <w:tcW w:w="403" w:type="pct"/>
          </w:tcPr>
          <w:p w14:paraId="01E2D18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58CFC69"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CBC3638"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1B78C64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Оқулық / 2019 / SATR / 7 сынып</w:t>
            </w:r>
          </w:p>
        </w:tc>
        <w:tc>
          <w:tcPr>
            <w:tcW w:w="323" w:type="pct"/>
          </w:tcPr>
          <w:p w14:paraId="035C6E8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C0858B5"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73FC550"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4815253" w14:textId="77777777" w:rsidR="00072553" w:rsidRPr="00072553" w:rsidRDefault="00072553" w:rsidP="00072553">
            <w:pPr>
              <w:rPr>
                <w:rFonts w:ascii="Times New Roman" w:hAnsi="Times New Roman" w:cs="Times New Roman"/>
                <w:sz w:val="20"/>
                <w:szCs w:val="20"/>
                <w:lang w:eastAsia="ru-RU"/>
              </w:rPr>
            </w:pPr>
          </w:p>
        </w:tc>
        <w:tc>
          <w:tcPr>
            <w:tcW w:w="256" w:type="pct"/>
          </w:tcPr>
          <w:p w14:paraId="103FFFD7" w14:textId="77777777" w:rsidR="00072553" w:rsidRPr="00072553" w:rsidRDefault="00072553" w:rsidP="00072553">
            <w:pPr>
              <w:rPr>
                <w:rFonts w:ascii="Times New Roman" w:hAnsi="Times New Roman" w:cs="Times New Roman"/>
                <w:b/>
                <w:sz w:val="20"/>
                <w:szCs w:val="20"/>
              </w:rPr>
            </w:pPr>
          </w:p>
        </w:tc>
      </w:tr>
      <w:tr w:rsidR="00072553" w:rsidRPr="00072553" w14:paraId="2931357B" w14:textId="77777777" w:rsidTr="00CB22D8">
        <w:trPr>
          <w:trHeight w:val="20"/>
        </w:trPr>
        <w:tc>
          <w:tcPr>
            <w:tcW w:w="403" w:type="pct"/>
          </w:tcPr>
          <w:p w14:paraId="676B80B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235C905"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46D9BD0"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BFF299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Жұмыс дәптер /2019/SATR/7 сынып</w:t>
            </w:r>
          </w:p>
        </w:tc>
        <w:tc>
          <w:tcPr>
            <w:tcW w:w="323" w:type="pct"/>
          </w:tcPr>
          <w:p w14:paraId="06EC6EF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3768AD41"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5CB55B4"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4A3B1FC" w14:textId="77777777" w:rsidR="00072553" w:rsidRPr="00072553" w:rsidRDefault="00072553" w:rsidP="00072553">
            <w:pPr>
              <w:rPr>
                <w:rFonts w:ascii="Times New Roman" w:hAnsi="Times New Roman" w:cs="Times New Roman"/>
                <w:sz w:val="20"/>
                <w:szCs w:val="20"/>
                <w:lang w:eastAsia="ru-RU"/>
              </w:rPr>
            </w:pPr>
          </w:p>
        </w:tc>
        <w:tc>
          <w:tcPr>
            <w:tcW w:w="256" w:type="pct"/>
          </w:tcPr>
          <w:p w14:paraId="36EFD0FC" w14:textId="77777777" w:rsidR="00072553" w:rsidRPr="00072553" w:rsidRDefault="00072553" w:rsidP="00072553">
            <w:pPr>
              <w:rPr>
                <w:rFonts w:ascii="Times New Roman" w:hAnsi="Times New Roman" w:cs="Times New Roman"/>
                <w:b/>
                <w:sz w:val="20"/>
                <w:szCs w:val="20"/>
              </w:rPr>
            </w:pPr>
          </w:p>
        </w:tc>
      </w:tr>
      <w:tr w:rsidR="00072553" w:rsidRPr="00072553" w14:paraId="29F6F4F4" w14:textId="77777777" w:rsidTr="00CB22D8">
        <w:trPr>
          <w:trHeight w:val="20"/>
        </w:trPr>
        <w:tc>
          <w:tcPr>
            <w:tcW w:w="403" w:type="pct"/>
          </w:tcPr>
          <w:p w14:paraId="5FDD72AB"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D84F2CC"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0634C70"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C780D5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 xml:space="preserve">Жаратылыстану / Әдістемелік </w:t>
            </w:r>
            <w:r w:rsidRPr="00072553">
              <w:rPr>
                <w:rFonts w:ascii="Times New Roman" w:hAnsi="Times New Roman" w:cs="Times New Roman"/>
                <w:sz w:val="20"/>
                <w:szCs w:val="20"/>
                <w:lang w:val="kk-KZ"/>
              </w:rPr>
              <w:lastRenderedPageBreak/>
              <w:t>жәрдемақы /2019/SATR/7 сынып</w:t>
            </w:r>
          </w:p>
        </w:tc>
        <w:tc>
          <w:tcPr>
            <w:tcW w:w="323" w:type="pct"/>
          </w:tcPr>
          <w:p w14:paraId="24A5E78E"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lastRenderedPageBreak/>
              <w:t>5</w:t>
            </w:r>
          </w:p>
        </w:tc>
        <w:tc>
          <w:tcPr>
            <w:tcW w:w="946" w:type="pct"/>
            <w:gridSpan w:val="3"/>
          </w:tcPr>
          <w:p w14:paraId="0BB105FC"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13F4E6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4AF34DD" w14:textId="77777777" w:rsidR="00072553" w:rsidRPr="00072553" w:rsidRDefault="00072553" w:rsidP="00072553">
            <w:pPr>
              <w:rPr>
                <w:rFonts w:ascii="Times New Roman" w:hAnsi="Times New Roman" w:cs="Times New Roman"/>
                <w:sz w:val="20"/>
                <w:szCs w:val="20"/>
                <w:lang w:eastAsia="ru-RU"/>
              </w:rPr>
            </w:pPr>
          </w:p>
        </w:tc>
        <w:tc>
          <w:tcPr>
            <w:tcW w:w="256" w:type="pct"/>
          </w:tcPr>
          <w:p w14:paraId="208BB04B" w14:textId="77777777" w:rsidR="00072553" w:rsidRPr="00072553" w:rsidRDefault="00072553" w:rsidP="00072553">
            <w:pPr>
              <w:rPr>
                <w:rFonts w:ascii="Times New Roman" w:hAnsi="Times New Roman" w:cs="Times New Roman"/>
                <w:b/>
                <w:sz w:val="20"/>
                <w:szCs w:val="20"/>
              </w:rPr>
            </w:pPr>
          </w:p>
        </w:tc>
      </w:tr>
      <w:tr w:rsidR="00072553" w:rsidRPr="00072553" w14:paraId="435977F4" w14:textId="77777777" w:rsidTr="00CB22D8">
        <w:trPr>
          <w:trHeight w:val="20"/>
        </w:trPr>
        <w:tc>
          <w:tcPr>
            <w:tcW w:w="403" w:type="pct"/>
          </w:tcPr>
          <w:p w14:paraId="022007F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1DE419C"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687BDF6"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08F715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тілі / Білімділік / 2019/SATR//7 сынып</w:t>
            </w:r>
          </w:p>
        </w:tc>
        <w:tc>
          <w:tcPr>
            <w:tcW w:w="323" w:type="pct"/>
          </w:tcPr>
          <w:p w14:paraId="19FCE55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5F5F074"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7164E93"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4DD1109E" w14:textId="77777777" w:rsidR="00072553" w:rsidRPr="00072553" w:rsidRDefault="00072553" w:rsidP="00072553">
            <w:pPr>
              <w:rPr>
                <w:rFonts w:ascii="Times New Roman" w:hAnsi="Times New Roman" w:cs="Times New Roman"/>
                <w:sz w:val="20"/>
                <w:szCs w:val="20"/>
                <w:lang w:eastAsia="ru-RU"/>
              </w:rPr>
            </w:pPr>
          </w:p>
        </w:tc>
        <w:tc>
          <w:tcPr>
            <w:tcW w:w="256" w:type="pct"/>
          </w:tcPr>
          <w:p w14:paraId="687749DC" w14:textId="77777777" w:rsidR="00072553" w:rsidRPr="00072553" w:rsidRDefault="00072553" w:rsidP="00072553">
            <w:pPr>
              <w:rPr>
                <w:rFonts w:ascii="Times New Roman" w:hAnsi="Times New Roman" w:cs="Times New Roman"/>
                <w:b/>
                <w:sz w:val="20"/>
                <w:szCs w:val="20"/>
              </w:rPr>
            </w:pPr>
          </w:p>
        </w:tc>
      </w:tr>
      <w:tr w:rsidR="00072553" w:rsidRPr="00072553" w14:paraId="084BBF48" w14:textId="77777777" w:rsidTr="00CB22D8">
        <w:trPr>
          <w:trHeight w:val="20"/>
        </w:trPr>
        <w:tc>
          <w:tcPr>
            <w:tcW w:w="403" w:type="pct"/>
          </w:tcPr>
          <w:p w14:paraId="5A5BAF3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0A5DE08C"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E7C0F3C"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861495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Жұмыс дәптер / 2019/SATR/7 сынып</w:t>
            </w:r>
          </w:p>
        </w:tc>
        <w:tc>
          <w:tcPr>
            <w:tcW w:w="323" w:type="pct"/>
          </w:tcPr>
          <w:p w14:paraId="1748431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A4275B6"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2AAB55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9FB8580" w14:textId="77777777" w:rsidR="00072553" w:rsidRPr="00072553" w:rsidRDefault="00072553" w:rsidP="00072553">
            <w:pPr>
              <w:rPr>
                <w:rFonts w:ascii="Times New Roman" w:hAnsi="Times New Roman" w:cs="Times New Roman"/>
                <w:sz w:val="20"/>
                <w:szCs w:val="20"/>
                <w:lang w:eastAsia="ru-RU"/>
              </w:rPr>
            </w:pPr>
          </w:p>
        </w:tc>
        <w:tc>
          <w:tcPr>
            <w:tcW w:w="256" w:type="pct"/>
          </w:tcPr>
          <w:p w14:paraId="613D50A5" w14:textId="77777777" w:rsidR="00072553" w:rsidRPr="00072553" w:rsidRDefault="00072553" w:rsidP="00072553">
            <w:pPr>
              <w:rPr>
                <w:rFonts w:ascii="Times New Roman" w:hAnsi="Times New Roman" w:cs="Times New Roman"/>
                <w:b/>
                <w:sz w:val="20"/>
                <w:szCs w:val="20"/>
              </w:rPr>
            </w:pPr>
          </w:p>
        </w:tc>
      </w:tr>
      <w:tr w:rsidR="00072553" w:rsidRPr="00072553" w14:paraId="036A10C6" w14:textId="77777777" w:rsidTr="00CB22D8">
        <w:trPr>
          <w:trHeight w:val="20"/>
        </w:trPr>
        <w:tc>
          <w:tcPr>
            <w:tcW w:w="403" w:type="pct"/>
          </w:tcPr>
          <w:p w14:paraId="5CF5F1DD"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24C9AC7"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FDAA8EC"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28F3D6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Әдістемелік жәрдемақы / 2019/SATR/7 сынып</w:t>
            </w:r>
          </w:p>
        </w:tc>
        <w:tc>
          <w:tcPr>
            <w:tcW w:w="323" w:type="pct"/>
          </w:tcPr>
          <w:p w14:paraId="7C335FD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9EFFF89"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72B1B89"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BCC3EC4" w14:textId="77777777" w:rsidR="00072553" w:rsidRPr="00072553" w:rsidRDefault="00072553" w:rsidP="00072553">
            <w:pPr>
              <w:rPr>
                <w:rFonts w:ascii="Times New Roman" w:hAnsi="Times New Roman" w:cs="Times New Roman"/>
                <w:sz w:val="20"/>
                <w:szCs w:val="20"/>
                <w:lang w:eastAsia="ru-RU"/>
              </w:rPr>
            </w:pPr>
          </w:p>
        </w:tc>
        <w:tc>
          <w:tcPr>
            <w:tcW w:w="256" w:type="pct"/>
          </w:tcPr>
          <w:p w14:paraId="6590E9E6" w14:textId="77777777" w:rsidR="00072553" w:rsidRPr="00072553" w:rsidRDefault="00072553" w:rsidP="00072553">
            <w:pPr>
              <w:rPr>
                <w:rFonts w:ascii="Times New Roman" w:hAnsi="Times New Roman" w:cs="Times New Roman"/>
                <w:b/>
                <w:sz w:val="20"/>
                <w:szCs w:val="20"/>
              </w:rPr>
            </w:pPr>
          </w:p>
        </w:tc>
      </w:tr>
      <w:tr w:rsidR="00072553" w:rsidRPr="00072553" w14:paraId="25A2E4B3" w14:textId="77777777" w:rsidTr="00CB22D8">
        <w:trPr>
          <w:trHeight w:val="20"/>
        </w:trPr>
        <w:tc>
          <w:tcPr>
            <w:tcW w:w="403" w:type="pct"/>
          </w:tcPr>
          <w:p w14:paraId="171224D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2E1C2CB1"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9EB3AF3"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0413C0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шешендік сөздер / Оқулық /2019/SATR/ 7 сынып</w:t>
            </w:r>
          </w:p>
        </w:tc>
        <w:tc>
          <w:tcPr>
            <w:tcW w:w="323" w:type="pct"/>
          </w:tcPr>
          <w:p w14:paraId="01A93B9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45F5E7A"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9B8539F"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F6CF63E" w14:textId="77777777" w:rsidR="00072553" w:rsidRPr="00072553" w:rsidRDefault="00072553" w:rsidP="00072553">
            <w:pPr>
              <w:rPr>
                <w:rFonts w:ascii="Times New Roman" w:hAnsi="Times New Roman" w:cs="Times New Roman"/>
                <w:sz w:val="20"/>
                <w:szCs w:val="20"/>
                <w:lang w:eastAsia="ru-RU"/>
              </w:rPr>
            </w:pPr>
          </w:p>
        </w:tc>
        <w:tc>
          <w:tcPr>
            <w:tcW w:w="256" w:type="pct"/>
          </w:tcPr>
          <w:p w14:paraId="722F8F8C" w14:textId="77777777" w:rsidR="00072553" w:rsidRPr="00072553" w:rsidRDefault="00072553" w:rsidP="00072553">
            <w:pPr>
              <w:rPr>
                <w:rFonts w:ascii="Times New Roman" w:hAnsi="Times New Roman" w:cs="Times New Roman"/>
                <w:b/>
                <w:sz w:val="20"/>
                <w:szCs w:val="20"/>
              </w:rPr>
            </w:pPr>
          </w:p>
        </w:tc>
      </w:tr>
      <w:tr w:rsidR="00072553" w:rsidRPr="00072553" w14:paraId="7E5573F2" w14:textId="77777777" w:rsidTr="00CB22D8">
        <w:trPr>
          <w:trHeight w:val="20"/>
        </w:trPr>
        <w:tc>
          <w:tcPr>
            <w:tcW w:w="403" w:type="pct"/>
          </w:tcPr>
          <w:p w14:paraId="752C5DCC"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21752D8"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3D20C80"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C3650C8"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баяндамалар / Жұмыс дәптер /2019ж/ SATR/7 сынып</w:t>
            </w:r>
          </w:p>
        </w:tc>
        <w:tc>
          <w:tcPr>
            <w:tcW w:w="323" w:type="pct"/>
          </w:tcPr>
          <w:p w14:paraId="4AC5F10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6BC9ACC"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C8B4440"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5C6114E" w14:textId="77777777" w:rsidR="00072553" w:rsidRPr="00072553" w:rsidRDefault="00072553" w:rsidP="00072553">
            <w:pPr>
              <w:rPr>
                <w:rFonts w:ascii="Times New Roman" w:hAnsi="Times New Roman" w:cs="Times New Roman"/>
                <w:sz w:val="20"/>
                <w:szCs w:val="20"/>
                <w:lang w:eastAsia="ru-RU"/>
              </w:rPr>
            </w:pPr>
          </w:p>
        </w:tc>
        <w:tc>
          <w:tcPr>
            <w:tcW w:w="256" w:type="pct"/>
          </w:tcPr>
          <w:p w14:paraId="4A92D72B" w14:textId="77777777" w:rsidR="00072553" w:rsidRPr="00072553" w:rsidRDefault="00072553" w:rsidP="00072553">
            <w:pPr>
              <w:rPr>
                <w:rFonts w:ascii="Times New Roman" w:hAnsi="Times New Roman" w:cs="Times New Roman"/>
                <w:b/>
                <w:sz w:val="20"/>
                <w:szCs w:val="20"/>
              </w:rPr>
            </w:pPr>
          </w:p>
        </w:tc>
      </w:tr>
      <w:tr w:rsidR="00072553" w:rsidRPr="00072553" w14:paraId="2ED0B3F0" w14:textId="77777777" w:rsidTr="00CB22D8">
        <w:trPr>
          <w:trHeight w:val="20"/>
        </w:trPr>
        <w:tc>
          <w:tcPr>
            <w:tcW w:w="403" w:type="pct"/>
          </w:tcPr>
          <w:p w14:paraId="2F4DF743"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5D1391F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52D49025"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FAAB13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баяндамалар / Әдістемелік жәрдемақы /2019/SATR/ 7 сынып</w:t>
            </w:r>
          </w:p>
        </w:tc>
        <w:tc>
          <w:tcPr>
            <w:tcW w:w="323" w:type="pct"/>
          </w:tcPr>
          <w:p w14:paraId="125E23D1"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090B44F"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A621B10"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0B4D88D" w14:textId="77777777" w:rsidR="00072553" w:rsidRPr="00072553" w:rsidRDefault="00072553" w:rsidP="00072553">
            <w:pPr>
              <w:rPr>
                <w:rFonts w:ascii="Times New Roman" w:hAnsi="Times New Roman" w:cs="Times New Roman"/>
                <w:sz w:val="20"/>
                <w:szCs w:val="20"/>
                <w:lang w:eastAsia="ru-RU"/>
              </w:rPr>
            </w:pPr>
          </w:p>
        </w:tc>
        <w:tc>
          <w:tcPr>
            <w:tcW w:w="256" w:type="pct"/>
          </w:tcPr>
          <w:p w14:paraId="64E48BB6" w14:textId="77777777" w:rsidR="00072553" w:rsidRPr="00072553" w:rsidRDefault="00072553" w:rsidP="00072553">
            <w:pPr>
              <w:rPr>
                <w:rFonts w:ascii="Times New Roman" w:hAnsi="Times New Roman" w:cs="Times New Roman"/>
                <w:b/>
                <w:sz w:val="20"/>
                <w:szCs w:val="20"/>
              </w:rPr>
            </w:pPr>
          </w:p>
        </w:tc>
      </w:tr>
      <w:tr w:rsidR="00072553" w:rsidRPr="00072553" w14:paraId="7BB86631" w14:textId="77777777" w:rsidTr="00CB22D8">
        <w:trPr>
          <w:trHeight w:val="20"/>
        </w:trPr>
        <w:tc>
          <w:tcPr>
            <w:tcW w:w="403" w:type="pct"/>
          </w:tcPr>
          <w:p w14:paraId="1793CA7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BCB0DA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57D6772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9A63709"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Оқулық / 2023 / САТР / 7 сынып</w:t>
            </w:r>
          </w:p>
        </w:tc>
        <w:tc>
          <w:tcPr>
            <w:tcW w:w="323" w:type="pct"/>
          </w:tcPr>
          <w:p w14:paraId="589A37A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F54C96C"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2BFF4F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925CBE5" w14:textId="77777777" w:rsidR="00072553" w:rsidRPr="00072553" w:rsidRDefault="00072553" w:rsidP="00072553">
            <w:pPr>
              <w:rPr>
                <w:rFonts w:ascii="Times New Roman" w:hAnsi="Times New Roman" w:cs="Times New Roman"/>
                <w:sz w:val="20"/>
                <w:szCs w:val="20"/>
                <w:lang w:eastAsia="ru-RU"/>
              </w:rPr>
            </w:pPr>
          </w:p>
        </w:tc>
        <w:tc>
          <w:tcPr>
            <w:tcW w:w="256" w:type="pct"/>
          </w:tcPr>
          <w:p w14:paraId="3A0C0F6C" w14:textId="77777777" w:rsidR="00072553" w:rsidRPr="00072553" w:rsidRDefault="00072553" w:rsidP="00072553">
            <w:pPr>
              <w:rPr>
                <w:rFonts w:ascii="Times New Roman" w:hAnsi="Times New Roman" w:cs="Times New Roman"/>
                <w:b/>
                <w:sz w:val="20"/>
                <w:szCs w:val="20"/>
              </w:rPr>
            </w:pPr>
          </w:p>
        </w:tc>
      </w:tr>
      <w:tr w:rsidR="00072553" w:rsidRPr="00072553" w14:paraId="4537E198" w14:textId="77777777" w:rsidTr="00CB22D8">
        <w:trPr>
          <w:trHeight w:val="20"/>
        </w:trPr>
        <w:tc>
          <w:tcPr>
            <w:tcW w:w="403" w:type="pct"/>
          </w:tcPr>
          <w:p w14:paraId="6C355C56" w14:textId="77777777" w:rsidR="00072553" w:rsidRPr="00072553" w:rsidRDefault="00072553" w:rsidP="00072553">
            <w:pPr>
              <w:ind w:left="20"/>
              <w:jc w:val="center"/>
              <w:rPr>
                <w:rFonts w:ascii="Times New Roman" w:hAnsi="Times New Roman" w:cs="Times New Roman"/>
                <w:sz w:val="20"/>
                <w:szCs w:val="20"/>
                <w:lang w:val="kk-KZ"/>
              </w:rPr>
            </w:pPr>
          </w:p>
        </w:tc>
        <w:tc>
          <w:tcPr>
            <w:tcW w:w="581" w:type="pct"/>
          </w:tcPr>
          <w:p w14:paraId="562436DE" w14:textId="77777777" w:rsidR="00072553" w:rsidRPr="00072553" w:rsidRDefault="00072553" w:rsidP="00072553">
            <w:pPr>
              <w:ind w:left="20"/>
              <w:jc w:val="center"/>
              <w:rPr>
                <w:rFonts w:ascii="Times New Roman" w:hAnsi="Times New Roman" w:cs="Times New Roman"/>
                <w:sz w:val="20"/>
                <w:szCs w:val="20"/>
                <w:lang w:val="kk-KZ"/>
              </w:rPr>
            </w:pPr>
          </w:p>
        </w:tc>
        <w:tc>
          <w:tcPr>
            <w:tcW w:w="324" w:type="pct"/>
          </w:tcPr>
          <w:p w14:paraId="4659C494" w14:textId="77777777" w:rsidR="00072553" w:rsidRPr="00072553" w:rsidRDefault="00072553" w:rsidP="00072553">
            <w:pPr>
              <w:ind w:left="20"/>
              <w:jc w:val="center"/>
              <w:rPr>
                <w:rFonts w:ascii="Times New Roman" w:hAnsi="Times New Roman" w:cs="Times New Roman"/>
                <w:sz w:val="20"/>
                <w:szCs w:val="20"/>
                <w:lang w:val="kk-KZ"/>
              </w:rPr>
            </w:pPr>
          </w:p>
        </w:tc>
        <w:tc>
          <w:tcPr>
            <w:tcW w:w="972" w:type="pct"/>
          </w:tcPr>
          <w:p w14:paraId="7CD74B1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Жұмыс дәптер / 2023/ САТР/ 7 сынып</w:t>
            </w:r>
          </w:p>
        </w:tc>
        <w:tc>
          <w:tcPr>
            <w:tcW w:w="323" w:type="pct"/>
          </w:tcPr>
          <w:p w14:paraId="6A69803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6C68680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C6B377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83BE484" w14:textId="77777777" w:rsidR="00072553" w:rsidRPr="00072553" w:rsidRDefault="00072553" w:rsidP="00072553">
            <w:pPr>
              <w:rPr>
                <w:rFonts w:ascii="Times New Roman" w:hAnsi="Times New Roman" w:cs="Times New Roman"/>
                <w:sz w:val="20"/>
                <w:szCs w:val="20"/>
                <w:lang w:eastAsia="ru-RU"/>
              </w:rPr>
            </w:pPr>
          </w:p>
        </w:tc>
        <w:tc>
          <w:tcPr>
            <w:tcW w:w="256" w:type="pct"/>
          </w:tcPr>
          <w:p w14:paraId="6CBA6169" w14:textId="77777777" w:rsidR="00072553" w:rsidRPr="00072553" w:rsidRDefault="00072553" w:rsidP="00072553">
            <w:pPr>
              <w:rPr>
                <w:rFonts w:ascii="Times New Roman" w:hAnsi="Times New Roman" w:cs="Times New Roman"/>
                <w:b/>
                <w:sz w:val="20"/>
                <w:szCs w:val="20"/>
              </w:rPr>
            </w:pPr>
          </w:p>
        </w:tc>
      </w:tr>
      <w:tr w:rsidR="00072553" w:rsidRPr="00072553" w14:paraId="4B426D58" w14:textId="77777777" w:rsidTr="00CB22D8">
        <w:trPr>
          <w:trHeight w:val="20"/>
        </w:trPr>
        <w:tc>
          <w:tcPr>
            <w:tcW w:w="403" w:type="pct"/>
          </w:tcPr>
          <w:p w14:paraId="0BD6662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B19A928"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27B25D7"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9679FC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/Атлас/ 2023/САТР/ 7 сынып</w:t>
            </w:r>
          </w:p>
        </w:tc>
        <w:tc>
          <w:tcPr>
            <w:tcW w:w="323" w:type="pct"/>
          </w:tcPr>
          <w:p w14:paraId="0769FDC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83A46CA"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EBA7864"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2A97956" w14:textId="77777777" w:rsidR="00072553" w:rsidRPr="00072553" w:rsidRDefault="00072553" w:rsidP="00072553">
            <w:pPr>
              <w:rPr>
                <w:rFonts w:ascii="Times New Roman" w:hAnsi="Times New Roman" w:cs="Times New Roman"/>
                <w:sz w:val="20"/>
                <w:szCs w:val="20"/>
                <w:lang w:eastAsia="ru-RU"/>
              </w:rPr>
            </w:pPr>
          </w:p>
        </w:tc>
        <w:tc>
          <w:tcPr>
            <w:tcW w:w="256" w:type="pct"/>
          </w:tcPr>
          <w:p w14:paraId="0AA08607" w14:textId="77777777" w:rsidR="00072553" w:rsidRPr="00072553" w:rsidRDefault="00072553" w:rsidP="00072553">
            <w:pPr>
              <w:rPr>
                <w:rFonts w:ascii="Times New Roman" w:hAnsi="Times New Roman" w:cs="Times New Roman"/>
                <w:b/>
                <w:sz w:val="20"/>
                <w:szCs w:val="20"/>
              </w:rPr>
            </w:pPr>
          </w:p>
        </w:tc>
      </w:tr>
      <w:tr w:rsidR="00072553" w:rsidRPr="00072553" w14:paraId="449BC04A" w14:textId="77777777" w:rsidTr="00CB22D8">
        <w:trPr>
          <w:trHeight w:val="20"/>
        </w:trPr>
        <w:tc>
          <w:tcPr>
            <w:tcW w:w="403" w:type="pct"/>
          </w:tcPr>
          <w:p w14:paraId="4E69A8A7"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677E6C9"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0DD77E1"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B4C917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Контурлық карта / САТР / 7 сынып</w:t>
            </w:r>
          </w:p>
        </w:tc>
        <w:tc>
          <w:tcPr>
            <w:tcW w:w="323" w:type="pct"/>
          </w:tcPr>
          <w:p w14:paraId="5375217A"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F9220CF"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40176B9"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73462A9" w14:textId="77777777" w:rsidR="00072553" w:rsidRPr="00072553" w:rsidRDefault="00072553" w:rsidP="00072553">
            <w:pPr>
              <w:rPr>
                <w:rFonts w:ascii="Times New Roman" w:hAnsi="Times New Roman" w:cs="Times New Roman"/>
                <w:sz w:val="20"/>
                <w:szCs w:val="20"/>
                <w:lang w:eastAsia="ru-RU"/>
              </w:rPr>
            </w:pPr>
          </w:p>
        </w:tc>
        <w:tc>
          <w:tcPr>
            <w:tcW w:w="256" w:type="pct"/>
          </w:tcPr>
          <w:p w14:paraId="6FB9C3DC" w14:textId="77777777" w:rsidR="00072553" w:rsidRPr="00072553" w:rsidRDefault="00072553" w:rsidP="00072553">
            <w:pPr>
              <w:rPr>
                <w:rFonts w:ascii="Times New Roman" w:hAnsi="Times New Roman" w:cs="Times New Roman"/>
                <w:b/>
                <w:sz w:val="20"/>
                <w:szCs w:val="20"/>
              </w:rPr>
            </w:pPr>
          </w:p>
        </w:tc>
      </w:tr>
      <w:tr w:rsidR="00072553" w:rsidRPr="00072553" w14:paraId="24181A09" w14:textId="77777777" w:rsidTr="00CB22D8">
        <w:trPr>
          <w:trHeight w:val="20"/>
        </w:trPr>
        <w:tc>
          <w:tcPr>
            <w:tcW w:w="403" w:type="pct"/>
          </w:tcPr>
          <w:p w14:paraId="262CA9FB"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A81C685"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FA9A8F7"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2AC404F7"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Әдістемелік жәрдемақы / 2023 жыл/ SATR/ 7 сынып</w:t>
            </w:r>
          </w:p>
        </w:tc>
        <w:tc>
          <w:tcPr>
            <w:tcW w:w="323" w:type="pct"/>
          </w:tcPr>
          <w:p w14:paraId="3CFF4DA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953A670"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924E032"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6B998E8" w14:textId="77777777" w:rsidR="00072553" w:rsidRPr="00072553" w:rsidRDefault="00072553" w:rsidP="00072553">
            <w:pPr>
              <w:rPr>
                <w:rFonts w:ascii="Times New Roman" w:hAnsi="Times New Roman" w:cs="Times New Roman"/>
                <w:sz w:val="20"/>
                <w:szCs w:val="20"/>
                <w:lang w:eastAsia="ru-RU"/>
              </w:rPr>
            </w:pPr>
          </w:p>
        </w:tc>
        <w:tc>
          <w:tcPr>
            <w:tcW w:w="256" w:type="pct"/>
          </w:tcPr>
          <w:p w14:paraId="792BE5B4" w14:textId="77777777" w:rsidR="00072553" w:rsidRPr="00072553" w:rsidRDefault="00072553" w:rsidP="00072553">
            <w:pPr>
              <w:rPr>
                <w:rFonts w:ascii="Times New Roman" w:hAnsi="Times New Roman" w:cs="Times New Roman"/>
                <w:b/>
                <w:sz w:val="20"/>
                <w:szCs w:val="20"/>
              </w:rPr>
            </w:pPr>
          </w:p>
        </w:tc>
      </w:tr>
      <w:tr w:rsidR="00072553" w:rsidRPr="00072553" w14:paraId="043FA526" w14:textId="77777777" w:rsidTr="00CB22D8">
        <w:trPr>
          <w:trHeight w:val="20"/>
        </w:trPr>
        <w:tc>
          <w:tcPr>
            <w:tcW w:w="403" w:type="pct"/>
          </w:tcPr>
          <w:p w14:paraId="4BAB979F"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0E48C2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AE0678A"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DF0F0A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Әңгіме Қазақстан / Оқулық /2022/ Кеңес беру/ 7 сынып</w:t>
            </w:r>
          </w:p>
        </w:tc>
        <w:tc>
          <w:tcPr>
            <w:tcW w:w="323" w:type="pct"/>
          </w:tcPr>
          <w:p w14:paraId="1F4CF024"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65A554D7"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12B4AC0D"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8393070" w14:textId="77777777" w:rsidR="00072553" w:rsidRPr="00072553" w:rsidRDefault="00072553" w:rsidP="00072553">
            <w:pPr>
              <w:rPr>
                <w:rFonts w:ascii="Times New Roman" w:hAnsi="Times New Roman" w:cs="Times New Roman"/>
                <w:sz w:val="20"/>
                <w:szCs w:val="20"/>
                <w:lang w:eastAsia="ru-RU"/>
              </w:rPr>
            </w:pPr>
          </w:p>
        </w:tc>
        <w:tc>
          <w:tcPr>
            <w:tcW w:w="256" w:type="pct"/>
          </w:tcPr>
          <w:p w14:paraId="0503F7A2" w14:textId="77777777" w:rsidR="00072553" w:rsidRPr="00072553" w:rsidRDefault="00072553" w:rsidP="00072553">
            <w:pPr>
              <w:rPr>
                <w:rFonts w:ascii="Times New Roman" w:hAnsi="Times New Roman" w:cs="Times New Roman"/>
                <w:b/>
                <w:sz w:val="20"/>
                <w:szCs w:val="20"/>
              </w:rPr>
            </w:pPr>
          </w:p>
        </w:tc>
      </w:tr>
      <w:tr w:rsidR="00072553" w:rsidRPr="00072553" w14:paraId="36704CF7" w14:textId="77777777" w:rsidTr="00CB22D8">
        <w:trPr>
          <w:trHeight w:val="20"/>
        </w:trPr>
        <w:tc>
          <w:tcPr>
            <w:tcW w:w="403" w:type="pct"/>
          </w:tcPr>
          <w:p w14:paraId="18AF4520"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6FB9772"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CEDBA71"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7166C92"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орыс тілі / Білімділік / 2020/SATR//8 сынып</w:t>
            </w:r>
          </w:p>
        </w:tc>
        <w:tc>
          <w:tcPr>
            <w:tcW w:w="323" w:type="pct"/>
          </w:tcPr>
          <w:p w14:paraId="12500FF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481DC17"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4E511E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02ECC9ED" w14:textId="77777777" w:rsidR="00072553" w:rsidRPr="00072553" w:rsidRDefault="00072553" w:rsidP="00072553">
            <w:pPr>
              <w:rPr>
                <w:rFonts w:ascii="Times New Roman" w:hAnsi="Times New Roman" w:cs="Times New Roman"/>
                <w:sz w:val="20"/>
                <w:szCs w:val="20"/>
                <w:lang w:eastAsia="ru-RU"/>
              </w:rPr>
            </w:pPr>
          </w:p>
        </w:tc>
        <w:tc>
          <w:tcPr>
            <w:tcW w:w="256" w:type="pct"/>
          </w:tcPr>
          <w:p w14:paraId="510B3801" w14:textId="77777777" w:rsidR="00072553" w:rsidRPr="00072553" w:rsidRDefault="00072553" w:rsidP="00072553">
            <w:pPr>
              <w:rPr>
                <w:rFonts w:ascii="Times New Roman" w:hAnsi="Times New Roman" w:cs="Times New Roman"/>
                <w:b/>
                <w:sz w:val="20"/>
                <w:szCs w:val="20"/>
              </w:rPr>
            </w:pPr>
          </w:p>
        </w:tc>
      </w:tr>
      <w:tr w:rsidR="00072553" w:rsidRPr="00072553" w14:paraId="6E698399" w14:textId="77777777" w:rsidTr="00CB22D8">
        <w:trPr>
          <w:trHeight w:val="20"/>
        </w:trPr>
        <w:tc>
          <w:tcPr>
            <w:tcW w:w="403" w:type="pct"/>
          </w:tcPr>
          <w:p w14:paraId="0D457EF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E249E66"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DDD92A3"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84F3A0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орыс тіл / Әдістемелік жәрдемақы / 2020/SATR/8 сынып</w:t>
            </w:r>
          </w:p>
        </w:tc>
        <w:tc>
          <w:tcPr>
            <w:tcW w:w="323" w:type="pct"/>
          </w:tcPr>
          <w:p w14:paraId="7272DF7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3BF38A6F"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91292C7"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8959697" w14:textId="77777777" w:rsidR="00072553" w:rsidRPr="00072553" w:rsidRDefault="00072553" w:rsidP="00072553">
            <w:pPr>
              <w:rPr>
                <w:rFonts w:ascii="Times New Roman" w:hAnsi="Times New Roman" w:cs="Times New Roman"/>
                <w:sz w:val="20"/>
                <w:szCs w:val="20"/>
                <w:lang w:eastAsia="ru-RU"/>
              </w:rPr>
            </w:pPr>
          </w:p>
        </w:tc>
        <w:tc>
          <w:tcPr>
            <w:tcW w:w="256" w:type="pct"/>
          </w:tcPr>
          <w:p w14:paraId="0DBEDE79" w14:textId="77777777" w:rsidR="00072553" w:rsidRPr="00072553" w:rsidRDefault="00072553" w:rsidP="00072553">
            <w:pPr>
              <w:rPr>
                <w:rFonts w:ascii="Times New Roman" w:hAnsi="Times New Roman" w:cs="Times New Roman"/>
                <w:b/>
                <w:sz w:val="20"/>
                <w:szCs w:val="20"/>
              </w:rPr>
            </w:pPr>
          </w:p>
        </w:tc>
      </w:tr>
      <w:tr w:rsidR="00072553" w:rsidRPr="00072553" w14:paraId="26B74215" w14:textId="77777777" w:rsidTr="00CB22D8">
        <w:trPr>
          <w:trHeight w:val="20"/>
        </w:trPr>
        <w:tc>
          <w:tcPr>
            <w:tcW w:w="403" w:type="pct"/>
          </w:tcPr>
          <w:p w14:paraId="60EA74E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D93803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EA962BE"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33DDA6F"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Математика / Білімділік / 2020/SATR//8 сынып</w:t>
            </w:r>
          </w:p>
        </w:tc>
        <w:tc>
          <w:tcPr>
            <w:tcW w:w="323" w:type="pct"/>
          </w:tcPr>
          <w:p w14:paraId="76F18BC5"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B8BEE4B"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241890A"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7331DA7" w14:textId="77777777" w:rsidR="00072553" w:rsidRPr="00072553" w:rsidRDefault="00072553" w:rsidP="00072553">
            <w:pPr>
              <w:rPr>
                <w:rFonts w:ascii="Times New Roman" w:hAnsi="Times New Roman" w:cs="Times New Roman"/>
                <w:sz w:val="20"/>
                <w:szCs w:val="20"/>
                <w:lang w:eastAsia="ru-RU"/>
              </w:rPr>
            </w:pPr>
          </w:p>
        </w:tc>
        <w:tc>
          <w:tcPr>
            <w:tcW w:w="256" w:type="pct"/>
          </w:tcPr>
          <w:p w14:paraId="1F053B0E" w14:textId="77777777" w:rsidR="00072553" w:rsidRPr="00072553" w:rsidRDefault="00072553" w:rsidP="00072553">
            <w:pPr>
              <w:rPr>
                <w:rFonts w:ascii="Times New Roman" w:hAnsi="Times New Roman" w:cs="Times New Roman"/>
                <w:b/>
                <w:sz w:val="20"/>
                <w:szCs w:val="20"/>
              </w:rPr>
            </w:pPr>
          </w:p>
        </w:tc>
      </w:tr>
      <w:tr w:rsidR="00072553" w:rsidRPr="00072553" w14:paraId="5534D001" w14:textId="77777777" w:rsidTr="00CB22D8">
        <w:trPr>
          <w:trHeight w:val="20"/>
        </w:trPr>
        <w:tc>
          <w:tcPr>
            <w:tcW w:w="403" w:type="pct"/>
          </w:tcPr>
          <w:p w14:paraId="5F6EE9BB"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D099D6D"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4E9270E"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F8C105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Математика / Әдістемелік жәрдемақы / 2020/SATR/8 сынып</w:t>
            </w:r>
          </w:p>
        </w:tc>
        <w:tc>
          <w:tcPr>
            <w:tcW w:w="323" w:type="pct"/>
          </w:tcPr>
          <w:p w14:paraId="6B5C962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9FA26D2"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CB02479"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3C741C29" w14:textId="77777777" w:rsidR="00072553" w:rsidRPr="00072553" w:rsidRDefault="00072553" w:rsidP="00072553">
            <w:pPr>
              <w:rPr>
                <w:rFonts w:ascii="Times New Roman" w:hAnsi="Times New Roman" w:cs="Times New Roman"/>
                <w:sz w:val="20"/>
                <w:szCs w:val="20"/>
                <w:lang w:eastAsia="ru-RU"/>
              </w:rPr>
            </w:pPr>
          </w:p>
        </w:tc>
        <w:tc>
          <w:tcPr>
            <w:tcW w:w="256" w:type="pct"/>
          </w:tcPr>
          <w:p w14:paraId="4D692171" w14:textId="77777777" w:rsidR="00072553" w:rsidRPr="00072553" w:rsidRDefault="00072553" w:rsidP="00072553">
            <w:pPr>
              <w:rPr>
                <w:rFonts w:ascii="Times New Roman" w:hAnsi="Times New Roman" w:cs="Times New Roman"/>
                <w:b/>
                <w:sz w:val="20"/>
                <w:szCs w:val="20"/>
              </w:rPr>
            </w:pPr>
          </w:p>
        </w:tc>
      </w:tr>
      <w:tr w:rsidR="00072553" w:rsidRPr="00072553" w14:paraId="16EA4014" w14:textId="77777777" w:rsidTr="00CB22D8">
        <w:trPr>
          <w:trHeight w:val="20"/>
        </w:trPr>
        <w:tc>
          <w:tcPr>
            <w:tcW w:w="403" w:type="pct"/>
          </w:tcPr>
          <w:p w14:paraId="661C9C0A"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29B1820"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2F9846D"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95A2CBA"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Оқу және дамыту баяндамалар / Білімділік / 2020/SATR//8 сынып</w:t>
            </w:r>
          </w:p>
        </w:tc>
        <w:tc>
          <w:tcPr>
            <w:tcW w:w="323" w:type="pct"/>
          </w:tcPr>
          <w:p w14:paraId="1372C153"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346F5A68"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EEC05AC"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2FA272AC" w14:textId="77777777" w:rsidR="00072553" w:rsidRPr="00072553" w:rsidRDefault="00072553" w:rsidP="00072553">
            <w:pPr>
              <w:rPr>
                <w:rFonts w:ascii="Times New Roman" w:hAnsi="Times New Roman" w:cs="Times New Roman"/>
                <w:sz w:val="20"/>
                <w:szCs w:val="20"/>
                <w:lang w:eastAsia="ru-RU"/>
              </w:rPr>
            </w:pPr>
          </w:p>
        </w:tc>
        <w:tc>
          <w:tcPr>
            <w:tcW w:w="256" w:type="pct"/>
          </w:tcPr>
          <w:p w14:paraId="06160C80" w14:textId="77777777" w:rsidR="00072553" w:rsidRPr="00072553" w:rsidRDefault="00072553" w:rsidP="00072553">
            <w:pPr>
              <w:rPr>
                <w:rFonts w:ascii="Times New Roman" w:hAnsi="Times New Roman" w:cs="Times New Roman"/>
                <w:b/>
                <w:sz w:val="20"/>
                <w:szCs w:val="20"/>
              </w:rPr>
            </w:pPr>
          </w:p>
        </w:tc>
      </w:tr>
      <w:tr w:rsidR="00072553" w:rsidRPr="00072553" w14:paraId="369FDAD3" w14:textId="77777777" w:rsidTr="00CB22D8">
        <w:trPr>
          <w:trHeight w:val="20"/>
        </w:trPr>
        <w:tc>
          <w:tcPr>
            <w:tcW w:w="403" w:type="pct"/>
          </w:tcPr>
          <w:p w14:paraId="33A8EDDF"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2BA5D19"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72928728"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7A580C21"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Оқу және дамыту баяндамалар / Әдістемелік жәрдемақы / 2020/SATR/8 сынып</w:t>
            </w:r>
          </w:p>
        </w:tc>
        <w:tc>
          <w:tcPr>
            <w:tcW w:w="323" w:type="pct"/>
          </w:tcPr>
          <w:p w14:paraId="1ED63EE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C3819EF"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F479C86"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94C8B15" w14:textId="77777777" w:rsidR="00072553" w:rsidRPr="00072553" w:rsidRDefault="00072553" w:rsidP="00072553">
            <w:pPr>
              <w:rPr>
                <w:rFonts w:ascii="Times New Roman" w:hAnsi="Times New Roman" w:cs="Times New Roman"/>
                <w:sz w:val="20"/>
                <w:szCs w:val="20"/>
                <w:lang w:eastAsia="ru-RU"/>
              </w:rPr>
            </w:pPr>
          </w:p>
        </w:tc>
        <w:tc>
          <w:tcPr>
            <w:tcW w:w="256" w:type="pct"/>
          </w:tcPr>
          <w:p w14:paraId="38808CA1" w14:textId="77777777" w:rsidR="00072553" w:rsidRPr="00072553" w:rsidRDefault="00072553" w:rsidP="00072553">
            <w:pPr>
              <w:rPr>
                <w:rFonts w:ascii="Times New Roman" w:hAnsi="Times New Roman" w:cs="Times New Roman"/>
                <w:b/>
                <w:sz w:val="20"/>
                <w:szCs w:val="20"/>
              </w:rPr>
            </w:pPr>
          </w:p>
        </w:tc>
      </w:tr>
      <w:tr w:rsidR="00072553" w:rsidRPr="00072553" w14:paraId="7DFF43F4" w14:textId="77777777" w:rsidTr="00CB22D8">
        <w:trPr>
          <w:trHeight w:val="20"/>
        </w:trPr>
        <w:tc>
          <w:tcPr>
            <w:tcW w:w="403" w:type="pct"/>
          </w:tcPr>
          <w:p w14:paraId="2D9A9E6E"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FBCAA45"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3DCD769"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A408F6A" w14:textId="77777777" w:rsidR="00072553" w:rsidRPr="00072553" w:rsidRDefault="00072553" w:rsidP="00072553">
            <w:pPr>
              <w:rPr>
                <w:rFonts w:ascii="Times New Roman" w:hAnsi="Times New Roman" w:cs="Times New Roman"/>
                <w:sz w:val="20"/>
                <w:szCs w:val="20"/>
              </w:rPr>
            </w:pPr>
            <w:r w:rsidRPr="00072553">
              <w:rPr>
                <w:rFonts w:ascii="Times New Roman" w:hAnsi="Times New Roman" w:cs="Times New Roman"/>
                <w:sz w:val="20"/>
                <w:szCs w:val="20"/>
                <w:lang w:val="kk-KZ"/>
              </w:rPr>
              <w:t>Қазақ тілі/Оқулық / 2020/SATR//8 сынып</w:t>
            </w:r>
          </w:p>
        </w:tc>
        <w:tc>
          <w:tcPr>
            <w:tcW w:w="323" w:type="pct"/>
          </w:tcPr>
          <w:p w14:paraId="49CABF2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2143FB8"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5DDD35AE"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0A614B21" w14:textId="77777777" w:rsidR="00072553" w:rsidRPr="00072553" w:rsidRDefault="00072553" w:rsidP="00072553">
            <w:pPr>
              <w:rPr>
                <w:rFonts w:ascii="Times New Roman" w:hAnsi="Times New Roman" w:cs="Times New Roman"/>
                <w:sz w:val="20"/>
                <w:szCs w:val="20"/>
                <w:lang w:eastAsia="ru-RU"/>
              </w:rPr>
            </w:pPr>
          </w:p>
        </w:tc>
        <w:tc>
          <w:tcPr>
            <w:tcW w:w="256" w:type="pct"/>
          </w:tcPr>
          <w:p w14:paraId="518BDF38" w14:textId="77777777" w:rsidR="00072553" w:rsidRPr="00072553" w:rsidRDefault="00072553" w:rsidP="00072553">
            <w:pPr>
              <w:rPr>
                <w:rFonts w:ascii="Times New Roman" w:hAnsi="Times New Roman" w:cs="Times New Roman"/>
                <w:b/>
                <w:sz w:val="20"/>
                <w:szCs w:val="20"/>
              </w:rPr>
            </w:pPr>
          </w:p>
        </w:tc>
      </w:tr>
      <w:tr w:rsidR="00072553" w:rsidRPr="00072553" w14:paraId="6EE9A7A3" w14:textId="77777777" w:rsidTr="00CB22D8">
        <w:trPr>
          <w:trHeight w:val="20"/>
        </w:trPr>
        <w:tc>
          <w:tcPr>
            <w:tcW w:w="403" w:type="pct"/>
          </w:tcPr>
          <w:p w14:paraId="44DED4F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39CBBCF"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EDDB0E5"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9D7F99D"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қазақ тілі/</w:t>
            </w:r>
          </w:p>
          <w:p w14:paraId="2D8FCD42"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Әдістемелік құрал / 2020/SATR/8 сынып</w:t>
            </w:r>
          </w:p>
        </w:tc>
        <w:tc>
          <w:tcPr>
            <w:tcW w:w="323" w:type="pct"/>
          </w:tcPr>
          <w:p w14:paraId="00C232E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3528485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56B61A8"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38E56A3" w14:textId="77777777" w:rsidR="00072553" w:rsidRPr="00072553" w:rsidRDefault="00072553" w:rsidP="00072553">
            <w:pPr>
              <w:rPr>
                <w:rFonts w:ascii="Times New Roman" w:hAnsi="Times New Roman" w:cs="Times New Roman"/>
                <w:sz w:val="20"/>
                <w:szCs w:val="20"/>
                <w:lang w:eastAsia="ru-RU"/>
              </w:rPr>
            </w:pPr>
          </w:p>
        </w:tc>
        <w:tc>
          <w:tcPr>
            <w:tcW w:w="256" w:type="pct"/>
          </w:tcPr>
          <w:p w14:paraId="669EA33F" w14:textId="77777777" w:rsidR="00072553" w:rsidRPr="00072553" w:rsidRDefault="00072553" w:rsidP="00072553">
            <w:pPr>
              <w:rPr>
                <w:rFonts w:ascii="Times New Roman" w:hAnsi="Times New Roman" w:cs="Times New Roman"/>
                <w:b/>
                <w:sz w:val="20"/>
                <w:szCs w:val="20"/>
              </w:rPr>
            </w:pPr>
          </w:p>
        </w:tc>
      </w:tr>
      <w:tr w:rsidR="00072553" w:rsidRPr="00072553" w14:paraId="787AFB3B" w14:textId="77777777" w:rsidTr="00CB22D8">
        <w:trPr>
          <w:trHeight w:val="20"/>
        </w:trPr>
        <w:tc>
          <w:tcPr>
            <w:tcW w:w="403" w:type="pct"/>
          </w:tcPr>
          <w:p w14:paraId="14D10CCE"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2E50697"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73A9AD6"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E52BE43"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Оқулық / 2020 / SATR / 8 сынып</w:t>
            </w:r>
          </w:p>
        </w:tc>
        <w:tc>
          <w:tcPr>
            <w:tcW w:w="323" w:type="pct"/>
          </w:tcPr>
          <w:p w14:paraId="0759E4DD"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EADA191"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061C02C2"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BA28019" w14:textId="77777777" w:rsidR="00072553" w:rsidRPr="00072553" w:rsidRDefault="00072553" w:rsidP="00072553">
            <w:pPr>
              <w:rPr>
                <w:rFonts w:ascii="Times New Roman" w:hAnsi="Times New Roman" w:cs="Times New Roman"/>
                <w:sz w:val="20"/>
                <w:szCs w:val="20"/>
                <w:lang w:eastAsia="ru-RU"/>
              </w:rPr>
            </w:pPr>
          </w:p>
        </w:tc>
        <w:tc>
          <w:tcPr>
            <w:tcW w:w="256" w:type="pct"/>
          </w:tcPr>
          <w:p w14:paraId="2419450E" w14:textId="77777777" w:rsidR="00072553" w:rsidRPr="00072553" w:rsidRDefault="00072553" w:rsidP="00072553">
            <w:pPr>
              <w:rPr>
                <w:rFonts w:ascii="Times New Roman" w:hAnsi="Times New Roman" w:cs="Times New Roman"/>
                <w:b/>
                <w:sz w:val="20"/>
                <w:szCs w:val="20"/>
              </w:rPr>
            </w:pPr>
          </w:p>
        </w:tc>
      </w:tr>
      <w:tr w:rsidR="00072553" w:rsidRPr="00072553" w14:paraId="2D838341" w14:textId="77777777" w:rsidTr="00CB22D8">
        <w:trPr>
          <w:trHeight w:val="20"/>
        </w:trPr>
        <w:tc>
          <w:tcPr>
            <w:tcW w:w="403" w:type="pct"/>
          </w:tcPr>
          <w:p w14:paraId="2104FBC6"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573B9FCA"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56DDF74"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3221B2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Жаратылыстану / Әдістемелік жәрдемақы /2020/САТР/8 сынып</w:t>
            </w:r>
          </w:p>
        </w:tc>
        <w:tc>
          <w:tcPr>
            <w:tcW w:w="323" w:type="pct"/>
          </w:tcPr>
          <w:p w14:paraId="4E78F2A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1029737"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B6FE496"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EA10C88" w14:textId="77777777" w:rsidR="00072553" w:rsidRPr="00072553" w:rsidRDefault="00072553" w:rsidP="00072553">
            <w:pPr>
              <w:rPr>
                <w:rFonts w:ascii="Times New Roman" w:hAnsi="Times New Roman" w:cs="Times New Roman"/>
                <w:sz w:val="20"/>
                <w:szCs w:val="20"/>
                <w:lang w:eastAsia="ru-RU"/>
              </w:rPr>
            </w:pPr>
          </w:p>
        </w:tc>
        <w:tc>
          <w:tcPr>
            <w:tcW w:w="256" w:type="pct"/>
          </w:tcPr>
          <w:p w14:paraId="036AA689" w14:textId="77777777" w:rsidR="00072553" w:rsidRPr="00072553" w:rsidRDefault="00072553" w:rsidP="00072553">
            <w:pPr>
              <w:rPr>
                <w:rFonts w:ascii="Times New Roman" w:hAnsi="Times New Roman" w:cs="Times New Roman"/>
                <w:b/>
                <w:sz w:val="20"/>
                <w:szCs w:val="20"/>
              </w:rPr>
            </w:pPr>
          </w:p>
        </w:tc>
      </w:tr>
      <w:tr w:rsidR="00072553" w:rsidRPr="00072553" w14:paraId="293C720F" w14:textId="77777777" w:rsidTr="00CB22D8">
        <w:trPr>
          <w:trHeight w:val="20"/>
        </w:trPr>
        <w:tc>
          <w:tcPr>
            <w:tcW w:w="403" w:type="pct"/>
          </w:tcPr>
          <w:p w14:paraId="294F11E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596EBB16"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080C119D"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20C669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Оқулық / 2023/ SATR/ 8 сынып</w:t>
            </w:r>
          </w:p>
        </w:tc>
        <w:tc>
          <w:tcPr>
            <w:tcW w:w="323" w:type="pct"/>
          </w:tcPr>
          <w:p w14:paraId="40C95FD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86D930C"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EAED6B9"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44706D38" w14:textId="77777777" w:rsidR="00072553" w:rsidRPr="00072553" w:rsidRDefault="00072553" w:rsidP="00072553">
            <w:pPr>
              <w:rPr>
                <w:rFonts w:ascii="Times New Roman" w:hAnsi="Times New Roman" w:cs="Times New Roman"/>
                <w:sz w:val="20"/>
                <w:szCs w:val="20"/>
                <w:lang w:eastAsia="ru-RU"/>
              </w:rPr>
            </w:pPr>
          </w:p>
        </w:tc>
        <w:tc>
          <w:tcPr>
            <w:tcW w:w="256" w:type="pct"/>
          </w:tcPr>
          <w:p w14:paraId="281ADA7B" w14:textId="77777777" w:rsidR="00072553" w:rsidRPr="00072553" w:rsidRDefault="00072553" w:rsidP="00072553">
            <w:pPr>
              <w:rPr>
                <w:rFonts w:ascii="Times New Roman" w:hAnsi="Times New Roman" w:cs="Times New Roman"/>
                <w:b/>
                <w:sz w:val="20"/>
                <w:szCs w:val="20"/>
              </w:rPr>
            </w:pPr>
          </w:p>
        </w:tc>
      </w:tr>
      <w:tr w:rsidR="00072553" w:rsidRPr="00072553" w14:paraId="58EDBDF0" w14:textId="77777777" w:rsidTr="00CB22D8">
        <w:trPr>
          <w:trHeight w:val="20"/>
        </w:trPr>
        <w:tc>
          <w:tcPr>
            <w:tcW w:w="403" w:type="pct"/>
          </w:tcPr>
          <w:p w14:paraId="0EF066F8"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37AAF071"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3D6E94E"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6C12F66"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/Атлас/ 2023/САТР/ 8 сынып</w:t>
            </w:r>
          </w:p>
        </w:tc>
        <w:tc>
          <w:tcPr>
            <w:tcW w:w="323" w:type="pct"/>
          </w:tcPr>
          <w:p w14:paraId="4C4442A2"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71BD0DE0"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7CCA401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609739D" w14:textId="77777777" w:rsidR="00072553" w:rsidRPr="00072553" w:rsidRDefault="00072553" w:rsidP="00072553">
            <w:pPr>
              <w:rPr>
                <w:rFonts w:ascii="Times New Roman" w:hAnsi="Times New Roman" w:cs="Times New Roman"/>
                <w:sz w:val="20"/>
                <w:szCs w:val="20"/>
                <w:lang w:eastAsia="ru-RU"/>
              </w:rPr>
            </w:pPr>
          </w:p>
        </w:tc>
        <w:tc>
          <w:tcPr>
            <w:tcW w:w="256" w:type="pct"/>
          </w:tcPr>
          <w:p w14:paraId="63A55654" w14:textId="77777777" w:rsidR="00072553" w:rsidRPr="00072553" w:rsidRDefault="00072553" w:rsidP="00072553">
            <w:pPr>
              <w:rPr>
                <w:rFonts w:ascii="Times New Roman" w:hAnsi="Times New Roman" w:cs="Times New Roman"/>
                <w:b/>
                <w:sz w:val="20"/>
                <w:szCs w:val="20"/>
              </w:rPr>
            </w:pPr>
          </w:p>
        </w:tc>
      </w:tr>
      <w:tr w:rsidR="00072553" w:rsidRPr="00072553" w14:paraId="5F608070" w14:textId="77777777" w:rsidTr="00CB22D8">
        <w:trPr>
          <w:trHeight w:val="20"/>
        </w:trPr>
        <w:tc>
          <w:tcPr>
            <w:tcW w:w="403" w:type="pct"/>
          </w:tcPr>
          <w:p w14:paraId="339C8FD5"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1846AA95"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6A0AE58D"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F1540BE"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 Контурлық карта / САТР / 8 сынып</w:t>
            </w:r>
          </w:p>
        </w:tc>
        <w:tc>
          <w:tcPr>
            <w:tcW w:w="323" w:type="pct"/>
          </w:tcPr>
          <w:p w14:paraId="2D618FCB"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12D61F43"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3B7A0FE0"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4BFE99A" w14:textId="77777777" w:rsidR="00072553" w:rsidRPr="00072553" w:rsidRDefault="00072553" w:rsidP="00072553">
            <w:pPr>
              <w:rPr>
                <w:rFonts w:ascii="Times New Roman" w:hAnsi="Times New Roman" w:cs="Times New Roman"/>
                <w:sz w:val="20"/>
                <w:szCs w:val="20"/>
                <w:lang w:eastAsia="ru-RU"/>
              </w:rPr>
            </w:pPr>
          </w:p>
        </w:tc>
        <w:tc>
          <w:tcPr>
            <w:tcW w:w="256" w:type="pct"/>
          </w:tcPr>
          <w:p w14:paraId="6171A1FE" w14:textId="77777777" w:rsidR="00072553" w:rsidRPr="00072553" w:rsidRDefault="00072553" w:rsidP="00072553">
            <w:pPr>
              <w:rPr>
                <w:rFonts w:ascii="Times New Roman" w:hAnsi="Times New Roman" w:cs="Times New Roman"/>
                <w:b/>
                <w:sz w:val="20"/>
                <w:szCs w:val="20"/>
              </w:rPr>
            </w:pPr>
          </w:p>
        </w:tc>
      </w:tr>
      <w:tr w:rsidR="00072553" w:rsidRPr="00072553" w14:paraId="2C877152" w14:textId="77777777" w:rsidTr="00CB22D8">
        <w:trPr>
          <w:trHeight w:val="20"/>
        </w:trPr>
        <w:tc>
          <w:tcPr>
            <w:tcW w:w="403" w:type="pct"/>
          </w:tcPr>
          <w:p w14:paraId="142C297F"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D40BAAF"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3746CBB4"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3201833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География/ Әдістемелік жәрдемақы / 2023/ SATR/ сынып</w:t>
            </w:r>
          </w:p>
        </w:tc>
        <w:tc>
          <w:tcPr>
            <w:tcW w:w="323" w:type="pct"/>
          </w:tcPr>
          <w:p w14:paraId="7F14CCF8"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5C083210"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1758646"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54AD0BF0" w14:textId="77777777" w:rsidR="00072553" w:rsidRPr="00072553" w:rsidRDefault="00072553" w:rsidP="00072553">
            <w:pPr>
              <w:rPr>
                <w:rFonts w:ascii="Times New Roman" w:hAnsi="Times New Roman" w:cs="Times New Roman"/>
                <w:sz w:val="20"/>
                <w:szCs w:val="20"/>
                <w:lang w:eastAsia="ru-RU"/>
              </w:rPr>
            </w:pPr>
          </w:p>
        </w:tc>
        <w:tc>
          <w:tcPr>
            <w:tcW w:w="256" w:type="pct"/>
          </w:tcPr>
          <w:p w14:paraId="0DAFCE3B" w14:textId="77777777" w:rsidR="00072553" w:rsidRPr="00072553" w:rsidRDefault="00072553" w:rsidP="00072553">
            <w:pPr>
              <w:rPr>
                <w:rFonts w:ascii="Times New Roman" w:hAnsi="Times New Roman" w:cs="Times New Roman"/>
                <w:b/>
                <w:sz w:val="20"/>
                <w:szCs w:val="20"/>
              </w:rPr>
            </w:pPr>
          </w:p>
        </w:tc>
      </w:tr>
      <w:tr w:rsidR="00072553" w:rsidRPr="00072553" w14:paraId="41CD6A2E" w14:textId="77777777" w:rsidTr="00CB22D8">
        <w:trPr>
          <w:trHeight w:val="20"/>
        </w:trPr>
        <w:tc>
          <w:tcPr>
            <w:tcW w:w="403" w:type="pct"/>
          </w:tcPr>
          <w:p w14:paraId="63131FFE"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6FBF3EDE"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16DBC48F"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081069CF"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Информатика / Оқулық /2024/ 8 сынып</w:t>
            </w:r>
          </w:p>
        </w:tc>
        <w:tc>
          <w:tcPr>
            <w:tcW w:w="323" w:type="pct"/>
          </w:tcPr>
          <w:p w14:paraId="78B7E517"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41DC9AB7"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72845F5"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F109BEC" w14:textId="77777777" w:rsidR="00072553" w:rsidRPr="00072553" w:rsidRDefault="00072553" w:rsidP="00072553">
            <w:pPr>
              <w:rPr>
                <w:rFonts w:ascii="Times New Roman" w:hAnsi="Times New Roman" w:cs="Times New Roman"/>
                <w:sz w:val="20"/>
                <w:szCs w:val="20"/>
                <w:lang w:eastAsia="ru-RU"/>
              </w:rPr>
            </w:pPr>
          </w:p>
        </w:tc>
        <w:tc>
          <w:tcPr>
            <w:tcW w:w="256" w:type="pct"/>
          </w:tcPr>
          <w:p w14:paraId="6B3A975B" w14:textId="77777777" w:rsidR="00072553" w:rsidRPr="00072553" w:rsidRDefault="00072553" w:rsidP="00072553">
            <w:pPr>
              <w:rPr>
                <w:rFonts w:ascii="Times New Roman" w:hAnsi="Times New Roman" w:cs="Times New Roman"/>
                <w:b/>
                <w:sz w:val="20"/>
                <w:szCs w:val="20"/>
              </w:rPr>
            </w:pPr>
          </w:p>
        </w:tc>
      </w:tr>
      <w:tr w:rsidR="00072553" w:rsidRPr="00072553" w14:paraId="6F0F23C7" w14:textId="77777777" w:rsidTr="00CB22D8">
        <w:trPr>
          <w:trHeight w:val="20"/>
        </w:trPr>
        <w:tc>
          <w:tcPr>
            <w:tcW w:w="403" w:type="pct"/>
          </w:tcPr>
          <w:p w14:paraId="006F44C0"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7AD2BA7"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59707E75"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4BB03D2C"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Информатика / Әдістемелік жәрдемақы /2024ж/ 8 сынып</w:t>
            </w:r>
          </w:p>
        </w:tc>
        <w:tc>
          <w:tcPr>
            <w:tcW w:w="323" w:type="pct"/>
          </w:tcPr>
          <w:p w14:paraId="4327A5B0"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630C2F92"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6589DDB0"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750A871F" w14:textId="77777777" w:rsidR="00072553" w:rsidRPr="00072553" w:rsidRDefault="00072553" w:rsidP="00072553">
            <w:pPr>
              <w:rPr>
                <w:rFonts w:ascii="Times New Roman" w:hAnsi="Times New Roman" w:cs="Times New Roman"/>
                <w:sz w:val="20"/>
                <w:szCs w:val="20"/>
                <w:lang w:eastAsia="ru-RU"/>
              </w:rPr>
            </w:pPr>
          </w:p>
        </w:tc>
        <w:tc>
          <w:tcPr>
            <w:tcW w:w="256" w:type="pct"/>
          </w:tcPr>
          <w:p w14:paraId="2FEE9677" w14:textId="77777777" w:rsidR="00072553" w:rsidRPr="00072553" w:rsidRDefault="00072553" w:rsidP="00072553">
            <w:pPr>
              <w:rPr>
                <w:rFonts w:ascii="Times New Roman" w:hAnsi="Times New Roman" w:cs="Times New Roman"/>
                <w:b/>
                <w:sz w:val="20"/>
                <w:szCs w:val="20"/>
              </w:rPr>
            </w:pPr>
          </w:p>
        </w:tc>
      </w:tr>
      <w:tr w:rsidR="00072553" w:rsidRPr="00072553" w14:paraId="297BDC42" w14:textId="77777777" w:rsidTr="00CB22D8">
        <w:trPr>
          <w:trHeight w:val="20"/>
        </w:trPr>
        <w:tc>
          <w:tcPr>
            <w:tcW w:w="403" w:type="pct"/>
          </w:tcPr>
          <w:p w14:paraId="32DC6D40"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4D57EFB7"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4194138D"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68BEDA6B"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Әңгіме Қазақстан / Оқулық /2022/ Кеңес беру/ 8 сынып</w:t>
            </w:r>
          </w:p>
        </w:tc>
        <w:tc>
          <w:tcPr>
            <w:tcW w:w="323" w:type="pct"/>
          </w:tcPr>
          <w:p w14:paraId="7CCE1EAC"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0A7BAA98"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454C314E"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170C5DFF" w14:textId="77777777" w:rsidR="00072553" w:rsidRPr="00072553" w:rsidRDefault="00072553" w:rsidP="00072553">
            <w:pPr>
              <w:rPr>
                <w:rFonts w:ascii="Times New Roman" w:hAnsi="Times New Roman" w:cs="Times New Roman"/>
                <w:sz w:val="20"/>
                <w:szCs w:val="20"/>
                <w:lang w:eastAsia="ru-RU"/>
              </w:rPr>
            </w:pPr>
          </w:p>
        </w:tc>
        <w:tc>
          <w:tcPr>
            <w:tcW w:w="256" w:type="pct"/>
          </w:tcPr>
          <w:p w14:paraId="507EBF40" w14:textId="77777777" w:rsidR="00072553" w:rsidRPr="00072553" w:rsidRDefault="00072553" w:rsidP="00072553">
            <w:pPr>
              <w:rPr>
                <w:rFonts w:ascii="Times New Roman" w:hAnsi="Times New Roman" w:cs="Times New Roman"/>
                <w:b/>
                <w:sz w:val="20"/>
                <w:szCs w:val="20"/>
              </w:rPr>
            </w:pPr>
          </w:p>
        </w:tc>
      </w:tr>
      <w:tr w:rsidR="00072553" w:rsidRPr="00072553" w14:paraId="7558C317" w14:textId="77777777" w:rsidTr="00CB22D8">
        <w:trPr>
          <w:trHeight w:val="20"/>
        </w:trPr>
        <w:tc>
          <w:tcPr>
            <w:tcW w:w="403" w:type="pct"/>
          </w:tcPr>
          <w:p w14:paraId="0FBD99EF" w14:textId="77777777" w:rsidR="00072553" w:rsidRPr="00072553" w:rsidRDefault="00072553" w:rsidP="00072553">
            <w:pPr>
              <w:ind w:left="20"/>
              <w:jc w:val="center"/>
              <w:rPr>
                <w:rFonts w:ascii="Times New Roman" w:hAnsi="Times New Roman" w:cs="Times New Roman"/>
                <w:sz w:val="20"/>
                <w:szCs w:val="20"/>
              </w:rPr>
            </w:pPr>
          </w:p>
        </w:tc>
        <w:tc>
          <w:tcPr>
            <w:tcW w:w="581" w:type="pct"/>
          </w:tcPr>
          <w:p w14:paraId="77C72403" w14:textId="77777777" w:rsidR="00072553" w:rsidRPr="00072553" w:rsidRDefault="00072553" w:rsidP="00072553">
            <w:pPr>
              <w:ind w:left="20"/>
              <w:jc w:val="center"/>
              <w:rPr>
                <w:rFonts w:ascii="Times New Roman" w:hAnsi="Times New Roman" w:cs="Times New Roman"/>
                <w:sz w:val="20"/>
                <w:szCs w:val="20"/>
              </w:rPr>
            </w:pPr>
          </w:p>
        </w:tc>
        <w:tc>
          <w:tcPr>
            <w:tcW w:w="324" w:type="pct"/>
          </w:tcPr>
          <w:p w14:paraId="2DBD7E27" w14:textId="77777777" w:rsidR="00072553" w:rsidRPr="00072553" w:rsidRDefault="00072553" w:rsidP="00072553">
            <w:pPr>
              <w:ind w:left="20"/>
              <w:jc w:val="center"/>
              <w:rPr>
                <w:rFonts w:ascii="Times New Roman" w:hAnsi="Times New Roman" w:cs="Times New Roman"/>
                <w:sz w:val="20"/>
                <w:szCs w:val="20"/>
              </w:rPr>
            </w:pPr>
          </w:p>
        </w:tc>
        <w:tc>
          <w:tcPr>
            <w:tcW w:w="972" w:type="pct"/>
          </w:tcPr>
          <w:p w14:paraId="599D69C5" w14:textId="77777777" w:rsidR="00072553" w:rsidRPr="00072553" w:rsidRDefault="00072553" w:rsidP="00072553">
            <w:pPr>
              <w:rPr>
                <w:rFonts w:ascii="Times New Roman" w:hAnsi="Times New Roman" w:cs="Times New Roman"/>
                <w:sz w:val="20"/>
                <w:szCs w:val="20"/>
                <w:lang w:val="kk-KZ"/>
              </w:rPr>
            </w:pPr>
            <w:r w:rsidRPr="00072553">
              <w:rPr>
                <w:rFonts w:ascii="Times New Roman" w:hAnsi="Times New Roman" w:cs="Times New Roman"/>
                <w:sz w:val="20"/>
                <w:szCs w:val="20"/>
                <w:lang w:val="kk-KZ"/>
              </w:rPr>
              <w:t>Әңгіме Қазақстан / Оқулық /2022/ Кеңес беру/ 9 сынып</w:t>
            </w:r>
          </w:p>
        </w:tc>
        <w:tc>
          <w:tcPr>
            <w:tcW w:w="323" w:type="pct"/>
          </w:tcPr>
          <w:p w14:paraId="06EF8EF9" w14:textId="77777777" w:rsidR="00072553" w:rsidRPr="00072553" w:rsidRDefault="00072553" w:rsidP="00072553">
            <w:pPr>
              <w:rPr>
                <w:rFonts w:ascii="Times New Roman" w:hAnsi="Times New Roman" w:cs="Times New Roman"/>
                <w:b/>
                <w:sz w:val="20"/>
                <w:szCs w:val="20"/>
                <w:lang w:val="kk-KZ"/>
              </w:rPr>
            </w:pPr>
            <w:r w:rsidRPr="00072553">
              <w:rPr>
                <w:rFonts w:ascii="Times New Roman" w:hAnsi="Times New Roman" w:cs="Times New Roman"/>
                <w:b/>
                <w:sz w:val="20"/>
                <w:szCs w:val="20"/>
                <w:lang w:val="kk-KZ"/>
              </w:rPr>
              <w:t>5</w:t>
            </w:r>
          </w:p>
        </w:tc>
        <w:tc>
          <w:tcPr>
            <w:tcW w:w="946" w:type="pct"/>
            <w:gridSpan w:val="3"/>
          </w:tcPr>
          <w:p w14:paraId="2F4CA938" w14:textId="77777777" w:rsidR="00072553" w:rsidRPr="00072553" w:rsidRDefault="00072553" w:rsidP="00072553">
            <w:pPr>
              <w:ind w:left="20"/>
              <w:jc w:val="center"/>
              <w:rPr>
                <w:rFonts w:ascii="Times New Roman" w:hAnsi="Times New Roman" w:cs="Times New Roman"/>
                <w:b/>
                <w:sz w:val="20"/>
                <w:szCs w:val="20"/>
              </w:rPr>
            </w:pPr>
          </w:p>
        </w:tc>
        <w:tc>
          <w:tcPr>
            <w:tcW w:w="159" w:type="pct"/>
            <w:gridSpan w:val="2"/>
          </w:tcPr>
          <w:p w14:paraId="2B049D1D" w14:textId="77777777" w:rsidR="00072553" w:rsidRPr="00072553" w:rsidRDefault="00072553" w:rsidP="00072553">
            <w:pPr>
              <w:ind w:left="20"/>
              <w:jc w:val="center"/>
              <w:rPr>
                <w:rFonts w:ascii="Times New Roman" w:hAnsi="Times New Roman" w:cs="Times New Roman"/>
                <w:b/>
                <w:sz w:val="20"/>
                <w:szCs w:val="20"/>
              </w:rPr>
            </w:pPr>
          </w:p>
        </w:tc>
        <w:tc>
          <w:tcPr>
            <w:tcW w:w="1037" w:type="pct"/>
          </w:tcPr>
          <w:p w14:paraId="6B0C3E38" w14:textId="77777777" w:rsidR="00072553" w:rsidRPr="00072553" w:rsidRDefault="00072553" w:rsidP="00072553">
            <w:pPr>
              <w:rPr>
                <w:rFonts w:ascii="Times New Roman" w:hAnsi="Times New Roman" w:cs="Times New Roman"/>
                <w:sz w:val="20"/>
                <w:szCs w:val="20"/>
                <w:lang w:eastAsia="ru-RU"/>
              </w:rPr>
            </w:pPr>
          </w:p>
        </w:tc>
        <w:tc>
          <w:tcPr>
            <w:tcW w:w="256" w:type="pct"/>
          </w:tcPr>
          <w:p w14:paraId="4FBBDEA2" w14:textId="77777777" w:rsidR="00072553" w:rsidRPr="00072553" w:rsidRDefault="00072553" w:rsidP="00072553">
            <w:pPr>
              <w:rPr>
                <w:rFonts w:ascii="Times New Roman" w:hAnsi="Times New Roman" w:cs="Times New Roman"/>
                <w:b/>
                <w:sz w:val="20"/>
                <w:szCs w:val="20"/>
              </w:rPr>
            </w:pPr>
          </w:p>
        </w:tc>
      </w:tr>
    </w:tbl>
    <w:p w14:paraId="0B1EAC8B" w14:textId="77777777" w:rsidR="009847E1" w:rsidRPr="004D4E4B" w:rsidRDefault="009847E1" w:rsidP="00DE6E1A">
      <w:pPr>
        <w:spacing w:after="0" w:line="240" w:lineRule="auto"/>
        <w:rPr>
          <w:rFonts w:ascii="Times New Roman" w:eastAsia="Times New Roman" w:hAnsi="Times New Roman" w:cs="Times New Roman"/>
          <w:b/>
          <w:sz w:val="28"/>
          <w:szCs w:val="28"/>
          <w:lang w:val="kk-KZ"/>
        </w:rPr>
      </w:pPr>
    </w:p>
    <w:p w14:paraId="3D4A4F84" w14:textId="4E916CFE" w:rsidR="00D5442A" w:rsidRDefault="00D5442A" w:rsidP="00DE6E1A">
      <w:pPr>
        <w:spacing w:after="0" w:line="240" w:lineRule="auto"/>
        <w:jc w:val="both"/>
        <w:rPr>
          <w:rFonts w:ascii="Times New Roman" w:hAnsi="Times New Roman" w:cs="Times New Roman"/>
          <w:b/>
          <w:sz w:val="28"/>
          <w:szCs w:val="28"/>
          <w:lang w:val="kk-KZ"/>
        </w:rPr>
      </w:pPr>
    </w:p>
    <w:p w14:paraId="3C0F31A7" w14:textId="2DF0A44B" w:rsidR="00CB22D8" w:rsidRDefault="00CB22D8" w:rsidP="00DE6E1A">
      <w:pPr>
        <w:spacing w:after="0" w:line="240" w:lineRule="auto"/>
        <w:jc w:val="both"/>
        <w:rPr>
          <w:rFonts w:ascii="Times New Roman" w:hAnsi="Times New Roman" w:cs="Times New Roman"/>
          <w:b/>
          <w:sz w:val="28"/>
          <w:szCs w:val="28"/>
          <w:lang w:val="kk-KZ"/>
        </w:rPr>
      </w:pPr>
    </w:p>
    <w:p w14:paraId="03DB95CF" w14:textId="1A0EE165" w:rsidR="00CB22D8" w:rsidRDefault="00CB22D8" w:rsidP="00DE6E1A">
      <w:pPr>
        <w:spacing w:after="0" w:line="240" w:lineRule="auto"/>
        <w:jc w:val="both"/>
        <w:rPr>
          <w:rFonts w:ascii="Times New Roman" w:hAnsi="Times New Roman" w:cs="Times New Roman"/>
          <w:b/>
          <w:sz w:val="28"/>
          <w:szCs w:val="28"/>
          <w:lang w:val="kk-KZ"/>
        </w:rPr>
      </w:pPr>
    </w:p>
    <w:p w14:paraId="47E9A633" w14:textId="6999C971" w:rsidR="00CB22D8" w:rsidRDefault="00CB22D8" w:rsidP="00DE6E1A">
      <w:pPr>
        <w:spacing w:after="0" w:line="240" w:lineRule="auto"/>
        <w:jc w:val="both"/>
        <w:rPr>
          <w:rFonts w:ascii="Times New Roman" w:hAnsi="Times New Roman" w:cs="Times New Roman"/>
          <w:b/>
          <w:sz w:val="28"/>
          <w:szCs w:val="28"/>
          <w:lang w:val="kk-KZ"/>
        </w:rPr>
      </w:pPr>
    </w:p>
    <w:p w14:paraId="4BD1E8DD" w14:textId="4EDF46F1" w:rsidR="00CB22D8" w:rsidRDefault="00CB22D8" w:rsidP="00DE6E1A">
      <w:pPr>
        <w:spacing w:after="0" w:line="240" w:lineRule="auto"/>
        <w:jc w:val="both"/>
        <w:rPr>
          <w:rFonts w:ascii="Times New Roman" w:hAnsi="Times New Roman" w:cs="Times New Roman"/>
          <w:b/>
          <w:sz w:val="28"/>
          <w:szCs w:val="28"/>
          <w:lang w:val="kk-KZ"/>
        </w:rPr>
      </w:pPr>
    </w:p>
    <w:p w14:paraId="174D2110" w14:textId="070C9C35" w:rsidR="006E1277" w:rsidRPr="004D4E4B" w:rsidRDefault="005B2171" w:rsidP="00DE6E1A">
      <w:pPr>
        <w:pStyle w:val="1"/>
        <w:spacing w:before="0" w:beforeAutospacing="0" w:after="0" w:afterAutospacing="0"/>
        <w:jc w:val="center"/>
        <w:rPr>
          <w:sz w:val="28"/>
          <w:szCs w:val="28"/>
        </w:rPr>
      </w:pPr>
      <w:r w:rsidRPr="00072553">
        <w:rPr>
          <w:sz w:val="28"/>
          <w:szCs w:val="28"/>
          <w:lang w:val="kk-KZ"/>
        </w:rPr>
        <w:lastRenderedPageBreak/>
        <w:t>V</w:t>
      </w:r>
      <w:r w:rsidRPr="004D4E4B">
        <w:rPr>
          <w:sz w:val="28"/>
          <w:szCs w:val="28"/>
          <w:lang w:val="kk-KZ"/>
        </w:rPr>
        <w:t xml:space="preserve">II. </w:t>
      </w:r>
      <w:r w:rsidR="006E1277" w:rsidRPr="004D4E4B">
        <w:rPr>
          <w:sz w:val="28"/>
          <w:szCs w:val="28"/>
        </w:rPr>
        <w:t>Оқушылардың білімін бағалау</w:t>
      </w:r>
    </w:p>
    <w:p w14:paraId="6D747F3A" w14:textId="77777777" w:rsidR="00091621" w:rsidRPr="004D4E4B" w:rsidRDefault="00091621" w:rsidP="00DE6E1A">
      <w:pPr>
        <w:shd w:val="clear" w:color="auto" w:fill="FFFFFF"/>
        <w:spacing w:after="0" w:line="240" w:lineRule="auto"/>
        <w:ind w:firstLine="567"/>
        <w:jc w:val="both"/>
        <w:rPr>
          <w:rFonts w:ascii="Times New Roman" w:hAnsi="Times New Roman" w:cs="Times New Roman"/>
          <w:sz w:val="28"/>
          <w:szCs w:val="28"/>
        </w:rPr>
      </w:pPr>
      <w:bookmarkStart w:id="3" w:name="tyjcwt" w:colFirst="0" w:colLast="0"/>
      <w:bookmarkEnd w:id="3"/>
      <w:r w:rsidRPr="004D4E4B">
        <w:rPr>
          <w:rFonts w:ascii="Times New Roman" w:hAnsi="Times New Roman" w:cs="Times New Roman"/>
          <w:sz w:val="28"/>
          <w:szCs w:val="28"/>
        </w:rPr>
        <w:t>Бағалау білім беру процесінің қажетті құрамдас бөлігі болып табылады, ол білім берудің ағымдағы және қорытынды кезеңдеріндегі білім алушылардың оқу үлгерімі туралы ақпаратты жинау және талдау. Бағалаудың мақсаты, міндеттері, пәні, объектісі, принциптері, әдістері, нысандары мен құралдары оқу процесінің барлық субъектілеріне – мектеп әкімшілігіне, мұғалімдерге, ата-аналарға және оқушылардың өздеріне түсінікті болуы керек.</w:t>
      </w:r>
    </w:p>
    <w:p w14:paraId="2941BA0D" w14:textId="77777777" w:rsidR="00091621" w:rsidRPr="004D4E4B" w:rsidRDefault="00091621" w:rsidP="00DE6E1A">
      <w:pPr>
        <w:shd w:val="clear" w:color="auto" w:fill="FFFFFF"/>
        <w:spacing w:after="0" w:line="240" w:lineRule="auto"/>
        <w:ind w:firstLine="567"/>
        <w:jc w:val="both"/>
        <w:rPr>
          <w:rFonts w:ascii="Times New Roman" w:hAnsi="Times New Roman" w:cs="Times New Roman"/>
          <w:sz w:val="28"/>
          <w:szCs w:val="28"/>
        </w:rPr>
      </w:pPr>
      <w:r w:rsidRPr="004D4E4B">
        <w:rPr>
          <w:rFonts w:ascii="Times New Roman" w:hAnsi="Times New Roman" w:cs="Times New Roman"/>
          <w:sz w:val="28"/>
          <w:szCs w:val="28"/>
        </w:rPr>
        <w:t>Бағалау жүйесі білім сапасын, оның әлемдік стандарттарға сәйкестігін анықтауға, білім беру саласындағы заманауи міндеттерге сәйкес келмеген жағдайда білім берудің стратегиясы мен тактикасы бойынша түбегейлі шешімдер қабылдауға, білім беру мазмұнын да, күтілетін білім беру нәтижелерін бағалау нысандарын да жетілдіруге мүмкіндік беретін білім берудегі жетістіктерді өлшеудің және проблемаларды диагностикалаудың негізгі құралы болып табылады. Бағалау – алынған нәтижелерді жоспарланған мақсаттармен салыстыру процесі.</w:t>
      </w:r>
    </w:p>
    <w:p w14:paraId="598B4070" w14:textId="0DD7DEA9" w:rsidR="00091621" w:rsidRPr="004D4E4B" w:rsidRDefault="00091621" w:rsidP="00DE6E1A">
      <w:pPr>
        <w:spacing w:after="0" w:line="240" w:lineRule="auto"/>
        <w:ind w:firstLine="567"/>
        <w:jc w:val="both"/>
        <w:rPr>
          <w:rFonts w:ascii="Times New Roman" w:hAnsi="Times New Roman" w:cs="Times New Roman"/>
          <w:sz w:val="28"/>
          <w:szCs w:val="28"/>
        </w:rPr>
      </w:pPr>
      <w:r w:rsidRPr="004D4E4B">
        <w:rPr>
          <w:rFonts w:ascii="Times New Roman" w:hAnsi="Times New Roman" w:cs="Times New Roman"/>
          <w:sz w:val="28"/>
          <w:szCs w:val="28"/>
        </w:rPr>
        <w:t>тәжірибелік принциптерге сәйкес оқыту оқытудың барлық кезеңінде жүзеге асырылады .</w:t>
      </w:r>
    </w:p>
    <w:p w14:paraId="4E33FFF9" w14:textId="30EB65E8" w:rsidR="00091621" w:rsidRPr="004D4E4B" w:rsidRDefault="00091621" w:rsidP="00DE6E1A">
      <w:pPr>
        <w:spacing w:after="0" w:line="240" w:lineRule="auto"/>
        <w:ind w:firstLine="567"/>
        <w:jc w:val="center"/>
        <w:rPr>
          <w:rFonts w:ascii="Times New Roman" w:hAnsi="Times New Roman" w:cs="Times New Roman"/>
          <w:b/>
          <w:sz w:val="28"/>
          <w:szCs w:val="28"/>
        </w:rPr>
      </w:pPr>
      <w:r w:rsidRPr="004D4E4B">
        <w:rPr>
          <w:rFonts w:ascii="Times New Roman" w:hAnsi="Times New Roman" w:cs="Times New Roman"/>
          <w:b/>
          <w:sz w:val="28"/>
          <w:szCs w:val="28"/>
        </w:rPr>
        <w:t xml:space="preserve">2023, 2024, 2025 оқу жылының басындағы </w:t>
      </w:r>
      <w:r w:rsidR="0017083B" w:rsidRPr="004D4E4B">
        <w:rPr>
          <w:rFonts w:ascii="Times New Roman" w:hAnsi="Times New Roman" w:cs="Times New Roman"/>
          <w:b/>
          <w:sz w:val="28"/>
          <w:szCs w:val="28"/>
        </w:rPr>
        <w:t xml:space="preserve">оқушылар </w:t>
      </w:r>
      <w:r w:rsidRPr="004D4E4B">
        <w:rPr>
          <w:rFonts w:ascii="Times New Roman" w:hAnsi="Times New Roman" w:cs="Times New Roman"/>
          <w:b/>
          <w:sz w:val="28"/>
          <w:szCs w:val="28"/>
        </w:rPr>
        <w:t>дің жалпы саны</w:t>
      </w:r>
    </w:p>
    <w:p w14:paraId="3BEFD3E4" w14:textId="77777777" w:rsidR="00091621" w:rsidRPr="004D4E4B" w:rsidRDefault="00091621" w:rsidP="00DE6E1A">
      <w:pPr>
        <w:spacing w:after="0" w:line="240" w:lineRule="auto"/>
        <w:ind w:firstLine="567"/>
        <w:rPr>
          <w:rFonts w:ascii="Times New Roman" w:hAnsi="Times New Roman" w:cs="Times New Roman"/>
          <w:sz w:val="28"/>
          <w:szCs w:val="28"/>
        </w:rPr>
      </w:pPr>
      <w:r w:rsidRPr="004D4E4B">
        <w:rPr>
          <w:rFonts w:ascii="Times New Roman" w:hAnsi="Times New Roman" w:cs="Times New Roman"/>
          <w:sz w:val="28"/>
          <w:szCs w:val="28"/>
        </w:rPr>
        <w:t>Үш жылдағы оқу үлгерімін салыстыру үшін кесте берілген:</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1747"/>
        <w:gridCol w:w="851"/>
        <w:gridCol w:w="992"/>
        <w:gridCol w:w="989"/>
        <w:gridCol w:w="1417"/>
        <w:gridCol w:w="1985"/>
      </w:tblGrid>
      <w:tr w:rsidR="00C65302" w:rsidRPr="00072553" w14:paraId="3D4053DE" w14:textId="77777777" w:rsidTr="00675539">
        <w:trPr>
          <w:trHeight w:val="570"/>
        </w:trPr>
        <w:tc>
          <w:tcPr>
            <w:tcW w:w="1797" w:type="dxa"/>
            <w:vMerge w:val="restart"/>
          </w:tcPr>
          <w:p w14:paraId="7AA0A2E6"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lang w:val="kk-KZ"/>
              </w:rPr>
              <w:t xml:space="preserve">жаттығу </w:t>
            </w:r>
            <w:r w:rsidRPr="00072553">
              <w:rPr>
                <w:rFonts w:ascii="Times New Roman" w:hAnsi="Times New Roman" w:cs="Times New Roman"/>
                <w:b/>
                <w:sz w:val="24"/>
                <w:szCs w:val="24"/>
              </w:rPr>
              <w:t>жыл</w:t>
            </w:r>
          </w:p>
        </w:tc>
        <w:tc>
          <w:tcPr>
            <w:tcW w:w="1747" w:type="dxa"/>
            <w:vMerge w:val="restart"/>
          </w:tcPr>
          <w:p w14:paraId="7F963FEC"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саны</w:t>
            </w:r>
          </w:p>
          <w:p w14:paraId="421F3001" w14:textId="167DB4BE" w:rsidR="00091621" w:rsidRPr="00072553" w:rsidRDefault="0017083B"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 xml:space="preserve">оқушылар </w:t>
            </w:r>
          </w:p>
        </w:tc>
        <w:tc>
          <w:tcPr>
            <w:tcW w:w="851" w:type="dxa"/>
            <w:vMerge w:val="restart"/>
          </w:tcPr>
          <w:p w14:paraId="4181662A"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«5»</w:t>
            </w:r>
          </w:p>
        </w:tc>
        <w:tc>
          <w:tcPr>
            <w:tcW w:w="992" w:type="dxa"/>
            <w:vMerge w:val="restart"/>
          </w:tcPr>
          <w:p w14:paraId="1C391DE5"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«4»</w:t>
            </w:r>
          </w:p>
        </w:tc>
        <w:tc>
          <w:tcPr>
            <w:tcW w:w="989" w:type="dxa"/>
            <w:vMerge w:val="restart"/>
          </w:tcPr>
          <w:p w14:paraId="563C9C5A"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«2»</w:t>
            </w:r>
          </w:p>
        </w:tc>
        <w:tc>
          <w:tcPr>
            <w:tcW w:w="1417" w:type="dxa"/>
            <w:vMerge w:val="restart"/>
          </w:tcPr>
          <w:p w14:paraId="6E471171"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w:t>
            </w:r>
          </w:p>
          <w:p w14:paraId="377519B5"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қасиеттер</w:t>
            </w:r>
          </w:p>
        </w:tc>
        <w:tc>
          <w:tcPr>
            <w:tcW w:w="1985" w:type="dxa"/>
            <w:vMerge w:val="restart"/>
          </w:tcPr>
          <w:p w14:paraId="2267FFC2"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w:t>
            </w:r>
          </w:p>
          <w:p w14:paraId="0ACB8880" w14:textId="77777777" w:rsidR="00091621" w:rsidRPr="00072553" w:rsidRDefault="00091621" w:rsidP="00DE6E1A">
            <w:pPr>
              <w:spacing w:after="0" w:line="240" w:lineRule="auto"/>
              <w:jc w:val="center"/>
              <w:rPr>
                <w:rFonts w:ascii="Times New Roman" w:hAnsi="Times New Roman" w:cs="Times New Roman"/>
                <w:b/>
                <w:sz w:val="24"/>
                <w:szCs w:val="24"/>
              </w:rPr>
            </w:pPr>
            <w:r w:rsidRPr="00072553">
              <w:rPr>
                <w:rFonts w:ascii="Times New Roman" w:hAnsi="Times New Roman" w:cs="Times New Roman"/>
                <w:b/>
                <w:sz w:val="24"/>
                <w:szCs w:val="24"/>
              </w:rPr>
              <w:t>академиялық өнімділік</w:t>
            </w:r>
          </w:p>
        </w:tc>
      </w:tr>
      <w:tr w:rsidR="00C65302" w:rsidRPr="00072553" w14:paraId="3FB4B7F7" w14:textId="77777777" w:rsidTr="00675539">
        <w:trPr>
          <w:trHeight w:val="570"/>
        </w:trPr>
        <w:tc>
          <w:tcPr>
            <w:tcW w:w="1797" w:type="dxa"/>
            <w:vMerge/>
          </w:tcPr>
          <w:p w14:paraId="67DE3C6B" w14:textId="77777777" w:rsidR="00091621" w:rsidRPr="00072553" w:rsidRDefault="00091621" w:rsidP="00DE6E1A">
            <w:pPr>
              <w:spacing w:after="0" w:line="240" w:lineRule="auto"/>
              <w:jc w:val="center"/>
              <w:rPr>
                <w:rFonts w:ascii="Times New Roman" w:hAnsi="Times New Roman" w:cs="Times New Roman"/>
                <w:b/>
                <w:sz w:val="24"/>
                <w:szCs w:val="24"/>
              </w:rPr>
            </w:pPr>
          </w:p>
        </w:tc>
        <w:tc>
          <w:tcPr>
            <w:tcW w:w="1747" w:type="dxa"/>
            <w:vMerge/>
          </w:tcPr>
          <w:p w14:paraId="53C0CDBB" w14:textId="77777777" w:rsidR="00091621" w:rsidRPr="00072553" w:rsidRDefault="00091621" w:rsidP="00DE6E1A">
            <w:pPr>
              <w:spacing w:after="0" w:line="240" w:lineRule="auto"/>
              <w:jc w:val="center"/>
              <w:rPr>
                <w:rFonts w:ascii="Times New Roman" w:hAnsi="Times New Roman" w:cs="Times New Roman"/>
                <w:b/>
                <w:sz w:val="24"/>
                <w:szCs w:val="24"/>
              </w:rPr>
            </w:pPr>
          </w:p>
        </w:tc>
        <w:tc>
          <w:tcPr>
            <w:tcW w:w="851" w:type="dxa"/>
            <w:vMerge/>
          </w:tcPr>
          <w:p w14:paraId="26A15840" w14:textId="77777777" w:rsidR="00091621" w:rsidRPr="00072553" w:rsidRDefault="00091621" w:rsidP="00DE6E1A">
            <w:pPr>
              <w:spacing w:after="0" w:line="240" w:lineRule="auto"/>
              <w:jc w:val="center"/>
              <w:rPr>
                <w:rFonts w:ascii="Times New Roman" w:hAnsi="Times New Roman" w:cs="Times New Roman"/>
                <w:b/>
                <w:sz w:val="24"/>
                <w:szCs w:val="24"/>
              </w:rPr>
            </w:pPr>
          </w:p>
        </w:tc>
        <w:tc>
          <w:tcPr>
            <w:tcW w:w="992" w:type="dxa"/>
            <w:vMerge/>
          </w:tcPr>
          <w:p w14:paraId="16C35682" w14:textId="77777777" w:rsidR="00091621" w:rsidRPr="00072553" w:rsidRDefault="00091621" w:rsidP="00DE6E1A">
            <w:pPr>
              <w:spacing w:after="0" w:line="240" w:lineRule="auto"/>
              <w:jc w:val="center"/>
              <w:rPr>
                <w:rFonts w:ascii="Times New Roman" w:hAnsi="Times New Roman" w:cs="Times New Roman"/>
                <w:b/>
                <w:sz w:val="24"/>
                <w:szCs w:val="24"/>
              </w:rPr>
            </w:pPr>
          </w:p>
        </w:tc>
        <w:tc>
          <w:tcPr>
            <w:tcW w:w="989" w:type="dxa"/>
            <w:vMerge/>
          </w:tcPr>
          <w:p w14:paraId="5EDA8919" w14:textId="77777777" w:rsidR="00091621" w:rsidRPr="00072553" w:rsidRDefault="00091621" w:rsidP="00DE6E1A">
            <w:pPr>
              <w:spacing w:after="0" w:line="240" w:lineRule="auto"/>
              <w:jc w:val="center"/>
              <w:rPr>
                <w:rFonts w:ascii="Times New Roman" w:hAnsi="Times New Roman" w:cs="Times New Roman"/>
                <w:b/>
                <w:sz w:val="24"/>
                <w:szCs w:val="24"/>
              </w:rPr>
            </w:pPr>
          </w:p>
        </w:tc>
        <w:tc>
          <w:tcPr>
            <w:tcW w:w="1417" w:type="dxa"/>
            <w:vMerge/>
          </w:tcPr>
          <w:p w14:paraId="00CA760D" w14:textId="77777777" w:rsidR="00091621" w:rsidRPr="00072553" w:rsidRDefault="00091621" w:rsidP="00DE6E1A">
            <w:pPr>
              <w:spacing w:after="0" w:line="240" w:lineRule="auto"/>
              <w:jc w:val="center"/>
              <w:rPr>
                <w:rFonts w:ascii="Times New Roman" w:hAnsi="Times New Roman" w:cs="Times New Roman"/>
                <w:b/>
                <w:sz w:val="24"/>
                <w:szCs w:val="24"/>
              </w:rPr>
            </w:pPr>
          </w:p>
        </w:tc>
        <w:tc>
          <w:tcPr>
            <w:tcW w:w="1985" w:type="dxa"/>
            <w:vMerge/>
          </w:tcPr>
          <w:p w14:paraId="721F8EC3" w14:textId="77777777" w:rsidR="00091621" w:rsidRPr="00072553" w:rsidRDefault="00091621" w:rsidP="00DE6E1A">
            <w:pPr>
              <w:spacing w:after="0" w:line="240" w:lineRule="auto"/>
              <w:jc w:val="center"/>
              <w:rPr>
                <w:rFonts w:ascii="Times New Roman" w:hAnsi="Times New Roman" w:cs="Times New Roman"/>
                <w:b/>
                <w:sz w:val="24"/>
                <w:szCs w:val="24"/>
              </w:rPr>
            </w:pPr>
          </w:p>
        </w:tc>
      </w:tr>
      <w:tr w:rsidR="00C65302" w:rsidRPr="00072553" w14:paraId="7FFE7BB0" w14:textId="77777777" w:rsidTr="00675539">
        <w:tc>
          <w:tcPr>
            <w:tcW w:w="1797" w:type="dxa"/>
          </w:tcPr>
          <w:p w14:paraId="13025E1E"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2022-2023</w:t>
            </w:r>
          </w:p>
        </w:tc>
        <w:tc>
          <w:tcPr>
            <w:tcW w:w="1747" w:type="dxa"/>
          </w:tcPr>
          <w:p w14:paraId="5CE16124"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1320</w:t>
            </w:r>
          </w:p>
        </w:tc>
        <w:tc>
          <w:tcPr>
            <w:tcW w:w="851" w:type="dxa"/>
          </w:tcPr>
          <w:p w14:paraId="4D587D6A"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117</w:t>
            </w:r>
          </w:p>
        </w:tc>
        <w:tc>
          <w:tcPr>
            <w:tcW w:w="992" w:type="dxa"/>
          </w:tcPr>
          <w:p w14:paraId="56D03575" w14:textId="77777777" w:rsidR="00091621" w:rsidRPr="00072553" w:rsidRDefault="00091621" w:rsidP="00DE6E1A">
            <w:pPr>
              <w:spacing w:after="0" w:line="240" w:lineRule="auto"/>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496</w:t>
            </w:r>
          </w:p>
        </w:tc>
        <w:tc>
          <w:tcPr>
            <w:tcW w:w="989" w:type="dxa"/>
          </w:tcPr>
          <w:p w14:paraId="0C9F9D34"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1</w:t>
            </w:r>
          </w:p>
        </w:tc>
        <w:tc>
          <w:tcPr>
            <w:tcW w:w="1417" w:type="dxa"/>
          </w:tcPr>
          <w:p w14:paraId="625E833E"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56%</w:t>
            </w:r>
          </w:p>
        </w:tc>
        <w:tc>
          <w:tcPr>
            <w:tcW w:w="1985" w:type="dxa"/>
          </w:tcPr>
          <w:p w14:paraId="5EDDD9EF"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99.9</w:t>
            </w:r>
          </w:p>
        </w:tc>
      </w:tr>
      <w:tr w:rsidR="00C65302" w:rsidRPr="00072553" w14:paraId="10C3AB36" w14:textId="77777777" w:rsidTr="00675539">
        <w:tc>
          <w:tcPr>
            <w:tcW w:w="1797" w:type="dxa"/>
          </w:tcPr>
          <w:p w14:paraId="60DC1548"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2023-2024 жж</w:t>
            </w:r>
          </w:p>
        </w:tc>
        <w:tc>
          <w:tcPr>
            <w:tcW w:w="1747" w:type="dxa"/>
          </w:tcPr>
          <w:p w14:paraId="76295F38" w14:textId="77777777" w:rsidR="00091621" w:rsidRPr="00072553" w:rsidRDefault="00091621" w:rsidP="00DE6E1A">
            <w:pPr>
              <w:spacing w:after="0" w:line="240" w:lineRule="auto"/>
              <w:jc w:val="center"/>
              <w:rPr>
                <w:rFonts w:ascii="Times New Roman" w:hAnsi="Times New Roman" w:cs="Times New Roman"/>
                <w:sz w:val="24"/>
                <w:szCs w:val="24"/>
                <w:lang w:val="en-US"/>
              </w:rPr>
            </w:pPr>
            <w:r w:rsidRPr="00072553">
              <w:rPr>
                <w:rFonts w:ascii="Times New Roman" w:hAnsi="Times New Roman" w:cs="Times New Roman"/>
                <w:sz w:val="24"/>
                <w:szCs w:val="24"/>
                <w:lang w:val="en-US"/>
              </w:rPr>
              <w:t>1497(1305)</w:t>
            </w:r>
          </w:p>
        </w:tc>
        <w:tc>
          <w:tcPr>
            <w:tcW w:w="851" w:type="dxa"/>
          </w:tcPr>
          <w:p w14:paraId="2C36CF0C" w14:textId="77777777" w:rsidR="00091621" w:rsidRPr="00072553" w:rsidRDefault="00091621" w:rsidP="00DE6E1A">
            <w:pPr>
              <w:spacing w:after="0" w:line="240" w:lineRule="auto"/>
              <w:jc w:val="center"/>
              <w:rPr>
                <w:rFonts w:ascii="Times New Roman" w:hAnsi="Times New Roman" w:cs="Times New Roman"/>
                <w:sz w:val="24"/>
                <w:szCs w:val="24"/>
                <w:lang w:val="en-US"/>
              </w:rPr>
            </w:pPr>
            <w:r w:rsidRPr="00072553">
              <w:rPr>
                <w:rFonts w:ascii="Times New Roman" w:hAnsi="Times New Roman" w:cs="Times New Roman"/>
                <w:sz w:val="24"/>
                <w:szCs w:val="24"/>
                <w:lang w:val="en-US"/>
              </w:rPr>
              <w:t>114</w:t>
            </w:r>
          </w:p>
        </w:tc>
        <w:tc>
          <w:tcPr>
            <w:tcW w:w="992" w:type="dxa"/>
          </w:tcPr>
          <w:p w14:paraId="4DB1C1D2"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lang w:val="en-US"/>
              </w:rPr>
              <w:t xml:space="preserve">53 </w:t>
            </w:r>
            <w:r w:rsidRPr="00072553">
              <w:rPr>
                <w:rFonts w:ascii="Times New Roman" w:hAnsi="Times New Roman" w:cs="Times New Roman"/>
                <w:sz w:val="24"/>
                <w:szCs w:val="24"/>
              </w:rPr>
              <w:t>7</w:t>
            </w:r>
          </w:p>
        </w:tc>
        <w:tc>
          <w:tcPr>
            <w:tcW w:w="989" w:type="dxa"/>
          </w:tcPr>
          <w:p w14:paraId="3765738D" w14:textId="77777777" w:rsidR="00091621" w:rsidRPr="00072553" w:rsidRDefault="00091621" w:rsidP="00DE6E1A">
            <w:pPr>
              <w:spacing w:after="0" w:line="240" w:lineRule="auto"/>
              <w:jc w:val="center"/>
              <w:rPr>
                <w:rFonts w:ascii="Times New Roman" w:hAnsi="Times New Roman" w:cs="Times New Roman"/>
                <w:sz w:val="24"/>
                <w:szCs w:val="24"/>
                <w:lang w:val="en-US"/>
              </w:rPr>
            </w:pPr>
            <w:r w:rsidRPr="00072553">
              <w:rPr>
                <w:rFonts w:ascii="Times New Roman" w:hAnsi="Times New Roman" w:cs="Times New Roman"/>
                <w:sz w:val="24"/>
                <w:szCs w:val="24"/>
                <w:lang w:val="en-US"/>
              </w:rPr>
              <w:t>-</w:t>
            </w:r>
          </w:p>
        </w:tc>
        <w:tc>
          <w:tcPr>
            <w:tcW w:w="1417" w:type="dxa"/>
          </w:tcPr>
          <w:p w14:paraId="4A0EAF08"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53%</w:t>
            </w:r>
          </w:p>
        </w:tc>
        <w:tc>
          <w:tcPr>
            <w:tcW w:w="1985" w:type="dxa"/>
          </w:tcPr>
          <w:p w14:paraId="305D9256"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rPr>
              <w:t>100</w:t>
            </w:r>
          </w:p>
        </w:tc>
      </w:tr>
      <w:tr w:rsidR="00C65302" w:rsidRPr="00072553" w14:paraId="0373C3D8" w14:textId="77777777" w:rsidTr="00675539">
        <w:tc>
          <w:tcPr>
            <w:tcW w:w="1797" w:type="dxa"/>
          </w:tcPr>
          <w:p w14:paraId="3D8BF269" w14:textId="77777777" w:rsidR="00091621" w:rsidRPr="00072553" w:rsidRDefault="00091621" w:rsidP="00DE6E1A">
            <w:pPr>
              <w:spacing w:after="0" w:line="240" w:lineRule="auto"/>
              <w:jc w:val="center"/>
              <w:rPr>
                <w:rFonts w:ascii="Times New Roman" w:hAnsi="Times New Roman" w:cs="Times New Roman"/>
                <w:sz w:val="24"/>
                <w:szCs w:val="24"/>
                <w:lang w:val="kk-KZ"/>
              </w:rPr>
            </w:pPr>
            <w:r w:rsidRPr="00072553">
              <w:rPr>
                <w:rFonts w:ascii="Times New Roman" w:hAnsi="Times New Roman" w:cs="Times New Roman"/>
                <w:sz w:val="24"/>
                <w:szCs w:val="24"/>
                <w:shd w:val="clear" w:color="auto" w:fill="FFFFFF" w:themeFill="background1"/>
                <w:lang w:val="kk-KZ"/>
              </w:rPr>
              <w:t>2024-2025 жж</w:t>
            </w:r>
            <w:r w:rsidRPr="00072553">
              <w:rPr>
                <w:rFonts w:ascii="Times New Roman" w:hAnsi="Times New Roman" w:cs="Times New Roman"/>
                <w:sz w:val="24"/>
                <w:szCs w:val="24"/>
                <w:lang w:val="kk-KZ"/>
              </w:rPr>
              <w:t xml:space="preserve">  </w:t>
            </w:r>
          </w:p>
        </w:tc>
        <w:tc>
          <w:tcPr>
            <w:tcW w:w="1747" w:type="dxa"/>
          </w:tcPr>
          <w:p w14:paraId="3CDF7E09" w14:textId="77777777" w:rsidR="00091621" w:rsidRPr="00072553" w:rsidRDefault="00091621" w:rsidP="00DE6E1A">
            <w:pPr>
              <w:spacing w:after="0" w:line="240" w:lineRule="auto"/>
              <w:jc w:val="center"/>
              <w:rPr>
                <w:rFonts w:ascii="Times New Roman" w:hAnsi="Times New Roman" w:cs="Times New Roman"/>
                <w:sz w:val="24"/>
                <w:szCs w:val="24"/>
                <w:lang w:val="en-US"/>
              </w:rPr>
            </w:pPr>
            <w:r w:rsidRPr="00072553">
              <w:rPr>
                <w:rFonts w:ascii="Times New Roman" w:hAnsi="Times New Roman" w:cs="Times New Roman"/>
                <w:sz w:val="24"/>
                <w:szCs w:val="24"/>
                <w:lang w:val="en-US"/>
              </w:rPr>
              <w:t>1244(1127)</w:t>
            </w:r>
          </w:p>
        </w:tc>
        <w:tc>
          <w:tcPr>
            <w:tcW w:w="851" w:type="dxa"/>
          </w:tcPr>
          <w:p w14:paraId="64F2FB94" w14:textId="77777777" w:rsidR="00091621" w:rsidRPr="00072553" w:rsidRDefault="00091621" w:rsidP="00DE6E1A">
            <w:pPr>
              <w:spacing w:after="0" w:line="240" w:lineRule="auto"/>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139</w:t>
            </w:r>
          </w:p>
        </w:tc>
        <w:tc>
          <w:tcPr>
            <w:tcW w:w="992" w:type="dxa"/>
          </w:tcPr>
          <w:p w14:paraId="58AA5493" w14:textId="77777777" w:rsidR="00091621" w:rsidRPr="00072553" w:rsidRDefault="00091621" w:rsidP="00DE6E1A">
            <w:pPr>
              <w:spacing w:after="0" w:line="240" w:lineRule="auto"/>
              <w:jc w:val="center"/>
              <w:rPr>
                <w:rFonts w:ascii="Times New Roman" w:hAnsi="Times New Roman" w:cs="Times New Roman"/>
                <w:sz w:val="24"/>
                <w:szCs w:val="24"/>
                <w:lang w:val="en-US"/>
              </w:rPr>
            </w:pPr>
            <w:r w:rsidRPr="00072553">
              <w:rPr>
                <w:rFonts w:ascii="Times New Roman" w:hAnsi="Times New Roman" w:cs="Times New Roman"/>
                <w:sz w:val="24"/>
                <w:szCs w:val="24"/>
                <w:lang w:val="kk-KZ"/>
              </w:rPr>
              <w:t xml:space="preserve">48 </w:t>
            </w:r>
            <w:r w:rsidRPr="00072553">
              <w:rPr>
                <w:rFonts w:ascii="Times New Roman" w:hAnsi="Times New Roman" w:cs="Times New Roman"/>
                <w:sz w:val="24"/>
                <w:szCs w:val="24"/>
                <w:lang w:val="en-US"/>
              </w:rPr>
              <w:t>7</w:t>
            </w:r>
          </w:p>
        </w:tc>
        <w:tc>
          <w:tcPr>
            <w:tcW w:w="989" w:type="dxa"/>
          </w:tcPr>
          <w:p w14:paraId="197B7641" w14:textId="77777777" w:rsidR="00091621" w:rsidRPr="00072553" w:rsidRDefault="00091621" w:rsidP="00DE6E1A">
            <w:pPr>
              <w:spacing w:after="0" w:line="240" w:lineRule="auto"/>
              <w:jc w:val="center"/>
              <w:rPr>
                <w:rFonts w:ascii="Times New Roman" w:hAnsi="Times New Roman" w:cs="Times New Roman"/>
                <w:sz w:val="24"/>
                <w:szCs w:val="24"/>
                <w:lang w:val="en-US"/>
              </w:rPr>
            </w:pPr>
            <w:r w:rsidRPr="00072553">
              <w:rPr>
                <w:rFonts w:ascii="Times New Roman" w:hAnsi="Times New Roman" w:cs="Times New Roman"/>
                <w:sz w:val="24"/>
                <w:szCs w:val="24"/>
                <w:lang w:val="en-US"/>
              </w:rPr>
              <w:t>-</w:t>
            </w:r>
          </w:p>
        </w:tc>
        <w:tc>
          <w:tcPr>
            <w:tcW w:w="1417" w:type="dxa"/>
          </w:tcPr>
          <w:p w14:paraId="30744FD7" w14:textId="77777777" w:rsidR="00091621" w:rsidRPr="00072553" w:rsidRDefault="00091621" w:rsidP="00DE6E1A">
            <w:pPr>
              <w:spacing w:after="0" w:line="240" w:lineRule="auto"/>
              <w:jc w:val="center"/>
              <w:rPr>
                <w:rFonts w:ascii="Times New Roman" w:hAnsi="Times New Roman" w:cs="Times New Roman"/>
                <w:sz w:val="24"/>
                <w:szCs w:val="24"/>
              </w:rPr>
            </w:pPr>
            <w:r w:rsidRPr="00072553">
              <w:rPr>
                <w:rFonts w:ascii="Times New Roman" w:hAnsi="Times New Roman" w:cs="Times New Roman"/>
                <w:sz w:val="24"/>
                <w:szCs w:val="24"/>
                <w:lang w:val="en-US"/>
              </w:rPr>
              <w:t>56%</w:t>
            </w:r>
          </w:p>
        </w:tc>
        <w:tc>
          <w:tcPr>
            <w:tcW w:w="1985" w:type="dxa"/>
          </w:tcPr>
          <w:p w14:paraId="7927B5BB" w14:textId="77777777" w:rsidR="00091621" w:rsidRPr="00072553" w:rsidRDefault="00091621" w:rsidP="00DE6E1A">
            <w:pPr>
              <w:spacing w:after="0" w:line="240" w:lineRule="auto"/>
              <w:jc w:val="center"/>
              <w:rPr>
                <w:rFonts w:ascii="Times New Roman" w:hAnsi="Times New Roman" w:cs="Times New Roman"/>
                <w:sz w:val="24"/>
                <w:szCs w:val="24"/>
                <w:lang w:val="kk-KZ"/>
              </w:rPr>
            </w:pPr>
            <w:r w:rsidRPr="00072553">
              <w:rPr>
                <w:rFonts w:ascii="Times New Roman" w:hAnsi="Times New Roman" w:cs="Times New Roman"/>
                <w:sz w:val="24"/>
                <w:szCs w:val="24"/>
                <w:lang w:val="kk-KZ"/>
              </w:rPr>
              <w:t>100</w:t>
            </w:r>
          </w:p>
        </w:tc>
      </w:tr>
    </w:tbl>
    <w:p w14:paraId="0B2CE128" w14:textId="77777777" w:rsidR="00091621" w:rsidRPr="004D4E4B" w:rsidRDefault="00091621" w:rsidP="00DE6E1A">
      <w:pPr>
        <w:spacing w:after="0" w:line="240" w:lineRule="auto"/>
        <w:jc w:val="center"/>
        <w:rPr>
          <w:rFonts w:ascii="Times New Roman" w:hAnsi="Times New Roman" w:cs="Times New Roman"/>
          <w:b/>
          <w:sz w:val="28"/>
          <w:szCs w:val="28"/>
        </w:rPr>
      </w:pPr>
    </w:p>
    <w:p w14:paraId="53C66B09" w14:textId="77777777" w:rsidR="00091621" w:rsidRPr="004D4E4B" w:rsidRDefault="00091621"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noProof/>
          <w:sz w:val="28"/>
          <w:szCs w:val="28"/>
        </w:rPr>
        <w:drawing>
          <wp:inline distT="0" distB="0" distL="0" distR="0" wp14:anchorId="062EE471" wp14:editId="4FFE70AE">
            <wp:extent cx="4572000" cy="2143125"/>
            <wp:effectExtent l="19050" t="0" r="19050" b="0"/>
            <wp:docPr id="1867333703"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14:paraId="7E051840" w14:textId="77777777" w:rsidR="00091621" w:rsidRPr="004D4E4B" w:rsidRDefault="00091621" w:rsidP="00DE6E1A">
      <w:pPr>
        <w:spacing w:after="0" w:line="240" w:lineRule="auto"/>
        <w:jc w:val="both"/>
        <w:rPr>
          <w:rFonts w:ascii="Times New Roman" w:hAnsi="Times New Roman" w:cs="Times New Roman"/>
          <w:sz w:val="28"/>
          <w:szCs w:val="28"/>
        </w:rPr>
      </w:pPr>
    </w:p>
    <w:p w14:paraId="2480433E" w14:textId="3E79568B" w:rsidR="00091621" w:rsidRPr="004D4E4B" w:rsidRDefault="00091621" w:rsidP="00DE6E1A">
      <w:p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rPr>
        <w:t xml:space="preserve">Үш жылдың қорытындысы бойынша мектептегі білім сапасының 2,4 </w:t>
      </w:r>
      <w:r w:rsidRPr="004D4E4B">
        <w:rPr>
          <w:rFonts w:ascii="Times New Roman" w:hAnsi="Times New Roman" w:cs="Times New Roman"/>
          <w:sz w:val="28"/>
          <w:szCs w:val="28"/>
          <w:lang w:val="kk-KZ"/>
        </w:rPr>
        <w:t xml:space="preserve">% -ға </w:t>
      </w:r>
      <w:r w:rsidRPr="004D4E4B">
        <w:rPr>
          <w:rFonts w:ascii="Times New Roman" w:hAnsi="Times New Roman" w:cs="Times New Roman"/>
          <w:b/>
          <w:sz w:val="28"/>
          <w:szCs w:val="28"/>
        </w:rPr>
        <w:t>өскені байқалады.</w:t>
      </w:r>
      <w:r w:rsidRPr="004D4E4B">
        <w:rPr>
          <w:rFonts w:ascii="Times New Roman" w:hAnsi="Times New Roman" w:cs="Times New Roman"/>
          <w:sz w:val="28"/>
          <w:szCs w:val="28"/>
          <w:lang w:val="kk-KZ"/>
        </w:rPr>
        <w:t xml:space="preserve"> сәтті </w:t>
      </w:r>
      <w:r w:rsidR="0017083B" w:rsidRPr="004D4E4B">
        <w:rPr>
          <w:rFonts w:ascii="Times New Roman" w:hAnsi="Times New Roman" w:cs="Times New Roman"/>
          <w:sz w:val="28"/>
          <w:szCs w:val="28"/>
          <w:lang w:val="kk-KZ"/>
        </w:rPr>
        <w:t xml:space="preserve">оқушылар </w:t>
      </w:r>
      <w:r w:rsidRPr="004D4E4B">
        <w:rPr>
          <w:rFonts w:ascii="Times New Roman" w:hAnsi="Times New Roman" w:cs="Times New Roman"/>
          <w:sz w:val="28"/>
          <w:szCs w:val="28"/>
          <w:lang w:val="kk-KZ"/>
        </w:rPr>
        <w:t xml:space="preserve"> қосулы Тамаша өсті 25 </w:t>
      </w:r>
      <w:r w:rsidRPr="004D4E4B">
        <w:rPr>
          <w:rFonts w:ascii="Times New Roman" w:hAnsi="Times New Roman" w:cs="Times New Roman"/>
          <w:sz w:val="28"/>
          <w:szCs w:val="28"/>
        </w:rPr>
        <w:t xml:space="preserve">оқушыға </w:t>
      </w:r>
      <w:r w:rsidRPr="004D4E4B">
        <w:rPr>
          <w:rFonts w:ascii="Times New Roman" w:hAnsi="Times New Roman" w:cs="Times New Roman"/>
          <w:sz w:val="28"/>
          <w:szCs w:val="28"/>
          <w:lang w:val="kk-KZ"/>
        </w:rPr>
        <w:t xml:space="preserve">және жақсы оқушыларға арналған төмендеді  52 оқушыға арналған . Бұл төмендеуімен байланысты​  мөлшерлері </w:t>
      </w:r>
      <w:r w:rsidR="0017083B" w:rsidRPr="004D4E4B">
        <w:rPr>
          <w:rFonts w:ascii="Times New Roman" w:hAnsi="Times New Roman" w:cs="Times New Roman"/>
          <w:sz w:val="28"/>
          <w:szCs w:val="28"/>
          <w:lang w:val="kk-KZ"/>
        </w:rPr>
        <w:t xml:space="preserve">оқушылар </w:t>
      </w:r>
      <w:r w:rsidRPr="004D4E4B">
        <w:rPr>
          <w:rFonts w:ascii="Times New Roman" w:hAnsi="Times New Roman" w:cs="Times New Roman"/>
          <w:sz w:val="28"/>
          <w:szCs w:val="28"/>
          <w:lang w:val="kk-KZ"/>
        </w:rPr>
        <w:t xml:space="preserve"> мен сыныптар .</w:t>
      </w:r>
    </w:p>
    <w:p w14:paraId="67A05BE4" w14:textId="77777777" w:rsidR="00091621" w:rsidRPr="004D4E4B" w:rsidRDefault="00091621"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Академиялық көрсеткіштер Авторы сыныптар үшін үш жылдар :</w:t>
      </w:r>
    </w:p>
    <w:tbl>
      <w:tblPr>
        <w:tblStyle w:val="a5"/>
        <w:tblW w:w="0" w:type="auto"/>
        <w:tblLook w:val="04A0" w:firstRow="1" w:lastRow="0" w:firstColumn="1" w:lastColumn="0" w:noHBand="0" w:noVBand="1"/>
      </w:tblPr>
      <w:tblGrid>
        <w:gridCol w:w="1259"/>
        <w:gridCol w:w="1545"/>
        <w:gridCol w:w="1405"/>
        <w:gridCol w:w="1406"/>
        <w:gridCol w:w="1406"/>
        <w:gridCol w:w="1175"/>
        <w:gridCol w:w="1149"/>
      </w:tblGrid>
      <w:tr w:rsidR="00C65302" w:rsidRPr="00072553" w14:paraId="55F6B165" w14:textId="77777777" w:rsidTr="00675539">
        <w:tc>
          <w:tcPr>
            <w:tcW w:w="1227" w:type="dxa"/>
            <w:vMerge w:val="restart"/>
          </w:tcPr>
          <w:p w14:paraId="0DF226C7" w14:textId="77777777"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Сабақтар</w:t>
            </w:r>
          </w:p>
        </w:tc>
        <w:tc>
          <w:tcPr>
            <w:tcW w:w="3066" w:type="dxa"/>
            <w:gridSpan w:val="2"/>
          </w:tcPr>
          <w:p w14:paraId="1DC657D1" w14:textId="77777777" w:rsidR="00091621" w:rsidRPr="00072553" w:rsidRDefault="00091621" w:rsidP="00DE6E1A">
            <w:pP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2022-2023</w:t>
            </w:r>
          </w:p>
        </w:tc>
        <w:tc>
          <w:tcPr>
            <w:tcW w:w="2912" w:type="dxa"/>
            <w:gridSpan w:val="2"/>
          </w:tcPr>
          <w:p w14:paraId="5D23B741" w14:textId="77777777" w:rsidR="00091621" w:rsidRPr="00072553" w:rsidRDefault="00091621" w:rsidP="00DE6E1A">
            <w:pP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2023-2024 жж</w:t>
            </w:r>
          </w:p>
        </w:tc>
        <w:tc>
          <w:tcPr>
            <w:tcW w:w="2366" w:type="dxa"/>
            <w:gridSpan w:val="2"/>
          </w:tcPr>
          <w:p w14:paraId="3E3A19A5" w14:textId="77777777" w:rsidR="00091621" w:rsidRPr="00072553" w:rsidRDefault="00091621" w:rsidP="00DE6E1A">
            <w:pPr>
              <w:jc w:val="center"/>
              <w:rPr>
                <w:rFonts w:ascii="Times New Roman" w:hAnsi="Times New Roman" w:cs="Times New Roman"/>
                <w:b/>
                <w:sz w:val="24"/>
                <w:szCs w:val="24"/>
                <w:lang w:val="kk-KZ"/>
              </w:rPr>
            </w:pPr>
            <w:r w:rsidRPr="00072553">
              <w:rPr>
                <w:rFonts w:ascii="Times New Roman" w:hAnsi="Times New Roman" w:cs="Times New Roman"/>
                <w:b/>
                <w:sz w:val="24"/>
                <w:szCs w:val="24"/>
                <w:lang w:val="kk-KZ"/>
              </w:rPr>
              <w:t>2024-2025 жж</w:t>
            </w:r>
          </w:p>
        </w:tc>
      </w:tr>
      <w:tr w:rsidR="00C65302" w:rsidRPr="00072553" w14:paraId="73D6E4F4" w14:textId="77777777" w:rsidTr="00675539">
        <w:tc>
          <w:tcPr>
            <w:tcW w:w="1227" w:type="dxa"/>
            <w:vMerge/>
          </w:tcPr>
          <w:p w14:paraId="74006374" w14:textId="77777777" w:rsidR="00091621" w:rsidRPr="00072553" w:rsidRDefault="00091621" w:rsidP="00DE6E1A">
            <w:pPr>
              <w:jc w:val="both"/>
              <w:rPr>
                <w:rFonts w:ascii="Times New Roman" w:hAnsi="Times New Roman" w:cs="Times New Roman"/>
                <w:b/>
                <w:sz w:val="24"/>
                <w:szCs w:val="24"/>
                <w:lang w:val="kk-KZ"/>
              </w:rPr>
            </w:pPr>
          </w:p>
        </w:tc>
        <w:tc>
          <w:tcPr>
            <w:tcW w:w="1611" w:type="dxa"/>
          </w:tcPr>
          <w:p w14:paraId="4DF44B55" w14:textId="04C24738" w:rsidR="00091621" w:rsidRPr="00072553" w:rsidRDefault="00443F5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үздік оқушы</w:t>
            </w:r>
          </w:p>
        </w:tc>
        <w:tc>
          <w:tcPr>
            <w:tcW w:w="1455" w:type="dxa"/>
          </w:tcPr>
          <w:p w14:paraId="2FFACED3" w14:textId="15ED2759"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 xml:space="preserve">жақсы </w:t>
            </w:r>
            <w:r w:rsidR="00443F56" w:rsidRPr="00072553">
              <w:rPr>
                <w:rFonts w:ascii="Times New Roman" w:hAnsi="Times New Roman" w:cs="Times New Roman"/>
                <w:b/>
                <w:sz w:val="24"/>
                <w:szCs w:val="24"/>
                <w:lang w:val="kk-KZ"/>
              </w:rPr>
              <w:t>оқушы</w:t>
            </w:r>
          </w:p>
        </w:tc>
        <w:tc>
          <w:tcPr>
            <w:tcW w:w="1456" w:type="dxa"/>
          </w:tcPr>
          <w:p w14:paraId="43DD516A" w14:textId="367C6C3D" w:rsidR="00091621" w:rsidRPr="00072553" w:rsidRDefault="00443F5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үздік оқушы</w:t>
            </w:r>
          </w:p>
        </w:tc>
        <w:tc>
          <w:tcPr>
            <w:tcW w:w="1456" w:type="dxa"/>
          </w:tcPr>
          <w:p w14:paraId="1C892467" w14:textId="034284A3"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 xml:space="preserve">жақсы </w:t>
            </w:r>
            <w:r w:rsidR="00443F56" w:rsidRPr="00072553">
              <w:rPr>
                <w:rFonts w:ascii="Times New Roman" w:hAnsi="Times New Roman" w:cs="Times New Roman"/>
                <w:b/>
                <w:sz w:val="24"/>
                <w:szCs w:val="24"/>
                <w:lang w:val="kk-KZ"/>
              </w:rPr>
              <w:t>оқушы</w:t>
            </w:r>
          </w:p>
        </w:tc>
        <w:tc>
          <w:tcPr>
            <w:tcW w:w="1197" w:type="dxa"/>
          </w:tcPr>
          <w:p w14:paraId="5446558A" w14:textId="6C61ACB9" w:rsidR="00091621" w:rsidRPr="00072553" w:rsidRDefault="00443F56"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үздік оқушы</w:t>
            </w:r>
          </w:p>
        </w:tc>
        <w:tc>
          <w:tcPr>
            <w:tcW w:w="1169" w:type="dxa"/>
          </w:tcPr>
          <w:p w14:paraId="294C6BF8" w14:textId="3FC5DEDE"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 xml:space="preserve">жақсы </w:t>
            </w:r>
            <w:r w:rsidR="00443F56" w:rsidRPr="00072553">
              <w:rPr>
                <w:rFonts w:ascii="Times New Roman" w:hAnsi="Times New Roman" w:cs="Times New Roman"/>
                <w:b/>
                <w:sz w:val="24"/>
                <w:szCs w:val="24"/>
                <w:lang w:val="kk-KZ"/>
              </w:rPr>
              <w:t>оқушы</w:t>
            </w:r>
          </w:p>
        </w:tc>
      </w:tr>
      <w:tr w:rsidR="00C65302" w:rsidRPr="00072553" w14:paraId="7AA4015F" w14:textId="77777777" w:rsidTr="00675539">
        <w:trPr>
          <w:trHeight w:val="385"/>
        </w:trPr>
        <w:tc>
          <w:tcPr>
            <w:tcW w:w="1227" w:type="dxa"/>
          </w:tcPr>
          <w:p w14:paraId="161A5902" w14:textId="77777777"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2-4</w:t>
            </w:r>
          </w:p>
        </w:tc>
        <w:tc>
          <w:tcPr>
            <w:tcW w:w="1611" w:type="dxa"/>
          </w:tcPr>
          <w:p w14:paraId="0BD558A7"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80</w:t>
            </w:r>
          </w:p>
        </w:tc>
        <w:tc>
          <w:tcPr>
            <w:tcW w:w="1455" w:type="dxa"/>
          </w:tcPr>
          <w:p w14:paraId="12B6B79E"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232</w:t>
            </w:r>
          </w:p>
        </w:tc>
        <w:tc>
          <w:tcPr>
            <w:tcW w:w="1456" w:type="dxa"/>
          </w:tcPr>
          <w:p w14:paraId="06AEDDAD"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en-US"/>
              </w:rPr>
              <w:t>84</w:t>
            </w:r>
          </w:p>
        </w:tc>
        <w:tc>
          <w:tcPr>
            <w:tcW w:w="1456" w:type="dxa"/>
          </w:tcPr>
          <w:p w14:paraId="7D7AEEF1" w14:textId="77777777" w:rsidR="00091621" w:rsidRPr="00072553" w:rsidRDefault="00091621" w:rsidP="00DE6E1A">
            <w:pPr>
              <w:jc w:val="both"/>
              <w:rPr>
                <w:rFonts w:ascii="Times New Roman" w:hAnsi="Times New Roman" w:cs="Times New Roman"/>
                <w:sz w:val="24"/>
                <w:szCs w:val="24"/>
              </w:rPr>
            </w:pPr>
            <w:r w:rsidRPr="00072553">
              <w:rPr>
                <w:rFonts w:ascii="Times New Roman" w:hAnsi="Times New Roman" w:cs="Times New Roman"/>
                <w:sz w:val="24"/>
                <w:szCs w:val="24"/>
                <w:lang w:val="en-US"/>
              </w:rPr>
              <w:t xml:space="preserve">21 </w:t>
            </w:r>
            <w:r w:rsidRPr="00072553">
              <w:rPr>
                <w:rFonts w:ascii="Times New Roman" w:hAnsi="Times New Roman" w:cs="Times New Roman"/>
                <w:sz w:val="24"/>
                <w:szCs w:val="24"/>
              </w:rPr>
              <w:t>5</w:t>
            </w:r>
          </w:p>
        </w:tc>
        <w:tc>
          <w:tcPr>
            <w:tcW w:w="1197" w:type="dxa"/>
          </w:tcPr>
          <w:p w14:paraId="702D7D1F"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93</w:t>
            </w:r>
          </w:p>
        </w:tc>
        <w:tc>
          <w:tcPr>
            <w:tcW w:w="1169" w:type="dxa"/>
          </w:tcPr>
          <w:p w14:paraId="1C260BEB"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161</w:t>
            </w:r>
          </w:p>
        </w:tc>
      </w:tr>
      <w:tr w:rsidR="00C65302" w:rsidRPr="00072553" w14:paraId="0CEA15A9" w14:textId="77777777" w:rsidTr="00675539">
        <w:tc>
          <w:tcPr>
            <w:tcW w:w="1227" w:type="dxa"/>
          </w:tcPr>
          <w:p w14:paraId="00D592E6" w14:textId="77777777"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5-9</w:t>
            </w:r>
          </w:p>
        </w:tc>
        <w:tc>
          <w:tcPr>
            <w:tcW w:w="1611" w:type="dxa"/>
          </w:tcPr>
          <w:p w14:paraId="1C713EEC"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34</w:t>
            </w:r>
          </w:p>
        </w:tc>
        <w:tc>
          <w:tcPr>
            <w:tcW w:w="1455" w:type="dxa"/>
          </w:tcPr>
          <w:p w14:paraId="3F87B482"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242</w:t>
            </w:r>
          </w:p>
        </w:tc>
        <w:tc>
          <w:tcPr>
            <w:tcW w:w="1456" w:type="dxa"/>
          </w:tcPr>
          <w:p w14:paraId="5424BD39"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en-US"/>
              </w:rPr>
              <w:t>27</w:t>
            </w:r>
          </w:p>
        </w:tc>
        <w:tc>
          <w:tcPr>
            <w:tcW w:w="1456" w:type="dxa"/>
          </w:tcPr>
          <w:p w14:paraId="207C1BB6" w14:textId="77777777" w:rsidR="00091621" w:rsidRPr="00072553" w:rsidRDefault="00091621" w:rsidP="00DE6E1A">
            <w:pPr>
              <w:jc w:val="both"/>
              <w:rPr>
                <w:rFonts w:ascii="Times New Roman" w:hAnsi="Times New Roman" w:cs="Times New Roman"/>
                <w:sz w:val="24"/>
                <w:szCs w:val="24"/>
              </w:rPr>
            </w:pPr>
            <w:r w:rsidRPr="00072553">
              <w:rPr>
                <w:rFonts w:ascii="Times New Roman" w:hAnsi="Times New Roman" w:cs="Times New Roman"/>
                <w:sz w:val="24"/>
                <w:szCs w:val="24"/>
                <w:lang w:val="en-US"/>
              </w:rPr>
              <w:t xml:space="preserve">28 </w:t>
            </w:r>
            <w:r w:rsidRPr="00072553">
              <w:rPr>
                <w:rFonts w:ascii="Times New Roman" w:hAnsi="Times New Roman" w:cs="Times New Roman"/>
                <w:sz w:val="24"/>
                <w:szCs w:val="24"/>
              </w:rPr>
              <w:t>5</w:t>
            </w:r>
          </w:p>
        </w:tc>
        <w:tc>
          <w:tcPr>
            <w:tcW w:w="1197" w:type="dxa"/>
          </w:tcPr>
          <w:p w14:paraId="543FCD16"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40</w:t>
            </w:r>
          </w:p>
        </w:tc>
        <w:tc>
          <w:tcPr>
            <w:tcW w:w="1169" w:type="dxa"/>
          </w:tcPr>
          <w:p w14:paraId="2EABB922"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kk-KZ"/>
              </w:rPr>
              <w:t xml:space="preserve">27 </w:t>
            </w:r>
            <w:r w:rsidRPr="00072553">
              <w:rPr>
                <w:rFonts w:ascii="Times New Roman" w:hAnsi="Times New Roman" w:cs="Times New Roman"/>
                <w:sz w:val="24"/>
                <w:szCs w:val="24"/>
                <w:lang w:val="en-US"/>
              </w:rPr>
              <w:t>9</w:t>
            </w:r>
          </w:p>
        </w:tc>
      </w:tr>
      <w:tr w:rsidR="00C65302" w:rsidRPr="00072553" w14:paraId="687DB58C" w14:textId="77777777" w:rsidTr="00675539">
        <w:tc>
          <w:tcPr>
            <w:tcW w:w="1227" w:type="dxa"/>
          </w:tcPr>
          <w:p w14:paraId="0B4DB2BD" w14:textId="77777777"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10-11</w:t>
            </w:r>
          </w:p>
        </w:tc>
        <w:tc>
          <w:tcPr>
            <w:tcW w:w="1611" w:type="dxa"/>
          </w:tcPr>
          <w:p w14:paraId="3ECEB4EF"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3</w:t>
            </w:r>
          </w:p>
        </w:tc>
        <w:tc>
          <w:tcPr>
            <w:tcW w:w="1455" w:type="dxa"/>
          </w:tcPr>
          <w:p w14:paraId="1AFFF81D"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22</w:t>
            </w:r>
          </w:p>
        </w:tc>
        <w:tc>
          <w:tcPr>
            <w:tcW w:w="1456" w:type="dxa"/>
          </w:tcPr>
          <w:p w14:paraId="68DE285B"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en-US"/>
              </w:rPr>
              <w:t>3</w:t>
            </w:r>
          </w:p>
        </w:tc>
        <w:tc>
          <w:tcPr>
            <w:tcW w:w="1456" w:type="dxa"/>
          </w:tcPr>
          <w:p w14:paraId="2DBF1143"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en-US"/>
              </w:rPr>
              <w:t>37</w:t>
            </w:r>
          </w:p>
        </w:tc>
        <w:tc>
          <w:tcPr>
            <w:tcW w:w="1197" w:type="dxa"/>
          </w:tcPr>
          <w:p w14:paraId="160607E4"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6</w:t>
            </w:r>
          </w:p>
        </w:tc>
        <w:tc>
          <w:tcPr>
            <w:tcW w:w="1169" w:type="dxa"/>
          </w:tcPr>
          <w:p w14:paraId="0069736C"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47</w:t>
            </w:r>
          </w:p>
        </w:tc>
      </w:tr>
      <w:tr w:rsidR="00C65302" w:rsidRPr="00072553" w14:paraId="65CBB4C2" w14:textId="77777777" w:rsidTr="00675539">
        <w:tc>
          <w:tcPr>
            <w:tcW w:w="1227" w:type="dxa"/>
          </w:tcPr>
          <w:p w14:paraId="39AAA85C" w14:textId="77777777" w:rsidR="00091621" w:rsidRPr="00072553" w:rsidRDefault="00091621" w:rsidP="00DE6E1A">
            <w:pPr>
              <w:jc w:val="both"/>
              <w:rPr>
                <w:rFonts w:ascii="Times New Roman" w:hAnsi="Times New Roman" w:cs="Times New Roman"/>
                <w:b/>
                <w:sz w:val="24"/>
                <w:szCs w:val="24"/>
                <w:lang w:val="kk-KZ"/>
              </w:rPr>
            </w:pPr>
            <w:r w:rsidRPr="00072553">
              <w:rPr>
                <w:rFonts w:ascii="Times New Roman" w:hAnsi="Times New Roman" w:cs="Times New Roman"/>
                <w:b/>
                <w:sz w:val="24"/>
                <w:szCs w:val="24"/>
                <w:lang w:val="kk-KZ"/>
              </w:rPr>
              <w:t>жалпы</w:t>
            </w:r>
          </w:p>
        </w:tc>
        <w:tc>
          <w:tcPr>
            <w:tcW w:w="1611" w:type="dxa"/>
          </w:tcPr>
          <w:p w14:paraId="630993E2"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en-US"/>
              </w:rPr>
              <w:t>117</w:t>
            </w:r>
          </w:p>
        </w:tc>
        <w:tc>
          <w:tcPr>
            <w:tcW w:w="1455" w:type="dxa"/>
          </w:tcPr>
          <w:p w14:paraId="017B235E"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en-US"/>
              </w:rPr>
              <w:t>496</w:t>
            </w:r>
          </w:p>
        </w:tc>
        <w:tc>
          <w:tcPr>
            <w:tcW w:w="1456" w:type="dxa"/>
          </w:tcPr>
          <w:p w14:paraId="6C086D97"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en-US"/>
              </w:rPr>
              <w:t>114</w:t>
            </w:r>
          </w:p>
        </w:tc>
        <w:tc>
          <w:tcPr>
            <w:tcW w:w="1456" w:type="dxa"/>
          </w:tcPr>
          <w:p w14:paraId="1A612CA6" w14:textId="77777777" w:rsidR="00091621" w:rsidRPr="00072553" w:rsidRDefault="00091621" w:rsidP="00DE6E1A">
            <w:pPr>
              <w:jc w:val="both"/>
              <w:rPr>
                <w:rFonts w:ascii="Times New Roman" w:hAnsi="Times New Roman" w:cs="Times New Roman"/>
                <w:sz w:val="24"/>
                <w:szCs w:val="24"/>
              </w:rPr>
            </w:pPr>
            <w:r w:rsidRPr="00072553">
              <w:rPr>
                <w:rFonts w:ascii="Times New Roman" w:hAnsi="Times New Roman" w:cs="Times New Roman"/>
                <w:sz w:val="24"/>
                <w:szCs w:val="24"/>
                <w:lang w:val="en-US"/>
              </w:rPr>
              <w:t xml:space="preserve">53 </w:t>
            </w:r>
            <w:r w:rsidRPr="00072553">
              <w:rPr>
                <w:rFonts w:ascii="Times New Roman" w:hAnsi="Times New Roman" w:cs="Times New Roman"/>
                <w:sz w:val="24"/>
                <w:szCs w:val="24"/>
              </w:rPr>
              <w:t>7</w:t>
            </w:r>
          </w:p>
        </w:tc>
        <w:tc>
          <w:tcPr>
            <w:tcW w:w="1197" w:type="dxa"/>
          </w:tcPr>
          <w:p w14:paraId="1CFAA5D0" w14:textId="77777777" w:rsidR="00091621" w:rsidRPr="00072553" w:rsidRDefault="00091621" w:rsidP="00DE6E1A">
            <w:pPr>
              <w:jc w:val="both"/>
              <w:rPr>
                <w:rFonts w:ascii="Times New Roman" w:hAnsi="Times New Roman" w:cs="Times New Roman"/>
                <w:sz w:val="24"/>
                <w:szCs w:val="24"/>
                <w:lang w:val="kk-KZ"/>
              </w:rPr>
            </w:pPr>
            <w:r w:rsidRPr="00072553">
              <w:rPr>
                <w:rFonts w:ascii="Times New Roman" w:hAnsi="Times New Roman" w:cs="Times New Roman"/>
                <w:sz w:val="24"/>
                <w:szCs w:val="24"/>
                <w:lang w:val="kk-KZ"/>
              </w:rPr>
              <w:t>139</w:t>
            </w:r>
          </w:p>
        </w:tc>
        <w:tc>
          <w:tcPr>
            <w:tcW w:w="1169" w:type="dxa"/>
          </w:tcPr>
          <w:p w14:paraId="56B7D74E" w14:textId="77777777" w:rsidR="00091621" w:rsidRPr="00072553" w:rsidRDefault="00091621" w:rsidP="00DE6E1A">
            <w:pPr>
              <w:jc w:val="both"/>
              <w:rPr>
                <w:rFonts w:ascii="Times New Roman" w:hAnsi="Times New Roman" w:cs="Times New Roman"/>
                <w:sz w:val="24"/>
                <w:szCs w:val="24"/>
                <w:lang w:val="en-US"/>
              </w:rPr>
            </w:pPr>
            <w:r w:rsidRPr="00072553">
              <w:rPr>
                <w:rFonts w:ascii="Times New Roman" w:hAnsi="Times New Roman" w:cs="Times New Roman"/>
                <w:sz w:val="24"/>
                <w:szCs w:val="24"/>
                <w:lang w:val="kk-KZ"/>
              </w:rPr>
              <w:t xml:space="preserve">48 </w:t>
            </w:r>
            <w:r w:rsidRPr="00072553">
              <w:rPr>
                <w:rFonts w:ascii="Times New Roman" w:hAnsi="Times New Roman" w:cs="Times New Roman"/>
                <w:sz w:val="24"/>
                <w:szCs w:val="24"/>
                <w:lang w:val="en-US"/>
              </w:rPr>
              <w:t>7</w:t>
            </w:r>
          </w:p>
        </w:tc>
      </w:tr>
    </w:tbl>
    <w:p w14:paraId="52E2661E" w14:textId="77777777" w:rsidR="00091621" w:rsidRPr="004D4E4B" w:rsidRDefault="00091621" w:rsidP="00DE6E1A">
      <w:pPr>
        <w:spacing w:after="0" w:line="240" w:lineRule="auto"/>
        <w:jc w:val="both"/>
        <w:rPr>
          <w:rFonts w:ascii="Times New Roman" w:hAnsi="Times New Roman" w:cs="Times New Roman"/>
          <w:sz w:val="28"/>
          <w:szCs w:val="28"/>
          <w:lang w:val="kk-KZ"/>
        </w:rPr>
      </w:pPr>
    </w:p>
    <w:p w14:paraId="52747F77" w14:textId="77777777" w:rsidR="00091621" w:rsidRPr="004D4E4B" w:rsidRDefault="00091621"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ДИАГРАММА</w:t>
      </w:r>
    </w:p>
    <w:p w14:paraId="5A4AC7A7" w14:textId="416DF69B" w:rsidR="00091621" w:rsidRPr="004D4E4B" w:rsidRDefault="00091621" w:rsidP="00DE6E1A">
      <w:pPr>
        <w:spacing w:after="0" w:line="240" w:lineRule="auto"/>
        <w:jc w:val="center"/>
        <w:rPr>
          <w:rFonts w:ascii="Times New Roman" w:hAnsi="Times New Roman" w:cs="Times New Roman"/>
          <w:b/>
          <w:sz w:val="28"/>
          <w:szCs w:val="28"/>
          <w:lang w:val="kk-KZ"/>
        </w:rPr>
      </w:pPr>
      <w:r w:rsidRPr="004D4E4B">
        <w:rPr>
          <w:rFonts w:ascii="Times New Roman" w:hAnsi="Times New Roman" w:cs="Times New Roman"/>
          <w:b/>
          <w:sz w:val="28"/>
          <w:szCs w:val="28"/>
          <w:lang w:val="kk-KZ"/>
        </w:rPr>
        <w:t xml:space="preserve">Сапасы білім </w:t>
      </w:r>
      <w:r w:rsidR="0017083B" w:rsidRPr="004D4E4B">
        <w:rPr>
          <w:rFonts w:ascii="Times New Roman" w:hAnsi="Times New Roman" w:cs="Times New Roman"/>
          <w:b/>
          <w:sz w:val="28"/>
          <w:szCs w:val="28"/>
          <w:lang w:val="kk-KZ"/>
        </w:rPr>
        <w:t xml:space="preserve">оқушылар </w:t>
      </w:r>
      <w:r w:rsidRPr="004D4E4B">
        <w:rPr>
          <w:rFonts w:ascii="Times New Roman" w:hAnsi="Times New Roman" w:cs="Times New Roman"/>
          <w:b/>
          <w:sz w:val="28"/>
          <w:szCs w:val="28"/>
          <w:lang w:val="kk-KZ"/>
        </w:rPr>
        <w:t xml:space="preserve"> үшін үш жылдар :</w:t>
      </w:r>
    </w:p>
    <w:tbl>
      <w:tblPr>
        <w:tblStyle w:val="a5"/>
        <w:tblW w:w="9923" w:type="dxa"/>
        <w:tblInd w:w="-147" w:type="dxa"/>
        <w:tblLayout w:type="fixed"/>
        <w:tblLook w:val="04A0" w:firstRow="1" w:lastRow="0" w:firstColumn="1" w:lastColumn="0" w:noHBand="0" w:noVBand="1"/>
      </w:tblPr>
      <w:tblGrid>
        <w:gridCol w:w="1276"/>
        <w:gridCol w:w="1083"/>
        <w:gridCol w:w="813"/>
        <w:gridCol w:w="1083"/>
        <w:gridCol w:w="947"/>
        <w:gridCol w:w="1083"/>
        <w:gridCol w:w="947"/>
        <w:gridCol w:w="1083"/>
        <w:gridCol w:w="947"/>
        <w:gridCol w:w="661"/>
      </w:tblGrid>
      <w:tr w:rsidR="00091621" w:rsidRPr="00072553" w14:paraId="7D98258B" w14:textId="77777777" w:rsidTr="0024024A">
        <w:trPr>
          <w:trHeight w:val="347"/>
        </w:trPr>
        <w:tc>
          <w:tcPr>
            <w:tcW w:w="1276" w:type="dxa"/>
            <w:vMerge w:val="restart"/>
          </w:tcPr>
          <w:p w14:paraId="2CDD4835" w14:textId="0A7C5238" w:rsidR="00091621" w:rsidRPr="00072553" w:rsidRDefault="00443F56" w:rsidP="00DE6E1A">
            <w:pPr>
              <w:jc w:val="center"/>
              <w:rPr>
                <w:rFonts w:ascii="Times New Roman" w:hAnsi="Times New Roman" w:cs="Times New Roman"/>
                <w:b/>
              </w:rPr>
            </w:pPr>
            <w:r w:rsidRPr="00072553">
              <w:rPr>
                <w:rFonts w:ascii="Times New Roman" w:hAnsi="Times New Roman" w:cs="Times New Roman"/>
                <w:b/>
                <w:lang w:val="kk-KZ"/>
              </w:rPr>
              <w:t>Оқу жылы</w:t>
            </w:r>
          </w:p>
        </w:tc>
        <w:tc>
          <w:tcPr>
            <w:tcW w:w="1083" w:type="dxa"/>
            <w:vMerge w:val="restart"/>
          </w:tcPr>
          <w:p w14:paraId="4027D9C5"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саны</w:t>
            </w:r>
          </w:p>
          <w:p w14:paraId="53DA341B"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оқу</w:t>
            </w:r>
          </w:p>
        </w:tc>
        <w:tc>
          <w:tcPr>
            <w:tcW w:w="813" w:type="dxa"/>
            <w:vMerge w:val="restart"/>
          </w:tcPr>
          <w:p w14:paraId="750DCBF8"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2D56D2F8"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табысқа жету</w:t>
            </w:r>
          </w:p>
        </w:tc>
        <w:tc>
          <w:tcPr>
            <w:tcW w:w="1083" w:type="dxa"/>
            <w:vMerge w:val="restart"/>
          </w:tcPr>
          <w:p w14:paraId="76E840E4"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470E7200"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сапасы</w:t>
            </w:r>
          </w:p>
        </w:tc>
        <w:tc>
          <w:tcPr>
            <w:tcW w:w="2030" w:type="dxa"/>
            <w:gridSpan w:val="2"/>
          </w:tcPr>
          <w:p w14:paraId="1038378E"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2-4 сыныптар</w:t>
            </w:r>
          </w:p>
        </w:tc>
        <w:tc>
          <w:tcPr>
            <w:tcW w:w="2030" w:type="dxa"/>
            <w:gridSpan w:val="2"/>
          </w:tcPr>
          <w:p w14:paraId="57B7F5FC"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5-9 сыныптар</w:t>
            </w:r>
          </w:p>
        </w:tc>
        <w:tc>
          <w:tcPr>
            <w:tcW w:w="1608" w:type="dxa"/>
            <w:gridSpan w:val="2"/>
          </w:tcPr>
          <w:p w14:paraId="4764B59D"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10-11 сыныптар</w:t>
            </w:r>
          </w:p>
        </w:tc>
      </w:tr>
      <w:tr w:rsidR="00091621" w:rsidRPr="00072553" w14:paraId="2F3FE8AB" w14:textId="77777777" w:rsidTr="0024024A">
        <w:trPr>
          <w:trHeight w:val="151"/>
        </w:trPr>
        <w:tc>
          <w:tcPr>
            <w:tcW w:w="1276" w:type="dxa"/>
            <w:vMerge/>
          </w:tcPr>
          <w:p w14:paraId="50E539B6" w14:textId="77777777" w:rsidR="00091621" w:rsidRPr="00072553" w:rsidRDefault="00091621" w:rsidP="00DE6E1A">
            <w:pPr>
              <w:jc w:val="center"/>
              <w:rPr>
                <w:rFonts w:ascii="Times New Roman" w:hAnsi="Times New Roman" w:cs="Times New Roman"/>
                <w:b/>
                <w:lang w:val="kk-KZ"/>
              </w:rPr>
            </w:pPr>
          </w:p>
        </w:tc>
        <w:tc>
          <w:tcPr>
            <w:tcW w:w="1083" w:type="dxa"/>
            <w:vMerge/>
          </w:tcPr>
          <w:p w14:paraId="04E3CA78" w14:textId="77777777" w:rsidR="00091621" w:rsidRPr="00072553" w:rsidRDefault="00091621" w:rsidP="00DE6E1A">
            <w:pPr>
              <w:jc w:val="both"/>
              <w:rPr>
                <w:rFonts w:ascii="Times New Roman" w:hAnsi="Times New Roman" w:cs="Times New Roman"/>
                <w:b/>
                <w:lang w:val="kk-KZ"/>
              </w:rPr>
            </w:pPr>
          </w:p>
        </w:tc>
        <w:tc>
          <w:tcPr>
            <w:tcW w:w="813" w:type="dxa"/>
            <w:vMerge/>
          </w:tcPr>
          <w:p w14:paraId="31DB1EC8" w14:textId="77777777" w:rsidR="00091621" w:rsidRPr="00072553" w:rsidRDefault="00091621" w:rsidP="00DE6E1A">
            <w:pPr>
              <w:jc w:val="both"/>
              <w:rPr>
                <w:rFonts w:ascii="Times New Roman" w:hAnsi="Times New Roman" w:cs="Times New Roman"/>
                <w:b/>
                <w:lang w:val="kk-KZ"/>
              </w:rPr>
            </w:pPr>
          </w:p>
        </w:tc>
        <w:tc>
          <w:tcPr>
            <w:tcW w:w="1083" w:type="dxa"/>
            <w:vMerge/>
          </w:tcPr>
          <w:p w14:paraId="3E38B98B" w14:textId="77777777" w:rsidR="00091621" w:rsidRPr="00072553" w:rsidRDefault="00091621" w:rsidP="00DE6E1A">
            <w:pPr>
              <w:jc w:val="both"/>
              <w:rPr>
                <w:rFonts w:ascii="Times New Roman" w:hAnsi="Times New Roman" w:cs="Times New Roman"/>
                <w:b/>
                <w:lang w:val="kk-KZ"/>
              </w:rPr>
            </w:pPr>
          </w:p>
        </w:tc>
        <w:tc>
          <w:tcPr>
            <w:tcW w:w="947" w:type="dxa"/>
          </w:tcPr>
          <w:p w14:paraId="2132F000"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3A2DF60F"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табысқа жету</w:t>
            </w:r>
          </w:p>
        </w:tc>
        <w:tc>
          <w:tcPr>
            <w:tcW w:w="1083" w:type="dxa"/>
          </w:tcPr>
          <w:p w14:paraId="104570EC"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5309CE8C"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сапасы</w:t>
            </w:r>
          </w:p>
        </w:tc>
        <w:tc>
          <w:tcPr>
            <w:tcW w:w="947" w:type="dxa"/>
          </w:tcPr>
          <w:p w14:paraId="3A45AF45"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1E61BED0"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табысқа жету</w:t>
            </w:r>
          </w:p>
        </w:tc>
        <w:tc>
          <w:tcPr>
            <w:tcW w:w="1083" w:type="dxa"/>
          </w:tcPr>
          <w:p w14:paraId="26E1F5C0"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459D8577"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сапасы</w:t>
            </w:r>
          </w:p>
        </w:tc>
        <w:tc>
          <w:tcPr>
            <w:tcW w:w="947" w:type="dxa"/>
          </w:tcPr>
          <w:p w14:paraId="47160158"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323E6203"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табысқа жету</w:t>
            </w:r>
          </w:p>
        </w:tc>
        <w:tc>
          <w:tcPr>
            <w:tcW w:w="661" w:type="dxa"/>
          </w:tcPr>
          <w:p w14:paraId="1E42ED26"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p w14:paraId="08909F67"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сапасы</w:t>
            </w:r>
          </w:p>
        </w:tc>
      </w:tr>
      <w:tr w:rsidR="00091621" w:rsidRPr="00072553" w14:paraId="16A8BD31" w14:textId="77777777" w:rsidTr="0024024A">
        <w:trPr>
          <w:trHeight w:val="331"/>
        </w:trPr>
        <w:tc>
          <w:tcPr>
            <w:tcW w:w="1276" w:type="dxa"/>
          </w:tcPr>
          <w:p w14:paraId="41CDAF14" w14:textId="77777777" w:rsidR="00091621" w:rsidRPr="00072553" w:rsidRDefault="00091621" w:rsidP="00DE6E1A">
            <w:pPr>
              <w:rPr>
                <w:rFonts w:ascii="Times New Roman" w:hAnsi="Times New Roman" w:cs="Times New Roman"/>
                <w:b/>
              </w:rPr>
            </w:pPr>
            <w:r w:rsidRPr="00072553">
              <w:rPr>
                <w:rFonts w:ascii="Times New Roman" w:hAnsi="Times New Roman" w:cs="Times New Roman"/>
                <w:b/>
              </w:rPr>
              <w:t>2022-2023</w:t>
            </w:r>
          </w:p>
        </w:tc>
        <w:tc>
          <w:tcPr>
            <w:tcW w:w="1083" w:type="dxa"/>
          </w:tcPr>
          <w:p w14:paraId="0AC26CA2" w14:textId="77777777" w:rsidR="00091621" w:rsidRPr="00072553" w:rsidRDefault="00091621" w:rsidP="00DE6E1A">
            <w:pPr>
              <w:rPr>
                <w:rFonts w:ascii="Times New Roman" w:hAnsi="Times New Roman" w:cs="Times New Roman"/>
              </w:rPr>
            </w:pPr>
            <w:r w:rsidRPr="00072553">
              <w:rPr>
                <w:rFonts w:ascii="Times New Roman" w:hAnsi="Times New Roman" w:cs="Times New Roman"/>
              </w:rPr>
              <w:t>1320</w:t>
            </w:r>
          </w:p>
        </w:tc>
        <w:tc>
          <w:tcPr>
            <w:tcW w:w="813" w:type="dxa"/>
          </w:tcPr>
          <w:p w14:paraId="5FCE3893"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99</w:t>
            </w:r>
          </w:p>
        </w:tc>
        <w:tc>
          <w:tcPr>
            <w:tcW w:w="1083" w:type="dxa"/>
          </w:tcPr>
          <w:p w14:paraId="055D4250"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56%</w:t>
            </w:r>
          </w:p>
        </w:tc>
        <w:tc>
          <w:tcPr>
            <w:tcW w:w="947" w:type="dxa"/>
          </w:tcPr>
          <w:p w14:paraId="65C5A18B"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1083" w:type="dxa"/>
          </w:tcPr>
          <w:p w14:paraId="69D35152"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rPr>
              <w:t>68%</w:t>
            </w:r>
          </w:p>
        </w:tc>
        <w:tc>
          <w:tcPr>
            <w:tcW w:w="947" w:type="dxa"/>
          </w:tcPr>
          <w:p w14:paraId="6AE3B258"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1083" w:type="dxa"/>
          </w:tcPr>
          <w:p w14:paraId="3C3DC7F7"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48%</w:t>
            </w:r>
          </w:p>
        </w:tc>
        <w:tc>
          <w:tcPr>
            <w:tcW w:w="947" w:type="dxa"/>
          </w:tcPr>
          <w:p w14:paraId="292D1B16"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661" w:type="dxa"/>
          </w:tcPr>
          <w:p w14:paraId="4274D1FD"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50</w:t>
            </w:r>
          </w:p>
        </w:tc>
      </w:tr>
      <w:tr w:rsidR="00091621" w:rsidRPr="00072553" w14:paraId="6D939612" w14:textId="77777777" w:rsidTr="0024024A">
        <w:trPr>
          <w:trHeight w:val="678"/>
        </w:trPr>
        <w:tc>
          <w:tcPr>
            <w:tcW w:w="1276" w:type="dxa"/>
          </w:tcPr>
          <w:p w14:paraId="626EB1F4" w14:textId="77777777" w:rsidR="00091621" w:rsidRPr="00072553" w:rsidRDefault="00091621" w:rsidP="00DE6E1A">
            <w:pPr>
              <w:rPr>
                <w:rFonts w:ascii="Times New Roman" w:hAnsi="Times New Roman" w:cs="Times New Roman"/>
                <w:b/>
              </w:rPr>
            </w:pPr>
            <w:r w:rsidRPr="00072553">
              <w:rPr>
                <w:rFonts w:ascii="Times New Roman" w:hAnsi="Times New Roman" w:cs="Times New Roman"/>
                <w:b/>
              </w:rPr>
              <w:t>2023-2024 жж</w:t>
            </w:r>
          </w:p>
        </w:tc>
        <w:tc>
          <w:tcPr>
            <w:tcW w:w="1083" w:type="dxa"/>
          </w:tcPr>
          <w:p w14:paraId="4BADBD79" w14:textId="77777777" w:rsidR="00091621" w:rsidRPr="00072553" w:rsidRDefault="00091621" w:rsidP="00DE6E1A">
            <w:pPr>
              <w:jc w:val="both"/>
              <w:rPr>
                <w:rFonts w:ascii="Times New Roman" w:hAnsi="Times New Roman" w:cs="Times New Roman"/>
              </w:rPr>
            </w:pPr>
            <w:r w:rsidRPr="00072553">
              <w:rPr>
                <w:rFonts w:ascii="Times New Roman" w:hAnsi="Times New Roman" w:cs="Times New Roman"/>
                <w:lang w:val="en-US"/>
              </w:rPr>
              <w:t>1497</w:t>
            </w:r>
          </w:p>
        </w:tc>
        <w:tc>
          <w:tcPr>
            <w:tcW w:w="813" w:type="dxa"/>
          </w:tcPr>
          <w:p w14:paraId="634AB102" w14:textId="77777777" w:rsidR="00091621" w:rsidRPr="00072553" w:rsidRDefault="00091621" w:rsidP="00DE6E1A">
            <w:pPr>
              <w:jc w:val="both"/>
              <w:rPr>
                <w:rFonts w:ascii="Times New Roman" w:hAnsi="Times New Roman" w:cs="Times New Roman"/>
              </w:rPr>
            </w:pPr>
            <w:r w:rsidRPr="00072553">
              <w:rPr>
                <w:rFonts w:ascii="Times New Roman" w:hAnsi="Times New Roman" w:cs="Times New Roman"/>
              </w:rPr>
              <w:t>100</w:t>
            </w:r>
          </w:p>
        </w:tc>
        <w:tc>
          <w:tcPr>
            <w:tcW w:w="1083" w:type="dxa"/>
          </w:tcPr>
          <w:p w14:paraId="437582B4" w14:textId="77777777" w:rsidR="00091621" w:rsidRPr="00072553" w:rsidRDefault="00091621" w:rsidP="00DE6E1A">
            <w:pPr>
              <w:jc w:val="both"/>
              <w:rPr>
                <w:rFonts w:ascii="Times New Roman" w:hAnsi="Times New Roman" w:cs="Times New Roman"/>
              </w:rPr>
            </w:pPr>
          </w:p>
          <w:p w14:paraId="0E23F93A" w14:textId="77777777" w:rsidR="00091621" w:rsidRPr="00072553" w:rsidRDefault="00091621" w:rsidP="00DE6E1A">
            <w:pPr>
              <w:jc w:val="both"/>
              <w:rPr>
                <w:rFonts w:ascii="Times New Roman" w:hAnsi="Times New Roman" w:cs="Times New Roman"/>
              </w:rPr>
            </w:pPr>
            <w:r w:rsidRPr="00072553">
              <w:rPr>
                <w:rFonts w:ascii="Times New Roman" w:hAnsi="Times New Roman" w:cs="Times New Roman"/>
              </w:rPr>
              <w:t>53%</w:t>
            </w:r>
          </w:p>
        </w:tc>
        <w:tc>
          <w:tcPr>
            <w:tcW w:w="947" w:type="dxa"/>
          </w:tcPr>
          <w:p w14:paraId="151CE4A3"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1083" w:type="dxa"/>
          </w:tcPr>
          <w:p w14:paraId="107C0E65" w14:textId="77777777" w:rsidR="00091621" w:rsidRPr="00072553" w:rsidRDefault="00091621" w:rsidP="00DE6E1A">
            <w:pPr>
              <w:jc w:val="both"/>
              <w:rPr>
                <w:rFonts w:ascii="Times New Roman" w:hAnsi="Times New Roman" w:cs="Times New Roman"/>
              </w:rPr>
            </w:pPr>
            <w:r w:rsidRPr="00072553">
              <w:rPr>
                <w:rFonts w:ascii="Times New Roman" w:hAnsi="Times New Roman" w:cs="Times New Roman"/>
              </w:rPr>
              <w:t>59%</w:t>
            </w:r>
          </w:p>
        </w:tc>
        <w:tc>
          <w:tcPr>
            <w:tcW w:w="947" w:type="dxa"/>
          </w:tcPr>
          <w:p w14:paraId="0240EF9E"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1083" w:type="dxa"/>
          </w:tcPr>
          <w:p w14:paraId="10353959" w14:textId="77777777" w:rsidR="00091621" w:rsidRPr="00072553" w:rsidRDefault="00091621" w:rsidP="00DE6E1A">
            <w:pPr>
              <w:jc w:val="both"/>
              <w:rPr>
                <w:rFonts w:ascii="Times New Roman" w:hAnsi="Times New Roman" w:cs="Times New Roman"/>
              </w:rPr>
            </w:pPr>
            <w:r w:rsidRPr="00072553">
              <w:rPr>
                <w:rFonts w:ascii="Times New Roman" w:hAnsi="Times New Roman" w:cs="Times New Roman"/>
              </w:rPr>
              <w:t>43%</w:t>
            </w:r>
          </w:p>
        </w:tc>
        <w:tc>
          <w:tcPr>
            <w:tcW w:w="947" w:type="dxa"/>
          </w:tcPr>
          <w:p w14:paraId="64E5C09B"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661" w:type="dxa"/>
          </w:tcPr>
          <w:p w14:paraId="5D1AF0C5"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56%</w:t>
            </w:r>
          </w:p>
        </w:tc>
      </w:tr>
      <w:tr w:rsidR="00091621" w:rsidRPr="00072553" w14:paraId="22112787" w14:textId="77777777" w:rsidTr="0024024A">
        <w:trPr>
          <w:trHeight w:val="347"/>
        </w:trPr>
        <w:tc>
          <w:tcPr>
            <w:tcW w:w="1276" w:type="dxa"/>
          </w:tcPr>
          <w:p w14:paraId="51F12EF1" w14:textId="77777777" w:rsidR="00091621" w:rsidRPr="00072553" w:rsidRDefault="00091621" w:rsidP="00DE6E1A">
            <w:pPr>
              <w:rPr>
                <w:rFonts w:ascii="Times New Roman" w:hAnsi="Times New Roman" w:cs="Times New Roman"/>
                <w:b/>
                <w:lang w:val="en-US"/>
              </w:rPr>
            </w:pPr>
            <w:r w:rsidRPr="00072553">
              <w:rPr>
                <w:rFonts w:ascii="Times New Roman" w:hAnsi="Times New Roman" w:cs="Times New Roman"/>
                <w:b/>
                <w:lang w:val="kk-KZ"/>
              </w:rPr>
              <w:t>2024-2025 жж</w:t>
            </w:r>
          </w:p>
        </w:tc>
        <w:tc>
          <w:tcPr>
            <w:tcW w:w="1083" w:type="dxa"/>
          </w:tcPr>
          <w:p w14:paraId="2CA2BDE0"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1244</w:t>
            </w:r>
          </w:p>
        </w:tc>
        <w:tc>
          <w:tcPr>
            <w:tcW w:w="813" w:type="dxa"/>
          </w:tcPr>
          <w:p w14:paraId="7A5B0A8C"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1083" w:type="dxa"/>
          </w:tcPr>
          <w:p w14:paraId="11B08457"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55,4%</w:t>
            </w:r>
          </w:p>
        </w:tc>
        <w:tc>
          <w:tcPr>
            <w:tcW w:w="947" w:type="dxa"/>
          </w:tcPr>
          <w:p w14:paraId="3BD1AB3D"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1083" w:type="dxa"/>
          </w:tcPr>
          <w:p w14:paraId="75A30E63"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61%</w:t>
            </w:r>
          </w:p>
        </w:tc>
        <w:tc>
          <w:tcPr>
            <w:tcW w:w="947" w:type="dxa"/>
          </w:tcPr>
          <w:p w14:paraId="0B6BD3E5"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1083" w:type="dxa"/>
          </w:tcPr>
          <w:p w14:paraId="42ACA945"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en-US"/>
              </w:rPr>
              <w:t xml:space="preserve">50 </w:t>
            </w:r>
            <w:r w:rsidRPr="00072553">
              <w:rPr>
                <w:rFonts w:ascii="Times New Roman" w:hAnsi="Times New Roman" w:cs="Times New Roman"/>
                <w:lang w:val="kk-KZ"/>
              </w:rPr>
              <w:t>%</w:t>
            </w:r>
          </w:p>
        </w:tc>
        <w:tc>
          <w:tcPr>
            <w:tcW w:w="947" w:type="dxa"/>
          </w:tcPr>
          <w:p w14:paraId="74E694EE"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661" w:type="dxa"/>
          </w:tcPr>
          <w:p w14:paraId="4CEC58A2"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74%</w:t>
            </w:r>
          </w:p>
        </w:tc>
      </w:tr>
    </w:tbl>
    <w:p w14:paraId="0726365F"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p>
    <w:p w14:paraId="60008332"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Оқушылардың білім сапасын салыстырмалы талдау</w:t>
      </w:r>
    </w:p>
    <w:p w14:paraId="0EB60735"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2-4 сыныптарда 3 жылда</w:t>
      </w:r>
    </w:p>
    <w:p w14:paraId="783F4142" w14:textId="77777777" w:rsidR="00091621" w:rsidRPr="004D4E4B" w:rsidRDefault="00091621" w:rsidP="00DE6E1A">
      <w:pPr>
        <w:spacing w:after="0" w:line="240" w:lineRule="auto"/>
        <w:jc w:val="both"/>
        <w:rPr>
          <w:rFonts w:ascii="Times New Roman" w:hAnsi="Times New Roman" w:cs="Times New Roman"/>
          <w:sz w:val="28"/>
          <w:szCs w:val="28"/>
        </w:rPr>
      </w:pPr>
    </w:p>
    <w:p w14:paraId="2DB78C58" w14:textId="77777777" w:rsidR="00091621" w:rsidRPr="004D4E4B" w:rsidRDefault="00091621"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noProof/>
          <w:sz w:val="28"/>
          <w:szCs w:val="28"/>
        </w:rPr>
        <w:drawing>
          <wp:inline distT="0" distB="0" distL="0" distR="0" wp14:anchorId="6F35B4CD" wp14:editId="7A660465">
            <wp:extent cx="4572000" cy="1924050"/>
            <wp:effectExtent l="19050" t="0" r="19050" b="0"/>
            <wp:docPr id="186733370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14:paraId="758FE01C"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Оқушылардың білім сапасын салыстырмалы талдау</w:t>
      </w:r>
    </w:p>
    <w:p w14:paraId="2B9591B4"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5-9 сыныптарда 3 жылда</w:t>
      </w:r>
    </w:p>
    <w:p w14:paraId="24035FDD" w14:textId="77777777" w:rsidR="00091621" w:rsidRPr="004D4E4B" w:rsidRDefault="00091621" w:rsidP="00DE6E1A">
      <w:pPr>
        <w:spacing w:after="0" w:line="240" w:lineRule="auto"/>
        <w:jc w:val="both"/>
        <w:rPr>
          <w:rFonts w:ascii="Times New Roman" w:hAnsi="Times New Roman" w:cs="Times New Roman"/>
          <w:sz w:val="28"/>
          <w:szCs w:val="28"/>
          <w:lang w:val="kk-KZ"/>
        </w:rPr>
      </w:pPr>
      <w:r w:rsidRPr="004D4E4B">
        <w:rPr>
          <w:rFonts w:ascii="Times New Roman" w:hAnsi="Times New Roman" w:cs="Times New Roman"/>
          <w:noProof/>
          <w:sz w:val="28"/>
          <w:szCs w:val="28"/>
        </w:rPr>
        <w:lastRenderedPageBreak/>
        <w:drawing>
          <wp:inline distT="0" distB="0" distL="0" distR="0" wp14:anchorId="36C3947F" wp14:editId="0824A515">
            <wp:extent cx="4572000" cy="2743200"/>
            <wp:effectExtent l="0" t="0" r="0" b="0"/>
            <wp:docPr id="1867333705"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2"/>
              </a:graphicData>
            </a:graphic>
          </wp:inline>
        </w:drawing>
      </w:r>
    </w:p>
    <w:p w14:paraId="308160FA"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p>
    <w:p w14:paraId="6E72196E"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p>
    <w:p w14:paraId="2A467D29"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Оқушылардың білім сапасын салыстырмалы талдау</w:t>
      </w:r>
    </w:p>
    <w:p w14:paraId="6D3C4C75"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10-11 сыныптарда 3 жылда</w:t>
      </w:r>
    </w:p>
    <w:p w14:paraId="3D4E180B" w14:textId="77777777" w:rsidR="00091621" w:rsidRPr="004D4E4B" w:rsidRDefault="00091621"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noProof/>
          <w:sz w:val="28"/>
          <w:szCs w:val="28"/>
        </w:rPr>
        <w:drawing>
          <wp:inline distT="0" distB="0" distL="0" distR="0" wp14:anchorId="00DDBB0C" wp14:editId="555D7979">
            <wp:extent cx="4572000" cy="2209800"/>
            <wp:effectExtent l="19050" t="0" r="19050" b="0"/>
            <wp:docPr id="39"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3"/>
              </a:graphicData>
            </a:graphic>
          </wp:inline>
        </w:drawing>
      </w:r>
    </w:p>
    <w:p w14:paraId="77FD3B6E" w14:textId="77777777" w:rsidR="00091621" w:rsidRPr="004D4E4B" w:rsidRDefault="00091621" w:rsidP="00DE6E1A">
      <w:pPr>
        <w:spacing w:after="0" w:line="240" w:lineRule="auto"/>
        <w:jc w:val="both"/>
        <w:rPr>
          <w:rFonts w:ascii="Times New Roman" w:hAnsi="Times New Roman" w:cs="Times New Roman"/>
          <w:sz w:val="28"/>
          <w:szCs w:val="28"/>
          <w:lang w:val="kk-KZ"/>
        </w:rPr>
      </w:pPr>
      <w:r w:rsidRPr="004D4E4B">
        <w:rPr>
          <w:rFonts w:ascii="Times New Roman" w:hAnsi="Times New Roman" w:cs="Times New Roman"/>
          <w:sz w:val="28"/>
          <w:szCs w:val="28"/>
        </w:rPr>
        <w:t>Бұл диаграммалар өткен жылдармен салыстырғанда оқушылардың білім сапасының жылдан жылға жақсарып келе жатқанын көрсетеді.</w:t>
      </w:r>
    </w:p>
    <w:p w14:paraId="07FB33E8"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11 сынып оқушыларының 3 жылдағы білім сапасын салыстырмалы талдау</w:t>
      </w:r>
    </w:p>
    <w:p w14:paraId="4B03110A" w14:textId="77777777" w:rsidR="00091621" w:rsidRPr="004D4E4B" w:rsidRDefault="00091621" w:rsidP="00DE6E1A">
      <w:pPr>
        <w:pStyle w:val="ad"/>
        <w:spacing w:after="0" w:line="240" w:lineRule="auto"/>
        <w:jc w:val="center"/>
        <w:rPr>
          <w:rFonts w:ascii="Times New Roman" w:hAnsi="Times New Roman"/>
          <w:noProof/>
          <w:color w:val="auto"/>
          <w:sz w:val="28"/>
          <w:szCs w:val="28"/>
        </w:rPr>
      </w:pPr>
      <w:r w:rsidRPr="004D4E4B">
        <w:rPr>
          <w:rFonts w:ascii="Times New Roman" w:hAnsi="Times New Roman"/>
          <w:noProof/>
          <w:color w:val="auto"/>
          <w:sz w:val="28"/>
          <w:szCs w:val="28"/>
        </w:rPr>
        <w:drawing>
          <wp:inline distT="0" distB="0" distL="0" distR="0" wp14:anchorId="7E0A070C" wp14:editId="61BD58D5">
            <wp:extent cx="4572000" cy="2276475"/>
            <wp:effectExtent l="19050" t="0" r="19050" b="0"/>
            <wp:docPr id="13"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14:paraId="4FB18A98"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11 сынып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709"/>
        <w:gridCol w:w="567"/>
        <w:gridCol w:w="817"/>
        <w:gridCol w:w="992"/>
        <w:gridCol w:w="850"/>
        <w:gridCol w:w="993"/>
        <w:gridCol w:w="992"/>
        <w:gridCol w:w="709"/>
        <w:gridCol w:w="709"/>
        <w:gridCol w:w="709"/>
      </w:tblGrid>
      <w:tr w:rsidR="00091621" w:rsidRPr="00072553" w14:paraId="30ACAEE1" w14:textId="77777777" w:rsidTr="00675539">
        <w:tc>
          <w:tcPr>
            <w:tcW w:w="1985" w:type="dxa"/>
            <w:gridSpan w:val="3"/>
          </w:tcPr>
          <w:p w14:paraId="691EBA84" w14:textId="77777777" w:rsidR="00091621" w:rsidRPr="00072553" w:rsidRDefault="00091621" w:rsidP="00DE6E1A">
            <w:pPr>
              <w:spacing w:after="0" w:line="240" w:lineRule="auto"/>
              <w:rPr>
                <w:rFonts w:ascii="Times New Roman" w:hAnsi="Times New Roman" w:cs="Times New Roman"/>
                <w:b/>
              </w:rPr>
            </w:pPr>
            <w:r w:rsidRPr="00072553">
              <w:rPr>
                <w:rFonts w:ascii="Times New Roman" w:hAnsi="Times New Roman" w:cs="Times New Roman"/>
                <w:b/>
              </w:rPr>
              <w:lastRenderedPageBreak/>
              <w:t>Жыл соңындағы 11-сынып оқушыларының саны</w:t>
            </w:r>
          </w:p>
        </w:tc>
        <w:tc>
          <w:tcPr>
            <w:tcW w:w="2376" w:type="dxa"/>
            <w:gridSpan w:val="3"/>
          </w:tcPr>
          <w:p w14:paraId="5AE636DD"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Алынған сертификаттар</w:t>
            </w:r>
          </w:p>
        </w:tc>
        <w:tc>
          <w:tcPr>
            <w:tcW w:w="2835" w:type="dxa"/>
            <w:gridSpan w:val="3"/>
          </w:tcPr>
          <w:p w14:paraId="4CD39F1D" w14:textId="77777777" w:rsidR="00091621" w:rsidRPr="00072553" w:rsidRDefault="00091621" w:rsidP="00DE6E1A">
            <w:pPr>
              <w:spacing w:after="0" w:line="240" w:lineRule="auto"/>
              <w:jc w:val="center"/>
              <w:rPr>
                <w:rFonts w:ascii="Times New Roman" w:hAnsi="Times New Roman" w:cs="Times New Roman"/>
                <w:b/>
                <w:lang w:val="kk-KZ"/>
              </w:rPr>
            </w:pPr>
            <w:r w:rsidRPr="00072553">
              <w:rPr>
                <w:rFonts w:ascii="Times New Roman" w:hAnsi="Times New Roman" w:cs="Times New Roman"/>
                <w:b/>
              </w:rPr>
              <w:t xml:space="preserve">Оның ішінде: Алтын белгі </w:t>
            </w:r>
            <w:r w:rsidRPr="00072553">
              <w:rPr>
                <w:rFonts w:ascii="Times New Roman" w:hAnsi="Times New Roman" w:cs="Times New Roman"/>
                <w:b/>
                <w:lang w:val="kk-KZ"/>
              </w:rPr>
              <w:t>i</w:t>
            </w:r>
          </w:p>
        </w:tc>
        <w:tc>
          <w:tcPr>
            <w:tcW w:w="2127" w:type="dxa"/>
            <w:gridSpan w:val="3"/>
          </w:tcPr>
          <w:p w14:paraId="6D8C0BC6"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Оның ішінде: арнайы сертификатпен марапатталды</w:t>
            </w:r>
          </w:p>
        </w:tc>
      </w:tr>
      <w:tr w:rsidR="00091621" w:rsidRPr="00072553" w14:paraId="26B0AA20" w14:textId="77777777" w:rsidTr="00675539">
        <w:trPr>
          <w:cantSplit/>
          <w:trHeight w:val="1733"/>
        </w:trPr>
        <w:tc>
          <w:tcPr>
            <w:tcW w:w="709" w:type="dxa"/>
            <w:textDirection w:val="btLr"/>
            <w:vAlign w:val="center"/>
          </w:tcPr>
          <w:p w14:paraId="6BBDC2A1"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2022-2023</w:t>
            </w:r>
          </w:p>
        </w:tc>
        <w:tc>
          <w:tcPr>
            <w:tcW w:w="567" w:type="dxa"/>
            <w:textDirection w:val="btLr"/>
            <w:vAlign w:val="center"/>
          </w:tcPr>
          <w:p w14:paraId="69E092F9"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2023-2024 жж</w:t>
            </w:r>
          </w:p>
        </w:tc>
        <w:tc>
          <w:tcPr>
            <w:tcW w:w="709" w:type="dxa"/>
            <w:textDirection w:val="btLr"/>
            <w:vAlign w:val="center"/>
          </w:tcPr>
          <w:p w14:paraId="6773374B"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2024-2025 жж</w:t>
            </w:r>
          </w:p>
        </w:tc>
        <w:tc>
          <w:tcPr>
            <w:tcW w:w="567" w:type="dxa"/>
            <w:textDirection w:val="btLr"/>
            <w:vAlign w:val="center"/>
          </w:tcPr>
          <w:p w14:paraId="4A1D141C"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2022-2023</w:t>
            </w:r>
          </w:p>
        </w:tc>
        <w:tc>
          <w:tcPr>
            <w:tcW w:w="817" w:type="dxa"/>
            <w:textDirection w:val="btLr"/>
            <w:vAlign w:val="center"/>
          </w:tcPr>
          <w:p w14:paraId="5899442C"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2023-2024 жж</w:t>
            </w:r>
          </w:p>
        </w:tc>
        <w:tc>
          <w:tcPr>
            <w:tcW w:w="992" w:type="dxa"/>
            <w:textDirection w:val="btLr"/>
            <w:vAlign w:val="center"/>
          </w:tcPr>
          <w:p w14:paraId="0AD92933"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2024-2025 жж</w:t>
            </w:r>
          </w:p>
        </w:tc>
        <w:tc>
          <w:tcPr>
            <w:tcW w:w="850" w:type="dxa"/>
            <w:textDirection w:val="btLr"/>
            <w:vAlign w:val="center"/>
          </w:tcPr>
          <w:p w14:paraId="480E3B81" w14:textId="77777777" w:rsidR="00091621" w:rsidRPr="00072553" w:rsidRDefault="00091621" w:rsidP="00DE6E1A">
            <w:pPr>
              <w:spacing w:after="0" w:line="240" w:lineRule="auto"/>
              <w:ind w:left="113"/>
              <w:rPr>
                <w:rFonts w:ascii="Times New Roman" w:hAnsi="Times New Roman" w:cs="Times New Roman"/>
                <w:b/>
              </w:rPr>
            </w:pPr>
            <w:r w:rsidRPr="00072553">
              <w:rPr>
                <w:rFonts w:ascii="Times New Roman" w:hAnsi="Times New Roman" w:cs="Times New Roman"/>
                <w:b/>
              </w:rPr>
              <w:t>2022-2023</w:t>
            </w:r>
          </w:p>
        </w:tc>
        <w:tc>
          <w:tcPr>
            <w:tcW w:w="993" w:type="dxa"/>
            <w:textDirection w:val="btLr"/>
            <w:vAlign w:val="center"/>
          </w:tcPr>
          <w:p w14:paraId="650DA39F"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2023-2024 жж</w:t>
            </w:r>
          </w:p>
        </w:tc>
        <w:tc>
          <w:tcPr>
            <w:tcW w:w="992" w:type="dxa"/>
            <w:textDirection w:val="btLr"/>
            <w:vAlign w:val="center"/>
          </w:tcPr>
          <w:p w14:paraId="574AE9D8"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2024-2025 жж</w:t>
            </w:r>
          </w:p>
        </w:tc>
        <w:tc>
          <w:tcPr>
            <w:tcW w:w="709" w:type="dxa"/>
            <w:textDirection w:val="btLr"/>
            <w:vAlign w:val="center"/>
          </w:tcPr>
          <w:p w14:paraId="6FF9F090" w14:textId="77777777" w:rsidR="00091621" w:rsidRPr="00072553" w:rsidRDefault="00091621" w:rsidP="00DE6E1A">
            <w:pPr>
              <w:spacing w:after="0" w:line="240" w:lineRule="auto"/>
              <w:ind w:left="113"/>
              <w:rPr>
                <w:rFonts w:ascii="Times New Roman" w:hAnsi="Times New Roman" w:cs="Times New Roman"/>
                <w:b/>
              </w:rPr>
            </w:pPr>
            <w:r w:rsidRPr="00072553">
              <w:rPr>
                <w:rFonts w:ascii="Times New Roman" w:hAnsi="Times New Roman" w:cs="Times New Roman"/>
                <w:b/>
              </w:rPr>
              <w:t>2022-2023</w:t>
            </w:r>
          </w:p>
        </w:tc>
        <w:tc>
          <w:tcPr>
            <w:tcW w:w="709" w:type="dxa"/>
            <w:textDirection w:val="btLr"/>
            <w:vAlign w:val="center"/>
          </w:tcPr>
          <w:p w14:paraId="628EB022"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2023-2024 жж</w:t>
            </w:r>
          </w:p>
        </w:tc>
        <w:tc>
          <w:tcPr>
            <w:tcW w:w="709" w:type="dxa"/>
            <w:textDirection w:val="btLr"/>
            <w:vAlign w:val="center"/>
          </w:tcPr>
          <w:p w14:paraId="1707F0E1" w14:textId="77777777" w:rsidR="00091621" w:rsidRPr="00072553" w:rsidRDefault="00091621" w:rsidP="00DE6E1A">
            <w:pPr>
              <w:spacing w:after="0" w:line="240" w:lineRule="auto"/>
              <w:ind w:left="113"/>
              <w:jc w:val="center"/>
              <w:rPr>
                <w:rFonts w:ascii="Times New Roman" w:hAnsi="Times New Roman" w:cs="Times New Roman"/>
                <w:b/>
              </w:rPr>
            </w:pPr>
            <w:r w:rsidRPr="00072553">
              <w:rPr>
                <w:rFonts w:ascii="Times New Roman" w:hAnsi="Times New Roman" w:cs="Times New Roman"/>
                <w:b/>
              </w:rPr>
              <w:t>2024-2025 жж</w:t>
            </w:r>
          </w:p>
        </w:tc>
      </w:tr>
      <w:tr w:rsidR="00091621" w:rsidRPr="00072553" w14:paraId="1EB02005" w14:textId="77777777" w:rsidTr="00675539">
        <w:tc>
          <w:tcPr>
            <w:tcW w:w="709" w:type="dxa"/>
          </w:tcPr>
          <w:p w14:paraId="627B64EA"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19</w:t>
            </w:r>
          </w:p>
        </w:tc>
        <w:tc>
          <w:tcPr>
            <w:tcW w:w="567" w:type="dxa"/>
          </w:tcPr>
          <w:p w14:paraId="32DB564D"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31</w:t>
            </w:r>
          </w:p>
        </w:tc>
        <w:tc>
          <w:tcPr>
            <w:tcW w:w="709" w:type="dxa"/>
          </w:tcPr>
          <w:p w14:paraId="238A9407"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37</w:t>
            </w:r>
          </w:p>
        </w:tc>
        <w:tc>
          <w:tcPr>
            <w:tcW w:w="567" w:type="dxa"/>
          </w:tcPr>
          <w:p w14:paraId="165D9208"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19</w:t>
            </w:r>
          </w:p>
        </w:tc>
        <w:tc>
          <w:tcPr>
            <w:tcW w:w="817" w:type="dxa"/>
          </w:tcPr>
          <w:p w14:paraId="1EB80D4F"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31</w:t>
            </w:r>
          </w:p>
        </w:tc>
        <w:tc>
          <w:tcPr>
            <w:tcW w:w="992" w:type="dxa"/>
          </w:tcPr>
          <w:p w14:paraId="15E33F5B"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37</w:t>
            </w:r>
          </w:p>
        </w:tc>
        <w:tc>
          <w:tcPr>
            <w:tcW w:w="850" w:type="dxa"/>
          </w:tcPr>
          <w:p w14:paraId="4A024D9D" w14:textId="77777777" w:rsidR="00091621" w:rsidRPr="00072553" w:rsidRDefault="00091621" w:rsidP="00DE6E1A">
            <w:pPr>
              <w:spacing w:after="0" w:line="240" w:lineRule="auto"/>
              <w:rPr>
                <w:rFonts w:ascii="Times New Roman" w:hAnsi="Times New Roman" w:cs="Times New Roman"/>
                <w:b/>
              </w:rPr>
            </w:pPr>
            <w:r w:rsidRPr="00072553">
              <w:rPr>
                <w:rFonts w:ascii="Times New Roman" w:hAnsi="Times New Roman" w:cs="Times New Roman"/>
                <w:b/>
              </w:rPr>
              <w:t>1</w:t>
            </w:r>
          </w:p>
        </w:tc>
        <w:tc>
          <w:tcPr>
            <w:tcW w:w="993" w:type="dxa"/>
          </w:tcPr>
          <w:p w14:paraId="55686BC8"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1</w:t>
            </w:r>
          </w:p>
        </w:tc>
        <w:tc>
          <w:tcPr>
            <w:tcW w:w="992" w:type="dxa"/>
          </w:tcPr>
          <w:p w14:paraId="21FBB924"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w:t>
            </w:r>
          </w:p>
        </w:tc>
        <w:tc>
          <w:tcPr>
            <w:tcW w:w="709" w:type="dxa"/>
          </w:tcPr>
          <w:p w14:paraId="50FA599E" w14:textId="77777777" w:rsidR="00091621" w:rsidRPr="00072553" w:rsidRDefault="00091621" w:rsidP="00DE6E1A">
            <w:pPr>
              <w:spacing w:after="0" w:line="240" w:lineRule="auto"/>
              <w:jc w:val="center"/>
              <w:rPr>
                <w:rFonts w:ascii="Times New Roman" w:hAnsi="Times New Roman" w:cs="Times New Roman"/>
                <w:b/>
                <w:lang w:val="kk-KZ"/>
              </w:rPr>
            </w:pPr>
            <w:r w:rsidRPr="00072553">
              <w:rPr>
                <w:rFonts w:ascii="Times New Roman" w:hAnsi="Times New Roman" w:cs="Times New Roman"/>
                <w:b/>
                <w:lang w:val="kk-KZ"/>
              </w:rPr>
              <w:t>-</w:t>
            </w:r>
          </w:p>
        </w:tc>
        <w:tc>
          <w:tcPr>
            <w:tcW w:w="709" w:type="dxa"/>
          </w:tcPr>
          <w:p w14:paraId="2F4CDD70" w14:textId="77777777" w:rsidR="00091621" w:rsidRPr="00072553" w:rsidRDefault="00091621" w:rsidP="00DE6E1A">
            <w:pPr>
              <w:spacing w:after="0" w:line="240" w:lineRule="auto"/>
              <w:jc w:val="center"/>
              <w:rPr>
                <w:rFonts w:ascii="Times New Roman" w:hAnsi="Times New Roman" w:cs="Times New Roman"/>
                <w:b/>
                <w:lang w:val="kk-KZ"/>
              </w:rPr>
            </w:pPr>
            <w:r w:rsidRPr="00072553">
              <w:rPr>
                <w:rFonts w:ascii="Times New Roman" w:hAnsi="Times New Roman" w:cs="Times New Roman"/>
                <w:b/>
                <w:lang w:val="kk-KZ"/>
              </w:rPr>
              <w:t>-</w:t>
            </w:r>
          </w:p>
        </w:tc>
        <w:tc>
          <w:tcPr>
            <w:tcW w:w="709" w:type="dxa"/>
          </w:tcPr>
          <w:p w14:paraId="32D7DFC4" w14:textId="77777777" w:rsidR="00091621" w:rsidRPr="00072553" w:rsidRDefault="00091621" w:rsidP="00DE6E1A">
            <w:pPr>
              <w:spacing w:after="0" w:line="240" w:lineRule="auto"/>
              <w:jc w:val="center"/>
              <w:rPr>
                <w:rFonts w:ascii="Times New Roman" w:hAnsi="Times New Roman" w:cs="Times New Roman"/>
                <w:b/>
                <w:lang w:val="kk-KZ"/>
              </w:rPr>
            </w:pPr>
            <w:r w:rsidRPr="00072553">
              <w:rPr>
                <w:rFonts w:ascii="Times New Roman" w:hAnsi="Times New Roman" w:cs="Times New Roman"/>
                <w:b/>
                <w:lang w:val="kk-KZ"/>
              </w:rPr>
              <w:t>2</w:t>
            </w:r>
          </w:p>
        </w:tc>
      </w:tr>
      <w:tr w:rsidR="00091621" w:rsidRPr="00072553" w14:paraId="43E1DF96" w14:textId="77777777" w:rsidTr="00675539">
        <w:tc>
          <w:tcPr>
            <w:tcW w:w="709" w:type="dxa"/>
          </w:tcPr>
          <w:p w14:paraId="65C93409"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19</w:t>
            </w:r>
          </w:p>
        </w:tc>
        <w:tc>
          <w:tcPr>
            <w:tcW w:w="567" w:type="dxa"/>
          </w:tcPr>
          <w:p w14:paraId="72DE1D66"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31</w:t>
            </w:r>
          </w:p>
        </w:tc>
        <w:tc>
          <w:tcPr>
            <w:tcW w:w="709" w:type="dxa"/>
          </w:tcPr>
          <w:p w14:paraId="4E1AD3FB"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37</w:t>
            </w:r>
          </w:p>
        </w:tc>
        <w:tc>
          <w:tcPr>
            <w:tcW w:w="567" w:type="dxa"/>
          </w:tcPr>
          <w:p w14:paraId="76431CD2"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19</w:t>
            </w:r>
          </w:p>
        </w:tc>
        <w:tc>
          <w:tcPr>
            <w:tcW w:w="817" w:type="dxa"/>
          </w:tcPr>
          <w:p w14:paraId="07B59FED"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31</w:t>
            </w:r>
          </w:p>
        </w:tc>
        <w:tc>
          <w:tcPr>
            <w:tcW w:w="992" w:type="dxa"/>
          </w:tcPr>
          <w:p w14:paraId="5DC4EF7C"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37</w:t>
            </w:r>
          </w:p>
        </w:tc>
        <w:tc>
          <w:tcPr>
            <w:tcW w:w="850" w:type="dxa"/>
          </w:tcPr>
          <w:p w14:paraId="67243E36" w14:textId="77777777" w:rsidR="00091621" w:rsidRPr="00072553" w:rsidRDefault="00091621" w:rsidP="00DE6E1A">
            <w:pPr>
              <w:spacing w:after="0" w:line="240" w:lineRule="auto"/>
              <w:rPr>
                <w:rFonts w:ascii="Times New Roman" w:hAnsi="Times New Roman" w:cs="Times New Roman"/>
                <w:b/>
              </w:rPr>
            </w:pPr>
            <w:r w:rsidRPr="00072553">
              <w:rPr>
                <w:rFonts w:ascii="Times New Roman" w:hAnsi="Times New Roman" w:cs="Times New Roman"/>
                <w:b/>
              </w:rPr>
              <w:t>1</w:t>
            </w:r>
          </w:p>
        </w:tc>
        <w:tc>
          <w:tcPr>
            <w:tcW w:w="993" w:type="dxa"/>
          </w:tcPr>
          <w:p w14:paraId="74739979"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1</w:t>
            </w:r>
          </w:p>
        </w:tc>
        <w:tc>
          <w:tcPr>
            <w:tcW w:w="992" w:type="dxa"/>
          </w:tcPr>
          <w:p w14:paraId="11D39A77" w14:textId="77777777" w:rsidR="00091621" w:rsidRPr="00072553" w:rsidRDefault="00091621" w:rsidP="00DE6E1A">
            <w:pPr>
              <w:spacing w:after="0" w:line="240" w:lineRule="auto"/>
              <w:jc w:val="center"/>
              <w:rPr>
                <w:rFonts w:ascii="Times New Roman" w:hAnsi="Times New Roman" w:cs="Times New Roman"/>
                <w:b/>
              </w:rPr>
            </w:pPr>
            <w:r w:rsidRPr="00072553">
              <w:rPr>
                <w:rFonts w:ascii="Times New Roman" w:hAnsi="Times New Roman" w:cs="Times New Roman"/>
                <w:b/>
              </w:rPr>
              <w:t>-</w:t>
            </w:r>
          </w:p>
        </w:tc>
        <w:tc>
          <w:tcPr>
            <w:tcW w:w="709" w:type="dxa"/>
          </w:tcPr>
          <w:p w14:paraId="7DD98318" w14:textId="77777777" w:rsidR="00091621" w:rsidRPr="00072553" w:rsidRDefault="00091621" w:rsidP="00DE6E1A">
            <w:pPr>
              <w:spacing w:after="0" w:line="240" w:lineRule="auto"/>
              <w:jc w:val="center"/>
              <w:rPr>
                <w:rFonts w:ascii="Times New Roman" w:hAnsi="Times New Roman" w:cs="Times New Roman"/>
                <w:b/>
                <w:lang w:val="kk-KZ"/>
              </w:rPr>
            </w:pPr>
            <w:r w:rsidRPr="00072553">
              <w:rPr>
                <w:rFonts w:ascii="Times New Roman" w:hAnsi="Times New Roman" w:cs="Times New Roman"/>
                <w:b/>
                <w:lang w:val="kk-KZ"/>
              </w:rPr>
              <w:t>-</w:t>
            </w:r>
          </w:p>
        </w:tc>
        <w:tc>
          <w:tcPr>
            <w:tcW w:w="709" w:type="dxa"/>
          </w:tcPr>
          <w:p w14:paraId="1C8734F2" w14:textId="77777777" w:rsidR="00091621" w:rsidRPr="00072553" w:rsidRDefault="00091621" w:rsidP="00DE6E1A">
            <w:pPr>
              <w:spacing w:after="0" w:line="240" w:lineRule="auto"/>
              <w:jc w:val="center"/>
              <w:rPr>
                <w:rFonts w:ascii="Times New Roman" w:hAnsi="Times New Roman" w:cs="Times New Roman"/>
                <w:b/>
                <w:lang w:val="kk-KZ"/>
              </w:rPr>
            </w:pPr>
            <w:r w:rsidRPr="00072553">
              <w:rPr>
                <w:rFonts w:ascii="Times New Roman" w:hAnsi="Times New Roman" w:cs="Times New Roman"/>
                <w:b/>
                <w:lang w:val="kk-KZ"/>
              </w:rPr>
              <w:t>-</w:t>
            </w:r>
          </w:p>
        </w:tc>
        <w:tc>
          <w:tcPr>
            <w:tcW w:w="709" w:type="dxa"/>
          </w:tcPr>
          <w:p w14:paraId="0A06D9E5" w14:textId="77777777" w:rsidR="00091621" w:rsidRPr="00072553" w:rsidRDefault="00091621" w:rsidP="00DE6E1A">
            <w:pPr>
              <w:spacing w:after="0" w:line="240" w:lineRule="auto"/>
              <w:jc w:val="center"/>
              <w:rPr>
                <w:rFonts w:ascii="Times New Roman" w:hAnsi="Times New Roman" w:cs="Times New Roman"/>
                <w:b/>
                <w:lang w:val="kk-KZ"/>
              </w:rPr>
            </w:pPr>
            <w:r w:rsidRPr="00072553">
              <w:rPr>
                <w:rFonts w:ascii="Times New Roman" w:hAnsi="Times New Roman" w:cs="Times New Roman"/>
                <w:b/>
                <w:lang w:val="kk-KZ"/>
              </w:rPr>
              <w:t>2</w:t>
            </w:r>
          </w:p>
        </w:tc>
      </w:tr>
    </w:tbl>
    <w:p w14:paraId="24BC94FD" w14:textId="77777777" w:rsidR="007272B1" w:rsidRPr="004D4E4B" w:rsidRDefault="007272B1" w:rsidP="00DE6E1A">
      <w:pPr>
        <w:shd w:val="clear" w:color="auto" w:fill="FFFFFF"/>
        <w:spacing w:after="0" w:line="240" w:lineRule="auto"/>
        <w:jc w:val="center"/>
        <w:rPr>
          <w:rFonts w:ascii="Times New Roman" w:hAnsi="Times New Roman" w:cs="Times New Roman"/>
          <w:b/>
          <w:sz w:val="28"/>
          <w:szCs w:val="28"/>
        </w:rPr>
      </w:pPr>
    </w:p>
    <w:p w14:paraId="4B4B5C93" w14:textId="67BD96A8" w:rsidR="00091621"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sz w:val="28"/>
          <w:szCs w:val="28"/>
        </w:rPr>
        <w:t>9-сынып оқушыларының 3 жылдағы білім сапасын салыстырмалы талдау</w:t>
      </w:r>
    </w:p>
    <w:p w14:paraId="6F49A071" w14:textId="77777777" w:rsidR="0024024A" w:rsidRDefault="0024024A" w:rsidP="00DE6E1A">
      <w:pPr>
        <w:shd w:val="clear" w:color="auto" w:fill="FFFFFF"/>
        <w:spacing w:after="0" w:line="240" w:lineRule="auto"/>
        <w:jc w:val="center"/>
        <w:rPr>
          <w:rFonts w:ascii="Times New Roman" w:hAnsi="Times New Roman" w:cs="Times New Roman"/>
          <w:b/>
          <w:sz w:val="28"/>
          <w:szCs w:val="28"/>
        </w:rPr>
      </w:pPr>
    </w:p>
    <w:tbl>
      <w:tblPr>
        <w:tblStyle w:val="a5"/>
        <w:tblpPr w:leftFromText="180" w:rightFromText="180" w:vertAnchor="page" w:horzAnchor="margin" w:tblpXSpec="center" w:tblpY="7486"/>
        <w:tblW w:w="10881" w:type="dxa"/>
        <w:tblLayout w:type="fixed"/>
        <w:tblLook w:val="04A0" w:firstRow="1" w:lastRow="0" w:firstColumn="1" w:lastColumn="0" w:noHBand="0" w:noVBand="1"/>
      </w:tblPr>
      <w:tblGrid>
        <w:gridCol w:w="594"/>
        <w:gridCol w:w="709"/>
        <w:gridCol w:w="648"/>
        <w:gridCol w:w="567"/>
        <w:gridCol w:w="425"/>
        <w:gridCol w:w="567"/>
        <w:gridCol w:w="709"/>
        <w:gridCol w:w="709"/>
        <w:gridCol w:w="567"/>
        <w:gridCol w:w="567"/>
        <w:gridCol w:w="425"/>
        <w:gridCol w:w="567"/>
        <w:gridCol w:w="567"/>
        <w:gridCol w:w="567"/>
        <w:gridCol w:w="567"/>
        <w:gridCol w:w="567"/>
        <w:gridCol w:w="284"/>
        <w:gridCol w:w="708"/>
        <w:gridCol w:w="567"/>
      </w:tblGrid>
      <w:tr w:rsidR="00091621" w:rsidRPr="00072553" w14:paraId="7FF92A5B" w14:textId="77777777" w:rsidTr="00675539">
        <w:tc>
          <w:tcPr>
            <w:tcW w:w="594" w:type="dxa"/>
            <w:vMerge w:val="restart"/>
          </w:tcPr>
          <w:p w14:paraId="252B6080"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Сынып</w:t>
            </w:r>
          </w:p>
          <w:p w14:paraId="0C21D3F6"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sy</w:t>
            </w:r>
          </w:p>
        </w:tc>
        <w:tc>
          <w:tcPr>
            <w:tcW w:w="3625" w:type="dxa"/>
            <w:gridSpan w:val="6"/>
          </w:tcPr>
          <w:p w14:paraId="08CD4675" w14:textId="77777777" w:rsidR="00091621" w:rsidRPr="00072553" w:rsidRDefault="00091621" w:rsidP="00DE6E1A">
            <w:pPr>
              <w:jc w:val="center"/>
              <w:rPr>
                <w:rFonts w:ascii="Times New Roman" w:hAnsi="Times New Roman" w:cs="Times New Roman"/>
                <w:b/>
                <w:lang w:val="kk-KZ"/>
              </w:rPr>
            </w:pPr>
            <w:r w:rsidRPr="00072553">
              <w:rPr>
                <w:rFonts w:ascii="Times New Roman" w:hAnsi="Times New Roman" w:cs="Times New Roman"/>
                <w:b/>
                <w:lang w:val="kk-KZ"/>
              </w:rPr>
              <w:t>2022-2023</w:t>
            </w:r>
          </w:p>
        </w:tc>
        <w:tc>
          <w:tcPr>
            <w:tcW w:w="3402" w:type="dxa"/>
            <w:gridSpan w:val="6"/>
          </w:tcPr>
          <w:p w14:paraId="4614B1EC" w14:textId="77777777" w:rsidR="00091621" w:rsidRPr="00072553" w:rsidRDefault="00091621" w:rsidP="00DE6E1A">
            <w:pPr>
              <w:jc w:val="center"/>
              <w:rPr>
                <w:rFonts w:ascii="Times New Roman" w:hAnsi="Times New Roman" w:cs="Times New Roman"/>
                <w:b/>
                <w:lang w:val="kk-KZ"/>
              </w:rPr>
            </w:pPr>
            <w:r w:rsidRPr="00072553">
              <w:rPr>
                <w:rFonts w:ascii="Times New Roman" w:hAnsi="Times New Roman" w:cs="Times New Roman"/>
                <w:b/>
                <w:lang w:val="kk-KZ"/>
              </w:rPr>
              <w:t>2023-2024 жж</w:t>
            </w:r>
          </w:p>
        </w:tc>
        <w:tc>
          <w:tcPr>
            <w:tcW w:w="3260" w:type="dxa"/>
            <w:gridSpan w:val="6"/>
          </w:tcPr>
          <w:p w14:paraId="22FA8626" w14:textId="77777777" w:rsidR="00091621" w:rsidRPr="00072553" w:rsidRDefault="00091621" w:rsidP="00DE6E1A">
            <w:pPr>
              <w:jc w:val="center"/>
              <w:rPr>
                <w:rFonts w:ascii="Times New Roman" w:hAnsi="Times New Roman" w:cs="Times New Roman"/>
                <w:b/>
                <w:lang w:val="kk-KZ"/>
              </w:rPr>
            </w:pPr>
            <w:r w:rsidRPr="00072553">
              <w:rPr>
                <w:rFonts w:ascii="Times New Roman" w:hAnsi="Times New Roman" w:cs="Times New Roman"/>
                <w:b/>
                <w:lang w:val="kk-KZ"/>
              </w:rPr>
              <w:t>2024-2025 жж</w:t>
            </w:r>
          </w:p>
        </w:tc>
      </w:tr>
      <w:tr w:rsidR="00091621" w:rsidRPr="00072553" w14:paraId="4168DF54" w14:textId="77777777" w:rsidTr="00675539">
        <w:tc>
          <w:tcPr>
            <w:tcW w:w="594" w:type="dxa"/>
            <w:vMerge/>
          </w:tcPr>
          <w:p w14:paraId="14DADB00" w14:textId="77777777" w:rsidR="00091621" w:rsidRPr="00072553" w:rsidRDefault="00091621" w:rsidP="00DE6E1A">
            <w:pPr>
              <w:jc w:val="both"/>
              <w:rPr>
                <w:rFonts w:ascii="Times New Roman" w:hAnsi="Times New Roman" w:cs="Times New Roman"/>
                <w:b/>
                <w:lang w:val="kk-KZ"/>
              </w:rPr>
            </w:pPr>
          </w:p>
        </w:tc>
        <w:tc>
          <w:tcPr>
            <w:tcW w:w="709" w:type="dxa"/>
          </w:tcPr>
          <w:p w14:paraId="2B103EE1"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Саны</w:t>
            </w:r>
          </w:p>
          <w:p w14:paraId="29491A34"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оқу</w:t>
            </w:r>
          </w:p>
        </w:tc>
        <w:tc>
          <w:tcPr>
            <w:tcW w:w="648" w:type="dxa"/>
          </w:tcPr>
          <w:p w14:paraId="747EF5E8"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«5»</w:t>
            </w:r>
          </w:p>
        </w:tc>
        <w:tc>
          <w:tcPr>
            <w:tcW w:w="567" w:type="dxa"/>
          </w:tcPr>
          <w:p w14:paraId="45ACCE40"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«4»</w:t>
            </w:r>
          </w:p>
        </w:tc>
        <w:tc>
          <w:tcPr>
            <w:tcW w:w="425" w:type="dxa"/>
          </w:tcPr>
          <w:p w14:paraId="11714897"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«2»</w:t>
            </w:r>
          </w:p>
        </w:tc>
        <w:tc>
          <w:tcPr>
            <w:tcW w:w="567" w:type="dxa"/>
          </w:tcPr>
          <w:p w14:paraId="41FA8C71"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w:t>
            </w:r>
          </w:p>
          <w:p w14:paraId="43EA9EBF"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kat</w:t>
            </w:r>
          </w:p>
        </w:tc>
        <w:tc>
          <w:tcPr>
            <w:tcW w:w="709" w:type="dxa"/>
          </w:tcPr>
          <w:p w14:paraId="1AD8DB1B"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w:t>
            </w:r>
          </w:p>
          <w:p w14:paraId="0C5A6CDC"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usp</w:t>
            </w:r>
          </w:p>
        </w:tc>
        <w:tc>
          <w:tcPr>
            <w:tcW w:w="709" w:type="dxa"/>
          </w:tcPr>
          <w:p w14:paraId="040EE36E"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Саны</w:t>
            </w:r>
          </w:p>
          <w:p w14:paraId="4A37AC95"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оқу</w:t>
            </w:r>
          </w:p>
        </w:tc>
        <w:tc>
          <w:tcPr>
            <w:tcW w:w="567" w:type="dxa"/>
          </w:tcPr>
          <w:p w14:paraId="54E49DC1"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«5»</w:t>
            </w:r>
          </w:p>
        </w:tc>
        <w:tc>
          <w:tcPr>
            <w:tcW w:w="567" w:type="dxa"/>
          </w:tcPr>
          <w:p w14:paraId="6184D5D8"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«4»</w:t>
            </w:r>
          </w:p>
        </w:tc>
        <w:tc>
          <w:tcPr>
            <w:tcW w:w="425" w:type="dxa"/>
          </w:tcPr>
          <w:p w14:paraId="400CAC6A"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«2»</w:t>
            </w:r>
          </w:p>
        </w:tc>
        <w:tc>
          <w:tcPr>
            <w:tcW w:w="567" w:type="dxa"/>
          </w:tcPr>
          <w:p w14:paraId="413F3C65"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w:t>
            </w:r>
          </w:p>
          <w:p w14:paraId="31FCB905"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kat</w:t>
            </w:r>
          </w:p>
        </w:tc>
        <w:tc>
          <w:tcPr>
            <w:tcW w:w="567" w:type="dxa"/>
          </w:tcPr>
          <w:p w14:paraId="4752D5D9"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w:t>
            </w:r>
          </w:p>
          <w:p w14:paraId="4FE2C84A"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usp</w:t>
            </w:r>
          </w:p>
        </w:tc>
        <w:tc>
          <w:tcPr>
            <w:tcW w:w="567" w:type="dxa"/>
          </w:tcPr>
          <w:p w14:paraId="4A2A8C49"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Саны</w:t>
            </w:r>
          </w:p>
          <w:p w14:paraId="5D549858"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оқу</w:t>
            </w:r>
          </w:p>
        </w:tc>
        <w:tc>
          <w:tcPr>
            <w:tcW w:w="567" w:type="dxa"/>
          </w:tcPr>
          <w:p w14:paraId="11656148"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«5»</w:t>
            </w:r>
          </w:p>
        </w:tc>
        <w:tc>
          <w:tcPr>
            <w:tcW w:w="567" w:type="dxa"/>
          </w:tcPr>
          <w:p w14:paraId="7951BD8D"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«4»</w:t>
            </w:r>
          </w:p>
        </w:tc>
        <w:tc>
          <w:tcPr>
            <w:tcW w:w="284" w:type="dxa"/>
          </w:tcPr>
          <w:p w14:paraId="4FE1C57B"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«2»</w:t>
            </w:r>
          </w:p>
        </w:tc>
        <w:tc>
          <w:tcPr>
            <w:tcW w:w="708" w:type="dxa"/>
          </w:tcPr>
          <w:p w14:paraId="2361D1E2"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w:t>
            </w:r>
          </w:p>
          <w:p w14:paraId="7ABD888A"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kat</w:t>
            </w:r>
          </w:p>
        </w:tc>
        <w:tc>
          <w:tcPr>
            <w:tcW w:w="567" w:type="dxa"/>
          </w:tcPr>
          <w:p w14:paraId="542C143C"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w:t>
            </w:r>
          </w:p>
          <w:p w14:paraId="3A11369C" w14:textId="77777777" w:rsidR="00091621" w:rsidRPr="00072553" w:rsidRDefault="00091621" w:rsidP="00DE6E1A">
            <w:pPr>
              <w:jc w:val="center"/>
              <w:rPr>
                <w:rFonts w:ascii="Times New Roman" w:hAnsi="Times New Roman" w:cs="Times New Roman"/>
                <w:b/>
              </w:rPr>
            </w:pPr>
            <w:r w:rsidRPr="00072553">
              <w:rPr>
                <w:rFonts w:ascii="Times New Roman" w:hAnsi="Times New Roman" w:cs="Times New Roman"/>
                <w:b/>
              </w:rPr>
              <w:t>usp</w:t>
            </w:r>
          </w:p>
        </w:tc>
      </w:tr>
      <w:tr w:rsidR="00091621" w:rsidRPr="00072553" w14:paraId="7EBA3167" w14:textId="77777777" w:rsidTr="00675539">
        <w:tc>
          <w:tcPr>
            <w:tcW w:w="594" w:type="dxa"/>
          </w:tcPr>
          <w:p w14:paraId="6F4C7F7E"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2</w:t>
            </w:r>
          </w:p>
        </w:tc>
        <w:tc>
          <w:tcPr>
            <w:tcW w:w="709" w:type="dxa"/>
          </w:tcPr>
          <w:p w14:paraId="64C3E6C7"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146</w:t>
            </w:r>
          </w:p>
        </w:tc>
        <w:tc>
          <w:tcPr>
            <w:tcW w:w="648" w:type="dxa"/>
          </w:tcPr>
          <w:p w14:paraId="4A79509C" w14:textId="77777777" w:rsidR="00091621" w:rsidRPr="00072553" w:rsidRDefault="00091621" w:rsidP="00DE6E1A">
            <w:pPr>
              <w:rPr>
                <w:rFonts w:ascii="Times New Roman" w:hAnsi="Times New Roman" w:cs="Times New Roman"/>
                <w:lang w:val="en-US"/>
              </w:rPr>
            </w:pPr>
            <w:r w:rsidRPr="00072553">
              <w:rPr>
                <w:rFonts w:ascii="Times New Roman" w:hAnsi="Times New Roman" w:cs="Times New Roman"/>
                <w:lang w:val="en-US"/>
              </w:rPr>
              <w:t>32</w:t>
            </w:r>
          </w:p>
        </w:tc>
        <w:tc>
          <w:tcPr>
            <w:tcW w:w="567" w:type="dxa"/>
          </w:tcPr>
          <w:p w14:paraId="2B16553A" w14:textId="77777777" w:rsidR="00091621" w:rsidRPr="00072553" w:rsidRDefault="00091621" w:rsidP="00DE6E1A">
            <w:pPr>
              <w:rPr>
                <w:rFonts w:ascii="Times New Roman" w:hAnsi="Times New Roman" w:cs="Times New Roman"/>
                <w:lang w:val="en-US"/>
              </w:rPr>
            </w:pPr>
            <w:r w:rsidRPr="00072553">
              <w:rPr>
                <w:rFonts w:ascii="Times New Roman" w:hAnsi="Times New Roman" w:cs="Times New Roman"/>
                <w:lang w:val="en-US"/>
              </w:rPr>
              <w:t>70</w:t>
            </w:r>
          </w:p>
        </w:tc>
        <w:tc>
          <w:tcPr>
            <w:tcW w:w="425" w:type="dxa"/>
          </w:tcPr>
          <w:p w14:paraId="12D062C5" w14:textId="77777777" w:rsidR="00091621" w:rsidRPr="00072553" w:rsidRDefault="00091621" w:rsidP="00DE6E1A">
            <w:pPr>
              <w:jc w:val="center"/>
              <w:rPr>
                <w:rFonts w:ascii="Times New Roman" w:hAnsi="Times New Roman" w:cs="Times New Roman"/>
                <w:lang w:val="en-US"/>
              </w:rPr>
            </w:pPr>
            <w:r w:rsidRPr="00072553">
              <w:rPr>
                <w:rFonts w:ascii="Times New Roman" w:hAnsi="Times New Roman" w:cs="Times New Roman"/>
                <w:lang w:val="en-US"/>
              </w:rPr>
              <w:t>-</w:t>
            </w:r>
          </w:p>
        </w:tc>
        <w:tc>
          <w:tcPr>
            <w:tcW w:w="567" w:type="dxa"/>
          </w:tcPr>
          <w:p w14:paraId="5F69EB18" w14:textId="77777777" w:rsidR="00091621" w:rsidRPr="00072553" w:rsidRDefault="00091621" w:rsidP="00DE6E1A">
            <w:pPr>
              <w:rPr>
                <w:rFonts w:ascii="Times New Roman" w:hAnsi="Times New Roman" w:cs="Times New Roman"/>
                <w:b/>
                <w:lang w:val="en-US"/>
              </w:rPr>
            </w:pPr>
            <w:r w:rsidRPr="00072553">
              <w:rPr>
                <w:rFonts w:ascii="Times New Roman" w:hAnsi="Times New Roman" w:cs="Times New Roman"/>
                <w:b/>
                <w:lang w:val="en-US"/>
              </w:rPr>
              <w:t>70</w:t>
            </w:r>
          </w:p>
        </w:tc>
        <w:tc>
          <w:tcPr>
            <w:tcW w:w="709" w:type="dxa"/>
          </w:tcPr>
          <w:p w14:paraId="7D6CD527" w14:textId="77777777" w:rsidR="00091621" w:rsidRPr="00072553" w:rsidRDefault="00091621" w:rsidP="00DE6E1A">
            <w:pPr>
              <w:jc w:val="center"/>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533A266A"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176</w:t>
            </w:r>
          </w:p>
        </w:tc>
        <w:tc>
          <w:tcPr>
            <w:tcW w:w="567" w:type="dxa"/>
          </w:tcPr>
          <w:p w14:paraId="78E0840D" w14:textId="77777777" w:rsidR="00091621" w:rsidRPr="00072553" w:rsidRDefault="00091621" w:rsidP="00DE6E1A">
            <w:pPr>
              <w:rPr>
                <w:rFonts w:ascii="Times New Roman" w:hAnsi="Times New Roman" w:cs="Times New Roman"/>
                <w:lang w:val="en-US"/>
              </w:rPr>
            </w:pPr>
            <w:r w:rsidRPr="00072553">
              <w:rPr>
                <w:rFonts w:ascii="Times New Roman" w:hAnsi="Times New Roman" w:cs="Times New Roman"/>
                <w:lang w:val="en-US"/>
              </w:rPr>
              <w:t>34</w:t>
            </w:r>
          </w:p>
        </w:tc>
        <w:tc>
          <w:tcPr>
            <w:tcW w:w="567" w:type="dxa"/>
          </w:tcPr>
          <w:p w14:paraId="5836D4DE" w14:textId="77777777" w:rsidR="00091621" w:rsidRPr="00072553" w:rsidRDefault="00091621" w:rsidP="00DE6E1A">
            <w:pPr>
              <w:rPr>
                <w:rFonts w:ascii="Times New Roman" w:hAnsi="Times New Roman" w:cs="Times New Roman"/>
                <w:lang w:val="en-US"/>
              </w:rPr>
            </w:pPr>
            <w:r w:rsidRPr="00072553">
              <w:rPr>
                <w:rFonts w:ascii="Times New Roman" w:hAnsi="Times New Roman" w:cs="Times New Roman"/>
                <w:lang w:val="en-US"/>
              </w:rPr>
              <w:t>83</w:t>
            </w:r>
          </w:p>
        </w:tc>
        <w:tc>
          <w:tcPr>
            <w:tcW w:w="425" w:type="dxa"/>
          </w:tcPr>
          <w:p w14:paraId="4A912316"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3CFBE60C" w14:textId="77777777" w:rsidR="00091621" w:rsidRPr="00072553" w:rsidRDefault="00091621" w:rsidP="00DE6E1A">
            <w:pPr>
              <w:rPr>
                <w:rFonts w:ascii="Times New Roman" w:hAnsi="Times New Roman" w:cs="Times New Roman"/>
                <w:b/>
                <w:lang w:val="en-US"/>
              </w:rPr>
            </w:pPr>
            <w:r w:rsidRPr="00072553">
              <w:rPr>
                <w:rFonts w:ascii="Times New Roman" w:hAnsi="Times New Roman" w:cs="Times New Roman"/>
                <w:b/>
                <w:lang w:val="en-US"/>
              </w:rPr>
              <w:t>53</w:t>
            </w:r>
          </w:p>
        </w:tc>
        <w:tc>
          <w:tcPr>
            <w:tcW w:w="567" w:type="dxa"/>
          </w:tcPr>
          <w:p w14:paraId="26B53925" w14:textId="77777777" w:rsidR="00091621" w:rsidRPr="00072553" w:rsidRDefault="00091621" w:rsidP="00DE6E1A">
            <w:pPr>
              <w:jc w:val="center"/>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115E11AB"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134</w:t>
            </w:r>
          </w:p>
        </w:tc>
        <w:tc>
          <w:tcPr>
            <w:tcW w:w="567" w:type="dxa"/>
          </w:tcPr>
          <w:p w14:paraId="60D87CB3"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36</w:t>
            </w:r>
          </w:p>
        </w:tc>
        <w:tc>
          <w:tcPr>
            <w:tcW w:w="567" w:type="dxa"/>
          </w:tcPr>
          <w:p w14:paraId="6C34C5FA"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41</w:t>
            </w:r>
          </w:p>
        </w:tc>
        <w:tc>
          <w:tcPr>
            <w:tcW w:w="284" w:type="dxa"/>
          </w:tcPr>
          <w:p w14:paraId="3F9BF7B0"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5D79FC1E"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57</w:t>
            </w:r>
          </w:p>
        </w:tc>
        <w:tc>
          <w:tcPr>
            <w:tcW w:w="567" w:type="dxa"/>
          </w:tcPr>
          <w:p w14:paraId="2BC9FB4B"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2A4B7569" w14:textId="77777777" w:rsidTr="00675539">
        <w:tc>
          <w:tcPr>
            <w:tcW w:w="594" w:type="dxa"/>
          </w:tcPr>
          <w:p w14:paraId="48062F5C"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3</w:t>
            </w:r>
          </w:p>
        </w:tc>
        <w:tc>
          <w:tcPr>
            <w:tcW w:w="709" w:type="dxa"/>
          </w:tcPr>
          <w:p w14:paraId="3053A87A"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143</w:t>
            </w:r>
          </w:p>
        </w:tc>
        <w:tc>
          <w:tcPr>
            <w:tcW w:w="648" w:type="dxa"/>
          </w:tcPr>
          <w:p w14:paraId="147311D0"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27</w:t>
            </w:r>
          </w:p>
        </w:tc>
        <w:tc>
          <w:tcPr>
            <w:tcW w:w="567" w:type="dxa"/>
          </w:tcPr>
          <w:p w14:paraId="1D7F029A"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65</w:t>
            </w:r>
          </w:p>
        </w:tc>
        <w:tc>
          <w:tcPr>
            <w:tcW w:w="425" w:type="dxa"/>
          </w:tcPr>
          <w:p w14:paraId="2C937D9A"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31464481"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64</w:t>
            </w:r>
          </w:p>
        </w:tc>
        <w:tc>
          <w:tcPr>
            <w:tcW w:w="709" w:type="dxa"/>
          </w:tcPr>
          <w:p w14:paraId="6FBECE3F"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05FB285F"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162</w:t>
            </w:r>
          </w:p>
        </w:tc>
        <w:tc>
          <w:tcPr>
            <w:tcW w:w="567" w:type="dxa"/>
          </w:tcPr>
          <w:p w14:paraId="0F488421"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23</w:t>
            </w:r>
          </w:p>
        </w:tc>
        <w:tc>
          <w:tcPr>
            <w:tcW w:w="567" w:type="dxa"/>
          </w:tcPr>
          <w:p w14:paraId="6C01A1A1"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64</w:t>
            </w:r>
          </w:p>
        </w:tc>
        <w:tc>
          <w:tcPr>
            <w:tcW w:w="425" w:type="dxa"/>
          </w:tcPr>
          <w:p w14:paraId="15A28DCF"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1826FC78"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59</w:t>
            </w:r>
          </w:p>
        </w:tc>
        <w:tc>
          <w:tcPr>
            <w:tcW w:w="567" w:type="dxa"/>
          </w:tcPr>
          <w:p w14:paraId="2AB038E6"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458396F6"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153</w:t>
            </w:r>
          </w:p>
        </w:tc>
        <w:tc>
          <w:tcPr>
            <w:tcW w:w="567" w:type="dxa"/>
          </w:tcPr>
          <w:p w14:paraId="6443392D"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36</w:t>
            </w:r>
          </w:p>
        </w:tc>
        <w:tc>
          <w:tcPr>
            <w:tcW w:w="567" w:type="dxa"/>
          </w:tcPr>
          <w:p w14:paraId="01F55D13"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67</w:t>
            </w:r>
          </w:p>
        </w:tc>
        <w:tc>
          <w:tcPr>
            <w:tcW w:w="284" w:type="dxa"/>
          </w:tcPr>
          <w:p w14:paraId="3D0060B1"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528A4862"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67</w:t>
            </w:r>
          </w:p>
        </w:tc>
        <w:tc>
          <w:tcPr>
            <w:tcW w:w="567" w:type="dxa"/>
          </w:tcPr>
          <w:p w14:paraId="1E07BF88"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3804AEC4" w14:textId="77777777" w:rsidTr="00675539">
        <w:tc>
          <w:tcPr>
            <w:tcW w:w="594" w:type="dxa"/>
          </w:tcPr>
          <w:p w14:paraId="2BE40F0B"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4</w:t>
            </w:r>
          </w:p>
        </w:tc>
        <w:tc>
          <w:tcPr>
            <w:tcW w:w="709" w:type="dxa"/>
          </w:tcPr>
          <w:p w14:paraId="6721E0ED"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170</w:t>
            </w:r>
          </w:p>
        </w:tc>
        <w:tc>
          <w:tcPr>
            <w:tcW w:w="648" w:type="dxa"/>
          </w:tcPr>
          <w:p w14:paraId="19BECC53"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21</w:t>
            </w:r>
          </w:p>
        </w:tc>
        <w:tc>
          <w:tcPr>
            <w:tcW w:w="567" w:type="dxa"/>
          </w:tcPr>
          <w:p w14:paraId="47B15907"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97</w:t>
            </w:r>
          </w:p>
        </w:tc>
        <w:tc>
          <w:tcPr>
            <w:tcW w:w="425" w:type="dxa"/>
          </w:tcPr>
          <w:p w14:paraId="79B14951"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21569839"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69</w:t>
            </w:r>
          </w:p>
        </w:tc>
        <w:tc>
          <w:tcPr>
            <w:tcW w:w="709" w:type="dxa"/>
          </w:tcPr>
          <w:p w14:paraId="121A767C"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1C403A3B"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171</w:t>
            </w:r>
          </w:p>
        </w:tc>
        <w:tc>
          <w:tcPr>
            <w:tcW w:w="567" w:type="dxa"/>
          </w:tcPr>
          <w:p w14:paraId="6706B256"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27</w:t>
            </w:r>
          </w:p>
        </w:tc>
        <w:tc>
          <w:tcPr>
            <w:tcW w:w="567" w:type="dxa"/>
          </w:tcPr>
          <w:p w14:paraId="06F48355"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68</w:t>
            </w:r>
          </w:p>
        </w:tc>
        <w:tc>
          <w:tcPr>
            <w:tcW w:w="425" w:type="dxa"/>
          </w:tcPr>
          <w:p w14:paraId="6D5F118B"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7330EE24"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59</w:t>
            </w:r>
          </w:p>
        </w:tc>
        <w:tc>
          <w:tcPr>
            <w:tcW w:w="567" w:type="dxa"/>
          </w:tcPr>
          <w:p w14:paraId="372CC39B"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4B58D3C5"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132</w:t>
            </w:r>
          </w:p>
        </w:tc>
        <w:tc>
          <w:tcPr>
            <w:tcW w:w="567" w:type="dxa"/>
          </w:tcPr>
          <w:p w14:paraId="29C10AD4"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21</w:t>
            </w:r>
          </w:p>
        </w:tc>
        <w:tc>
          <w:tcPr>
            <w:tcW w:w="567" w:type="dxa"/>
          </w:tcPr>
          <w:p w14:paraId="6DC92DD2"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53</w:t>
            </w:r>
          </w:p>
        </w:tc>
        <w:tc>
          <w:tcPr>
            <w:tcW w:w="284" w:type="dxa"/>
          </w:tcPr>
          <w:p w14:paraId="59EFC414"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5E421798"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56</w:t>
            </w:r>
          </w:p>
        </w:tc>
        <w:tc>
          <w:tcPr>
            <w:tcW w:w="567" w:type="dxa"/>
          </w:tcPr>
          <w:p w14:paraId="28900460"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0894523B" w14:textId="77777777" w:rsidTr="00675539">
        <w:tc>
          <w:tcPr>
            <w:tcW w:w="594" w:type="dxa"/>
          </w:tcPr>
          <w:p w14:paraId="26B17184"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5</w:t>
            </w:r>
          </w:p>
        </w:tc>
        <w:tc>
          <w:tcPr>
            <w:tcW w:w="709" w:type="dxa"/>
          </w:tcPr>
          <w:p w14:paraId="005CA668"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132</w:t>
            </w:r>
          </w:p>
        </w:tc>
        <w:tc>
          <w:tcPr>
            <w:tcW w:w="648" w:type="dxa"/>
          </w:tcPr>
          <w:p w14:paraId="7D6881E6"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12</w:t>
            </w:r>
          </w:p>
        </w:tc>
        <w:tc>
          <w:tcPr>
            <w:tcW w:w="567" w:type="dxa"/>
          </w:tcPr>
          <w:p w14:paraId="2D4C5582"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66</w:t>
            </w:r>
          </w:p>
        </w:tc>
        <w:tc>
          <w:tcPr>
            <w:tcW w:w="425" w:type="dxa"/>
          </w:tcPr>
          <w:p w14:paraId="64793550"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18FF3D25"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59</w:t>
            </w:r>
          </w:p>
        </w:tc>
        <w:tc>
          <w:tcPr>
            <w:tcW w:w="709" w:type="dxa"/>
          </w:tcPr>
          <w:p w14:paraId="12D96A51"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39D06FE8"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189</w:t>
            </w:r>
          </w:p>
        </w:tc>
        <w:tc>
          <w:tcPr>
            <w:tcW w:w="567" w:type="dxa"/>
          </w:tcPr>
          <w:p w14:paraId="0C61DFE4"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5</w:t>
            </w:r>
          </w:p>
        </w:tc>
        <w:tc>
          <w:tcPr>
            <w:tcW w:w="567" w:type="dxa"/>
          </w:tcPr>
          <w:p w14:paraId="21D6E1AE"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81</w:t>
            </w:r>
          </w:p>
        </w:tc>
        <w:tc>
          <w:tcPr>
            <w:tcW w:w="425" w:type="dxa"/>
          </w:tcPr>
          <w:p w14:paraId="4B9C9E5C"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52741A92"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46</w:t>
            </w:r>
          </w:p>
        </w:tc>
        <w:tc>
          <w:tcPr>
            <w:tcW w:w="567" w:type="dxa"/>
          </w:tcPr>
          <w:p w14:paraId="4B2C2323"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774CD638"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134</w:t>
            </w:r>
          </w:p>
        </w:tc>
        <w:tc>
          <w:tcPr>
            <w:tcW w:w="567" w:type="dxa"/>
          </w:tcPr>
          <w:p w14:paraId="59C320BF"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12</w:t>
            </w:r>
          </w:p>
        </w:tc>
        <w:tc>
          <w:tcPr>
            <w:tcW w:w="567" w:type="dxa"/>
          </w:tcPr>
          <w:p w14:paraId="2DCC29B6"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66</w:t>
            </w:r>
          </w:p>
        </w:tc>
        <w:tc>
          <w:tcPr>
            <w:tcW w:w="284" w:type="dxa"/>
          </w:tcPr>
          <w:p w14:paraId="0C68FB4B"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327D2D5C"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58</w:t>
            </w:r>
          </w:p>
        </w:tc>
        <w:tc>
          <w:tcPr>
            <w:tcW w:w="567" w:type="dxa"/>
          </w:tcPr>
          <w:p w14:paraId="0741F658"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64F09B3E" w14:textId="77777777" w:rsidTr="00675539">
        <w:tc>
          <w:tcPr>
            <w:tcW w:w="594" w:type="dxa"/>
          </w:tcPr>
          <w:p w14:paraId="3D23671E"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6</w:t>
            </w:r>
          </w:p>
        </w:tc>
        <w:tc>
          <w:tcPr>
            <w:tcW w:w="709" w:type="dxa"/>
          </w:tcPr>
          <w:p w14:paraId="1237C0E5"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122</w:t>
            </w:r>
          </w:p>
        </w:tc>
        <w:tc>
          <w:tcPr>
            <w:tcW w:w="648" w:type="dxa"/>
          </w:tcPr>
          <w:p w14:paraId="7FEFC03E"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4</w:t>
            </w:r>
          </w:p>
        </w:tc>
        <w:tc>
          <w:tcPr>
            <w:tcW w:w="567" w:type="dxa"/>
          </w:tcPr>
          <w:p w14:paraId="2BAF0D6D"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49</w:t>
            </w:r>
          </w:p>
        </w:tc>
        <w:tc>
          <w:tcPr>
            <w:tcW w:w="425" w:type="dxa"/>
          </w:tcPr>
          <w:p w14:paraId="75A2CEA9"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01DF0EDA"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43</w:t>
            </w:r>
          </w:p>
        </w:tc>
        <w:tc>
          <w:tcPr>
            <w:tcW w:w="709" w:type="dxa"/>
          </w:tcPr>
          <w:p w14:paraId="65497292"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4DBD3FC7"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152</w:t>
            </w:r>
          </w:p>
        </w:tc>
        <w:tc>
          <w:tcPr>
            <w:tcW w:w="567" w:type="dxa"/>
          </w:tcPr>
          <w:p w14:paraId="7044A5FC"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11</w:t>
            </w:r>
          </w:p>
        </w:tc>
        <w:tc>
          <w:tcPr>
            <w:tcW w:w="567" w:type="dxa"/>
          </w:tcPr>
          <w:p w14:paraId="14A09595"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62</w:t>
            </w:r>
          </w:p>
        </w:tc>
        <w:tc>
          <w:tcPr>
            <w:tcW w:w="425" w:type="dxa"/>
          </w:tcPr>
          <w:p w14:paraId="6F97314B"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164B04FB"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48</w:t>
            </w:r>
          </w:p>
        </w:tc>
        <w:tc>
          <w:tcPr>
            <w:tcW w:w="567" w:type="dxa"/>
          </w:tcPr>
          <w:p w14:paraId="570AD90A"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563535E4"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150</w:t>
            </w:r>
          </w:p>
        </w:tc>
        <w:tc>
          <w:tcPr>
            <w:tcW w:w="567" w:type="dxa"/>
          </w:tcPr>
          <w:p w14:paraId="52613CD3"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8</w:t>
            </w:r>
          </w:p>
        </w:tc>
        <w:tc>
          <w:tcPr>
            <w:tcW w:w="567" w:type="dxa"/>
          </w:tcPr>
          <w:p w14:paraId="7767520D" w14:textId="77777777" w:rsidR="00091621" w:rsidRPr="00072553" w:rsidRDefault="00091621" w:rsidP="00DE6E1A">
            <w:pPr>
              <w:rPr>
                <w:rFonts w:ascii="Times New Roman" w:hAnsi="Times New Roman" w:cs="Times New Roman"/>
                <w:lang w:val="en-US"/>
              </w:rPr>
            </w:pPr>
            <w:r w:rsidRPr="00072553">
              <w:rPr>
                <w:rFonts w:ascii="Times New Roman" w:hAnsi="Times New Roman" w:cs="Times New Roman"/>
                <w:lang w:val="kk-KZ"/>
              </w:rPr>
              <w:t xml:space="preserve">6 </w:t>
            </w:r>
            <w:r w:rsidRPr="00072553">
              <w:rPr>
                <w:rFonts w:ascii="Times New Roman" w:hAnsi="Times New Roman" w:cs="Times New Roman"/>
                <w:lang w:val="en-US"/>
              </w:rPr>
              <w:t>8</w:t>
            </w:r>
          </w:p>
        </w:tc>
        <w:tc>
          <w:tcPr>
            <w:tcW w:w="284" w:type="dxa"/>
          </w:tcPr>
          <w:p w14:paraId="51C3B009"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5B453816" w14:textId="77777777" w:rsidR="00091621" w:rsidRPr="00072553" w:rsidRDefault="00091621" w:rsidP="00DE6E1A">
            <w:pPr>
              <w:rPr>
                <w:rFonts w:ascii="Times New Roman" w:hAnsi="Times New Roman" w:cs="Times New Roman"/>
                <w:b/>
                <w:lang w:val="en-US"/>
              </w:rPr>
            </w:pPr>
            <w:r w:rsidRPr="00072553">
              <w:rPr>
                <w:rFonts w:ascii="Times New Roman" w:hAnsi="Times New Roman" w:cs="Times New Roman"/>
                <w:b/>
                <w:lang w:val="kk-KZ"/>
              </w:rPr>
              <w:t xml:space="preserve">5 </w:t>
            </w:r>
            <w:r w:rsidRPr="00072553">
              <w:rPr>
                <w:rFonts w:ascii="Times New Roman" w:hAnsi="Times New Roman" w:cs="Times New Roman"/>
                <w:b/>
                <w:lang w:val="en-US"/>
              </w:rPr>
              <w:t>1</w:t>
            </w:r>
          </w:p>
        </w:tc>
        <w:tc>
          <w:tcPr>
            <w:tcW w:w="567" w:type="dxa"/>
          </w:tcPr>
          <w:p w14:paraId="098596A3"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2E02ABB9" w14:textId="77777777" w:rsidTr="00675539">
        <w:tc>
          <w:tcPr>
            <w:tcW w:w="594" w:type="dxa"/>
          </w:tcPr>
          <w:p w14:paraId="7D8083EB"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7</w:t>
            </w:r>
          </w:p>
        </w:tc>
        <w:tc>
          <w:tcPr>
            <w:tcW w:w="709" w:type="dxa"/>
          </w:tcPr>
          <w:p w14:paraId="4651CBE0"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135</w:t>
            </w:r>
          </w:p>
        </w:tc>
        <w:tc>
          <w:tcPr>
            <w:tcW w:w="648" w:type="dxa"/>
          </w:tcPr>
          <w:p w14:paraId="4B0733CE"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5</w:t>
            </w:r>
          </w:p>
        </w:tc>
        <w:tc>
          <w:tcPr>
            <w:tcW w:w="567" w:type="dxa"/>
          </w:tcPr>
          <w:p w14:paraId="6E5B4119"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55</w:t>
            </w:r>
          </w:p>
        </w:tc>
        <w:tc>
          <w:tcPr>
            <w:tcW w:w="425" w:type="dxa"/>
          </w:tcPr>
          <w:p w14:paraId="3DDD3F10"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6BC920B3"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44</w:t>
            </w:r>
          </w:p>
        </w:tc>
        <w:tc>
          <w:tcPr>
            <w:tcW w:w="709" w:type="dxa"/>
          </w:tcPr>
          <w:p w14:paraId="1DF875B4"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5FC84BD6"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125</w:t>
            </w:r>
          </w:p>
        </w:tc>
        <w:tc>
          <w:tcPr>
            <w:tcW w:w="567" w:type="dxa"/>
          </w:tcPr>
          <w:p w14:paraId="22123B98"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w:t>
            </w:r>
          </w:p>
        </w:tc>
        <w:tc>
          <w:tcPr>
            <w:tcW w:w="567" w:type="dxa"/>
          </w:tcPr>
          <w:p w14:paraId="3084EA72"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49</w:t>
            </w:r>
          </w:p>
        </w:tc>
        <w:tc>
          <w:tcPr>
            <w:tcW w:w="425" w:type="dxa"/>
          </w:tcPr>
          <w:p w14:paraId="7622E20A"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3346968A"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41</w:t>
            </w:r>
          </w:p>
        </w:tc>
        <w:tc>
          <w:tcPr>
            <w:tcW w:w="567" w:type="dxa"/>
          </w:tcPr>
          <w:p w14:paraId="3609FE2E"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38690094"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117</w:t>
            </w:r>
          </w:p>
        </w:tc>
        <w:tc>
          <w:tcPr>
            <w:tcW w:w="567" w:type="dxa"/>
          </w:tcPr>
          <w:p w14:paraId="2F480DC0"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11</w:t>
            </w:r>
          </w:p>
        </w:tc>
        <w:tc>
          <w:tcPr>
            <w:tcW w:w="567" w:type="dxa"/>
          </w:tcPr>
          <w:p w14:paraId="7A444C5F" w14:textId="77777777" w:rsidR="00091621" w:rsidRPr="00072553" w:rsidRDefault="00091621" w:rsidP="00DE6E1A">
            <w:pPr>
              <w:rPr>
                <w:rFonts w:ascii="Times New Roman" w:hAnsi="Times New Roman" w:cs="Times New Roman"/>
                <w:lang w:val="en-US"/>
              </w:rPr>
            </w:pPr>
            <w:r w:rsidRPr="00072553">
              <w:rPr>
                <w:rFonts w:ascii="Times New Roman" w:hAnsi="Times New Roman" w:cs="Times New Roman"/>
                <w:lang w:val="kk-KZ"/>
              </w:rPr>
              <w:t xml:space="preserve">4 </w:t>
            </w:r>
            <w:r w:rsidRPr="00072553">
              <w:rPr>
                <w:rFonts w:ascii="Times New Roman" w:hAnsi="Times New Roman" w:cs="Times New Roman"/>
                <w:lang w:val="en-US"/>
              </w:rPr>
              <w:t>3</w:t>
            </w:r>
          </w:p>
        </w:tc>
        <w:tc>
          <w:tcPr>
            <w:tcW w:w="284" w:type="dxa"/>
          </w:tcPr>
          <w:p w14:paraId="2932DF9C"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1FB92A55" w14:textId="77777777" w:rsidR="00091621" w:rsidRPr="00072553" w:rsidRDefault="00091621" w:rsidP="00DE6E1A">
            <w:pPr>
              <w:rPr>
                <w:rFonts w:ascii="Times New Roman" w:hAnsi="Times New Roman" w:cs="Times New Roman"/>
                <w:b/>
                <w:lang w:val="en-US"/>
              </w:rPr>
            </w:pPr>
            <w:r w:rsidRPr="00072553">
              <w:rPr>
                <w:rFonts w:ascii="Times New Roman" w:hAnsi="Times New Roman" w:cs="Times New Roman"/>
                <w:b/>
                <w:lang w:val="kk-KZ"/>
              </w:rPr>
              <w:t xml:space="preserve">4 </w:t>
            </w:r>
            <w:r w:rsidRPr="00072553">
              <w:rPr>
                <w:rFonts w:ascii="Times New Roman" w:hAnsi="Times New Roman" w:cs="Times New Roman"/>
                <w:b/>
                <w:lang w:val="en-US"/>
              </w:rPr>
              <w:t>6</w:t>
            </w:r>
          </w:p>
        </w:tc>
        <w:tc>
          <w:tcPr>
            <w:tcW w:w="567" w:type="dxa"/>
          </w:tcPr>
          <w:p w14:paraId="1D99BD5F"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3594AA08" w14:textId="77777777" w:rsidTr="00675539">
        <w:tc>
          <w:tcPr>
            <w:tcW w:w="594" w:type="dxa"/>
          </w:tcPr>
          <w:p w14:paraId="37829340"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8</w:t>
            </w:r>
          </w:p>
        </w:tc>
        <w:tc>
          <w:tcPr>
            <w:tcW w:w="709" w:type="dxa"/>
          </w:tcPr>
          <w:p w14:paraId="2757DD30"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101</w:t>
            </w:r>
          </w:p>
        </w:tc>
        <w:tc>
          <w:tcPr>
            <w:tcW w:w="648" w:type="dxa"/>
          </w:tcPr>
          <w:p w14:paraId="70CD333B"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10</w:t>
            </w:r>
          </w:p>
        </w:tc>
        <w:tc>
          <w:tcPr>
            <w:tcW w:w="567" w:type="dxa"/>
          </w:tcPr>
          <w:p w14:paraId="0B335280"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41</w:t>
            </w:r>
          </w:p>
        </w:tc>
        <w:tc>
          <w:tcPr>
            <w:tcW w:w="425" w:type="dxa"/>
          </w:tcPr>
          <w:p w14:paraId="4AF0B9E9"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10190F71"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50</w:t>
            </w:r>
          </w:p>
        </w:tc>
        <w:tc>
          <w:tcPr>
            <w:tcW w:w="709" w:type="dxa"/>
          </w:tcPr>
          <w:p w14:paraId="2C7215D4"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2FBC2D33"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140</w:t>
            </w:r>
          </w:p>
        </w:tc>
        <w:tc>
          <w:tcPr>
            <w:tcW w:w="567" w:type="dxa"/>
          </w:tcPr>
          <w:p w14:paraId="611EC66E"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3</w:t>
            </w:r>
          </w:p>
        </w:tc>
        <w:tc>
          <w:tcPr>
            <w:tcW w:w="567" w:type="dxa"/>
          </w:tcPr>
          <w:p w14:paraId="74AF600C"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55</w:t>
            </w:r>
          </w:p>
        </w:tc>
        <w:tc>
          <w:tcPr>
            <w:tcW w:w="425" w:type="dxa"/>
          </w:tcPr>
          <w:p w14:paraId="07049064"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552412AF"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41</w:t>
            </w:r>
          </w:p>
        </w:tc>
        <w:tc>
          <w:tcPr>
            <w:tcW w:w="567" w:type="dxa"/>
          </w:tcPr>
          <w:p w14:paraId="63EDB2EA"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30F5B810"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103</w:t>
            </w:r>
          </w:p>
        </w:tc>
        <w:tc>
          <w:tcPr>
            <w:tcW w:w="567" w:type="dxa"/>
          </w:tcPr>
          <w:p w14:paraId="5DA31DB8"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6</w:t>
            </w:r>
          </w:p>
        </w:tc>
        <w:tc>
          <w:tcPr>
            <w:tcW w:w="567" w:type="dxa"/>
          </w:tcPr>
          <w:p w14:paraId="55B808DD"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44</w:t>
            </w:r>
          </w:p>
        </w:tc>
        <w:tc>
          <w:tcPr>
            <w:tcW w:w="284" w:type="dxa"/>
          </w:tcPr>
          <w:p w14:paraId="1038EB24"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72A18A48"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49</w:t>
            </w:r>
          </w:p>
        </w:tc>
        <w:tc>
          <w:tcPr>
            <w:tcW w:w="567" w:type="dxa"/>
          </w:tcPr>
          <w:p w14:paraId="3A42F3ED"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66665944" w14:textId="77777777" w:rsidTr="00675539">
        <w:tc>
          <w:tcPr>
            <w:tcW w:w="594" w:type="dxa"/>
          </w:tcPr>
          <w:p w14:paraId="234BD411"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9</w:t>
            </w:r>
          </w:p>
        </w:tc>
        <w:tc>
          <w:tcPr>
            <w:tcW w:w="709" w:type="dxa"/>
          </w:tcPr>
          <w:p w14:paraId="2F135DE1"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86</w:t>
            </w:r>
          </w:p>
        </w:tc>
        <w:tc>
          <w:tcPr>
            <w:tcW w:w="648" w:type="dxa"/>
          </w:tcPr>
          <w:p w14:paraId="15054214"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3</w:t>
            </w:r>
          </w:p>
        </w:tc>
        <w:tc>
          <w:tcPr>
            <w:tcW w:w="567" w:type="dxa"/>
          </w:tcPr>
          <w:p w14:paraId="05C4BBBB"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31</w:t>
            </w:r>
          </w:p>
        </w:tc>
        <w:tc>
          <w:tcPr>
            <w:tcW w:w="425" w:type="dxa"/>
          </w:tcPr>
          <w:p w14:paraId="6762ACD4"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4F8D2E2F"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40</w:t>
            </w:r>
          </w:p>
        </w:tc>
        <w:tc>
          <w:tcPr>
            <w:tcW w:w="709" w:type="dxa"/>
          </w:tcPr>
          <w:p w14:paraId="7631B3DD"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6BCE099D"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119</w:t>
            </w:r>
          </w:p>
        </w:tc>
        <w:tc>
          <w:tcPr>
            <w:tcW w:w="567" w:type="dxa"/>
          </w:tcPr>
          <w:p w14:paraId="5A53AE44"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6</w:t>
            </w:r>
          </w:p>
        </w:tc>
        <w:tc>
          <w:tcPr>
            <w:tcW w:w="567" w:type="dxa"/>
          </w:tcPr>
          <w:p w14:paraId="575145A3"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38</w:t>
            </w:r>
          </w:p>
        </w:tc>
        <w:tc>
          <w:tcPr>
            <w:tcW w:w="425" w:type="dxa"/>
          </w:tcPr>
          <w:p w14:paraId="63E95D5F"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0AAFF994"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37</w:t>
            </w:r>
          </w:p>
        </w:tc>
        <w:tc>
          <w:tcPr>
            <w:tcW w:w="567" w:type="dxa"/>
          </w:tcPr>
          <w:p w14:paraId="1C06641B"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3C3B2245"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134</w:t>
            </w:r>
          </w:p>
        </w:tc>
        <w:tc>
          <w:tcPr>
            <w:tcW w:w="567" w:type="dxa"/>
          </w:tcPr>
          <w:p w14:paraId="439E8F54"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3</w:t>
            </w:r>
          </w:p>
        </w:tc>
        <w:tc>
          <w:tcPr>
            <w:tcW w:w="567" w:type="dxa"/>
          </w:tcPr>
          <w:p w14:paraId="34ED5053"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58</w:t>
            </w:r>
          </w:p>
        </w:tc>
        <w:tc>
          <w:tcPr>
            <w:tcW w:w="284" w:type="dxa"/>
          </w:tcPr>
          <w:p w14:paraId="0F2F4C95"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2499AE19"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45</w:t>
            </w:r>
          </w:p>
        </w:tc>
        <w:tc>
          <w:tcPr>
            <w:tcW w:w="567" w:type="dxa"/>
          </w:tcPr>
          <w:p w14:paraId="36B8B0E0"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549E8982" w14:textId="77777777" w:rsidTr="00675539">
        <w:tc>
          <w:tcPr>
            <w:tcW w:w="594" w:type="dxa"/>
          </w:tcPr>
          <w:p w14:paraId="7F7B6203"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10</w:t>
            </w:r>
          </w:p>
        </w:tc>
        <w:tc>
          <w:tcPr>
            <w:tcW w:w="709" w:type="dxa"/>
          </w:tcPr>
          <w:p w14:paraId="3B6C04E7"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31</w:t>
            </w:r>
          </w:p>
        </w:tc>
        <w:tc>
          <w:tcPr>
            <w:tcW w:w="648" w:type="dxa"/>
          </w:tcPr>
          <w:p w14:paraId="3A04D67A"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w:t>
            </w:r>
          </w:p>
        </w:tc>
        <w:tc>
          <w:tcPr>
            <w:tcW w:w="567" w:type="dxa"/>
          </w:tcPr>
          <w:p w14:paraId="66A4E7E0"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12</w:t>
            </w:r>
          </w:p>
        </w:tc>
        <w:tc>
          <w:tcPr>
            <w:tcW w:w="425" w:type="dxa"/>
          </w:tcPr>
          <w:p w14:paraId="5F60693F"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w:t>
            </w:r>
          </w:p>
        </w:tc>
        <w:tc>
          <w:tcPr>
            <w:tcW w:w="567" w:type="dxa"/>
          </w:tcPr>
          <w:p w14:paraId="10B26CCF"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42</w:t>
            </w:r>
          </w:p>
        </w:tc>
        <w:tc>
          <w:tcPr>
            <w:tcW w:w="709" w:type="dxa"/>
          </w:tcPr>
          <w:p w14:paraId="2804E94A"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5F76762D"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40</w:t>
            </w:r>
          </w:p>
        </w:tc>
        <w:tc>
          <w:tcPr>
            <w:tcW w:w="567" w:type="dxa"/>
          </w:tcPr>
          <w:p w14:paraId="5EA08253"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w:t>
            </w:r>
          </w:p>
        </w:tc>
        <w:tc>
          <w:tcPr>
            <w:tcW w:w="567" w:type="dxa"/>
          </w:tcPr>
          <w:p w14:paraId="4EB48C28"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25</w:t>
            </w:r>
          </w:p>
        </w:tc>
        <w:tc>
          <w:tcPr>
            <w:tcW w:w="425" w:type="dxa"/>
          </w:tcPr>
          <w:p w14:paraId="7F71CAD8"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4B7FCB63"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68</w:t>
            </w:r>
          </w:p>
        </w:tc>
        <w:tc>
          <w:tcPr>
            <w:tcW w:w="567" w:type="dxa"/>
          </w:tcPr>
          <w:p w14:paraId="00AA65D1"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2410B607"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32</w:t>
            </w:r>
          </w:p>
        </w:tc>
        <w:tc>
          <w:tcPr>
            <w:tcW w:w="567" w:type="dxa"/>
          </w:tcPr>
          <w:p w14:paraId="3023FFBD"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4</w:t>
            </w:r>
          </w:p>
        </w:tc>
        <w:tc>
          <w:tcPr>
            <w:tcW w:w="567" w:type="dxa"/>
          </w:tcPr>
          <w:p w14:paraId="7016C8CA"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21</w:t>
            </w:r>
          </w:p>
        </w:tc>
        <w:tc>
          <w:tcPr>
            <w:tcW w:w="284" w:type="dxa"/>
          </w:tcPr>
          <w:p w14:paraId="3521EEBF"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71D0F345"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78</w:t>
            </w:r>
          </w:p>
        </w:tc>
        <w:tc>
          <w:tcPr>
            <w:tcW w:w="567" w:type="dxa"/>
          </w:tcPr>
          <w:p w14:paraId="78118EC1"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4AA54A9E" w14:textId="77777777" w:rsidTr="00675539">
        <w:tc>
          <w:tcPr>
            <w:tcW w:w="594" w:type="dxa"/>
          </w:tcPr>
          <w:p w14:paraId="610E22C1"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11</w:t>
            </w:r>
          </w:p>
        </w:tc>
        <w:tc>
          <w:tcPr>
            <w:tcW w:w="709" w:type="dxa"/>
          </w:tcPr>
          <w:p w14:paraId="765840D8"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19</w:t>
            </w:r>
          </w:p>
        </w:tc>
        <w:tc>
          <w:tcPr>
            <w:tcW w:w="648" w:type="dxa"/>
          </w:tcPr>
          <w:p w14:paraId="32BC8C8A"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w:t>
            </w:r>
          </w:p>
        </w:tc>
        <w:tc>
          <w:tcPr>
            <w:tcW w:w="567" w:type="dxa"/>
          </w:tcPr>
          <w:p w14:paraId="06685D88"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10</w:t>
            </w:r>
          </w:p>
        </w:tc>
        <w:tc>
          <w:tcPr>
            <w:tcW w:w="425" w:type="dxa"/>
          </w:tcPr>
          <w:p w14:paraId="6CD8E440"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w:t>
            </w:r>
          </w:p>
        </w:tc>
        <w:tc>
          <w:tcPr>
            <w:tcW w:w="567" w:type="dxa"/>
          </w:tcPr>
          <w:p w14:paraId="57B94DC8"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58</w:t>
            </w:r>
          </w:p>
        </w:tc>
        <w:tc>
          <w:tcPr>
            <w:tcW w:w="709" w:type="dxa"/>
          </w:tcPr>
          <w:p w14:paraId="7AE9C619"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709" w:type="dxa"/>
          </w:tcPr>
          <w:p w14:paraId="7561A21E"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31</w:t>
            </w:r>
          </w:p>
        </w:tc>
        <w:tc>
          <w:tcPr>
            <w:tcW w:w="567" w:type="dxa"/>
          </w:tcPr>
          <w:p w14:paraId="3D954E9C"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w:t>
            </w:r>
          </w:p>
        </w:tc>
        <w:tc>
          <w:tcPr>
            <w:tcW w:w="567" w:type="dxa"/>
          </w:tcPr>
          <w:p w14:paraId="23F59E4D" w14:textId="77777777" w:rsidR="00091621" w:rsidRPr="00072553" w:rsidRDefault="00091621" w:rsidP="00DE6E1A">
            <w:pPr>
              <w:jc w:val="both"/>
              <w:rPr>
                <w:rFonts w:ascii="Times New Roman" w:hAnsi="Times New Roman" w:cs="Times New Roman"/>
                <w:lang w:val="en-US"/>
              </w:rPr>
            </w:pPr>
            <w:r w:rsidRPr="00072553">
              <w:rPr>
                <w:rFonts w:ascii="Times New Roman" w:hAnsi="Times New Roman" w:cs="Times New Roman"/>
                <w:lang w:val="en-US"/>
              </w:rPr>
              <w:t>12</w:t>
            </w:r>
          </w:p>
        </w:tc>
        <w:tc>
          <w:tcPr>
            <w:tcW w:w="425" w:type="dxa"/>
          </w:tcPr>
          <w:p w14:paraId="20C6AB78"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w:t>
            </w:r>
          </w:p>
        </w:tc>
        <w:tc>
          <w:tcPr>
            <w:tcW w:w="567" w:type="dxa"/>
          </w:tcPr>
          <w:p w14:paraId="00ACD69E"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42</w:t>
            </w:r>
          </w:p>
        </w:tc>
        <w:tc>
          <w:tcPr>
            <w:tcW w:w="567" w:type="dxa"/>
          </w:tcPr>
          <w:p w14:paraId="01B20B79" w14:textId="77777777" w:rsidR="00091621" w:rsidRPr="00072553" w:rsidRDefault="00091621" w:rsidP="00DE6E1A">
            <w:pPr>
              <w:jc w:val="both"/>
              <w:rPr>
                <w:rFonts w:ascii="Times New Roman" w:hAnsi="Times New Roman" w:cs="Times New Roman"/>
                <w:lang w:val="kk-KZ"/>
              </w:rPr>
            </w:pPr>
            <w:r w:rsidRPr="00072553">
              <w:rPr>
                <w:rFonts w:ascii="Times New Roman" w:hAnsi="Times New Roman" w:cs="Times New Roman"/>
                <w:lang w:val="kk-KZ"/>
              </w:rPr>
              <w:t>100</w:t>
            </w:r>
          </w:p>
        </w:tc>
        <w:tc>
          <w:tcPr>
            <w:tcW w:w="567" w:type="dxa"/>
          </w:tcPr>
          <w:p w14:paraId="266ECA8C"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37</w:t>
            </w:r>
          </w:p>
        </w:tc>
        <w:tc>
          <w:tcPr>
            <w:tcW w:w="567" w:type="dxa"/>
          </w:tcPr>
          <w:p w14:paraId="035D1492"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2</w:t>
            </w:r>
          </w:p>
        </w:tc>
        <w:tc>
          <w:tcPr>
            <w:tcW w:w="567" w:type="dxa"/>
          </w:tcPr>
          <w:p w14:paraId="24EAD69B"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26</w:t>
            </w:r>
          </w:p>
        </w:tc>
        <w:tc>
          <w:tcPr>
            <w:tcW w:w="284" w:type="dxa"/>
          </w:tcPr>
          <w:p w14:paraId="6037C4EC"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w:t>
            </w:r>
          </w:p>
        </w:tc>
        <w:tc>
          <w:tcPr>
            <w:tcW w:w="708" w:type="dxa"/>
          </w:tcPr>
          <w:p w14:paraId="568A744D"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72.5</w:t>
            </w:r>
          </w:p>
        </w:tc>
        <w:tc>
          <w:tcPr>
            <w:tcW w:w="567" w:type="dxa"/>
          </w:tcPr>
          <w:p w14:paraId="189C98F9" w14:textId="77777777" w:rsidR="00091621" w:rsidRPr="00072553" w:rsidRDefault="00091621" w:rsidP="00DE6E1A">
            <w:pPr>
              <w:rPr>
                <w:rFonts w:ascii="Times New Roman" w:hAnsi="Times New Roman" w:cs="Times New Roman"/>
                <w:lang w:val="kk-KZ"/>
              </w:rPr>
            </w:pPr>
            <w:r w:rsidRPr="00072553">
              <w:rPr>
                <w:rFonts w:ascii="Times New Roman" w:hAnsi="Times New Roman" w:cs="Times New Roman"/>
                <w:lang w:val="kk-KZ"/>
              </w:rPr>
              <w:t>100</w:t>
            </w:r>
          </w:p>
        </w:tc>
      </w:tr>
      <w:tr w:rsidR="00091621" w:rsidRPr="00072553" w14:paraId="47211547" w14:textId="77777777" w:rsidTr="00675539">
        <w:tc>
          <w:tcPr>
            <w:tcW w:w="594" w:type="dxa"/>
          </w:tcPr>
          <w:p w14:paraId="422C7826"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жалпы</w:t>
            </w:r>
          </w:p>
        </w:tc>
        <w:tc>
          <w:tcPr>
            <w:tcW w:w="709" w:type="dxa"/>
          </w:tcPr>
          <w:p w14:paraId="3F0A2119"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1085</w:t>
            </w:r>
          </w:p>
        </w:tc>
        <w:tc>
          <w:tcPr>
            <w:tcW w:w="648" w:type="dxa"/>
          </w:tcPr>
          <w:p w14:paraId="02A48704"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117</w:t>
            </w:r>
          </w:p>
        </w:tc>
        <w:tc>
          <w:tcPr>
            <w:tcW w:w="567" w:type="dxa"/>
          </w:tcPr>
          <w:p w14:paraId="7CDC4A24"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496</w:t>
            </w:r>
          </w:p>
        </w:tc>
        <w:tc>
          <w:tcPr>
            <w:tcW w:w="425" w:type="dxa"/>
          </w:tcPr>
          <w:p w14:paraId="2A152EEF"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1</w:t>
            </w:r>
          </w:p>
        </w:tc>
        <w:tc>
          <w:tcPr>
            <w:tcW w:w="567" w:type="dxa"/>
          </w:tcPr>
          <w:p w14:paraId="09B647F1"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55.3</w:t>
            </w:r>
          </w:p>
        </w:tc>
        <w:tc>
          <w:tcPr>
            <w:tcW w:w="709" w:type="dxa"/>
          </w:tcPr>
          <w:p w14:paraId="30F2961C"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99</w:t>
            </w:r>
          </w:p>
        </w:tc>
        <w:tc>
          <w:tcPr>
            <w:tcW w:w="709" w:type="dxa"/>
          </w:tcPr>
          <w:p w14:paraId="6575746E" w14:textId="77777777" w:rsidR="00091621" w:rsidRPr="00072553" w:rsidRDefault="00091621" w:rsidP="00DE6E1A">
            <w:pPr>
              <w:jc w:val="both"/>
              <w:rPr>
                <w:rFonts w:ascii="Times New Roman" w:hAnsi="Times New Roman" w:cs="Times New Roman"/>
                <w:b/>
              </w:rPr>
            </w:pPr>
            <w:r w:rsidRPr="00072553">
              <w:rPr>
                <w:rFonts w:ascii="Times New Roman" w:hAnsi="Times New Roman" w:cs="Times New Roman"/>
                <w:b/>
                <w:lang w:val="en-US"/>
              </w:rPr>
              <w:t xml:space="preserve">130 </w:t>
            </w:r>
            <w:r w:rsidRPr="00072553">
              <w:rPr>
                <w:rFonts w:ascii="Times New Roman" w:hAnsi="Times New Roman" w:cs="Times New Roman"/>
                <w:b/>
              </w:rPr>
              <w:t>5</w:t>
            </w:r>
          </w:p>
        </w:tc>
        <w:tc>
          <w:tcPr>
            <w:tcW w:w="567" w:type="dxa"/>
          </w:tcPr>
          <w:p w14:paraId="66008C01"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114</w:t>
            </w:r>
          </w:p>
        </w:tc>
        <w:tc>
          <w:tcPr>
            <w:tcW w:w="567" w:type="dxa"/>
          </w:tcPr>
          <w:p w14:paraId="3E07FFB8" w14:textId="77777777" w:rsidR="00091621" w:rsidRPr="00072553" w:rsidRDefault="00091621" w:rsidP="00DE6E1A">
            <w:pPr>
              <w:jc w:val="both"/>
              <w:rPr>
                <w:rFonts w:ascii="Times New Roman" w:hAnsi="Times New Roman" w:cs="Times New Roman"/>
                <w:b/>
                <w:lang w:val="en-US"/>
              </w:rPr>
            </w:pPr>
            <w:r w:rsidRPr="00072553">
              <w:rPr>
                <w:rFonts w:ascii="Times New Roman" w:hAnsi="Times New Roman" w:cs="Times New Roman"/>
                <w:b/>
                <w:lang w:val="en-US"/>
              </w:rPr>
              <w:t>537</w:t>
            </w:r>
          </w:p>
        </w:tc>
        <w:tc>
          <w:tcPr>
            <w:tcW w:w="425" w:type="dxa"/>
          </w:tcPr>
          <w:p w14:paraId="53EA0B43"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w:t>
            </w:r>
          </w:p>
        </w:tc>
        <w:tc>
          <w:tcPr>
            <w:tcW w:w="567" w:type="dxa"/>
          </w:tcPr>
          <w:p w14:paraId="54BEE5E0" w14:textId="77777777" w:rsidR="00091621" w:rsidRPr="00072553" w:rsidRDefault="00091621" w:rsidP="00DE6E1A">
            <w:pPr>
              <w:jc w:val="both"/>
              <w:rPr>
                <w:rFonts w:ascii="Times New Roman" w:hAnsi="Times New Roman" w:cs="Times New Roman"/>
                <w:b/>
              </w:rPr>
            </w:pPr>
            <w:r w:rsidRPr="00072553">
              <w:rPr>
                <w:rFonts w:ascii="Times New Roman" w:hAnsi="Times New Roman" w:cs="Times New Roman"/>
                <w:b/>
              </w:rPr>
              <w:t>53</w:t>
            </w:r>
          </w:p>
        </w:tc>
        <w:tc>
          <w:tcPr>
            <w:tcW w:w="567" w:type="dxa"/>
          </w:tcPr>
          <w:p w14:paraId="3A85A8BA" w14:textId="77777777" w:rsidR="00091621" w:rsidRPr="00072553" w:rsidRDefault="00091621" w:rsidP="00DE6E1A">
            <w:pPr>
              <w:jc w:val="both"/>
              <w:rPr>
                <w:rFonts w:ascii="Times New Roman" w:hAnsi="Times New Roman" w:cs="Times New Roman"/>
                <w:b/>
                <w:lang w:val="kk-KZ"/>
              </w:rPr>
            </w:pPr>
            <w:r w:rsidRPr="00072553">
              <w:rPr>
                <w:rFonts w:ascii="Times New Roman" w:hAnsi="Times New Roman" w:cs="Times New Roman"/>
                <w:b/>
                <w:lang w:val="kk-KZ"/>
              </w:rPr>
              <w:t>100</w:t>
            </w:r>
          </w:p>
        </w:tc>
        <w:tc>
          <w:tcPr>
            <w:tcW w:w="567" w:type="dxa"/>
          </w:tcPr>
          <w:p w14:paraId="34A6C60E"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1127</w:t>
            </w:r>
          </w:p>
        </w:tc>
        <w:tc>
          <w:tcPr>
            <w:tcW w:w="567" w:type="dxa"/>
          </w:tcPr>
          <w:p w14:paraId="7D08E2CB"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139</w:t>
            </w:r>
          </w:p>
        </w:tc>
        <w:tc>
          <w:tcPr>
            <w:tcW w:w="567" w:type="dxa"/>
          </w:tcPr>
          <w:p w14:paraId="58F19289"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485</w:t>
            </w:r>
          </w:p>
        </w:tc>
        <w:tc>
          <w:tcPr>
            <w:tcW w:w="284" w:type="dxa"/>
          </w:tcPr>
          <w:p w14:paraId="468F774C"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w:t>
            </w:r>
          </w:p>
        </w:tc>
        <w:tc>
          <w:tcPr>
            <w:tcW w:w="708" w:type="dxa"/>
          </w:tcPr>
          <w:p w14:paraId="08E07D2C" w14:textId="77777777" w:rsidR="00091621" w:rsidRPr="00072553" w:rsidRDefault="00091621" w:rsidP="00DE6E1A">
            <w:pPr>
              <w:rPr>
                <w:rFonts w:ascii="Times New Roman" w:hAnsi="Times New Roman" w:cs="Times New Roman"/>
                <w:b/>
                <w:lang w:val="en-US"/>
              </w:rPr>
            </w:pPr>
            <w:r w:rsidRPr="00072553">
              <w:rPr>
                <w:rFonts w:ascii="Times New Roman" w:hAnsi="Times New Roman" w:cs="Times New Roman"/>
                <w:b/>
                <w:lang w:val="kk-KZ"/>
              </w:rPr>
              <w:t xml:space="preserve">5 </w:t>
            </w:r>
            <w:r w:rsidRPr="00072553">
              <w:rPr>
                <w:rFonts w:ascii="Times New Roman" w:hAnsi="Times New Roman" w:cs="Times New Roman"/>
                <w:b/>
                <w:lang w:val="en-US"/>
              </w:rPr>
              <w:t>6</w:t>
            </w:r>
          </w:p>
        </w:tc>
        <w:tc>
          <w:tcPr>
            <w:tcW w:w="567" w:type="dxa"/>
          </w:tcPr>
          <w:p w14:paraId="272EBD4E" w14:textId="77777777" w:rsidR="00091621" w:rsidRPr="00072553" w:rsidRDefault="00091621" w:rsidP="00DE6E1A">
            <w:pPr>
              <w:rPr>
                <w:rFonts w:ascii="Times New Roman" w:hAnsi="Times New Roman" w:cs="Times New Roman"/>
                <w:b/>
                <w:lang w:val="kk-KZ"/>
              </w:rPr>
            </w:pPr>
            <w:r w:rsidRPr="00072553">
              <w:rPr>
                <w:rFonts w:ascii="Times New Roman" w:hAnsi="Times New Roman" w:cs="Times New Roman"/>
                <w:b/>
                <w:lang w:val="kk-KZ"/>
              </w:rPr>
              <w:t>100</w:t>
            </w:r>
          </w:p>
        </w:tc>
      </w:tr>
    </w:tbl>
    <w:p w14:paraId="5B3A2A9F"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r w:rsidRPr="004D4E4B">
        <w:rPr>
          <w:rFonts w:ascii="Times New Roman" w:hAnsi="Times New Roman" w:cs="Times New Roman"/>
          <w:b/>
          <w:noProof/>
          <w:sz w:val="28"/>
          <w:szCs w:val="28"/>
        </w:rPr>
        <w:drawing>
          <wp:inline distT="0" distB="0" distL="0" distR="0" wp14:anchorId="3805DEC9" wp14:editId="373B3456">
            <wp:extent cx="3962400" cy="1676400"/>
            <wp:effectExtent l="0" t="0" r="0" b="0"/>
            <wp:docPr id="23"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14:paraId="6181E9D4"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rPr>
      </w:pPr>
    </w:p>
    <w:p w14:paraId="3CC4732C" w14:textId="77777777" w:rsidR="00506A26" w:rsidRPr="004D4E4B" w:rsidRDefault="00506A26" w:rsidP="00DE6E1A">
      <w:pPr>
        <w:pStyle w:val="2"/>
        <w:spacing w:before="0" w:line="240" w:lineRule="auto"/>
        <w:jc w:val="center"/>
        <w:rPr>
          <w:rFonts w:ascii="Times New Roman" w:hAnsi="Times New Roman" w:cs="Times New Roman"/>
          <w:color w:val="auto"/>
          <w:sz w:val="28"/>
          <w:szCs w:val="28"/>
        </w:rPr>
      </w:pPr>
      <w:r w:rsidRPr="004D4E4B">
        <w:rPr>
          <w:rFonts w:ascii="Times New Roman" w:hAnsi="Times New Roman" w:cs="Times New Roman"/>
          <w:color w:val="auto"/>
          <w:sz w:val="28"/>
          <w:szCs w:val="28"/>
        </w:rPr>
        <w:lastRenderedPageBreak/>
        <w:t>«Білім сапасы» көрсеткішінің динамикасын параллельдер бойынша талдау</w:t>
      </w:r>
    </w:p>
    <w:p w14:paraId="578333BA" w14:textId="77777777" w:rsidR="00506A26" w:rsidRPr="004D4E4B" w:rsidRDefault="00506A26" w:rsidP="00DE6E1A">
      <w:pPr>
        <w:pStyle w:val="a3"/>
        <w:spacing w:before="0" w:beforeAutospacing="0" w:after="0" w:afterAutospacing="0"/>
        <w:jc w:val="center"/>
        <w:rPr>
          <w:sz w:val="28"/>
          <w:szCs w:val="28"/>
        </w:rPr>
      </w:pPr>
      <w:r w:rsidRPr="004D4E4B">
        <w:rPr>
          <w:rStyle w:val="af3"/>
          <w:sz w:val="28"/>
          <w:szCs w:val="28"/>
        </w:rPr>
        <w:t>(2022–2025 оқу жылдары)</w:t>
      </w:r>
    </w:p>
    <w:p w14:paraId="6D768534" w14:textId="77777777" w:rsidR="00091621" w:rsidRPr="004D4E4B" w:rsidRDefault="00091621" w:rsidP="00DE6E1A">
      <w:pPr>
        <w:shd w:val="clear" w:color="auto" w:fill="FFFFFF"/>
        <w:spacing w:after="0" w:line="240" w:lineRule="auto"/>
        <w:jc w:val="center"/>
        <w:rPr>
          <w:rFonts w:ascii="Times New Roman" w:hAnsi="Times New Roman" w:cs="Times New Roman"/>
          <w:b/>
          <w:sz w:val="28"/>
          <w:szCs w:val="28"/>
          <w:lang w:val="kk-KZ"/>
        </w:rPr>
      </w:pPr>
    </w:p>
    <w:p w14:paraId="76CEC1A3" w14:textId="6BFA3E09" w:rsidR="00553D41" w:rsidRPr="004D4E4B" w:rsidRDefault="00553D41" w:rsidP="00DE6E1A">
      <w:pPr>
        <w:pStyle w:val="a3"/>
        <w:spacing w:before="0" w:beforeAutospacing="0" w:after="0" w:afterAutospacing="0"/>
        <w:rPr>
          <w:sz w:val="28"/>
          <w:szCs w:val="28"/>
        </w:rPr>
      </w:pPr>
      <w:r w:rsidRPr="004D4E4B">
        <w:rPr>
          <w:sz w:val="28"/>
          <w:szCs w:val="28"/>
        </w:rPr>
        <w:t xml:space="preserve">Үш жылдық кезең ішінде </w:t>
      </w:r>
      <w:r w:rsidRPr="004D4E4B">
        <w:rPr>
          <w:rStyle w:val="af3"/>
          <w:sz w:val="28"/>
          <w:szCs w:val="28"/>
        </w:rPr>
        <w:t xml:space="preserve">білім сапасының 6,4%-ға тұрақты өсуі </w:t>
      </w:r>
      <w:r w:rsidRPr="004D4E4B">
        <w:rPr>
          <w:sz w:val="28"/>
          <w:szCs w:val="28"/>
        </w:rPr>
        <w:t xml:space="preserve">және 2023-2025 жж </w:t>
      </w:r>
      <w:r w:rsidRPr="004D4E4B">
        <w:rPr>
          <w:rStyle w:val="af3"/>
          <w:sz w:val="28"/>
          <w:szCs w:val="28"/>
        </w:rPr>
        <w:t>.</w:t>
      </w:r>
    </w:p>
    <w:p w14:paraId="71EF7A07" w14:textId="1C7240FF" w:rsidR="00553D41" w:rsidRPr="004D4E4B" w:rsidRDefault="00553D41" w:rsidP="00DE6E1A">
      <w:pPr>
        <w:pStyle w:val="3"/>
        <w:spacing w:before="0" w:after="0"/>
        <w:rPr>
          <w:rFonts w:ascii="Times New Roman" w:hAnsi="Times New Roman"/>
          <w:sz w:val="28"/>
          <w:szCs w:val="28"/>
        </w:rPr>
      </w:pPr>
      <w:r w:rsidRPr="004D4E4B">
        <w:rPr>
          <w:rFonts w:ascii="Times New Roman" w:hAnsi="Times New Roman"/>
          <w:sz w:val="28"/>
          <w:szCs w:val="28"/>
        </w:rPr>
        <w:t>Параллельдер бойынша талдау (2024-2025 оқу жылы):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2"/>
        <w:gridCol w:w="2202"/>
        <w:gridCol w:w="480"/>
        <w:gridCol w:w="480"/>
        <w:gridCol w:w="991"/>
      </w:tblGrid>
      <w:tr w:rsidR="00C65302" w:rsidRPr="004D4E4B" w14:paraId="647AEA13" w14:textId="77777777" w:rsidTr="00553D41">
        <w:trPr>
          <w:tblHeader/>
          <w:tblCellSpacing w:w="15" w:type="dxa"/>
        </w:trPr>
        <w:tc>
          <w:tcPr>
            <w:tcW w:w="0" w:type="auto"/>
            <w:vAlign w:val="center"/>
            <w:hideMark/>
          </w:tcPr>
          <w:p w14:paraId="0B295FA6" w14:textId="77777777" w:rsidR="00553D41" w:rsidRPr="004D4E4B" w:rsidRDefault="00553D41"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Сабақтар</w:t>
            </w:r>
          </w:p>
        </w:tc>
        <w:tc>
          <w:tcPr>
            <w:tcW w:w="0" w:type="auto"/>
            <w:vAlign w:val="center"/>
            <w:hideMark/>
          </w:tcPr>
          <w:p w14:paraId="4D471595" w14:textId="77777777" w:rsidR="00553D41" w:rsidRPr="004D4E4B" w:rsidRDefault="00553D41"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Оқушылар саны</w:t>
            </w:r>
          </w:p>
        </w:tc>
        <w:tc>
          <w:tcPr>
            <w:tcW w:w="0" w:type="auto"/>
            <w:vAlign w:val="center"/>
            <w:hideMark/>
          </w:tcPr>
          <w:p w14:paraId="3B13CA66" w14:textId="77777777" w:rsidR="00553D41" w:rsidRPr="004D4E4B" w:rsidRDefault="00553D41"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«5»</w:t>
            </w:r>
          </w:p>
        </w:tc>
        <w:tc>
          <w:tcPr>
            <w:tcW w:w="0" w:type="auto"/>
            <w:vAlign w:val="center"/>
            <w:hideMark/>
          </w:tcPr>
          <w:p w14:paraId="014879A9" w14:textId="77777777" w:rsidR="00553D41" w:rsidRPr="004D4E4B" w:rsidRDefault="00553D41"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«4»</w:t>
            </w:r>
          </w:p>
        </w:tc>
        <w:tc>
          <w:tcPr>
            <w:tcW w:w="0" w:type="auto"/>
            <w:vAlign w:val="center"/>
            <w:hideMark/>
          </w:tcPr>
          <w:p w14:paraId="546FEA43" w14:textId="77777777" w:rsidR="00553D41" w:rsidRPr="004D4E4B" w:rsidRDefault="00553D41"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 сапа</w:t>
            </w:r>
          </w:p>
        </w:tc>
      </w:tr>
      <w:tr w:rsidR="00C65302" w:rsidRPr="004D4E4B" w14:paraId="5BCBB3AB" w14:textId="77777777" w:rsidTr="00553D41">
        <w:trPr>
          <w:tblCellSpacing w:w="15" w:type="dxa"/>
        </w:trPr>
        <w:tc>
          <w:tcPr>
            <w:tcW w:w="0" w:type="auto"/>
            <w:vAlign w:val="center"/>
            <w:hideMark/>
          </w:tcPr>
          <w:p w14:paraId="5A72C91F"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2</w:t>
            </w:r>
          </w:p>
        </w:tc>
        <w:tc>
          <w:tcPr>
            <w:tcW w:w="0" w:type="auto"/>
            <w:vAlign w:val="center"/>
            <w:hideMark/>
          </w:tcPr>
          <w:p w14:paraId="009A8B86"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134</w:t>
            </w:r>
          </w:p>
        </w:tc>
        <w:tc>
          <w:tcPr>
            <w:tcW w:w="0" w:type="auto"/>
            <w:vAlign w:val="center"/>
            <w:hideMark/>
          </w:tcPr>
          <w:p w14:paraId="43E73E50"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36</w:t>
            </w:r>
          </w:p>
        </w:tc>
        <w:tc>
          <w:tcPr>
            <w:tcW w:w="0" w:type="auto"/>
            <w:vAlign w:val="center"/>
            <w:hideMark/>
          </w:tcPr>
          <w:p w14:paraId="194E6A78"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41</w:t>
            </w:r>
          </w:p>
        </w:tc>
        <w:tc>
          <w:tcPr>
            <w:tcW w:w="0" w:type="auto"/>
            <w:vAlign w:val="center"/>
            <w:hideMark/>
          </w:tcPr>
          <w:p w14:paraId="70572FA5"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57</w:t>
            </w:r>
          </w:p>
        </w:tc>
      </w:tr>
      <w:tr w:rsidR="00C65302" w:rsidRPr="004D4E4B" w14:paraId="1A782F54" w14:textId="77777777" w:rsidTr="00553D41">
        <w:trPr>
          <w:tblCellSpacing w:w="15" w:type="dxa"/>
        </w:trPr>
        <w:tc>
          <w:tcPr>
            <w:tcW w:w="0" w:type="auto"/>
            <w:vAlign w:val="center"/>
            <w:hideMark/>
          </w:tcPr>
          <w:p w14:paraId="30B88229"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3</w:t>
            </w:r>
          </w:p>
        </w:tc>
        <w:tc>
          <w:tcPr>
            <w:tcW w:w="0" w:type="auto"/>
            <w:vAlign w:val="center"/>
            <w:hideMark/>
          </w:tcPr>
          <w:p w14:paraId="31662CF9"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153</w:t>
            </w:r>
          </w:p>
        </w:tc>
        <w:tc>
          <w:tcPr>
            <w:tcW w:w="0" w:type="auto"/>
            <w:vAlign w:val="center"/>
            <w:hideMark/>
          </w:tcPr>
          <w:p w14:paraId="37D80A46"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67</w:t>
            </w:r>
          </w:p>
        </w:tc>
        <w:tc>
          <w:tcPr>
            <w:tcW w:w="0" w:type="auto"/>
            <w:vAlign w:val="center"/>
            <w:hideMark/>
          </w:tcPr>
          <w:p w14:paraId="760EF3A5"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67</w:t>
            </w:r>
          </w:p>
        </w:tc>
        <w:tc>
          <w:tcPr>
            <w:tcW w:w="0" w:type="auto"/>
            <w:vAlign w:val="center"/>
            <w:hideMark/>
          </w:tcPr>
          <w:p w14:paraId="36A60770"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67</w:t>
            </w:r>
          </w:p>
        </w:tc>
      </w:tr>
      <w:tr w:rsidR="00C65302" w:rsidRPr="004D4E4B" w14:paraId="2BA22E23" w14:textId="77777777" w:rsidTr="00553D41">
        <w:trPr>
          <w:tblCellSpacing w:w="15" w:type="dxa"/>
        </w:trPr>
        <w:tc>
          <w:tcPr>
            <w:tcW w:w="0" w:type="auto"/>
            <w:vAlign w:val="center"/>
            <w:hideMark/>
          </w:tcPr>
          <w:p w14:paraId="0FBC629D"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w:t>
            </w:r>
          </w:p>
        </w:tc>
        <w:tc>
          <w:tcPr>
            <w:tcW w:w="0" w:type="auto"/>
            <w:vAlign w:val="center"/>
            <w:hideMark/>
          </w:tcPr>
          <w:p w14:paraId="491FE43F"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132</w:t>
            </w:r>
          </w:p>
        </w:tc>
        <w:tc>
          <w:tcPr>
            <w:tcW w:w="0" w:type="auto"/>
            <w:vAlign w:val="center"/>
            <w:hideMark/>
          </w:tcPr>
          <w:p w14:paraId="67841C1A"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53</w:t>
            </w:r>
          </w:p>
        </w:tc>
        <w:tc>
          <w:tcPr>
            <w:tcW w:w="0" w:type="auto"/>
            <w:vAlign w:val="center"/>
            <w:hideMark/>
          </w:tcPr>
          <w:p w14:paraId="5236FBC5"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56</w:t>
            </w:r>
          </w:p>
        </w:tc>
        <w:tc>
          <w:tcPr>
            <w:tcW w:w="0" w:type="auto"/>
            <w:vAlign w:val="center"/>
            <w:hideMark/>
          </w:tcPr>
          <w:p w14:paraId="226584BE"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82</w:t>
            </w:r>
          </w:p>
        </w:tc>
      </w:tr>
      <w:tr w:rsidR="00C65302" w:rsidRPr="004D4E4B" w14:paraId="68E08482" w14:textId="77777777" w:rsidTr="00553D41">
        <w:trPr>
          <w:tblCellSpacing w:w="15" w:type="dxa"/>
        </w:trPr>
        <w:tc>
          <w:tcPr>
            <w:tcW w:w="0" w:type="auto"/>
            <w:vAlign w:val="center"/>
            <w:hideMark/>
          </w:tcPr>
          <w:p w14:paraId="07D0C8A3"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w:t>
            </w:r>
          </w:p>
        </w:tc>
        <w:tc>
          <w:tcPr>
            <w:tcW w:w="0" w:type="auto"/>
            <w:vAlign w:val="center"/>
            <w:hideMark/>
          </w:tcPr>
          <w:p w14:paraId="6FADD979"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134</w:t>
            </w:r>
          </w:p>
        </w:tc>
        <w:tc>
          <w:tcPr>
            <w:tcW w:w="0" w:type="auto"/>
            <w:vAlign w:val="center"/>
            <w:hideMark/>
          </w:tcPr>
          <w:p w14:paraId="7B7CE300"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12</w:t>
            </w:r>
          </w:p>
        </w:tc>
        <w:tc>
          <w:tcPr>
            <w:tcW w:w="0" w:type="auto"/>
            <w:vAlign w:val="center"/>
            <w:hideMark/>
          </w:tcPr>
          <w:p w14:paraId="011D7482"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66</w:t>
            </w:r>
          </w:p>
        </w:tc>
        <w:tc>
          <w:tcPr>
            <w:tcW w:w="0" w:type="auto"/>
            <w:vAlign w:val="center"/>
            <w:hideMark/>
          </w:tcPr>
          <w:p w14:paraId="620B5C4B"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58</w:t>
            </w:r>
          </w:p>
        </w:tc>
      </w:tr>
      <w:tr w:rsidR="00C65302" w:rsidRPr="004D4E4B" w14:paraId="5E580C02" w14:textId="77777777" w:rsidTr="00553D41">
        <w:trPr>
          <w:tblCellSpacing w:w="15" w:type="dxa"/>
        </w:trPr>
        <w:tc>
          <w:tcPr>
            <w:tcW w:w="0" w:type="auto"/>
            <w:vAlign w:val="center"/>
            <w:hideMark/>
          </w:tcPr>
          <w:p w14:paraId="08485DAD"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w:t>
            </w:r>
          </w:p>
        </w:tc>
        <w:tc>
          <w:tcPr>
            <w:tcW w:w="0" w:type="auto"/>
            <w:vAlign w:val="center"/>
            <w:hideMark/>
          </w:tcPr>
          <w:p w14:paraId="5B3E5F48"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150</w:t>
            </w:r>
          </w:p>
        </w:tc>
        <w:tc>
          <w:tcPr>
            <w:tcW w:w="0" w:type="auto"/>
            <w:vAlign w:val="center"/>
            <w:hideMark/>
          </w:tcPr>
          <w:p w14:paraId="02DA3828"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8</w:t>
            </w:r>
          </w:p>
        </w:tc>
        <w:tc>
          <w:tcPr>
            <w:tcW w:w="0" w:type="auto"/>
            <w:vAlign w:val="center"/>
            <w:hideMark/>
          </w:tcPr>
          <w:p w14:paraId="08A918B2"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68</w:t>
            </w:r>
          </w:p>
        </w:tc>
        <w:tc>
          <w:tcPr>
            <w:tcW w:w="0" w:type="auto"/>
            <w:vAlign w:val="center"/>
            <w:hideMark/>
          </w:tcPr>
          <w:p w14:paraId="5A25270D"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51</w:t>
            </w:r>
          </w:p>
        </w:tc>
      </w:tr>
      <w:tr w:rsidR="00C65302" w:rsidRPr="004D4E4B" w14:paraId="368FCEC6" w14:textId="77777777" w:rsidTr="00553D41">
        <w:trPr>
          <w:tblCellSpacing w:w="15" w:type="dxa"/>
        </w:trPr>
        <w:tc>
          <w:tcPr>
            <w:tcW w:w="0" w:type="auto"/>
            <w:vAlign w:val="center"/>
            <w:hideMark/>
          </w:tcPr>
          <w:p w14:paraId="72D181AA"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7</w:t>
            </w:r>
          </w:p>
        </w:tc>
        <w:tc>
          <w:tcPr>
            <w:tcW w:w="0" w:type="auto"/>
            <w:vAlign w:val="center"/>
            <w:hideMark/>
          </w:tcPr>
          <w:p w14:paraId="6A6847E6"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117</w:t>
            </w:r>
          </w:p>
        </w:tc>
        <w:tc>
          <w:tcPr>
            <w:tcW w:w="0" w:type="auto"/>
            <w:vAlign w:val="center"/>
            <w:hideMark/>
          </w:tcPr>
          <w:p w14:paraId="3D9B272F"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13</w:t>
            </w:r>
          </w:p>
        </w:tc>
        <w:tc>
          <w:tcPr>
            <w:tcW w:w="0" w:type="auto"/>
            <w:vAlign w:val="center"/>
            <w:hideMark/>
          </w:tcPr>
          <w:p w14:paraId="043B0DBF"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43</w:t>
            </w:r>
          </w:p>
        </w:tc>
        <w:tc>
          <w:tcPr>
            <w:tcW w:w="0" w:type="auto"/>
            <w:vAlign w:val="center"/>
            <w:hideMark/>
          </w:tcPr>
          <w:p w14:paraId="688AF96E"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48</w:t>
            </w:r>
          </w:p>
        </w:tc>
      </w:tr>
      <w:tr w:rsidR="00C65302" w:rsidRPr="004D4E4B" w14:paraId="76B79857" w14:textId="77777777" w:rsidTr="00553D41">
        <w:trPr>
          <w:tblCellSpacing w:w="15" w:type="dxa"/>
        </w:trPr>
        <w:tc>
          <w:tcPr>
            <w:tcW w:w="0" w:type="auto"/>
            <w:vAlign w:val="center"/>
            <w:hideMark/>
          </w:tcPr>
          <w:p w14:paraId="45FC454A"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8</w:t>
            </w:r>
          </w:p>
        </w:tc>
        <w:tc>
          <w:tcPr>
            <w:tcW w:w="0" w:type="auto"/>
            <w:vAlign w:val="center"/>
            <w:hideMark/>
          </w:tcPr>
          <w:p w14:paraId="79FB0D08"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103</w:t>
            </w:r>
          </w:p>
        </w:tc>
        <w:tc>
          <w:tcPr>
            <w:tcW w:w="0" w:type="auto"/>
            <w:vAlign w:val="center"/>
            <w:hideMark/>
          </w:tcPr>
          <w:p w14:paraId="2F2FF45A"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w:t>
            </w:r>
          </w:p>
        </w:tc>
        <w:tc>
          <w:tcPr>
            <w:tcW w:w="0" w:type="auto"/>
            <w:vAlign w:val="center"/>
            <w:hideMark/>
          </w:tcPr>
          <w:p w14:paraId="5DBDF1B1"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44</w:t>
            </w:r>
          </w:p>
        </w:tc>
        <w:tc>
          <w:tcPr>
            <w:tcW w:w="0" w:type="auto"/>
            <w:vAlign w:val="center"/>
            <w:hideMark/>
          </w:tcPr>
          <w:p w14:paraId="5AEDFAB3"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49</w:t>
            </w:r>
          </w:p>
        </w:tc>
      </w:tr>
      <w:tr w:rsidR="00C65302" w:rsidRPr="004D4E4B" w14:paraId="228C6946" w14:textId="77777777" w:rsidTr="00553D41">
        <w:trPr>
          <w:tblCellSpacing w:w="15" w:type="dxa"/>
        </w:trPr>
        <w:tc>
          <w:tcPr>
            <w:tcW w:w="0" w:type="auto"/>
            <w:vAlign w:val="center"/>
            <w:hideMark/>
          </w:tcPr>
          <w:p w14:paraId="7C5C3059"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9</w:t>
            </w:r>
          </w:p>
        </w:tc>
        <w:tc>
          <w:tcPr>
            <w:tcW w:w="0" w:type="auto"/>
            <w:vAlign w:val="center"/>
            <w:hideMark/>
          </w:tcPr>
          <w:p w14:paraId="77B7B227"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134</w:t>
            </w:r>
          </w:p>
        </w:tc>
        <w:tc>
          <w:tcPr>
            <w:tcW w:w="0" w:type="auto"/>
            <w:vAlign w:val="center"/>
            <w:hideMark/>
          </w:tcPr>
          <w:p w14:paraId="5D3A6AB1"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8</w:t>
            </w:r>
          </w:p>
        </w:tc>
        <w:tc>
          <w:tcPr>
            <w:tcW w:w="0" w:type="auto"/>
            <w:vAlign w:val="center"/>
            <w:hideMark/>
          </w:tcPr>
          <w:p w14:paraId="251BF121"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53</w:t>
            </w:r>
          </w:p>
        </w:tc>
        <w:tc>
          <w:tcPr>
            <w:tcW w:w="0" w:type="auto"/>
            <w:vAlign w:val="center"/>
            <w:hideMark/>
          </w:tcPr>
          <w:p w14:paraId="3BFE36E3"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45</w:t>
            </w:r>
          </w:p>
        </w:tc>
      </w:tr>
      <w:tr w:rsidR="00C65302" w:rsidRPr="004D4E4B" w14:paraId="51C634D5" w14:textId="77777777" w:rsidTr="00553D41">
        <w:trPr>
          <w:tblCellSpacing w:w="15" w:type="dxa"/>
        </w:trPr>
        <w:tc>
          <w:tcPr>
            <w:tcW w:w="0" w:type="auto"/>
            <w:vAlign w:val="center"/>
            <w:hideMark/>
          </w:tcPr>
          <w:p w14:paraId="7FAF6EDA"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10</w:t>
            </w:r>
          </w:p>
        </w:tc>
        <w:tc>
          <w:tcPr>
            <w:tcW w:w="0" w:type="auto"/>
            <w:vAlign w:val="center"/>
            <w:hideMark/>
          </w:tcPr>
          <w:p w14:paraId="083CABE4"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32</w:t>
            </w:r>
          </w:p>
        </w:tc>
        <w:tc>
          <w:tcPr>
            <w:tcW w:w="0" w:type="auto"/>
            <w:vAlign w:val="center"/>
            <w:hideMark/>
          </w:tcPr>
          <w:p w14:paraId="1A9B05B3"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2</w:t>
            </w:r>
          </w:p>
        </w:tc>
        <w:tc>
          <w:tcPr>
            <w:tcW w:w="0" w:type="auto"/>
            <w:vAlign w:val="center"/>
            <w:hideMark/>
          </w:tcPr>
          <w:p w14:paraId="48365C86"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21</w:t>
            </w:r>
          </w:p>
        </w:tc>
        <w:tc>
          <w:tcPr>
            <w:tcW w:w="0" w:type="auto"/>
            <w:vAlign w:val="center"/>
            <w:hideMark/>
          </w:tcPr>
          <w:p w14:paraId="688858DE"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72</w:t>
            </w:r>
          </w:p>
        </w:tc>
      </w:tr>
      <w:tr w:rsidR="00C65302" w:rsidRPr="004D4E4B" w14:paraId="0B7C32E7" w14:textId="77777777" w:rsidTr="00553D41">
        <w:trPr>
          <w:tblCellSpacing w:w="15" w:type="dxa"/>
        </w:trPr>
        <w:tc>
          <w:tcPr>
            <w:tcW w:w="0" w:type="auto"/>
            <w:vAlign w:val="center"/>
            <w:hideMark/>
          </w:tcPr>
          <w:p w14:paraId="3BE5B6B5"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11</w:t>
            </w:r>
          </w:p>
        </w:tc>
        <w:tc>
          <w:tcPr>
            <w:tcW w:w="0" w:type="auto"/>
            <w:vAlign w:val="center"/>
            <w:hideMark/>
          </w:tcPr>
          <w:p w14:paraId="769F03BC"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37</w:t>
            </w:r>
          </w:p>
        </w:tc>
        <w:tc>
          <w:tcPr>
            <w:tcW w:w="0" w:type="auto"/>
            <w:vAlign w:val="center"/>
            <w:hideMark/>
          </w:tcPr>
          <w:p w14:paraId="4D5F3629"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12</w:t>
            </w:r>
          </w:p>
        </w:tc>
        <w:tc>
          <w:tcPr>
            <w:tcW w:w="0" w:type="auto"/>
            <w:vAlign w:val="center"/>
            <w:hideMark/>
          </w:tcPr>
          <w:p w14:paraId="58ADAE44"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15</w:t>
            </w:r>
          </w:p>
        </w:tc>
        <w:tc>
          <w:tcPr>
            <w:tcW w:w="0" w:type="auto"/>
            <w:vAlign w:val="center"/>
            <w:hideMark/>
          </w:tcPr>
          <w:p w14:paraId="1A034BB6" w14:textId="77777777" w:rsidR="00553D41" w:rsidRPr="004D4E4B" w:rsidRDefault="00553D41"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72.5</w:t>
            </w:r>
          </w:p>
        </w:tc>
      </w:tr>
    </w:tbl>
    <w:p w14:paraId="36B97AB8" w14:textId="663426F7" w:rsidR="00553D41" w:rsidRPr="004D4E4B" w:rsidRDefault="00553D41" w:rsidP="00DE6E1A">
      <w:pPr>
        <w:pStyle w:val="a3"/>
        <w:spacing w:before="0" w:beforeAutospacing="0" w:after="0" w:afterAutospacing="0"/>
        <w:rPr>
          <w:sz w:val="28"/>
          <w:szCs w:val="28"/>
        </w:rPr>
      </w:pPr>
      <w:r w:rsidRPr="004D4E4B">
        <w:rPr>
          <w:sz w:val="28"/>
          <w:szCs w:val="28"/>
        </w:rPr>
        <w:t xml:space="preserve"> </w:t>
      </w:r>
      <w:r w:rsidRPr="004D4E4B">
        <w:rPr>
          <w:rStyle w:val="af3"/>
          <w:sz w:val="28"/>
          <w:szCs w:val="28"/>
        </w:rPr>
        <w:t xml:space="preserve">Жоғары сапалы біліммен параллельдер </w:t>
      </w:r>
      <w:r w:rsidRPr="004D4E4B">
        <w:rPr>
          <w:sz w:val="28"/>
          <w:szCs w:val="28"/>
        </w:rPr>
        <w:t>:</w:t>
      </w:r>
    </w:p>
    <w:p w14:paraId="04A5C488" w14:textId="77777777" w:rsidR="00553D41" w:rsidRPr="004D4E4B" w:rsidRDefault="00553D41" w:rsidP="00BA26C1">
      <w:pPr>
        <w:pStyle w:val="a3"/>
        <w:numPr>
          <w:ilvl w:val="0"/>
          <w:numId w:val="231"/>
        </w:numPr>
        <w:spacing w:before="0" w:beforeAutospacing="0" w:after="0" w:afterAutospacing="0"/>
        <w:rPr>
          <w:sz w:val="28"/>
          <w:szCs w:val="28"/>
        </w:rPr>
      </w:pPr>
      <w:r w:rsidRPr="004D4E4B">
        <w:rPr>
          <w:rStyle w:val="af3"/>
          <w:sz w:val="28"/>
          <w:szCs w:val="28"/>
        </w:rPr>
        <w:t xml:space="preserve">4-сынып </w:t>
      </w:r>
      <w:r w:rsidRPr="004D4E4B">
        <w:rPr>
          <w:sz w:val="28"/>
          <w:szCs w:val="28"/>
        </w:rPr>
        <w:t>– 82%</w:t>
      </w:r>
    </w:p>
    <w:p w14:paraId="66714728" w14:textId="77777777" w:rsidR="00553D41" w:rsidRPr="004D4E4B" w:rsidRDefault="00553D41" w:rsidP="00BA26C1">
      <w:pPr>
        <w:pStyle w:val="a3"/>
        <w:numPr>
          <w:ilvl w:val="0"/>
          <w:numId w:val="231"/>
        </w:numPr>
        <w:spacing w:before="0" w:beforeAutospacing="0" w:after="0" w:afterAutospacing="0"/>
        <w:rPr>
          <w:sz w:val="28"/>
          <w:szCs w:val="28"/>
        </w:rPr>
      </w:pPr>
      <w:r w:rsidRPr="004D4E4B">
        <w:rPr>
          <w:rStyle w:val="af3"/>
          <w:sz w:val="28"/>
          <w:szCs w:val="28"/>
        </w:rPr>
        <w:t xml:space="preserve">10 және 11 сыныптар </w:t>
      </w:r>
      <w:r w:rsidRPr="004D4E4B">
        <w:rPr>
          <w:sz w:val="28"/>
          <w:szCs w:val="28"/>
        </w:rPr>
        <w:t>– шамамен 72%</w:t>
      </w:r>
    </w:p>
    <w:p w14:paraId="22C3BAC0" w14:textId="77777777" w:rsidR="00553D41" w:rsidRPr="004D4E4B" w:rsidRDefault="00553D41" w:rsidP="00BA26C1">
      <w:pPr>
        <w:pStyle w:val="a3"/>
        <w:numPr>
          <w:ilvl w:val="0"/>
          <w:numId w:val="231"/>
        </w:numPr>
        <w:spacing w:before="0" w:beforeAutospacing="0" w:after="0" w:afterAutospacing="0"/>
        <w:rPr>
          <w:sz w:val="28"/>
          <w:szCs w:val="28"/>
        </w:rPr>
      </w:pPr>
      <w:r w:rsidRPr="004D4E4B">
        <w:rPr>
          <w:rStyle w:val="af3"/>
          <w:sz w:val="28"/>
          <w:szCs w:val="28"/>
        </w:rPr>
        <w:t xml:space="preserve">3-сынып </w:t>
      </w:r>
      <w:r w:rsidRPr="004D4E4B">
        <w:rPr>
          <w:sz w:val="28"/>
          <w:szCs w:val="28"/>
        </w:rPr>
        <w:t>– 67%</w:t>
      </w:r>
    </w:p>
    <w:p w14:paraId="49E01CD5" w14:textId="79C7B1A3" w:rsidR="00553D41" w:rsidRPr="004D4E4B" w:rsidRDefault="00553D41" w:rsidP="00DE6E1A">
      <w:pPr>
        <w:pStyle w:val="a3"/>
        <w:spacing w:before="0" w:beforeAutospacing="0" w:after="0" w:afterAutospacing="0"/>
        <w:rPr>
          <w:sz w:val="28"/>
          <w:szCs w:val="28"/>
        </w:rPr>
      </w:pPr>
      <w:r w:rsidRPr="004D4E4B">
        <w:rPr>
          <w:sz w:val="28"/>
          <w:szCs w:val="28"/>
        </w:rPr>
        <w:t xml:space="preserve"> </w:t>
      </w:r>
      <w:r w:rsidRPr="004D4E4B">
        <w:rPr>
          <w:rStyle w:val="af3"/>
          <w:sz w:val="28"/>
          <w:szCs w:val="28"/>
        </w:rPr>
        <w:t xml:space="preserve">Ең төмен нәтижелермен параллельдер </w:t>
      </w:r>
      <w:r w:rsidRPr="004D4E4B">
        <w:rPr>
          <w:sz w:val="28"/>
          <w:szCs w:val="28"/>
        </w:rPr>
        <w:t>:</w:t>
      </w:r>
    </w:p>
    <w:p w14:paraId="35BF035A" w14:textId="77777777" w:rsidR="00553D41" w:rsidRPr="004D4E4B" w:rsidRDefault="00553D41" w:rsidP="00BA26C1">
      <w:pPr>
        <w:pStyle w:val="a3"/>
        <w:numPr>
          <w:ilvl w:val="0"/>
          <w:numId w:val="232"/>
        </w:numPr>
        <w:spacing w:before="0" w:beforeAutospacing="0" w:after="0" w:afterAutospacing="0"/>
        <w:rPr>
          <w:sz w:val="28"/>
          <w:szCs w:val="28"/>
        </w:rPr>
      </w:pPr>
      <w:r w:rsidRPr="004D4E4B">
        <w:rPr>
          <w:rStyle w:val="af3"/>
          <w:sz w:val="28"/>
          <w:szCs w:val="28"/>
        </w:rPr>
        <w:t xml:space="preserve">7 сынып </w:t>
      </w:r>
      <w:r w:rsidRPr="004D4E4B">
        <w:rPr>
          <w:sz w:val="28"/>
          <w:szCs w:val="28"/>
        </w:rPr>
        <w:t>– 48%</w:t>
      </w:r>
    </w:p>
    <w:p w14:paraId="7BF063B7" w14:textId="77777777" w:rsidR="00553D41" w:rsidRPr="004D4E4B" w:rsidRDefault="00553D41" w:rsidP="00BA26C1">
      <w:pPr>
        <w:pStyle w:val="a3"/>
        <w:numPr>
          <w:ilvl w:val="0"/>
          <w:numId w:val="232"/>
        </w:numPr>
        <w:spacing w:before="0" w:beforeAutospacing="0" w:after="0" w:afterAutospacing="0"/>
        <w:rPr>
          <w:sz w:val="28"/>
          <w:szCs w:val="28"/>
        </w:rPr>
      </w:pPr>
      <w:r w:rsidRPr="004D4E4B">
        <w:rPr>
          <w:rStyle w:val="af3"/>
          <w:sz w:val="28"/>
          <w:szCs w:val="28"/>
        </w:rPr>
        <w:t xml:space="preserve">8-сынып </w:t>
      </w:r>
      <w:r w:rsidRPr="004D4E4B">
        <w:rPr>
          <w:sz w:val="28"/>
          <w:szCs w:val="28"/>
        </w:rPr>
        <w:t>– 49%</w:t>
      </w:r>
    </w:p>
    <w:p w14:paraId="502E6362" w14:textId="77777777" w:rsidR="00553D41" w:rsidRPr="004D4E4B" w:rsidRDefault="00553D41" w:rsidP="00BA26C1">
      <w:pPr>
        <w:pStyle w:val="a3"/>
        <w:numPr>
          <w:ilvl w:val="0"/>
          <w:numId w:val="232"/>
        </w:numPr>
        <w:spacing w:before="0" w:beforeAutospacing="0" w:after="0" w:afterAutospacing="0"/>
        <w:rPr>
          <w:sz w:val="28"/>
          <w:szCs w:val="28"/>
        </w:rPr>
      </w:pPr>
      <w:r w:rsidRPr="004D4E4B">
        <w:rPr>
          <w:rStyle w:val="af3"/>
          <w:sz w:val="28"/>
          <w:szCs w:val="28"/>
        </w:rPr>
        <w:t xml:space="preserve">9-сынып </w:t>
      </w:r>
      <w:r w:rsidRPr="004D4E4B">
        <w:rPr>
          <w:sz w:val="28"/>
          <w:szCs w:val="28"/>
        </w:rPr>
        <w:t>– 45%</w:t>
      </w:r>
    </w:p>
    <w:p w14:paraId="1EA782D7" w14:textId="77777777" w:rsidR="00553D41" w:rsidRPr="004D4E4B" w:rsidRDefault="00553D41" w:rsidP="00BA26C1">
      <w:pPr>
        <w:pStyle w:val="a3"/>
        <w:numPr>
          <w:ilvl w:val="0"/>
          <w:numId w:val="232"/>
        </w:numPr>
        <w:spacing w:before="0" w:beforeAutospacing="0" w:after="0" w:afterAutospacing="0"/>
        <w:rPr>
          <w:sz w:val="28"/>
          <w:szCs w:val="28"/>
        </w:rPr>
      </w:pPr>
      <w:r w:rsidRPr="004D4E4B">
        <w:rPr>
          <w:rStyle w:val="af3"/>
          <w:sz w:val="28"/>
          <w:szCs w:val="28"/>
        </w:rPr>
        <w:t xml:space="preserve">6-сынып </w:t>
      </w:r>
      <w:r w:rsidRPr="004D4E4B">
        <w:rPr>
          <w:sz w:val="28"/>
          <w:szCs w:val="28"/>
        </w:rPr>
        <w:t>– 51%</w:t>
      </w:r>
    </w:p>
    <w:p w14:paraId="5E780C4B" w14:textId="588DD993" w:rsidR="00553D41" w:rsidRPr="004D4E4B" w:rsidRDefault="00553D41" w:rsidP="00DE6E1A">
      <w:pPr>
        <w:pStyle w:val="3"/>
        <w:spacing w:before="0" w:after="0"/>
        <w:rPr>
          <w:rFonts w:ascii="Times New Roman" w:hAnsi="Times New Roman"/>
          <w:sz w:val="28"/>
          <w:szCs w:val="28"/>
        </w:rPr>
      </w:pPr>
      <w:r w:rsidRPr="004D4E4B">
        <w:rPr>
          <w:rFonts w:ascii="Times New Roman" w:hAnsi="Times New Roman"/>
          <w:sz w:val="28"/>
          <w:szCs w:val="28"/>
        </w:rPr>
        <w:t>Оң жақтары:</w:t>
      </w:r>
    </w:p>
    <w:p w14:paraId="3E7C8DC3" w14:textId="77777777" w:rsidR="00553D41" w:rsidRPr="004D4E4B" w:rsidRDefault="00553D41" w:rsidP="00BA26C1">
      <w:pPr>
        <w:pStyle w:val="a3"/>
        <w:numPr>
          <w:ilvl w:val="0"/>
          <w:numId w:val="233"/>
        </w:numPr>
        <w:spacing w:before="0" w:beforeAutospacing="0" w:after="0" w:afterAutospacing="0"/>
        <w:rPr>
          <w:sz w:val="28"/>
          <w:szCs w:val="28"/>
        </w:rPr>
      </w:pPr>
      <w:r w:rsidRPr="004D4E4B">
        <w:rPr>
          <w:sz w:val="28"/>
          <w:szCs w:val="28"/>
        </w:rPr>
        <w:t>Барлық параллельді сабақтарда 100% оқу табысы қамтамасыз етіледі.</w:t>
      </w:r>
    </w:p>
    <w:p w14:paraId="4B5736A0" w14:textId="77777777" w:rsidR="00553D41" w:rsidRPr="004D4E4B" w:rsidRDefault="00553D41" w:rsidP="00BA26C1">
      <w:pPr>
        <w:pStyle w:val="a3"/>
        <w:numPr>
          <w:ilvl w:val="0"/>
          <w:numId w:val="233"/>
        </w:numPr>
        <w:spacing w:before="0" w:beforeAutospacing="0" w:after="0" w:afterAutospacing="0"/>
        <w:rPr>
          <w:sz w:val="28"/>
          <w:szCs w:val="28"/>
        </w:rPr>
      </w:pPr>
      <w:r w:rsidRPr="004D4E4B">
        <w:rPr>
          <w:sz w:val="28"/>
          <w:szCs w:val="28"/>
        </w:rPr>
        <w:t>Жоғары сыныптарда (10–11 сыныптар) қорытынды бағалауға дайындық жұмыстарының тиімділігін растайтын сапаның жоғарылауы байқалады.</w:t>
      </w:r>
    </w:p>
    <w:p w14:paraId="6BD76839" w14:textId="77777777" w:rsidR="00553D41" w:rsidRPr="004D4E4B" w:rsidRDefault="00553D41" w:rsidP="00BA26C1">
      <w:pPr>
        <w:pStyle w:val="a3"/>
        <w:numPr>
          <w:ilvl w:val="0"/>
          <w:numId w:val="233"/>
        </w:numPr>
        <w:spacing w:before="0" w:beforeAutospacing="0" w:after="0" w:afterAutospacing="0"/>
        <w:rPr>
          <w:sz w:val="28"/>
          <w:szCs w:val="28"/>
        </w:rPr>
      </w:pPr>
      <w:r w:rsidRPr="004D4E4B">
        <w:rPr>
          <w:sz w:val="28"/>
          <w:szCs w:val="28"/>
        </w:rPr>
        <w:t>Бастауыш мектепте (2–4 сыныптар) білім сапасының жоғары деңгейі сақталады.</w:t>
      </w:r>
    </w:p>
    <w:p w14:paraId="41C63337" w14:textId="54E0B365" w:rsidR="00553D41" w:rsidRPr="004D4E4B" w:rsidRDefault="00553D41"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Проблемалық аймақтар :</w:t>
      </w:r>
    </w:p>
    <w:p w14:paraId="6BA79D05" w14:textId="77777777" w:rsidR="00553D41" w:rsidRPr="004D4E4B" w:rsidRDefault="00553D41" w:rsidP="00BA26C1">
      <w:pPr>
        <w:pStyle w:val="a3"/>
        <w:numPr>
          <w:ilvl w:val="0"/>
          <w:numId w:val="234"/>
        </w:numPr>
        <w:spacing w:before="0" w:beforeAutospacing="0" w:after="0" w:afterAutospacing="0"/>
        <w:rPr>
          <w:sz w:val="28"/>
          <w:szCs w:val="28"/>
        </w:rPr>
      </w:pPr>
      <w:r w:rsidRPr="004D4E4B">
        <w:rPr>
          <w:rStyle w:val="af3"/>
          <w:sz w:val="28"/>
          <w:szCs w:val="28"/>
        </w:rPr>
        <w:t xml:space="preserve">Орта деңгей (5–9 сыныптар) сапаның төмендеуін </w:t>
      </w:r>
      <w:r w:rsidRPr="004D4E4B">
        <w:rPr>
          <w:sz w:val="28"/>
          <w:szCs w:val="28"/>
        </w:rPr>
        <w:t>көрсетеді , әсіресе 6–9 сыныптарда.</w:t>
      </w:r>
    </w:p>
    <w:p w14:paraId="183FB311" w14:textId="77777777" w:rsidR="00553D41" w:rsidRPr="004D4E4B" w:rsidRDefault="00553D41" w:rsidP="00BA26C1">
      <w:pPr>
        <w:pStyle w:val="a3"/>
        <w:numPr>
          <w:ilvl w:val="0"/>
          <w:numId w:val="234"/>
        </w:numPr>
        <w:spacing w:before="0" w:beforeAutospacing="0" w:after="0" w:afterAutospacing="0"/>
        <w:rPr>
          <w:sz w:val="28"/>
          <w:szCs w:val="28"/>
        </w:rPr>
      </w:pPr>
      <w:r w:rsidRPr="004D4E4B">
        <w:rPr>
          <w:sz w:val="28"/>
          <w:szCs w:val="28"/>
        </w:rPr>
        <w:t>Себептер болуы мүмкін:</w:t>
      </w:r>
    </w:p>
    <w:p w14:paraId="5EC55C87" w14:textId="256761C1" w:rsidR="00553D41" w:rsidRPr="004D4E4B" w:rsidRDefault="00553D41" w:rsidP="00BA26C1">
      <w:pPr>
        <w:pStyle w:val="a3"/>
        <w:numPr>
          <w:ilvl w:val="1"/>
          <w:numId w:val="234"/>
        </w:numPr>
        <w:spacing w:before="0" w:beforeAutospacing="0" w:after="0" w:afterAutospacing="0"/>
        <w:rPr>
          <w:sz w:val="28"/>
          <w:szCs w:val="28"/>
        </w:rPr>
      </w:pPr>
      <w:r w:rsidRPr="004D4E4B">
        <w:rPr>
          <w:sz w:val="28"/>
          <w:szCs w:val="28"/>
        </w:rPr>
        <w:t xml:space="preserve">жасөспірімдердің академиялық </w:t>
      </w:r>
      <w:r w:rsidR="00443F56" w:rsidRPr="004D4E4B">
        <w:rPr>
          <w:sz w:val="28"/>
          <w:szCs w:val="28"/>
        </w:rPr>
        <w:t xml:space="preserve"> мотивациясын </w:t>
      </w:r>
      <w:r w:rsidRPr="004D4E4B">
        <w:rPr>
          <w:sz w:val="28"/>
          <w:szCs w:val="28"/>
        </w:rPr>
        <w:t>ың әлсіздігі;</w:t>
      </w:r>
    </w:p>
    <w:p w14:paraId="547BA093" w14:textId="77777777" w:rsidR="00553D41" w:rsidRPr="004D4E4B" w:rsidRDefault="00553D41" w:rsidP="00BA26C1">
      <w:pPr>
        <w:pStyle w:val="a3"/>
        <w:numPr>
          <w:ilvl w:val="1"/>
          <w:numId w:val="234"/>
        </w:numPr>
        <w:spacing w:before="0" w:beforeAutospacing="0" w:after="0" w:afterAutospacing="0"/>
        <w:rPr>
          <w:sz w:val="28"/>
          <w:szCs w:val="28"/>
        </w:rPr>
      </w:pPr>
      <w:r w:rsidRPr="004D4E4B">
        <w:rPr>
          <w:sz w:val="28"/>
          <w:szCs w:val="28"/>
        </w:rPr>
        <w:t>оқытудың жеткіліксіз даралануы;</w:t>
      </w:r>
    </w:p>
    <w:p w14:paraId="25CC1912" w14:textId="77777777" w:rsidR="00553D41" w:rsidRPr="004D4E4B" w:rsidRDefault="00553D41" w:rsidP="00BA26C1">
      <w:pPr>
        <w:pStyle w:val="a3"/>
        <w:numPr>
          <w:ilvl w:val="1"/>
          <w:numId w:val="234"/>
        </w:numPr>
        <w:spacing w:before="0" w:beforeAutospacing="0" w:after="0" w:afterAutospacing="0"/>
        <w:rPr>
          <w:sz w:val="28"/>
          <w:szCs w:val="28"/>
        </w:rPr>
      </w:pPr>
      <w:r w:rsidRPr="004D4E4B">
        <w:rPr>
          <w:sz w:val="28"/>
          <w:szCs w:val="28"/>
        </w:rPr>
        <w:t>осы саладағы оқытудың тәсілдерін қайта қарау қажеттілігі.</w:t>
      </w:r>
    </w:p>
    <w:p w14:paraId="21EA9012" w14:textId="4B4EFF1C" w:rsidR="00553D41" w:rsidRPr="004D4E4B" w:rsidRDefault="00553D41"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lastRenderedPageBreak/>
        <w:t>Ұсыныстар :</w:t>
      </w:r>
    </w:p>
    <w:p w14:paraId="3EA5D5C9" w14:textId="77777777" w:rsidR="00553D41" w:rsidRPr="004D4E4B" w:rsidRDefault="00553D41" w:rsidP="00BA26C1">
      <w:pPr>
        <w:pStyle w:val="a3"/>
        <w:numPr>
          <w:ilvl w:val="0"/>
          <w:numId w:val="235"/>
        </w:numPr>
        <w:spacing w:before="0" w:beforeAutospacing="0" w:after="0" w:afterAutospacing="0"/>
        <w:rPr>
          <w:sz w:val="28"/>
          <w:szCs w:val="28"/>
        </w:rPr>
      </w:pPr>
      <w:r w:rsidRPr="004D4E4B">
        <w:rPr>
          <w:sz w:val="28"/>
          <w:szCs w:val="28"/>
        </w:rPr>
        <w:t xml:space="preserve">6–9-сыныптарда негізгі қауіпті пәндер (математика, физика, тіл) бойынша </w:t>
      </w:r>
      <w:r w:rsidRPr="004D4E4B">
        <w:rPr>
          <w:rStyle w:val="af3"/>
          <w:sz w:val="28"/>
          <w:szCs w:val="28"/>
        </w:rPr>
        <w:t xml:space="preserve">пәндік және сыныптық талдау </w:t>
      </w:r>
      <w:r w:rsidRPr="004D4E4B">
        <w:rPr>
          <w:sz w:val="28"/>
          <w:szCs w:val="28"/>
        </w:rPr>
        <w:t>жүргізу .</w:t>
      </w:r>
    </w:p>
    <w:p w14:paraId="7B07524A" w14:textId="77777777" w:rsidR="00553D41" w:rsidRPr="004D4E4B" w:rsidRDefault="00553D41" w:rsidP="00BA26C1">
      <w:pPr>
        <w:pStyle w:val="a3"/>
        <w:numPr>
          <w:ilvl w:val="0"/>
          <w:numId w:val="235"/>
        </w:numPr>
        <w:spacing w:before="0" w:beforeAutospacing="0" w:after="0" w:afterAutospacing="0"/>
        <w:rPr>
          <w:sz w:val="28"/>
          <w:szCs w:val="28"/>
        </w:rPr>
      </w:pPr>
      <w:r w:rsidRPr="004D4E4B">
        <w:rPr>
          <w:rStyle w:val="af3"/>
          <w:sz w:val="28"/>
          <w:szCs w:val="28"/>
        </w:rPr>
        <w:t xml:space="preserve">Орта буын мұғалімдеріне психологиялық-педагогикалық қолдау көрсетуді </w:t>
      </w:r>
      <w:r w:rsidRPr="004D4E4B">
        <w:rPr>
          <w:sz w:val="28"/>
          <w:szCs w:val="28"/>
        </w:rPr>
        <w:t>күшейту .</w:t>
      </w:r>
    </w:p>
    <w:p w14:paraId="62ECCBA7" w14:textId="77777777" w:rsidR="00553D41" w:rsidRPr="004D4E4B" w:rsidRDefault="00553D41" w:rsidP="00BA26C1">
      <w:pPr>
        <w:pStyle w:val="a3"/>
        <w:numPr>
          <w:ilvl w:val="0"/>
          <w:numId w:val="235"/>
        </w:numPr>
        <w:spacing w:before="0" w:beforeAutospacing="0" w:after="0" w:afterAutospacing="0"/>
        <w:rPr>
          <w:sz w:val="28"/>
          <w:szCs w:val="28"/>
        </w:rPr>
      </w:pPr>
      <w:r w:rsidRPr="004D4E4B">
        <w:rPr>
          <w:sz w:val="28"/>
          <w:szCs w:val="28"/>
        </w:rPr>
        <w:t xml:space="preserve">Білім беру әдістемесі мектебінің жұмысын жандандыру, 6–9 сыныптарда жұмыс істейтін мұғалімдерге </w:t>
      </w:r>
      <w:r w:rsidRPr="004D4E4B">
        <w:rPr>
          <w:rStyle w:val="af3"/>
          <w:sz w:val="28"/>
          <w:szCs w:val="28"/>
        </w:rPr>
        <w:t>тәлімгерлік және коучинг ұйымдастыру.</w:t>
      </w:r>
    </w:p>
    <w:p w14:paraId="314DBFBA" w14:textId="77777777" w:rsidR="00553D41" w:rsidRPr="004D4E4B" w:rsidRDefault="00553D41" w:rsidP="00BA26C1">
      <w:pPr>
        <w:pStyle w:val="a3"/>
        <w:numPr>
          <w:ilvl w:val="0"/>
          <w:numId w:val="235"/>
        </w:numPr>
        <w:spacing w:before="0" w:beforeAutospacing="0" w:after="0" w:afterAutospacing="0"/>
        <w:rPr>
          <w:sz w:val="28"/>
          <w:szCs w:val="28"/>
        </w:rPr>
      </w:pPr>
      <w:r w:rsidRPr="004D4E4B">
        <w:rPr>
          <w:rStyle w:val="af3"/>
          <w:sz w:val="28"/>
          <w:szCs w:val="28"/>
        </w:rPr>
        <w:t xml:space="preserve">жоғары білім беру мектебі және педагогикалық кеңестер шеңберінде басым қолдауға </w:t>
      </w:r>
      <w:r w:rsidRPr="004D4E4B">
        <w:rPr>
          <w:sz w:val="28"/>
          <w:szCs w:val="28"/>
        </w:rPr>
        <w:t>қосу .</w:t>
      </w:r>
    </w:p>
    <w:p w14:paraId="7B22AB60" w14:textId="7C158D50" w:rsidR="00553D41" w:rsidRPr="004D4E4B" w:rsidRDefault="00553D41" w:rsidP="00DE6E1A">
      <w:pPr>
        <w:spacing w:after="0" w:line="240" w:lineRule="auto"/>
        <w:jc w:val="center"/>
        <w:rPr>
          <w:rFonts w:ascii="Times New Roman" w:hAnsi="Times New Roman" w:cs="Times New Roman"/>
          <w:b/>
          <w:sz w:val="28"/>
          <w:szCs w:val="28"/>
        </w:rPr>
      </w:pPr>
    </w:p>
    <w:p w14:paraId="3FDC5C8A" w14:textId="77777777" w:rsidR="00091621" w:rsidRPr="004D4E4B" w:rsidRDefault="00091621" w:rsidP="00DE6E1A">
      <w:pPr>
        <w:spacing w:after="0" w:line="240" w:lineRule="auto"/>
        <w:ind w:left="360"/>
        <w:jc w:val="center"/>
        <w:rPr>
          <w:rFonts w:ascii="Times New Roman" w:hAnsi="Times New Roman" w:cs="Times New Roman"/>
          <w:b/>
          <w:sz w:val="28"/>
          <w:szCs w:val="28"/>
        </w:rPr>
      </w:pPr>
      <w:r w:rsidRPr="004D4E4B">
        <w:rPr>
          <w:rFonts w:ascii="Times New Roman" w:hAnsi="Times New Roman" w:cs="Times New Roman"/>
          <w:b/>
          <w:sz w:val="28"/>
          <w:szCs w:val="28"/>
        </w:rPr>
        <w:t>Мемлекеттік аттестацияның нәтижелері</w:t>
      </w:r>
    </w:p>
    <w:p w14:paraId="03D6FC98" w14:textId="77777777" w:rsidR="00091621" w:rsidRPr="004D4E4B" w:rsidRDefault="00091621" w:rsidP="00DE6E1A">
      <w:pPr>
        <w:spacing w:after="0" w:line="240" w:lineRule="auto"/>
        <w:ind w:left="360"/>
        <w:jc w:val="center"/>
        <w:rPr>
          <w:rFonts w:ascii="Times New Roman" w:hAnsi="Times New Roman" w:cs="Times New Roman"/>
          <w:b/>
          <w:sz w:val="28"/>
          <w:szCs w:val="28"/>
        </w:rPr>
      </w:pPr>
      <w:r w:rsidRPr="004D4E4B">
        <w:rPr>
          <w:rFonts w:ascii="Times New Roman" w:hAnsi="Times New Roman" w:cs="Times New Roman"/>
          <w:b/>
          <w:sz w:val="28"/>
          <w:szCs w:val="28"/>
        </w:rPr>
        <w:t>оқу жылына негізгі орта білім беру курсына .</w:t>
      </w:r>
    </w:p>
    <w:p w14:paraId="69A4FA41" w14:textId="4F799FCD" w:rsidR="00091621" w:rsidRPr="004D4E4B" w:rsidRDefault="00091621" w:rsidP="00DE6E1A">
      <w:pPr>
        <w:spacing w:after="0" w:line="240" w:lineRule="auto"/>
        <w:ind w:firstLine="540"/>
        <w:jc w:val="both"/>
        <w:rPr>
          <w:rFonts w:ascii="Times New Roman" w:eastAsia="Calibri" w:hAnsi="Times New Roman" w:cs="Times New Roman"/>
          <w:b/>
          <w:sz w:val="28"/>
          <w:szCs w:val="28"/>
        </w:rPr>
      </w:pPr>
      <w:r w:rsidRPr="004D4E4B">
        <w:rPr>
          <w:rFonts w:ascii="Times New Roman" w:hAnsi="Times New Roman" w:cs="Times New Roman"/>
          <w:sz w:val="28"/>
          <w:szCs w:val="28"/>
        </w:rPr>
        <w:t xml:space="preserve">жылғы </w:t>
      </w:r>
      <w:r w:rsidR="00DE6E1A">
        <w:rPr>
          <w:rFonts w:ascii="Times New Roman" w:hAnsi="Times New Roman" w:cs="Times New Roman"/>
          <w:sz w:val="28"/>
          <w:szCs w:val="28"/>
        </w:rPr>
        <w:t>№</w:t>
      </w:r>
      <w:r w:rsidRPr="004D4E4B">
        <w:rPr>
          <w:rFonts w:ascii="Times New Roman" w:hAnsi="Times New Roman" w:cs="Times New Roman"/>
          <w:sz w:val="28"/>
          <w:szCs w:val="28"/>
        </w:rPr>
        <w:t xml:space="preserve">146 бұйрығын орындау мақсатында . 2023 жылдың 2 маусымы мен 13 маусымы аралығында мектепте 9-сынып оқушылары үшін мемлекеттік емтихандар өткізілді.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 xml:space="preserve"> үш міндетті пәннен: орыс тілі, математика, қазақ тілі мен әдебиеті және бір таңдау пәнінен өтті.</w:t>
      </w:r>
    </w:p>
    <w:p w14:paraId="792181CD"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оқу жылының қорытындысы бойынша – 119. Аттестациядан өткен – 116</w:t>
      </w:r>
    </w:p>
    <w:p w14:paraId="157D8EC9"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Ауруына байланысты аттестациядан босатылғандар – 2 (Марат Тимур, Ниязова Асма, Құлсаринов Руслан )</w:t>
      </w:r>
    </w:p>
    <w:p w14:paraId="0CDB6B7F"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Оның 6-ы </w:t>
      </w:r>
      <w:r w:rsidRPr="004D4E4B">
        <w:rPr>
          <w:rFonts w:ascii="Times New Roman" w:eastAsia="Calibri" w:hAnsi="Times New Roman" w:cs="Times New Roman"/>
          <w:sz w:val="28"/>
          <w:szCs w:val="28"/>
        </w:rPr>
        <w:tab/>
        <w:t>оқу озаты, 38-і оқу озаты. Білім сапасы – 38%.</w:t>
      </w:r>
    </w:p>
    <w:p w14:paraId="58B79CA2"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оқу жылының қорытындысы бойынша – 134. Аттестациядан өткен – 123</w:t>
      </w:r>
    </w:p>
    <w:p w14:paraId="1700E738"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Ауруына байланысты аттестациядан босатылғандар – 11 (Игнатьева А, Сатаркулова Ах, Хохлов С, Онищук Е, Ризабекова М, Матвейчук М, Мейрамбек Әй, Дьякун А, Еремина М, Вебер Қ, Ағыбаев Д)</w:t>
      </w:r>
    </w:p>
    <w:p w14:paraId="18B30632"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Оның 3-і </w:t>
      </w:r>
      <w:r w:rsidRPr="004D4E4B">
        <w:rPr>
          <w:rFonts w:ascii="Times New Roman" w:eastAsia="Calibri" w:hAnsi="Times New Roman" w:cs="Times New Roman"/>
          <w:sz w:val="28"/>
          <w:szCs w:val="28"/>
        </w:rPr>
        <w:tab/>
        <w:t>оқу үздігі, 59-ы оқу озаты. Білім сапасы – 46%.</w:t>
      </w:r>
    </w:p>
    <w:p w14:paraId="27015E25" w14:textId="77777777" w:rsidR="00091621" w:rsidRPr="004D4E4B" w:rsidRDefault="00091621" w:rsidP="00DE6E1A">
      <w:pPr>
        <w:spacing w:after="0" w:line="240" w:lineRule="auto"/>
        <w:jc w:val="center"/>
        <w:rPr>
          <w:rFonts w:ascii="Times New Roman" w:eastAsia="Calibri" w:hAnsi="Times New Roman" w:cs="Times New Roman"/>
          <w:b/>
          <w:sz w:val="28"/>
          <w:szCs w:val="28"/>
        </w:rPr>
      </w:pPr>
      <w:r w:rsidRPr="004D4E4B">
        <w:rPr>
          <w:rFonts w:ascii="Times New Roman" w:eastAsia="Calibri" w:hAnsi="Times New Roman" w:cs="Times New Roman"/>
          <w:b/>
          <w:sz w:val="28"/>
          <w:szCs w:val="28"/>
        </w:rPr>
        <w:t>9 сынып</w:t>
      </w:r>
    </w:p>
    <w:tbl>
      <w:tblPr>
        <w:tblStyle w:val="a5"/>
        <w:tblW w:w="10235" w:type="dxa"/>
        <w:tblInd w:w="-459" w:type="dxa"/>
        <w:tblLayout w:type="fixed"/>
        <w:tblLook w:val="04A0" w:firstRow="1" w:lastRow="0" w:firstColumn="1" w:lastColumn="0" w:noHBand="0" w:noVBand="1"/>
      </w:tblPr>
      <w:tblGrid>
        <w:gridCol w:w="1305"/>
        <w:gridCol w:w="709"/>
        <w:gridCol w:w="850"/>
        <w:gridCol w:w="567"/>
        <w:gridCol w:w="567"/>
        <w:gridCol w:w="567"/>
        <w:gridCol w:w="425"/>
        <w:gridCol w:w="709"/>
        <w:gridCol w:w="708"/>
        <w:gridCol w:w="993"/>
        <w:gridCol w:w="567"/>
        <w:gridCol w:w="567"/>
        <w:gridCol w:w="567"/>
        <w:gridCol w:w="425"/>
        <w:gridCol w:w="709"/>
      </w:tblGrid>
      <w:tr w:rsidR="00091621" w:rsidRPr="00072553" w14:paraId="25AFC117" w14:textId="77777777" w:rsidTr="0024024A">
        <w:tc>
          <w:tcPr>
            <w:tcW w:w="1305" w:type="dxa"/>
            <w:vMerge w:val="restart"/>
          </w:tcPr>
          <w:p w14:paraId="7A856AD5"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элемент</w:t>
            </w:r>
          </w:p>
        </w:tc>
        <w:tc>
          <w:tcPr>
            <w:tcW w:w="709" w:type="dxa"/>
            <w:vMerge w:val="restart"/>
          </w:tcPr>
          <w:p w14:paraId="6B6072D3"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Сынып</w:t>
            </w:r>
          </w:p>
        </w:tc>
        <w:tc>
          <w:tcPr>
            <w:tcW w:w="850" w:type="dxa"/>
            <w:vMerge w:val="restart"/>
          </w:tcPr>
          <w:p w14:paraId="6E21F5D2"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саны</w:t>
            </w:r>
          </w:p>
          <w:p w14:paraId="27E06C28"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өтті</w:t>
            </w:r>
          </w:p>
          <w:p w14:paraId="67A1FF8A"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емтихан</w:t>
            </w:r>
          </w:p>
        </w:tc>
        <w:tc>
          <w:tcPr>
            <w:tcW w:w="2835" w:type="dxa"/>
            <w:gridSpan w:val="5"/>
          </w:tcPr>
          <w:p w14:paraId="4CD53623" w14:textId="77777777" w:rsidR="00091621" w:rsidRPr="00072553" w:rsidRDefault="00091621" w:rsidP="00DE6E1A">
            <w:pPr>
              <w:jc w:val="center"/>
              <w:rPr>
                <w:rFonts w:ascii="Times New Roman" w:eastAsia="Calibri" w:hAnsi="Times New Roman" w:cs="Times New Roman"/>
                <w:b/>
                <w:lang w:val="en-US"/>
              </w:rPr>
            </w:pPr>
            <w:r w:rsidRPr="00072553">
              <w:rPr>
                <w:rFonts w:ascii="Times New Roman" w:eastAsia="Calibri" w:hAnsi="Times New Roman" w:cs="Times New Roman"/>
                <w:b/>
              </w:rPr>
              <w:t xml:space="preserve">202 </w:t>
            </w:r>
            <w:r w:rsidRPr="00072553">
              <w:rPr>
                <w:rFonts w:ascii="Times New Roman" w:eastAsia="Calibri" w:hAnsi="Times New Roman" w:cs="Times New Roman"/>
                <w:b/>
                <w:lang w:val="en-US"/>
              </w:rPr>
              <w:t xml:space="preserve">3 </w:t>
            </w:r>
            <w:r w:rsidRPr="00072553">
              <w:rPr>
                <w:rFonts w:ascii="Times New Roman" w:eastAsia="Calibri" w:hAnsi="Times New Roman" w:cs="Times New Roman"/>
                <w:b/>
              </w:rPr>
              <w:t xml:space="preserve">-202 </w:t>
            </w:r>
            <w:r w:rsidRPr="00072553">
              <w:rPr>
                <w:rFonts w:ascii="Times New Roman" w:eastAsia="Calibri" w:hAnsi="Times New Roman" w:cs="Times New Roman"/>
                <w:b/>
                <w:lang w:val="en-US"/>
              </w:rPr>
              <w:t>4</w:t>
            </w:r>
          </w:p>
        </w:tc>
        <w:tc>
          <w:tcPr>
            <w:tcW w:w="4536" w:type="dxa"/>
            <w:gridSpan w:val="7"/>
          </w:tcPr>
          <w:p w14:paraId="2A8AB0DC" w14:textId="77777777" w:rsidR="00091621" w:rsidRPr="00072553" w:rsidRDefault="00091621" w:rsidP="00DE6E1A">
            <w:pPr>
              <w:jc w:val="center"/>
              <w:rPr>
                <w:rFonts w:ascii="Times New Roman" w:eastAsia="Calibri" w:hAnsi="Times New Roman" w:cs="Times New Roman"/>
                <w:b/>
                <w:lang w:val="en-US"/>
              </w:rPr>
            </w:pPr>
            <w:r w:rsidRPr="00072553">
              <w:rPr>
                <w:rFonts w:ascii="Times New Roman" w:eastAsia="Calibri" w:hAnsi="Times New Roman" w:cs="Times New Roman"/>
                <w:b/>
              </w:rPr>
              <w:t xml:space="preserve">202 </w:t>
            </w:r>
            <w:r w:rsidRPr="00072553">
              <w:rPr>
                <w:rFonts w:ascii="Times New Roman" w:eastAsia="Calibri" w:hAnsi="Times New Roman" w:cs="Times New Roman"/>
                <w:b/>
                <w:lang w:val="en-US"/>
              </w:rPr>
              <w:t xml:space="preserve">4 </w:t>
            </w:r>
            <w:r w:rsidRPr="00072553">
              <w:rPr>
                <w:rFonts w:ascii="Times New Roman" w:eastAsia="Calibri" w:hAnsi="Times New Roman" w:cs="Times New Roman"/>
                <w:b/>
              </w:rPr>
              <w:t xml:space="preserve">-202 </w:t>
            </w:r>
            <w:r w:rsidRPr="00072553">
              <w:rPr>
                <w:rFonts w:ascii="Times New Roman" w:eastAsia="Calibri" w:hAnsi="Times New Roman" w:cs="Times New Roman"/>
                <w:b/>
                <w:lang w:val="en-US"/>
              </w:rPr>
              <w:t>5</w:t>
            </w:r>
          </w:p>
        </w:tc>
      </w:tr>
      <w:tr w:rsidR="00091621" w:rsidRPr="00072553" w14:paraId="08BF76A4" w14:textId="77777777" w:rsidTr="0024024A">
        <w:tc>
          <w:tcPr>
            <w:tcW w:w="1305" w:type="dxa"/>
            <w:vMerge/>
          </w:tcPr>
          <w:p w14:paraId="628F48AD" w14:textId="77777777" w:rsidR="00091621" w:rsidRPr="00072553" w:rsidRDefault="00091621" w:rsidP="00DE6E1A">
            <w:pPr>
              <w:rPr>
                <w:rFonts w:ascii="Times New Roman" w:eastAsia="Calibri" w:hAnsi="Times New Roman" w:cs="Times New Roman"/>
                <w:b/>
              </w:rPr>
            </w:pPr>
          </w:p>
        </w:tc>
        <w:tc>
          <w:tcPr>
            <w:tcW w:w="709" w:type="dxa"/>
            <w:vMerge/>
          </w:tcPr>
          <w:p w14:paraId="2DE3ECF7" w14:textId="77777777" w:rsidR="00091621" w:rsidRPr="00072553" w:rsidRDefault="00091621" w:rsidP="00DE6E1A">
            <w:pPr>
              <w:rPr>
                <w:rFonts w:ascii="Times New Roman" w:eastAsia="Calibri" w:hAnsi="Times New Roman" w:cs="Times New Roman"/>
                <w:b/>
              </w:rPr>
            </w:pPr>
          </w:p>
        </w:tc>
        <w:tc>
          <w:tcPr>
            <w:tcW w:w="850" w:type="dxa"/>
            <w:vMerge/>
          </w:tcPr>
          <w:p w14:paraId="1C068A96" w14:textId="77777777" w:rsidR="00091621" w:rsidRPr="00072553" w:rsidRDefault="00091621" w:rsidP="00DE6E1A">
            <w:pPr>
              <w:rPr>
                <w:rFonts w:ascii="Times New Roman" w:eastAsia="Calibri" w:hAnsi="Times New Roman" w:cs="Times New Roman"/>
                <w:b/>
              </w:rPr>
            </w:pPr>
          </w:p>
        </w:tc>
        <w:tc>
          <w:tcPr>
            <w:tcW w:w="567" w:type="dxa"/>
          </w:tcPr>
          <w:p w14:paraId="41FF6194"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5</w:t>
            </w:r>
          </w:p>
        </w:tc>
        <w:tc>
          <w:tcPr>
            <w:tcW w:w="567" w:type="dxa"/>
          </w:tcPr>
          <w:p w14:paraId="7D4F305F"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4</w:t>
            </w:r>
          </w:p>
        </w:tc>
        <w:tc>
          <w:tcPr>
            <w:tcW w:w="567" w:type="dxa"/>
          </w:tcPr>
          <w:p w14:paraId="61FFA2E6"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3</w:t>
            </w:r>
          </w:p>
        </w:tc>
        <w:tc>
          <w:tcPr>
            <w:tcW w:w="425" w:type="dxa"/>
          </w:tcPr>
          <w:p w14:paraId="27192B19"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2</w:t>
            </w:r>
          </w:p>
        </w:tc>
        <w:tc>
          <w:tcPr>
            <w:tcW w:w="709" w:type="dxa"/>
          </w:tcPr>
          <w:p w14:paraId="0B9713E2"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p w14:paraId="3DE2889D"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kat</w:t>
            </w:r>
          </w:p>
        </w:tc>
        <w:tc>
          <w:tcPr>
            <w:tcW w:w="708" w:type="dxa"/>
          </w:tcPr>
          <w:p w14:paraId="369FBBC3"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Сынып</w:t>
            </w:r>
          </w:p>
        </w:tc>
        <w:tc>
          <w:tcPr>
            <w:tcW w:w="993" w:type="dxa"/>
          </w:tcPr>
          <w:p w14:paraId="28F301AE"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саны</w:t>
            </w:r>
          </w:p>
          <w:p w14:paraId="0D9441E3"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өтті</w:t>
            </w:r>
          </w:p>
          <w:p w14:paraId="0BB0547F"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емтихан</w:t>
            </w:r>
          </w:p>
        </w:tc>
        <w:tc>
          <w:tcPr>
            <w:tcW w:w="567" w:type="dxa"/>
          </w:tcPr>
          <w:p w14:paraId="06A63401"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5</w:t>
            </w:r>
          </w:p>
        </w:tc>
        <w:tc>
          <w:tcPr>
            <w:tcW w:w="567" w:type="dxa"/>
          </w:tcPr>
          <w:p w14:paraId="3125AFC1"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4</w:t>
            </w:r>
          </w:p>
        </w:tc>
        <w:tc>
          <w:tcPr>
            <w:tcW w:w="567" w:type="dxa"/>
          </w:tcPr>
          <w:p w14:paraId="0DD44B18"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3</w:t>
            </w:r>
          </w:p>
        </w:tc>
        <w:tc>
          <w:tcPr>
            <w:tcW w:w="425" w:type="dxa"/>
          </w:tcPr>
          <w:p w14:paraId="2451923D"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2</w:t>
            </w:r>
          </w:p>
        </w:tc>
        <w:tc>
          <w:tcPr>
            <w:tcW w:w="709" w:type="dxa"/>
          </w:tcPr>
          <w:p w14:paraId="686402AD"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p w14:paraId="5FC7A2DA"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kat</w:t>
            </w:r>
          </w:p>
        </w:tc>
      </w:tr>
      <w:tr w:rsidR="00091621" w:rsidRPr="00072553" w14:paraId="50E66E54" w14:textId="77777777" w:rsidTr="0024024A">
        <w:tc>
          <w:tcPr>
            <w:tcW w:w="1305" w:type="dxa"/>
            <w:vMerge w:val="restart"/>
          </w:tcPr>
          <w:p w14:paraId="34372534"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rPr>
              <w:t>орыс тілі</w:t>
            </w:r>
          </w:p>
        </w:tc>
        <w:tc>
          <w:tcPr>
            <w:tcW w:w="709" w:type="dxa"/>
          </w:tcPr>
          <w:p w14:paraId="429B1B80"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537ACEA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26</w:t>
            </w:r>
          </w:p>
        </w:tc>
        <w:tc>
          <w:tcPr>
            <w:tcW w:w="567" w:type="dxa"/>
          </w:tcPr>
          <w:p w14:paraId="29568548"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7</w:t>
            </w:r>
          </w:p>
        </w:tc>
        <w:tc>
          <w:tcPr>
            <w:tcW w:w="567" w:type="dxa"/>
          </w:tcPr>
          <w:p w14:paraId="7743DFDD"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7</w:t>
            </w:r>
          </w:p>
        </w:tc>
        <w:tc>
          <w:tcPr>
            <w:tcW w:w="567" w:type="dxa"/>
          </w:tcPr>
          <w:p w14:paraId="01F010C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12</w:t>
            </w:r>
          </w:p>
        </w:tc>
        <w:tc>
          <w:tcPr>
            <w:tcW w:w="425" w:type="dxa"/>
          </w:tcPr>
          <w:p w14:paraId="71C086E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204E36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54</w:t>
            </w:r>
          </w:p>
        </w:tc>
        <w:tc>
          <w:tcPr>
            <w:tcW w:w="708" w:type="dxa"/>
          </w:tcPr>
          <w:p w14:paraId="1094C4E8"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3652ADA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23</w:t>
            </w:r>
          </w:p>
        </w:tc>
        <w:tc>
          <w:tcPr>
            <w:tcW w:w="567" w:type="dxa"/>
          </w:tcPr>
          <w:p w14:paraId="1CDBF6E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3D9C71C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12</w:t>
            </w:r>
          </w:p>
        </w:tc>
        <w:tc>
          <w:tcPr>
            <w:tcW w:w="567" w:type="dxa"/>
          </w:tcPr>
          <w:p w14:paraId="35C4F7E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w:t>
            </w:r>
          </w:p>
        </w:tc>
        <w:tc>
          <w:tcPr>
            <w:tcW w:w="425" w:type="dxa"/>
          </w:tcPr>
          <w:p w14:paraId="6066CC8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62C23E8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lang w:val="en-US"/>
              </w:rPr>
              <w:t xml:space="preserve">6 </w:t>
            </w:r>
            <w:r w:rsidRPr="00072553">
              <w:rPr>
                <w:rFonts w:ascii="Times New Roman" w:eastAsia="Calibri" w:hAnsi="Times New Roman" w:cs="Times New Roman"/>
              </w:rPr>
              <w:t>5</w:t>
            </w:r>
          </w:p>
        </w:tc>
      </w:tr>
      <w:tr w:rsidR="00091621" w:rsidRPr="00072553" w14:paraId="48D10405" w14:textId="77777777" w:rsidTr="0024024A">
        <w:tc>
          <w:tcPr>
            <w:tcW w:w="1305" w:type="dxa"/>
            <w:vMerge/>
          </w:tcPr>
          <w:p w14:paraId="332374D1" w14:textId="77777777" w:rsidR="00091621" w:rsidRPr="00072553" w:rsidRDefault="00091621" w:rsidP="00DE6E1A">
            <w:pPr>
              <w:rPr>
                <w:rFonts w:ascii="Times New Roman" w:eastAsia="Calibri" w:hAnsi="Times New Roman" w:cs="Times New Roman"/>
                <w:b/>
              </w:rPr>
            </w:pPr>
          </w:p>
        </w:tc>
        <w:tc>
          <w:tcPr>
            <w:tcW w:w="709" w:type="dxa"/>
          </w:tcPr>
          <w:p w14:paraId="724549C5"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9-Б</w:t>
            </w:r>
          </w:p>
        </w:tc>
        <w:tc>
          <w:tcPr>
            <w:tcW w:w="850" w:type="dxa"/>
          </w:tcPr>
          <w:p w14:paraId="672BEE3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1B5ECAA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1E9199F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18</w:t>
            </w:r>
          </w:p>
        </w:tc>
        <w:tc>
          <w:tcPr>
            <w:tcW w:w="567" w:type="dxa"/>
          </w:tcPr>
          <w:p w14:paraId="52CBCFF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w:t>
            </w:r>
          </w:p>
        </w:tc>
        <w:tc>
          <w:tcPr>
            <w:tcW w:w="425" w:type="dxa"/>
          </w:tcPr>
          <w:p w14:paraId="6FF6755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5D00B4C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67</w:t>
            </w:r>
          </w:p>
        </w:tc>
        <w:tc>
          <w:tcPr>
            <w:tcW w:w="708" w:type="dxa"/>
          </w:tcPr>
          <w:p w14:paraId="7F23B085"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9-Б</w:t>
            </w:r>
          </w:p>
        </w:tc>
        <w:tc>
          <w:tcPr>
            <w:tcW w:w="993" w:type="dxa"/>
          </w:tcPr>
          <w:p w14:paraId="1737DF0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25</w:t>
            </w:r>
          </w:p>
        </w:tc>
        <w:tc>
          <w:tcPr>
            <w:tcW w:w="567" w:type="dxa"/>
          </w:tcPr>
          <w:p w14:paraId="5574853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w:t>
            </w:r>
          </w:p>
        </w:tc>
        <w:tc>
          <w:tcPr>
            <w:tcW w:w="567" w:type="dxa"/>
          </w:tcPr>
          <w:p w14:paraId="7228194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w:t>
            </w:r>
          </w:p>
        </w:tc>
        <w:tc>
          <w:tcPr>
            <w:tcW w:w="567" w:type="dxa"/>
          </w:tcPr>
          <w:p w14:paraId="075E816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w:t>
            </w:r>
          </w:p>
        </w:tc>
        <w:tc>
          <w:tcPr>
            <w:tcW w:w="425" w:type="dxa"/>
          </w:tcPr>
          <w:p w14:paraId="4F97005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6EF5051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lang w:val="en-US"/>
              </w:rPr>
              <w:t>64</w:t>
            </w:r>
          </w:p>
        </w:tc>
      </w:tr>
      <w:tr w:rsidR="00091621" w:rsidRPr="00072553" w14:paraId="5ABBA3EA" w14:textId="77777777" w:rsidTr="0024024A">
        <w:tc>
          <w:tcPr>
            <w:tcW w:w="1305" w:type="dxa"/>
            <w:vMerge/>
          </w:tcPr>
          <w:p w14:paraId="1594045E" w14:textId="77777777" w:rsidR="00091621" w:rsidRPr="00072553" w:rsidRDefault="00091621" w:rsidP="00DE6E1A">
            <w:pPr>
              <w:rPr>
                <w:rFonts w:ascii="Times New Roman" w:eastAsia="Calibri" w:hAnsi="Times New Roman" w:cs="Times New Roman"/>
                <w:b/>
              </w:rPr>
            </w:pPr>
          </w:p>
        </w:tc>
        <w:tc>
          <w:tcPr>
            <w:tcW w:w="709" w:type="dxa"/>
          </w:tcPr>
          <w:p w14:paraId="6A7847BD"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2365035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753DE6B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62C9BB1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w:t>
            </w:r>
          </w:p>
        </w:tc>
        <w:tc>
          <w:tcPr>
            <w:tcW w:w="567" w:type="dxa"/>
          </w:tcPr>
          <w:p w14:paraId="701B913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18</w:t>
            </w:r>
          </w:p>
        </w:tc>
        <w:tc>
          <w:tcPr>
            <w:tcW w:w="425" w:type="dxa"/>
          </w:tcPr>
          <w:p w14:paraId="6C9EAA5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1DFACBC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40</w:t>
            </w:r>
          </w:p>
        </w:tc>
        <w:tc>
          <w:tcPr>
            <w:tcW w:w="708" w:type="dxa"/>
          </w:tcPr>
          <w:p w14:paraId="3967DC2B"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9-Г</w:t>
            </w:r>
          </w:p>
        </w:tc>
        <w:tc>
          <w:tcPr>
            <w:tcW w:w="993" w:type="dxa"/>
          </w:tcPr>
          <w:p w14:paraId="60763FC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25</w:t>
            </w:r>
          </w:p>
        </w:tc>
        <w:tc>
          <w:tcPr>
            <w:tcW w:w="567" w:type="dxa"/>
          </w:tcPr>
          <w:p w14:paraId="33798D2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592A206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w:t>
            </w:r>
          </w:p>
        </w:tc>
        <w:tc>
          <w:tcPr>
            <w:tcW w:w="567" w:type="dxa"/>
          </w:tcPr>
          <w:p w14:paraId="4029476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15</w:t>
            </w:r>
          </w:p>
        </w:tc>
        <w:tc>
          <w:tcPr>
            <w:tcW w:w="425" w:type="dxa"/>
          </w:tcPr>
          <w:p w14:paraId="0AA571F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812F7D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lang w:val="en-US"/>
              </w:rPr>
              <w:t>40</w:t>
            </w:r>
          </w:p>
        </w:tc>
      </w:tr>
      <w:tr w:rsidR="00091621" w:rsidRPr="00072553" w14:paraId="0C581F78" w14:textId="77777777" w:rsidTr="0024024A">
        <w:tc>
          <w:tcPr>
            <w:tcW w:w="1305" w:type="dxa"/>
            <w:vMerge/>
          </w:tcPr>
          <w:p w14:paraId="6B8C1E8C" w14:textId="77777777" w:rsidR="00091621" w:rsidRPr="00072553" w:rsidRDefault="00091621" w:rsidP="00DE6E1A">
            <w:pPr>
              <w:rPr>
                <w:rFonts w:ascii="Times New Roman" w:eastAsia="Calibri" w:hAnsi="Times New Roman" w:cs="Times New Roman"/>
                <w:b/>
              </w:rPr>
            </w:pPr>
          </w:p>
        </w:tc>
        <w:tc>
          <w:tcPr>
            <w:tcW w:w="709" w:type="dxa"/>
          </w:tcPr>
          <w:p w14:paraId="797CD931" w14:textId="77777777" w:rsidR="00091621" w:rsidRPr="00072553" w:rsidRDefault="00091621" w:rsidP="00DE6E1A">
            <w:pPr>
              <w:jc w:val="center"/>
              <w:rPr>
                <w:rFonts w:ascii="Times New Roman" w:eastAsia="Calibri" w:hAnsi="Times New Roman" w:cs="Times New Roman"/>
              </w:rPr>
            </w:pPr>
          </w:p>
        </w:tc>
        <w:tc>
          <w:tcPr>
            <w:tcW w:w="850" w:type="dxa"/>
          </w:tcPr>
          <w:p w14:paraId="45A52237" w14:textId="77777777" w:rsidR="00091621" w:rsidRPr="00072553" w:rsidRDefault="00091621" w:rsidP="00DE6E1A">
            <w:pPr>
              <w:rPr>
                <w:rFonts w:ascii="Times New Roman" w:eastAsia="Calibri" w:hAnsi="Times New Roman" w:cs="Times New Roman"/>
              </w:rPr>
            </w:pPr>
          </w:p>
        </w:tc>
        <w:tc>
          <w:tcPr>
            <w:tcW w:w="567" w:type="dxa"/>
          </w:tcPr>
          <w:p w14:paraId="6B1E63BB" w14:textId="77777777" w:rsidR="00091621" w:rsidRPr="00072553" w:rsidRDefault="00091621" w:rsidP="00DE6E1A">
            <w:pPr>
              <w:rPr>
                <w:rFonts w:ascii="Times New Roman" w:eastAsia="Calibri" w:hAnsi="Times New Roman" w:cs="Times New Roman"/>
              </w:rPr>
            </w:pPr>
          </w:p>
        </w:tc>
        <w:tc>
          <w:tcPr>
            <w:tcW w:w="567" w:type="dxa"/>
          </w:tcPr>
          <w:p w14:paraId="07E4EF47" w14:textId="77777777" w:rsidR="00091621" w:rsidRPr="00072553" w:rsidRDefault="00091621" w:rsidP="00DE6E1A">
            <w:pPr>
              <w:rPr>
                <w:rFonts w:ascii="Times New Roman" w:eastAsia="Calibri" w:hAnsi="Times New Roman" w:cs="Times New Roman"/>
              </w:rPr>
            </w:pPr>
          </w:p>
        </w:tc>
        <w:tc>
          <w:tcPr>
            <w:tcW w:w="567" w:type="dxa"/>
          </w:tcPr>
          <w:p w14:paraId="74BC3175" w14:textId="77777777" w:rsidR="00091621" w:rsidRPr="00072553" w:rsidRDefault="00091621" w:rsidP="00DE6E1A">
            <w:pPr>
              <w:rPr>
                <w:rFonts w:ascii="Times New Roman" w:eastAsia="Calibri" w:hAnsi="Times New Roman" w:cs="Times New Roman"/>
              </w:rPr>
            </w:pPr>
          </w:p>
        </w:tc>
        <w:tc>
          <w:tcPr>
            <w:tcW w:w="425" w:type="dxa"/>
          </w:tcPr>
          <w:p w14:paraId="72C25E52" w14:textId="77777777" w:rsidR="00091621" w:rsidRPr="00072553" w:rsidRDefault="00091621" w:rsidP="00DE6E1A">
            <w:pPr>
              <w:rPr>
                <w:rFonts w:ascii="Times New Roman" w:eastAsia="Calibri" w:hAnsi="Times New Roman" w:cs="Times New Roman"/>
              </w:rPr>
            </w:pPr>
          </w:p>
        </w:tc>
        <w:tc>
          <w:tcPr>
            <w:tcW w:w="709" w:type="dxa"/>
          </w:tcPr>
          <w:p w14:paraId="25A963B4" w14:textId="77777777" w:rsidR="00091621" w:rsidRPr="00072553" w:rsidRDefault="00091621" w:rsidP="00DE6E1A">
            <w:pPr>
              <w:rPr>
                <w:rFonts w:ascii="Times New Roman" w:eastAsia="Calibri" w:hAnsi="Times New Roman" w:cs="Times New Roman"/>
              </w:rPr>
            </w:pPr>
          </w:p>
        </w:tc>
        <w:tc>
          <w:tcPr>
            <w:tcW w:w="708" w:type="dxa"/>
          </w:tcPr>
          <w:p w14:paraId="6E62CA3A"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9D</w:t>
            </w:r>
          </w:p>
        </w:tc>
        <w:tc>
          <w:tcPr>
            <w:tcW w:w="993" w:type="dxa"/>
          </w:tcPr>
          <w:p w14:paraId="5EF50B1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19</w:t>
            </w:r>
          </w:p>
        </w:tc>
        <w:tc>
          <w:tcPr>
            <w:tcW w:w="567" w:type="dxa"/>
          </w:tcPr>
          <w:p w14:paraId="79B7E45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1EC0067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w:t>
            </w:r>
          </w:p>
        </w:tc>
        <w:tc>
          <w:tcPr>
            <w:tcW w:w="567" w:type="dxa"/>
          </w:tcPr>
          <w:p w14:paraId="47C5F9C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w:t>
            </w:r>
          </w:p>
        </w:tc>
        <w:tc>
          <w:tcPr>
            <w:tcW w:w="425" w:type="dxa"/>
          </w:tcPr>
          <w:p w14:paraId="110CE1C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63E3A8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lang w:val="en-US"/>
              </w:rPr>
              <w:t>47</w:t>
            </w:r>
          </w:p>
        </w:tc>
      </w:tr>
      <w:tr w:rsidR="00091621" w:rsidRPr="00072553" w14:paraId="67B03D54" w14:textId="77777777" w:rsidTr="0024024A">
        <w:tc>
          <w:tcPr>
            <w:tcW w:w="1305" w:type="dxa"/>
            <w:vMerge/>
          </w:tcPr>
          <w:p w14:paraId="2BBBEA94" w14:textId="77777777" w:rsidR="00091621" w:rsidRPr="00072553" w:rsidRDefault="00091621" w:rsidP="00DE6E1A">
            <w:pPr>
              <w:rPr>
                <w:rFonts w:ascii="Times New Roman" w:eastAsia="Calibri" w:hAnsi="Times New Roman" w:cs="Times New Roman"/>
                <w:b/>
              </w:rPr>
            </w:pPr>
          </w:p>
        </w:tc>
        <w:tc>
          <w:tcPr>
            <w:tcW w:w="709" w:type="dxa"/>
          </w:tcPr>
          <w:p w14:paraId="6322FB24"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9-шы</w:t>
            </w:r>
          </w:p>
        </w:tc>
        <w:tc>
          <w:tcPr>
            <w:tcW w:w="850" w:type="dxa"/>
          </w:tcPr>
          <w:p w14:paraId="500989F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18FDB1A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57960C7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12</w:t>
            </w:r>
          </w:p>
        </w:tc>
        <w:tc>
          <w:tcPr>
            <w:tcW w:w="567" w:type="dxa"/>
          </w:tcPr>
          <w:p w14:paraId="326A250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18</w:t>
            </w:r>
          </w:p>
        </w:tc>
        <w:tc>
          <w:tcPr>
            <w:tcW w:w="425" w:type="dxa"/>
          </w:tcPr>
          <w:p w14:paraId="2D1B3C8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8EF0A9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40</w:t>
            </w:r>
          </w:p>
        </w:tc>
        <w:tc>
          <w:tcPr>
            <w:tcW w:w="708" w:type="dxa"/>
          </w:tcPr>
          <w:p w14:paraId="55756DF6"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9-шы</w:t>
            </w:r>
          </w:p>
        </w:tc>
        <w:tc>
          <w:tcPr>
            <w:tcW w:w="993" w:type="dxa"/>
          </w:tcPr>
          <w:p w14:paraId="150857E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31</w:t>
            </w:r>
          </w:p>
        </w:tc>
        <w:tc>
          <w:tcPr>
            <w:tcW w:w="567" w:type="dxa"/>
          </w:tcPr>
          <w:p w14:paraId="7C21E59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3B72423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12</w:t>
            </w:r>
          </w:p>
        </w:tc>
        <w:tc>
          <w:tcPr>
            <w:tcW w:w="567" w:type="dxa"/>
          </w:tcPr>
          <w:p w14:paraId="2963798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15</w:t>
            </w:r>
          </w:p>
        </w:tc>
        <w:tc>
          <w:tcPr>
            <w:tcW w:w="425" w:type="dxa"/>
          </w:tcPr>
          <w:p w14:paraId="6839C3F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B200D70" w14:textId="77777777" w:rsidR="00091621" w:rsidRPr="00072553" w:rsidRDefault="00091621" w:rsidP="00DE6E1A">
            <w:pPr>
              <w:rPr>
                <w:rFonts w:ascii="Times New Roman" w:eastAsia="Calibri" w:hAnsi="Times New Roman" w:cs="Times New Roman"/>
              </w:rPr>
            </w:pPr>
            <w:proofErr w:type="gramStart"/>
            <w:r w:rsidRPr="00072553">
              <w:rPr>
                <w:rFonts w:ascii="Times New Roman" w:eastAsia="Calibri" w:hAnsi="Times New Roman" w:cs="Times New Roman"/>
                <w:lang w:val="en-US"/>
              </w:rPr>
              <w:t xml:space="preserve">51 </w:t>
            </w:r>
            <w:r w:rsidRPr="00072553">
              <w:rPr>
                <w:rFonts w:ascii="Times New Roman" w:eastAsia="Calibri" w:hAnsi="Times New Roman" w:cs="Times New Roman"/>
              </w:rPr>
              <w:t>,</w:t>
            </w:r>
            <w:proofErr w:type="gramEnd"/>
            <w:r w:rsidRPr="00072553">
              <w:rPr>
                <w:rFonts w:ascii="Times New Roman" w:eastAsia="Calibri" w:hAnsi="Times New Roman" w:cs="Times New Roman"/>
              </w:rPr>
              <w:t xml:space="preserve"> </w:t>
            </w:r>
            <w:r w:rsidRPr="00072553">
              <w:rPr>
                <w:rFonts w:ascii="Times New Roman" w:eastAsia="Calibri" w:hAnsi="Times New Roman" w:cs="Times New Roman"/>
                <w:lang w:val="en-US"/>
              </w:rPr>
              <w:t>6</w:t>
            </w:r>
          </w:p>
        </w:tc>
      </w:tr>
      <w:tr w:rsidR="00091621" w:rsidRPr="00072553" w14:paraId="5DA93804" w14:textId="77777777" w:rsidTr="0024024A">
        <w:tc>
          <w:tcPr>
            <w:tcW w:w="1305" w:type="dxa"/>
            <w:vMerge w:val="restart"/>
          </w:tcPr>
          <w:p w14:paraId="6F2DAFD5"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rPr>
              <w:t>Алгебра</w:t>
            </w:r>
          </w:p>
        </w:tc>
        <w:tc>
          <w:tcPr>
            <w:tcW w:w="709" w:type="dxa"/>
          </w:tcPr>
          <w:p w14:paraId="46BF62EF"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37433BA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26</w:t>
            </w:r>
          </w:p>
        </w:tc>
        <w:tc>
          <w:tcPr>
            <w:tcW w:w="567" w:type="dxa"/>
          </w:tcPr>
          <w:p w14:paraId="29550EF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w:t>
            </w:r>
          </w:p>
        </w:tc>
        <w:tc>
          <w:tcPr>
            <w:tcW w:w="567" w:type="dxa"/>
          </w:tcPr>
          <w:p w14:paraId="3F2B557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w:t>
            </w:r>
          </w:p>
        </w:tc>
        <w:tc>
          <w:tcPr>
            <w:tcW w:w="567" w:type="dxa"/>
          </w:tcPr>
          <w:p w14:paraId="7C7ACA9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15</w:t>
            </w:r>
          </w:p>
        </w:tc>
        <w:tc>
          <w:tcPr>
            <w:tcW w:w="425" w:type="dxa"/>
          </w:tcPr>
          <w:p w14:paraId="0DBACF3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52AC01B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42</w:t>
            </w:r>
          </w:p>
        </w:tc>
        <w:tc>
          <w:tcPr>
            <w:tcW w:w="708" w:type="dxa"/>
          </w:tcPr>
          <w:p w14:paraId="2BC9AA2F"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7292A07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23</w:t>
            </w:r>
          </w:p>
        </w:tc>
        <w:tc>
          <w:tcPr>
            <w:tcW w:w="567" w:type="dxa"/>
          </w:tcPr>
          <w:p w14:paraId="7E22FBC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1F22CA0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13</w:t>
            </w:r>
          </w:p>
        </w:tc>
        <w:tc>
          <w:tcPr>
            <w:tcW w:w="567" w:type="dxa"/>
          </w:tcPr>
          <w:p w14:paraId="14AC5CC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w:t>
            </w:r>
          </w:p>
        </w:tc>
        <w:tc>
          <w:tcPr>
            <w:tcW w:w="425" w:type="dxa"/>
          </w:tcPr>
          <w:p w14:paraId="33713FE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1AAC439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60.8</w:t>
            </w:r>
          </w:p>
        </w:tc>
      </w:tr>
      <w:tr w:rsidR="00091621" w:rsidRPr="00072553" w14:paraId="7A161F19" w14:textId="77777777" w:rsidTr="0024024A">
        <w:tc>
          <w:tcPr>
            <w:tcW w:w="1305" w:type="dxa"/>
            <w:vMerge/>
          </w:tcPr>
          <w:p w14:paraId="3FD6D495" w14:textId="77777777" w:rsidR="00091621" w:rsidRPr="00072553" w:rsidRDefault="00091621" w:rsidP="00DE6E1A">
            <w:pPr>
              <w:rPr>
                <w:rFonts w:ascii="Times New Roman" w:eastAsia="Calibri" w:hAnsi="Times New Roman" w:cs="Times New Roman"/>
                <w:b/>
              </w:rPr>
            </w:pPr>
          </w:p>
        </w:tc>
        <w:tc>
          <w:tcPr>
            <w:tcW w:w="709" w:type="dxa"/>
          </w:tcPr>
          <w:p w14:paraId="2FA63DE2"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9-Б</w:t>
            </w:r>
          </w:p>
        </w:tc>
        <w:tc>
          <w:tcPr>
            <w:tcW w:w="850" w:type="dxa"/>
          </w:tcPr>
          <w:p w14:paraId="17A0D43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0FF9A53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7743C5A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15</w:t>
            </w:r>
          </w:p>
        </w:tc>
        <w:tc>
          <w:tcPr>
            <w:tcW w:w="567" w:type="dxa"/>
          </w:tcPr>
          <w:p w14:paraId="7E03A5D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12</w:t>
            </w:r>
          </w:p>
        </w:tc>
        <w:tc>
          <w:tcPr>
            <w:tcW w:w="425" w:type="dxa"/>
          </w:tcPr>
          <w:p w14:paraId="6CFDE5D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636881D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60</w:t>
            </w:r>
          </w:p>
        </w:tc>
        <w:tc>
          <w:tcPr>
            <w:tcW w:w="708" w:type="dxa"/>
          </w:tcPr>
          <w:p w14:paraId="3B49E940"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9-Б</w:t>
            </w:r>
          </w:p>
        </w:tc>
        <w:tc>
          <w:tcPr>
            <w:tcW w:w="993" w:type="dxa"/>
          </w:tcPr>
          <w:p w14:paraId="1D86156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25</w:t>
            </w:r>
          </w:p>
        </w:tc>
        <w:tc>
          <w:tcPr>
            <w:tcW w:w="567" w:type="dxa"/>
          </w:tcPr>
          <w:p w14:paraId="3BF0633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101A26E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14</w:t>
            </w:r>
          </w:p>
        </w:tc>
        <w:tc>
          <w:tcPr>
            <w:tcW w:w="567" w:type="dxa"/>
          </w:tcPr>
          <w:p w14:paraId="5653D03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w:t>
            </w:r>
          </w:p>
        </w:tc>
        <w:tc>
          <w:tcPr>
            <w:tcW w:w="425" w:type="dxa"/>
          </w:tcPr>
          <w:p w14:paraId="6868062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9C0F22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72</w:t>
            </w:r>
          </w:p>
        </w:tc>
      </w:tr>
      <w:tr w:rsidR="00091621" w:rsidRPr="00072553" w14:paraId="2A9BC4EE" w14:textId="77777777" w:rsidTr="0024024A">
        <w:tc>
          <w:tcPr>
            <w:tcW w:w="1305" w:type="dxa"/>
            <w:vMerge/>
          </w:tcPr>
          <w:p w14:paraId="3DB401FC" w14:textId="77777777" w:rsidR="00091621" w:rsidRPr="00072553" w:rsidRDefault="00091621" w:rsidP="00DE6E1A">
            <w:pPr>
              <w:rPr>
                <w:rFonts w:ascii="Times New Roman" w:eastAsia="Calibri" w:hAnsi="Times New Roman" w:cs="Times New Roman"/>
                <w:b/>
              </w:rPr>
            </w:pPr>
          </w:p>
        </w:tc>
        <w:tc>
          <w:tcPr>
            <w:tcW w:w="709" w:type="dxa"/>
          </w:tcPr>
          <w:p w14:paraId="3DBCFCC9"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163A758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5BBA781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1B9E7E0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11</w:t>
            </w:r>
          </w:p>
        </w:tc>
        <w:tc>
          <w:tcPr>
            <w:tcW w:w="567" w:type="dxa"/>
          </w:tcPr>
          <w:p w14:paraId="2A557A5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17</w:t>
            </w:r>
          </w:p>
        </w:tc>
        <w:tc>
          <w:tcPr>
            <w:tcW w:w="425" w:type="dxa"/>
          </w:tcPr>
          <w:p w14:paraId="2C42D3A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1ABEF0D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43</w:t>
            </w:r>
          </w:p>
        </w:tc>
        <w:tc>
          <w:tcPr>
            <w:tcW w:w="708" w:type="dxa"/>
          </w:tcPr>
          <w:p w14:paraId="2A2AE211"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9-Г</w:t>
            </w:r>
          </w:p>
        </w:tc>
        <w:tc>
          <w:tcPr>
            <w:tcW w:w="993" w:type="dxa"/>
          </w:tcPr>
          <w:p w14:paraId="4A2F7E3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25</w:t>
            </w:r>
          </w:p>
        </w:tc>
        <w:tc>
          <w:tcPr>
            <w:tcW w:w="567" w:type="dxa"/>
          </w:tcPr>
          <w:p w14:paraId="1B09EE3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670516A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w:t>
            </w:r>
          </w:p>
        </w:tc>
        <w:tc>
          <w:tcPr>
            <w:tcW w:w="567" w:type="dxa"/>
          </w:tcPr>
          <w:p w14:paraId="494256D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18</w:t>
            </w:r>
          </w:p>
        </w:tc>
        <w:tc>
          <w:tcPr>
            <w:tcW w:w="425" w:type="dxa"/>
          </w:tcPr>
          <w:p w14:paraId="11093D1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2A7A22F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36</w:t>
            </w:r>
          </w:p>
        </w:tc>
      </w:tr>
      <w:tr w:rsidR="00091621" w:rsidRPr="00072553" w14:paraId="6BDE9579" w14:textId="77777777" w:rsidTr="0024024A">
        <w:tc>
          <w:tcPr>
            <w:tcW w:w="1305" w:type="dxa"/>
            <w:vMerge/>
          </w:tcPr>
          <w:p w14:paraId="34DEB395" w14:textId="77777777" w:rsidR="00091621" w:rsidRPr="00072553" w:rsidRDefault="00091621" w:rsidP="00DE6E1A">
            <w:pPr>
              <w:rPr>
                <w:rFonts w:ascii="Times New Roman" w:eastAsia="Calibri" w:hAnsi="Times New Roman" w:cs="Times New Roman"/>
                <w:b/>
              </w:rPr>
            </w:pPr>
          </w:p>
        </w:tc>
        <w:tc>
          <w:tcPr>
            <w:tcW w:w="709" w:type="dxa"/>
          </w:tcPr>
          <w:p w14:paraId="5E9C1BCA" w14:textId="77777777" w:rsidR="00091621" w:rsidRPr="00072553" w:rsidRDefault="00091621" w:rsidP="00DE6E1A">
            <w:pPr>
              <w:jc w:val="center"/>
              <w:rPr>
                <w:rFonts w:ascii="Times New Roman" w:eastAsia="Calibri" w:hAnsi="Times New Roman" w:cs="Times New Roman"/>
              </w:rPr>
            </w:pPr>
          </w:p>
        </w:tc>
        <w:tc>
          <w:tcPr>
            <w:tcW w:w="850" w:type="dxa"/>
          </w:tcPr>
          <w:p w14:paraId="25E30B39" w14:textId="77777777" w:rsidR="00091621" w:rsidRPr="00072553" w:rsidRDefault="00091621" w:rsidP="00DE6E1A">
            <w:pPr>
              <w:rPr>
                <w:rFonts w:ascii="Times New Roman" w:eastAsia="Calibri" w:hAnsi="Times New Roman" w:cs="Times New Roman"/>
              </w:rPr>
            </w:pPr>
          </w:p>
        </w:tc>
        <w:tc>
          <w:tcPr>
            <w:tcW w:w="567" w:type="dxa"/>
          </w:tcPr>
          <w:p w14:paraId="12324055" w14:textId="77777777" w:rsidR="00091621" w:rsidRPr="00072553" w:rsidRDefault="00091621" w:rsidP="00DE6E1A">
            <w:pPr>
              <w:rPr>
                <w:rFonts w:ascii="Times New Roman" w:eastAsia="Calibri" w:hAnsi="Times New Roman" w:cs="Times New Roman"/>
              </w:rPr>
            </w:pPr>
          </w:p>
        </w:tc>
        <w:tc>
          <w:tcPr>
            <w:tcW w:w="567" w:type="dxa"/>
          </w:tcPr>
          <w:p w14:paraId="2CDAC051" w14:textId="77777777" w:rsidR="00091621" w:rsidRPr="00072553" w:rsidRDefault="00091621" w:rsidP="00DE6E1A">
            <w:pPr>
              <w:rPr>
                <w:rFonts w:ascii="Times New Roman" w:eastAsia="Calibri" w:hAnsi="Times New Roman" w:cs="Times New Roman"/>
              </w:rPr>
            </w:pPr>
          </w:p>
        </w:tc>
        <w:tc>
          <w:tcPr>
            <w:tcW w:w="567" w:type="dxa"/>
          </w:tcPr>
          <w:p w14:paraId="5F10A92F" w14:textId="77777777" w:rsidR="00091621" w:rsidRPr="00072553" w:rsidRDefault="00091621" w:rsidP="00DE6E1A">
            <w:pPr>
              <w:rPr>
                <w:rFonts w:ascii="Times New Roman" w:eastAsia="Calibri" w:hAnsi="Times New Roman" w:cs="Times New Roman"/>
              </w:rPr>
            </w:pPr>
          </w:p>
        </w:tc>
        <w:tc>
          <w:tcPr>
            <w:tcW w:w="425" w:type="dxa"/>
          </w:tcPr>
          <w:p w14:paraId="1D374E09" w14:textId="77777777" w:rsidR="00091621" w:rsidRPr="00072553" w:rsidRDefault="00091621" w:rsidP="00DE6E1A">
            <w:pPr>
              <w:rPr>
                <w:rFonts w:ascii="Times New Roman" w:eastAsia="Calibri" w:hAnsi="Times New Roman" w:cs="Times New Roman"/>
              </w:rPr>
            </w:pPr>
          </w:p>
        </w:tc>
        <w:tc>
          <w:tcPr>
            <w:tcW w:w="709" w:type="dxa"/>
          </w:tcPr>
          <w:p w14:paraId="6DB98090" w14:textId="77777777" w:rsidR="00091621" w:rsidRPr="00072553" w:rsidRDefault="00091621" w:rsidP="00DE6E1A">
            <w:pPr>
              <w:rPr>
                <w:rFonts w:ascii="Times New Roman" w:eastAsia="Calibri" w:hAnsi="Times New Roman" w:cs="Times New Roman"/>
              </w:rPr>
            </w:pPr>
          </w:p>
        </w:tc>
        <w:tc>
          <w:tcPr>
            <w:tcW w:w="708" w:type="dxa"/>
          </w:tcPr>
          <w:p w14:paraId="00861797"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9D</w:t>
            </w:r>
          </w:p>
        </w:tc>
        <w:tc>
          <w:tcPr>
            <w:tcW w:w="993" w:type="dxa"/>
          </w:tcPr>
          <w:p w14:paraId="3343B85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19</w:t>
            </w:r>
          </w:p>
        </w:tc>
        <w:tc>
          <w:tcPr>
            <w:tcW w:w="567" w:type="dxa"/>
          </w:tcPr>
          <w:p w14:paraId="4803120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38D7A5F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4407E4C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14</w:t>
            </w:r>
          </w:p>
        </w:tc>
        <w:tc>
          <w:tcPr>
            <w:tcW w:w="425" w:type="dxa"/>
          </w:tcPr>
          <w:p w14:paraId="7DE08885" w14:textId="77777777" w:rsidR="00091621" w:rsidRPr="00072553" w:rsidRDefault="00091621" w:rsidP="00DE6E1A">
            <w:pPr>
              <w:rPr>
                <w:rFonts w:ascii="Times New Roman" w:eastAsia="Calibri" w:hAnsi="Times New Roman" w:cs="Times New Roman"/>
              </w:rPr>
            </w:pPr>
          </w:p>
        </w:tc>
        <w:tc>
          <w:tcPr>
            <w:tcW w:w="709" w:type="dxa"/>
          </w:tcPr>
          <w:p w14:paraId="29E25B8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26</w:t>
            </w:r>
          </w:p>
        </w:tc>
      </w:tr>
      <w:tr w:rsidR="00091621" w:rsidRPr="00072553" w14:paraId="49CA5DA5" w14:textId="77777777" w:rsidTr="0024024A">
        <w:tc>
          <w:tcPr>
            <w:tcW w:w="1305" w:type="dxa"/>
            <w:vMerge/>
          </w:tcPr>
          <w:p w14:paraId="551922B7" w14:textId="77777777" w:rsidR="00091621" w:rsidRPr="00072553" w:rsidRDefault="00091621" w:rsidP="00DE6E1A">
            <w:pPr>
              <w:rPr>
                <w:rFonts w:ascii="Times New Roman" w:eastAsia="Calibri" w:hAnsi="Times New Roman" w:cs="Times New Roman"/>
                <w:b/>
              </w:rPr>
            </w:pPr>
          </w:p>
        </w:tc>
        <w:tc>
          <w:tcPr>
            <w:tcW w:w="709" w:type="dxa"/>
          </w:tcPr>
          <w:p w14:paraId="4055A5B7"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9-шы</w:t>
            </w:r>
          </w:p>
        </w:tc>
        <w:tc>
          <w:tcPr>
            <w:tcW w:w="850" w:type="dxa"/>
          </w:tcPr>
          <w:p w14:paraId="30C3322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4B67BF6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6625FBC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w:t>
            </w:r>
          </w:p>
        </w:tc>
        <w:tc>
          <w:tcPr>
            <w:tcW w:w="567" w:type="dxa"/>
          </w:tcPr>
          <w:p w14:paraId="5A39C23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24</w:t>
            </w:r>
          </w:p>
        </w:tc>
        <w:tc>
          <w:tcPr>
            <w:tcW w:w="425" w:type="dxa"/>
          </w:tcPr>
          <w:p w14:paraId="74DC6A2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46E25B6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20</w:t>
            </w:r>
          </w:p>
        </w:tc>
        <w:tc>
          <w:tcPr>
            <w:tcW w:w="708" w:type="dxa"/>
          </w:tcPr>
          <w:p w14:paraId="74D844AB"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9-шы</w:t>
            </w:r>
          </w:p>
        </w:tc>
        <w:tc>
          <w:tcPr>
            <w:tcW w:w="993" w:type="dxa"/>
          </w:tcPr>
          <w:p w14:paraId="27CF495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31</w:t>
            </w:r>
          </w:p>
        </w:tc>
        <w:tc>
          <w:tcPr>
            <w:tcW w:w="567" w:type="dxa"/>
          </w:tcPr>
          <w:p w14:paraId="563C38D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5F5D3B1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15</w:t>
            </w:r>
          </w:p>
        </w:tc>
        <w:tc>
          <w:tcPr>
            <w:tcW w:w="567" w:type="dxa"/>
          </w:tcPr>
          <w:p w14:paraId="16B1AB6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16</w:t>
            </w:r>
          </w:p>
        </w:tc>
        <w:tc>
          <w:tcPr>
            <w:tcW w:w="425" w:type="dxa"/>
          </w:tcPr>
          <w:p w14:paraId="3909E03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4AEB8E9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48</w:t>
            </w:r>
          </w:p>
        </w:tc>
      </w:tr>
      <w:tr w:rsidR="00091621" w:rsidRPr="00072553" w14:paraId="741D15AC" w14:textId="77777777" w:rsidTr="0024024A">
        <w:tc>
          <w:tcPr>
            <w:tcW w:w="1305" w:type="dxa"/>
            <w:vMerge w:val="restart"/>
          </w:tcPr>
          <w:p w14:paraId="7377698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Қазақ тілі</w:t>
            </w:r>
          </w:p>
        </w:tc>
        <w:tc>
          <w:tcPr>
            <w:tcW w:w="709" w:type="dxa"/>
          </w:tcPr>
          <w:p w14:paraId="4717E058"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7A065F5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26</w:t>
            </w:r>
          </w:p>
        </w:tc>
        <w:tc>
          <w:tcPr>
            <w:tcW w:w="567" w:type="dxa"/>
          </w:tcPr>
          <w:p w14:paraId="61838DF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567" w:type="dxa"/>
          </w:tcPr>
          <w:p w14:paraId="0EEA8AD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16</w:t>
            </w:r>
          </w:p>
        </w:tc>
        <w:tc>
          <w:tcPr>
            <w:tcW w:w="567" w:type="dxa"/>
          </w:tcPr>
          <w:p w14:paraId="56DDE7FF"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425" w:type="dxa"/>
          </w:tcPr>
          <w:p w14:paraId="1A1A05D2" w14:textId="77777777" w:rsidR="00091621" w:rsidRPr="00072553" w:rsidRDefault="00091621" w:rsidP="00DE6E1A">
            <w:pPr>
              <w:rPr>
                <w:rFonts w:ascii="Times New Roman" w:eastAsia="Calibri" w:hAnsi="Times New Roman" w:cs="Times New Roman"/>
                <w:b/>
                <w:lang w:val="en-US"/>
              </w:rPr>
            </w:pPr>
            <w:r w:rsidRPr="00072553">
              <w:rPr>
                <w:rFonts w:ascii="Times New Roman" w:eastAsia="Calibri" w:hAnsi="Times New Roman" w:cs="Times New Roman"/>
                <w:b/>
                <w:lang w:val="en-US"/>
              </w:rPr>
              <w:t>-</w:t>
            </w:r>
          </w:p>
        </w:tc>
        <w:tc>
          <w:tcPr>
            <w:tcW w:w="709" w:type="dxa"/>
          </w:tcPr>
          <w:p w14:paraId="735DF724"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81</w:t>
            </w:r>
          </w:p>
        </w:tc>
        <w:tc>
          <w:tcPr>
            <w:tcW w:w="708" w:type="dxa"/>
          </w:tcPr>
          <w:p w14:paraId="76DF2692"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69D7B10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23</w:t>
            </w:r>
          </w:p>
        </w:tc>
        <w:tc>
          <w:tcPr>
            <w:tcW w:w="567" w:type="dxa"/>
          </w:tcPr>
          <w:p w14:paraId="12AFAC2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786CB7C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17</w:t>
            </w:r>
          </w:p>
        </w:tc>
        <w:tc>
          <w:tcPr>
            <w:tcW w:w="567" w:type="dxa"/>
          </w:tcPr>
          <w:p w14:paraId="7DD4069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w:t>
            </w:r>
          </w:p>
        </w:tc>
        <w:tc>
          <w:tcPr>
            <w:tcW w:w="425" w:type="dxa"/>
          </w:tcPr>
          <w:p w14:paraId="4A0CD373"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6918B678"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rPr>
              <w:t>74</w:t>
            </w:r>
          </w:p>
        </w:tc>
      </w:tr>
      <w:tr w:rsidR="00091621" w:rsidRPr="00072553" w14:paraId="393CD502" w14:textId="77777777" w:rsidTr="0024024A">
        <w:tc>
          <w:tcPr>
            <w:tcW w:w="1305" w:type="dxa"/>
            <w:vMerge/>
          </w:tcPr>
          <w:p w14:paraId="1AD55FE6" w14:textId="77777777" w:rsidR="00091621" w:rsidRPr="00072553" w:rsidRDefault="00091621" w:rsidP="00DE6E1A">
            <w:pPr>
              <w:rPr>
                <w:rFonts w:ascii="Times New Roman" w:eastAsia="Calibri" w:hAnsi="Times New Roman" w:cs="Times New Roman"/>
                <w:b/>
              </w:rPr>
            </w:pPr>
          </w:p>
        </w:tc>
        <w:tc>
          <w:tcPr>
            <w:tcW w:w="709" w:type="dxa"/>
          </w:tcPr>
          <w:p w14:paraId="06CCAA23"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9-Б</w:t>
            </w:r>
          </w:p>
        </w:tc>
        <w:tc>
          <w:tcPr>
            <w:tcW w:w="850" w:type="dxa"/>
          </w:tcPr>
          <w:p w14:paraId="74A7C14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62AF96D7"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w:t>
            </w:r>
          </w:p>
        </w:tc>
        <w:tc>
          <w:tcPr>
            <w:tcW w:w="567" w:type="dxa"/>
          </w:tcPr>
          <w:p w14:paraId="053A974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19</w:t>
            </w:r>
          </w:p>
        </w:tc>
        <w:tc>
          <w:tcPr>
            <w:tcW w:w="567" w:type="dxa"/>
          </w:tcPr>
          <w:p w14:paraId="33CABBE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7</w:t>
            </w:r>
          </w:p>
        </w:tc>
        <w:tc>
          <w:tcPr>
            <w:tcW w:w="425" w:type="dxa"/>
          </w:tcPr>
          <w:p w14:paraId="0397C52C" w14:textId="77777777" w:rsidR="00091621" w:rsidRPr="00072553" w:rsidRDefault="00091621" w:rsidP="00DE6E1A">
            <w:pPr>
              <w:rPr>
                <w:rFonts w:ascii="Times New Roman" w:eastAsia="Calibri" w:hAnsi="Times New Roman" w:cs="Times New Roman"/>
                <w:b/>
                <w:lang w:val="en-US"/>
              </w:rPr>
            </w:pPr>
            <w:r w:rsidRPr="00072553">
              <w:rPr>
                <w:rFonts w:ascii="Times New Roman" w:eastAsia="Calibri" w:hAnsi="Times New Roman" w:cs="Times New Roman"/>
                <w:b/>
                <w:lang w:val="en-US"/>
              </w:rPr>
              <w:t>-</w:t>
            </w:r>
          </w:p>
        </w:tc>
        <w:tc>
          <w:tcPr>
            <w:tcW w:w="709" w:type="dxa"/>
          </w:tcPr>
          <w:p w14:paraId="7073CF32"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77</w:t>
            </w:r>
          </w:p>
        </w:tc>
        <w:tc>
          <w:tcPr>
            <w:tcW w:w="708" w:type="dxa"/>
          </w:tcPr>
          <w:p w14:paraId="25E0A36E"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9-Б</w:t>
            </w:r>
          </w:p>
        </w:tc>
        <w:tc>
          <w:tcPr>
            <w:tcW w:w="993" w:type="dxa"/>
          </w:tcPr>
          <w:p w14:paraId="35EA8CF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25</w:t>
            </w:r>
          </w:p>
        </w:tc>
        <w:tc>
          <w:tcPr>
            <w:tcW w:w="567" w:type="dxa"/>
          </w:tcPr>
          <w:p w14:paraId="022E25E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3F70469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16</w:t>
            </w:r>
          </w:p>
        </w:tc>
        <w:tc>
          <w:tcPr>
            <w:tcW w:w="567" w:type="dxa"/>
          </w:tcPr>
          <w:p w14:paraId="5151C40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w:t>
            </w:r>
          </w:p>
        </w:tc>
        <w:tc>
          <w:tcPr>
            <w:tcW w:w="425" w:type="dxa"/>
          </w:tcPr>
          <w:p w14:paraId="48D982CD"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5B7BD8E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76</w:t>
            </w:r>
          </w:p>
        </w:tc>
      </w:tr>
      <w:tr w:rsidR="00091621" w:rsidRPr="00072553" w14:paraId="78BD65EE" w14:textId="77777777" w:rsidTr="0024024A">
        <w:tc>
          <w:tcPr>
            <w:tcW w:w="1305" w:type="dxa"/>
            <w:vMerge/>
          </w:tcPr>
          <w:p w14:paraId="6DC48551" w14:textId="77777777" w:rsidR="00091621" w:rsidRPr="00072553" w:rsidRDefault="00091621" w:rsidP="00DE6E1A">
            <w:pPr>
              <w:rPr>
                <w:rFonts w:ascii="Times New Roman" w:eastAsia="Calibri" w:hAnsi="Times New Roman" w:cs="Times New Roman"/>
                <w:b/>
              </w:rPr>
            </w:pPr>
          </w:p>
        </w:tc>
        <w:tc>
          <w:tcPr>
            <w:tcW w:w="709" w:type="dxa"/>
          </w:tcPr>
          <w:p w14:paraId="273B5B3B"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2B27A20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2A7EC35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567" w:type="dxa"/>
          </w:tcPr>
          <w:p w14:paraId="5C191601"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11</w:t>
            </w:r>
          </w:p>
        </w:tc>
        <w:tc>
          <w:tcPr>
            <w:tcW w:w="567" w:type="dxa"/>
          </w:tcPr>
          <w:p w14:paraId="496E1B0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16</w:t>
            </w:r>
          </w:p>
        </w:tc>
        <w:tc>
          <w:tcPr>
            <w:tcW w:w="425" w:type="dxa"/>
          </w:tcPr>
          <w:p w14:paraId="201090C6" w14:textId="77777777" w:rsidR="00091621" w:rsidRPr="00072553" w:rsidRDefault="00091621" w:rsidP="00DE6E1A">
            <w:pPr>
              <w:rPr>
                <w:rFonts w:ascii="Times New Roman" w:eastAsia="Calibri" w:hAnsi="Times New Roman" w:cs="Times New Roman"/>
                <w:b/>
                <w:lang w:val="en-US"/>
              </w:rPr>
            </w:pPr>
            <w:r w:rsidRPr="00072553">
              <w:rPr>
                <w:rFonts w:ascii="Times New Roman" w:eastAsia="Calibri" w:hAnsi="Times New Roman" w:cs="Times New Roman"/>
                <w:b/>
                <w:lang w:val="en-US"/>
              </w:rPr>
              <w:t>-</w:t>
            </w:r>
          </w:p>
        </w:tc>
        <w:tc>
          <w:tcPr>
            <w:tcW w:w="709" w:type="dxa"/>
          </w:tcPr>
          <w:p w14:paraId="368EC79C"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47</w:t>
            </w:r>
          </w:p>
        </w:tc>
        <w:tc>
          <w:tcPr>
            <w:tcW w:w="708" w:type="dxa"/>
          </w:tcPr>
          <w:p w14:paraId="1E8C70AF"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9-Г</w:t>
            </w:r>
          </w:p>
        </w:tc>
        <w:tc>
          <w:tcPr>
            <w:tcW w:w="993" w:type="dxa"/>
          </w:tcPr>
          <w:p w14:paraId="0CCBA83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25</w:t>
            </w:r>
          </w:p>
        </w:tc>
        <w:tc>
          <w:tcPr>
            <w:tcW w:w="567" w:type="dxa"/>
          </w:tcPr>
          <w:p w14:paraId="7C011A1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515416C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12</w:t>
            </w:r>
          </w:p>
        </w:tc>
        <w:tc>
          <w:tcPr>
            <w:tcW w:w="567" w:type="dxa"/>
          </w:tcPr>
          <w:p w14:paraId="21FB233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11</w:t>
            </w:r>
          </w:p>
        </w:tc>
        <w:tc>
          <w:tcPr>
            <w:tcW w:w="425" w:type="dxa"/>
          </w:tcPr>
          <w:p w14:paraId="3A82DB09"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4919AAE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56</w:t>
            </w:r>
          </w:p>
        </w:tc>
      </w:tr>
      <w:tr w:rsidR="00091621" w:rsidRPr="00072553" w14:paraId="15DA83CA" w14:textId="77777777" w:rsidTr="0024024A">
        <w:tc>
          <w:tcPr>
            <w:tcW w:w="1305" w:type="dxa"/>
            <w:vMerge/>
          </w:tcPr>
          <w:p w14:paraId="14FC66C1" w14:textId="77777777" w:rsidR="00091621" w:rsidRPr="00072553" w:rsidRDefault="00091621" w:rsidP="00DE6E1A">
            <w:pPr>
              <w:rPr>
                <w:rFonts w:ascii="Times New Roman" w:eastAsia="Calibri" w:hAnsi="Times New Roman" w:cs="Times New Roman"/>
                <w:b/>
              </w:rPr>
            </w:pPr>
          </w:p>
        </w:tc>
        <w:tc>
          <w:tcPr>
            <w:tcW w:w="709" w:type="dxa"/>
          </w:tcPr>
          <w:p w14:paraId="31FEC75E" w14:textId="77777777" w:rsidR="00091621" w:rsidRPr="00072553" w:rsidRDefault="00091621" w:rsidP="00DE6E1A">
            <w:pPr>
              <w:jc w:val="center"/>
              <w:rPr>
                <w:rFonts w:ascii="Times New Roman" w:eastAsia="Calibri" w:hAnsi="Times New Roman" w:cs="Times New Roman"/>
              </w:rPr>
            </w:pPr>
          </w:p>
        </w:tc>
        <w:tc>
          <w:tcPr>
            <w:tcW w:w="850" w:type="dxa"/>
          </w:tcPr>
          <w:p w14:paraId="16331F0B" w14:textId="77777777" w:rsidR="00091621" w:rsidRPr="00072553" w:rsidRDefault="00091621" w:rsidP="00DE6E1A">
            <w:pPr>
              <w:rPr>
                <w:rFonts w:ascii="Times New Roman" w:eastAsia="Calibri" w:hAnsi="Times New Roman" w:cs="Times New Roman"/>
              </w:rPr>
            </w:pPr>
          </w:p>
        </w:tc>
        <w:tc>
          <w:tcPr>
            <w:tcW w:w="567" w:type="dxa"/>
          </w:tcPr>
          <w:p w14:paraId="423A9DD2" w14:textId="77777777" w:rsidR="00091621" w:rsidRPr="00072553" w:rsidRDefault="00091621" w:rsidP="00DE6E1A">
            <w:pPr>
              <w:rPr>
                <w:rFonts w:ascii="Times New Roman" w:eastAsia="Calibri" w:hAnsi="Times New Roman" w:cs="Times New Roman"/>
                <w:lang w:val="en-US"/>
              </w:rPr>
            </w:pPr>
          </w:p>
        </w:tc>
        <w:tc>
          <w:tcPr>
            <w:tcW w:w="567" w:type="dxa"/>
          </w:tcPr>
          <w:p w14:paraId="5DC55D4D" w14:textId="77777777" w:rsidR="00091621" w:rsidRPr="00072553" w:rsidRDefault="00091621" w:rsidP="00DE6E1A">
            <w:pPr>
              <w:rPr>
                <w:rFonts w:ascii="Times New Roman" w:eastAsia="Calibri" w:hAnsi="Times New Roman" w:cs="Times New Roman"/>
                <w:lang w:val="en-US"/>
              </w:rPr>
            </w:pPr>
          </w:p>
        </w:tc>
        <w:tc>
          <w:tcPr>
            <w:tcW w:w="567" w:type="dxa"/>
          </w:tcPr>
          <w:p w14:paraId="77992EE8" w14:textId="77777777" w:rsidR="00091621" w:rsidRPr="00072553" w:rsidRDefault="00091621" w:rsidP="00DE6E1A">
            <w:pPr>
              <w:rPr>
                <w:rFonts w:ascii="Times New Roman" w:eastAsia="Calibri" w:hAnsi="Times New Roman" w:cs="Times New Roman"/>
                <w:lang w:val="en-US"/>
              </w:rPr>
            </w:pPr>
          </w:p>
        </w:tc>
        <w:tc>
          <w:tcPr>
            <w:tcW w:w="425" w:type="dxa"/>
          </w:tcPr>
          <w:p w14:paraId="4AA9759D" w14:textId="77777777" w:rsidR="00091621" w:rsidRPr="00072553" w:rsidRDefault="00091621" w:rsidP="00DE6E1A">
            <w:pPr>
              <w:rPr>
                <w:rFonts w:ascii="Times New Roman" w:eastAsia="Calibri" w:hAnsi="Times New Roman" w:cs="Times New Roman"/>
                <w:b/>
                <w:lang w:val="en-US"/>
              </w:rPr>
            </w:pPr>
          </w:p>
        </w:tc>
        <w:tc>
          <w:tcPr>
            <w:tcW w:w="709" w:type="dxa"/>
          </w:tcPr>
          <w:p w14:paraId="6211E146" w14:textId="77777777" w:rsidR="00091621" w:rsidRPr="00072553" w:rsidRDefault="00091621" w:rsidP="00DE6E1A">
            <w:pPr>
              <w:rPr>
                <w:rFonts w:ascii="Times New Roman" w:eastAsia="Calibri" w:hAnsi="Times New Roman" w:cs="Times New Roman"/>
                <w:lang w:val="en-US"/>
              </w:rPr>
            </w:pPr>
          </w:p>
        </w:tc>
        <w:tc>
          <w:tcPr>
            <w:tcW w:w="708" w:type="dxa"/>
          </w:tcPr>
          <w:p w14:paraId="62FC211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9D</w:t>
            </w:r>
          </w:p>
        </w:tc>
        <w:tc>
          <w:tcPr>
            <w:tcW w:w="993" w:type="dxa"/>
          </w:tcPr>
          <w:p w14:paraId="7D8DF69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19</w:t>
            </w:r>
          </w:p>
        </w:tc>
        <w:tc>
          <w:tcPr>
            <w:tcW w:w="567" w:type="dxa"/>
          </w:tcPr>
          <w:p w14:paraId="4A3B235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59C81B9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w:t>
            </w:r>
          </w:p>
        </w:tc>
        <w:tc>
          <w:tcPr>
            <w:tcW w:w="567" w:type="dxa"/>
          </w:tcPr>
          <w:p w14:paraId="6CD87A2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11</w:t>
            </w:r>
          </w:p>
        </w:tc>
        <w:tc>
          <w:tcPr>
            <w:tcW w:w="425" w:type="dxa"/>
          </w:tcPr>
          <w:p w14:paraId="47D215E2"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619E6D7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42</w:t>
            </w:r>
          </w:p>
        </w:tc>
      </w:tr>
      <w:tr w:rsidR="00091621" w:rsidRPr="00072553" w14:paraId="16182E37" w14:textId="77777777" w:rsidTr="0024024A">
        <w:tc>
          <w:tcPr>
            <w:tcW w:w="1305" w:type="dxa"/>
            <w:vMerge/>
          </w:tcPr>
          <w:p w14:paraId="7AFEA523" w14:textId="77777777" w:rsidR="00091621" w:rsidRPr="00072553" w:rsidRDefault="00091621" w:rsidP="00DE6E1A">
            <w:pPr>
              <w:rPr>
                <w:rFonts w:ascii="Times New Roman" w:eastAsia="Calibri" w:hAnsi="Times New Roman" w:cs="Times New Roman"/>
                <w:b/>
              </w:rPr>
            </w:pPr>
          </w:p>
        </w:tc>
        <w:tc>
          <w:tcPr>
            <w:tcW w:w="709" w:type="dxa"/>
          </w:tcPr>
          <w:p w14:paraId="161217DE"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9-шы</w:t>
            </w:r>
          </w:p>
        </w:tc>
        <w:tc>
          <w:tcPr>
            <w:tcW w:w="850" w:type="dxa"/>
          </w:tcPr>
          <w:p w14:paraId="4F2A65B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30</w:t>
            </w:r>
          </w:p>
        </w:tc>
        <w:tc>
          <w:tcPr>
            <w:tcW w:w="567" w:type="dxa"/>
          </w:tcPr>
          <w:p w14:paraId="288CA43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368505E2"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12</w:t>
            </w:r>
          </w:p>
        </w:tc>
        <w:tc>
          <w:tcPr>
            <w:tcW w:w="567" w:type="dxa"/>
          </w:tcPr>
          <w:p w14:paraId="283F8D8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17</w:t>
            </w:r>
          </w:p>
        </w:tc>
        <w:tc>
          <w:tcPr>
            <w:tcW w:w="425" w:type="dxa"/>
          </w:tcPr>
          <w:p w14:paraId="2924AF56" w14:textId="77777777" w:rsidR="00091621" w:rsidRPr="00072553" w:rsidRDefault="00091621" w:rsidP="00DE6E1A">
            <w:pPr>
              <w:rPr>
                <w:rFonts w:ascii="Times New Roman" w:eastAsia="Calibri" w:hAnsi="Times New Roman" w:cs="Times New Roman"/>
                <w:b/>
                <w:lang w:val="en-US"/>
              </w:rPr>
            </w:pPr>
            <w:r w:rsidRPr="00072553">
              <w:rPr>
                <w:rFonts w:ascii="Times New Roman" w:eastAsia="Calibri" w:hAnsi="Times New Roman" w:cs="Times New Roman"/>
                <w:b/>
                <w:lang w:val="en-US"/>
              </w:rPr>
              <w:t>-</w:t>
            </w:r>
          </w:p>
        </w:tc>
        <w:tc>
          <w:tcPr>
            <w:tcW w:w="709" w:type="dxa"/>
          </w:tcPr>
          <w:p w14:paraId="7F673A6C"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43</w:t>
            </w:r>
          </w:p>
        </w:tc>
        <w:tc>
          <w:tcPr>
            <w:tcW w:w="708" w:type="dxa"/>
          </w:tcPr>
          <w:p w14:paraId="36394CAD"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9-шы</w:t>
            </w:r>
          </w:p>
        </w:tc>
        <w:tc>
          <w:tcPr>
            <w:tcW w:w="993" w:type="dxa"/>
          </w:tcPr>
          <w:p w14:paraId="4F3F640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31</w:t>
            </w:r>
          </w:p>
        </w:tc>
        <w:tc>
          <w:tcPr>
            <w:tcW w:w="567" w:type="dxa"/>
          </w:tcPr>
          <w:p w14:paraId="4DED894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2CB86B1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13</w:t>
            </w:r>
          </w:p>
        </w:tc>
        <w:tc>
          <w:tcPr>
            <w:tcW w:w="567" w:type="dxa"/>
          </w:tcPr>
          <w:p w14:paraId="39F14CB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15</w:t>
            </w:r>
          </w:p>
        </w:tc>
        <w:tc>
          <w:tcPr>
            <w:tcW w:w="425" w:type="dxa"/>
          </w:tcPr>
          <w:p w14:paraId="7917D506"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2254464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52</w:t>
            </w:r>
          </w:p>
        </w:tc>
      </w:tr>
      <w:tr w:rsidR="00091621" w:rsidRPr="00072553" w14:paraId="3863B05C" w14:textId="77777777" w:rsidTr="0024024A">
        <w:tc>
          <w:tcPr>
            <w:tcW w:w="1305" w:type="dxa"/>
          </w:tcPr>
          <w:p w14:paraId="38B1BE7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Қазақстан тарихы</w:t>
            </w:r>
          </w:p>
        </w:tc>
        <w:tc>
          <w:tcPr>
            <w:tcW w:w="709" w:type="dxa"/>
          </w:tcPr>
          <w:p w14:paraId="15E47D7A"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79AE652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9</w:t>
            </w:r>
          </w:p>
        </w:tc>
        <w:tc>
          <w:tcPr>
            <w:tcW w:w="567" w:type="dxa"/>
          </w:tcPr>
          <w:p w14:paraId="326C172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77C05E9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29F9047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512D4C21"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51CE745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89</w:t>
            </w:r>
          </w:p>
        </w:tc>
        <w:tc>
          <w:tcPr>
            <w:tcW w:w="708" w:type="dxa"/>
          </w:tcPr>
          <w:p w14:paraId="78520C16"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7EA6AA10" w14:textId="77777777" w:rsidR="00091621" w:rsidRPr="00072553" w:rsidRDefault="00091621" w:rsidP="00DE6E1A">
            <w:pPr>
              <w:rPr>
                <w:rFonts w:ascii="Times New Roman" w:eastAsia="Calibri" w:hAnsi="Times New Roman" w:cs="Times New Roman"/>
                <w:lang w:val="en-US"/>
              </w:rPr>
            </w:pPr>
          </w:p>
        </w:tc>
        <w:tc>
          <w:tcPr>
            <w:tcW w:w="567" w:type="dxa"/>
          </w:tcPr>
          <w:p w14:paraId="5AD7349A" w14:textId="77777777" w:rsidR="00091621" w:rsidRPr="00072553" w:rsidRDefault="00091621" w:rsidP="00DE6E1A">
            <w:pPr>
              <w:rPr>
                <w:rFonts w:ascii="Times New Roman" w:eastAsia="Calibri" w:hAnsi="Times New Roman" w:cs="Times New Roman"/>
              </w:rPr>
            </w:pPr>
          </w:p>
        </w:tc>
        <w:tc>
          <w:tcPr>
            <w:tcW w:w="567" w:type="dxa"/>
          </w:tcPr>
          <w:p w14:paraId="0D09DD7A" w14:textId="77777777" w:rsidR="00091621" w:rsidRPr="00072553" w:rsidRDefault="00091621" w:rsidP="00DE6E1A">
            <w:pPr>
              <w:rPr>
                <w:rFonts w:ascii="Times New Roman" w:eastAsia="Calibri" w:hAnsi="Times New Roman" w:cs="Times New Roman"/>
              </w:rPr>
            </w:pPr>
          </w:p>
        </w:tc>
        <w:tc>
          <w:tcPr>
            <w:tcW w:w="567" w:type="dxa"/>
          </w:tcPr>
          <w:p w14:paraId="4E824984" w14:textId="77777777" w:rsidR="00091621" w:rsidRPr="00072553" w:rsidRDefault="00091621" w:rsidP="00DE6E1A">
            <w:pPr>
              <w:rPr>
                <w:rFonts w:ascii="Times New Roman" w:eastAsia="Calibri" w:hAnsi="Times New Roman" w:cs="Times New Roman"/>
              </w:rPr>
            </w:pPr>
          </w:p>
        </w:tc>
        <w:tc>
          <w:tcPr>
            <w:tcW w:w="425" w:type="dxa"/>
          </w:tcPr>
          <w:p w14:paraId="774B2FA1" w14:textId="77777777" w:rsidR="00091621" w:rsidRPr="00072553" w:rsidRDefault="00091621" w:rsidP="00DE6E1A">
            <w:pPr>
              <w:rPr>
                <w:rFonts w:ascii="Times New Roman" w:eastAsia="Calibri" w:hAnsi="Times New Roman" w:cs="Times New Roman"/>
                <w:b/>
              </w:rPr>
            </w:pPr>
          </w:p>
        </w:tc>
        <w:tc>
          <w:tcPr>
            <w:tcW w:w="709" w:type="dxa"/>
          </w:tcPr>
          <w:p w14:paraId="1A6F3C29" w14:textId="77777777" w:rsidR="00091621" w:rsidRPr="00072553" w:rsidRDefault="00091621" w:rsidP="00DE6E1A">
            <w:pPr>
              <w:rPr>
                <w:rFonts w:ascii="Times New Roman" w:eastAsia="Calibri" w:hAnsi="Times New Roman" w:cs="Times New Roman"/>
              </w:rPr>
            </w:pPr>
          </w:p>
        </w:tc>
      </w:tr>
      <w:tr w:rsidR="00091621" w:rsidRPr="00072553" w14:paraId="232D98A2" w14:textId="77777777" w:rsidTr="0024024A">
        <w:tc>
          <w:tcPr>
            <w:tcW w:w="1305" w:type="dxa"/>
          </w:tcPr>
          <w:p w14:paraId="63718D7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География</w:t>
            </w:r>
          </w:p>
        </w:tc>
        <w:tc>
          <w:tcPr>
            <w:tcW w:w="709" w:type="dxa"/>
          </w:tcPr>
          <w:p w14:paraId="164DECF9"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4688C9E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w:t>
            </w:r>
          </w:p>
        </w:tc>
        <w:tc>
          <w:tcPr>
            <w:tcW w:w="567" w:type="dxa"/>
          </w:tcPr>
          <w:p w14:paraId="08B6544D" w14:textId="77777777" w:rsidR="00091621" w:rsidRPr="00072553" w:rsidRDefault="00091621" w:rsidP="00DE6E1A">
            <w:pPr>
              <w:rPr>
                <w:rFonts w:ascii="Times New Roman" w:eastAsia="Calibri" w:hAnsi="Times New Roman" w:cs="Times New Roman"/>
                <w:b/>
                <w:lang w:val="en-US"/>
              </w:rPr>
            </w:pPr>
            <w:r w:rsidRPr="00072553">
              <w:rPr>
                <w:rFonts w:ascii="Times New Roman" w:eastAsia="Calibri" w:hAnsi="Times New Roman" w:cs="Times New Roman"/>
                <w:b/>
                <w:lang w:val="en-US"/>
              </w:rPr>
              <w:t>-</w:t>
            </w:r>
          </w:p>
        </w:tc>
        <w:tc>
          <w:tcPr>
            <w:tcW w:w="567" w:type="dxa"/>
          </w:tcPr>
          <w:p w14:paraId="55CCB5FC"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296E5E3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425" w:type="dxa"/>
          </w:tcPr>
          <w:p w14:paraId="0A220DE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577BEBD2"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25</w:t>
            </w:r>
          </w:p>
        </w:tc>
        <w:tc>
          <w:tcPr>
            <w:tcW w:w="708" w:type="dxa"/>
          </w:tcPr>
          <w:p w14:paraId="4812CB21"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140783C9" w14:textId="77777777" w:rsidR="00091621" w:rsidRPr="00072553" w:rsidRDefault="00091621" w:rsidP="00DE6E1A">
            <w:pPr>
              <w:rPr>
                <w:rFonts w:ascii="Times New Roman" w:eastAsia="Calibri" w:hAnsi="Times New Roman" w:cs="Times New Roman"/>
                <w:lang w:val="en-US"/>
              </w:rPr>
            </w:pPr>
          </w:p>
        </w:tc>
        <w:tc>
          <w:tcPr>
            <w:tcW w:w="567" w:type="dxa"/>
          </w:tcPr>
          <w:p w14:paraId="7F5784D7" w14:textId="77777777" w:rsidR="00091621" w:rsidRPr="00072553" w:rsidRDefault="00091621" w:rsidP="00DE6E1A">
            <w:pPr>
              <w:rPr>
                <w:rFonts w:ascii="Times New Roman" w:eastAsia="Calibri" w:hAnsi="Times New Roman" w:cs="Times New Roman"/>
                <w:b/>
                <w:lang w:val="en-US"/>
              </w:rPr>
            </w:pPr>
          </w:p>
        </w:tc>
        <w:tc>
          <w:tcPr>
            <w:tcW w:w="567" w:type="dxa"/>
          </w:tcPr>
          <w:p w14:paraId="5B902F9A" w14:textId="77777777" w:rsidR="00091621" w:rsidRPr="00072553" w:rsidRDefault="00091621" w:rsidP="00DE6E1A">
            <w:pPr>
              <w:rPr>
                <w:rFonts w:ascii="Times New Roman" w:eastAsia="Calibri" w:hAnsi="Times New Roman" w:cs="Times New Roman"/>
                <w:lang w:val="en-US"/>
              </w:rPr>
            </w:pPr>
          </w:p>
        </w:tc>
        <w:tc>
          <w:tcPr>
            <w:tcW w:w="567" w:type="dxa"/>
          </w:tcPr>
          <w:p w14:paraId="457F1EC1" w14:textId="77777777" w:rsidR="00091621" w:rsidRPr="00072553" w:rsidRDefault="00091621" w:rsidP="00DE6E1A">
            <w:pPr>
              <w:rPr>
                <w:rFonts w:ascii="Times New Roman" w:eastAsia="Calibri" w:hAnsi="Times New Roman" w:cs="Times New Roman"/>
                <w:lang w:val="en-US"/>
              </w:rPr>
            </w:pPr>
          </w:p>
        </w:tc>
        <w:tc>
          <w:tcPr>
            <w:tcW w:w="425" w:type="dxa"/>
          </w:tcPr>
          <w:p w14:paraId="38CBBCF6" w14:textId="77777777" w:rsidR="00091621" w:rsidRPr="00072553" w:rsidRDefault="00091621" w:rsidP="00DE6E1A">
            <w:pPr>
              <w:rPr>
                <w:rFonts w:ascii="Times New Roman" w:eastAsia="Calibri" w:hAnsi="Times New Roman" w:cs="Times New Roman"/>
              </w:rPr>
            </w:pPr>
          </w:p>
        </w:tc>
        <w:tc>
          <w:tcPr>
            <w:tcW w:w="709" w:type="dxa"/>
          </w:tcPr>
          <w:p w14:paraId="7B1D03F4" w14:textId="77777777" w:rsidR="00091621" w:rsidRPr="00072553" w:rsidRDefault="00091621" w:rsidP="00DE6E1A">
            <w:pPr>
              <w:rPr>
                <w:rFonts w:ascii="Times New Roman" w:eastAsia="Calibri" w:hAnsi="Times New Roman" w:cs="Times New Roman"/>
                <w:lang w:val="en-US"/>
              </w:rPr>
            </w:pPr>
          </w:p>
        </w:tc>
      </w:tr>
      <w:tr w:rsidR="00091621" w:rsidRPr="00072553" w14:paraId="58524152" w14:textId="77777777" w:rsidTr="0024024A">
        <w:tc>
          <w:tcPr>
            <w:tcW w:w="1305" w:type="dxa"/>
          </w:tcPr>
          <w:p w14:paraId="2745556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орыс әдебиеті</w:t>
            </w:r>
          </w:p>
        </w:tc>
        <w:tc>
          <w:tcPr>
            <w:tcW w:w="709" w:type="dxa"/>
          </w:tcPr>
          <w:p w14:paraId="29E9D5AA"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0AB6A9A9"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1C97762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799BE9F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567" w:type="dxa"/>
          </w:tcPr>
          <w:p w14:paraId="6D6B8CF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520C7AE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43D31A20"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708" w:type="dxa"/>
          </w:tcPr>
          <w:p w14:paraId="149E184B"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1016A07C" w14:textId="77777777" w:rsidR="00091621" w:rsidRPr="00072553" w:rsidRDefault="00091621" w:rsidP="00DE6E1A">
            <w:pPr>
              <w:rPr>
                <w:rFonts w:ascii="Times New Roman" w:eastAsia="Calibri" w:hAnsi="Times New Roman" w:cs="Times New Roman"/>
                <w:lang w:val="en-US"/>
              </w:rPr>
            </w:pPr>
          </w:p>
        </w:tc>
        <w:tc>
          <w:tcPr>
            <w:tcW w:w="567" w:type="dxa"/>
          </w:tcPr>
          <w:p w14:paraId="4F17611B" w14:textId="77777777" w:rsidR="00091621" w:rsidRPr="00072553" w:rsidRDefault="00091621" w:rsidP="00DE6E1A">
            <w:pPr>
              <w:rPr>
                <w:rFonts w:ascii="Times New Roman" w:eastAsia="Calibri" w:hAnsi="Times New Roman" w:cs="Times New Roman"/>
                <w:lang w:val="en-US"/>
              </w:rPr>
            </w:pPr>
          </w:p>
        </w:tc>
        <w:tc>
          <w:tcPr>
            <w:tcW w:w="567" w:type="dxa"/>
          </w:tcPr>
          <w:p w14:paraId="4EF51B27" w14:textId="77777777" w:rsidR="00091621" w:rsidRPr="00072553" w:rsidRDefault="00091621" w:rsidP="00DE6E1A">
            <w:pPr>
              <w:rPr>
                <w:rFonts w:ascii="Times New Roman" w:eastAsia="Calibri" w:hAnsi="Times New Roman" w:cs="Times New Roman"/>
                <w:lang w:val="en-US"/>
              </w:rPr>
            </w:pPr>
          </w:p>
        </w:tc>
        <w:tc>
          <w:tcPr>
            <w:tcW w:w="567" w:type="dxa"/>
          </w:tcPr>
          <w:p w14:paraId="2C1F98E9" w14:textId="77777777" w:rsidR="00091621" w:rsidRPr="00072553" w:rsidRDefault="00091621" w:rsidP="00DE6E1A">
            <w:pPr>
              <w:rPr>
                <w:rFonts w:ascii="Times New Roman" w:eastAsia="Calibri" w:hAnsi="Times New Roman" w:cs="Times New Roman"/>
                <w:lang w:val="en-US"/>
              </w:rPr>
            </w:pPr>
          </w:p>
        </w:tc>
        <w:tc>
          <w:tcPr>
            <w:tcW w:w="425" w:type="dxa"/>
          </w:tcPr>
          <w:p w14:paraId="5339F225" w14:textId="77777777" w:rsidR="00091621" w:rsidRPr="00072553" w:rsidRDefault="00091621" w:rsidP="00DE6E1A">
            <w:pPr>
              <w:rPr>
                <w:rFonts w:ascii="Times New Roman" w:eastAsia="Calibri" w:hAnsi="Times New Roman" w:cs="Times New Roman"/>
              </w:rPr>
            </w:pPr>
          </w:p>
        </w:tc>
        <w:tc>
          <w:tcPr>
            <w:tcW w:w="709" w:type="dxa"/>
          </w:tcPr>
          <w:p w14:paraId="710B4490" w14:textId="77777777" w:rsidR="00091621" w:rsidRPr="00072553" w:rsidRDefault="00091621" w:rsidP="00DE6E1A">
            <w:pPr>
              <w:rPr>
                <w:rFonts w:ascii="Times New Roman" w:eastAsia="Calibri" w:hAnsi="Times New Roman" w:cs="Times New Roman"/>
                <w:lang w:val="en-US"/>
              </w:rPr>
            </w:pPr>
          </w:p>
        </w:tc>
      </w:tr>
      <w:tr w:rsidR="00091621" w:rsidRPr="00072553" w14:paraId="5B0FF08F" w14:textId="77777777" w:rsidTr="0024024A">
        <w:tc>
          <w:tcPr>
            <w:tcW w:w="1305" w:type="dxa"/>
          </w:tcPr>
          <w:p w14:paraId="66A0CE1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Биология</w:t>
            </w:r>
          </w:p>
        </w:tc>
        <w:tc>
          <w:tcPr>
            <w:tcW w:w="709" w:type="dxa"/>
          </w:tcPr>
          <w:p w14:paraId="42101AE2"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7EE41C9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8</w:t>
            </w:r>
          </w:p>
        </w:tc>
        <w:tc>
          <w:tcPr>
            <w:tcW w:w="567" w:type="dxa"/>
          </w:tcPr>
          <w:p w14:paraId="102A2B3F"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567" w:type="dxa"/>
          </w:tcPr>
          <w:p w14:paraId="3CC9C78F"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w:t>
            </w:r>
          </w:p>
        </w:tc>
        <w:tc>
          <w:tcPr>
            <w:tcW w:w="567" w:type="dxa"/>
          </w:tcPr>
          <w:p w14:paraId="23F99137"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425" w:type="dxa"/>
          </w:tcPr>
          <w:p w14:paraId="3844C3C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41173FC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88</w:t>
            </w:r>
          </w:p>
        </w:tc>
        <w:tc>
          <w:tcPr>
            <w:tcW w:w="708" w:type="dxa"/>
          </w:tcPr>
          <w:p w14:paraId="33F6554A"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0C32C0DE" w14:textId="77777777" w:rsidR="00091621" w:rsidRPr="00072553" w:rsidRDefault="00091621" w:rsidP="00DE6E1A">
            <w:pPr>
              <w:rPr>
                <w:rFonts w:ascii="Times New Roman" w:eastAsia="Calibri" w:hAnsi="Times New Roman" w:cs="Times New Roman"/>
                <w:lang w:val="en-US"/>
              </w:rPr>
            </w:pPr>
          </w:p>
        </w:tc>
        <w:tc>
          <w:tcPr>
            <w:tcW w:w="567" w:type="dxa"/>
          </w:tcPr>
          <w:p w14:paraId="121DB4FB" w14:textId="77777777" w:rsidR="00091621" w:rsidRPr="00072553" w:rsidRDefault="00091621" w:rsidP="00DE6E1A">
            <w:pPr>
              <w:rPr>
                <w:rFonts w:ascii="Times New Roman" w:eastAsia="Calibri" w:hAnsi="Times New Roman" w:cs="Times New Roman"/>
                <w:lang w:val="en-US"/>
              </w:rPr>
            </w:pPr>
          </w:p>
        </w:tc>
        <w:tc>
          <w:tcPr>
            <w:tcW w:w="567" w:type="dxa"/>
          </w:tcPr>
          <w:p w14:paraId="18B4BABB" w14:textId="77777777" w:rsidR="00091621" w:rsidRPr="00072553" w:rsidRDefault="00091621" w:rsidP="00DE6E1A">
            <w:pPr>
              <w:rPr>
                <w:rFonts w:ascii="Times New Roman" w:eastAsia="Calibri" w:hAnsi="Times New Roman" w:cs="Times New Roman"/>
                <w:lang w:val="en-US"/>
              </w:rPr>
            </w:pPr>
          </w:p>
        </w:tc>
        <w:tc>
          <w:tcPr>
            <w:tcW w:w="567" w:type="dxa"/>
          </w:tcPr>
          <w:p w14:paraId="686C5E97" w14:textId="77777777" w:rsidR="00091621" w:rsidRPr="00072553" w:rsidRDefault="00091621" w:rsidP="00DE6E1A">
            <w:pPr>
              <w:rPr>
                <w:rFonts w:ascii="Times New Roman" w:eastAsia="Calibri" w:hAnsi="Times New Roman" w:cs="Times New Roman"/>
                <w:lang w:val="en-US"/>
              </w:rPr>
            </w:pPr>
          </w:p>
        </w:tc>
        <w:tc>
          <w:tcPr>
            <w:tcW w:w="425" w:type="dxa"/>
          </w:tcPr>
          <w:p w14:paraId="2075ABB6" w14:textId="77777777" w:rsidR="00091621" w:rsidRPr="00072553" w:rsidRDefault="00091621" w:rsidP="00DE6E1A">
            <w:pPr>
              <w:rPr>
                <w:rFonts w:ascii="Times New Roman" w:eastAsia="Calibri" w:hAnsi="Times New Roman" w:cs="Times New Roman"/>
              </w:rPr>
            </w:pPr>
          </w:p>
        </w:tc>
        <w:tc>
          <w:tcPr>
            <w:tcW w:w="709" w:type="dxa"/>
          </w:tcPr>
          <w:p w14:paraId="5D492B53" w14:textId="77777777" w:rsidR="00091621" w:rsidRPr="00072553" w:rsidRDefault="00091621" w:rsidP="00DE6E1A">
            <w:pPr>
              <w:rPr>
                <w:rFonts w:ascii="Times New Roman" w:eastAsia="Calibri" w:hAnsi="Times New Roman" w:cs="Times New Roman"/>
                <w:lang w:val="en-US"/>
              </w:rPr>
            </w:pPr>
          </w:p>
        </w:tc>
      </w:tr>
      <w:tr w:rsidR="00091621" w:rsidRPr="00072553" w14:paraId="6018D945" w14:textId="77777777" w:rsidTr="0024024A">
        <w:tc>
          <w:tcPr>
            <w:tcW w:w="1305" w:type="dxa"/>
          </w:tcPr>
          <w:p w14:paraId="0D8C7CE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Ағылшын тілі</w:t>
            </w:r>
          </w:p>
        </w:tc>
        <w:tc>
          <w:tcPr>
            <w:tcW w:w="709" w:type="dxa"/>
          </w:tcPr>
          <w:p w14:paraId="619FC942"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850" w:type="dxa"/>
          </w:tcPr>
          <w:p w14:paraId="49F8DD0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w:t>
            </w:r>
          </w:p>
        </w:tc>
        <w:tc>
          <w:tcPr>
            <w:tcW w:w="567" w:type="dxa"/>
          </w:tcPr>
          <w:p w14:paraId="6B44B055"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452D95B4"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567" w:type="dxa"/>
          </w:tcPr>
          <w:p w14:paraId="00D4F8B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0556C55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6CDDAFA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708" w:type="dxa"/>
          </w:tcPr>
          <w:p w14:paraId="0FA7F06B" w14:textId="77777777" w:rsidR="00091621" w:rsidRPr="00072553" w:rsidRDefault="00091621" w:rsidP="00DE6E1A">
            <w:pPr>
              <w:jc w:val="cente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38BEF83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11440F9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7B162E7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1D01E16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6C2FFEC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84F2A5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6852CA3B" w14:textId="77777777" w:rsidTr="0024024A">
        <w:tc>
          <w:tcPr>
            <w:tcW w:w="1305" w:type="dxa"/>
          </w:tcPr>
          <w:p w14:paraId="345421B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Биология</w:t>
            </w:r>
          </w:p>
        </w:tc>
        <w:tc>
          <w:tcPr>
            <w:tcW w:w="709" w:type="dxa"/>
          </w:tcPr>
          <w:p w14:paraId="1A9DD6FA" w14:textId="77777777" w:rsidR="00091621" w:rsidRPr="00072553" w:rsidRDefault="00091621" w:rsidP="00DE6E1A">
            <w:pPr>
              <w:rPr>
                <w:rFonts w:ascii="Times New Roman" w:eastAsia="Calibri" w:hAnsi="Times New Roman" w:cs="Times New Roman"/>
              </w:rPr>
            </w:pPr>
          </w:p>
        </w:tc>
        <w:tc>
          <w:tcPr>
            <w:tcW w:w="850" w:type="dxa"/>
          </w:tcPr>
          <w:p w14:paraId="344CED78" w14:textId="77777777" w:rsidR="00091621" w:rsidRPr="00072553" w:rsidRDefault="00091621" w:rsidP="00DE6E1A">
            <w:pPr>
              <w:rPr>
                <w:rFonts w:ascii="Times New Roman" w:eastAsia="Calibri" w:hAnsi="Times New Roman" w:cs="Times New Roman"/>
                <w:lang w:val="en-US"/>
              </w:rPr>
            </w:pPr>
          </w:p>
        </w:tc>
        <w:tc>
          <w:tcPr>
            <w:tcW w:w="567" w:type="dxa"/>
          </w:tcPr>
          <w:p w14:paraId="063ED45D" w14:textId="77777777" w:rsidR="00091621" w:rsidRPr="00072553" w:rsidRDefault="00091621" w:rsidP="00DE6E1A">
            <w:pPr>
              <w:rPr>
                <w:rFonts w:ascii="Times New Roman" w:eastAsia="Calibri" w:hAnsi="Times New Roman" w:cs="Times New Roman"/>
                <w:lang w:val="en-US"/>
              </w:rPr>
            </w:pPr>
          </w:p>
        </w:tc>
        <w:tc>
          <w:tcPr>
            <w:tcW w:w="567" w:type="dxa"/>
          </w:tcPr>
          <w:p w14:paraId="33659701" w14:textId="77777777" w:rsidR="00091621" w:rsidRPr="00072553" w:rsidRDefault="00091621" w:rsidP="00DE6E1A">
            <w:pPr>
              <w:rPr>
                <w:rFonts w:ascii="Times New Roman" w:eastAsia="Calibri" w:hAnsi="Times New Roman" w:cs="Times New Roman"/>
                <w:lang w:val="en-US"/>
              </w:rPr>
            </w:pPr>
          </w:p>
        </w:tc>
        <w:tc>
          <w:tcPr>
            <w:tcW w:w="567" w:type="dxa"/>
          </w:tcPr>
          <w:p w14:paraId="5B5EC313" w14:textId="77777777" w:rsidR="00091621" w:rsidRPr="00072553" w:rsidRDefault="00091621" w:rsidP="00DE6E1A">
            <w:pPr>
              <w:rPr>
                <w:rFonts w:ascii="Times New Roman" w:eastAsia="Calibri" w:hAnsi="Times New Roman" w:cs="Times New Roman"/>
                <w:lang w:val="en-US"/>
              </w:rPr>
            </w:pPr>
          </w:p>
        </w:tc>
        <w:tc>
          <w:tcPr>
            <w:tcW w:w="425" w:type="dxa"/>
          </w:tcPr>
          <w:p w14:paraId="5D6E9534" w14:textId="77777777" w:rsidR="00091621" w:rsidRPr="00072553" w:rsidRDefault="00091621" w:rsidP="00DE6E1A">
            <w:pPr>
              <w:rPr>
                <w:rFonts w:ascii="Times New Roman" w:eastAsia="Calibri" w:hAnsi="Times New Roman" w:cs="Times New Roman"/>
              </w:rPr>
            </w:pPr>
          </w:p>
        </w:tc>
        <w:tc>
          <w:tcPr>
            <w:tcW w:w="709" w:type="dxa"/>
          </w:tcPr>
          <w:p w14:paraId="765EDBE8" w14:textId="77777777" w:rsidR="00091621" w:rsidRPr="00072553" w:rsidRDefault="00091621" w:rsidP="00DE6E1A">
            <w:pPr>
              <w:rPr>
                <w:rFonts w:ascii="Times New Roman" w:eastAsia="Calibri" w:hAnsi="Times New Roman" w:cs="Times New Roman"/>
                <w:lang w:val="en-US"/>
              </w:rPr>
            </w:pPr>
          </w:p>
        </w:tc>
        <w:tc>
          <w:tcPr>
            <w:tcW w:w="708" w:type="dxa"/>
          </w:tcPr>
          <w:p w14:paraId="3027425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9-А</w:t>
            </w:r>
          </w:p>
        </w:tc>
        <w:tc>
          <w:tcPr>
            <w:tcW w:w="993" w:type="dxa"/>
          </w:tcPr>
          <w:p w14:paraId="6D284B7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19</w:t>
            </w:r>
          </w:p>
        </w:tc>
        <w:tc>
          <w:tcPr>
            <w:tcW w:w="567" w:type="dxa"/>
          </w:tcPr>
          <w:p w14:paraId="3DE4AC0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08A7D28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14</w:t>
            </w:r>
          </w:p>
        </w:tc>
        <w:tc>
          <w:tcPr>
            <w:tcW w:w="567" w:type="dxa"/>
          </w:tcPr>
          <w:p w14:paraId="2944139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w:t>
            </w:r>
          </w:p>
        </w:tc>
        <w:tc>
          <w:tcPr>
            <w:tcW w:w="425" w:type="dxa"/>
          </w:tcPr>
          <w:p w14:paraId="33AFF7B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0C0323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74</w:t>
            </w:r>
          </w:p>
        </w:tc>
      </w:tr>
      <w:tr w:rsidR="00091621" w:rsidRPr="00072553" w14:paraId="63E441F6" w14:textId="77777777" w:rsidTr="0024024A">
        <w:tc>
          <w:tcPr>
            <w:tcW w:w="1305" w:type="dxa"/>
          </w:tcPr>
          <w:p w14:paraId="4B25355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Биология</w:t>
            </w:r>
          </w:p>
        </w:tc>
        <w:tc>
          <w:tcPr>
            <w:tcW w:w="709" w:type="dxa"/>
          </w:tcPr>
          <w:p w14:paraId="6D7D26B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9-Б</w:t>
            </w:r>
          </w:p>
        </w:tc>
        <w:tc>
          <w:tcPr>
            <w:tcW w:w="850" w:type="dxa"/>
          </w:tcPr>
          <w:p w14:paraId="75435D4C"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6</w:t>
            </w:r>
          </w:p>
        </w:tc>
        <w:tc>
          <w:tcPr>
            <w:tcW w:w="567" w:type="dxa"/>
          </w:tcPr>
          <w:p w14:paraId="345F219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567" w:type="dxa"/>
          </w:tcPr>
          <w:p w14:paraId="4097CCB5"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1A95207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660B072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501DB35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708" w:type="dxa"/>
          </w:tcPr>
          <w:p w14:paraId="1E76D4F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9-Б</w:t>
            </w:r>
          </w:p>
        </w:tc>
        <w:tc>
          <w:tcPr>
            <w:tcW w:w="993" w:type="dxa"/>
          </w:tcPr>
          <w:p w14:paraId="4FD5144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3C78782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74A67A7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31B5CCB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267BC1C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4C5D0B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073336AC" w14:textId="77777777" w:rsidTr="0024024A">
        <w:tc>
          <w:tcPr>
            <w:tcW w:w="1305" w:type="dxa"/>
          </w:tcPr>
          <w:p w14:paraId="46C3599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Ағылшын тілі</w:t>
            </w:r>
          </w:p>
        </w:tc>
        <w:tc>
          <w:tcPr>
            <w:tcW w:w="709" w:type="dxa"/>
          </w:tcPr>
          <w:p w14:paraId="4F513D9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9-Б</w:t>
            </w:r>
          </w:p>
        </w:tc>
        <w:tc>
          <w:tcPr>
            <w:tcW w:w="850" w:type="dxa"/>
          </w:tcPr>
          <w:p w14:paraId="7AB5939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22ECD73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567" w:type="dxa"/>
          </w:tcPr>
          <w:p w14:paraId="7309F388"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5FD0A755"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62B05CB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22E0D2F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708" w:type="dxa"/>
          </w:tcPr>
          <w:p w14:paraId="2609E6F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9-Б</w:t>
            </w:r>
          </w:p>
        </w:tc>
        <w:tc>
          <w:tcPr>
            <w:tcW w:w="993" w:type="dxa"/>
          </w:tcPr>
          <w:p w14:paraId="64EF0D3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41D9DAC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5DAA02A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5E352AD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38B885D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19F2805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7DE29E52" w14:textId="77777777" w:rsidTr="0024024A">
        <w:tc>
          <w:tcPr>
            <w:tcW w:w="1305" w:type="dxa"/>
          </w:tcPr>
          <w:p w14:paraId="52C5118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География</w:t>
            </w:r>
          </w:p>
        </w:tc>
        <w:tc>
          <w:tcPr>
            <w:tcW w:w="709" w:type="dxa"/>
          </w:tcPr>
          <w:p w14:paraId="6D3DD52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9-Б</w:t>
            </w:r>
          </w:p>
        </w:tc>
        <w:tc>
          <w:tcPr>
            <w:tcW w:w="850" w:type="dxa"/>
          </w:tcPr>
          <w:p w14:paraId="7827686C"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23</w:t>
            </w:r>
          </w:p>
        </w:tc>
        <w:tc>
          <w:tcPr>
            <w:tcW w:w="567" w:type="dxa"/>
          </w:tcPr>
          <w:p w14:paraId="1ADDF20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567" w:type="dxa"/>
          </w:tcPr>
          <w:p w14:paraId="4F9B5EBF"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16</w:t>
            </w:r>
          </w:p>
        </w:tc>
        <w:tc>
          <w:tcPr>
            <w:tcW w:w="567" w:type="dxa"/>
          </w:tcPr>
          <w:p w14:paraId="168E9B8F"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425" w:type="dxa"/>
          </w:tcPr>
          <w:p w14:paraId="77F26C1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2A291EC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78</w:t>
            </w:r>
          </w:p>
        </w:tc>
        <w:tc>
          <w:tcPr>
            <w:tcW w:w="708" w:type="dxa"/>
          </w:tcPr>
          <w:p w14:paraId="068E4DC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9-Б</w:t>
            </w:r>
          </w:p>
        </w:tc>
        <w:tc>
          <w:tcPr>
            <w:tcW w:w="993" w:type="dxa"/>
          </w:tcPr>
          <w:p w14:paraId="1C4B69F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22</w:t>
            </w:r>
          </w:p>
        </w:tc>
        <w:tc>
          <w:tcPr>
            <w:tcW w:w="567" w:type="dxa"/>
          </w:tcPr>
          <w:p w14:paraId="142D274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w:t>
            </w:r>
          </w:p>
        </w:tc>
        <w:tc>
          <w:tcPr>
            <w:tcW w:w="567" w:type="dxa"/>
          </w:tcPr>
          <w:p w14:paraId="2348ED5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11</w:t>
            </w:r>
          </w:p>
        </w:tc>
        <w:tc>
          <w:tcPr>
            <w:tcW w:w="567" w:type="dxa"/>
          </w:tcPr>
          <w:p w14:paraId="3FC609E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w:t>
            </w:r>
          </w:p>
        </w:tc>
        <w:tc>
          <w:tcPr>
            <w:tcW w:w="425" w:type="dxa"/>
          </w:tcPr>
          <w:p w14:paraId="2B77DBC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03860B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73</w:t>
            </w:r>
          </w:p>
        </w:tc>
      </w:tr>
      <w:tr w:rsidR="00091621" w:rsidRPr="00072553" w14:paraId="1297BF69" w14:textId="77777777" w:rsidTr="0024024A">
        <w:tc>
          <w:tcPr>
            <w:tcW w:w="1305" w:type="dxa"/>
          </w:tcPr>
          <w:p w14:paraId="79E0B42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орыс әдебиеті</w:t>
            </w:r>
          </w:p>
        </w:tc>
        <w:tc>
          <w:tcPr>
            <w:tcW w:w="709" w:type="dxa"/>
          </w:tcPr>
          <w:p w14:paraId="3C6D6DC7" w14:textId="77777777" w:rsidR="00091621" w:rsidRPr="00072553" w:rsidRDefault="00091621" w:rsidP="00DE6E1A">
            <w:pPr>
              <w:rPr>
                <w:rFonts w:ascii="Times New Roman" w:eastAsia="Calibri" w:hAnsi="Times New Roman" w:cs="Times New Roman"/>
              </w:rPr>
            </w:pPr>
          </w:p>
        </w:tc>
        <w:tc>
          <w:tcPr>
            <w:tcW w:w="850" w:type="dxa"/>
          </w:tcPr>
          <w:p w14:paraId="4D194B20" w14:textId="77777777" w:rsidR="00091621" w:rsidRPr="00072553" w:rsidRDefault="00091621" w:rsidP="00DE6E1A">
            <w:pPr>
              <w:rPr>
                <w:rFonts w:ascii="Times New Roman" w:eastAsia="Calibri" w:hAnsi="Times New Roman" w:cs="Times New Roman"/>
                <w:lang w:val="en-US"/>
              </w:rPr>
            </w:pPr>
          </w:p>
        </w:tc>
        <w:tc>
          <w:tcPr>
            <w:tcW w:w="567" w:type="dxa"/>
          </w:tcPr>
          <w:p w14:paraId="5E63F0AD" w14:textId="77777777" w:rsidR="00091621" w:rsidRPr="00072553" w:rsidRDefault="00091621" w:rsidP="00DE6E1A">
            <w:pPr>
              <w:rPr>
                <w:rFonts w:ascii="Times New Roman" w:eastAsia="Calibri" w:hAnsi="Times New Roman" w:cs="Times New Roman"/>
                <w:lang w:val="en-US"/>
              </w:rPr>
            </w:pPr>
          </w:p>
        </w:tc>
        <w:tc>
          <w:tcPr>
            <w:tcW w:w="567" w:type="dxa"/>
          </w:tcPr>
          <w:p w14:paraId="3B1505D3" w14:textId="77777777" w:rsidR="00091621" w:rsidRPr="00072553" w:rsidRDefault="00091621" w:rsidP="00DE6E1A">
            <w:pPr>
              <w:rPr>
                <w:rFonts w:ascii="Times New Roman" w:eastAsia="Calibri" w:hAnsi="Times New Roman" w:cs="Times New Roman"/>
                <w:lang w:val="en-US"/>
              </w:rPr>
            </w:pPr>
          </w:p>
        </w:tc>
        <w:tc>
          <w:tcPr>
            <w:tcW w:w="567" w:type="dxa"/>
          </w:tcPr>
          <w:p w14:paraId="308D357D" w14:textId="77777777" w:rsidR="00091621" w:rsidRPr="00072553" w:rsidRDefault="00091621" w:rsidP="00DE6E1A">
            <w:pPr>
              <w:rPr>
                <w:rFonts w:ascii="Times New Roman" w:eastAsia="Calibri" w:hAnsi="Times New Roman" w:cs="Times New Roman"/>
                <w:lang w:val="en-US"/>
              </w:rPr>
            </w:pPr>
          </w:p>
        </w:tc>
        <w:tc>
          <w:tcPr>
            <w:tcW w:w="425" w:type="dxa"/>
          </w:tcPr>
          <w:p w14:paraId="3449BAFA" w14:textId="77777777" w:rsidR="00091621" w:rsidRPr="00072553" w:rsidRDefault="00091621" w:rsidP="00DE6E1A">
            <w:pPr>
              <w:rPr>
                <w:rFonts w:ascii="Times New Roman" w:eastAsia="Calibri" w:hAnsi="Times New Roman" w:cs="Times New Roman"/>
              </w:rPr>
            </w:pPr>
          </w:p>
        </w:tc>
        <w:tc>
          <w:tcPr>
            <w:tcW w:w="709" w:type="dxa"/>
          </w:tcPr>
          <w:p w14:paraId="0B96D600" w14:textId="77777777" w:rsidR="00091621" w:rsidRPr="00072553" w:rsidRDefault="00091621" w:rsidP="00DE6E1A">
            <w:pPr>
              <w:rPr>
                <w:rFonts w:ascii="Times New Roman" w:eastAsia="Calibri" w:hAnsi="Times New Roman" w:cs="Times New Roman"/>
                <w:lang w:val="en-US"/>
              </w:rPr>
            </w:pPr>
          </w:p>
        </w:tc>
        <w:tc>
          <w:tcPr>
            <w:tcW w:w="708" w:type="dxa"/>
          </w:tcPr>
          <w:p w14:paraId="349C74E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9-Б</w:t>
            </w:r>
          </w:p>
        </w:tc>
        <w:tc>
          <w:tcPr>
            <w:tcW w:w="993" w:type="dxa"/>
          </w:tcPr>
          <w:p w14:paraId="713E610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011DBEA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6D272C6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12DE9C2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0119161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A70C08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1B3454AE" w14:textId="77777777" w:rsidTr="0024024A">
        <w:tc>
          <w:tcPr>
            <w:tcW w:w="1305" w:type="dxa"/>
          </w:tcPr>
          <w:p w14:paraId="6296EA7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Биология</w:t>
            </w:r>
          </w:p>
        </w:tc>
        <w:tc>
          <w:tcPr>
            <w:tcW w:w="709" w:type="dxa"/>
          </w:tcPr>
          <w:p w14:paraId="52AD064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52D7D7F2"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9</w:t>
            </w:r>
          </w:p>
        </w:tc>
        <w:tc>
          <w:tcPr>
            <w:tcW w:w="567" w:type="dxa"/>
          </w:tcPr>
          <w:p w14:paraId="3D843130"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567" w:type="dxa"/>
          </w:tcPr>
          <w:p w14:paraId="135FC2D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567" w:type="dxa"/>
          </w:tcPr>
          <w:p w14:paraId="5BC2D27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425" w:type="dxa"/>
          </w:tcPr>
          <w:p w14:paraId="5C107AE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F4752FE"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78</w:t>
            </w:r>
          </w:p>
        </w:tc>
        <w:tc>
          <w:tcPr>
            <w:tcW w:w="708" w:type="dxa"/>
          </w:tcPr>
          <w:p w14:paraId="6E47D62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lang w:val="en-US"/>
              </w:rPr>
              <w:t>9-Г</w:t>
            </w:r>
          </w:p>
        </w:tc>
        <w:tc>
          <w:tcPr>
            <w:tcW w:w="993" w:type="dxa"/>
          </w:tcPr>
          <w:p w14:paraId="54EE9391"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15</w:t>
            </w:r>
          </w:p>
        </w:tc>
        <w:tc>
          <w:tcPr>
            <w:tcW w:w="567" w:type="dxa"/>
          </w:tcPr>
          <w:p w14:paraId="5FA00AF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567" w:type="dxa"/>
          </w:tcPr>
          <w:p w14:paraId="19D0EDF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8</w:t>
            </w:r>
          </w:p>
        </w:tc>
        <w:tc>
          <w:tcPr>
            <w:tcW w:w="567" w:type="dxa"/>
          </w:tcPr>
          <w:p w14:paraId="7F46B0FD"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7</w:t>
            </w:r>
          </w:p>
        </w:tc>
        <w:tc>
          <w:tcPr>
            <w:tcW w:w="425" w:type="dxa"/>
          </w:tcPr>
          <w:p w14:paraId="5600CEF2"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709" w:type="dxa"/>
          </w:tcPr>
          <w:p w14:paraId="78100FA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53</w:t>
            </w:r>
          </w:p>
        </w:tc>
      </w:tr>
      <w:tr w:rsidR="00091621" w:rsidRPr="00072553" w14:paraId="353426EF" w14:textId="77777777" w:rsidTr="0024024A">
        <w:tc>
          <w:tcPr>
            <w:tcW w:w="1305" w:type="dxa"/>
          </w:tcPr>
          <w:p w14:paraId="41A14BE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Қазақстан тарихы</w:t>
            </w:r>
          </w:p>
        </w:tc>
        <w:tc>
          <w:tcPr>
            <w:tcW w:w="709" w:type="dxa"/>
          </w:tcPr>
          <w:p w14:paraId="63E9118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7F52BF4F"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567" w:type="dxa"/>
          </w:tcPr>
          <w:p w14:paraId="2482344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321C8E4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0C8B887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5FFE55E7"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3B326C9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67</w:t>
            </w:r>
          </w:p>
        </w:tc>
        <w:tc>
          <w:tcPr>
            <w:tcW w:w="708" w:type="dxa"/>
          </w:tcPr>
          <w:p w14:paraId="187D99E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993" w:type="dxa"/>
          </w:tcPr>
          <w:p w14:paraId="2585143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7D658D1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3BE3C3D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2BDDDAD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79203C1E"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64AF53F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0</w:t>
            </w:r>
          </w:p>
        </w:tc>
      </w:tr>
      <w:tr w:rsidR="00091621" w:rsidRPr="00072553" w14:paraId="2AF79AB9" w14:textId="77777777" w:rsidTr="0024024A">
        <w:tc>
          <w:tcPr>
            <w:tcW w:w="1305" w:type="dxa"/>
          </w:tcPr>
          <w:p w14:paraId="2CC6654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География</w:t>
            </w:r>
          </w:p>
        </w:tc>
        <w:tc>
          <w:tcPr>
            <w:tcW w:w="709" w:type="dxa"/>
          </w:tcPr>
          <w:p w14:paraId="522764E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4C57AAA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9</w:t>
            </w:r>
          </w:p>
        </w:tc>
        <w:tc>
          <w:tcPr>
            <w:tcW w:w="567" w:type="dxa"/>
          </w:tcPr>
          <w:p w14:paraId="5A3B4267"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567" w:type="dxa"/>
          </w:tcPr>
          <w:p w14:paraId="2E6F52E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w:t>
            </w:r>
          </w:p>
        </w:tc>
        <w:tc>
          <w:tcPr>
            <w:tcW w:w="567" w:type="dxa"/>
          </w:tcPr>
          <w:p w14:paraId="7FCCD19E"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425" w:type="dxa"/>
          </w:tcPr>
          <w:p w14:paraId="6F9288D7"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6398966A"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44</w:t>
            </w:r>
          </w:p>
        </w:tc>
        <w:tc>
          <w:tcPr>
            <w:tcW w:w="708" w:type="dxa"/>
          </w:tcPr>
          <w:p w14:paraId="6FCF598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993" w:type="dxa"/>
          </w:tcPr>
          <w:p w14:paraId="00AA043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1570246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0A31FB6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3A87992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7F0AEB07"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60E7781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67</w:t>
            </w:r>
          </w:p>
        </w:tc>
      </w:tr>
      <w:tr w:rsidR="00091621" w:rsidRPr="00072553" w14:paraId="34E56F81" w14:textId="77777777" w:rsidTr="0024024A">
        <w:tc>
          <w:tcPr>
            <w:tcW w:w="1305" w:type="dxa"/>
          </w:tcPr>
          <w:p w14:paraId="77F768C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Ағылшын тілі</w:t>
            </w:r>
          </w:p>
        </w:tc>
        <w:tc>
          <w:tcPr>
            <w:tcW w:w="709" w:type="dxa"/>
          </w:tcPr>
          <w:p w14:paraId="697C3FC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5EA7EE97"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567" w:type="dxa"/>
          </w:tcPr>
          <w:p w14:paraId="6B78F84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1AD90147"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567" w:type="dxa"/>
          </w:tcPr>
          <w:p w14:paraId="1212B9AB"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7369836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1E3D02E"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708" w:type="dxa"/>
          </w:tcPr>
          <w:p w14:paraId="0BB637A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993" w:type="dxa"/>
          </w:tcPr>
          <w:p w14:paraId="6880B07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w:t>
            </w:r>
          </w:p>
        </w:tc>
        <w:tc>
          <w:tcPr>
            <w:tcW w:w="567" w:type="dxa"/>
          </w:tcPr>
          <w:p w14:paraId="2BFEC00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671A0E4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6DA3BBE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3D6C402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CE694B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0841F676" w14:textId="77777777" w:rsidTr="0024024A">
        <w:tc>
          <w:tcPr>
            <w:tcW w:w="1305" w:type="dxa"/>
          </w:tcPr>
          <w:p w14:paraId="60F3751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орыс әдебиеті</w:t>
            </w:r>
          </w:p>
        </w:tc>
        <w:tc>
          <w:tcPr>
            <w:tcW w:w="709" w:type="dxa"/>
          </w:tcPr>
          <w:p w14:paraId="76E0BDC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26DDC99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258AC221"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567" w:type="dxa"/>
          </w:tcPr>
          <w:p w14:paraId="57462887"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567" w:type="dxa"/>
          </w:tcPr>
          <w:p w14:paraId="398DBA41"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425" w:type="dxa"/>
          </w:tcPr>
          <w:p w14:paraId="0D2F291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6547B975"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67</w:t>
            </w:r>
          </w:p>
        </w:tc>
        <w:tc>
          <w:tcPr>
            <w:tcW w:w="708" w:type="dxa"/>
          </w:tcPr>
          <w:p w14:paraId="0BA2AB81" w14:textId="77777777" w:rsidR="00091621" w:rsidRPr="00072553" w:rsidRDefault="00091621" w:rsidP="00DE6E1A">
            <w:pPr>
              <w:rPr>
                <w:rFonts w:ascii="Times New Roman" w:eastAsia="Calibri" w:hAnsi="Times New Roman" w:cs="Times New Roman"/>
              </w:rPr>
            </w:pPr>
          </w:p>
        </w:tc>
        <w:tc>
          <w:tcPr>
            <w:tcW w:w="993" w:type="dxa"/>
          </w:tcPr>
          <w:p w14:paraId="7A9A19D9" w14:textId="77777777" w:rsidR="00091621" w:rsidRPr="00072553" w:rsidRDefault="00091621" w:rsidP="00DE6E1A">
            <w:pPr>
              <w:rPr>
                <w:rFonts w:ascii="Times New Roman" w:eastAsia="Calibri" w:hAnsi="Times New Roman" w:cs="Times New Roman"/>
              </w:rPr>
            </w:pPr>
          </w:p>
        </w:tc>
        <w:tc>
          <w:tcPr>
            <w:tcW w:w="567" w:type="dxa"/>
          </w:tcPr>
          <w:p w14:paraId="04DE9D8F" w14:textId="77777777" w:rsidR="00091621" w:rsidRPr="00072553" w:rsidRDefault="00091621" w:rsidP="00DE6E1A">
            <w:pPr>
              <w:rPr>
                <w:rFonts w:ascii="Times New Roman" w:eastAsia="Calibri" w:hAnsi="Times New Roman" w:cs="Times New Roman"/>
                <w:lang w:val="en-US"/>
              </w:rPr>
            </w:pPr>
          </w:p>
        </w:tc>
        <w:tc>
          <w:tcPr>
            <w:tcW w:w="567" w:type="dxa"/>
          </w:tcPr>
          <w:p w14:paraId="6B4F3703" w14:textId="77777777" w:rsidR="00091621" w:rsidRPr="00072553" w:rsidRDefault="00091621" w:rsidP="00DE6E1A">
            <w:pPr>
              <w:rPr>
                <w:rFonts w:ascii="Times New Roman" w:eastAsia="Calibri" w:hAnsi="Times New Roman" w:cs="Times New Roman"/>
                <w:lang w:val="en-US"/>
              </w:rPr>
            </w:pPr>
          </w:p>
        </w:tc>
        <w:tc>
          <w:tcPr>
            <w:tcW w:w="567" w:type="dxa"/>
          </w:tcPr>
          <w:p w14:paraId="58FE538B" w14:textId="77777777" w:rsidR="00091621" w:rsidRPr="00072553" w:rsidRDefault="00091621" w:rsidP="00DE6E1A">
            <w:pPr>
              <w:rPr>
                <w:rFonts w:ascii="Times New Roman" w:eastAsia="Calibri" w:hAnsi="Times New Roman" w:cs="Times New Roman"/>
                <w:lang w:val="en-US"/>
              </w:rPr>
            </w:pPr>
          </w:p>
        </w:tc>
        <w:tc>
          <w:tcPr>
            <w:tcW w:w="425" w:type="dxa"/>
          </w:tcPr>
          <w:p w14:paraId="2FD7D33D" w14:textId="77777777" w:rsidR="00091621" w:rsidRPr="00072553" w:rsidRDefault="00091621" w:rsidP="00DE6E1A">
            <w:pPr>
              <w:rPr>
                <w:rFonts w:ascii="Times New Roman" w:eastAsia="Calibri" w:hAnsi="Times New Roman" w:cs="Times New Roman"/>
              </w:rPr>
            </w:pPr>
          </w:p>
        </w:tc>
        <w:tc>
          <w:tcPr>
            <w:tcW w:w="709" w:type="dxa"/>
          </w:tcPr>
          <w:p w14:paraId="05CF998A" w14:textId="77777777" w:rsidR="00091621" w:rsidRPr="00072553" w:rsidRDefault="00091621" w:rsidP="00DE6E1A">
            <w:pPr>
              <w:rPr>
                <w:rFonts w:ascii="Times New Roman" w:eastAsia="Calibri" w:hAnsi="Times New Roman" w:cs="Times New Roman"/>
                <w:lang w:val="en-US"/>
              </w:rPr>
            </w:pPr>
          </w:p>
        </w:tc>
      </w:tr>
      <w:tr w:rsidR="00091621" w:rsidRPr="00072553" w14:paraId="4E469680" w14:textId="77777777" w:rsidTr="0024024A">
        <w:tc>
          <w:tcPr>
            <w:tcW w:w="1305" w:type="dxa"/>
          </w:tcPr>
          <w:p w14:paraId="6598D09A" w14:textId="77777777" w:rsidR="00091621" w:rsidRPr="00072553" w:rsidRDefault="00091621" w:rsidP="00DE6E1A">
            <w:pPr>
              <w:rPr>
                <w:rFonts w:ascii="Times New Roman" w:eastAsia="Calibri" w:hAnsi="Times New Roman" w:cs="Times New Roman"/>
              </w:rPr>
            </w:pPr>
            <w:proofErr w:type="spellStart"/>
            <w:r w:rsidRPr="00072553">
              <w:rPr>
                <w:rFonts w:ascii="Times New Roman" w:eastAsia="Calibri" w:hAnsi="Times New Roman" w:cs="Times New Roman"/>
                <w:lang w:val="en-US"/>
              </w:rPr>
              <w:t>Информатика</w:t>
            </w:r>
            <w:proofErr w:type="spellEnd"/>
            <w:r w:rsidRPr="00072553">
              <w:rPr>
                <w:rFonts w:ascii="Times New Roman" w:eastAsia="Calibri" w:hAnsi="Times New Roman" w:cs="Times New Roman"/>
                <w:lang w:val="en-US"/>
              </w:rPr>
              <w:t xml:space="preserve"> </w:t>
            </w:r>
          </w:p>
        </w:tc>
        <w:tc>
          <w:tcPr>
            <w:tcW w:w="709" w:type="dxa"/>
          </w:tcPr>
          <w:p w14:paraId="3287859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141C4C3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1CA5B95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1CC34D9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0B855D2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425" w:type="dxa"/>
          </w:tcPr>
          <w:p w14:paraId="1654325C"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371CB0F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0</w:t>
            </w:r>
          </w:p>
        </w:tc>
        <w:tc>
          <w:tcPr>
            <w:tcW w:w="708" w:type="dxa"/>
          </w:tcPr>
          <w:p w14:paraId="62BCC5E5" w14:textId="77777777" w:rsidR="00091621" w:rsidRPr="00072553" w:rsidRDefault="00091621" w:rsidP="00DE6E1A">
            <w:pPr>
              <w:rPr>
                <w:rFonts w:ascii="Times New Roman" w:eastAsia="Calibri" w:hAnsi="Times New Roman" w:cs="Times New Roman"/>
              </w:rPr>
            </w:pPr>
          </w:p>
        </w:tc>
        <w:tc>
          <w:tcPr>
            <w:tcW w:w="993" w:type="dxa"/>
          </w:tcPr>
          <w:p w14:paraId="7F00D2CE" w14:textId="77777777" w:rsidR="00091621" w:rsidRPr="00072553" w:rsidRDefault="00091621" w:rsidP="00DE6E1A">
            <w:pPr>
              <w:rPr>
                <w:rFonts w:ascii="Times New Roman" w:eastAsia="Calibri" w:hAnsi="Times New Roman" w:cs="Times New Roman"/>
              </w:rPr>
            </w:pPr>
          </w:p>
        </w:tc>
        <w:tc>
          <w:tcPr>
            <w:tcW w:w="567" w:type="dxa"/>
          </w:tcPr>
          <w:p w14:paraId="5DA42943" w14:textId="77777777" w:rsidR="00091621" w:rsidRPr="00072553" w:rsidRDefault="00091621" w:rsidP="00DE6E1A">
            <w:pPr>
              <w:rPr>
                <w:rFonts w:ascii="Times New Roman" w:eastAsia="Calibri" w:hAnsi="Times New Roman" w:cs="Times New Roman"/>
              </w:rPr>
            </w:pPr>
          </w:p>
        </w:tc>
        <w:tc>
          <w:tcPr>
            <w:tcW w:w="567" w:type="dxa"/>
          </w:tcPr>
          <w:p w14:paraId="7DCFD610" w14:textId="77777777" w:rsidR="00091621" w:rsidRPr="00072553" w:rsidRDefault="00091621" w:rsidP="00DE6E1A">
            <w:pPr>
              <w:rPr>
                <w:rFonts w:ascii="Times New Roman" w:eastAsia="Calibri" w:hAnsi="Times New Roman" w:cs="Times New Roman"/>
              </w:rPr>
            </w:pPr>
          </w:p>
        </w:tc>
        <w:tc>
          <w:tcPr>
            <w:tcW w:w="567" w:type="dxa"/>
          </w:tcPr>
          <w:p w14:paraId="29542524" w14:textId="77777777" w:rsidR="00091621" w:rsidRPr="00072553" w:rsidRDefault="00091621" w:rsidP="00DE6E1A">
            <w:pPr>
              <w:rPr>
                <w:rFonts w:ascii="Times New Roman" w:eastAsia="Calibri" w:hAnsi="Times New Roman" w:cs="Times New Roman"/>
              </w:rPr>
            </w:pPr>
          </w:p>
        </w:tc>
        <w:tc>
          <w:tcPr>
            <w:tcW w:w="425" w:type="dxa"/>
          </w:tcPr>
          <w:p w14:paraId="1C219D56" w14:textId="77777777" w:rsidR="00091621" w:rsidRPr="00072553" w:rsidRDefault="00091621" w:rsidP="00DE6E1A">
            <w:pPr>
              <w:rPr>
                <w:rFonts w:ascii="Times New Roman" w:eastAsia="Calibri" w:hAnsi="Times New Roman" w:cs="Times New Roman"/>
                <w:b/>
              </w:rPr>
            </w:pPr>
          </w:p>
        </w:tc>
        <w:tc>
          <w:tcPr>
            <w:tcW w:w="709" w:type="dxa"/>
          </w:tcPr>
          <w:p w14:paraId="509DBC1D" w14:textId="77777777" w:rsidR="00091621" w:rsidRPr="00072553" w:rsidRDefault="00091621" w:rsidP="00DE6E1A">
            <w:pPr>
              <w:rPr>
                <w:rFonts w:ascii="Times New Roman" w:eastAsia="Calibri" w:hAnsi="Times New Roman" w:cs="Times New Roman"/>
              </w:rPr>
            </w:pPr>
          </w:p>
        </w:tc>
      </w:tr>
      <w:tr w:rsidR="00091621" w:rsidRPr="00072553" w14:paraId="3B3672BA" w14:textId="77777777" w:rsidTr="0024024A">
        <w:tc>
          <w:tcPr>
            <w:tcW w:w="1305" w:type="dxa"/>
          </w:tcPr>
          <w:p w14:paraId="050890E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Физика</w:t>
            </w:r>
          </w:p>
        </w:tc>
        <w:tc>
          <w:tcPr>
            <w:tcW w:w="709" w:type="dxa"/>
          </w:tcPr>
          <w:p w14:paraId="34ABD70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9-Г</w:t>
            </w:r>
          </w:p>
        </w:tc>
        <w:tc>
          <w:tcPr>
            <w:tcW w:w="850" w:type="dxa"/>
          </w:tcPr>
          <w:p w14:paraId="3F6594C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3708FFE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6F4D9BC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0F5D115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006FAC9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573D299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0</w:t>
            </w:r>
          </w:p>
        </w:tc>
        <w:tc>
          <w:tcPr>
            <w:tcW w:w="708" w:type="dxa"/>
          </w:tcPr>
          <w:p w14:paraId="6070A486" w14:textId="77777777" w:rsidR="00091621" w:rsidRPr="00072553" w:rsidRDefault="00091621" w:rsidP="00DE6E1A">
            <w:pPr>
              <w:rPr>
                <w:rFonts w:ascii="Times New Roman" w:eastAsia="Calibri" w:hAnsi="Times New Roman" w:cs="Times New Roman"/>
              </w:rPr>
            </w:pPr>
          </w:p>
        </w:tc>
        <w:tc>
          <w:tcPr>
            <w:tcW w:w="993" w:type="dxa"/>
          </w:tcPr>
          <w:p w14:paraId="5C648FDB" w14:textId="77777777" w:rsidR="00091621" w:rsidRPr="00072553" w:rsidRDefault="00091621" w:rsidP="00DE6E1A">
            <w:pPr>
              <w:rPr>
                <w:rFonts w:ascii="Times New Roman" w:eastAsia="Calibri" w:hAnsi="Times New Roman" w:cs="Times New Roman"/>
              </w:rPr>
            </w:pPr>
          </w:p>
        </w:tc>
        <w:tc>
          <w:tcPr>
            <w:tcW w:w="567" w:type="dxa"/>
          </w:tcPr>
          <w:p w14:paraId="18EFA2F9" w14:textId="77777777" w:rsidR="00091621" w:rsidRPr="00072553" w:rsidRDefault="00091621" w:rsidP="00DE6E1A">
            <w:pPr>
              <w:rPr>
                <w:rFonts w:ascii="Times New Roman" w:eastAsia="Calibri" w:hAnsi="Times New Roman" w:cs="Times New Roman"/>
              </w:rPr>
            </w:pPr>
          </w:p>
        </w:tc>
        <w:tc>
          <w:tcPr>
            <w:tcW w:w="567" w:type="dxa"/>
          </w:tcPr>
          <w:p w14:paraId="3C4BD8D7" w14:textId="77777777" w:rsidR="00091621" w:rsidRPr="00072553" w:rsidRDefault="00091621" w:rsidP="00DE6E1A">
            <w:pPr>
              <w:rPr>
                <w:rFonts w:ascii="Times New Roman" w:eastAsia="Calibri" w:hAnsi="Times New Roman" w:cs="Times New Roman"/>
              </w:rPr>
            </w:pPr>
          </w:p>
        </w:tc>
        <w:tc>
          <w:tcPr>
            <w:tcW w:w="567" w:type="dxa"/>
          </w:tcPr>
          <w:p w14:paraId="44CA744A" w14:textId="77777777" w:rsidR="00091621" w:rsidRPr="00072553" w:rsidRDefault="00091621" w:rsidP="00DE6E1A">
            <w:pPr>
              <w:rPr>
                <w:rFonts w:ascii="Times New Roman" w:eastAsia="Calibri" w:hAnsi="Times New Roman" w:cs="Times New Roman"/>
              </w:rPr>
            </w:pPr>
          </w:p>
        </w:tc>
        <w:tc>
          <w:tcPr>
            <w:tcW w:w="425" w:type="dxa"/>
          </w:tcPr>
          <w:p w14:paraId="25DC1FF7" w14:textId="77777777" w:rsidR="00091621" w:rsidRPr="00072553" w:rsidRDefault="00091621" w:rsidP="00DE6E1A">
            <w:pPr>
              <w:rPr>
                <w:rFonts w:ascii="Times New Roman" w:eastAsia="Calibri" w:hAnsi="Times New Roman" w:cs="Times New Roman"/>
              </w:rPr>
            </w:pPr>
          </w:p>
        </w:tc>
        <w:tc>
          <w:tcPr>
            <w:tcW w:w="709" w:type="dxa"/>
          </w:tcPr>
          <w:p w14:paraId="08C2FB7C" w14:textId="77777777" w:rsidR="00091621" w:rsidRPr="00072553" w:rsidRDefault="00091621" w:rsidP="00DE6E1A">
            <w:pPr>
              <w:rPr>
                <w:rFonts w:ascii="Times New Roman" w:eastAsia="Calibri" w:hAnsi="Times New Roman" w:cs="Times New Roman"/>
              </w:rPr>
            </w:pPr>
          </w:p>
        </w:tc>
      </w:tr>
      <w:tr w:rsidR="00091621" w:rsidRPr="00072553" w14:paraId="0C8C682C" w14:textId="77777777" w:rsidTr="0024024A">
        <w:tc>
          <w:tcPr>
            <w:tcW w:w="1305" w:type="dxa"/>
          </w:tcPr>
          <w:p w14:paraId="32DC29A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Биология</w:t>
            </w:r>
          </w:p>
        </w:tc>
        <w:tc>
          <w:tcPr>
            <w:tcW w:w="709" w:type="dxa"/>
          </w:tcPr>
          <w:p w14:paraId="4335DA15" w14:textId="77777777" w:rsidR="00091621" w:rsidRPr="00072553" w:rsidRDefault="00091621" w:rsidP="00DE6E1A">
            <w:pPr>
              <w:rPr>
                <w:rFonts w:ascii="Times New Roman" w:eastAsia="Calibri" w:hAnsi="Times New Roman" w:cs="Times New Roman"/>
              </w:rPr>
            </w:pPr>
          </w:p>
        </w:tc>
        <w:tc>
          <w:tcPr>
            <w:tcW w:w="850" w:type="dxa"/>
          </w:tcPr>
          <w:p w14:paraId="03FC343F" w14:textId="77777777" w:rsidR="00091621" w:rsidRPr="00072553" w:rsidRDefault="00091621" w:rsidP="00DE6E1A">
            <w:pPr>
              <w:rPr>
                <w:rFonts w:ascii="Times New Roman" w:eastAsia="Calibri" w:hAnsi="Times New Roman" w:cs="Times New Roman"/>
                <w:lang w:val="en-US"/>
              </w:rPr>
            </w:pPr>
          </w:p>
        </w:tc>
        <w:tc>
          <w:tcPr>
            <w:tcW w:w="567" w:type="dxa"/>
          </w:tcPr>
          <w:p w14:paraId="7D6CF57A" w14:textId="77777777" w:rsidR="00091621" w:rsidRPr="00072553" w:rsidRDefault="00091621" w:rsidP="00DE6E1A">
            <w:pPr>
              <w:rPr>
                <w:rFonts w:ascii="Times New Roman" w:eastAsia="Calibri" w:hAnsi="Times New Roman" w:cs="Times New Roman"/>
                <w:lang w:val="en-US"/>
              </w:rPr>
            </w:pPr>
          </w:p>
        </w:tc>
        <w:tc>
          <w:tcPr>
            <w:tcW w:w="567" w:type="dxa"/>
          </w:tcPr>
          <w:p w14:paraId="58124A0C" w14:textId="77777777" w:rsidR="00091621" w:rsidRPr="00072553" w:rsidRDefault="00091621" w:rsidP="00DE6E1A">
            <w:pPr>
              <w:rPr>
                <w:rFonts w:ascii="Times New Roman" w:eastAsia="Calibri" w:hAnsi="Times New Roman" w:cs="Times New Roman"/>
                <w:lang w:val="en-US"/>
              </w:rPr>
            </w:pPr>
          </w:p>
        </w:tc>
        <w:tc>
          <w:tcPr>
            <w:tcW w:w="567" w:type="dxa"/>
          </w:tcPr>
          <w:p w14:paraId="50AF8A98" w14:textId="77777777" w:rsidR="00091621" w:rsidRPr="00072553" w:rsidRDefault="00091621" w:rsidP="00DE6E1A">
            <w:pPr>
              <w:rPr>
                <w:rFonts w:ascii="Times New Roman" w:eastAsia="Calibri" w:hAnsi="Times New Roman" w:cs="Times New Roman"/>
                <w:lang w:val="en-US"/>
              </w:rPr>
            </w:pPr>
          </w:p>
        </w:tc>
        <w:tc>
          <w:tcPr>
            <w:tcW w:w="425" w:type="dxa"/>
          </w:tcPr>
          <w:p w14:paraId="7964DA0F" w14:textId="77777777" w:rsidR="00091621" w:rsidRPr="00072553" w:rsidRDefault="00091621" w:rsidP="00DE6E1A">
            <w:pPr>
              <w:rPr>
                <w:rFonts w:ascii="Times New Roman" w:eastAsia="Calibri" w:hAnsi="Times New Roman" w:cs="Times New Roman"/>
              </w:rPr>
            </w:pPr>
          </w:p>
        </w:tc>
        <w:tc>
          <w:tcPr>
            <w:tcW w:w="709" w:type="dxa"/>
          </w:tcPr>
          <w:p w14:paraId="2D0E606B" w14:textId="77777777" w:rsidR="00091621" w:rsidRPr="00072553" w:rsidRDefault="00091621" w:rsidP="00DE6E1A">
            <w:pPr>
              <w:rPr>
                <w:rFonts w:ascii="Times New Roman" w:eastAsia="Calibri" w:hAnsi="Times New Roman" w:cs="Times New Roman"/>
                <w:lang w:val="en-US"/>
              </w:rPr>
            </w:pPr>
          </w:p>
        </w:tc>
        <w:tc>
          <w:tcPr>
            <w:tcW w:w="708" w:type="dxa"/>
          </w:tcPr>
          <w:p w14:paraId="1B95C32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9-D</w:t>
            </w:r>
          </w:p>
        </w:tc>
        <w:tc>
          <w:tcPr>
            <w:tcW w:w="993" w:type="dxa"/>
          </w:tcPr>
          <w:p w14:paraId="5B6CD10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w:t>
            </w:r>
          </w:p>
        </w:tc>
        <w:tc>
          <w:tcPr>
            <w:tcW w:w="567" w:type="dxa"/>
          </w:tcPr>
          <w:p w14:paraId="789B471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78041A5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50748BA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w:t>
            </w:r>
          </w:p>
        </w:tc>
        <w:tc>
          <w:tcPr>
            <w:tcW w:w="425" w:type="dxa"/>
          </w:tcPr>
          <w:p w14:paraId="221E30C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B41209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w:t>
            </w:r>
          </w:p>
        </w:tc>
      </w:tr>
      <w:tr w:rsidR="00091621" w:rsidRPr="00072553" w14:paraId="5E33B46B" w14:textId="77777777" w:rsidTr="0024024A">
        <w:tc>
          <w:tcPr>
            <w:tcW w:w="1305" w:type="dxa"/>
          </w:tcPr>
          <w:p w14:paraId="01852AB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Ағылшын тілі</w:t>
            </w:r>
          </w:p>
        </w:tc>
        <w:tc>
          <w:tcPr>
            <w:tcW w:w="709" w:type="dxa"/>
          </w:tcPr>
          <w:p w14:paraId="6CC37F72" w14:textId="77777777" w:rsidR="00091621" w:rsidRPr="00072553" w:rsidRDefault="00091621" w:rsidP="00DE6E1A">
            <w:pPr>
              <w:rPr>
                <w:rFonts w:ascii="Times New Roman" w:eastAsia="Calibri" w:hAnsi="Times New Roman" w:cs="Times New Roman"/>
              </w:rPr>
            </w:pPr>
          </w:p>
        </w:tc>
        <w:tc>
          <w:tcPr>
            <w:tcW w:w="850" w:type="dxa"/>
          </w:tcPr>
          <w:p w14:paraId="22FD2CA2" w14:textId="77777777" w:rsidR="00091621" w:rsidRPr="00072553" w:rsidRDefault="00091621" w:rsidP="00DE6E1A">
            <w:pPr>
              <w:rPr>
                <w:rFonts w:ascii="Times New Roman" w:eastAsia="Calibri" w:hAnsi="Times New Roman" w:cs="Times New Roman"/>
                <w:lang w:val="en-US"/>
              </w:rPr>
            </w:pPr>
          </w:p>
        </w:tc>
        <w:tc>
          <w:tcPr>
            <w:tcW w:w="567" w:type="dxa"/>
          </w:tcPr>
          <w:p w14:paraId="65A5F760" w14:textId="77777777" w:rsidR="00091621" w:rsidRPr="00072553" w:rsidRDefault="00091621" w:rsidP="00DE6E1A">
            <w:pPr>
              <w:rPr>
                <w:rFonts w:ascii="Times New Roman" w:eastAsia="Calibri" w:hAnsi="Times New Roman" w:cs="Times New Roman"/>
                <w:lang w:val="en-US"/>
              </w:rPr>
            </w:pPr>
          </w:p>
        </w:tc>
        <w:tc>
          <w:tcPr>
            <w:tcW w:w="567" w:type="dxa"/>
          </w:tcPr>
          <w:p w14:paraId="2B100461" w14:textId="77777777" w:rsidR="00091621" w:rsidRPr="00072553" w:rsidRDefault="00091621" w:rsidP="00DE6E1A">
            <w:pPr>
              <w:rPr>
                <w:rFonts w:ascii="Times New Roman" w:eastAsia="Calibri" w:hAnsi="Times New Roman" w:cs="Times New Roman"/>
                <w:lang w:val="en-US"/>
              </w:rPr>
            </w:pPr>
          </w:p>
        </w:tc>
        <w:tc>
          <w:tcPr>
            <w:tcW w:w="567" w:type="dxa"/>
          </w:tcPr>
          <w:p w14:paraId="2084C34C" w14:textId="77777777" w:rsidR="00091621" w:rsidRPr="00072553" w:rsidRDefault="00091621" w:rsidP="00DE6E1A">
            <w:pPr>
              <w:rPr>
                <w:rFonts w:ascii="Times New Roman" w:eastAsia="Calibri" w:hAnsi="Times New Roman" w:cs="Times New Roman"/>
                <w:lang w:val="en-US"/>
              </w:rPr>
            </w:pPr>
          </w:p>
        </w:tc>
        <w:tc>
          <w:tcPr>
            <w:tcW w:w="425" w:type="dxa"/>
          </w:tcPr>
          <w:p w14:paraId="20450E15" w14:textId="77777777" w:rsidR="00091621" w:rsidRPr="00072553" w:rsidRDefault="00091621" w:rsidP="00DE6E1A">
            <w:pPr>
              <w:rPr>
                <w:rFonts w:ascii="Times New Roman" w:eastAsia="Calibri" w:hAnsi="Times New Roman" w:cs="Times New Roman"/>
              </w:rPr>
            </w:pPr>
          </w:p>
        </w:tc>
        <w:tc>
          <w:tcPr>
            <w:tcW w:w="709" w:type="dxa"/>
          </w:tcPr>
          <w:p w14:paraId="1439FC72" w14:textId="77777777" w:rsidR="00091621" w:rsidRPr="00072553" w:rsidRDefault="00091621" w:rsidP="00DE6E1A">
            <w:pPr>
              <w:rPr>
                <w:rFonts w:ascii="Times New Roman" w:eastAsia="Calibri" w:hAnsi="Times New Roman" w:cs="Times New Roman"/>
                <w:lang w:val="en-US"/>
              </w:rPr>
            </w:pPr>
          </w:p>
        </w:tc>
        <w:tc>
          <w:tcPr>
            <w:tcW w:w="708" w:type="dxa"/>
          </w:tcPr>
          <w:p w14:paraId="0F96597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9-D</w:t>
            </w:r>
          </w:p>
        </w:tc>
        <w:tc>
          <w:tcPr>
            <w:tcW w:w="993" w:type="dxa"/>
          </w:tcPr>
          <w:p w14:paraId="15F2D89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206CC33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078A206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590AAA5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0935ED6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4E05BE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50</w:t>
            </w:r>
          </w:p>
        </w:tc>
      </w:tr>
      <w:tr w:rsidR="00091621" w:rsidRPr="00072553" w14:paraId="20849994" w14:textId="77777777" w:rsidTr="0024024A">
        <w:tc>
          <w:tcPr>
            <w:tcW w:w="1305" w:type="dxa"/>
          </w:tcPr>
          <w:p w14:paraId="009D499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География</w:t>
            </w:r>
          </w:p>
        </w:tc>
        <w:tc>
          <w:tcPr>
            <w:tcW w:w="709" w:type="dxa"/>
          </w:tcPr>
          <w:p w14:paraId="2D1BC0E0" w14:textId="77777777" w:rsidR="00091621" w:rsidRPr="00072553" w:rsidRDefault="00091621" w:rsidP="00DE6E1A">
            <w:pPr>
              <w:rPr>
                <w:rFonts w:ascii="Times New Roman" w:eastAsia="Calibri" w:hAnsi="Times New Roman" w:cs="Times New Roman"/>
              </w:rPr>
            </w:pPr>
          </w:p>
        </w:tc>
        <w:tc>
          <w:tcPr>
            <w:tcW w:w="850" w:type="dxa"/>
          </w:tcPr>
          <w:p w14:paraId="1CC3279F" w14:textId="77777777" w:rsidR="00091621" w:rsidRPr="00072553" w:rsidRDefault="00091621" w:rsidP="00DE6E1A">
            <w:pPr>
              <w:rPr>
                <w:rFonts w:ascii="Times New Roman" w:eastAsia="Calibri" w:hAnsi="Times New Roman" w:cs="Times New Roman"/>
                <w:lang w:val="en-US"/>
              </w:rPr>
            </w:pPr>
          </w:p>
        </w:tc>
        <w:tc>
          <w:tcPr>
            <w:tcW w:w="567" w:type="dxa"/>
          </w:tcPr>
          <w:p w14:paraId="05D3C05E" w14:textId="77777777" w:rsidR="00091621" w:rsidRPr="00072553" w:rsidRDefault="00091621" w:rsidP="00DE6E1A">
            <w:pPr>
              <w:rPr>
                <w:rFonts w:ascii="Times New Roman" w:eastAsia="Calibri" w:hAnsi="Times New Roman" w:cs="Times New Roman"/>
                <w:lang w:val="en-US"/>
              </w:rPr>
            </w:pPr>
          </w:p>
        </w:tc>
        <w:tc>
          <w:tcPr>
            <w:tcW w:w="567" w:type="dxa"/>
          </w:tcPr>
          <w:p w14:paraId="27877775" w14:textId="77777777" w:rsidR="00091621" w:rsidRPr="00072553" w:rsidRDefault="00091621" w:rsidP="00DE6E1A">
            <w:pPr>
              <w:rPr>
                <w:rFonts w:ascii="Times New Roman" w:eastAsia="Calibri" w:hAnsi="Times New Roman" w:cs="Times New Roman"/>
                <w:lang w:val="en-US"/>
              </w:rPr>
            </w:pPr>
          </w:p>
        </w:tc>
        <w:tc>
          <w:tcPr>
            <w:tcW w:w="567" w:type="dxa"/>
          </w:tcPr>
          <w:p w14:paraId="12FE8029" w14:textId="77777777" w:rsidR="00091621" w:rsidRPr="00072553" w:rsidRDefault="00091621" w:rsidP="00DE6E1A">
            <w:pPr>
              <w:rPr>
                <w:rFonts w:ascii="Times New Roman" w:eastAsia="Calibri" w:hAnsi="Times New Roman" w:cs="Times New Roman"/>
                <w:lang w:val="en-US"/>
              </w:rPr>
            </w:pPr>
          </w:p>
        </w:tc>
        <w:tc>
          <w:tcPr>
            <w:tcW w:w="425" w:type="dxa"/>
          </w:tcPr>
          <w:p w14:paraId="48876D03" w14:textId="77777777" w:rsidR="00091621" w:rsidRPr="00072553" w:rsidRDefault="00091621" w:rsidP="00DE6E1A">
            <w:pPr>
              <w:rPr>
                <w:rFonts w:ascii="Times New Roman" w:eastAsia="Calibri" w:hAnsi="Times New Roman" w:cs="Times New Roman"/>
              </w:rPr>
            </w:pPr>
          </w:p>
        </w:tc>
        <w:tc>
          <w:tcPr>
            <w:tcW w:w="709" w:type="dxa"/>
          </w:tcPr>
          <w:p w14:paraId="0E6DF28F" w14:textId="77777777" w:rsidR="00091621" w:rsidRPr="00072553" w:rsidRDefault="00091621" w:rsidP="00DE6E1A">
            <w:pPr>
              <w:rPr>
                <w:rFonts w:ascii="Times New Roman" w:eastAsia="Calibri" w:hAnsi="Times New Roman" w:cs="Times New Roman"/>
                <w:lang w:val="en-US"/>
              </w:rPr>
            </w:pPr>
          </w:p>
        </w:tc>
        <w:tc>
          <w:tcPr>
            <w:tcW w:w="708" w:type="dxa"/>
          </w:tcPr>
          <w:p w14:paraId="2AFF074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9-D</w:t>
            </w:r>
          </w:p>
        </w:tc>
        <w:tc>
          <w:tcPr>
            <w:tcW w:w="993" w:type="dxa"/>
          </w:tcPr>
          <w:p w14:paraId="14C80D6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59B63E7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3F87619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47B7386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425" w:type="dxa"/>
          </w:tcPr>
          <w:p w14:paraId="5AFB350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22F6D6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33</w:t>
            </w:r>
          </w:p>
        </w:tc>
      </w:tr>
      <w:tr w:rsidR="00091621" w:rsidRPr="00072553" w14:paraId="5773C8AA" w14:textId="77777777" w:rsidTr="0024024A">
        <w:tc>
          <w:tcPr>
            <w:tcW w:w="1305" w:type="dxa"/>
          </w:tcPr>
          <w:p w14:paraId="1A048D2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Қазақстан тарихы</w:t>
            </w:r>
          </w:p>
        </w:tc>
        <w:tc>
          <w:tcPr>
            <w:tcW w:w="709" w:type="dxa"/>
          </w:tcPr>
          <w:p w14:paraId="3BA8929F" w14:textId="77777777" w:rsidR="00091621" w:rsidRPr="00072553" w:rsidRDefault="00091621" w:rsidP="00DE6E1A">
            <w:pPr>
              <w:rPr>
                <w:rFonts w:ascii="Times New Roman" w:eastAsia="Calibri" w:hAnsi="Times New Roman" w:cs="Times New Roman"/>
              </w:rPr>
            </w:pPr>
          </w:p>
        </w:tc>
        <w:tc>
          <w:tcPr>
            <w:tcW w:w="850" w:type="dxa"/>
          </w:tcPr>
          <w:p w14:paraId="4D0DBC19" w14:textId="77777777" w:rsidR="00091621" w:rsidRPr="00072553" w:rsidRDefault="00091621" w:rsidP="00DE6E1A">
            <w:pPr>
              <w:rPr>
                <w:rFonts w:ascii="Times New Roman" w:eastAsia="Calibri" w:hAnsi="Times New Roman" w:cs="Times New Roman"/>
                <w:lang w:val="en-US"/>
              </w:rPr>
            </w:pPr>
          </w:p>
        </w:tc>
        <w:tc>
          <w:tcPr>
            <w:tcW w:w="567" w:type="dxa"/>
          </w:tcPr>
          <w:p w14:paraId="22F5D8DC" w14:textId="77777777" w:rsidR="00091621" w:rsidRPr="00072553" w:rsidRDefault="00091621" w:rsidP="00DE6E1A">
            <w:pPr>
              <w:rPr>
                <w:rFonts w:ascii="Times New Roman" w:eastAsia="Calibri" w:hAnsi="Times New Roman" w:cs="Times New Roman"/>
                <w:lang w:val="en-US"/>
              </w:rPr>
            </w:pPr>
          </w:p>
        </w:tc>
        <w:tc>
          <w:tcPr>
            <w:tcW w:w="567" w:type="dxa"/>
          </w:tcPr>
          <w:p w14:paraId="4C8D383A" w14:textId="77777777" w:rsidR="00091621" w:rsidRPr="00072553" w:rsidRDefault="00091621" w:rsidP="00DE6E1A">
            <w:pPr>
              <w:rPr>
                <w:rFonts w:ascii="Times New Roman" w:eastAsia="Calibri" w:hAnsi="Times New Roman" w:cs="Times New Roman"/>
                <w:lang w:val="en-US"/>
              </w:rPr>
            </w:pPr>
          </w:p>
        </w:tc>
        <w:tc>
          <w:tcPr>
            <w:tcW w:w="567" w:type="dxa"/>
          </w:tcPr>
          <w:p w14:paraId="60B2EDC6" w14:textId="77777777" w:rsidR="00091621" w:rsidRPr="00072553" w:rsidRDefault="00091621" w:rsidP="00DE6E1A">
            <w:pPr>
              <w:rPr>
                <w:rFonts w:ascii="Times New Roman" w:eastAsia="Calibri" w:hAnsi="Times New Roman" w:cs="Times New Roman"/>
                <w:lang w:val="en-US"/>
              </w:rPr>
            </w:pPr>
          </w:p>
        </w:tc>
        <w:tc>
          <w:tcPr>
            <w:tcW w:w="425" w:type="dxa"/>
          </w:tcPr>
          <w:p w14:paraId="4B58A390" w14:textId="77777777" w:rsidR="00091621" w:rsidRPr="00072553" w:rsidRDefault="00091621" w:rsidP="00DE6E1A">
            <w:pPr>
              <w:rPr>
                <w:rFonts w:ascii="Times New Roman" w:eastAsia="Calibri" w:hAnsi="Times New Roman" w:cs="Times New Roman"/>
              </w:rPr>
            </w:pPr>
          </w:p>
        </w:tc>
        <w:tc>
          <w:tcPr>
            <w:tcW w:w="709" w:type="dxa"/>
          </w:tcPr>
          <w:p w14:paraId="2287B4F7" w14:textId="77777777" w:rsidR="00091621" w:rsidRPr="00072553" w:rsidRDefault="00091621" w:rsidP="00DE6E1A">
            <w:pPr>
              <w:rPr>
                <w:rFonts w:ascii="Times New Roman" w:eastAsia="Calibri" w:hAnsi="Times New Roman" w:cs="Times New Roman"/>
                <w:lang w:val="en-US"/>
              </w:rPr>
            </w:pPr>
          </w:p>
        </w:tc>
        <w:tc>
          <w:tcPr>
            <w:tcW w:w="708" w:type="dxa"/>
          </w:tcPr>
          <w:p w14:paraId="4B361F8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9-D</w:t>
            </w:r>
          </w:p>
        </w:tc>
        <w:tc>
          <w:tcPr>
            <w:tcW w:w="993" w:type="dxa"/>
          </w:tcPr>
          <w:p w14:paraId="76654A6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26E5082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3B76577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4606833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425" w:type="dxa"/>
          </w:tcPr>
          <w:p w14:paraId="02E5A38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EBF999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25</w:t>
            </w:r>
          </w:p>
        </w:tc>
      </w:tr>
      <w:tr w:rsidR="00091621" w:rsidRPr="00072553" w14:paraId="0394FACD" w14:textId="77777777" w:rsidTr="0024024A">
        <w:tc>
          <w:tcPr>
            <w:tcW w:w="1305" w:type="dxa"/>
          </w:tcPr>
          <w:p w14:paraId="0FE602F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Биология</w:t>
            </w:r>
          </w:p>
        </w:tc>
        <w:tc>
          <w:tcPr>
            <w:tcW w:w="709" w:type="dxa"/>
          </w:tcPr>
          <w:p w14:paraId="060BA19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850" w:type="dxa"/>
          </w:tcPr>
          <w:p w14:paraId="0742964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13</w:t>
            </w:r>
          </w:p>
        </w:tc>
        <w:tc>
          <w:tcPr>
            <w:tcW w:w="567" w:type="dxa"/>
          </w:tcPr>
          <w:p w14:paraId="208C617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4483B7C5"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567" w:type="dxa"/>
          </w:tcPr>
          <w:p w14:paraId="0C2DDA7C"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7</w:t>
            </w:r>
          </w:p>
        </w:tc>
        <w:tc>
          <w:tcPr>
            <w:tcW w:w="425" w:type="dxa"/>
          </w:tcPr>
          <w:p w14:paraId="5623795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29F23A6C"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46</w:t>
            </w:r>
          </w:p>
        </w:tc>
        <w:tc>
          <w:tcPr>
            <w:tcW w:w="708" w:type="dxa"/>
          </w:tcPr>
          <w:p w14:paraId="4CB80FD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993" w:type="dxa"/>
          </w:tcPr>
          <w:p w14:paraId="4C444CF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11</w:t>
            </w:r>
          </w:p>
        </w:tc>
        <w:tc>
          <w:tcPr>
            <w:tcW w:w="567" w:type="dxa"/>
          </w:tcPr>
          <w:p w14:paraId="7349CA3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70DE9C8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w:t>
            </w:r>
          </w:p>
        </w:tc>
        <w:tc>
          <w:tcPr>
            <w:tcW w:w="567" w:type="dxa"/>
          </w:tcPr>
          <w:p w14:paraId="2728DD0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3</w:t>
            </w:r>
          </w:p>
        </w:tc>
        <w:tc>
          <w:tcPr>
            <w:tcW w:w="425" w:type="dxa"/>
          </w:tcPr>
          <w:p w14:paraId="65B3857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313399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73</w:t>
            </w:r>
          </w:p>
        </w:tc>
      </w:tr>
      <w:tr w:rsidR="00091621" w:rsidRPr="00072553" w14:paraId="1E17865A" w14:textId="77777777" w:rsidTr="0024024A">
        <w:tc>
          <w:tcPr>
            <w:tcW w:w="1305" w:type="dxa"/>
          </w:tcPr>
          <w:p w14:paraId="05662CA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Қазақстан тарихы</w:t>
            </w:r>
          </w:p>
        </w:tc>
        <w:tc>
          <w:tcPr>
            <w:tcW w:w="709" w:type="dxa"/>
          </w:tcPr>
          <w:p w14:paraId="3BCB62D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850" w:type="dxa"/>
          </w:tcPr>
          <w:p w14:paraId="049B0AE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w:t>
            </w:r>
          </w:p>
        </w:tc>
        <w:tc>
          <w:tcPr>
            <w:tcW w:w="567" w:type="dxa"/>
          </w:tcPr>
          <w:p w14:paraId="4AFEEA8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307750D9"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w:t>
            </w:r>
          </w:p>
        </w:tc>
        <w:tc>
          <w:tcPr>
            <w:tcW w:w="567" w:type="dxa"/>
          </w:tcPr>
          <w:p w14:paraId="6C65639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08AA214D"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01CC364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100</w:t>
            </w:r>
          </w:p>
        </w:tc>
        <w:tc>
          <w:tcPr>
            <w:tcW w:w="708" w:type="dxa"/>
          </w:tcPr>
          <w:p w14:paraId="124A26B2"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993" w:type="dxa"/>
          </w:tcPr>
          <w:p w14:paraId="41BB2E4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6</w:t>
            </w:r>
          </w:p>
        </w:tc>
        <w:tc>
          <w:tcPr>
            <w:tcW w:w="567" w:type="dxa"/>
          </w:tcPr>
          <w:p w14:paraId="44EBC37F"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23B7A738"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w:t>
            </w:r>
          </w:p>
        </w:tc>
        <w:tc>
          <w:tcPr>
            <w:tcW w:w="567" w:type="dxa"/>
          </w:tcPr>
          <w:p w14:paraId="5796DF2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51FB5313"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w:t>
            </w:r>
          </w:p>
        </w:tc>
        <w:tc>
          <w:tcPr>
            <w:tcW w:w="709" w:type="dxa"/>
          </w:tcPr>
          <w:p w14:paraId="31AEE86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83</w:t>
            </w:r>
          </w:p>
        </w:tc>
      </w:tr>
      <w:tr w:rsidR="00091621" w:rsidRPr="00072553" w14:paraId="6A2EC475" w14:textId="77777777" w:rsidTr="0024024A">
        <w:tc>
          <w:tcPr>
            <w:tcW w:w="1305" w:type="dxa"/>
          </w:tcPr>
          <w:p w14:paraId="0789DBA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География</w:t>
            </w:r>
          </w:p>
        </w:tc>
        <w:tc>
          <w:tcPr>
            <w:tcW w:w="709" w:type="dxa"/>
          </w:tcPr>
          <w:p w14:paraId="4EBB540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850" w:type="dxa"/>
          </w:tcPr>
          <w:p w14:paraId="03946924" w14:textId="77777777" w:rsidR="00091621" w:rsidRPr="00072553" w:rsidRDefault="00091621" w:rsidP="00DE6E1A">
            <w:pPr>
              <w:rPr>
                <w:rFonts w:ascii="Times New Roman" w:eastAsia="Calibri" w:hAnsi="Times New Roman" w:cs="Times New Roman"/>
                <w:b/>
              </w:rPr>
            </w:pPr>
            <w:r w:rsidRPr="00072553">
              <w:rPr>
                <w:rFonts w:ascii="Times New Roman" w:eastAsia="Calibri" w:hAnsi="Times New Roman" w:cs="Times New Roman"/>
                <w:b/>
              </w:rPr>
              <w:t>7</w:t>
            </w:r>
          </w:p>
        </w:tc>
        <w:tc>
          <w:tcPr>
            <w:tcW w:w="567" w:type="dxa"/>
          </w:tcPr>
          <w:p w14:paraId="6F924B90"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5A69CA13"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4</w:t>
            </w:r>
          </w:p>
        </w:tc>
        <w:tc>
          <w:tcPr>
            <w:tcW w:w="567" w:type="dxa"/>
          </w:tcPr>
          <w:p w14:paraId="277A10FF"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425" w:type="dxa"/>
          </w:tcPr>
          <w:p w14:paraId="10EAD52A"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1C006D86"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lang w:val="en-US"/>
              </w:rPr>
              <w:t>71</w:t>
            </w:r>
          </w:p>
        </w:tc>
        <w:tc>
          <w:tcPr>
            <w:tcW w:w="708" w:type="dxa"/>
          </w:tcPr>
          <w:p w14:paraId="5776692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993" w:type="dxa"/>
          </w:tcPr>
          <w:p w14:paraId="74AD9F5D"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12</w:t>
            </w:r>
          </w:p>
        </w:tc>
        <w:tc>
          <w:tcPr>
            <w:tcW w:w="567" w:type="dxa"/>
          </w:tcPr>
          <w:p w14:paraId="43C79F95"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5C41E71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7</w:t>
            </w:r>
          </w:p>
        </w:tc>
        <w:tc>
          <w:tcPr>
            <w:tcW w:w="567" w:type="dxa"/>
          </w:tcPr>
          <w:p w14:paraId="674ABCD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w:t>
            </w:r>
          </w:p>
        </w:tc>
        <w:tc>
          <w:tcPr>
            <w:tcW w:w="425" w:type="dxa"/>
          </w:tcPr>
          <w:p w14:paraId="393B3E07"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0C755A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58</w:t>
            </w:r>
          </w:p>
        </w:tc>
      </w:tr>
      <w:tr w:rsidR="00091621" w:rsidRPr="00072553" w14:paraId="0FB3B22D" w14:textId="77777777" w:rsidTr="0024024A">
        <w:tc>
          <w:tcPr>
            <w:tcW w:w="1305" w:type="dxa"/>
          </w:tcPr>
          <w:p w14:paraId="1F33AAF3"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Физика</w:t>
            </w:r>
          </w:p>
        </w:tc>
        <w:tc>
          <w:tcPr>
            <w:tcW w:w="709" w:type="dxa"/>
          </w:tcPr>
          <w:p w14:paraId="1C31FC1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850" w:type="dxa"/>
          </w:tcPr>
          <w:p w14:paraId="44A04FE6"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5526131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30B6CF04"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7030A3B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1506A15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A676C7B"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50</w:t>
            </w:r>
          </w:p>
        </w:tc>
        <w:tc>
          <w:tcPr>
            <w:tcW w:w="708" w:type="dxa"/>
          </w:tcPr>
          <w:p w14:paraId="2CB96C2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9-шы</w:t>
            </w:r>
          </w:p>
        </w:tc>
        <w:tc>
          <w:tcPr>
            <w:tcW w:w="993" w:type="dxa"/>
          </w:tcPr>
          <w:p w14:paraId="6077A46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68EA199E"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77E5B051"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41A9FF2C"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2</w:t>
            </w:r>
          </w:p>
        </w:tc>
        <w:tc>
          <w:tcPr>
            <w:tcW w:w="425" w:type="dxa"/>
          </w:tcPr>
          <w:p w14:paraId="31AF1C9E" w14:textId="77777777" w:rsidR="00091621" w:rsidRPr="00072553" w:rsidRDefault="00091621" w:rsidP="00DE6E1A">
            <w:pPr>
              <w:rPr>
                <w:rFonts w:ascii="Times New Roman" w:eastAsia="Calibri" w:hAnsi="Times New Roman" w:cs="Times New Roman"/>
                <w:lang w:val="en-US"/>
              </w:rPr>
            </w:pPr>
            <w:r w:rsidRPr="00072553">
              <w:rPr>
                <w:rFonts w:ascii="Times New Roman" w:eastAsia="Calibri" w:hAnsi="Times New Roman" w:cs="Times New Roman"/>
              </w:rPr>
              <w:t>-</w:t>
            </w:r>
          </w:p>
        </w:tc>
        <w:tc>
          <w:tcPr>
            <w:tcW w:w="709" w:type="dxa"/>
          </w:tcPr>
          <w:p w14:paraId="25E9A6E0" w14:textId="77777777" w:rsidR="00091621" w:rsidRPr="00072553" w:rsidRDefault="00091621" w:rsidP="00DE6E1A">
            <w:pPr>
              <w:rPr>
                <w:rFonts w:ascii="Times New Roman" w:eastAsia="Calibri" w:hAnsi="Times New Roman" w:cs="Times New Roman"/>
              </w:rPr>
            </w:pPr>
            <w:r w:rsidRPr="00072553">
              <w:rPr>
                <w:rFonts w:ascii="Times New Roman" w:eastAsia="Calibri" w:hAnsi="Times New Roman" w:cs="Times New Roman"/>
              </w:rPr>
              <w:t>0</w:t>
            </w:r>
          </w:p>
        </w:tc>
      </w:tr>
    </w:tbl>
    <w:p w14:paraId="7BC710CE" w14:textId="77777777" w:rsidR="00091621" w:rsidRPr="004D4E4B" w:rsidRDefault="00091621" w:rsidP="00DE6E1A">
      <w:pPr>
        <w:spacing w:after="0" w:line="240" w:lineRule="auto"/>
        <w:jc w:val="center"/>
        <w:rPr>
          <w:rFonts w:ascii="Times New Roman" w:eastAsia="Calibri" w:hAnsi="Times New Roman" w:cs="Times New Roman"/>
          <w:b/>
          <w:sz w:val="28"/>
          <w:szCs w:val="28"/>
        </w:rPr>
      </w:pPr>
    </w:p>
    <w:p w14:paraId="1EDCB256" w14:textId="5CF164B8" w:rsidR="00091621" w:rsidRPr="004D4E4B" w:rsidRDefault="00091621" w:rsidP="00DE6E1A">
      <w:pPr>
        <w:spacing w:after="0" w:line="240" w:lineRule="auto"/>
        <w:ind w:firstLine="567"/>
        <w:jc w:val="both"/>
        <w:rPr>
          <w:rFonts w:ascii="Times New Roman" w:hAnsi="Times New Roman" w:cs="Times New Roman"/>
          <w:b/>
          <w:sz w:val="28"/>
          <w:szCs w:val="28"/>
        </w:rPr>
      </w:pPr>
      <w:r w:rsidRPr="004D4E4B">
        <w:rPr>
          <w:rFonts w:ascii="Times New Roman" w:hAnsi="Times New Roman" w:cs="Times New Roman"/>
          <w:sz w:val="28"/>
          <w:szCs w:val="28"/>
        </w:rPr>
        <w:t xml:space="preserve">Қорытынды бағалаудың нәтижелері негізгі орта білім берудің мемлекеттік стандартын 9-сынып оқушылары игерді деген қорытынды жасауға мүмкіндік береді. </w:t>
      </w:r>
      <w:r w:rsidRPr="004D4E4B">
        <w:rPr>
          <w:rFonts w:ascii="Times New Roman" w:eastAsia="Calibri" w:hAnsi="Times New Roman" w:cs="Times New Roman"/>
          <w:sz w:val="28"/>
          <w:szCs w:val="28"/>
        </w:rPr>
        <w:t xml:space="preserve">Талдау негізінде 9-сынып бітірушілерінің ағылшын тілін меңгеру деңгейі 100%, орыс әдебиетінен 9-Б сыныбында – 100%, биология пәнінен 9-Б сыныбында – 100% болғаны анық. Бұл жақсы көрсеткіштер. Бірақ 9-Д сыныбында географиядан ең төмен нәтиже 33%, алгебрадан 9-D сыныпта 26%, Қазақстан тарихынан 9-Г сыныпта, физикадан 9-Е сыныпта 0%. Бұл </w:t>
      </w:r>
      <w:r w:rsidR="000818A2" w:rsidRPr="004D4E4B">
        <w:rPr>
          <w:rFonts w:ascii="Times New Roman" w:eastAsia="Calibri" w:hAnsi="Times New Roman" w:cs="Times New Roman"/>
          <w:sz w:val="28"/>
          <w:szCs w:val="28"/>
        </w:rPr>
        <w:t>педагог</w:t>
      </w:r>
      <w:r w:rsidRPr="004D4E4B">
        <w:rPr>
          <w:rFonts w:ascii="Times New Roman" w:eastAsia="Calibri" w:hAnsi="Times New Roman" w:cs="Times New Roman"/>
          <w:sz w:val="28"/>
          <w:szCs w:val="28"/>
        </w:rPr>
        <w:t xml:space="preserve">дар Бексұлтанов дегенді аңғартады Е.С., Гарипов Р.Ф. Оқушыларды Мемлекеттік қорытынды аттестацияға жүйелі түрде дайындап, әлсіз оқушыларға көңіл бөліп, таңдау пәнін өздігінен емес, саналы </w:t>
      </w:r>
      <w:r w:rsidRPr="004D4E4B">
        <w:rPr>
          <w:rFonts w:ascii="Times New Roman" w:eastAsia="Calibri" w:hAnsi="Times New Roman" w:cs="Times New Roman"/>
          <w:sz w:val="28"/>
          <w:szCs w:val="28"/>
        </w:rPr>
        <w:lastRenderedPageBreak/>
        <w:t xml:space="preserve">түрде таңдау қажет болды. Сондықтан нәтижелер осындай. </w:t>
      </w:r>
      <w:r w:rsidRPr="004D4E4B">
        <w:rPr>
          <w:rFonts w:ascii="Times New Roman" w:hAnsi="Times New Roman" w:cs="Times New Roman"/>
          <w:sz w:val="28"/>
          <w:szCs w:val="28"/>
        </w:rPr>
        <w:t xml:space="preserve">Бұл ретте педагогикалық ұжым барлық пәндер бойынша оқушылардың білім сапасын арттыру бойынша жұмысты жалғастыруы қажет; үздік және жақсы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 xml:space="preserve">мен және үлгерімі төмен оқушылармен жұмысты жоспарлау. Оқушылардың ата-аналарымен, пән мұғалімдерімен араласып, әлеуметтік-психологиялық қызметтерді көбірек тарту қажет. Түзету жұмыстары оқушылардың білімі мен дағдыларын бақылаумен бірге жүйелі түрде жүргізілуі керек. </w:t>
      </w:r>
      <w:r w:rsidRPr="004D4E4B">
        <w:rPr>
          <w:rFonts w:ascii="Times New Roman" w:eastAsia="Calibri" w:hAnsi="Times New Roman" w:cs="Times New Roman"/>
          <w:sz w:val="28"/>
          <w:szCs w:val="28"/>
        </w:rPr>
        <w:t xml:space="preserve">9-сынып бітірушілерін мемлекеттік қорытынды аттестаттаудан өткізу кезінде емтихан тәртібін немесе ақпараттық қауіпсіздік талаптарын бұзу фактілері анықталған </w:t>
      </w:r>
      <w:r w:rsidR="00DE6E1A">
        <w:rPr>
          <w:rFonts w:ascii="Times New Roman" w:eastAsia="Calibri" w:hAnsi="Times New Roman" w:cs="Times New Roman"/>
          <w:sz w:val="28"/>
          <w:szCs w:val="28"/>
        </w:rPr>
        <w:t>№</w:t>
      </w:r>
      <w:r w:rsidRPr="004D4E4B">
        <w:rPr>
          <w:rFonts w:ascii="Times New Roman" w:eastAsia="Calibri" w:hAnsi="Times New Roman" w:cs="Times New Roman"/>
          <w:sz w:val="28"/>
          <w:szCs w:val="28"/>
        </w:rPr>
        <w:t xml:space="preserve"> Емтихан нәтижесі бойынша бітірушілердің ешқайсысы апелляциялық шағым түсірген </w:t>
      </w:r>
      <w:r w:rsidR="00DE6E1A">
        <w:rPr>
          <w:rFonts w:ascii="Times New Roman" w:eastAsia="Calibri" w:hAnsi="Times New Roman" w:cs="Times New Roman"/>
          <w:sz w:val="28"/>
          <w:szCs w:val="28"/>
        </w:rPr>
        <w:t>№</w:t>
      </w:r>
    </w:p>
    <w:p w14:paraId="13B25EB1" w14:textId="13AD61EC" w:rsidR="00091621" w:rsidRPr="004D4E4B" w:rsidRDefault="00091621" w:rsidP="00DE6E1A">
      <w:pPr>
        <w:pStyle w:val="ae"/>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Емтихан нәтижелерін бақылау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дің жылдық және қорытынды бағаларының сәйкестігін көруге мүмкіндік береді.</w:t>
      </w:r>
    </w:p>
    <w:p w14:paraId="3CE770C9" w14:textId="77777777" w:rsidR="00091621" w:rsidRPr="004D4E4B" w:rsidRDefault="00091621"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Қорытынды аттестаттауға дайындық кезеңінде мектеп әкімшілігі бітіруші сынып кітапшаларының жүргізілуін, ата-аналар жиналысының жүйелілігін, пәндер бойынша оқу жоспарының және бағдарламалардың практикалық бөлігінің орындалуын, оқу пәндерінің оқытылуын, қайталаудың ұйымдастырылуын, үлгерімі төмен оқушылардың ағымдағы оқу үлгерімін қадағалап отырды.</w:t>
      </w:r>
    </w:p>
    <w:p w14:paraId="15DEA99C" w14:textId="77777777" w:rsidR="00091621" w:rsidRPr="004D4E4B" w:rsidRDefault="00091621"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 xml:space="preserve">Оқу бағдарламалары аяқталды, бағдарламалардың практикалық бөлігі бақыланды. 9-сынып бітірушілерін мемлекеттік қорытынды аттестаттау нормативтік құжаттарда белгіленген мерзімде аяқталды. Негізгі орта білім беру курсы бойынша қорытынды аттестаттау қорытындысы бойынша 100% оқу үлгерімімен білім сапасы </w:t>
      </w:r>
      <w:r w:rsidRPr="004D4E4B">
        <w:rPr>
          <w:rFonts w:ascii="Times New Roman" w:hAnsi="Times New Roman" w:cs="Times New Roman"/>
          <w:b/>
          <w:sz w:val="28"/>
          <w:szCs w:val="28"/>
        </w:rPr>
        <w:t xml:space="preserve">37% құрады </w:t>
      </w:r>
      <w:r w:rsidRPr="004D4E4B">
        <w:rPr>
          <w:rFonts w:ascii="Times New Roman" w:hAnsi="Times New Roman" w:cs="Times New Roman"/>
          <w:sz w:val="28"/>
          <w:szCs w:val="28"/>
        </w:rPr>
        <w:t>, бұл 2023-2024 оқу жылындағы білім сапасынан төмен және орташадан төмен.</w:t>
      </w:r>
    </w:p>
    <w:p w14:paraId="1A1D904E" w14:textId="77777777" w:rsidR="00091621" w:rsidRPr="004D4E4B" w:rsidRDefault="00091621" w:rsidP="00DE6E1A">
      <w:pPr>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Мықты жақтары:</w:t>
      </w:r>
    </w:p>
    <w:p w14:paraId="7B35B083" w14:textId="722B0FA3" w:rsidR="00091621" w:rsidRPr="004D4E4B" w:rsidRDefault="00091621" w:rsidP="00BA26C1">
      <w:pPr>
        <w:numPr>
          <w:ilvl w:val="0"/>
          <w:numId w:val="3"/>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 xml:space="preserve">Оқу курсын қайталауға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дің жетіспеуі.</w:t>
      </w:r>
    </w:p>
    <w:p w14:paraId="55C189EC" w14:textId="77777777" w:rsidR="00091621" w:rsidRPr="004D4E4B" w:rsidRDefault="00091621" w:rsidP="00BA26C1">
      <w:pPr>
        <w:numPr>
          <w:ilvl w:val="0"/>
          <w:numId w:val="3"/>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Жылдық бағалаумен салыстырғанда білім сапасының тұрақтылығы.</w:t>
      </w:r>
    </w:p>
    <w:p w14:paraId="7CD51825" w14:textId="77777777" w:rsidR="00091621" w:rsidRPr="004D4E4B" w:rsidRDefault="00091621" w:rsidP="00DE6E1A">
      <w:pPr>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Әлсіз жақтары:</w:t>
      </w:r>
    </w:p>
    <w:p w14:paraId="160C357C" w14:textId="77777777" w:rsidR="00091621" w:rsidRPr="004D4E4B" w:rsidRDefault="00091621" w:rsidP="00BA26C1">
      <w:pPr>
        <w:numPr>
          <w:ilvl w:val="0"/>
          <w:numId w:val="2"/>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География, алгебра, биология пәндерінен білім сапасы төмен.</w:t>
      </w:r>
    </w:p>
    <w:p w14:paraId="6D6C9B34" w14:textId="77777777" w:rsidR="00091621" w:rsidRPr="004D4E4B" w:rsidRDefault="00091621" w:rsidP="00DE6E1A">
      <w:pPr>
        <w:pStyle w:val="ae"/>
        <w:rPr>
          <w:rFonts w:ascii="Times New Roman" w:hAnsi="Times New Roman" w:cs="Times New Roman"/>
          <w:b/>
          <w:sz w:val="28"/>
          <w:szCs w:val="28"/>
        </w:rPr>
      </w:pPr>
      <w:r w:rsidRPr="004D4E4B">
        <w:rPr>
          <w:rFonts w:ascii="Times New Roman" w:hAnsi="Times New Roman" w:cs="Times New Roman"/>
          <w:b/>
          <w:sz w:val="28"/>
          <w:szCs w:val="28"/>
        </w:rPr>
        <w:t>Шешімдер:</w:t>
      </w:r>
    </w:p>
    <w:p w14:paraId="7A8B0CD4" w14:textId="77777777" w:rsidR="00091621" w:rsidRPr="004D4E4B" w:rsidRDefault="00091621" w:rsidP="00BA26C1">
      <w:pPr>
        <w:pStyle w:val="ae"/>
        <w:numPr>
          <w:ilvl w:val="0"/>
          <w:numId w:val="1"/>
        </w:numPr>
        <w:jc w:val="both"/>
        <w:rPr>
          <w:rFonts w:ascii="Times New Roman" w:hAnsi="Times New Roman" w:cs="Times New Roman"/>
          <w:sz w:val="28"/>
          <w:szCs w:val="28"/>
        </w:rPr>
      </w:pPr>
      <w:r w:rsidRPr="004D4E4B">
        <w:rPr>
          <w:rFonts w:ascii="Times New Roman" w:hAnsi="Times New Roman" w:cs="Times New Roman"/>
          <w:sz w:val="28"/>
          <w:szCs w:val="28"/>
        </w:rPr>
        <w:t>2024-2025 оқу жылында бітірушілер сыныптарында жұмыс істейтін пән мұғалімдерімен жұмысты жалғастыру және оқушылардың оқу нәтижелерін жақсартуға бағытталған іс-әрекетін бағыттау; өзін-өзі анықтауға және өзін-өзі жүзеге асыруға қабілетті жеке тұлғаны тәрбиелеу; оқу пәндері бойынша мемлекеттік білім беру стандартын іске асыру бойынша барлық талаптардың сақталуын бақылау.</w:t>
      </w:r>
    </w:p>
    <w:p w14:paraId="4378136E" w14:textId="77777777" w:rsidR="00091621" w:rsidRPr="004D4E4B" w:rsidRDefault="00091621" w:rsidP="00BA26C1">
      <w:pPr>
        <w:numPr>
          <w:ilvl w:val="0"/>
          <w:numId w:val="1"/>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Пән мұғалімдері әрбір оқушының өзін-өзі жүзеге асыруына жағдай жасау үшін оқытуға жеке көзқарасты жүзеге асыруға ерекше көңіл бөлуі керек.</w:t>
      </w:r>
    </w:p>
    <w:p w14:paraId="708E4AE2" w14:textId="77777777" w:rsidR="00091621" w:rsidRPr="004D4E4B" w:rsidRDefault="00091621" w:rsidP="00BA26C1">
      <w:pPr>
        <w:numPr>
          <w:ilvl w:val="0"/>
          <w:numId w:val="1"/>
        </w:num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10-сыныпқа қабылдау кезінде оқушылардың жеке нәтижелерін ескеріп, соның негізінде жоғары білім беру деңгейінің бағытын анықтау.</w:t>
      </w:r>
    </w:p>
    <w:p w14:paraId="1DDBBDD5" w14:textId="77777777" w:rsidR="00091621" w:rsidRPr="004D4E4B" w:rsidRDefault="00091621" w:rsidP="00DE6E1A">
      <w:pPr>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Қорытынды:</w:t>
      </w:r>
    </w:p>
    <w:p w14:paraId="120E666E" w14:textId="77777777" w:rsidR="00091621" w:rsidRPr="004D4E4B" w:rsidRDefault="00091621" w:rsidP="00DE6E1A">
      <w:pPr>
        <w:spacing w:after="0" w:line="240" w:lineRule="auto"/>
        <w:ind w:firstLine="709"/>
        <w:jc w:val="both"/>
        <w:rPr>
          <w:rFonts w:ascii="Times New Roman" w:hAnsi="Times New Roman" w:cs="Times New Roman"/>
          <w:sz w:val="28"/>
          <w:szCs w:val="28"/>
        </w:rPr>
      </w:pPr>
      <w:r w:rsidRPr="004D4E4B">
        <w:rPr>
          <w:rFonts w:ascii="Times New Roman" w:hAnsi="Times New Roman" w:cs="Times New Roman"/>
          <w:sz w:val="28"/>
          <w:szCs w:val="28"/>
        </w:rPr>
        <w:t>Мемлекеттік емтихандарға дайындық қанағаттанарлық деп танылсын.</w:t>
      </w:r>
    </w:p>
    <w:p w14:paraId="4D7C3977" w14:textId="24B9BB23" w:rsidR="00091621" w:rsidRPr="004D4E4B" w:rsidRDefault="00091621" w:rsidP="00DE6E1A">
      <w:pPr>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lastRenderedPageBreak/>
        <w:t xml:space="preserve">Негізгі мектеп курсы бойынша қорытынды аттестаттаудың нәтижелері негізінен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дің міндетті пәндер бойынша да, таңдау пәндері бойынша білімдерін растауды көрсетеді.</w:t>
      </w:r>
    </w:p>
    <w:p w14:paraId="31B56A37" w14:textId="729CE7D5" w:rsidR="00091621" w:rsidRPr="004D4E4B" w:rsidRDefault="00091621" w:rsidP="00DE6E1A">
      <w:pPr>
        <w:spacing w:after="0" w:line="240" w:lineRule="auto"/>
        <w:jc w:val="center"/>
        <w:rPr>
          <w:rFonts w:ascii="Times New Roman" w:eastAsia="Calibri" w:hAnsi="Times New Roman" w:cs="Times New Roman"/>
          <w:b/>
          <w:sz w:val="28"/>
          <w:szCs w:val="28"/>
        </w:rPr>
      </w:pPr>
      <w:r w:rsidRPr="004D4E4B">
        <w:rPr>
          <w:rFonts w:ascii="Times New Roman" w:eastAsia="Calibri" w:hAnsi="Times New Roman" w:cs="Times New Roman"/>
          <w:b/>
          <w:sz w:val="28"/>
          <w:szCs w:val="28"/>
        </w:rPr>
        <w:t>11 сынып</w:t>
      </w:r>
    </w:p>
    <w:p w14:paraId="17B88D9C"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оқу жылының қорытындысы бойынша – 31. Аттестациядан өткен – 31</w:t>
      </w:r>
    </w:p>
    <w:p w14:paraId="1E1D540B"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Ауруына байланысты аттестациядан босатылған -0</w:t>
      </w:r>
    </w:p>
    <w:p w14:paraId="662DF094"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Оның 1-і оқу үздігі, </w:t>
      </w:r>
      <w:r w:rsidRPr="004D4E4B">
        <w:rPr>
          <w:rFonts w:ascii="Times New Roman" w:eastAsia="Calibri" w:hAnsi="Times New Roman" w:cs="Times New Roman"/>
          <w:sz w:val="28"/>
          <w:szCs w:val="28"/>
        </w:rPr>
        <w:tab/>
        <w:t>12-сі жақсы оқитындар. Білім сапасы 42 пайызды құрады.</w:t>
      </w:r>
    </w:p>
    <w:p w14:paraId="0B733BA8" w14:textId="17DD3EA5"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 xml:space="preserve">2024-2025 оқу жылының қорытындысы бойынша </w:t>
      </w:r>
      <w:r w:rsidR="0017083B" w:rsidRPr="004D4E4B">
        <w:rPr>
          <w:rFonts w:ascii="Times New Roman" w:eastAsia="Calibri" w:hAnsi="Times New Roman" w:cs="Times New Roman"/>
          <w:sz w:val="28"/>
          <w:szCs w:val="28"/>
        </w:rPr>
        <w:t xml:space="preserve">оқушылар </w:t>
      </w:r>
      <w:r w:rsidRPr="004D4E4B">
        <w:rPr>
          <w:rFonts w:ascii="Times New Roman" w:eastAsia="Calibri" w:hAnsi="Times New Roman" w:cs="Times New Roman"/>
          <w:sz w:val="28"/>
          <w:szCs w:val="28"/>
        </w:rPr>
        <w:t>дің жалпы саны – 37</w:t>
      </w:r>
    </w:p>
    <w:p w14:paraId="5EC43FFF"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Мемлекеттік қорытынды аттестациядан өткен – 37</w:t>
      </w:r>
    </w:p>
    <w:p w14:paraId="29D7FAAC" w14:textId="77777777" w:rsidR="00091621" w:rsidRPr="004D4E4B" w:rsidRDefault="00091621" w:rsidP="00DE6E1A">
      <w:pPr>
        <w:spacing w:after="0" w:line="240" w:lineRule="auto"/>
        <w:jc w:val="both"/>
        <w:rPr>
          <w:rFonts w:ascii="Times New Roman" w:eastAsia="Calibri" w:hAnsi="Times New Roman" w:cs="Times New Roman"/>
          <w:sz w:val="28"/>
          <w:szCs w:val="28"/>
        </w:rPr>
      </w:pPr>
      <w:r w:rsidRPr="004D4E4B">
        <w:rPr>
          <w:rFonts w:ascii="Times New Roman" w:eastAsia="Calibri" w:hAnsi="Times New Roman" w:cs="Times New Roman"/>
          <w:sz w:val="28"/>
          <w:szCs w:val="28"/>
        </w:rPr>
        <w:t>Үздік оқушы – 2, жақсы оқушы – 26. Білім сапасы – 76,3%.</w:t>
      </w:r>
    </w:p>
    <w:p w14:paraId="5DB85493" w14:textId="77777777" w:rsidR="00091621" w:rsidRPr="004D4E4B" w:rsidRDefault="00091621" w:rsidP="00DE6E1A">
      <w:pPr>
        <w:spacing w:after="0" w:line="240" w:lineRule="auto"/>
        <w:jc w:val="both"/>
        <w:rPr>
          <w:rFonts w:ascii="Times New Roman" w:eastAsia="Calibri" w:hAnsi="Times New Roman" w:cs="Times New Roman"/>
          <w:sz w:val="28"/>
          <w:szCs w:val="28"/>
        </w:rPr>
      </w:pPr>
    </w:p>
    <w:p w14:paraId="03917F2C" w14:textId="77777777" w:rsidR="00091621" w:rsidRPr="004D4E4B" w:rsidRDefault="00091621" w:rsidP="00DE6E1A">
      <w:pPr>
        <w:spacing w:after="0" w:line="240" w:lineRule="auto"/>
        <w:ind w:firstLine="540"/>
        <w:jc w:val="both"/>
        <w:rPr>
          <w:rFonts w:ascii="Times New Roman" w:hAnsi="Times New Roman" w:cs="Times New Roman"/>
          <w:sz w:val="28"/>
          <w:szCs w:val="28"/>
        </w:rPr>
      </w:pPr>
      <w:r w:rsidRPr="004D4E4B">
        <w:rPr>
          <w:rFonts w:ascii="Times New Roman" w:hAnsi="Times New Roman" w:cs="Times New Roman"/>
          <w:sz w:val="28"/>
          <w:szCs w:val="28"/>
        </w:rPr>
        <w:t xml:space="preserve">11-сынып оқушыларын мемлекеттік қорытынды аттестацияға дайындау барысында мектептің пән мұғалімдерінің алдына қойған негізгі </w:t>
      </w:r>
      <w:r w:rsidRPr="004D4E4B">
        <w:rPr>
          <w:rFonts w:ascii="Times New Roman" w:hAnsi="Times New Roman" w:cs="Times New Roman"/>
          <w:b/>
          <w:sz w:val="28"/>
          <w:szCs w:val="28"/>
        </w:rPr>
        <w:t>міндеті :</w:t>
      </w:r>
    </w:p>
    <w:p w14:paraId="7FC86072" w14:textId="77777777" w:rsidR="00091621" w:rsidRPr="004D4E4B" w:rsidRDefault="00091621" w:rsidP="00DE6E1A">
      <w:pPr>
        <w:spacing w:after="0" w:line="240" w:lineRule="auto"/>
        <w:ind w:firstLine="540"/>
        <w:jc w:val="both"/>
        <w:rPr>
          <w:rFonts w:ascii="Times New Roman" w:hAnsi="Times New Roman" w:cs="Times New Roman"/>
          <w:sz w:val="28"/>
          <w:szCs w:val="28"/>
        </w:rPr>
      </w:pPr>
      <w:r w:rsidRPr="004D4E4B">
        <w:rPr>
          <w:rFonts w:ascii="Times New Roman" w:hAnsi="Times New Roman" w:cs="Times New Roman"/>
          <w:sz w:val="28"/>
          <w:szCs w:val="28"/>
        </w:rPr>
        <w:t>- барлық пәндерден: қазақ тілі, орыс тілі, алгебра, Қазақстан тарихы, биология, география, дүние жүзі тарихы, физика, информатика, орыс әдебиеті бойынша жоғары сапалы білімге қол жеткізу, нәтижесінде барлық түлектердің сертификаттар алуы;</w:t>
      </w:r>
    </w:p>
    <w:p w14:paraId="4528EEB9" w14:textId="77777777" w:rsidR="00091621" w:rsidRPr="004D4E4B" w:rsidRDefault="00091621" w:rsidP="00DE6E1A">
      <w:pPr>
        <w:spacing w:after="0" w:line="240" w:lineRule="auto"/>
        <w:ind w:firstLine="540"/>
        <w:jc w:val="both"/>
        <w:rPr>
          <w:rFonts w:ascii="Times New Roman" w:hAnsi="Times New Roman" w:cs="Times New Roman"/>
          <w:sz w:val="28"/>
          <w:szCs w:val="28"/>
        </w:rPr>
      </w:pPr>
      <w:r w:rsidRPr="004D4E4B">
        <w:rPr>
          <w:rFonts w:ascii="Times New Roman" w:hAnsi="Times New Roman" w:cs="Times New Roman"/>
          <w:sz w:val="28"/>
          <w:szCs w:val="28"/>
        </w:rPr>
        <w:t>- таңдау пәндері бойынша Мемлекеттік қорытынды аттестаттауға және ұлттық бірыңғай тестілеуге дайындық сапасын қамтамасыз ету, мектептен кейін оқуды жалғастыруды қамтамасыз ету.</w:t>
      </w:r>
    </w:p>
    <w:p w14:paraId="4E5B0C0B" w14:textId="42E1C6E0" w:rsidR="00091621" w:rsidRPr="004D4E4B" w:rsidRDefault="00091621" w:rsidP="00DE6E1A">
      <w:pPr>
        <w:spacing w:after="0" w:line="240" w:lineRule="auto"/>
        <w:ind w:firstLine="540"/>
        <w:jc w:val="both"/>
        <w:rPr>
          <w:rFonts w:ascii="Times New Roman" w:hAnsi="Times New Roman" w:cs="Times New Roman"/>
          <w:sz w:val="28"/>
          <w:szCs w:val="28"/>
        </w:rPr>
      </w:pPr>
      <w:r w:rsidRPr="004D4E4B">
        <w:rPr>
          <w:rFonts w:ascii="Times New Roman" w:hAnsi="Times New Roman" w:cs="Times New Roman"/>
          <w:sz w:val="28"/>
          <w:szCs w:val="28"/>
        </w:rPr>
        <w:t xml:space="preserve">Осы мақсаттарға жету үшін барлық жұмыс істейтін педагогикалық ұжымның, сынып жетекшілерінің, әкімшіліктің күш-жігері біріктірілді. ҰБТ-ға дайындық нәтижелерін қадағалау және дер кезінде түзетулер енгізу мақсатында барлық пәндер бойынша жүйелі ішкі және сыртқы </w:t>
      </w:r>
      <w:r w:rsidR="00207600" w:rsidRPr="004D4E4B">
        <w:rPr>
          <w:rFonts w:ascii="Times New Roman" w:hAnsi="Times New Roman" w:cs="Times New Roman"/>
          <w:sz w:val="28"/>
          <w:szCs w:val="28"/>
        </w:rPr>
        <w:t xml:space="preserve">Мониторинг </w:t>
      </w:r>
      <w:r w:rsidRPr="004D4E4B">
        <w:rPr>
          <w:rFonts w:ascii="Times New Roman" w:hAnsi="Times New Roman" w:cs="Times New Roman"/>
          <w:sz w:val="28"/>
          <w:szCs w:val="28"/>
        </w:rPr>
        <w:t>жүргізілді.</w:t>
      </w:r>
    </w:p>
    <w:p w14:paraId="15E9DDDC" w14:textId="77777777" w:rsidR="00091621" w:rsidRPr="004D4E4B" w:rsidRDefault="00091621" w:rsidP="00DE6E1A">
      <w:pPr>
        <w:spacing w:after="0" w:line="240" w:lineRule="auto"/>
        <w:ind w:firstLine="540"/>
        <w:jc w:val="center"/>
        <w:rPr>
          <w:rFonts w:ascii="Times New Roman" w:hAnsi="Times New Roman" w:cs="Times New Roman"/>
          <w:b/>
          <w:sz w:val="28"/>
          <w:szCs w:val="28"/>
        </w:rPr>
      </w:pPr>
      <w:r w:rsidRPr="004D4E4B">
        <w:rPr>
          <w:rFonts w:ascii="Times New Roman" w:hAnsi="Times New Roman" w:cs="Times New Roman"/>
          <w:b/>
          <w:sz w:val="28"/>
          <w:szCs w:val="28"/>
        </w:rPr>
        <w:t>Мемлекеттік қорытынды аттестаттау нәтижелері</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992"/>
        <w:gridCol w:w="851"/>
        <w:gridCol w:w="567"/>
        <w:gridCol w:w="709"/>
        <w:gridCol w:w="567"/>
        <w:gridCol w:w="425"/>
        <w:gridCol w:w="850"/>
        <w:gridCol w:w="851"/>
        <w:gridCol w:w="709"/>
        <w:gridCol w:w="567"/>
        <w:gridCol w:w="567"/>
        <w:gridCol w:w="425"/>
        <w:gridCol w:w="709"/>
      </w:tblGrid>
      <w:tr w:rsidR="00091621" w:rsidRPr="00072553" w14:paraId="6C9D7CE2" w14:textId="77777777" w:rsidTr="0024024A">
        <w:trPr>
          <w:trHeight w:val="370"/>
        </w:trPr>
        <w:tc>
          <w:tcPr>
            <w:tcW w:w="1701" w:type="dxa"/>
            <w:vMerge w:val="restart"/>
          </w:tcPr>
          <w:p w14:paraId="47F10EEC" w14:textId="77777777" w:rsidR="00091621" w:rsidRPr="00072553" w:rsidRDefault="00091621" w:rsidP="00DE6E1A">
            <w:pPr>
              <w:spacing w:after="0" w:line="240" w:lineRule="auto"/>
              <w:jc w:val="center"/>
              <w:rPr>
                <w:rFonts w:ascii="Times New Roman" w:eastAsia="Calibri" w:hAnsi="Times New Roman" w:cs="Times New Roman"/>
                <w:b/>
              </w:rPr>
            </w:pPr>
            <w:r w:rsidRPr="00072553">
              <w:rPr>
                <w:rFonts w:ascii="Times New Roman" w:eastAsia="Calibri" w:hAnsi="Times New Roman" w:cs="Times New Roman"/>
                <w:b/>
              </w:rPr>
              <w:t>элемент</w:t>
            </w:r>
          </w:p>
        </w:tc>
        <w:tc>
          <w:tcPr>
            <w:tcW w:w="992" w:type="dxa"/>
            <w:vMerge w:val="restart"/>
          </w:tcPr>
          <w:p w14:paraId="05D650F3" w14:textId="77777777" w:rsidR="00091621" w:rsidRPr="00072553" w:rsidRDefault="00091621" w:rsidP="00DE6E1A">
            <w:pPr>
              <w:spacing w:after="0" w:line="240" w:lineRule="auto"/>
              <w:jc w:val="center"/>
              <w:rPr>
                <w:rFonts w:ascii="Times New Roman" w:eastAsia="Calibri" w:hAnsi="Times New Roman" w:cs="Times New Roman"/>
                <w:b/>
              </w:rPr>
            </w:pPr>
            <w:r w:rsidRPr="00072553">
              <w:rPr>
                <w:rFonts w:ascii="Times New Roman" w:eastAsia="Calibri" w:hAnsi="Times New Roman" w:cs="Times New Roman"/>
                <w:b/>
              </w:rPr>
              <w:t>Сынып</w:t>
            </w:r>
          </w:p>
        </w:tc>
        <w:tc>
          <w:tcPr>
            <w:tcW w:w="851" w:type="dxa"/>
            <w:vMerge w:val="restart"/>
          </w:tcPr>
          <w:p w14:paraId="09EC2C42"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Аттестациядан өткендер саны</w:t>
            </w:r>
          </w:p>
        </w:tc>
        <w:tc>
          <w:tcPr>
            <w:tcW w:w="3118" w:type="dxa"/>
            <w:gridSpan w:val="5"/>
          </w:tcPr>
          <w:p w14:paraId="446A995F" w14:textId="77777777" w:rsidR="00091621" w:rsidRPr="00072553" w:rsidRDefault="00091621" w:rsidP="00DE6E1A">
            <w:pPr>
              <w:spacing w:after="0" w:line="240" w:lineRule="auto"/>
              <w:jc w:val="center"/>
              <w:rPr>
                <w:rFonts w:ascii="Times New Roman" w:eastAsia="Calibri" w:hAnsi="Times New Roman" w:cs="Times New Roman"/>
                <w:b/>
              </w:rPr>
            </w:pPr>
            <w:r w:rsidRPr="00072553">
              <w:rPr>
                <w:rFonts w:ascii="Times New Roman" w:eastAsia="Calibri" w:hAnsi="Times New Roman" w:cs="Times New Roman"/>
                <w:b/>
              </w:rPr>
              <w:t>2023-2024 жж</w:t>
            </w:r>
          </w:p>
        </w:tc>
        <w:tc>
          <w:tcPr>
            <w:tcW w:w="851" w:type="dxa"/>
            <w:vMerge w:val="restart"/>
          </w:tcPr>
          <w:p w14:paraId="488AB098"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Аттестациядан өткендер саны</w:t>
            </w:r>
          </w:p>
        </w:tc>
        <w:tc>
          <w:tcPr>
            <w:tcW w:w="2977" w:type="dxa"/>
            <w:gridSpan w:val="5"/>
          </w:tcPr>
          <w:p w14:paraId="0BA5A451" w14:textId="77777777" w:rsidR="00091621" w:rsidRPr="00072553" w:rsidRDefault="00091621" w:rsidP="00DE6E1A">
            <w:pPr>
              <w:spacing w:after="0" w:line="240" w:lineRule="auto"/>
              <w:jc w:val="center"/>
              <w:rPr>
                <w:rFonts w:ascii="Times New Roman" w:eastAsia="Calibri" w:hAnsi="Times New Roman" w:cs="Times New Roman"/>
                <w:b/>
                <w:lang w:val="en-US"/>
              </w:rPr>
            </w:pPr>
            <w:r w:rsidRPr="00072553">
              <w:rPr>
                <w:rFonts w:ascii="Times New Roman" w:eastAsia="Calibri" w:hAnsi="Times New Roman" w:cs="Times New Roman"/>
                <w:b/>
              </w:rPr>
              <w:t xml:space="preserve">202 </w:t>
            </w:r>
            <w:r w:rsidRPr="00072553">
              <w:rPr>
                <w:rFonts w:ascii="Times New Roman" w:eastAsia="Calibri" w:hAnsi="Times New Roman" w:cs="Times New Roman"/>
                <w:b/>
                <w:lang w:val="en-US"/>
              </w:rPr>
              <w:t xml:space="preserve">4 </w:t>
            </w:r>
            <w:r w:rsidRPr="00072553">
              <w:rPr>
                <w:rFonts w:ascii="Times New Roman" w:eastAsia="Calibri" w:hAnsi="Times New Roman" w:cs="Times New Roman"/>
                <w:b/>
              </w:rPr>
              <w:t xml:space="preserve">-202 </w:t>
            </w:r>
            <w:r w:rsidRPr="00072553">
              <w:rPr>
                <w:rFonts w:ascii="Times New Roman" w:eastAsia="Calibri" w:hAnsi="Times New Roman" w:cs="Times New Roman"/>
                <w:b/>
                <w:lang w:val="en-US"/>
              </w:rPr>
              <w:t>5</w:t>
            </w:r>
          </w:p>
        </w:tc>
      </w:tr>
      <w:tr w:rsidR="00091621" w:rsidRPr="00072553" w14:paraId="216E2291" w14:textId="77777777" w:rsidTr="0024024A">
        <w:trPr>
          <w:trHeight w:val="369"/>
        </w:trPr>
        <w:tc>
          <w:tcPr>
            <w:tcW w:w="1701" w:type="dxa"/>
            <w:vMerge/>
          </w:tcPr>
          <w:p w14:paraId="70CCD28D" w14:textId="77777777" w:rsidR="00091621" w:rsidRPr="00072553" w:rsidRDefault="00091621" w:rsidP="00DE6E1A">
            <w:pPr>
              <w:spacing w:after="0" w:line="240" w:lineRule="auto"/>
              <w:jc w:val="center"/>
              <w:rPr>
                <w:rFonts w:ascii="Times New Roman" w:eastAsia="Calibri" w:hAnsi="Times New Roman" w:cs="Times New Roman"/>
                <w:b/>
              </w:rPr>
            </w:pPr>
          </w:p>
        </w:tc>
        <w:tc>
          <w:tcPr>
            <w:tcW w:w="992" w:type="dxa"/>
            <w:vMerge/>
          </w:tcPr>
          <w:p w14:paraId="7CB64D27" w14:textId="77777777" w:rsidR="00091621" w:rsidRPr="00072553" w:rsidRDefault="00091621" w:rsidP="00DE6E1A">
            <w:pPr>
              <w:spacing w:after="0" w:line="240" w:lineRule="auto"/>
              <w:jc w:val="center"/>
              <w:rPr>
                <w:rFonts w:ascii="Times New Roman" w:eastAsia="Calibri" w:hAnsi="Times New Roman" w:cs="Times New Roman"/>
                <w:b/>
              </w:rPr>
            </w:pPr>
          </w:p>
        </w:tc>
        <w:tc>
          <w:tcPr>
            <w:tcW w:w="851" w:type="dxa"/>
            <w:vMerge/>
          </w:tcPr>
          <w:p w14:paraId="78BABA97" w14:textId="77777777" w:rsidR="00091621" w:rsidRPr="00072553" w:rsidRDefault="00091621" w:rsidP="00DE6E1A">
            <w:pPr>
              <w:spacing w:after="0" w:line="240" w:lineRule="auto"/>
              <w:jc w:val="center"/>
              <w:rPr>
                <w:rFonts w:ascii="Times New Roman" w:eastAsia="Calibri" w:hAnsi="Times New Roman" w:cs="Times New Roman"/>
                <w:b/>
              </w:rPr>
            </w:pPr>
          </w:p>
        </w:tc>
        <w:tc>
          <w:tcPr>
            <w:tcW w:w="567" w:type="dxa"/>
          </w:tcPr>
          <w:p w14:paraId="2E952293" w14:textId="77777777" w:rsidR="00091621" w:rsidRPr="00072553" w:rsidRDefault="00091621" w:rsidP="00DE6E1A">
            <w:pPr>
              <w:spacing w:after="0" w:line="240" w:lineRule="auto"/>
              <w:jc w:val="center"/>
              <w:rPr>
                <w:rFonts w:ascii="Times New Roman" w:eastAsia="Calibri" w:hAnsi="Times New Roman" w:cs="Times New Roman"/>
                <w:b/>
              </w:rPr>
            </w:pPr>
            <w:r w:rsidRPr="00072553">
              <w:rPr>
                <w:rFonts w:ascii="Times New Roman" w:eastAsia="Calibri" w:hAnsi="Times New Roman" w:cs="Times New Roman"/>
                <w:b/>
              </w:rPr>
              <w:t>5</w:t>
            </w:r>
          </w:p>
        </w:tc>
        <w:tc>
          <w:tcPr>
            <w:tcW w:w="709" w:type="dxa"/>
          </w:tcPr>
          <w:p w14:paraId="2A5C34A6" w14:textId="77777777" w:rsidR="00091621" w:rsidRPr="00072553" w:rsidRDefault="00091621" w:rsidP="00DE6E1A">
            <w:pPr>
              <w:spacing w:after="0" w:line="240" w:lineRule="auto"/>
              <w:jc w:val="center"/>
              <w:rPr>
                <w:rFonts w:ascii="Times New Roman" w:eastAsia="Calibri" w:hAnsi="Times New Roman" w:cs="Times New Roman"/>
                <w:b/>
              </w:rPr>
            </w:pPr>
            <w:r w:rsidRPr="00072553">
              <w:rPr>
                <w:rFonts w:ascii="Times New Roman" w:eastAsia="Calibri" w:hAnsi="Times New Roman" w:cs="Times New Roman"/>
                <w:b/>
              </w:rPr>
              <w:t>4</w:t>
            </w:r>
          </w:p>
        </w:tc>
        <w:tc>
          <w:tcPr>
            <w:tcW w:w="567" w:type="dxa"/>
          </w:tcPr>
          <w:p w14:paraId="2E5C9694" w14:textId="77777777" w:rsidR="00091621" w:rsidRPr="00072553" w:rsidRDefault="00091621" w:rsidP="00DE6E1A">
            <w:pPr>
              <w:spacing w:after="0" w:line="240" w:lineRule="auto"/>
              <w:jc w:val="center"/>
              <w:rPr>
                <w:rFonts w:ascii="Times New Roman" w:eastAsia="Calibri" w:hAnsi="Times New Roman" w:cs="Times New Roman"/>
                <w:b/>
              </w:rPr>
            </w:pPr>
            <w:r w:rsidRPr="00072553">
              <w:rPr>
                <w:rFonts w:ascii="Times New Roman" w:eastAsia="Calibri" w:hAnsi="Times New Roman" w:cs="Times New Roman"/>
                <w:b/>
              </w:rPr>
              <w:t>3</w:t>
            </w:r>
          </w:p>
        </w:tc>
        <w:tc>
          <w:tcPr>
            <w:tcW w:w="425" w:type="dxa"/>
          </w:tcPr>
          <w:p w14:paraId="3109702D" w14:textId="77777777" w:rsidR="00091621" w:rsidRPr="00072553" w:rsidRDefault="00091621" w:rsidP="00DE6E1A">
            <w:pPr>
              <w:spacing w:after="0" w:line="240" w:lineRule="auto"/>
              <w:jc w:val="center"/>
              <w:rPr>
                <w:rFonts w:ascii="Times New Roman" w:eastAsia="Calibri" w:hAnsi="Times New Roman" w:cs="Times New Roman"/>
                <w:b/>
              </w:rPr>
            </w:pPr>
            <w:r w:rsidRPr="00072553">
              <w:rPr>
                <w:rFonts w:ascii="Times New Roman" w:eastAsia="Calibri" w:hAnsi="Times New Roman" w:cs="Times New Roman"/>
                <w:b/>
              </w:rPr>
              <w:t>2</w:t>
            </w:r>
          </w:p>
        </w:tc>
        <w:tc>
          <w:tcPr>
            <w:tcW w:w="850" w:type="dxa"/>
          </w:tcPr>
          <w:p w14:paraId="522141F8"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w:t>
            </w:r>
          </w:p>
          <w:p w14:paraId="60EC95D7"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сапасы</w:t>
            </w:r>
          </w:p>
        </w:tc>
        <w:tc>
          <w:tcPr>
            <w:tcW w:w="851" w:type="dxa"/>
            <w:vMerge/>
          </w:tcPr>
          <w:p w14:paraId="6F3D55A2" w14:textId="77777777" w:rsidR="00091621" w:rsidRPr="00072553" w:rsidRDefault="00091621" w:rsidP="00DE6E1A">
            <w:pPr>
              <w:spacing w:after="0" w:line="240" w:lineRule="auto"/>
              <w:rPr>
                <w:rFonts w:ascii="Times New Roman" w:eastAsia="Calibri" w:hAnsi="Times New Roman" w:cs="Times New Roman"/>
                <w:b/>
              </w:rPr>
            </w:pPr>
          </w:p>
        </w:tc>
        <w:tc>
          <w:tcPr>
            <w:tcW w:w="709" w:type="dxa"/>
          </w:tcPr>
          <w:p w14:paraId="1F0B23B6"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5</w:t>
            </w:r>
          </w:p>
        </w:tc>
        <w:tc>
          <w:tcPr>
            <w:tcW w:w="567" w:type="dxa"/>
          </w:tcPr>
          <w:p w14:paraId="0965BA56"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4</w:t>
            </w:r>
          </w:p>
        </w:tc>
        <w:tc>
          <w:tcPr>
            <w:tcW w:w="567" w:type="dxa"/>
          </w:tcPr>
          <w:p w14:paraId="1EAA3815"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3</w:t>
            </w:r>
          </w:p>
        </w:tc>
        <w:tc>
          <w:tcPr>
            <w:tcW w:w="425" w:type="dxa"/>
          </w:tcPr>
          <w:p w14:paraId="03363202"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2</w:t>
            </w:r>
          </w:p>
        </w:tc>
        <w:tc>
          <w:tcPr>
            <w:tcW w:w="709" w:type="dxa"/>
          </w:tcPr>
          <w:p w14:paraId="512928EE"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w:t>
            </w:r>
          </w:p>
          <w:p w14:paraId="331400C4" w14:textId="77777777" w:rsidR="00091621" w:rsidRPr="00072553" w:rsidRDefault="00091621" w:rsidP="00DE6E1A">
            <w:pPr>
              <w:spacing w:after="0" w:line="240" w:lineRule="auto"/>
              <w:rPr>
                <w:rFonts w:ascii="Times New Roman" w:eastAsia="Calibri" w:hAnsi="Times New Roman" w:cs="Times New Roman"/>
                <w:b/>
              </w:rPr>
            </w:pPr>
            <w:r w:rsidRPr="00072553">
              <w:rPr>
                <w:rFonts w:ascii="Times New Roman" w:eastAsia="Calibri" w:hAnsi="Times New Roman" w:cs="Times New Roman"/>
                <w:b/>
              </w:rPr>
              <w:t>сапасы</w:t>
            </w:r>
          </w:p>
        </w:tc>
      </w:tr>
      <w:tr w:rsidR="00091621" w:rsidRPr="00072553" w14:paraId="5B62C3E5" w14:textId="77777777" w:rsidTr="0024024A">
        <w:tc>
          <w:tcPr>
            <w:tcW w:w="1701" w:type="dxa"/>
          </w:tcPr>
          <w:p w14:paraId="1930D378"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Қазақ тілі</w:t>
            </w:r>
          </w:p>
        </w:tc>
        <w:tc>
          <w:tcPr>
            <w:tcW w:w="992" w:type="dxa"/>
          </w:tcPr>
          <w:p w14:paraId="012D5E5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4487F3F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31</w:t>
            </w:r>
          </w:p>
        </w:tc>
        <w:tc>
          <w:tcPr>
            <w:tcW w:w="567" w:type="dxa"/>
          </w:tcPr>
          <w:p w14:paraId="2EA7EAFB"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5</w:t>
            </w:r>
          </w:p>
        </w:tc>
        <w:tc>
          <w:tcPr>
            <w:tcW w:w="709" w:type="dxa"/>
          </w:tcPr>
          <w:p w14:paraId="7AEE7BB7"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lang w:val="en-US"/>
              </w:rPr>
              <w:t xml:space="preserve">1 </w:t>
            </w:r>
            <w:r w:rsidRPr="00072553">
              <w:rPr>
                <w:rFonts w:ascii="Times New Roman" w:eastAsia="Calibri" w:hAnsi="Times New Roman" w:cs="Times New Roman"/>
              </w:rPr>
              <w:t>4</w:t>
            </w:r>
          </w:p>
        </w:tc>
        <w:tc>
          <w:tcPr>
            <w:tcW w:w="567" w:type="dxa"/>
          </w:tcPr>
          <w:p w14:paraId="2A0D283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lang w:val="en-US"/>
              </w:rPr>
              <w:t xml:space="preserve">1 </w:t>
            </w:r>
            <w:r w:rsidRPr="00072553">
              <w:rPr>
                <w:rFonts w:ascii="Times New Roman" w:eastAsia="Calibri" w:hAnsi="Times New Roman" w:cs="Times New Roman"/>
              </w:rPr>
              <w:t>2</w:t>
            </w:r>
          </w:p>
        </w:tc>
        <w:tc>
          <w:tcPr>
            <w:tcW w:w="425" w:type="dxa"/>
          </w:tcPr>
          <w:p w14:paraId="55CBE4CC"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0A154FC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61</w:t>
            </w:r>
          </w:p>
        </w:tc>
        <w:tc>
          <w:tcPr>
            <w:tcW w:w="851" w:type="dxa"/>
          </w:tcPr>
          <w:p w14:paraId="6EA1A3A9"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15</w:t>
            </w:r>
          </w:p>
        </w:tc>
        <w:tc>
          <w:tcPr>
            <w:tcW w:w="709" w:type="dxa"/>
          </w:tcPr>
          <w:p w14:paraId="4A107099"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6</w:t>
            </w:r>
          </w:p>
        </w:tc>
        <w:tc>
          <w:tcPr>
            <w:tcW w:w="567" w:type="dxa"/>
          </w:tcPr>
          <w:p w14:paraId="73BC6E2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8</w:t>
            </w:r>
          </w:p>
        </w:tc>
        <w:tc>
          <w:tcPr>
            <w:tcW w:w="567" w:type="dxa"/>
          </w:tcPr>
          <w:p w14:paraId="1ED9CBF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2471C26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B3AD74F"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93</w:t>
            </w:r>
          </w:p>
        </w:tc>
      </w:tr>
      <w:tr w:rsidR="00091621" w:rsidRPr="00072553" w14:paraId="36FBCC21" w14:textId="77777777" w:rsidTr="0024024A">
        <w:tc>
          <w:tcPr>
            <w:tcW w:w="1701" w:type="dxa"/>
          </w:tcPr>
          <w:p w14:paraId="77020BFE"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Қазақ тілі</w:t>
            </w:r>
          </w:p>
        </w:tc>
        <w:tc>
          <w:tcPr>
            <w:tcW w:w="992" w:type="dxa"/>
          </w:tcPr>
          <w:p w14:paraId="24930D6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387510B0"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7E0E1097"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709" w:type="dxa"/>
          </w:tcPr>
          <w:p w14:paraId="7C9F7D31"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0D92C940"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425" w:type="dxa"/>
          </w:tcPr>
          <w:p w14:paraId="533F46E2"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3D8F3381" w14:textId="77777777" w:rsidR="00091621" w:rsidRPr="00072553" w:rsidRDefault="00091621" w:rsidP="00DE6E1A">
            <w:pPr>
              <w:spacing w:after="0" w:line="240" w:lineRule="auto"/>
              <w:jc w:val="center"/>
              <w:rPr>
                <w:rFonts w:ascii="Times New Roman" w:eastAsia="Calibri" w:hAnsi="Times New Roman" w:cs="Times New Roman"/>
              </w:rPr>
            </w:pPr>
          </w:p>
        </w:tc>
        <w:tc>
          <w:tcPr>
            <w:tcW w:w="851" w:type="dxa"/>
          </w:tcPr>
          <w:p w14:paraId="39B7A8D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22</w:t>
            </w:r>
          </w:p>
        </w:tc>
        <w:tc>
          <w:tcPr>
            <w:tcW w:w="709" w:type="dxa"/>
          </w:tcPr>
          <w:p w14:paraId="55D4224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4634F60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17</w:t>
            </w:r>
          </w:p>
        </w:tc>
        <w:tc>
          <w:tcPr>
            <w:tcW w:w="567" w:type="dxa"/>
          </w:tcPr>
          <w:p w14:paraId="78CE853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2</w:t>
            </w:r>
          </w:p>
        </w:tc>
        <w:tc>
          <w:tcPr>
            <w:tcW w:w="425" w:type="dxa"/>
          </w:tcPr>
          <w:p w14:paraId="25DA5F30"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458268D0"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rPr>
              <w:t>91</w:t>
            </w:r>
          </w:p>
        </w:tc>
      </w:tr>
      <w:tr w:rsidR="00091621" w:rsidRPr="00072553" w14:paraId="4D7E546C" w14:textId="77777777" w:rsidTr="0024024A">
        <w:trPr>
          <w:trHeight w:val="369"/>
        </w:trPr>
        <w:tc>
          <w:tcPr>
            <w:tcW w:w="1701" w:type="dxa"/>
          </w:tcPr>
          <w:p w14:paraId="74D2DC49"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орыс тілі</w:t>
            </w:r>
          </w:p>
        </w:tc>
        <w:tc>
          <w:tcPr>
            <w:tcW w:w="992" w:type="dxa"/>
          </w:tcPr>
          <w:p w14:paraId="5859D59A"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0964632B"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eastAsia="Calibri" w:hAnsi="Times New Roman" w:cs="Times New Roman"/>
              </w:rPr>
              <w:t>31</w:t>
            </w:r>
          </w:p>
        </w:tc>
        <w:tc>
          <w:tcPr>
            <w:tcW w:w="567" w:type="dxa"/>
          </w:tcPr>
          <w:p w14:paraId="6B3D238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709" w:type="dxa"/>
          </w:tcPr>
          <w:p w14:paraId="23884FF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19</w:t>
            </w:r>
          </w:p>
        </w:tc>
        <w:tc>
          <w:tcPr>
            <w:tcW w:w="567" w:type="dxa"/>
          </w:tcPr>
          <w:p w14:paraId="3F7004C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9</w:t>
            </w:r>
          </w:p>
        </w:tc>
        <w:tc>
          <w:tcPr>
            <w:tcW w:w="425" w:type="dxa"/>
          </w:tcPr>
          <w:p w14:paraId="4773340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29A0018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71</w:t>
            </w:r>
          </w:p>
        </w:tc>
        <w:tc>
          <w:tcPr>
            <w:tcW w:w="851" w:type="dxa"/>
          </w:tcPr>
          <w:p w14:paraId="7A678416"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15</w:t>
            </w:r>
          </w:p>
        </w:tc>
        <w:tc>
          <w:tcPr>
            <w:tcW w:w="709" w:type="dxa"/>
          </w:tcPr>
          <w:p w14:paraId="70433D58"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567" w:type="dxa"/>
          </w:tcPr>
          <w:p w14:paraId="5E9554D3"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9</w:t>
            </w:r>
          </w:p>
        </w:tc>
        <w:tc>
          <w:tcPr>
            <w:tcW w:w="567" w:type="dxa"/>
          </w:tcPr>
          <w:p w14:paraId="21E4063C"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425" w:type="dxa"/>
          </w:tcPr>
          <w:p w14:paraId="43CFEEA2"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709" w:type="dxa"/>
          </w:tcPr>
          <w:p w14:paraId="1B029798"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80</w:t>
            </w:r>
          </w:p>
        </w:tc>
      </w:tr>
      <w:tr w:rsidR="00091621" w:rsidRPr="00072553" w14:paraId="4ECBE4C2" w14:textId="77777777" w:rsidTr="0024024A">
        <w:trPr>
          <w:trHeight w:val="333"/>
        </w:trPr>
        <w:tc>
          <w:tcPr>
            <w:tcW w:w="1701" w:type="dxa"/>
          </w:tcPr>
          <w:p w14:paraId="0279818A"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орыс тілі</w:t>
            </w:r>
          </w:p>
        </w:tc>
        <w:tc>
          <w:tcPr>
            <w:tcW w:w="992" w:type="dxa"/>
          </w:tcPr>
          <w:p w14:paraId="0A6B377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4E3CA4A2"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0784ACBE" w14:textId="77777777" w:rsidR="00091621" w:rsidRPr="00072553" w:rsidRDefault="00091621" w:rsidP="00DE6E1A">
            <w:pPr>
              <w:spacing w:after="0" w:line="240" w:lineRule="auto"/>
              <w:jc w:val="center"/>
              <w:rPr>
                <w:rFonts w:ascii="Times New Roman" w:eastAsia="Calibri" w:hAnsi="Times New Roman" w:cs="Times New Roman"/>
              </w:rPr>
            </w:pPr>
          </w:p>
        </w:tc>
        <w:tc>
          <w:tcPr>
            <w:tcW w:w="709" w:type="dxa"/>
          </w:tcPr>
          <w:p w14:paraId="07E3ADAC"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448A5F40" w14:textId="77777777" w:rsidR="00091621" w:rsidRPr="00072553" w:rsidRDefault="00091621" w:rsidP="00DE6E1A">
            <w:pPr>
              <w:spacing w:after="0" w:line="240" w:lineRule="auto"/>
              <w:jc w:val="center"/>
              <w:rPr>
                <w:rFonts w:ascii="Times New Roman" w:eastAsia="Calibri" w:hAnsi="Times New Roman" w:cs="Times New Roman"/>
              </w:rPr>
            </w:pPr>
          </w:p>
        </w:tc>
        <w:tc>
          <w:tcPr>
            <w:tcW w:w="425" w:type="dxa"/>
          </w:tcPr>
          <w:p w14:paraId="0B74E3D5"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1E552418" w14:textId="77777777" w:rsidR="00091621" w:rsidRPr="00072553" w:rsidRDefault="00091621" w:rsidP="00DE6E1A">
            <w:pPr>
              <w:spacing w:after="0" w:line="240" w:lineRule="auto"/>
              <w:jc w:val="center"/>
              <w:rPr>
                <w:rFonts w:ascii="Times New Roman" w:eastAsia="Calibri" w:hAnsi="Times New Roman" w:cs="Times New Roman"/>
              </w:rPr>
            </w:pPr>
          </w:p>
        </w:tc>
        <w:tc>
          <w:tcPr>
            <w:tcW w:w="851" w:type="dxa"/>
          </w:tcPr>
          <w:p w14:paraId="43566BA9"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22</w:t>
            </w:r>
          </w:p>
        </w:tc>
        <w:tc>
          <w:tcPr>
            <w:tcW w:w="709" w:type="dxa"/>
          </w:tcPr>
          <w:p w14:paraId="656CFC0C"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7</w:t>
            </w:r>
          </w:p>
        </w:tc>
        <w:tc>
          <w:tcPr>
            <w:tcW w:w="567" w:type="dxa"/>
          </w:tcPr>
          <w:p w14:paraId="210E4768"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13</w:t>
            </w:r>
          </w:p>
        </w:tc>
        <w:tc>
          <w:tcPr>
            <w:tcW w:w="567" w:type="dxa"/>
          </w:tcPr>
          <w:p w14:paraId="3BD61B9A"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425" w:type="dxa"/>
          </w:tcPr>
          <w:p w14:paraId="1FEDACFA"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709" w:type="dxa"/>
          </w:tcPr>
          <w:p w14:paraId="7C11B7FA"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91</w:t>
            </w:r>
          </w:p>
        </w:tc>
      </w:tr>
      <w:tr w:rsidR="00091621" w:rsidRPr="00072553" w14:paraId="728DC4E3" w14:textId="77777777" w:rsidTr="0024024A">
        <w:tc>
          <w:tcPr>
            <w:tcW w:w="1701" w:type="dxa"/>
          </w:tcPr>
          <w:p w14:paraId="7F13D8E3"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Қазақстан тарихы</w:t>
            </w:r>
          </w:p>
        </w:tc>
        <w:tc>
          <w:tcPr>
            <w:tcW w:w="992" w:type="dxa"/>
          </w:tcPr>
          <w:p w14:paraId="37748AA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0CF905C3"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eastAsia="Calibri" w:hAnsi="Times New Roman" w:cs="Times New Roman"/>
              </w:rPr>
              <w:t>31</w:t>
            </w:r>
          </w:p>
        </w:tc>
        <w:tc>
          <w:tcPr>
            <w:tcW w:w="567" w:type="dxa"/>
          </w:tcPr>
          <w:p w14:paraId="485EC76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2</w:t>
            </w:r>
          </w:p>
        </w:tc>
        <w:tc>
          <w:tcPr>
            <w:tcW w:w="709" w:type="dxa"/>
          </w:tcPr>
          <w:p w14:paraId="7715ACA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24</w:t>
            </w:r>
          </w:p>
        </w:tc>
        <w:tc>
          <w:tcPr>
            <w:tcW w:w="567" w:type="dxa"/>
          </w:tcPr>
          <w:p w14:paraId="158CD5B7"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5</w:t>
            </w:r>
          </w:p>
        </w:tc>
        <w:tc>
          <w:tcPr>
            <w:tcW w:w="425" w:type="dxa"/>
          </w:tcPr>
          <w:p w14:paraId="56EF818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3D4A07A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84</w:t>
            </w:r>
          </w:p>
        </w:tc>
        <w:tc>
          <w:tcPr>
            <w:tcW w:w="851" w:type="dxa"/>
          </w:tcPr>
          <w:p w14:paraId="5C13FD5C"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15</w:t>
            </w:r>
          </w:p>
        </w:tc>
        <w:tc>
          <w:tcPr>
            <w:tcW w:w="709" w:type="dxa"/>
          </w:tcPr>
          <w:p w14:paraId="05EBAA0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3CE5E4AB"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rPr>
              <w:t>13</w:t>
            </w:r>
          </w:p>
        </w:tc>
        <w:tc>
          <w:tcPr>
            <w:tcW w:w="567" w:type="dxa"/>
          </w:tcPr>
          <w:p w14:paraId="5A825B1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55ECB16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745EC3E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lang w:val="en-US"/>
              </w:rPr>
              <w:t>93</w:t>
            </w:r>
          </w:p>
        </w:tc>
      </w:tr>
      <w:tr w:rsidR="00091621" w:rsidRPr="00072553" w14:paraId="7DD885C0" w14:textId="77777777" w:rsidTr="0024024A">
        <w:tc>
          <w:tcPr>
            <w:tcW w:w="1701" w:type="dxa"/>
          </w:tcPr>
          <w:p w14:paraId="43C7282F"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Қазақстан тарихы</w:t>
            </w:r>
          </w:p>
        </w:tc>
        <w:tc>
          <w:tcPr>
            <w:tcW w:w="992" w:type="dxa"/>
          </w:tcPr>
          <w:p w14:paraId="4A5D665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7C2B2A0F"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1EF96C39" w14:textId="77777777" w:rsidR="00091621" w:rsidRPr="00072553" w:rsidRDefault="00091621" w:rsidP="00DE6E1A">
            <w:pPr>
              <w:spacing w:after="0" w:line="240" w:lineRule="auto"/>
              <w:jc w:val="center"/>
              <w:rPr>
                <w:rFonts w:ascii="Times New Roman" w:eastAsia="Calibri" w:hAnsi="Times New Roman" w:cs="Times New Roman"/>
              </w:rPr>
            </w:pPr>
          </w:p>
        </w:tc>
        <w:tc>
          <w:tcPr>
            <w:tcW w:w="709" w:type="dxa"/>
          </w:tcPr>
          <w:p w14:paraId="61B99A66"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28653723" w14:textId="77777777" w:rsidR="00091621" w:rsidRPr="00072553" w:rsidRDefault="00091621" w:rsidP="00DE6E1A">
            <w:pPr>
              <w:spacing w:after="0" w:line="240" w:lineRule="auto"/>
              <w:jc w:val="center"/>
              <w:rPr>
                <w:rFonts w:ascii="Times New Roman" w:eastAsia="Calibri" w:hAnsi="Times New Roman" w:cs="Times New Roman"/>
              </w:rPr>
            </w:pPr>
          </w:p>
        </w:tc>
        <w:tc>
          <w:tcPr>
            <w:tcW w:w="425" w:type="dxa"/>
          </w:tcPr>
          <w:p w14:paraId="4E010BC3"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192D0DB6" w14:textId="77777777" w:rsidR="00091621" w:rsidRPr="00072553" w:rsidRDefault="00091621" w:rsidP="00DE6E1A">
            <w:pPr>
              <w:spacing w:after="0" w:line="240" w:lineRule="auto"/>
              <w:jc w:val="center"/>
              <w:rPr>
                <w:rFonts w:ascii="Times New Roman" w:eastAsia="Calibri" w:hAnsi="Times New Roman" w:cs="Times New Roman"/>
              </w:rPr>
            </w:pPr>
          </w:p>
        </w:tc>
        <w:tc>
          <w:tcPr>
            <w:tcW w:w="851" w:type="dxa"/>
          </w:tcPr>
          <w:p w14:paraId="7073B8BC"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22</w:t>
            </w:r>
          </w:p>
        </w:tc>
        <w:tc>
          <w:tcPr>
            <w:tcW w:w="709" w:type="dxa"/>
          </w:tcPr>
          <w:p w14:paraId="2282F84A"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157BE94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18</w:t>
            </w:r>
          </w:p>
        </w:tc>
        <w:tc>
          <w:tcPr>
            <w:tcW w:w="567" w:type="dxa"/>
          </w:tcPr>
          <w:p w14:paraId="4DB0293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7A29410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1BB15A0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lang w:val="en-US"/>
              </w:rPr>
              <w:t xml:space="preserve">10 </w:t>
            </w:r>
            <w:r w:rsidRPr="00072553">
              <w:rPr>
                <w:rFonts w:ascii="Times New Roman" w:eastAsia="Calibri" w:hAnsi="Times New Roman" w:cs="Times New Roman"/>
              </w:rPr>
              <w:t>0</w:t>
            </w:r>
          </w:p>
        </w:tc>
      </w:tr>
      <w:tr w:rsidR="00091621" w:rsidRPr="00072553" w14:paraId="73155C33" w14:textId="77777777" w:rsidTr="0024024A">
        <w:tc>
          <w:tcPr>
            <w:tcW w:w="1701" w:type="dxa"/>
          </w:tcPr>
          <w:p w14:paraId="76901F91"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Алгебра</w:t>
            </w:r>
          </w:p>
        </w:tc>
        <w:tc>
          <w:tcPr>
            <w:tcW w:w="992" w:type="dxa"/>
          </w:tcPr>
          <w:p w14:paraId="1217F19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3B9C07B2"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eastAsia="Calibri" w:hAnsi="Times New Roman" w:cs="Times New Roman"/>
              </w:rPr>
              <w:t>31</w:t>
            </w:r>
          </w:p>
        </w:tc>
        <w:tc>
          <w:tcPr>
            <w:tcW w:w="567" w:type="dxa"/>
          </w:tcPr>
          <w:p w14:paraId="6BE00955"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709" w:type="dxa"/>
          </w:tcPr>
          <w:p w14:paraId="0CD301A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14</w:t>
            </w:r>
          </w:p>
        </w:tc>
        <w:tc>
          <w:tcPr>
            <w:tcW w:w="567" w:type="dxa"/>
          </w:tcPr>
          <w:p w14:paraId="15F2722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14</w:t>
            </w:r>
          </w:p>
        </w:tc>
        <w:tc>
          <w:tcPr>
            <w:tcW w:w="425" w:type="dxa"/>
          </w:tcPr>
          <w:p w14:paraId="111214E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7DB836A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55</w:t>
            </w:r>
          </w:p>
        </w:tc>
        <w:tc>
          <w:tcPr>
            <w:tcW w:w="851" w:type="dxa"/>
          </w:tcPr>
          <w:p w14:paraId="1F16B8D5"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15</w:t>
            </w:r>
          </w:p>
        </w:tc>
        <w:tc>
          <w:tcPr>
            <w:tcW w:w="709" w:type="dxa"/>
          </w:tcPr>
          <w:p w14:paraId="45BD9487"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14F7CE05"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w:t>
            </w:r>
          </w:p>
        </w:tc>
        <w:tc>
          <w:tcPr>
            <w:tcW w:w="567" w:type="dxa"/>
          </w:tcPr>
          <w:p w14:paraId="01A75A8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4</w:t>
            </w:r>
          </w:p>
        </w:tc>
        <w:tc>
          <w:tcPr>
            <w:tcW w:w="425" w:type="dxa"/>
          </w:tcPr>
          <w:p w14:paraId="0C48B62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5C819A9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73</w:t>
            </w:r>
          </w:p>
        </w:tc>
      </w:tr>
      <w:tr w:rsidR="00091621" w:rsidRPr="00072553" w14:paraId="4526C0E7" w14:textId="77777777" w:rsidTr="0024024A">
        <w:tc>
          <w:tcPr>
            <w:tcW w:w="1701" w:type="dxa"/>
          </w:tcPr>
          <w:p w14:paraId="157F0CE9"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Алгебра</w:t>
            </w:r>
          </w:p>
        </w:tc>
        <w:tc>
          <w:tcPr>
            <w:tcW w:w="992" w:type="dxa"/>
          </w:tcPr>
          <w:p w14:paraId="461F0E3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3070A647"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6CA7ACE9" w14:textId="77777777" w:rsidR="00091621" w:rsidRPr="00072553" w:rsidRDefault="00091621" w:rsidP="00DE6E1A">
            <w:pPr>
              <w:spacing w:after="0" w:line="240" w:lineRule="auto"/>
              <w:jc w:val="center"/>
              <w:rPr>
                <w:rFonts w:ascii="Times New Roman" w:eastAsia="Calibri" w:hAnsi="Times New Roman" w:cs="Times New Roman"/>
              </w:rPr>
            </w:pPr>
          </w:p>
        </w:tc>
        <w:tc>
          <w:tcPr>
            <w:tcW w:w="709" w:type="dxa"/>
          </w:tcPr>
          <w:p w14:paraId="77A14C8B"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020271E7" w14:textId="77777777" w:rsidR="00091621" w:rsidRPr="00072553" w:rsidRDefault="00091621" w:rsidP="00DE6E1A">
            <w:pPr>
              <w:spacing w:after="0" w:line="240" w:lineRule="auto"/>
              <w:jc w:val="center"/>
              <w:rPr>
                <w:rFonts w:ascii="Times New Roman" w:eastAsia="Calibri" w:hAnsi="Times New Roman" w:cs="Times New Roman"/>
              </w:rPr>
            </w:pPr>
          </w:p>
        </w:tc>
        <w:tc>
          <w:tcPr>
            <w:tcW w:w="425" w:type="dxa"/>
          </w:tcPr>
          <w:p w14:paraId="32D852B5"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2FE9AE8B" w14:textId="77777777" w:rsidR="00091621" w:rsidRPr="00072553" w:rsidRDefault="00091621" w:rsidP="00DE6E1A">
            <w:pPr>
              <w:spacing w:after="0" w:line="240" w:lineRule="auto"/>
              <w:jc w:val="center"/>
              <w:rPr>
                <w:rFonts w:ascii="Times New Roman" w:eastAsia="Calibri" w:hAnsi="Times New Roman" w:cs="Times New Roman"/>
              </w:rPr>
            </w:pPr>
          </w:p>
        </w:tc>
        <w:tc>
          <w:tcPr>
            <w:tcW w:w="851" w:type="dxa"/>
          </w:tcPr>
          <w:p w14:paraId="32D9CB3C"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22</w:t>
            </w:r>
          </w:p>
        </w:tc>
        <w:tc>
          <w:tcPr>
            <w:tcW w:w="709" w:type="dxa"/>
          </w:tcPr>
          <w:p w14:paraId="6856943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7</w:t>
            </w:r>
          </w:p>
        </w:tc>
        <w:tc>
          <w:tcPr>
            <w:tcW w:w="567" w:type="dxa"/>
          </w:tcPr>
          <w:p w14:paraId="5C81C106"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12</w:t>
            </w:r>
          </w:p>
        </w:tc>
        <w:tc>
          <w:tcPr>
            <w:tcW w:w="567" w:type="dxa"/>
          </w:tcPr>
          <w:p w14:paraId="78D6ED5A"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425" w:type="dxa"/>
          </w:tcPr>
          <w:p w14:paraId="685C7E4B"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F65F2F7"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86</w:t>
            </w:r>
          </w:p>
        </w:tc>
      </w:tr>
      <w:tr w:rsidR="00091621" w:rsidRPr="00072553" w14:paraId="35E15C4A" w14:textId="77777777" w:rsidTr="0024024A">
        <w:tc>
          <w:tcPr>
            <w:tcW w:w="1701" w:type="dxa"/>
          </w:tcPr>
          <w:p w14:paraId="7AC32938"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География</w:t>
            </w:r>
          </w:p>
        </w:tc>
        <w:tc>
          <w:tcPr>
            <w:tcW w:w="992" w:type="dxa"/>
          </w:tcPr>
          <w:p w14:paraId="2C11383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2BA74F68"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11</w:t>
            </w:r>
          </w:p>
        </w:tc>
        <w:tc>
          <w:tcPr>
            <w:tcW w:w="567" w:type="dxa"/>
          </w:tcPr>
          <w:p w14:paraId="4C9E1B0D"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709" w:type="dxa"/>
          </w:tcPr>
          <w:p w14:paraId="6880AC7E"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6</w:t>
            </w:r>
          </w:p>
        </w:tc>
        <w:tc>
          <w:tcPr>
            <w:tcW w:w="567" w:type="dxa"/>
          </w:tcPr>
          <w:p w14:paraId="2B6657C2"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425" w:type="dxa"/>
          </w:tcPr>
          <w:p w14:paraId="10417C3B"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3B47933D"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73</w:t>
            </w:r>
          </w:p>
        </w:tc>
        <w:tc>
          <w:tcPr>
            <w:tcW w:w="851" w:type="dxa"/>
          </w:tcPr>
          <w:p w14:paraId="43E860A7"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8</w:t>
            </w:r>
          </w:p>
        </w:tc>
        <w:tc>
          <w:tcPr>
            <w:tcW w:w="709" w:type="dxa"/>
          </w:tcPr>
          <w:p w14:paraId="44D0CA2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4</w:t>
            </w:r>
          </w:p>
        </w:tc>
        <w:tc>
          <w:tcPr>
            <w:tcW w:w="567" w:type="dxa"/>
          </w:tcPr>
          <w:p w14:paraId="18E8DC3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385508D7"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3140F84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24824D6F"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88</w:t>
            </w:r>
          </w:p>
        </w:tc>
      </w:tr>
      <w:tr w:rsidR="00091621" w:rsidRPr="00072553" w14:paraId="0F794FBF" w14:textId="77777777" w:rsidTr="0024024A">
        <w:tc>
          <w:tcPr>
            <w:tcW w:w="1701" w:type="dxa"/>
          </w:tcPr>
          <w:p w14:paraId="219E48DE"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Биология</w:t>
            </w:r>
          </w:p>
        </w:tc>
        <w:tc>
          <w:tcPr>
            <w:tcW w:w="992" w:type="dxa"/>
          </w:tcPr>
          <w:p w14:paraId="505E3926"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49C3521A"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9</w:t>
            </w:r>
          </w:p>
        </w:tc>
        <w:tc>
          <w:tcPr>
            <w:tcW w:w="567" w:type="dxa"/>
          </w:tcPr>
          <w:p w14:paraId="65318D7A"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6</w:t>
            </w:r>
          </w:p>
        </w:tc>
        <w:tc>
          <w:tcPr>
            <w:tcW w:w="709" w:type="dxa"/>
          </w:tcPr>
          <w:p w14:paraId="390D7FF3"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3</w:t>
            </w:r>
          </w:p>
        </w:tc>
        <w:tc>
          <w:tcPr>
            <w:tcW w:w="567" w:type="dxa"/>
          </w:tcPr>
          <w:p w14:paraId="55F26611"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4F427D6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44D0DEF6"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851" w:type="dxa"/>
          </w:tcPr>
          <w:p w14:paraId="1C064C5A" w14:textId="77777777" w:rsidR="00091621" w:rsidRPr="00072553" w:rsidRDefault="00091621" w:rsidP="00DE6E1A">
            <w:pPr>
              <w:spacing w:after="0" w:line="240" w:lineRule="auto"/>
              <w:jc w:val="center"/>
              <w:rPr>
                <w:rFonts w:ascii="Times New Roman" w:hAnsi="Times New Roman" w:cs="Times New Roman"/>
              </w:rPr>
            </w:pPr>
          </w:p>
        </w:tc>
        <w:tc>
          <w:tcPr>
            <w:tcW w:w="709" w:type="dxa"/>
          </w:tcPr>
          <w:p w14:paraId="38ABC906"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314BCB17"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43BAF803"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425" w:type="dxa"/>
          </w:tcPr>
          <w:p w14:paraId="76C96FF1" w14:textId="77777777" w:rsidR="00091621" w:rsidRPr="00072553" w:rsidRDefault="00091621" w:rsidP="00DE6E1A">
            <w:pPr>
              <w:spacing w:after="0" w:line="240" w:lineRule="auto"/>
              <w:jc w:val="center"/>
              <w:rPr>
                <w:rFonts w:ascii="Times New Roman" w:eastAsia="Calibri" w:hAnsi="Times New Roman" w:cs="Times New Roman"/>
              </w:rPr>
            </w:pPr>
          </w:p>
        </w:tc>
        <w:tc>
          <w:tcPr>
            <w:tcW w:w="709" w:type="dxa"/>
          </w:tcPr>
          <w:p w14:paraId="28D85D20" w14:textId="77777777" w:rsidR="00091621" w:rsidRPr="00072553" w:rsidRDefault="00091621" w:rsidP="00DE6E1A">
            <w:pPr>
              <w:spacing w:after="0" w:line="240" w:lineRule="auto"/>
              <w:jc w:val="center"/>
              <w:rPr>
                <w:rFonts w:ascii="Times New Roman" w:eastAsia="Calibri" w:hAnsi="Times New Roman" w:cs="Times New Roman"/>
                <w:lang w:val="en-US"/>
              </w:rPr>
            </w:pPr>
          </w:p>
        </w:tc>
      </w:tr>
      <w:tr w:rsidR="00091621" w:rsidRPr="00072553" w14:paraId="0C01F097" w14:textId="77777777" w:rsidTr="0024024A">
        <w:tc>
          <w:tcPr>
            <w:tcW w:w="1701" w:type="dxa"/>
          </w:tcPr>
          <w:p w14:paraId="3BF511ED"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орыс әдебиеті</w:t>
            </w:r>
          </w:p>
        </w:tc>
        <w:tc>
          <w:tcPr>
            <w:tcW w:w="992" w:type="dxa"/>
          </w:tcPr>
          <w:p w14:paraId="43BD8C2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59B5E8CA"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w:t>
            </w:r>
          </w:p>
        </w:tc>
        <w:tc>
          <w:tcPr>
            <w:tcW w:w="567" w:type="dxa"/>
          </w:tcPr>
          <w:p w14:paraId="32B07190"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709" w:type="dxa"/>
          </w:tcPr>
          <w:p w14:paraId="36017588"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7106C289"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2B6203B2"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850" w:type="dxa"/>
          </w:tcPr>
          <w:p w14:paraId="6A349C4D"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851" w:type="dxa"/>
          </w:tcPr>
          <w:p w14:paraId="7F5D319A"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2</w:t>
            </w:r>
          </w:p>
        </w:tc>
        <w:tc>
          <w:tcPr>
            <w:tcW w:w="709" w:type="dxa"/>
          </w:tcPr>
          <w:p w14:paraId="3544D5E9"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2CCF13F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1F3D35F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0A4CBCD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CF4879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1114B1B2" w14:textId="77777777" w:rsidTr="0024024A">
        <w:tc>
          <w:tcPr>
            <w:tcW w:w="1701" w:type="dxa"/>
          </w:tcPr>
          <w:p w14:paraId="417790B2"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орыс әдебиеті</w:t>
            </w:r>
          </w:p>
        </w:tc>
        <w:tc>
          <w:tcPr>
            <w:tcW w:w="992" w:type="dxa"/>
          </w:tcPr>
          <w:p w14:paraId="22F6CD37"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712B7492" w14:textId="77777777" w:rsidR="00091621" w:rsidRPr="00072553" w:rsidRDefault="00091621" w:rsidP="00DE6E1A">
            <w:pPr>
              <w:spacing w:after="0" w:line="240" w:lineRule="auto"/>
              <w:jc w:val="center"/>
              <w:rPr>
                <w:rFonts w:ascii="Times New Roman" w:hAnsi="Times New Roman" w:cs="Times New Roman"/>
              </w:rPr>
            </w:pPr>
          </w:p>
        </w:tc>
        <w:tc>
          <w:tcPr>
            <w:tcW w:w="567" w:type="dxa"/>
          </w:tcPr>
          <w:p w14:paraId="2B23EAB8"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709" w:type="dxa"/>
          </w:tcPr>
          <w:p w14:paraId="1BF05B0E"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6EE1E320"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425" w:type="dxa"/>
          </w:tcPr>
          <w:p w14:paraId="6AD347EC"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850" w:type="dxa"/>
          </w:tcPr>
          <w:p w14:paraId="467B07F8"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851" w:type="dxa"/>
          </w:tcPr>
          <w:p w14:paraId="78ED89D6"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9</w:t>
            </w:r>
          </w:p>
        </w:tc>
        <w:tc>
          <w:tcPr>
            <w:tcW w:w="709" w:type="dxa"/>
          </w:tcPr>
          <w:p w14:paraId="4BCDC14A"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2F7D191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6</w:t>
            </w:r>
          </w:p>
        </w:tc>
        <w:tc>
          <w:tcPr>
            <w:tcW w:w="567" w:type="dxa"/>
          </w:tcPr>
          <w:p w14:paraId="6D39303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45FBC78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6721A71B"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3300D866" w14:textId="77777777" w:rsidTr="0024024A">
        <w:tc>
          <w:tcPr>
            <w:tcW w:w="1701" w:type="dxa"/>
          </w:tcPr>
          <w:p w14:paraId="61F1A8F1"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lastRenderedPageBreak/>
              <w:t>Физика</w:t>
            </w:r>
          </w:p>
        </w:tc>
        <w:tc>
          <w:tcPr>
            <w:tcW w:w="992" w:type="dxa"/>
          </w:tcPr>
          <w:p w14:paraId="0EEB16FF"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w:t>
            </w:r>
          </w:p>
        </w:tc>
        <w:tc>
          <w:tcPr>
            <w:tcW w:w="851" w:type="dxa"/>
          </w:tcPr>
          <w:p w14:paraId="6BDDE843"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w:t>
            </w:r>
          </w:p>
        </w:tc>
        <w:tc>
          <w:tcPr>
            <w:tcW w:w="567" w:type="dxa"/>
          </w:tcPr>
          <w:p w14:paraId="3B2431F3"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709" w:type="dxa"/>
          </w:tcPr>
          <w:p w14:paraId="769D086C"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567" w:type="dxa"/>
          </w:tcPr>
          <w:p w14:paraId="01590C94"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5044284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61C96968"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851" w:type="dxa"/>
          </w:tcPr>
          <w:p w14:paraId="06DDA2A3"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w:t>
            </w:r>
          </w:p>
        </w:tc>
        <w:tc>
          <w:tcPr>
            <w:tcW w:w="709" w:type="dxa"/>
          </w:tcPr>
          <w:p w14:paraId="7FB4F13F"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5B97FA4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7068F09F"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04E3EF8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7682FD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07B71D57" w14:textId="77777777" w:rsidTr="0024024A">
        <w:tc>
          <w:tcPr>
            <w:tcW w:w="1701" w:type="dxa"/>
          </w:tcPr>
          <w:p w14:paraId="427A93DA"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Дүниежүзілік тарих</w:t>
            </w:r>
          </w:p>
        </w:tc>
        <w:tc>
          <w:tcPr>
            <w:tcW w:w="992" w:type="dxa"/>
          </w:tcPr>
          <w:p w14:paraId="7386E10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187359F4"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6</w:t>
            </w:r>
          </w:p>
        </w:tc>
        <w:tc>
          <w:tcPr>
            <w:tcW w:w="567" w:type="dxa"/>
          </w:tcPr>
          <w:p w14:paraId="1C4EB717"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709" w:type="dxa"/>
          </w:tcPr>
          <w:p w14:paraId="12D2B1D8"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4</w:t>
            </w:r>
          </w:p>
        </w:tc>
        <w:tc>
          <w:tcPr>
            <w:tcW w:w="567" w:type="dxa"/>
          </w:tcPr>
          <w:p w14:paraId="37FD5FB2"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425" w:type="dxa"/>
          </w:tcPr>
          <w:p w14:paraId="0E4CFA4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3A2AE5CA"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83</w:t>
            </w:r>
          </w:p>
        </w:tc>
        <w:tc>
          <w:tcPr>
            <w:tcW w:w="851" w:type="dxa"/>
          </w:tcPr>
          <w:p w14:paraId="1ABE485B"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4</w:t>
            </w:r>
          </w:p>
        </w:tc>
        <w:tc>
          <w:tcPr>
            <w:tcW w:w="709" w:type="dxa"/>
          </w:tcPr>
          <w:p w14:paraId="10EA99F6"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1321301C"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7B3F6F6B"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4BA2667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3042A4C0"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70B2048E" w14:textId="77777777" w:rsidTr="0024024A">
        <w:tc>
          <w:tcPr>
            <w:tcW w:w="1701" w:type="dxa"/>
          </w:tcPr>
          <w:p w14:paraId="16ED3FF1"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Дүниежүзілік тарих</w:t>
            </w:r>
          </w:p>
        </w:tc>
        <w:tc>
          <w:tcPr>
            <w:tcW w:w="992" w:type="dxa"/>
          </w:tcPr>
          <w:p w14:paraId="26BAAFE8"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62FB2953" w14:textId="77777777" w:rsidR="00091621" w:rsidRPr="00072553" w:rsidRDefault="00091621" w:rsidP="00DE6E1A">
            <w:pPr>
              <w:spacing w:after="0" w:line="240" w:lineRule="auto"/>
              <w:jc w:val="center"/>
              <w:rPr>
                <w:rFonts w:ascii="Times New Roman" w:hAnsi="Times New Roman" w:cs="Times New Roman"/>
              </w:rPr>
            </w:pPr>
          </w:p>
        </w:tc>
        <w:tc>
          <w:tcPr>
            <w:tcW w:w="567" w:type="dxa"/>
          </w:tcPr>
          <w:p w14:paraId="586D5162"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709" w:type="dxa"/>
          </w:tcPr>
          <w:p w14:paraId="74D7FC95"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1D01D41F"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425" w:type="dxa"/>
          </w:tcPr>
          <w:p w14:paraId="6A3363A1"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5082046F"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851" w:type="dxa"/>
          </w:tcPr>
          <w:p w14:paraId="26F0F436"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w:t>
            </w:r>
          </w:p>
        </w:tc>
        <w:tc>
          <w:tcPr>
            <w:tcW w:w="709" w:type="dxa"/>
          </w:tcPr>
          <w:p w14:paraId="04D585F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0E8075F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7139A75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4BD6B4EA"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6E740EA"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1729457A" w14:textId="77777777" w:rsidTr="0024024A">
        <w:tc>
          <w:tcPr>
            <w:tcW w:w="1701" w:type="dxa"/>
          </w:tcPr>
          <w:p w14:paraId="7865BA96" w14:textId="77777777" w:rsidR="00091621" w:rsidRPr="00072553" w:rsidRDefault="00091621" w:rsidP="00DE6E1A">
            <w:pPr>
              <w:spacing w:after="0" w:line="240" w:lineRule="auto"/>
              <w:rPr>
                <w:rFonts w:ascii="Times New Roman" w:eastAsia="Calibri" w:hAnsi="Times New Roman" w:cs="Times New Roman"/>
              </w:rPr>
            </w:pPr>
            <w:proofErr w:type="spellStart"/>
            <w:r w:rsidRPr="00072553">
              <w:rPr>
                <w:rFonts w:ascii="Times New Roman" w:eastAsia="Calibri" w:hAnsi="Times New Roman" w:cs="Times New Roman"/>
                <w:lang w:val="en-US"/>
              </w:rPr>
              <w:t>Информатика</w:t>
            </w:r>
            <w:proofErr w:type="spellEnd"/>
            <w:r w:rsidRPr="00072553">
              <w:rPr>
                <w:rFonts w:ascii="Times New Roman" w:eastAsia="Calibri" w:hAnsi="Times New Roman" w:cs="Times New Roman"/>
                <w:lang w:val="en-US"/>
              </w:rPr>
              <w:t xml:space="preserve"> </w:t>
            </w:r>
          </w:p>
        </w:tc>
        <w:tc>
          <w:tcPr>
            <w:tcW w:w="992" w:type="dxa"/>
          </w:tcPr>
          <w:p w14:paraId="71B4083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22AB622C"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3</w:t>
            </w:r>
          </w:p>
        </w:tc>
        <w:tc>
          <w:tcPr>
            <w:tcW w:w="567" w:type="dxa"/>
          </w:tcPr>
          <w:p w14:paraId="23E1FD24"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w:t>
            </w:r>
          </w:p>
        </w:tc>
        <w:tc>
          <w:tcPr>
            <w:tcW w:w="709" w:type="dxa"/>
          </w:tcPr>
          <w:p w14:paraId="2FB908AC"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2</w:t>
            </w:r>
          </w:p>
        </w:tc>
        <w:tc>
          <w:tcPr>
            <w:tcW w:w="567" w:type="dxa"/>
          </w:tcPr>
          <w:p w14:paraId="688E89F8"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w:t>
            </w:r>
          </w:p>
        </w:tc>
        <w:tc>
          <w:tcPr>
            <w:tcW w:w="425" w:type="dxa"/>
          </w:tcPr>
          <w:p w14:paraId="3F4FE6FB"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850" w:type="dxa"/>
          </w:tcPr>
          <w:p w14:paraId="775CF6A2" w14:textId="77777777" w:rsidR="00091621" w:rsidRPr="00072553" w:rsidRDefault="00091621" w:rsidP="00DE6E1A">
            <w:pPr>
              <w:spacing w:after="0" w:line="240" w:lineRule="auto"/>
              <w:jc w:val="center"/>
              <w:rPr>
                <w:rFonts w:ascii="Times New Roman" w:eastAsia="Calibri" w:hAnsi="Times New Roman" w:cs="Times New Roman"/>
                <w:lang w:val="en-US"/>
              </w:rPr>
            </w:pPr>
            <w:r w:rsidRPr="00072553">
              <w:rPr>
                <w:rFonts w:ascii="Times New Roman" w:eastAsia="Calibri" w:hAnsi="Times New Roman" w:cs="Times New Roman"/>
                <w:lang w:val="en-US"/>
              </w:rPr>
              <w:t>100</w:t>
            </w:r>
          </w:p>
        </w:tc>
        <w:tc>
          <w:tcPr>
            <w:tcW w:w="851" w:type="dxa"/>
          </w:tcPr>
          <w:p w14:paraId="446EA1AF" w14:textId="77777777" w:rsidR="00091621" w:rsidRPr="00072553" w:rsidRDefault="00091621" w:rsidP="00DE6E1A">
            <w:pPr>
              <w:spacing w:after="0" w:line="240" w:lineRule="auto"/>
              <w:jc w:val="center"/>
              <w:rPr>
                <w:rFonts w:ascii="Times New Roman" w:hAnsi="Times New Roman" w:cs="Times New Roman"/>
              </w:rPr>
            </w:pPr>
          </w:p>
        </w:tc>
        <w:tc>
          <w:tcPr>
            <w:tcW w:w="709" w:type="dxa"/>
          </w:tcPr>
          <w:p w14:paraId="633D81BA"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49A69D87"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17F61F88"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425" w:type="dxa"/>
          </w:tcPr>
          <w:p w14:paraId="582475ED" w14:textId="77777777" w:rsidR="00091621" w:rsidRPr="00072553" w:rsidRDefault="00091621" w:rsidP="00DE6E1A">
            <w:pPr>
              <w:spacing w:after="0" w:line="240" w:lineRule="auto"/>
              <w:jc w:val="center"/>
              <w:rPr>
                <w:rFonts w:ascii="Times New Roman" w:eastAsia="Calibri" w:hAnsi="Times New Roman" w:cs="Times New Roman"/>
              </w:rPr>
            </w:pPr>
          </w:p>
        </w:tc>
        <w:tc>
          <w:tcPr>
            <w:tcW w:w="709" w:type="dxa"/>
          </w:tcPr>
          <w:p w14:paraId="09CCF6EB" w14:textId="77777777" w:rsidR="00091621" w:rsidRPr="00072553" w:rsidRDefault="00091621" w:rsidP="00DE6E1A">
            <w:pPr>
              <w:spacing w:after="0" w:line="240" w:lineRule="auto"/>
              <w:jc w:val="center"/>
              <w:rPr>
                <w:rFonts w:ascii="Times New Roman" w:eastAsia="Calibri" w:hAnsi="Times New Roman" w:cs="Times New Roman"/>
                <w:lang w:val="en-US"/>
              </w:rPr>
            </w:pPr>
          </w:p>
        </w:tc>
      </w:tr>
      <w:tr w:rsidR="00091621" w:rsidRPr="00072553" w14:paraId="7AF03E81" w14:textId="77777777" w:rsidTr="0024024A">
        <w:tc>
          <w:tcPr>
            <w:tcW w:w="1701" w:type="dxa"/>
          </w:tcPr>
          <w:p w14:paraId="255B2453"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Геометрия</w:t>
            </w:r>
          </w:p>
        </w:tc>
        <w:tc>
          <w:tcPr>
            <w:tcW w:w="992" w:type="dxa"/>
          </w:tcPr>
          <w:p w14:paraId="348D572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2D5616B7" w14:textId="77777777" w:rsidR="00091621" w:rsidRPr="00072553" w:rsidRDefault="00091621" w:rsidP="00DE6E1A">
            <w:pPr>
              <w:spacing w:after="0" w:line="240" w:lineRule="auto"/>
              <w:jc w:val="center"/>
              <w:rPr>
                <w:rFonts w:ascii="Times New Roman" w:hAnsi="Times New Roman" w:cs="Times New Roman"/>
              </w:rPr>
            </w:pPr>
          </w:p>
        </w:tc>
        <w:tc>
          <w:tcPr>
            <w:tcW w:w="567" w:type="dxa"/>
          </w:tcPr>
          <w:p w14:paraId="5AB23B40"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709" w:type="dxa"/>
          </w:tcPr>
          <w:p w14:paraId="0297FF1D"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1C22AE7D"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425" w:type="dxa"/>
          </w:tcPr>
          <w:p w14:paraId="798CB8AB"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26955F00"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851" w:type="dxa"/>
          </w:tcPr>
          <w:p w14:paraId="4B6A459C"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w:t>
            </w:r>
          </w:p>
        </w:tc>
        <w:tc>
          <w:tcPr>
            <w:tcW w:w="709" w:type="dxa"/>
          </w:tcPr>
          <w:p w14:paraId="46FD5DD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0106F295"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0294E4F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251FCED7"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504ED28D"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645B36A6" w14:textId="77777777" w:rsidTr="0024024A">
        <w:tc>
          <w:tcPr>
            <w:tcW w:w="1701" w:type="dxa"/>
          </w:tcPr>
          <w:p w14:paraId="6D9AC3C3"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Ағылшын тілі</w:t>
            </w:r>
          </w:p>
        </w:tc>
        <w:tc>
          <w:tcPr>
            <w:tcW w:w="992" w:type="dxa"/>
          </w:tcPr>
          <w:p w14:paraId="6554F51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11А</w:t>
            </w:r>
          </w:p>
        </w:tc>
        <w:tc>
          <w:tcPr>
            <w:tcW w:w="851" w:type="dxa"/>
          </w:tcPr>
          <w:p w14:paraId="074A764E" w14:textId="77777777" w:rsidR="00091621" w:rsidRPr="00072553" w:rsidRDefault="00091621" w:rsidP="00DE6E1A">
            <w:pPr>
              <w:spacing w:after="0" w:line="240" w:lineRule="auto"/>
              <w:jc w:val="center"/>
              <w:rPr>
                <w:rFonts w:ascii="Times New Roman" w:hAnsi="Times New Roman" w:cs="Times New Roman"/>
              </w:rPr>
            </w:pPr>
          </w:p>
        </w:tc>
        <w:tc>
          <w:tcPr>
            <w:tcW w:w="567" w:type="dxa"/>
          </w:tcPr>
          <w:p w14:paraId="4EA93BBE"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709" w:type="dxa"/>
          </w:tcPr>
          <w:p w14:paraId="4D65C4B6"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567" w:type="dxa"/>
          </w:tcPr>
          <w:p w14:paraId="5438480B"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425" w:type="dxa"/>
          </w:tcPr>
          <w:p w14:paraId="0E30A43E"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7B19949E" w14:textId="77777777" w:rsidR="00091621" w:rsidRPr="00072553" w:rsidRDefault="00091621" w:rsidP="00DE6E1A">
            <w:pPr>
              <w:spacing w:after="0" w:line="240" w:lineRule="auto"/>
              <w:jc w:val="center"/>
              <w:rPr>
                <w:rFonts w:ascii="Times New Roman" w:eastAsia="Calibri" w:hAnsi="Times New Roman" w:cs="Times New Roman"/>
                <w:lang w:val="en-US"/>
              </w:rPr>
            </w:pPr>
          </w:p>
        </w:tc>
        <w:tc>
          <w:tcPr>
            <w:tcW w:w="851" w:type="dxa"/>
          </w:tcPr>
          <w:p w14:paraId="1F677726"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1</w:t>
            </w:r>
          </w:p>
        </w:tc>
        <w:tc>
          <w:tcPr>
            <w:tcW w:w="709" w:type="dxa"/>
          </w:tcPr>
          <w:p w14:paraId="5F52A91F"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012EEC9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567" w:type="dxa"/>
          </w:tcPr>
          <w:p w14:paraId="00365C82"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408794EF"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2C697286"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50F1C8E6" w14:textId="77777777" w:rsidTr="0024024A">
        <w:tc>
          <w:tcPr>
            <w:tcW w:w="1701" w:type="dxa"/>
          </w:tcPr>
          <w:p w14:paraId="1A4C7272"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Ағылшын тілі</w:t>
            </w:r>
          </w:p>
        </w:tc>
        <w:tc>
          <w:tcPr>
            <w:tcW w:w="992" w:type="dxa"/>
          </w:tcPr>
          <w:p w14:paraId="01CF47B9"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07FF428D" w14:textId="77777777" w:rsidR="00091621" w:rsidRPr="00072553" w:rsidRDefault="00091621" w:rsidP="00DE6E1A">
            <w:pPr>
              <w:spacing w:after="0" w:line="240" w:lineRule="auto"/>
              <w:jc w:val="center"/>
              <w:rPr>
                <w:rFonts w:ascii="Times New Roman" w:hAnsi="Times New Roman" w:cs="Times New Roman"/>
              </w:rPr>
            </w:pPr>
          </w:p>
        </w:tc>
        <w:tc>
          <w:tcPr>
            <w:tcW w:w="567" w:type="dxa"/>
          </w:tcPr>
          <w:p w14:paraId="66A8D37E" w14:textId="77777777" w:rsidR="00091621" w:rsidRPr="00072553" w:rsidRDefault="00091621" w:rsidP="00DE6E1A">
            <w:pPr>
              <w:spacing w:after="0" w:line="240" w:lineRule="auto"/>
              <w:jc w:val="center"/>
              <w:rPr>
                <w:rFonts w:ascii="Times New Roman" w:eastAsia="Calibri" w:hAnsi="Times New Roman" w:cs="Times New Roman"/>
              </w:rPr>
            </w:pPr>
          </w:p>
        </w:tc>
        <w:tc>
          <w:tcPr>
            <w:tcW w:w="709" w:type="dxa"/>
          </w:tcPr>
          <w:p w14:paraId="75C6896A"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5C9293B4" w14:textId="77777777" w:rsidR="00091621" w:rsidRPr="00072553" w:rsidRDefault="00091621" w:rsidP="00DE6E1A">
            <w:pPr>
              <w:spacing w:after="0" w:line="240" w:lineRule="auto"/>
              <w:jc w:val="center"/>
              <w:rPr>
                <w:rFonts w:ascii="Times New Roman" w:eastAsia="Calibri" w:hAnsi="Times New Roman" w:cs="Times New Roman"/>
              </w:rPr>
            </w:pPr>
          </w:p>
        </w:tc>
        <w:tc>
          <w:tcPr>
            <w:tcW w:w="425" w:type="dxa"/>
          </w:tcPr>
          <w:p w14:paraId="7E394551"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762527F6" w14:textId="77777777" w:rsidR="00091621" w:rsidRPr="00072553" w:rsidRDefault="00091621" w:rsidP="00DE6E1A">
            <w:pPr>
              <w:spacing w:after="0" w:line="240" w:lineRule="auto"/>
              <w:jc w:val="center"/>
              <w:rPr>
                <w:rFonts w:ascii="Times New Roman" w:eastAsia="Calibri" w:hAnsi="Times New Roman" w:cs="Times New Roman"/>
              </w:rPr>
            </w:pPr>
          </w:p>
        </w:tc>
        <w:tc>
          <w:tcPr>
            <w:tcW w:w="851" w:type="dxa"/>
          </w:tcPr>
          <w:p w14:paraId="0A7B0C2B"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4</w:t>
            </w:r>
          </w:p>
        </w:tc>
        <w:tc>
          <w:tcPr>
            <w:tcW w:w="709" w:type="dxa"/>
          </w:tcPr>
          <w:p w14:paraId="2D8E949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51E6CC21"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567" w:type="dxa"/>
          </w:tcPr>
          <w:p w14:paraId="1E31EA1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425" w:type="dxa"/>
          </w:tcPr>
          <w:p w14:paraId="7BEDBDCE"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6A977F0B"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100</w:t>
            </w:r>
          </w:p>
        </w:tc>
      </w:tr>
      <w:tr w:rsidR="00091621" w:rsidRPr="00072553" w14:paraId="29712A6E" w14:textId="77777777" w:rsidTr="0024024A">
        <w:tc>
          <w:tcPr>
            <w:tcW w:w="1701" w:type="dxa"/>
          </w:tcPr>
          <w:p w14:paraId="66B4FBB7" w14:textId="77777777" w:rsidR="00091621" w:rsidRPr="00072553" w:rsidRDefault="00091621" w:rsidP="00DE6E1A">
            <w:pPr>
              <w:spacing w:after="0" w:line="240" w:lineRule="auto"/>
              <w:rPr>
                <w:rFonts w:ascii="Times New Roman" w:eastAsia="Calibri" w:hAnsi="Times New Roman" w:cs="Times New Roman"/>
              </w:rPr>
            </w:pPr>
            <w:r w:rsidRPr="00072553">
              <w:rPr>
                <w:rFonts w:ascii="Times New Roman" w:eastAsia="Calibri" w:hAnsi="Times New Roman" w:cs="Times New Roman"/>
              </w:rPr>
              <w:t>Химия</w:t>
            </w:r>
          </w:p>
        </w:tc>
        <w:tc>
          <w:tcPr>
            <w:tcW w:w="992" w:type="dxa"/>
          </w:tcPr>
          <w:p w14:paraId="4829855B"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11B</w:t>
            </w:r>
          </w:p>
        </w:tc>
        <w:tc>
          <w:tcPr>
            <w:tcW w:w="851" w:type="dxa"/>
          </w:tcPr>
          <w:p w14:paraId="7BEDC0C8" w14:textId="77777777" w:rsidR="00091621" w:rsidRPr="00072553" w:rsidRDefault="00091621" w:rsidP="00DE6E1A">
            <w:pPr>
              <w:spacing w:after="0" w:line="240" w:lineRule="auto"/>
              <w:jc w:val="center"/>
              <w:rPr>
                <w:rFonts w:ascii="Times New Roman" w:hAnsi="Times New Roman" w:cs="Times New Roman"/>
              </w:rPr>
            </w:pPr>
          </w:p>
        </w:tc>
        <w:tc>
          <w:tcPr>
            <w:tcW w:w="567" w:type="dxa"/>
          </w:tcPr>
          <w:p w14:paraId="6B09B8DB" w14:textId="77777777" w:rsidR="00091621" w:rsidRPr="00072553" w:rsidRDefault="00091621" w:rsidP="00DE6E1A">
            <w:pPr>
              <w:spacing w:after="0" w:line="240" w:lineRule="auto"/>
              <w:jc w:val="center"/>
              <w:rPr>
                <w:rFonts w:ascii="Times New Roman" w:eastAsia="Calibri" w:hAnsi="Times New Roman" w:cs="Times New Roman"/>
              </w:rPr>
            </w:pPr>
          </w:p>
        </w:tc>
        <w:tc>
          <w:tcPr>
            <w:tcW w:w="709" w:type="dxa"/>
          </w:tcPr>
          <w:p w14:paraId="6F05A1AB" w14:textId="77777777" w:rsidR="00091621" w:rsidRPr="00072553" w:rsidRDefault="00091621" w:rsidP="00DE6E1A">
            <w:pPr>
              <w:spacing w:after="0" w:line="240" w:lineRule="auto"/>
              <w:jc w:val="center"/>
              <w:rPr>
                <w:rFonts w:ascii="Times New Roman" w:eastAsia="Calibri" w:hAnsi="Times New Roman" w:cs="Times New Roman"/>
              </w:rPr>
            </w:pPr>
          </w:p>
        </w:tc>
        <w:tc>
          <w:tcPr>
            <w:tcW w:w="567" w:type="dxa"/>
          </w:tcPr>
          <w:p w14:paraId="4617FD8E" w14:textId="77777777" w:rsidR="00091621" w:rsidRPr="00072553" w:rsidRDefault="00091621" w:rsidP="00DE6E1A">
            <w:pPr>
              <w:spacing w:after="0" w:line="240" w:lineRule="auto"/>
              <w:jc w:val="center"/>
              <w:rPr>
                <w:rFonts w:ascii="Times New Roman" w:eastAsia="Calibri" w:hAnsi="Times New Roman" w:cs="Times New Roman"/>
              </w:rPr>
            </w:pPr>
          </w:p>
        </w:tc>
        <w:tc>
          <w:tcPr>
            <w:tcW w:w="425" w:type="dxa"/>
          </w:tcPr>
          <w:p w14:paraId="216701BC" w14:textId="77777777" w:rsidR="00091621" w:rsidRPr="00072553" w:rsidRDefault="00091621" w:rsidP="00DE6E1A">
            <w:pPr>
              <w:spacing w:after="0" w:line="240" w:lineRule="auto"/>
              <w:jc w:val="center"/>
              <w:rPr>
                <w:rFonts w:ascii="Times New Roman" w:eastAsia="Calibri" w:hAnsi="Times New Roman" w:cs="Times New Roman"/>
              </w:rPr>
            </w:pPr>
          </w:p>
        </w:tc>
        <w:tc>
          <w:tcPr>
            <w:tcW w:w="850" w:type="dxa"/>
          </w:tcPr>
          <w:p w14:paraId="07BA5846" w14:textId="77777777" w:rsidR="00091621" w:rsidRPr="00072553" w:rsidRDefault="00091621" w:rsidP="00DE6E1A">
            <w:pPr>
              <w:spacing w:after="0" w:line="240" w:lineRule="auto"/>
              <w:jc w:val="center"/>
              <w:rPr>
                <w:rFonts w:ascii="Times New Roman" w:eastAsia="Calibri" w:hAnsi="Times New Roman" w:cs="Times New Roman"/>
              </w:rPr>
            </w:pPr>
          </w:p>
        </w:tc>
        <w:tc>
          <w:tcPr>
            <w:tcW w:w="851" w:type="dxa"/>
          </w:tcPr>
          <w:p w14:paraId="12D93A24" w14:textId="77777777" w:rsidR="00091621" w:rsidRPr="00072553" w:rsidRDefault="00091621" w:rsidP="00DE6E1A">
            <w:pPr>
              <w:spacing w:after="0" w:line="240" w:lineRule="auto"/>
              <w:jc w:val="center"/>
              <w:rPr>
                <w:rFonts w:ascii="Times New Roman" w:hAnsi="Times New Roman" w:cs="Times New Roman"/>
              </w:rPr>
            </w:pPr>
            <w:r w:rsidRPr="00072553">
              <w:rPr>
                <w:rFonts w:ascii="Times New Roman" w:hAnsi="Times New Roman" w:cs="Times New Roman"/>
              </w:rPr>
              <w:t>6</w:t>
            </w:r>
          </w:p>
        </w:tc>
        <w:tc>
          <w:tcPr>
            <w:tcW w:w="709" w:type="dxa"/>
          </w:tcPr>
          <w:p w14:paraId="32984036"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3</w:t>
            </w:r>
          </w:p>
        </w:tc>
        <w:tc>
          <w:tcPr>
            <w:tcW w:w="567" w:type="dxa"/>
          </w:tcPr>
          <w:p w14:paraId="15E415E3"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2</w:t>
            </w:r>
          </w:p>
        </w:tc>
        <w:tc>
          <w:tcPr>
            <w:tcW w:w="567" w:type="dxa"/>
          </w:tcPr>
          <w:p w14:paraId="6A2856C4"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1</w:t>
            </w:r>
          </w:p>
        </w:tc>
        <w:tc>
          <w:tcPr>
            <w:tcW w:w="425" w:type="dxa"/>
          </w:tcPr>
          <w:p w14:paraId="28958AFA"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w:t>
            </w:r>
          </w:p>
        </w:tc>
        <w:tc>
          <w:tcPr>
            <w:tcW w:w="709" w:type="dxa"/>
          </w:tcPr>
          <w:p w14:paraId="0C015045" w14:textId="77777777" w:rsidR="00091621" w:rsidRPr="00072553" w:rsidRDefault="00091621" w:rsidP="00DE6E1A">
            <w:pPr>
              <w:spacing w:after="0" w:line="240" w:lineRule="auto"/>
              <w:jc w:val="center"/>
              <w:rPr>
                <w:rFonts w:ascii="Times New Roman" w:eastAsia="Calibri" w:hAnsi="Times New Roman" w:cs="Times New Roman"/>
              </w:rPr>
            </w:pPr>
            <w:r w:rsidRPr="00072553">
              <w:rPr>
                <w:rFonts w:ascii="Times New Roman" w:eastAsia="Calibri" w:hAnsi="Times New Roman" w:cs="Times New Roman"/>
              </w:rPr>
              <w:t>83</w:t>
            </w:r>
          </w:p>
        </w:tc>
      </w:tr>
    </w:tbl>
    <w:p w14:paraId="75757CBF" w14:textId="77777777" w:rsidR="00091621" w:rsidRPr="004D4E4B" w:rsidRDefault="00091621" w:rsidP="00DE6E1A">
      <w:pPr>
        <w:spacing w:after="0" w:line="240" w:lineRule="auto"/>
        <w:rPr>
          <w:rFonts w:ascii="Times New Roman" w:hAnsi="Times New Roman" w:cs="Times New Roman"/>
          <w:sz w:val="28"/>
          <w:szCs w:val="28"/>
        </w:rPr>
      </w:pPr>
    </w:p>
    <w:p w14:paraId="373FB3D5" w14:textId="77777777" w:rsidR="00091621" w:rsidRPr="004D4E4B" w:rsidRDefault="00091621" w:rsidP="00DE6E1A">
      <w:pPr>
        <w:tabs>
          <w:tab w:val="left" w:pos="1008"/>
        </w:tabs>
        <w:spacing w:after="0" w:line="240" w:lineRule="auto"/>
        <w:jc w:val="both"/>
        <w:rPr>
          <w:rFonts w:ascii="Times New Roman" w:hAnsi="Times New Roman" w:cs="Times New Roman"/>
          <w:sz w:val="28"/>
          <w:szCs w:val="28"/>
        </w:rPr>
      </w:pPr>
      <w:r w:rsidRPr="004D4E4B">
        <w:rPr>
          <w:rFonts w:ascii="Times New Roman" w:hAnsi="Times New Roman" w:cs="Times New Roman"/>
          <w:b/>
          <w:sz w:val="28"/>
          <w:szCs w:val="28"/>
        </w:rPr>
        <w:t xml:space="preserve">Қорытынды: </w:t>
      </w:r>
      <w:r w:rsidRPr="004D4E4B">
        <w:rPr>
          <w:rFonts w:ascii="Times New Roman" w:hAnsi="Times New Roman" w:cs="Times New Roman"/>
          <w:sz w:val="28"/>
          <w:szCs w:val="28"/>
        </w:rPr>
        <w:t>Барлық пәндер бойынша Мемлекеттік қорытынды аттестаттау нәтижелерін талдай отырып, жалпы алғанда нәтиже күткендей деп қорытынды жасауға болады.</w:t>
      </w:r>
    </w:p>
    <w:p w14:paraId="21E2C361" w14:textId="77777777" w:rsidR="00091621" w:rsidRPr="004D4E4B" w:rsidRDefault="00091621" w:rsidP="00DE6E1A">
      <w:pPr>
        <w:shd w:val="clear" w:color="auto" w:fill="FFFFFF"/>
        <w:spacing w:after="0" w:line="240" w:lineRule="auto"/>
        <w:rPr>
          <w:rFonts w:ascii="Times New Roman" w:hAnsi="Times New Roman" w:cs="Times New Roman"/>
          <w:b/>
          <w:sz w:val="28"/>
          <w:szCs w:val="28"/>
        </w:rPr>
      </w:pPr>
      <w:r w:rsidRPr="004D4E4B">
        <w:rPr>
          <w:rFonts w:ascii="Times New Roman" w:hAnsi="Times New Roman" w:cs="Times New Roman"/>
          <w:b/>
          <w:sz w:val="28"/>
          <w:szCs w:val="28"/>
        </w:rPr>
        <w:t>Ұсыныстар:</w:t>
      </w:r>
    </w:p>
    <w:p w14:paraId="136E2147" w14:textId="77777777" w:rsidR="00091621" w:rsidRPr="004D4E4B" w:rsidRDefault="00091621" w:rsidP="00DE6E1A">
      <w:pPr>
        <w:shd w:val="clear" w:color="auto" w:fill="FFFFFF"/>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- 2025-2026 оқу жылының басына Мемлекеттік қорытынды аттестаттау (МБҚ) нысанында мемлекеттік (қорытынды) аттестаттауды өткізу жоспарын қарау және бекіту;</w:t>
      </w:r>
    </w:p>
    <w:p w14:paraId="02FF6DC0" w14:textId="77777777" w:rsidR="00091621" w:rsidRPr="004D4E4B" w:rsidRDefault="00091621" w:rsidP="00DE6E1A">
      <w:pPr>
        <w:shd w:val="clear" w:color="auto" w:fill="FFFFFF"/>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кадрларды даярлау мен қайта даярлаудың заманауи нысандары мен технологияларын қолдану негізінде пән мұғалімдерінің кәсіби шеберлігін арттыру бойынша жұмысты жандандыру;</w:t>
      </w:r>
    </w:p>
    <w:p w14:paraId="1C2200C5" w14:textId="77777777" w:rsidR="00091621" w:rsidRPr="004D4E4B" w:rsidRDefault="00091621" w:rsidP="00DE6E1A">
      <w:pPr>
        <w:shd w:val="clear" w:color="auto" w:fill="FFFFFF"/>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Білімдегі олқылықтарды жоюда түзетушілік көмек көрсету мақсатында педагогикалық қолдауды қажет ететін 9-сынып оқушыларын бақылау;</w:t>
      </w:r>
    </w:p>
    <w:p w14:paraId="5F844AE0" w14:textId="5ACF6802" w:rsidR="00091621" w:rsidRPr="004D4E4B" w:rsidRDefault="00091621" w:rsidP="00DE6E1A">
      <w:pPr>
        <w:shd w:val="clear" w:color="auto" w:fill="FFFFFF"/>
        <w:spacing w:after="0" w:line="240" w:lineRule="auto"/>
        <w:jc w:val="both"/>
        <w:rPr>
          <w:rFonts w:ascii="Times New Roman" w:hAnsi="Times New Roman" w:cs="Times New Roman"/>
          <w:sz w:val="28"/>
          <w:szCs w:val="28"/>
        </w:rPr>
      </w:pPr>
      <w:r w:rsidRPr="004D4E4B">
        <w:rPr>
          <w:rFonts w:ascii="Times New Roman" w:hAnsi="Times New Roman" w:cs="Times New Roman"/>
          <w:sz w:val="28"/>
          <w:szCs w:val="28"/>
        </w:rPr>
        <w:t xml:space="preserve">- Әдістемелік бірлестіктердің әкімшілік мәжілістерінде және сессияларында өткізілген бақылау сынақтарының нәтижелерін талқылап,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ге туындайтын қиындықтарды жою жолдарын белгілеу.</w:t>
      </w:r>
    </w:p>
    <w:p w14:paraId="713964E4" w14:textId="77777777" w:rsidR="00091621" w:rsidRPr="004D4E4B" w:rsidRDefault="00091621" w:rsidP="00DE6E1A">
      <w:pPr>
        <w:spacing w:after="0" w:line="240" w:lineRule="auto"/>
        <w:ind w:left="480"/>
        <w:jc w:val="both"/>
        <w:rPr>
          <w:rFonts w:ascii="Times New Roman" w:hAnsi="Times New Roman" w:cs="Times New Roman"/>
          <w:b/>
          <w:sz w:val="28"/>
          <w:szCs w:val="28"/>
        </w:rPr>
      </w:pPr>
      <w:r w:rsidRPr="004D4E4B">
        <w:rPr>
          <w:rFonts w:ascii="Times New Roman" w:hAnsi="Times New Roman" w:cs="Times New Roman"/>
          <w:b/>
          <w:sz w:val="28"/>
          <w:szCs w:val="28"/>
        </w:rPr>
        <w:t>2025-2026 оқу жылына ұсыныстар мен міндеттер.</w:t>
      </w:r>
    </w:p>
    <w:p w14:paraId="41E05FC9" w14:textId="77777777" w:rsidR="00091621" w:rsidRPr="004D4E4B" w:rsidRDefault="00091621" w:rsidP="00BA26C1">
      <w:pPr>
        <w:numPr>
          <w:ilvl w:val="0"/>
          <w:numId w:val="158"/>
        </w:numPr>
        <w:spacing w:after="0" w:line="240" w:lineRule="auto"/>
        <w:contextualSpacing/>
        <w:jc w:val="both"/>
        <w:rPr>
          <w:rFonts w:ascii="Times New Roman" w:hAnsi="Times New Roman" w:cs="Times New Roman"/>
          <w:sz w:val="28"/>
          <w:szCs w:val="28"/>
        </w:rPr>
      </w:pPr>
      <w:r w:rsidRPr="004D4E4B">
        <w:rPr>
          <w:rFonts w:ascii="Times New Roman" w:hAnsi="Times New Roman" w:cs="Times New Roman"/>
          <w:kern w:val="24"/>
          <w:sz w:val="28"/>
          <w:szCs w:val="28"/>
          <w:lang w:val="kk-KZ"/>
        </w:rPr>
        <w:t xml:space="preserve">Жаңада​ тәрбиелік жыл  </w:t>
      </w:r>
      <w:r w:rsidRPr="004D4E4B">
        <w:rPr>
          <w:rFonts w:ascii="Times New Roman" w:hAnsi="Times New Roman" w:cs="Times New Roman"/>
          <w:kern w:val="24"/>
          <w:sz w:val="28"/>
          <w:szCs w:val="28"/>
        </w:rPr>
        <w:t>әдістемелік бірлестіктердің отырыстарында</w:t>
      </w:r>
    </w:p>
    <w:p w14:paraId="57C77DA8" w14:textId="693EEA8D" w:rsidR="00091621" w:rsidRPr="004D4E4B" w:rsidRDefault="00091621" w:rsidP="00DE6E1A">
      <w:pPr>
        <w:spacing w:after="0" w:line="240" w:lineRule="auto"/>
        <w:ind w:left="1267"/>
        <w:contextualSpacing/>
        <w:jc w:val="both"/>
        <w:rPr>
          <w:rFonts w:ascii="Times New Roman" w:hAnsi="Times New Roman" w:cs="Times New Roman"/>
          <w:sz w:val="28"/>
          <w:szCs w:val="28"/>
        </w:rPr>
      </w:pPr>
      <w:r w:rsidRPr="004D4E4B">
        <w:rPr>
          <w:rFonts w:ascii="Times New Roman" w:hAnsi="Times New Roman" w:cs="Times New Roman"/>
          <w:kern w:val="24"/>
          <w:sz w:val="28"/>
          <w:szCs w:val="28"/>
        </w:rPr>
        <w:t xml:space="preserve">оқу жылының қорытындысын талқылау, </w:t>
      </w:r>
      <w:r w:rsidR="0017083B" w:rsidRPr="004D4E4B">
        <w:rPr>
          <w:rFonts w:ascii="Times New Roman" w:hAnsi="Times New Roman" w:cs="Times New Roman"/>
          <w:kern w:val="24"/>
          <w:sz w:val="28"/>
          <w:szCs w:val="28"/>
        </w:rPr>
        <w:t xml:space="preserve">оқушылар </w:t>
      </w:r>
      <w:r w:rsidRPr="004D4E4B">
        <w:rPr>
          <w:rFonts w:ascii="Times New Roman" w:hAnsi="Times New Roman" w:cs="Times New Roman"/>
          <w:kern w:val="24"/>
          <w:sz w:val="28"/>
          <w:szCs w:val="28"/>
        </w:rPr>
        <w:t>дің білім сапасын арттыру үшін түзетулер енгізу.</w:t>
      </w:r>
    </w:p>
    <w:p w14:paraId="1B2C757E" w14:textId="77777777" w:rsidR="00091621" w:rsidRPr="004D4E4B" w:rsidRDefault="00091621" w:rsidP="00BA26C1">
      <w:pPr>
        <w:numPr>
          <w:ilvl w:val="0"/>
          <w:numId w:val="158"/>
        </w:numPr>
        <w:spacing w:after="0" w:line="240" w:lineRule="auto"/>
        <w:ind w:left="1267"/>
        <w:contextualSpacing/>
        <w:jc w:val="both"/>
        <w:rPr>
          <w:rFonts w:ascii="Times New Roman" w:hAnsi="Times New Roman" w:cs="Times New Roman"/>
          <w:sz w:val="28"/>
          <w:szCs w:val="28"/>
        </w:rPr>
      </w:pPr>
      <w:r w:rsidRPr="004D4E4B">
        <w:rPr>
          <w:rFonts w:ascii="Times New Roman" w:hAnsi="Times New Roman" w:cs="Times New Roman"/>
          <w:kern w:val="24"/>
          <w:sz w:val="28"/>
          <w:szCs w:val="28"/>
        </w:rPr>
        <w:t xml:space="preserve">Сынып жетекшілерінен оқушылардың оқу үлгерімінің деңгейін үнемі қадағалап, пән мұғалімдерімен және ата-аналармен бірлесе жұмыс істеуге </w:t>
      </w:r>
      <w:r w:rsidRPr="004D4E4B">
        <w:rPr>
          <w:rFonts w:ascii="Times New Roman" w:hAnsi="Times New Roman" w:cs="Times New Roman"/>
          <w:kern w:val="24"/>
          <w:sz w:val="28"/>
          <w:szCs w:val="28"/>
          <w:lang w:val="kk-KZ"/>
        </w:rPr>
        <w:t>міндетті ;</w:t>
      </w:r>
    </w:p>
    <w:p w14:paraId="13A425FD" w14:textId="2E18D1BE" w:rsidR="00091621" w:rsidRPr="004D4E4B" w:rsidRDefault="00091621" w:rsidP="00BA26C1">
      <w:pPr>
        <w:numPr>
          <w:ilvl w:val="0"/>
          <w:numId w:val="158"/>
        </w:numPr>
        <w:spacing w:after="0" w:line="240" w:lineRule="auto"/>
        <w:ind w:left="1267"/>
        <w:contextualSpacing/>
        <w:jc w:val="both"/>
        <w:rPr>
          <w:rFonts w:ascii="Times New Roman" w:hAnsi="Times New Roman" w:cs="Times New Roman"/>
          <w:sz w:val="28"/>
          <w:szCs w:val="28"/>
        </w:rPr>
      </w:pPr>
      <w:r w:rsidRPr="004D4E4B">
        <w:rPr>
          <w:rFonts w:ascii="Times New Roman" w:hAnsi="Times New Roman" w:cs="Times New Roman"/>
          <w:kern w:val="24"/>
          <w:sz w:val="28"/>
          <w:szCs w:val="28"/>
          <w:lang w:val="kk-KZ"/>
        </w:rPr>
        <w:t xml:space="preserve">Пән мұғалімдеріне арналған ұйымдастыру жеке </w:t>
      </w:r>
      <w:r w:rsidR="0017083B" w:rsidRPr="004D4E4B">
        <w:rPr>
          <w:rFonts w:ascii="Times New Roman" w:hAnsi="Times New Roman" w:cs="Times New Roman"/>
          <w:kern w:val="24"/>
          <w:sz w:val="28"/>
          <w:szCs w:val="28"/>
          <w:lang w:val="kk-KZ"/>
        </w:rPr>
        <w:t xml:space="preserve">оқушылар </w:t>
      </w:r>
      <w:r w:rsidRPr="004D4E4B">
        <w:rPr>
          <w:rFonts w:ascii="Times New Roman" w:hAnsi="Times New Roman" w:cs="Times New Roman"/>
          <w:kern w:val="24"/>
          <w:sz w:val="28"/>
          <w:szCs w:val="28"/>
          <w:lang w:val="kk-KZ"/>
        </w:rPr>
        <w:t>мен жұмыс​ бар Авторы бір рейтингтері «3» және «4».</w:t>
      </w:r>
    </w:p>
    <w:p w14:paraId="1B520BC4" w14:textId="77777777" w:rsidR="00091621" w:rsidRPr="004D4E4B" w:rsidRDefault="00091621" w:rsidP="00BA26C1">
      <w:pPr>
        <w:numPr>
          <w:ilvl w:val="0"/>
          <w:numId w:val="158"/>
        </w:numPr>
        <w:spacing w:after="0" w:line="240" w:lineRule="auto"/>
        <w:ind w:left="1267"/>
        <w:contextualSpacing/>
        <w:jc w:val="both"/>
        <w:rPr>
          <w:rFonts w:ascii="Times New Roman" w:hAnsi="Times New Roman" w:cs="Times New Roman"/>
          <w:sz w:val="28"/>
          <w:szCs w:val="28"/>
        </w:rPr>
      </w:pPr>
      <w:r w:rsidRPr="004D4E4B">
        <w:rPr>
          <w:rFonts w:ascii="Times New Roman" w:hAnsi="Times New Roman" w:cs="Times New Roman"/>
          <w:kern w:val="24"/>
          <w:sz w:val="28"/>
          <w:szCs w:val="28"/>
          <w:lang w:val="kk-KZ"/>
        </w:rPr>
        <w:t>Мұғалімдер үшін мектептер қажет белсендіру жұмыс бітті арттыру қасиеттер жаттықтыру , шыңдау әдістемелік сабаққа дайындалу , түрлендіру​ пішіндер сабақтар , т.б дамыту функционалды оқушылардың сауаттылығы мен пәнге деген қызығушылығын арттыру</w:t>
      </w:r>
    </w:p>
    <w:p w14:paraId="359A222A" w14:textId="5921CAC3" w:rsidR="00091621" w:rsidRPr="004D4E4B" w:rsidRDefault="00091621" w:rsidP="00BA26C1">
      <w:pPr>
        <w:numPr>
          <w:ilvl w:val="0"/>
          <w:numId w:val="158"/>
        </w:numPr>
        <w:spacing w:after="0" w:line="240" w:lineRule="auto"/>
        <w:ind w:left="1267"/>
        <w:contextualSpacing/>
        <w:jc w:val="both"/>
        <w:rPr>
          <w:rFonts w:ascii="Times New Roman" w:hAnsi="Times New Roman" w:cs="Times New Roman"/>
          <w:sz w:val="28"/>
          <w:szCs w:val="28"/>
        </w:rPr>
      </w:pPr>
      <w:r w:rsidRPr="004D4E4B">
        <w:rPr>
          <w:rFonts w:ascii="Times New Roman" w:hAnsi="Times New Roman" w:cs="Times New Roman"/>
          <w:kern w:val="24"/>
          <w:sz w:val="28"/>
          <w:szCs w:val="28"/>
          <w:lang w:val="kk-KZ"/>
        </w:rPr>
        <w:t xml:space="preserve">Күшейту жұмыс </w:t>
      </w:r>
      <w:r w:rsidR="00443F56" w:rsidRPr="004D4E4B">
        <w:rPr>
          <w:rFonts w:ascii="Times New Roman" w:hAnsi="Times New Roman" w:cs="Times New Roman"/>
          <w:kern w:val="24"/>
          <w:sz w:val="28"/>
          <w:szCs w:val="28"/>
          <w:lang w:val="kk-KZ"/>
        </w:rPr>
        <w:t xml:space="preserve"> мотивация</w:t>
      </w:r>
      <w:r w:rsidRPr="004D4E4B">
        <w:rPr>
          <w:rFonts w:ascii="Times New Roman" w:hAnsi="Times New Roman" w:cs="Times New Roman"/>
          <w:kern w:val="24"/>
          <w:sz w:val="28"/>
          <w:szCs w:val="28"/>
          <w:lang w:val="kk-KZ"/>
        </w:rPr>
        <w:t xml:space="preserve">ланған және үлгермеушілік </w:t>
      </w:r>
      <w:r w:rsidR="0017083B" w:rsidRPr="004D4E4B">
        <w:rPr>
          <w:rFonts w:ascii="Times New Roman" w:hAnsi="Times New Roman" w:cs="Times New Roman"/>
          <w:kern w:val="24"/>
          <w:sz w:val="28"/>
          <w:szCs w:val="28"/>
          <w:lang w:val="kk-KZ"/>
        </w:rPr>
        <w:t xml:space="preserve">оқушылар </w:t>
      </w:r>
      <w:r w:rsidRPr="004D4E4B">
        <w:rPr>
          <w:rFonts w:ascii="Times New Roman" w:hAnsi="Times New Roman" w:cs="Times New Roman"/>
          <w:kern w:val="24"/>
          <w:sz w:val="28"/>
          <w:szCs w:val="28"/>
          <w:lang w:val="kk-KZ"/>
        </w:rPr>
        <w:t xml:space="preserve"> .</w:t>
      </w:r>
    </w:p>
    <w:p w14:paraId="751D756E" w14:textId="77777777" w:rsidR="00091621" w:rsidRPr="004D4E4B" w:rsidRDefault="00091621" w:rsidP="00BA26C1">
      <w:pPr>
        <w:numPr>
          <w:ilvl w:val="0"/>
          <w:numId w:val="158"/>
        </w:numPr>
        <w:spacing w:after="0" w:line="240" w:lineRule="auto"/>
        <w:contextualSpacing/>
        <w:jc w:val="both"/>
        <w:rPr>
          <w:rFonts w:ascii="Times New Roman" w:hAnsi="Times New Roman" w:cs="Times New Roman"/>
          <w:sz w:val="28"/>
          <w:szCs w:val="28"/>
        </w:rPr>
      </w:pPr>
      <w:r w:rsidRPr="004D4E4B">
        <w:rPr>
          <w:rFonts w:ascii="Times New Roman" w:hAnsi="Times New Roman" w:cs="Times New Roman"/>
          <w:kern w:val="24"/>
          <w:sz w:val="28"/>
          <w:szCs w:val="28"/>
        </w:rPr>
        <w:t xml:space="preserve">Психологтар, әлеуметтік педагогтар үшін үлгерімі төмен оқушылармен жұмысты </w:t>
      </w:r>
      <w:r w:rsidRPr="004D4E4B">
        <w:rPr>
          <w:rFonts w:ascii="Times New Roman" w:hAnsi="Times New Roman" w:cs="Times New Roman"/>
          <w:kern w:val="24"/>
          <w:sz w:val="28"/>
          <w:szCs w:val="28"/>
          <w:lang w:val="kk-KZ"/>
        </w:rPr>
        <w:t>жақсарту .</w:t>
      </w:r>
    </w:p>
    <w:p w14:paraId="1D48C05E" w14:textId="026113EE" w:rsidR="00091621" w:rsidRDefault="00091621" w:rsidP="00DE6E1A">
      <w:pPr>
        <w:spacing w:after="0" w:line="240" w:lineRule="auto"/>
        <w:ind w:firstLine="720"/>
        <w:jc w:val="center"/>
        <w:rPr>
          <w:rStyle w:val="anegp0gi0b9av8jahpyh"/>
          <w:rFonts w:ascii="Times New Roman" w:hAnsi="Times New Roman" w:cs="Times New Roman"/>
          <w:b/>
          <w:bCs/>
          <w:sz w:val="28"/>
          <w:szCs w:val="28"/>
          <w:lang w:val="kk-KZ"/>
        </w:rPr>
      </w:pPr>
    </w:p>
    <w:p w14:paraId="61464A54" w14:textId="609E738C" w:rsidR="0024024A" w:rsidRDefault="0024024A" w:rsidP="00DE6E1A">
      <w:pPr>
        <w:spacing w:after="0" w:line="240" w:lineRule="auto"/>
        <w:ind w:firstLine="720"/>
        <w:jc w:val="center"/>
        <w:rPr>
          <w:rStyle w:val="anegp0gi0b9av8jahpyh"/>
          <w:rFonts w:ascii="Times New Roman" w:hAnsi="Times New Roman" w:cs="Times New Roman"/>
          <w:b/>
          <w:bCs/>
          <w:sz w:val="28"/>
          <w:szCs w:val="28"/>
          <w:lang w:val="kk-KZ"/>
        </w:rPr>
      </w:pPr>
    </w:p>
    <w:p w14:paraId="39C3BC71" w14:textId="25211B30" w:rsidR="0024024A" w:rsidRDefault="0024024A" w:rsidP="00DE6E1A">
      <w:pPr>
        <w:spacing w:after="0" w:line="240" w:lineRule="auto"/>
        <w:ind w:firstLine="720"/>
        <w:jc w:val="center"/>
        <w:rPr>
          <w:rStyle w:val="anegp0gi0b9av8jahpyh"/>
          <w:rFonts w:ascii="Times New Roman" w:hAnsi="Times New Roman" w:cs="Times New Roman"/>
          <w:b/>
          <w:bCs/>
          <w:sz w:val="28"/>
          <w:szCs w:val="28"/>
          <w:lang w:val="kk-KZ"/>
        </w:rPr>
      </w:pPr>
    </w:p>
    <w:p w14:paraId="021CB5A4" w14:textId="77777777" w:rsidR="0024024A" w:rsidRPr="004D4E4B" w:rsidRDefault="0024024A" w:rsidP="00DE6E1A">
      <w:pPr>
        <w:spacing w:after="0" w:line="240" w:lineRule="auto"/>
        <w:ind w:firstLine="720"/>
        <w:jc w:val="center"/>
        <w:rPr>
          <w:rStyle w:val="anegp0gi0b9av8jahpyh"/>
          <w:rFonts w:ascii="Times New Roman" w:hAnsi="Times New Roman" w:cs="Times New Roman"/>
          <w:b/>
          <w:bCs/>
          <w:sz w:val="28"/>
          <w:szCs w:val="28"/>
          <w:lang w:val="kk-KZ"/>
        </w:rPr>
      </w:pPr>
    </w:p>
    <w:p w14:paraId="2EB969D7" w14:textId="0B089CA9" w:rsidR="0035235A" w:rsidRPr="004D4E4B" w:rsidRDefault="007E1E4C" w:rsidP="00DE6E1A">
      <w:pPr>
        <w:spacing w:after="0" w:line="240" w:lineRule="auto"/>
        <w:ind w:firstLine="720"/>
        <w:jc w:val="center"/>
        <w:rPr>
          <w:rFonts w:ascii="Times New Roman" w:hAnsi="Times New Roman" w:cs="Times New Roman"/>
          <w:b/>
          <w:bCs/>
          <w:sz w:val="28"/>
          <w:szCs w:val="28"/>
        </w:rPr>
      </w:pPr>
      <w:r w:rsidRPr="004D4E4B">
        <w:rPr>
          <w:rStyle w:val="anegp0gi0b9av8jahpyh"/>
          <w:rFonts w:ascii="Times New Roman" w:hAnsi="Times New Roman" w:cs="Times New Roman"/>
          <w:b/>
          <w:bCs/>
          <w:sz w:val="28"/>
          <w:szCs w:val="28"/>
          <w:lang w:val="kk-KZ"/>
        </w:rPr>
        <w:lastRenderedPageBreak/>
        <w:t xml:space="preserve">Жұмысты талдау </w:t>
      </w:r>
      <w:r w:rsidR="0035235A" w:rsidRPr="004D4E4B">
        <w:rPr>
          <w:rFonts w:ascii="Times New Roman" w:hAnsi="Times New Roman" w:cs="Times New Roman"/>
          <w:b/>
          <w:bCs/>
          <w:sz w:val="28"/>
          <w:szCs w:val="28"/>
          <w:lang w:val="kk-KZ"/>
        </w:rPr>
        <w:t xml:space="preserve">Орталық мектепті дамыту жобасы </w:t>
      </w:r>
      <w:r w:rsidR="0035235A" w:rsidRPr="004D4E4B">
        <w:rPr>
          <w:rFonts w:ascii="Times New Roman" w:hAnsi="Times New Roman" w:cs="Times New Roman"/>
          <w:b/>
          <w:bCs/>
          <w:sz w:val="28"/>
          <w:szCs w:val="28"/>
        </w:rPr>
        <w:t>аясында</w:t>
      </w:r>
    </w:p>
    <w:p w14:paraId="12DE62B8" w14:textId="759A402C" w:rsidR="0035235A" w:rsidRPr="004D4E4B" w:rsidRDefault="0035235A" w:rsidP="00DE6E1A">
      <w:pPr>
        <w:pStyle w:val="a3"/>
        <w:spacing w:before="0" w:beforeAutospacing="0" w:after="0" w:afterAutospacing="0"/>
        <w:rPr>
          <w:sz w:val="28"/>
          <w:szCs w:val="28"/>
        </w:rPr>
      </w:pPr>
      <w:r w:rsidRPr="004D4E4B">
        <w:rPr>
          <w:rStyle w:val="af3"/>
          <w:rFonts w:eastAsiaTheme="majorEastAsia"/>
          <w:sz w:val="28"/>
          <w:szCs w:val="28"/>
        </w:rPr>
        <w:t xml:space="preserve">Бағдарламаның мақсаты </w:t>
      </w:r>
      <w:r w:rsidRPr="004D4E4B">
        <w:rPr>
          <w:sz w:val="28"/>
          <w:szCs w:val="28"/>
        </w:rPr>
        <w:t>: педагогикалық әлеуетті дамыту және инновациялық тәсілдерді енгізу арқылы білім сапасын арттыру.</w:t>
      </w:r>
    </w:p>
    <w:p w14:paraId="1346B69B" w14:textId="77777777" w:rsidR="0035235A" w:rsidRPr="004D4E4B" w:rsidRDefault="0035235A" w:rsidP="00DE6E1A">
      <w:pPr>
        <w:spacing w:after="0" w:line="240" w:lineRule="auto"/>
        <w:outlineLvl w:val="1"/>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1. 1Жалпы кадрлық сурет</w:t>
      </w:r>
    </w:p>
    <w:tbl>
      <w:tblPr>
        <w:tblW w:w="8920" w:type="dxa"/>
        <w:tblCellMar>
          <w:left w:w="0" w:type="dxa"/>
          <w:right w:w="0" w:type="dxa"/>
        </w:tblCellMar>
        <w:tblLook w:val="0420" w:firstRow="1" w:lastRow="0" w:firstColumn="0" w:lastColumn="0" w:noHBand="0" w:noVBand="1"/>
      </w:tblPr>
      <w:tblGrid>
        <w:gridCol w:w="2204"/>
        <w:gridCol w:w="860"/>
        <w:gridCol w:w="868"/>
        <w:gridCol w:w="850"/>
        <w:gridCol w:w="983"/>
        <w:gridCol w:w="850"/>
        <w:gridCol w:w="895"/>
        <w:gridCol w:w="1410"/>
      </w:tblGrid>
      <w:tr w:rsidR="00C65302" w:rsidRPr="00072553" w14:paraId="72C8ECBB" w14:textId="77777777" w:rsidTr="007272B1">
        <w:trPr>
          <w:trHeight w:val="33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70D6DC"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p>
        </w:tc>
        <w:tc>
          <w:tcPr>
            <w:tcW w:w="17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EF9DB2"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2024-20245</w:t>
            </w:r>
          </w:p>
        </w:tc>
        <w:tc>
          <w:tcPr>
            <w:tcW w:w="18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81A588"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2023-2024 жж</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83384"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2022-2023</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9D1204"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Динамика</w:t>
            </w:r>
          </w:p>
        </w:tc>
      </w:tr>
      <w:tr w:rsidR="00C65302" w:rsidRPr="00072553" w14:paraId="62B61C0B" w14:textId="77777777" w:rsidTr="007272B1">
        <w:trPr>
          <w:trHeight w:val="258"/>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12EB480" w14:textId="2850C303"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 xml:space="preserve">Шебер </w:t>
            </w:r>
            <w:r w:rsidR="000818A2" w:rsidRPr="00072553">
              <w:rPr>
                <w:rFonts w:ascii="Times New Roman" w:eastAsia="Times New Roman" w:hAnsi="Times New Roman" w:cs="Times New Roman"/>
                <w:b/>
                <w:bCs/>
                <w:sz w:val="24"/>
                <w:szCs w:val="24"/>
                <w:lang w:eastAsia="ru-RU"/>
              </w:rPr>
              <w:t>педагог</w:t>
            </w: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7CF6200"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9EF6921"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0C345"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701551"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EEA9CE"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c>
          <w:tcPr>
            <w:tcW w:w="9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F51488"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21974C"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r>
      <w:tr w:rsidR="00C65302" w:rsidRPr="00072553" w14:paraId="7A6EE6B5" w14:textId="77777777" w:rsidTr="007272B1">
        <w:trPr>
          <w:trHeight w:val="263"/>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F5EBF3D" w14:textId="7706D533" w:rsidR="0035235A" w:rsidRPr="00072553" w:rsidRDefault="000818A2"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Педагог-</w:t>
            </w:r>
            <w:r w:rsidR="0035235A" w:rsidRPr="00072553">
              <w:rPr>
                <w:rFonts w:ascii="Times New Roman" w:eastAsia="Times New Roman" w:hAnsi="Times New Roman" w:cs="Times New Roman"/>
                <w:b/>
                <w:bCs/>
                <w:sz w:val="24"/>
                <w:szCs w:val="24"/>
                <w:lang w:eastAsia="ru-RU"/>
              </w:rPr>
              <w:t>зерттеуші</w:t>
            </w: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0DB80EA"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6</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FED97A8"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7%</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DFCB3E"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6</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84E0BD"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7%</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AE9CFC"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6</w:t>
            </w:r>
          </w:p>
        </w:tc>
        <w:tc>
          <w:tcPr>
            <w:tcW w:w="9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C93FB8"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8%</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9E5D51"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0</w:t>
            </w:r>
          </w:p>
        </w:tc>
      </w:tr>
      <w:tr w:rsidR="00C65302" w:rsidRPr="00072553" w14:paraId="104EE207" w14:textId="77777777" w:rsidTr="007272B1">
        <w:trPr>
          <w:trHeight w:val="25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B959861" w14:textId="288882DB"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 xml:space="preserve">Білікті </w:t>
            </w:r>
            <w:r w:rsidR="000818A2" w:rsidRPr="00072553">
              <w:rPr>
                <w:rFonts w:ascii="Times New Roman" w:eastAsia="Times New Roman" w:hAnsi="Times New Roman" w:cs="Times New Roman"/>
                <w:b/>
                <w:bCs/>
                <w:sz w:val="24"/>
                <w:szCs w:val="24"/>
                <w:lang w:eastAsia="ru-RU"/>
              </w:rPr>
              <w:t>педагог</w:t>
            </w: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5038700"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20</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35EC298"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23%</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5C38E2"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22</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FEECBA"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25%</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CC5F02"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22</w:t>
            </w:r>
          </w:p>
        </w:tc>
        <w:tc>
          <w:tcPr>
            <w:tcW w:w="9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65957C"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32%</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249402"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w:t>
            </w:r>
          </w:p>
        </w:tc>
      </w:tr>
      <w:tr w:rsidR="00C65302" w:rsidRPr="00072553" w14:paraId="4A3D589D" w14:textId="77777777" w:rsidTr="007272B1">
        <w:trPr>
          <w:trHeight w:val="119"/>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D41DD17" w14:textId="688B378C" w:rsidR="0035235A" w:rsidRPr="00072553" w:rsidRDefault="000818A2"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Педагог-Модератор</w:t>
            </w: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2CB9E30"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38</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8806150"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45%</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223E02"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22</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1CDFB"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25%</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380EBD"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17</w:t>
            </w:r>
          </w:p>
        </w:tc>
        <w:tc>
          <w:tcPr>
            <w:tcW w:w="9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9A72E8"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24%</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36E6B3"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+21</w:t>
            </w:r>
          </w:p>
        </w:tc>
      </w:tr>
      <w:tr w:rsidR="00C65302" w:rsidRPr="00072553" w14:paraId="00DDFBD1" w14:textId="77777777" w:rsidTr="007272B1">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E7D54FB"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Мұғалім</w:t>
            </w: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931E1C6"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20</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9AF3270"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25%</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2EAD6E"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39</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C03E63"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43%</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262540"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26</w:t>
            </w:r>
          </w:p>
        </w:tc>
        <w:tc>
          <w:tcPr>
            <w:tcW w:w="9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6FAE17"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36%</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7677C7"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-6</w:t>
            </w:r>
          </w:p>
        </w:tc>
      </w:tr>
      <w:tr w:rsidR="00C65302" w:rsidRPr="00072553" w14:paraId="64EF5438" w14:textId="77777777" w:rsidTr="007272B1">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5F123154"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жалпы</w:t>
            </w:r>
          </w:p>
        </w:tc>
        <w:tc>
          <w:tcPr>
            <w:tcW w:w="17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57FB4A64"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84</w:t>
            </w:r>
          </w:p>
        </w:tc>
        <w:tc>
          <w:tcPr>
            <w:tcW w:w="18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61D2B1"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89</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DCAD82"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r w:rsidRPr="00072553">
              <w:rPr>
                <w:rFonts w:ascii="Times New Roman" w:eastAsia="Times New Roman" w:hAnsi="Times New Roman" w:cs="Times New Roman"/>
                <w:b/>
                <w:bCs/>
                <w:sz w:val="24"/>
                <w:szCs w:val="24"/>
                <w:lang w:eastAsia="ru-RU"/>
              </w:rPr>
              <w:t>71</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F952EE" w14:textId="77777777" w:rsidR="0035235A" w:rsidRPr="00072553" w:rsidRDefault="0035235A" w:rsidP="00DE6E1A">
            <w:pPr>
              <w:spacing w:after="0" w:line="240" w:lineRule="auto"/>
              <w:rPr>
                <w:rFonts w:ascii="Times New Roman" w:eastAsia="Times New Roman" w:hAnsi="Times New Roman" w:cs="Times New Roman"/>
                <w:b/>
                <w:bCs/>
                <w:sz w:val="24"/>
                <w:szCs w:val="24"/>
                <w:lang w:eastAsia="ru-RU"/>
              </w:rPr>
            </w:pPr>
          </w:p>
        </w:tc>
      </w:tr>
    </w:tbl>
    <w:p w14:paraId="4C7EC76D" w14:textId="77777777" w:rsidR="0035235A" w:rsidRPr="004D4E4B" w:rsidRDefault="0035235A" w:rsidP="00DE6E1A">
      <w:pPr>
        <w:spacing w:after="0" w:line="240" w:lineRule="auto"/>
        <w:rPr>
          <w:rFonts w:ascii="Times New Roman" w:eastAsia="Times New Roman" w:hAnsi="Times New Roman" w:cs="Times New Roman"/>
          <w:b/>
          <w:bCs/>
          <w:sz w:val="28"/>
          <w:szCs w:val="28"/>
          <w:lang w:eastAsia="ru-RU"/>
        </w:rPr>
      </w:pPr>
    </w:p>
    <w:p w14:paraId="36B58DB2" w14:textId="77777777" w:rsidR="0035235A" w:rsidRPr="004D4E4B" w:rsidRDefault="0035235A" w:rsidP="00DE6E1A">
      <w:pPr>
        <w:spacing w:after="0" w:line="240" w:lineRule="auto"/>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Санат бойынша егжей-тегжейлі динамика:</w:t>
      </w:r>
    </w:p>
    <w:p w14:paraId="6E09AB1F" w14:textId="44E38F20" w:rsidR="0035235A" w:rsidRPr="004D4E4B" w:rsidRDefault="0035235A" w:rsidP="00DE6E1A">
      <w:pPr>
        <w:spacing w:after="0" w:line="240" w:lineRule="auto"/>
        <w:ind w:left="720"/>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Шебер мұғалім </w:t>
      </w:r>
      <w:r w:rsidRPr="004D4E4B">
        <w:rPr>
          <w:rFonts w:ascii="Times New Roman" w:eastAsia="Times New Roman" w:hAnsi="Times New Roman" w:cs="Times New Roman"/>
          <w:sz w:val="28"/>
          <w:szCs w:val="28"/>
          <w:lang w:eastAsia="ru-RU"/>
        </w:rPr>
        <w:br/>
        <w:t xml:space="preserve">• Сан нөлде тұрақты. • Мұғалімдердің жоғары санатқа көтерілуі </w:t>
      </w:r>
      <w:r w:rsidR="00DE6E1A">
        <w:rPr>
          <w:rFonts w:ascii="Times New Roman" w:eastAsia="Times New Roman" w:hAnsi="Times New Roman" w:cs="Times New Roman"/>
          <w:sz w:val="28"/>
          <w:szCs w:val="28"/>
          <w:lang w:eastAsia="ru-RU"/>
        </w:rPr>
        <w:t>№</w:t>
      </w:r>
    </w:p>
    <w:p w14:paraId="03F6ACB7" w14:textId="6778B6A5" w:rsidR="0035235A" w:rsidRPr="004D4E4B" w:rsidRDefault="000818A2" w:rsidP="00DE6E1A">
      <w:pPr>
        <w:spacing w:after="0" w:line="240" w:lineRule="auto"/>
        <w:ind w:left="720"/>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Педагог-</w:t>
      </w:r>
      <w:r w:rsidR="0035235A" w:rsidRPr="004D4E4B">
        <w:rPr>
          <w:rFonts w:ascii="Times New Roman" w:eastAsia="Times New Roman" w:hAnsi="Times New Roman" w:cs="Times New Roman"/>
          <w:sz w:val="28"/>
          <w:szCs w:val="28"/>
          <w:lang w:eastAsia="ru-RU"/>
        </w:rPr>
        <w:t xml:space="preserve">зерттеуші </w:t>
      </w:r>
      <w:r w:rsidR="0035235A" w:rsidRPr="004D4E4B">
        <w:rPr>
          <w:rFonts w:ascii="Times New Roman" w:eastAsia="Times New Roman" w:hAnsi="Times New Roman" w:cs="Times New Roman"/>
          <w:sz w:val="28"/>
          <w:szCs w:val="28"/>
          <w:lang w:eastAsia="ru-RU"/>
        </w:rPr>
        <w:br/>
        <w:t>• Жүйелі: үш жыл қатарынан 6 мұғалім. • Өсудің болмауы зерттеу қызметін ынталандыру қажеттілігін көрсетуі мүмкін.</w:t>
      </w:r>
    </w:p>
    <w:p w14:paraId="294CA40D" w14:textId="3745B817" w:rsidR="0035235A" w:rsidRPr="004D4E4B" w:rsidRDefault="000818A2" w:rsidP="00DE6E1A">
      <w:pPr>
        <w:spacing w:after="0" w:line="240" w:lineRule="auto"/>
        <w:ind w:left="720"/>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Педагог-</w:t>
      </w:r>
      <w:r w:rsidR="0035235A" w:rsidRPr="004D4E4B">
        <w:rPr>
          <w:rFonts w:ascii="Times New Roman" w:eastAsia="Times New Roman" w:hAnsi="Times New Roman" w:cs="Times New Roman"/>
          <w:sz w:val="28"/>
          <w:szCs w:val="28"/>
          <w:lang w:eastAsia="ru-RU"/>
        </w:rPr>
        <w:t xml:space="preserve">сарапшы </w:t>
      </w:r>
      <w:r w:rsidR="0035235A" w:rsidRPr="004D4E4B">
        <w:rPr>
          <w:rFonts w:ascii="Times New Roman" w:eastAsia="Times New Roman" w:hAnsi="Times New Roman" w:cs="Times New Roman"/>
          <w:sz w:val="28"/>
          <w:szCs w:val="28"/>
          <w:lang w:eastAsia="ru-RU"/>
        </w:rPr>
        <w:br/>
        <w:t>• 2022–2024 жылдар аралығындағы тұрақтылық (22 адам), кейін 2024–2025 жылдары 20-ға дейін төмендейді (-2). • Жоғары санатқа өту мүмкіндігі расталмаған.</w:t>
      </w:r>
    </w:p>
    <w:p w14:paraId="7C3E49B5" w14:textId="7EC127A8" w:rsidR="0035235A" w:rsidRPr="004D4E4B" w:rsidRDefault="000818A2" w:rsidP="00DE6E1A">
      <w:pPr>
        <w:spacing w:after="0" w:line="240" w:lineRule="auto"/>
        <w:ind w:left="720"/>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Педагог-Модератор</w:t>
      </w:r>
      <w:r w:rsidR="0035235A" w:rsidRPr="004D4E4B">
        <w:rPr>
          <w:rFonts w:ascii="Times New Roman" w:eastAsia="Times New Roman" w:hAnsi="Times New Roman" w:cs="Times New Roman"/>
          <w:sz w:val="28"/>
          <w:szCs w:val="28"/>
          <w:lang w:eastAsia="ru-RU"/>
        </w:rPr>
        <w:t xml:space="preserve"> </w:t>
      </w:r>
      <w:r w:rsidR="0035235A" w:rsidRPr="004D4E4B">
        <w:rPr>
          <w:rFonts w:ascii="Times New Roman" w:eastAsia="Times New Roman" w:hAnsi="Times New Roman" w:cs="Times New Roman"/>
          <w:sz w:val="28"/>
          <w:szCs w:val="28"/>
          <w:lang w:eastAsia="ru-RU"/>
        </w:rPr>
        <w:br/>
        <w:t>• Өсу: 17-ден 22-ге (+5), содан кейін 38-ге (+16). • Айтарлықтай ілгерілеу тиімді оқыту мен сертификаттау нәтижесі болып табылады.</w:t>
      </w:r>
    </w:p>
    <w:p w14:paraId="7C9E8D6D" w14:textId="5792D2B2" w:rsidR="0035235A" w:rsidRPr="004D4E4B" w:rsidRDefault="0035235A" w:rsidP="00DE6E1A">
      <w:pPr>
        <w:spacing w:after="0" w:line="240" w:lineRule="auto"/>
        <w:ind w:left="720"/>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sz w:val="28"/>
          <w:szCs w:val="28"/>
          <w:lang w:eastAsia="ru-RU"/>
        </w:rPr>
        <w:t xml:space="preserve">Мұғалім </w:t>
      </w:r>
      <w:r w:rsidRPr="004D4E4B">
        <w:rPr>
          <w:rFonts w:ascii="Times New Roman" w:eastAsia="Times New Roman" w:hAnsi="Times New Roman" w:cs="Times New Roman"/>
          <w:sz w:val="28"/>
          <w:szCs w:val="28"/>
          <w:lang w:eastAsia="ru-RU"/>
        </w:rPr>
        <w:br/>
        <w:t xml:space="preserve">• </w:t>
      </w:r>
      <w:r w:rsidR="004103B5" w:rsidRPr="004D4E4B">
        <w:rPr>
          <w:rFonts w:ascii="Times New Roman" w:eastAsia="Times New Roman" w:hAnsi="Times New Roman" w:cs="Times New Roman"/>
          <w:sz w:val="28"/>
          <w:szCs w:val="28"/>
          <w:lang w:eastAsia="ru-RU"/>
        </w:rPr>
        <w:t xml:space="preserve">26-дан 39-ға (+13) дейін өсу, содан кейін 20-ға (-19) күрт төмендеу. </w:t>
      </w:r>
      <w:r w:rsidRPr="004D4E4B">
        <w:rPr>
          <w:rFonts w:ascii="Times New Roman" w:eastAsia="Times New Roman" w:hAnsi="Times New Roman" w:cs="Times New Roman"/>
          <w:sz w:val="28"/>
          <w:szCs w:val="28"/>
          <w:lang w:eastAsia="ru-RU"/>
        </w:rPr>
        <w:br/>
        <w:t>• Жоғары санаттарға, әсіресе «</w:t>
      </w:r>
      <w:r w:rsidR="000818A2" w:rsidRPr="004D4E4B">
        <w:rPr>
          <w:rFonts w:ascii="Times New Roman" w:eastAsia="Times New Roman" w:hAnsi="Times New Roman" w:cs="Times New Roman"/>
          <w:sz w:val="28"/>
          <w:szCs w:val="28"/>
          <w:lang w:eastAsia="ru-RU"/>
        </w:rPr>
        <w:t>Модератор</w:t>
      </w:r>
      <w:r w:rsidRPr="004D4E4B">
        <w:rPr>
          <w:rFonts w:ascii="Times New Roman" w:eastAsia="Times New Roman" w:hAnsi="Times New Roman" w:cs="Times New Roman"/>
          <w:sz w:val="28"/>
          <w:szCs w:val="28"/>
          <w:lang w:eastAsia="ru-RU"/>
        </w:rPr>
        <w:t xml:space="preserve">ға» көтерілуі мүмкін </w:t>
      </w:r>
      <w:r w:rsidRPr="004D4E4B">
        <w:rPr>
          <w:rFonts w:ascii="Times New Roman" w:eastAsia="Times New Roman" w:hAnsi="Times New Roman" w:cs="Times New Roman"/>
          <w:b/>
          <w:bCs/>
          <w:sz w:val="28"/>
          <w:szCs w:val="28"/>
          <w:lang w:eastAsia="ru-RU"/>
        </w:rPr>
        <w:t>.</w:t>
      </w:r>
    </w:p>
    <w:p w14:paraId="69A4855B" w14:textId="77777777" w:rsidR="0035235A" w:rsidRPr="004D4E4B" w:rsidRDefault="0035235A" w:rsidP="00DE6E1A">
      <w:pPr>
        <w:spacing w:after="0" w:line="240" w:lineRule="auto"/>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Қорытындылар:</w:t>
      </w:r>
    </w:p>
    <w:p w14:paraId="679CF083" w14:textId="2D7CA1D8" w:rsidR="0035235A" w:rsidRPr="004D4E4B" w:rsidRDefault="0035235A" w:rsidP="00BA26C1">
      <w:pPr>
        <w:numPr>
          <w:ilvl w:val="0"/>
          <w:numId w:val="10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Оң тенденция: мұғалімдерді «Мұғалім» базалық санатынан «</w:t>
      </w:r>
      <w:r w:rsidR="000818A2" w:rsidRPr="004D4E4B">
        <w:rPr>
          <w:rFonts w:ascii="Times New Roman" w:eastAsia="Times New Roman" w:hAnsi="Times New Roman" w:cs="Times New Roman"/>
          <w:sz w:val="28"/>
          <w:szCs w:val="28"/>
          <w:lang w:eastAsia="ru-RU"/>
        </w:rPr>
        <w:t>Модератор</w:t>
      </w:r>
      <w:r w:rsidRPr="004D4E4B">
        <w:rPr>
          <w:rFonts w:ascii="Times New Roman" w:eastAsia="Times New Roman" w:hAnsi="Times New Roman" w:cs="Times New Roman"/>
          <w:sz w:val="28"/>
          <w:szCs w:val="28"/>
          <w:lang w:eastAsia="ru-RU"/>
        </w:rPr>
        <w:t>ға» жаппай көтеру, әсіресе 2024–2025 жж.</w:t>
      </w:r>
    </w:p>
    <w:p w14:paraId="0AC3C67B" w14:textId="77777777" w:rsidR="0035235A" w:rsidRPr="004D4E4B" w:rsidRDefault="0035235A" w:rsidP="00BA26C1">
      <w:pPr>
        <w:numPr>
          <w:ilvl w:val="0"/>
          <w:numId w:val="10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Проблемалық бағыттар: «Шебер мұғалім» және «Зерттеуші мұғалім» санаттарында өсудің жоқтығы.</w:t>
      </w:r>
    </w:p>
    <w:p w14:paraId="13A21DF3" w14:textId="77777777" w:rsidR="0035235A" w:rsidRPr="004D4E4B" w:rsidRDefault="0035235A" w:rsidP="00BA26C1">
      <w:pPr>
        <w:numPr>
          <w:ilvl w:val="0"/>
          <w:numId w:val="101"/>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Перспективалар: </w:t>
      </w:r>
      <w:r w:rsidRPr="004D4E4B">
        <w:rPr>
          <w:rFonts w:ascii="Times New Roman" w:eastAsia="Times New Roman" w:hAnsi="Times New Roman" w:cs="Times New Roman"/>
          <w:sz w:val="28"/>
          <w:szCs w:val="28"/>
          <w:lang w:eastAsia="ru-RU"/>
        </w:rPr>
        <w:br/>
        <w:t>• Жоғары біліктілік деңгейіне дейін кәсіби өсуді ынталандыру. • Зерттеушілер мен магистрлерді дайындау үшін ішкі тәлімгерлік бағдарламаларын жүргізу.</w:t>
      </w:r>
    </w:p>
    <w:p w14:paraId="4D63AEC5" w14:textId="77777777" w:rsidR="0035235A" w:rsidRPr="004D4E4B" w:rsidRDefault="0035235A" w:rsidP="00DE6E1A">
      <w:pPr>
        <w:spacing w:after="0" w:line="240" w:lineRule="auto"/>
        <w:outlineLvl w:val="1"/>
        <w:rPr>
          <w:rFonts w:ascii="Times New Roman" w:eastAsia="Times New Roman" w:hAnsi="Times New Roman" w:cs="Times New Roman"/>
          <w:sz w:val="28"/>
          <w:szCs w:val="28"/>
          <w:lang w:eastAsia="ru-RU"/>
        </w:rPr>
      </w:pPr>
    </w:p>
    <w:p w14:paraId="04349DF4" w14:textId="77777777" w:rsidR="0035235A" w:rsidRPr="004D4E4B" w:rsidRDefault="0035235A" w:rsidP="00DE6E1A">
      <w:pPr>
        <w:spacing w:after="0" w:line="240" w:lineRule="auto"/>
        <w:outlineLvl w:val="1"/>
        <w:rPr>
          <w:rFonts w:ascii="Times New Roman" w:eastAsia="Times New Roman" w:hAnsi="Times New Roman" w:cs="Times New Roman"/>
          <w:sz w:val="28"/>
          <w:szCs w:val="28"/>
          <w:lang w:eastAsia="ru-RU"/>
        </w:rPr>
      </w:pPr>
    </w:p>
    <w:p w14:paraId="719C39B5" w14:textId="47174617" w:rsidR="0035235A" w:rsidRPr="004D4E4B" w:rsidRDefault="0035235A" w:rsidP="00DE6E1A">
      <w:pPr>
        <w:spacing w:after="0" w:line="240" w:lineRule="auto"/>
        <w:outlineLvl w:val="1"/>
        <w:rPr>
          <w:rFonts w:ascii="Times New Roman" w:eastAsia="Times New Roman" w:hAnsi="Times New Roman" w:cs="Times New Roman"/>
          <w:b/>
          <w:bCs/>
          <w:sz w:val="28"/>
          <w:szCs w:val="28"/>
        </w:rPr>
      </w:pPr>
      <w:r w:rsidRPr="004D4E4B">
        <w:rPr>
          <w:rFonts w:ascii="Times New Roman" w:eastAsia="Times New Roman" w:hAnsi="Times New Roman" w:cs="Times New Roman"/>
          <w:b/>
          <w:bCs/>
          <w:sz w:val="28"/>
          <w:szCs w:val="28"/>
          <w:lang w:eastAsia="ru-RU"/>
        </w:rPr>
        <w:t xml:space="preserve">1.2. </w:t>
      </w:r>
      <w:r w:rsidRPr="004D4E4B">
        <w:rPr>
          <w:rFonts w:ascii="Times New Roman" w:eastAsia="Times New Roman" w:hAnsi="Times New Roman" w:cs="Times New Roman"/>
          <w:b/>
          <w:bCs/>
          <w:sz w:val="28"/>
          <w:szCs w:val="28"/>
        </w:rPr>
        <w:t>«</w:t>
      </w:r>
      <w:r w:rsidR="00DE6E1A">
        <w:rPr>
          <w:rFonts w:ascii="Times New Roman" w:eastAsia="Times New Roman" w:hAnsi="Times New Roman" w:cs="Times New Roman"/>
          <w:b/>
          <w:bCs/>
          <w:sz w:val="28"/>
          <w:szCs w:val="28"/>
        </w:rPr>
        <w:t>№</w:t>
      </w:r>
      <w:r w:rsidRPr="004D4E4B">
        <w:rPr>
          <w:rFonts w:ascii="Times New Roman" w:eastAsia="Times New Roman" w:hAnsi="Times New Roman" w:cs="Times New Roman"/>
          <w:b/>
          <w:bCs/>
          <w:sz w:val="28"/>
          <w:szCs w:val="28"/>
        </w:rPr>
        <w:t>41 орта мектеп» КММ еңбек өтілдері бойынша педагогикалық кадрлардың сапалық құрамын салыстырмалы талдау.</w:t>
      </w:r>
    </w:p>
    <w:tbl>
      <w:tblPr>
        <w:tblW w:w="8120" w:type="dxa"/>
        <w:tblCellMar>
          <w:left w:w="0" w:type="dxa"/>
          <w:right w:w="0" w:type="dxa"/>
        </w:tblCellMar>
        <w:tblLook w:val="0420" w:firstRow="1" w:lastRow="0" w:firstColumn="0" w:lastColumn="0" w:noHBand="0" w:noVBand="1"/>
      </w:tblPr>
      <w:tblGrid>
        <w:gridCol w:w="1741"/>
        <w:gridCol w:w="739"/>
        <w:gridCol w:w="845"/>
        <w:gridCol w:w="850"/>
        <w:gridCol w:w="889"/>
        <w:gridCol w:w="850"/>
        <w:gridCol w:w="889"/>
        <w:gridCol w:w="1317"/>
      </w:tblGrid>
      <w:tr w:rsidR="00C65302" w:rsidRPr="00072553" w14:paraId="18843353" w14:textId="77777777" w:rsidTr="00E003AB">
        <w:trPr>
          <w:trHeight w:val="336"/>
        </w:trPr>
        <w:tc>
          <w:tcPr>
            <w:tcW w:w="1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5ECB12"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lastRenderedPageBreak/>
              <w:t>Тәжірибе</w:t>
            </w:r>
          </w:p>
        </w:tc>
        <w:tc>
          <w:tcPr>
            <w:tcW w:w="159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A11DD1"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2024-2025 жж</w:t>
            </w:r>
          </w:p>
        </w:tc>
        <w:tc>
          <w:tcPr>
            <w:tcW w:w="17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01E88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2023-2024 жж</w:t>
            </w:r>
          </w:p>
        </w:tc>
        <w:tc>
          <w:tcPr>
            <w:tcW w:w="17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42DBA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2022-2023</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F1C0F5"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Динамика</w:t>
            </w:r>
          </w:p>
        </w:tc>
      </w:tr>
      <w:tr w:rsidR="00C65302" w:rsidRPr="00072553" w14:paraId="7F65B416" w14:textId="77777777" w:rsidTr="00E003AB">
        <w:trPr>
          <w:trHeight w:val="194"/>
        </w:trPr>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2B1C17C"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0-3</w:t>
            </w:r>
          </w:p>
        </w:tc>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8586CB8"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4F8AF0"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14%</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91E696"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7</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7FAB0"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8%</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68DE86"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4</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2D7113"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6%</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57E12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+8</w:t>
            </w:r>
          </w:p>
        </w:tc>
      </w:tr>
      <w:tr w:rsidR="00C65302" w:rsidRPr="00072553" w14:paraId="35D7E723" w14:textId="77777777" w:rsidTr="00E003AB">
        <w:trPr>
          <w:trHeight w:val="148"/>
        </w:trPr>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BBABA28"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4-7</w:t>
            </w:r>
          </w:p>
        </w:tc>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45848EA3"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960D1AB"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6%</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58476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8</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B8937C"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9%</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FEDE0E"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6</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99890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9%</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2B292F"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w:t>
            </w:r>
          </w:p>
        </w:tc>
      </w:tr>
      <w:tr w:rsidR="00C65302" w:rsidRPr="00072553" w14:paraId="08234325" w14:textId="77777777" w:rsidTr="00E003AB">
        <w:trPr>
          <w:trHeight w:val="243"/>
        </w:trPr>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6CAF552"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8-16</w:t>
            </w:r>
          </w:p>
        </w:tc>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33208D5"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1899624"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19%</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51B6D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12</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E07F85"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88DF3D"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9</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E923C5"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12%</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0DF2A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+7</w:t>
            </w:r>
          </w:p>
        </w:tc>
      </w:tr>
      <w:tr w:rsidR="00C65302" w:rsidRPr="00072553" w14:paraId="616332EE" w14:textId="77777777" w:rsidTr="003370F1">
        <w:trPr>
          <w:trHeight w:val="584"/>
        </w:trPr>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4BD39EAF"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17-20</w:t>
            </w:r>
          </w:p>
        </w:tc>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07B7AE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C272697"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18%</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068EA"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20</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C5AECC"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CFC77D"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14</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24D828"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20%</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8556E4"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-1</w:t>
            </w:r>
          </w:p>
        </w:tc>
      </w:tr>
      <w:tr w:rsidR="00C65302" w:rsidRPr="00072553" w14:paraId="3176AE56" w14:textId="77777777" w:rsidTr="003370F1">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5A5C6F4"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20-дан жоғары</w:t>
            </w:r>
          </w:p>
        </w:tc>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3CE4719"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36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B8A565D"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43%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1FDDD0"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42</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8D5EF6"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47%</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80DA82"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38</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4B9095"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53%</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F6786C"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-2</w:t>
            </w:r>
          </w:p>
        </w:tc>
      </w:tr>
      <w:tr w:rsidR="00C65302" w:rsidRPr="00072553" w14:paraId="4F800E70" w14:textId="77777777" w:rsidTr="003370F1">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10AF0AF"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жалпы</w:t>
            </w:r>
          </w:p>
        </w:tc>
        <w:tc>
          <w:tcPr>
            <w:tcW w:w="15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BC04271"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84</w:t>
            </w:r>
          </w:p>
        </w:tc>
        <w:tc>
          <w:tcPr>
            <w:tcW w:w="17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C1ACDC"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89</w:t>
            </w:r>
          </w:p>
        </w:tc>
        <w:tc>
          <w:tcPr>
            <w:tcW w:w="174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115C86" w14:textId="77777777" w:rsidR="0035235A" w:rsidRPr="00072553" w:rsidRDefault="0035235A" w:rsidP="00DE6E1A">
            <w:pPr>
              <w:spacing w:after="0" w:line="240" w:lineRule="auto"/>
              <w:outlineLvl w:val="1"/>
              <w:rPr>
                <w:rFonts w:ascii="Times New Roman" w:eastAsia="Times New Roman" w:hAnsi="Times New Roman" w:cs="Times New Roman"/>
                <w:b/>
                <w:bCs/>
              </w:rPr>
            </w:pPr>
            <w:r w:rsidRPr="00072553">
              <w:rPr>
                <w:rFonts w:ascii="Times New Roman" w:eastAsia="Times New Roman" w:hAnsi="Times New Roman" w:cs="Times New Roman"/>
                <w:b/>
                <w:bCs/>
              </w:rPr>
              <w:t>71</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174A09" w14:textId="77777777" w:rsidR="0035235A" w:rsidRPr="00072553" w:rsidRDefault="0035235A" w:rsidP="00DE6E1A">
            <w:pPr>
              <w:spacing w:after="0" w:line="240" w:lineRule="auto"/>
              <w:outlineLvl w:val="1"/>
              <w:rPr>
                <w:rFonts w:ascii="Times New Roman" w:eastAsia="Times New Roman" w:hAnsi="Times New Roman" w:cs="Times New Roman"/>
                <w:b/>
                <w:bCs/>
              </w:rPr>
            </w:pPr>
          </w:p>
        </w:tc>
      </w:tr>
    </w:tbl>
    <w:p w14:paraId="7EB6D05A" w14:textId="77777777" w:rsidR="0035235A" w:rsidRPr="004D4E4B" w:rsidRDefault="0035235A" w:rsidP="00DE6E1A">
      <w:pPr>
        <w:spacing w:after="0" w:line="240" w:lineRule="auto"/>
        <w:outlineLvl w:val="1"/>
        <w:rPr>
          <w:rFonts w:ascii="Times New Roman" w:eastAsia="Times New Roman" w:hAnsi="Times New Roman" w:cs="Times New Roman"/>
          <w:b/>
          <w:bCs/>
          <w:sz w:val="28"/>
          <w:szCs w:val="28"/>
        </w:rPr>
      </w:pPr>
      <w:r w:rsidRPr="004D4E4B">
        <w:rPr>
          <w:rFonts w:ascii="Times New Roman" w:eastAsia="Times New Roman" w:hAnsi="Times New Roman" w:cs="Times New Roman"/>
          <w:b/>
          <w:bCs/>
          <w:sz w:val="28"/>
          <w:szCs w:val="28"/>
        </w:rPr>
        <w:t>Тәжірибе бойынша талдау:</w:t>
      </w:r>
    </w:p>
    <w:p w14:paraId="4663FB97" w14:textId="77777777" w:rsidR="0035235A" w:rsidRPr="004D4E4B" w:rsidRDefault="0035235A" w:rsidP="00DE6E1A">
      <w:p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0-3 жас</w:t>
      </w:r>
    </w:p>
    <w:p w14:paraId="04B7A31B" w14:textId="2DEE9655" w:rsidR="0035235A" w:rsidRPr="004D4E4B" w:rsidRDefault="0035235A" w:rsidP="00BA26C1">
      <w:pPr>
        <w:numPr>
          <w:ilvl w:val="0"/>
          <w:numId w:val="102"/>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Динамика: тұрақты өсу (2 </w:t>
      </w:r>
      <w:r w:rsidR="00BC7CB3" w:rsidRPr="004D4E4B">
        <w:rPr>
          <w:rFonts w:ascii="Times New Roman" w:eastAsia="Times New Roman" w:hAnsi="Times New Roman" w:cs="Times New Roman"/>
          <w:sz w:val="28"/>
          <w:szCs w:val="28"/>
        </w:rPr>
        <w:t xml:space="preserve">жылда +8 адам </w:t>
      </w:r>
      <w:r w:rsidRPr="004D4E4B">
        <w:rPr>
          <w:rFonts w:ascii="Times New Roman" w:eastAsia="Times New Roman" w:hAnsi="Times New Roman" w:cs="Times New Roman"/>
          <w:sz w:val="28"/>
          <w:szCs w:val="28"/>
        </w:rPr>
        <w:t>)</w:t>
      </w:r>
    </w:p>
    <w:p w14:paraId="13F8EEB8" w14:textId="77777777" w:rsidR="0035235A" w:rsidRPr="004D4E4B" w:rsidRDefault="0035235A" w:rsidP="00BA26C1">
      <w:pPr>
        <w:numPr>
          <w:ilvl w:val="0"/>
          <w:numId w:val="102"/>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Түсініктеме: Жаңа жұмысқа қабылданғандар немесе университет түлектері есебінен жас мамандардың саны артты. Тәлімгерлік жүйесі қажет.</w:t>
      </w:r>
    </w:p>
    <w:p w14:paraId="4FEACD41" w14:textId="77777777" w:rsidR="0035235A" w:rsidRPr="004D4E4B" w:rsidRDefault="0035235A" w:rsidP="00DE6E1A">
      <w:p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4-7 жас</w:t>
      </w:r>
    </w:p>
    <w:p w14:paraId="7DD10A3B" w14:textId="77777777" w:rsidR="0035235A" w:rsidRPr="004D4E4B" w:rsidRDefault="0035235A" w:rsidP="00BA26C1">
      <w:pPr>
        <w:numPr>
          <w:ilvl w:val="0"/>
          <w:numId w:val="103"/>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Динамика: екі жылда -1 төмендейді</w:t>
      </w:r>
    </w:p>
    <w:p w14:paraId="57826E8C" w14:textId="77777777" w:rsidR="0035235A" w:rsidRPr="004D4E4B" w:rsidRDefault="0035235A" w:rsidP="00BA26C1">
      <w:pPr>
        <w:numPr>
          <w:ilvl w:val="0"/>
          <w:numId w:val="103"/>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Түсініктеме: Кейбір мұғалімдер келесі санатқа өтті.</w:t>
      </w:r>
    </w:p>
    <w:p w14:paraId="41D7C71A" w14:textId="77777777" w:rsidR="0035235A" w:rsidRPr="004D4E4B" w:rsidRDefault="0035235A" w:rsidP="00DE6E1A">
      <w:p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8-16 жас</w:t>
      </w:r>
    </w:p>
    <w:p w14:paraId="0DFE0CE9" w14:textId="77777777" w:rsidR="0035235A" w:rsidRPr="004D4E4B" w:rsidRDefault="0035235A" w:rsidP="00BA26C1">
      <w:pPr>
        <w:numPr>
          <w:ilvl w:val="0"/>
          <w:numId w:val="104"/>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Динамика: тұрақты өсу (екі жылда +7)</w:t>
      </w:r>
    </w:p>
    <w:p w14:paraId="6641FFAA" w14:textId="08683691" w:rsidR="0035235A" w:rsidRPr="004D4E4B" w:rsidRDefault="0035235A" w:rsidP="00BA26C1">
      <w:pPr>
        <w:numPr>
          <w:ilvl w:val="0"/>
          <w:numId w:val="104"/>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Түсініктеме: біліктілігін арттыруға дайын тәжірибелі мамандардың өсуі (</w:t>
      </w:r>
      <w:r w:rsidR="000818A2" w:rsidRPr="004D4E4B">
        <w:rPr>
          <w:rFonts w:ascii="Times New Roman" w:eastAsia="Times New Roman" w:hAnsi="Times New Roman" w:cs="Times New Roman"/>
          <w:sz w:val="28"/>
          <w:szCs w:val="28"/>
        </w:rPr>
        <w:t>Модератор</w:t>
      </w:r>
      <w:r w:rsidRPr="004D4E4B">
        <w:rPr>
          <w:rFonts w:ascii="Times New Roman" w:eastAsia="Times New Roman" w:hAnsi="Times New Roman" w:cs="Times New Roman"/>
          <w:sz w:val="28"/>
          <w:szCs w:val="28"/>
        </w:rPr>
        <w:t>лар, сарапшылар).</w:t>
      </w:r>
    </w:p>
    <w:p w14:paraId="0CF9FF5E" w14:textId="77777777" w:rsidR="0035235A" w:rsidRPr="004D4E4B" w:rsidRDefault="0035235A" w:rsidP="00DE6E1A">
      <w:p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17-20 жас</w:t>
      </w:r>
    </w:p>
    <w:p w14:paraId="6DC66E1F" w14:textId="77777777" w:rsidR="0035235A" w:rsidRPr="004D4E4B" w:rsidRDefault="0035235A" w:rsidP="00BA26C1">
      <w:pPr>
        <w:numPr>
          <w:ilvl w:val="0"/>
          <w:numId w:val="105"/>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Динамика: өсуден кейінгі құлдырау (жалпы +1)</w:t>
      </w:r>
    </w:p>
    <w:p w14:paraId="707B8535" w14:textId="77777777" w:rsidR="0035235A" w:rsidRPr="004D4E4B" w:rsidRDefault="0035235A" w:rsidP="00BA26C1">
      <w:pPr>
        <w:numPr>
          <w:ilvl w:val="0"/>
          <w:numId w:val="105"/>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Түсініктеме: кейбір мұғалімдер «20-дан жоғары» санатына ауысты</w:t>
      </w:r>
    </w:p>
    <w:p w14:paraId="4DB23C76" w14:textId="77777777" w:rsidR="0035235A" w:rsidRPr="004D4E4B" w:rsidRDefault="0035235A" w:rsidP="00DE6E1A">
      <w:p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20 жылдан астам</w:t>
      </w:r>
    </w:p>
    <w:p w14:paraId="49C65E99" w14:textId="77777777" w:rsidR="0035235A" w:rsidRPr="004D4E4B" w:rsidRDefault="0035235A" w:rsidP="00BA26C1">
      <w:pPr>
        <w:numPr>
          <w:ilvl w:val="0"/>
          <w:numId w:val="106"/>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Динамика: жалпы құлдырау (-2), бірақ ең көп ұсынылған санат болып қалады</w:t>
      </w:r>
    </w:p>
    <w:p w14:paraId="5A27E45A" w14:textId="77777777" w:rsidR="0035235A" w:rsidRPr="004D4E4B" w:rsidRDefault="0035235A" w:rsidP="00BA26C1">
      <w:pPr>
        <w:numPr>
          <w:ilvl w:val="0"/>
          <w:numId w:val="106"/>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Түсініктеме: педагог кадрлардың қартаюы. Тәжірибе алмасу және жас мұғалімдерді қолдау үшін жоспар қажет.</w:t>
      </w:r>
    </w:p>
    <w:p w14:paraId="4770498E" w14:textId="77777777" w:rsidR="0035235A" w:rsidRPr="004D4E4B" w:rsidRDefault="0035235A" w:rsidP="00DE6E1A">
      <w:pPr>
        <w:spacing w:after="0" w:line="240" w:lineRule="auto"/>
        <w:outlineLvl w:val="1"/>
        <w:rPr>
          <w:rFonts w:ascii="Times New Roman" w:eastAsia="Times New Roman" w:hAnsi="Times New Roman" w:cs="Times New Roman"/>
          <w:b/>
          <w:bCs/>
          <w:sz w:val="28"/>
          <w:szCs w:val="28"/>
        </w:rPr>
      </w:pPr>
      <w:r w:rsidRPr="004D4E4B">
        <w:rPr>
          <w:rFonts w:ascii="Times New Roman" w:eastAsia="Times New Roman" w:hAnsi="Times New Roman" w:cs="Times New Roman"/>
          <w:b/>
          <w:bCs/>
          <w:sz w:val="28"/>
          <w:szCs w:val="28"/>
        </w:rPr>
        <w:t>Жалпы қорытынды:</w:t>
      </w:r>
    </w:p>
    <w:p w14:paraId="39C2A5E7" w14:textId="77777777" w:rsidR="0035235A" w:rsidRPr="004D4E4B" w:rsidRDefault="0035235A" w:rsidP="00BA26C1">
      <w:pPr>
        <w:numPr>
          <w:ilvl w:val="0"/>
          <w:numId w:val="107"/>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Мектеп ұжымының жаңаруын көрсетуде – 16 жасқа дейінгі санаттағы өсу және жас мамандар ағыны.</w:t>
      </w:r>
    </w:p>
    <w:p w14:paraId="7B63562C" w14:textId="77777777" w:rsidR="0035235A" w:rsidRPr="004D4E4B" w:rsidRDefault="0035235A" w:rsidP="00BA26C1">
      <w:pPr>
        <w:numPr>
          <w:ilvl w:val="0"/>
          <w:numId w:val="107"/>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Тәжірибелі мұғалімдердің үлесі (17+ жас) жоғары болып қалады, бірақ азайып келеді, сабақтастықты сақтау үшін стратегияларды қажет етеді.</w:t>
      </w:r>
    </w:p>
    <w:p w14:paraId="2CEDCC39" w14:textId="77777777" w:rsidR="0035235A" w:rsidRPr="004D4E4B" w:rsidRDefault="0035235A" w:rsidP="00BA26C1">
      <w:pPr>
        <w:numPr>
          <w:ilvl w:val="0"/>
          <w:numId w:val="107"/>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Келешегі:</w:t>
      </w:r>
    </w:p>
    <w:p w14:paraId="39C07276" w14:textId="77777777" w:rsidR="0035235A" w:rsidRPr="004D4E4B" w:rsidRDefault="0035235A" w:rsidP="00BA26C1">
      <w:pPr>
        <w:numPr>
          <w:ilvl w:val="1"/>
          <w:numId w:val="107"/>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Тәлімгерлік жүйесін дамыту.</w:t>
      </w:r>
    </w:p>
    <w:p w14:paraId="26F3E4D9" w14:textId="77777777" w:rsidR="0035235A" w:rsidRPr="004D4E4B" w:rsidRDefault="0035235A" w:rsidP="00BA26C1">
      <w:pPr>
        <w:numPr>
          <w:ilvl w:val="1"/>
          <w:numId w:val="107"/>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Жастарды аттестациядан өтуге ынталандыру.</w:t>
      </w:r>
    </w:p>
    <w:p w14:paraId="759F1359" w14:textId="77777777" w:rsidR="0035235A" w:rsidRPr="004D4E4B" w:rsidRDefault="0035235A" w:rsidP="00BA26C1">
      <w:pPr>
        <w:numPr>
          <w:ilvl w:val="1"/>
          <w:numId w:val="107"/>
        </w:numPr>
        <w:spacing w:after="0" w:line="240" w:lineRule="auto"/>
        <w:outlineLvl w:val="1"/>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Жас тепе-теңдігін ескере отырып, кадр саясатын жоспарлау.</w:t>
      </w:r>
    </w:p>
    <w:p w14:paraId="72B63836" w14:textId="77777777" w:rsidR="0035235A" w:rsidRPr="004D4E4B" w:rsidRDefault="0035235A" w:rsidP="00DE6E1A">
      <w:pPr>
        <w:spacing w:after="0" w:line="240" w:lineRule="auto"/>
        <w:outlineLvl w:val="1"/>
        <w:rPr>
          <w:rFonts w:ascii="Times New Roman" w:eastAsia="Times New Roman" w:hAnsi="Times New Roman" w:cs="Times New Roman"/>
          <w:b/>
          <w:bCs/>
          <w:sz w:val="28"/>
          <w:szCs w:val="28"/>
        </w:rPr>
      </w:pPr>
    </w:p>
    <w:p w14:paraId="53976B9F" w14:textId="77777777" w:rsidR="0035235A" w:rsidRPr="004D4E4B" w:rsidRDefault="0035235A" w:rsidP="00DE6E1A">
      <w:pPr>
        <w:spacing w:after="0" w:line="240" w:lineRule="auto"/>
        <w:outlineLvl w:val="1"/>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1.3. Пәндік аймақтар бойынша құрылымы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7"/>
        <w:gridCol w:w="6138"/>
      </w:tblGrid>
      <w:tr w:rsidR="00C65302" w:rsidRPr="004D4E4B" w14:paraId="7F295962" w14:textId="77777777" w:rsidTr="003370F1">
        <w:trPr>
          <w:tblHeader/>
          <w:tblCellSpacing w:w="15" w:type="dxa"/>
        </w:trPr>
        <w:tc>
          <w:tcPr>
            <w:tcW w:w="0" w:type="auto"/>
            <w:vAlign w:val="center"/>
            <w:hideMark/>
          </w:tcPr>
          <w:p w14:paraId="7308A446" w14:textId="77777777" w:rsidR="0035235A" w:rsidRPr="004D4E4B" w:rsidRDefault="0035235A" w:rsidP="00DE6E1A">
            <w:pPr>
              <w:spacing w:after="0" w:line="240" w:lineRule="auto"/>
              <w:jc w:val="center"/>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lastRenderedPageBreak/>
              <w:t>Аймақ</w:t>
            </w:r>
          </w:p>
        </w:tc>
        <w:tc>
          <w:tcPr>
            <w:tcW w:w="0" w:type="auto"/>
            <w:vAlign w:val="center"/>
            <w:hideMark/>
          </w:tcPr>
          <w:p w14:paraId="2D9318C0" w14:textId="77777777" w:rsidR="0035235A" w:rsidRPr="004D4E4B" w:rsidRDefault="0035235A" w:rsidP="00DE6E1A">
            <w:pPr>
              <w:spacing w:after="0" w:line="240" w:lineRule="auto"/>
              <w:jc w:val="center"/>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Негізгі бақылаулар</w:t>
            </w:r>
          </w:p>
        </w:tc>
      </w:tr>
      <w:tr w:rsidR="00C65302" w:rsidRPr="004D4E4B" w14:paraId="330C2E3C" w14:textId="77777777" w:rsidTr="003370F1">
        <w:trPr>
          <w:tblCellSpacing w:w="15" w:type="dxa"/>
        </w:trPr>
        <w:tc>
          <w:tcPr>
            <w:tcW w:w="0" w:type="auto"/>
            <w:vAlign w:val="center"/>
            <w:hideMark/>
          </w:tcPr>
          <w:p w14:paraId="70570A6C"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Бастауыш сыныптар</w:t>
            </w:r>
          </w:p>
        </w:tc>
        <w:tc>
          <w:tcPr>
            <w:tcW w:w="0" w:type="auto"/>
            <w:vAlign w:val="center"/>
            <w:hideMark/>
          </w:tcPr>
          <w:p w14:paraId="5637BAF5"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Мұғалімдердің ең үлкен тобы; тұрақты сапалы құрам.</w:t>
            </w:r>
          </w:p>
        </w:tc>
      </w:tr>
      <w:tr w:rsidR="00C65302" w:rsidRPr="004D4E4B" w14:paraId="1DFA48B7" w14:textId="77777777" w:rsidTr="003370F1">
        <w:trPr>
          <w:tblCellSpacing w:w="15" w:type="dxa"/>
        </w:trPr>
        <w:tc>
          <w:tcPr>
            <w:tcW w:w="0" w:type="auto"/>
            <w:vAlign w:val="center"/>
            <w:hideMark/>
          </w:tcPr>
          <w:p w14:paraId="7556767B"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Қазақ тілі мен әдебиеті</w:t>
            </w:r>
          </w:p>
        </w:tc>
        <w:tc>
          <w:tcPr>
            <w:tcW w:w="0" w:type="auto"/>
            <w:vAlign w:val="center"/>
            <w:hideMark/>
          </w:tcPr>
          <w:p w14:paraId="110C3FDA"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Жоғары санатты мұғалімдердің басым болуы (сарапшы, зерттеуші).</w:t>
            </w:r>
          </w:p>
        </w:tc>
      </w:tr>
      <w:tr w:rsidR="00C65302" w:rsidRPr="004D4E4B" w14:paraId="56285705" w14:textId="77777777" w:rsidTr="003370F1">
        <w:trPr>
          <w:tblCellSpacing w:w="15" w:type="dxa"/>
        </w:trPr>
        <w:tc>
          <w:tcPr>
            <w:tcW w:w="0" w:type="auto"/>
            <w:vAlign w:val="center"/>
            <w:hideMark/>
          </w:tcPr>
          <w:p w14:paraId="25C46900"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орыс тілі мен әдебиеті</w:t>
            </w:r>
          </w:p>
        </w:tc>
        <w:tc>
          <w:tcPr>
            <w:tcW w:w="0" w:type="auto"/>
            <w:vAlign w:val="center"/>
            <w:hideMark/>
          </w:tcPr>
          <w:p w14:paraId="7AFCFAA4" w14:textId="66488975"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Күшті ұжым: мұғалімдердің 80% </w:t>
            </w:r>
            <w:r w:rsidR="000818A2" w:rsidRPr="004D4E4B">
              <w:rPr>
                <w:rFonts w:ascii="Times New Roman" w:eastAsia="Times New Roman" w:hAnsi="Times New Roman" w:cs="Times New Roman"/>
                <w:sz w:val="28"/>
                <w:szCs w:val="28"/>
                <w:lang w:eastAsia="ru-RU"/>
              </w:rPr>
              <w:t>Модератор</w:t>
            </w:r>
            <w:r w:rsidRPr="004D4E4B">
              <w:rPr>
                <w:rFonts w:ascii="Times New Roman" w:eastAsia="Times New Roman" w:hAnsi="Times New Roman" w:cs="Times New Roman"/>
                <w:sz w:val="28"/>
                <w:szCs w:val="28"/>
                <w:lang w:eastAsia="ru-RU"/>
              </w:rPr>
              <w:t xml:space="preserve"> немесе сарапшы санатына ие.</w:t>
            </w:r>
          </w:p>
        </w:tc>
      </w:tr>
      <w:tr w:rsidR="00C65302" w:rsidRPr="004D4E4B" w14:paraId="2B269458" w14:textId="77777777" w:rsidTr="003370F1">
        <w:trPr>
          <w:tblCellSpacing w:w="15" w:type="dxa"/>
        </w:trPr>
        <w:tc>
          <w:tcPr>
            <w:tcW w:w="0" w:type="auto"/>
            <w:vAlign w:val="center"/>
            <w:hideMark/>
          </w:tcPr>
          <w:p w14:paraId="649F34F4"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Математика және жаратылыстану ғылымдары</w:t>
            </w:r>
          </w:p>
        </w:tc>
        <w:tc>
          <w:tcPr>
            <w:tcW w:w="0" w:type="auto"/>
            <w:vAlign w:val="center"/>
            <w:hideMark/>
          </w:tcPr>
          <w:p w14:paraId="4ABF622F"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Бірқатар мұғалімдердің зейнеткерлік жасына байланысты теңгерімді, бірақ кадрларды жаңартуды қажет етеді.</w:t>
            </w:r>
          </w:p>
        </w:tc>
      </w:tr>
      <w:tr w:rsidR="00C65302" w:rsidRPr="004D4E4B" w14:paraId="0334202B" w14:textId="77777777" w:rsidTr="003370F1">
        <w:trPr>
          <w:tblCellSpacing w:w="15" w:type="dxa"/>
        </w:trPr>
        <w:tc>
          <w:tcPr>
            <w:tcW w:w="0" w:type="auto"/>
            <w:vAlign w:val="center"/>
            <w:hideMark/>
          </w:tcPr>
          <w:p w14:paraId="0215C3B2"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Шетел тілі</w:t>
            </w:r>
          </w:p>
        </w:tc>
        <w:tc>
          <w:tcPr>
            <w:tcW w:w="0" w:type="auto"/>
            <w:vAlign w:val="center"/>
            <w:hideMark/>
          </w:tcPr>
          <w:p w14:paraId="18014155"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Белсенді жасару саясаты жүргізілуде: колледждер мен университеттерден жас оқытушылар шықты.</w:t>
            </w:r>
          </w:p>
        </w:tc>
      </w:tr>
      <w:tr w:rsidR="00C65302" w:rsidRPr="004D4E4B" w14:paraId="50E54CB4" w14:textId="77777777" w:rsidTr="003370F1">
        <w:trPr>
          <w:tblCellSpacing w:w="15" w:type="dxa"/>
        </w:trPr>
        <w:tc>
          <w:tcPr>
            <w:tcW w:w="0" w:type="auto"/>
            <w:vAlign w:val="center"/>
            <w:hideMark/>
          </w:tcPr>
          <w:p w14:paraId="01C2C447"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Информатика және технология</w:t>
            </w:r>
          </w:p>
        </w:tc>
        <w:tc>
          <w:tcPr>
            <w:tcW w:w="0" w:type="auto"/>
            <w:vAlign w:val="center"/>
            <w:hideMark/>
          </w:tcPr>
          <w:p w14:paraId="27F0832E" w14:textId="0A5E5CF2" w:rsidR="0035235A" w:rsidRPr="004D4E4B" w:rsidRDefault="0035235A" w:rsidP="00DE6E1A">
            <w:p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Персонал толық, бірақ жаңа АТ </w:t>
            </w:r>
            <w:r w:rsidR="001F1DB0" w:rsidRPr="004D4E4B">
              <w:rPr>
                <w:rFonts w:ascii="Times New Roman" w:eastAsia="Times New Roman" w:hAnsi="Times New Roman" w:cs="Times New Roman"/>
                <w:sz w:val="28"/>
                <w:szCs w:val="28"/>
                <w:lang w:eastAsia="ru-RU"/>
              </w:rPr>
              <w:t>құзыреттілік</w:t>
            </w:r>
            <w:r w:rsidRPr="004D4E4B">
              <w:rPr>
                <w:rFonts w:ascii="Times New Roman" w:eastAsia="Times New Roman" w:hAnsi="Times New Roman" w:cs="Times New Roman"/>
                <w:sz w:val="28"/>
                <w:szCs w:val="28"/>
                <w:lang w:eastAsia="ru-RU"/>
              </w:rPr>
              <w:t>і бойынша біліктілікті арттыруды талап етеді.</w:t>
            </w:r>
          </w:p>
        </w:tc>
      </w:tr>
    </w:tbl>
    <w:p w14:paraId="07BC7527" w14:textId="77777777" w:rsidR="0035235A" w:rsidRPr="004D4E4B" w:rsidRDefault="0035235A" w:rsidP="00DE6E1A">
      <w:pPr>
        <w:spacing w:after="0" w:line="240" w:lineRule="auto"/>
        <w:rPr>
          <w:rFonts w:ascii="Times New Roman" w:eastAsia="Times New Roman" w:hAnsi="Times New Roman" w:cs="Times New Roman"/>
          <w:sz w:val="28"/>
          <w:szCs w:val="28"/>
          <w:lang w:eastAsia="ru-RU"/>
        </w:rPr>
      </w:pPr>
    </w:p>
    <w:p w14:paraId="63E711E3" w14:textId="77777777" w:rsidR="0035235A" w:rsidRPr="004D4E4B" w:rsidRDefault="0035235A" w:rsidP="00DE6E1A">
      <w:pPr>
        <w:spacing w:after="0" w:line="240" w:lineRule="auto"/>
        <w:outlineLvl w:val="1"/>
        <w:rPr>
          <w:rFonts w:ascii="Times New Roman" w:eastAsia="Times New Roman" w:hAnsi="Times New Roman" w:cs="Times New Roman"/>
          <w:b/>
          <w:bCs/>
          <w:sz w:val="28"/>
          <w:szCs w:val="28"/>
          <w:lang w:eastAsia="ru-RU"/>
        </w:rPr>
      </w:pPr>
      <w:r w:rsidRPr="004D4E4B">
        <w:rPr>
          <w:rFonts w:ascii="Times New Roman" w:eastAsia="Times New Roman" w:hAnsi="Times New Roman" w:cs="Times New Roman"/>
          <w:b/>
          <w:bCs/>
          <w:sz w:val="28"/>
          <w:szCs w:val="28"/>
          <w:lang w:eastAsia="ru-RU"/>
        </w:rPr>
        <w:t>1.4 Проблемалық аймақтар</w:t>
      </w:r>
    </w:p>
    <w:p w14:paraId="32A61E90" w14:textId="77777777" w:rsidR="0035235A" w:rsidRPr="004D4E4B" w:rsidRDefault="0035235A" w:rsidP="00BA26C1">
      <w:pPr>
        <w:numPr>
          <w:ilvl w:val="0"/>
          <w:numId w:val="10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 xml:space="preserve">Шебер мұғалімдердің жетіспеушілігі мектеп үшін </w:t>
      </w:r>
      <w:r w:rsidRPr="004D4E4B">
        <w:rPr>
          <w:rFonts w:ascii="Times New Roman" w:eastAsia="Times New Roman" w:hAnsi="Times New Roman" w:cs="Times New Roman"/>
          <w:b/>
          <w:bCs/>
          <w:sz w:val="28"/>
          <w:szCs w:val="28"/>
          <w:lang w:eastAsia="ru-RU"/>
        </w:rPr>
        <w:t>үлкен стратегиялық олқылық болып табылады.</w:t>
      </w:r>
    </w:p>
    <w:p w14:paraId="29EF3FC6" w14:textId="77777777" w:rsidR="0035235A" w:rsidRPr="004D4E4B" w:rsidRDefault="0035235A" w:rsidP="00BA26C1">
      <w:pPr>
        <w:numPr>
          <w:ilvl w:val="0"/>
          <w:numId w:val="10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Санаты жоқ мұғалімдердің үлесі (25%) оңтайлы деңгейден жоғары болып қалады (ұсынылатын үлес 15%-дан аспайды).</w:t>
      </w:r>
    </w:p>
    <w:p w14:paraId="5A6E5104" w14:textId="77777777" w:rsidR="0035235A" w:rsidRPr="004D4E4B" w:rsidRDefault="0035235A" w:rsidP="00BA26C1">
      <w:pPr>
        <w:numPr>
          <w:ilvl w:val="0"/>
          <w:numId w:val="10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Кейбір негізгі мамандардың (әсіресе математиктер мен физиктердің) зейнеткерлік жасы ізбасарларды жүйелі түрде дайындауды талап етеді.</w:t>
      </w:r>
    </w:p>
    <w:p w14:paraId="5526E83C" w14:textId="77777777" w:rsidR="0035235A" w:rsidRPr="004D4E4B" w:rsidRDefault="0035235A" w:rsidP="00BA26C1">
      <w:pPr>
        <w:numPr>
          <w:ilvl w:val="0"/>
          <w:numId w:val="100"/>
        </w:numPr>
        <w:spacing w:after="0" w:line="240" w:lineRule="auto"/>
        <w:rPr>
          <w:rFonts w:ascii="Times New Roman" w:eastAsia="Times New Roman" w:hAnsi="Times New Roman" w:cs="Times New Roman"/>
          <w:sz w:val="28"/>
          <w:szCs w:val="28"/>
          <w:lang w:eastAsia="ru-RU"/>
        </w:rPr>
      </w:pPr>
      <w:r w:rsidRPr="004D4E4B">
        <w:rPr>
          <w:rFonts w:ascii="Times New Roman" w:eastAsia="Times New Roman" w:hAnsi="Times New Roman" w:cs="Times New Roman"/>
          <w:sz w:val="28"/>
          <w:szCs w:val="28"/>
          <w:lang w:eastAsia="ru-RU"/>
        </w:rPr>
        <w:t>Белгілі бір бағыттар бойынша (әсіресе жаратылыстану-математикалық циклде) магистрлердің үлес салмағының жеткіліксіздігі.</w:t>
      </w:r>
    </w:p>
    <w:p w14:paraId="50A82135" w14:textId="77777777" w:rsidR="0035235A" w:rsidRPr="004D4E4B" w:rsidRDefault="0035235A" w:rsidP="00DE6E1A">
      <w:pPr>
        <w:spacing w:after="0" w:line="240" w:lineRule="auto"/>
        <w:outlineLvl w:val="0"/>
        <w:rPr>
          <w:rFonts w:ascii="Times New Roman" w:eastAsia="Times New Roman" w:hAnsi="Times New Roman" w:cs="Times New Roman"/>
          <w:b/>
          <w:bCs/>
          <w:kern w:val="36"/>
          <w:sz w:val="28"/>
          <w:szCs w:val="28"/>
        </w:rPr>
      </w:pPr>
    </w:p>
    <w:p w14:paraId="5D0EDF2B" w14:textId="77777777" w:rsidR="0035235A" w:rsidRPr="004D4E4B" w:rsidRDefault="0035235A" w:rsidP="00DE6E1A">
      <w:pPr>
        <w:spacing w:after="0" w:line="240" w:lineRule="auto"/>
        <w:outlineLvl w:val="0"/>
        <w:rPr>
          <w:rFonts w:ascii="Times New Roman" w:hAnsi="Times New Roman" w:cs="Times New Roman"/>
          <w:sz w:val="28"/>
          <w:szCs w:val="28"/>
        </w:rPr>
      </w:pPr>
      <w:r w:rsidRPr="004D4E4B">
        <w:rPr>
          <w:rFonts w:ascii="Times New Roman" w:eastAsia="Times New Roman" w:hAnsi="Times New Roman" w:cs="Times New Roman"/>
          <w:b/>
          <w:bCs/>
          <w:kern w:val="36"/>
          <w:sz w:val="28"/>
          <w:szCs w:val="28"/>
        </w:rPr>
        <w:t xml:space="preserve">1.5. </w:t>
      </w:r>
      <w:r w:rsidRPr="004D4E4B">
        <w:rPr>
          <w:rFonts w:ascii="Times New Roman" w:hAnsi="Times New Roman" w:cs="Times New Roman"/>
          <w:b/>
          <w:bCs/>
          <w:sz w:val="28"/>
          <w:szCs w:val="28"/>
        </w:rPr>
        <w:t>Оқу үлгерімі динамикасының жалпы сипаттамасы</w:t>
      </w:r>
    </w:p>
    <w:p w14:paraId="1E946A90" w14:textId="77777777" w:rsidR="0035235A" w:rsidRPr="004D4E4B" w:rsidRDefault="0035235A" w:rsidP="00DE6E1A">
      <w:pPr>
        <w:spacing w:after="0" w:line="240" w:lineRule="auto"/>
        <w:rPr>
          <w:rFonts w:ascii="Times New Roman" w:hAnsi="Times New Roman" w:cs="Times New Roman"/>
          <w:sz w:val="28"/>
          <w:szCs w:val="28"/>
        </w:rPr>
      </w:pPr>
    </w:p>
    <w:tbl>
      <w:tblPr>
        <w:tblpPr w:leftFromText="180" w:rightFromText="180" w:vertAnchor="text" w:horzAnchor="page" w:tblpX="6910" w:tblpY="180"/>
        <w:tblW w:w="4385" w:type="dxa"/>
        <w:tblCellMar>
          <w:left w:w="0" w:type="dxa"/>
          <w:right w:w="0" w:type="dxa"/>
        </w:tblCellMar>
        <w:tblLook w:val="0420" w:firstRow="1" w:lastRow="0" w:firstColumn="0" w:lastColumn="0" w:noHBand="0" w:noVBand="1"/>
      </w:tblPr>
      <w:tblGrid>
        <w:gridCol w:w="1230"/>
        <w:gridCol w:w="955"/>
        <w:gridCol w:w="1139"/>
        <w:gridCol w:w="1061"/>
      </w:tblGrid>
      <w:tr w:rsidR="00C65302" w:rsidRPr="00072553" w14:paraId="400C0E62" w14:textId="77777777" w:rsidTr="007E1E4C">
        <w:trPr>
          <w:trHeight w:val="671"/>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03C40AD"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Қадам</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4289EF89"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2023–2024 жж</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40B72792"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2024–2025</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4D75ECD9"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Динамика</w:t>
            </w:r>
          </w:p>
        </w:tc>
      </w:tr>
      <w:tr w:rsidR="00C65302" w:rsidRPr="00072553" w14:paraId="778C19A8" w14:textId="77777777" w:rsidTr="007E1E4C">
        <w:trPr>
          <w:trHeight w:val="584"/>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9909F5E"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2-4 сыныптар</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C3EA3DA"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59%</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A20BFB4"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59%</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5567509A"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тұрақты</w:t>
            </w:r>
          </w:p>
        </w:tc>
      </w:tr>
      <w:tr w:rsidR="00C65302" w:rsidRPr="00072553" w14:paraId="1B255DC4" w14:textId="77777777" w:rsidTr="007E1E4C">
        <w:trPr>
          <w:trHeight w:val="584"/>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54C12995"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5-9 сыныптар</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165142C"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43%</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DC383B2"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48%</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0A027D9"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+5%</w:t>
            </w:r>
          </w:p>
        </w:tc>
      </w:tr>
      <w:tr w:rsidR="00C65302" w:rsidRPr="00072553" w14:paraId="4F4BC031" w14:textId="77777777" w:rsidTr="007E1E4C">
        <w:trPr>
          <w:trHeight w:val="584"/>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38AE8F2"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10-11 сыныптар</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317487F"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56%</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F44F14A"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74%</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2E9681D" w14:textId="77777777" w:rsidR="007E1E4C" w:rsidRPr="00072553" w:rsidRDefault="007E1E4C" w:rsidP="00DE6E1A">
            <w:pPr>
              <w:spacing w:after="0" w:line="240" w:lineRule="auto"/>
              <w:rPr>
                <w:rFonts w:ascii="Times New Roman" w:hAnsi="Times New Roman" w:cs="Times New Roman"/>
                <w:sz w:val="24"/>
                <w:szCs w:val="24"/>
              </w:rPr>
            </w:pPr>
            <w:r w:rsidRPr="00072553">
              <w:rPr>
                <w:rFonts w:ascii="Times New Roman" w:hAnsi="Times New Roman" w:cs="Times New Roman"/>
                <w:sz w:val="24"/>
                <w:szCs w:val="24"/>
              </w:rPr>
              <w:t>+18%</w:t>
            </w:r>
          </w:p>
        </w:tc>
      </w:tr>
    </w:tbl>
    <w:p w14:paraId="3EC8C60B" w14:textId="77777777" w:rsidR="0035235A" w:rsidRPr="004D4E4B" w:rsidRDefault="0035235A" w:rsidP="00DE6E1A">
      <w:pPr>
        <w:pStyle w:val="2"/>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 </w:t>
      </w:r>
    </w:p>
    <w:tbl>
      <w:tblPr>
        <w:tblW w:w="4810" w:type="dxa"/>
        <w:tblCellMar>
          <w:left w:w="0" w:type="dxa"/>
          <w:right w:w="0" w:type="dxa"/>
        </w:tblCellMar>
        <w:tblLook w:val="0420" w:firstRow="1" w:lastRow="0" w:firstColumn="0" w:lastColumn="0" w:noHBand="0" w:noVBand="1"/>
      </w:tblPr>
      <w:tblGrid>
        <w:gridCol w:w="1543"/>
        <w:gridCol w:w="959"/>
        <w:gridCol w:w="1155"/>
        <w:gridCol w:w="1153"/>
      </w:tblGrid>
      <w:tr w:rsidR="00C65302" w:rsidRPr="00072553" w14:paraId="3EC20BB1" w14:textId="77777777" w:rsidTr="007E1E4C">
        <w:trPr>
          <w:trHeight w:val="625"/>
        </w:trPr>
        <w:tc>
          <w:tcPr>
            <w:tcW w:w="1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7626286"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Көрсеткіш</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546A6FF1"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2023–2024 жж</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2555269"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2024–2025</w:t>
            </w:r>
          </w:p>
        </w:tc>
        <w:tc>
          <w:tcPr>
            <w:tcW w:w="1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E474229"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Динамика</w:t>
            </w:r>
          </w:p>
        </w:tc>
      </w:tr>
      <w:tr w:rsidR="00C65302" w:rsidRPr="00072553" w14:paraId="42716A62" w14:textId="77777777" w:rsidTr="007E1E4C">
        <w:trPr>
          <w:trHeight w:val="933"/>
        </w:trPr>
        <w:tc>
          <w:tcPr>
            <w:tcW w:w="1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5475540"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Білім сапасының пайызы</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C9E4AD3"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53%</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FA93A93"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54,5%</w:t>
            </w:r>
          </w:p>
        </w:tc>
        <w:tc>
          <w:tcPr>
            <w:tcW w:w="1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A38DC8B"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+1,5%</w:t>
            </w:r>
          </w:p>
        </w:tc>
      </w:tr>
      <w:tr w:rsidR="0035235A" w:rsidRPr="00072553" w14:paraId="0AABBA81" w14:textId="77777777" w:rsidTr="007E1E4C">
        <w:trPr>
          <w:trHeight w:val="625"/>
        </w:trPr>
        <w:tc>
          <w:tcPr>
            <w:tcW w:w="1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40AF9B0"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Өту жылдамдығы</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4197E60"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100%</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111ED82"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100%</w:t>
            </w:r>
          </w:p>
        </w:tc>
        <w:tc>
          <w:tcPr>
            <w:tcW w:w="1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07D17CC1" w14:textId="77777777" w:rsidR="0035235A" w:rsidRPr="00072553" w:rsidRDefault="0035235A" w:rsidP="00DE6E1A">
            <w:pPr>
              <w:pStyle w:val="2"/>
              <w:spacing w:before="0" w:line="240" w:lineRule="auto"/>
              <w:rPr>
                <w:rFonts w:ascii="Times New Roman" w:hAnsi="Times New Roman" w:cs="Times New Roman"/>
                <w:color w:val="auto"/>
                <w:sz w:val="22"/>
                <w:szCs w:val="22"/>
              </w:rPr>
            </w:pPr>
            <w:r w:rsidRPr="00072553">
              <w:rPr>
                <w:rFonts w:ascii="Times New Roman" w:hAnsi="Times New Roman" w:cs="Times New Roman"/>
                <w:color w:val="auto"/>
                <w:sz w:val="22"/>
                <w:szCs w:val="22"/>
              </w:rPr>
              <w:t>тұрақты</w:t>
            </w:r>
          </w:p>
        </w:tc>
      </w:tr>
    </w:tbl>
    <w:p w14:paraId="4633210A" w14:textId="77777777" w:rsidR="0035235A" w:rsidRPr="004D4E4B" w:rsidRDefault="0035235A" w:rsidP="00DE6E1A">
      <w:pPr>
        <w:pStyle w:val="2"/>
        <w:spacing w:before="0" w:line="240" w:lineRule="auto"/>
        <w:rPr>
          <w:rFonts w:ascii="Times New Roman" w:hAnsi="Times New Roman" w:cs="Times New Roman"/>
          <w:color w:val="auto"/>
          <w:sz w:val="28"/>
          <w:szCs w:val="28"/>
        </w:rPr>
      </w:pPr>
    </w:p>
    <w:p w14:paraId="10D1E2C3" w14:textId="77777777" w:rsidR="0035235A" w:rsidRPr="004D4E4B" w:rsidRDefault="0035235A" w:rsidP="00BA26C1">
      <w:pPr>
        <w:numPr>
          <w:ilvl w:val="0"/>
          <w:numId w:val="108"/>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 xml:space="preserve">2–4 сыныптар: </w:t>
      </w:r>
      <w:r w:rsidRPr="004D4E4B">
        <w:rPr>
          <w:rFonts w:ascii="Times New Roman" w:hAnsi="Times New Roman" w:cs="Times New Roman"/>
          <w:sz w:val="28"/>
          <w:szCs w:val="28"/>
        </w:rPr>
        <w:br/>
        <w:t xml:space="preserve">Білім сапасы </w:t>
      </w:r>
      <w:r w:rsidRPr="004D4E4B">
        <w:rPr>
          <w:rFonts w:ascii="Times New Roman" w:hAnsi="Times New Roman" w:cs="Times New Roman"/>
          <w:b/>
          <w:bCs/>
          <w:sz w:val="28"/>
          <w:szCs w:val="28"/>
        </w:rPr>
        <w:t xml:space="preserve">тұрақты деңгейде қалды – 59% </w:t>
      </w:r>
      <w:r w:rsidRPr="004D4E4B">
        <w:rPr>
          <w:rFonts w:ascii="Times New Roman" w:hAnsi="Times New Roman" w:cs="Times New Roman"/>
          <w:sz w:val="28"/>
          <w:szCs w:val="28"/>
        </w:rPr>
        <w:t>. Бұл қол жеткізілген нәтижелердің сақталып отырғанын көрсетеді, бірақ өсудің жоқтығы, әсіресе, кейінгі оқудың негізі қаланған бастауыш мектепте қолданылатын оқыту әдістерін қайта қарау қажеттілігін көрсетуі мүмкін.</w:t>
      </w:r>
    </w:p>
    <w:p w14:paraId="5EF51945" w14:textId="77777777" w:rsidR="0035235A" w:rsidRPr="004D4E4B" w:rsidRDefault="0035235A" w:rsidP="00BA26C1">
      <w:pPr>
        <w:numPr>
          <w:ilvl w:val="0"/>
          <w:numId w:val="108"/>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lastRenderedPageBreak/>
        <w:t xml:space="preserve">5–9 сыныптар: </w:t>
      </w:r>
      <w:r w:rsidRPr="004D4E4B">
        <w:rPr>
          <w:rFonts w:ascii="Times New Roman" w:hAnsi="Times New Roman" w:cs="Times New Roman"/>
          <w:sz w:val="28"/>
          <w:szCs w:val="28"/>
        </w:rPr>
        <w:br/>
        <w:t>Орташа өсу, бірақ 50%-дан төмен болып қалады. Пән мұғалімдерімен, әсіресе «проблемалық» пәндер бойынша қосымша жұмыс қажет.</w:t>
      </w:r>
    </w:p>
    <w:p w14:paraId="7BD76260" w14:textId="59DFC826" w:rsidR="0035235A" w:rsidRPr="004D4E4B" w:rsidRDefault="0035235A" w:rsidP="00BA26C1">
      <w:pPr>
        <w:numPr>
          <w:ilvl w:val="0"/>
          <w:numId w:val="108"/>
        </w:num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 xml:space="preserve">10–11 сыныптар: Білім сапасының айтарлықтай өсуі </w:t>
      </w:r>
      <w:r w:rsidRPr="004D4E4B">
        <w:rPr>
          <w:rFonts w:ascii="Times New Roman" w:hAnsi="Times New Roman" w:cs="Times New Roman"/>
          <w:sz w:val="28"/>
          <w:szCs w:val="28"/>
        </w:rPr>
        <w:br/>
        <w:t xml:space="preserve">байқалды </w:t>
      </w:r>
      <w:r w:rsidRPr="004D4E4B">
        <w:rPr>
          <w:rFonts w:ascii="Times New Roman" w:hAnsi="Times New Roman" w:cs="Times New Roman"/>
          <w:b/>
          <w:bCs/>
          <w:sz w:val="28"/>
          <w:szCs w:val="28"/>
        </w:rPr>
        <w:t xml:space="preserve">– 18%-ға </w:t>
      </w:r>
      <w:r w:rsidRPr="004D4E4B">
        <w:rPr>
          <w:rFonts w:ascii="Times New Roman" w:hAnsi="Times New Roman" w:cs="Times New Roman"/>
          <w:sz w:val="28"/>
          <w:szCs w:val="28"/>
        </w:rPr>
        <w:t xml:space="preserve">(56%-дан 74%-ға). Бұл, әсіресе, бітірушілер сыныптары үшін өте маңызды, өйткені ол емтиханға дайындалу және университеттерге түсумен тікелей байланысты. Өсу дайындықты күшейту, </w:t>
      </w:r>
      <w:r w:rsidR="0017083B" w:rsidRPr="004D4E4B">
        <w:rPr>
          <w:rFonts w:ascii="Times New Roman" w:hAnsi="Times New Roman" w:cs="Times New Roman"/>
          <w:sz w:val="28"/>
          <w:szCs w:val="28"/>
        </w:rPr>
        <w:t xml:space="preserve">оқушылар </w:t>
      </w:r>
      <w:r w:rsidRPr="004D4E4B">
        <w:rPr>
          <w:rFonts w:ascii="Times New Roman" w:hAnsi="Times New Roman" w:cs="Times New Roman"/>
          <w:sz w:val="28"/>
          <w:szCs w:val="28"/>
        </w:rPr>
        <w:t>мен қосымша жұмыс және жеке кеңес беру нәтижесінде болуы мүмкін.</w:t>
      </w:r>
    </w:p>
    <w:p w14:paraId="7C813D1A" w14:textId="77777777" w:rsidR="0035235A" w:rsidRPr="004D4E4B" w:rsidRDefault="0035235A" w:rsidP="00DE6E1A">
      <w:pPr>
        <w:pStyle w:val="3"/>
        <w:spacing w:before="0" w:after="0"/>
        <w:rPr>
          <w:rFonts w:ascii="Times New Roman" w:hAnsi="Times New Roman"/>
          <w:sz w:val="28"/>
          <w:szCs w:val="28"/>
        </w:rPr>
      </w:pPr>
      <w:r w:rsidRPr="004D4E4B">
        <w:rPr>
          <w:rStyle w:val="af3"/>
          <w:rFonts w:ascii="Times New Roman" w:hAnsi="Times New Roman"/>
          <w:b/>
          <w:bCs/>
          <w:sz w:val="28"/>
          <w:szCs w:val="28"/>
        </w:rPr>
        <w:t>Жүргізілген іс-шаралар:</w:t>
      </w:r>
    </w:p>
    <w:p w14:paraId="0511FDA5" w14:textId="3E475F40" w:rsidR="0035235A" w:rsidRPr="004D4E4B" w:rsidRDefault="0035235A" w:rsidP="00BA26C1">
      <w:pPr>
        <w:pStyle w:val="a3"/>
        <w:numPr>
          <w:ilvl w:val="0"/>
          <w:numId w:val="109"/>
        </w:numPr>
        <w:spacing w:before="0" w:beforeAutospacing="0" w:after="0" w:afterAutospacing="0"/>
        <w:rPr>
          <w:rStyle w:val="af3"/>
          <w:b w:val="0"/>
          <w:bCs w:val="0"/>
          <w:sz w:val="28"/>
          <w:szCs w:val="28"/>
        </w:rPr>
      </w:pPr>
      <w:r w:rsidRPr="004D4E4B">
        <w:rPr>
          <w:rStyle w:val="af3"/>
          <w:rFonts w:eastAsiaTheme="majorEastAsia"/>
          <w:sz w:val="28"/>
          <w:szCs w:val="28"/>
        </w:rPr>
        <w:t>«Мұғалімдердің функционалдық сауаттылығы – оқушылардың функционалдық сауаттылығы» семинары</w:t>
      </w:r>
    </w:p>
    <w:p w14:paraId="552C88A8" w14:textId="167864F7" w:rsidR="007E1E4C" w:rsidRPr="004D4E4B" w:rsidRDefault="00BA26C1" w:rsidP="00DE6E1A">
      <w:pPr>
        <w:pStyle w:val="af1"/>
        <w:spacing w:after="0" w:line="240" w:lineRule="auto"/>
        <w:jc w:val="both"/>
        <w:rPr>
          <w:rFonts w:ascii="Times New Roman" w:eastAsia="Times New Roman" w:hAnsi="Times New Roman" w:cs="Times New Roman"/>
          <w:sz w:val="28"/>
          <w:szCs w:val="28"/>
          <w:bdr w:val="none" w:sz="0" w:space="0" w:color="auto" w:frame="1"/>
        </w:rPr>
      </w:pPr>
      <w:hyperlink r:id="rId136" w:history="1">
        <w:r w:rsidR="007E1E4C" w:rsidRPr="004D4E4B">
          <w:rPr>
            <w:rStyle w:val="af0"/>
            <w:rFonts w:ascii="Times New Roman" w:hAnsi="Times New Roman" w:cs="Times New Roman"/>
            <w:color w:val="auto"/>
            <w:sz w:val="28"/>
            <w:szCs w:val="28"/>
            <w:bdr w:val="none" w:sz="0" w:space="0" w:color="auto" w:frame="1"/>
          </w:rPr>
          <w:t>https://docs.google.com/document/d/1wTCNvTMAXWjgWPDt81T06fzcAMrjueer3xH1UmkZAq8/edit?usp=sharing</w:t>
        </w:r>
      </w:hyperlink>
    </w:p>
    <w:p w14:paraId="1E3C4556" w14:textId="352FE0F4" w:rsidR="0035235A" w:rsidRPr="004D4E4B" w:rsidRDefault="0035235A" w:rsidP="00BA26C1">
      <w:pPr>
        <w:pStyle w:val="a3"/>
        <w:numPr>
          <w:ilvl w:val="0"/>
          <w:numId w:val="109"/>
        </w:numPr>
        <w:spacing w:before="0" w:beforeAutospacing="0" w:after="0" w:afterAutospacing="0"/>
        <w:rPr>
          <w:rStyle w:val="af3"/>
          <w:b w:val="0"/>
          <w:bCs w:val="0"/>
          <w:sz w:val="28"/>
          <w:szCs w:val="28"/>
        </w:rPr>
      </w:pPr>
      <w:r w:rsidRPr="004D4E4B">
        <w:rPr>
          <w:rStyle w:val="af3"/>
          <w:rFonts w:eastAsiaTheme="majorEastAsia"/>
          <w:sz w:val="28"/>
          <w:szCs w:val="28"/>
        </w:rPr>
        <w:t xml:space="preserve">«Үлгерімсіз </w:t>
      </w:r>
      <w:r w:rsidR="0017083B" w:rsidRPr="004D4E4B">
        <w:rPr>
          <w:rStyle w:val="af3"/>
          <w:rFonts w:eastAsiaTheme="majorEastAsia"/>
          <w:sz w:val="28"/>
          <w:szCs w:val="28"/>
        </w:rPr>
        <w:t xml:space="preserve">оқушылар </w:t>
      </w:r>
      <w:r w:rsidRPr="004D4E4B">
        <w:rPr>
          <w:rStyle w:val="af3"/>
          <w:rFonts w:eastAsiaTheme="majorEastAsia"/>
          <w:sz w:val="28"/>
          <w:szCs w:val="28"/>
        </w:rPr>
        <w:t>мен жұмыс жүйесі» семинары</w:t>
      </w:r>
    </w:p>
    <w:p w14:paraId="65DABE3A" w14:textId="77777777" w:rsidR="007E1E4C" w:rsidRPr="004D4E4B" w:rsidRDefault="00BA26C1" w:rsidP="00DE6E1A">
      <w:pPr>
        <w:pStyle w:val="af1"/>
        <w:spacing w:after="0" w:line="240" w:lineRule="auto"/>
        <w:jc w:val="both"/>
        <w:rPr>
          <w:rFonts w:ascii="Times New Roman" w:hAnsi="Times New Roman" w:cs="Times New Roman"/>
          <w:sz w:val="28"/>
          <w:szCs w:val="28"/>
        </w:rPr>
      </w:pPr>
      <w:hyperlink r:id="rId137" w:history="1">
        <w:r w:rsidR="007E1E4C" w:rsidRPr="004D4E4B">
          <w:rPr>
            <w:rStyle w:val="af0"/>
            <w:rFonts w:ascii="Times New Roman" w:hAnsi="Times New Roman" w:cs="Times New Roman"/>
            <w:color w:val="auto"/>
            <w:sz w:val="28"/>
            <w:szCs w:val="28"/>
          </w:rPr>
          <w:t>https://docs.google.com/document/d/1kP6wehw6V1sbXRRzcVMQxRNLTxzZGPPJE0w2XyPjMSI/edit?usp=sharing</w:t>
        </w:r>
      </w:hyperlink>
    </w:p>
    <w:p w14:paraId="093CB608" w14:textId="0499F7A5" w:rsidR="0035235A" w:rsidRPr="004D4E4B" w:rsidRDefault="0035235A" w:rsidP="00BA26C1">
      <w:pPr>
        <w:pStyle w:val="a3"/>
        <w:numPr>
          <w:ilvl w:val="0"/>
          <w:numId w:val="109"/>
        </w:numPr>
        <w:spacing w:before="0" w:beforeAutospacing="0" w:after="0" w:afterAutospacing="0"/>
        <w:rPr>
          <w:rStyle w:val="af3"/>
          <w:b w:val="0"/>
          <w:bCs w:val="0"/>
          <w:sz w:val="28"/>
          <w:szCs w:val="28"/>
        </w:rPr>
      </w:pPr>
      <w:r w:rsidRPr="004D4E4B">
        <w:rPr>
          <w:rStyle w:val="af3"/>
          <w:rFonts w:eastAsiaTheme="majorEastAsia"/>
          <w:sz w:val="28"/>
          <w:szCs w:val="28"/>
        </w:rPr>
        <w:t>Үлгерімі төмен оқушылар саны көп мұғалімдермен дөңгелек үстел</w:t>
      </w:r>
    </w:p>
    <w:p w14:paraId="2C1A2752" w14:textId="02860173" w:rsidR="007E1E4C" w:rsidRPr="004D4E4B" w:rsidRDefault="00BA26C1" w:rsidP="00DE6E1A">
      <w:pPr>
        <w:pStyle w:val="af1"/>
        <w:spacing w:after="0" w:line="240" w:lineRule="auto"/>
        <w:jc w:val="both"/>
        <w:rPr>
          <w:rFonts w:ascii="Times New Roman" w:eastAsia="Times New Roman" w:hAnsi="Times New Roman" w:cs="Times New Roman"/>
          <w:sz w:val="28"/>
          <w:szCs w:val="28"/>
          <w:bdr w:val="none" w:sz="0" w:space="0" w:color="auto" w:frame="1"/>
        </w:rPr>
      </w:pPr>
      <w:hyperlink r:id="rId138" w:history="1">
        <w:r w:rsidR="007E1E4C" w:rsidRPr="004D4E4B">
          <w:rPr>
            <w:rStyle w:val="af0"/>
            <w:rFonts w:ascii="Times New Roman" w:hAnsi="Times New Roman" w:cs="Times New Roman"/>
            <w:color w:val="auto"/>
            <w:sz w:val="28"/>
            <w:szCs w:val="28"/>
            <w:bdr w:val="none" w:sz="0" w:space="0" w:color="auto" w:frame="1"/>
          </w:rPr>
          <w:t>https://docs.google.com/document/d/1loRzVvgtcrLisI6Lr6zbWWc9adoeV7ZGlmVz5nj51Bo/edit?usp=sharing</w:t>
        </w:r>
      </w:hyperlink>
    </w:p>
    <w:p w14:paraId="792016D0" w14:textId="58CB8175" w:rsidR="0035235A" w:rsidRPr="004D4E4B" w:rsidRDefault="0035235A" w:rsidP="00BA26C1">
      <w:pPr>
        <w:pStyle w:val="a3"/>
        <w:numPr>
          <w:ilvl w:val="0"/>
          <w:numId w:val="109"/>
        </w:numPr>
        <w:spacing w:before="0" w:beforeAutospacing="0" w:after="0" w:afterAutospacing="0"/>
        <w:rPr>
          <w:rStyle w:val="af3"/>
          <w:b w:val="0"/>
          <w:bCs w:val="0"/>
          <w:sz w:val="28"/>
          <w:szCs w:val="28"/>
        </w:rPr>
      </w:pPr>
      <w:r w:rsidRPr="004D4E4B">
        <w:rPr>
          <w:rStyle w:val="af3"/>
          <w:rFonts w:eastAsiaTheme="majorEastAsia"/>
          <w:sz w:val="28"/>
          <w:szCs w:val="28"/>
        </w:rPr>
        <w:t>«Мектептегі өзін-өзі басқару білім сапасын арттыру құралы ретінде» сессиясы</w:t>
      </w:r>
    </w:p>
    <w:p w14:paraId="037D2DF1" w14:textId="77777777" w:rsidR="007E1E4C" w:rsidRPr="004D4E4B" w:rsidRDefault="00BA26C1" w:rsidP="00DE6E1A">
      <w:pPr>
        <w:pStyle w:val="af1"/>
        <w:spacing w:after="0" w:line="240" w:lineRule="auto"/>
        <w:jc w:val="both"/>
        <w:rPr>
          <w:rFonts w:ascii="Times New Roman" w:hAnsi="Times New Roman" w:cs="Times New Roman"/>
          <w:sz w:val="28"/>
          <w:szCs w:val="28"/>
        </w:rPr>
      </w:pPr>
      <w:hyperlink r:id="rId139" w:history="1">
        <w:r w:rsidR="007E1E4C" w:rsidRPr="004D4E4B">
          <w:rPr>
            <w:rStyle w:val="af0"/>
            <w:rFonts w:ascii="Times New Roman" w:hAnsi="Times New Roman" w:cs="Times New Roman"/>
            <w:color w:val="auto"/>
            <w:sz w:val="28"/>
            <w:szCs w:val="28"/>
          </w:rPr>
          <w:t>https://drive.google.com/drive/folders/1zoLsoa_IM_95T41V-YOrJJP770aSzp9B?usp=sharing</w:t>
        </w:r>
      </w:hyperlink>
    </w:p>
    <w:p w14:paraId="5F181575"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hAnsi="Times New Roman"/>
          <w:b/>
          <w:bCs/>
          <w:sz w:val="28"/>
          <w:szCs w:val="28"/>
        </w:rPr>
        <w:t>Оқиға формалары:</w:t>
      </w:r>
    </w:p>
    <w:p w14:paraId="39FC18EC" w14:textId="77777777" w:rsidR="0035235A" w:rsidRPr="004D4E4B" w:rsidRDefault="0035235A" w:rsidP="00BA26C1">
      <w:pPr>
        <w:pStyle w:val="a3"/>
        <w:numPr>
          <w:ilvl w:val="0"/>
          <w:numId w:val="110"/>
        </w:numPr>
        <w:spacing w:before="0" w:beforeAutospacing="0" w:after="0" w:afterAutospacing="0"/>
        <w:rPr>
          <w:sz w:val="28"/>
          <w:szCs w:val="28"/>
        </w:rPr>
      </w:pPr>
      <w:r w:rsidRPr="004D4E4B">
        <w:rPr>
          <w:sz w:val="28"/>
          <w:szCs w:val="28"/>
        </w:rPr>
        <w:t>Шағын дәрістер мен шеберлік сабақтары бар интерактивті семинарлар</w:t>
      </w:r>
    </w:p>
    <w:p w14:paraId="1754F366" w14:textId="77777777" w:rsidR="0035235A" w:rsidRPr="004D4E4B" w:rsidRDefault="0035235A" w:rsidP="00BA26C1">
      <w:pPr>
        <w:pStyle w:val="a3"/>
        <w:numPr>
          <w:ilvl w:val="0"/>
          <w:numId w:val="110"/>
        </w:numPr>
        <w:spacing w:before="0" w:beforeAutospacing="0" w:after="0" w:afterAutospacing="0"/>
        <w:rPr>
          <w:sz w:val="28"/>
          <w:szCs w:val="28"/>
        </w:rPr>
      </w:pPr>
      <w:r w:rsidRPr="004D4E4B">
        <w:rPr>
          <w:sz w:val="28"/>
          <w:szCs w:val="28"/>
        </w:rPr>
        <w:t>Топпен жұмыс (жағдайлар, жағдайды талдау)</w:t>
      </w:r>
    </w:p>
    <w:p w14:paraId="310A457B" w14:textId="77777777" w:rsidR="0035235A" w:rsidRPr="004D4E4B" w:rsidRDefault="0035235A" w:rsidP="00BA26C1">
      <w:pPr>
        <w:pStyle w:val="a3"/>
        <w:numPr>
          <w:ilvl w:val="0"/>
          <w:numId w:val="110"/>
        </w:numPr>
        <w:spacing w:before="0" w:beforeAutospacing="0" w:after="0" w:afterAutospacing="0"/>
        <w:rPr>
          <w:sz w:val="28"/>
          <w:szCs w:val="28"/>
        </w:rPr>
      </w:pPr>
      <w:r w:rsidRPr="004D4E4B">
        <w:rPr>
          <w:sz w:val="28"/>
          <w:szCs w:val="28"/>
        </w:rPr>
        <w:t>Тәжірибеден нақты проблемалық жағдайларды талқылау</w:t>
      </w:r>
    </w:p>
    <w:p w14:paraId="721846B6" w14:textId="77777777" w:rsidR="0035235A" w:rsidRPr="004D4E4B" w:rsidRDefault="0035235A" w:rsidP="00BA26C1">
      <w:pPr>
        <w:pStyle w:val="a3"/>
        <w:numPr>
          <w:ilvl w:val="0"/>
          <w:numId w:val="110"/>
        </w:numPr>
        <w:spacing w:before="0" w:beforeAutospacing="0" w:after="0" w:afterAutospacing="0"/>
        <w:rPr>
          <w:sz w:val="28"/>
          <w:szCs w:val="28"/>
        </w:rPr>
      </w:pPr>
      <w:r w:rsidRPr="004D4E4B">
        <w:rPr>
          <w:sz w:val="28"/>
          <w:szCs w:val="28"/>
        </w:rPr>
        <w:t>Үлгілерді, кестелерді және бақылау парақтарын ұсыну</w:t>
      </w:r>
    </w:p>
    <w:p w14:paraId="285DBBD0" w14:textId="77777777" w:rsidR="0035235A" w:rsidRPr="004D4E4B" w:rsidRDefault="0035235A" w:rsidP="00BA26C1">
      <w:pPr>
        <w:pStyle w:val="a3"/>
        <w:numPr>
          <w:ilvl w:val="0"/>
          <w:numId w:val="110"/>
        </w:numPr>
        <w:spacing w:before="0" w:beforeAutospacing="0" w:after="0" w:afterAutospacing="0"/>
        <w:rPr>
          <w:sz w:val="28"/>
          <w:szCs w:val="28"/>
        </w:rPr>
      </w:pPr>
      <w:r w:rsidRPr="004D4E4B">
        <w:rPr>
          <w:sz w:val="28"/>
          <w:szCs w:val="28"/>
        </w:rPr>
        <w:t>Қорытынды ұсыныстарды рефлексия және қалыптастыру</w:t>
      </w:r>
    </w:p>
    <w:p w14:paraId="2EFAF29B"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hAnsi="Times New Roman"/>
          <w:b/>
          <w:bCs/>
          <w:sz w:val="28"/>
          <w:szCs w:val="28"/>
        </w:rPr>
        <w:t>Фокус (оқиғалардың негізгі екпіні):</w:t>
      </w:r>
    </w:p>
    <w:p w14:paraId="6C39E831" w14:textId="77777777" w:rsidR="0035235A" w:rsidRPr="004D4E4B" w:rsidRDefault="0035235A" w:rsidP="00BA26C1">
      <w:pPr>
        <w:pStyle w:val="a3"/>
        <w:numPr>
          <w:ilvl w:val="0"/>
          <w:numId w:val="111"/>
        </w:numPr>
        <w:spacing w:before="0" w:beforeAutospacing="0" w:after="0" w:afterAutospacing="0"/>
        <w:rPr>
          <w:sz w:val="28"/>
          <w:szCs w:val="28"/>
        </w:rPr>
      </w:pPr>
      <w:r w:rsidRPr="004D4E4B">
        <w:rPr>
          <w:sz w:val="28"/>
          <w:szCs w:val="28"/>
        </w:rPr>
        <w:t>Білім берудің негізгі мақсаты ретінде функционалдық сауаттылықты қалыптастыру</w:t>
      </w:r>
    </w:p>
    <w:p w14:paraId="048D8F5F" w14:textId="77777777" w:rsidR="0035235A" w:rsidRPr="004D4E4B" w:rsidRDefault="0035235A" w:rsidP="00BA26C1">
      <w:pPr>
        <w:pStyle w:val="a3"/>
        <w:numPr>
          <w:ilvl w:val="0"/>
          <w:numId w:val="111"/>
        </w:numPr>
        <w:spacing w:before="0" w:beforeAutospacing="0" w:after="0" w:afterAutospacing="0"/>
        <w:rPr>
          <w:sz w:val="28"/>
          <w:szCs w:val="28"/>
        </w:rPr>
      </w:pPr>
      <w:r w:rsidRPr="004D4E4B">
        <w:rPr>
          <w:sz w:val="28"/>
          <w:szCs w:val="28"/>
        </w:rPr>
        <w:t>Мүмкіндігі шектеулі оқушыларды қолдау мәселелері бойынша мұғалімдердің кәсіби хабардарлығын арттыру</w:t>
      </w:r>
    </w:p>
    <w:p w14:paraId="45C1F4D2" w14:textId="77777777" w:rsidR="0035235A" w:rsidRPr="004D4E4B" w:rsidRDefault="0035235A" w:rsidP="00BA26C1">
      <w:pPr>
        <w:pStyle w:val="a3"/>
        <w:numPr>
          <w:ilvl w:val="0"/>
          <w:numId w:val="111"/>
        </w:numPr>
        <w:spacing w:before="0" w:beforeAutospacing="0" w:after="0" w:afterAutospacing="0"/>
        <w:rPr>
          <w:sz w:val="28"/>
          <w:szCs w:val="28"/>
        </w:rPr>
      </w:pPr>
      <w:r w:rsidRPr="004D4E4B">
        <w:rPr>
          <w:sz w:val="28"/>
          <w:szCs w:val="28"/>
        </w:rPr>
        <w:t>Оқу үлгерімінің себептерін диагностикалау және оларды жоюдың жүйелі тәсілі</w:t>
      </w:r>
    </w:p>
    <w:p w14:paraId="3CD9F6CE" w14:textId="77777777" w:rsidR="0035235A" w:rsidRPr="004D4E4B" w:rsidRDefault="0035235A" w:rsidP="00BA26C1">
      <w:pPr>
        <w:pStyle w:val="a3"/>
        <w:numPr>
          <w:ilvl w:val="0"/>
          <w:numId w:val="111"/>
        </w:numPr>
        <w:spacing w:before="0" w:beforeAutospacing="0" w:after="0" w:afterAutospacing="0"/>
        <w:rPr>
          <w:sz w:val="28"/>
          <w:szCs w:val="28"/>
        </w:rPr>
      </w:pPr>
      <w:r w:rsidRPr="004D4E4B">
        <w:rPr>
          <w:sz w:val="28"/>
          <w:szCs w:val="28"/>
        </w:rPr>
        <w:t>Көшбасшылық пен азаматтық құзыреттіліктерді қалыптастыру тәсілі ретінде мектептің өзін-өзі басқаруын дамыту</w:t>
      </w:r>
    </w:p>
    <w:p w14:paraId="10DE0080" w14:textId="77777777" w:rsidR="0035235A" w:rsidRPr="004D4E4B" w:rsidRDefault="0035235A" w:rsidP="00BA26C1">
      <w:pPr>
        <w:pStyle w:val="a3"/>
        <w:numPr>
          <w:ilvl w:val="0"/>
          <w:numId w:val="111"/>
        </w:numPr>
        <w:spacing w:before="0" w:beforeAutospacing="0" w:after="0" w:afterAutospacing="0"/>
        <w:rPr>
          <w:sz w:val="28"/>
          <w:szCs w:val="28"/>
        </w:rPr>
      </w:pPr>
      <w:r w:rsidRPr="004D4E4B">
        <w:rPr>
          <w:sz w:val="28"/>
          <w:szCs w:val="28"/>
        </w:rPr>
        <w:t>Күрделі жағдайларды басқарудағы командалық жұмыс (мұғалім – психолог – ата-ана – оқушы).</w:t>
      </w:r>
    </w:p>
    <w:p w14:paraId="2FC5E2CD" w14:textId="5FB8DB5C" w:rsidR="0035235A" w:rsidRPr="004D4E4B" w:rsidRDefault="0035235A" w:rsidP="00BA26C1">
      <w:pPr>
        <w:pStyle w:val="a3"/>
        <w:numPr>
          <w:ilvl w:val="0"/>
          <w:numId w:val="111"/>
        </w:numPr>
        <w:spacing w:before="0" w:beforeAutospacing="0" w:after="0" w:afterAutospacing="0"/>
        <w:rPr>
          <w:sz w:val="28"/>
          <w:szCs w:val="28"/>
        </w:rPr>
      </w:pPr>
      <w:r w:rsidRPr="004D4E4B">
        <w:rPr>
          <w:sz w:val="28"/>
          <w:szCs w:val="28"/>
        </w:rPr>
        <w:t xml:space="preserve">Оқушылардың </w:t>
      </w:r>
      <w:r w:rsidR="00443F56" w:rsidRPr="004D4E4B">
        <w:rPr>
          <w:sz w:val="28"/>
          <w:szCs w:val="28"/>
        </w:rPr>
        <w:t xml:space="preserve"> мотивация</w:t>
      </w:r>
      <w:r w:rsidRPr="004D4E4B">
        <w:rPr>
          <w:sz w:val="28"/>
          <w:szCs w:val="28"/>
        </w:rPr>
        <w:t>сымен, бейімделуімен және оқудағы қиындықтарымен жұмыс</w:t>
      </w:r>
    </w:p>
    <w:p w14:paraId="559AA412" w14:textId="77777777" w:rsidR="0035235A" w:rsidRPr="004D4E4B" w:rsidRDefault="0035235A" w:rsidP="00BA26C1">
      <w:pPr>
        <w:pStyle w:val="a3"/>
        <w:numPr>
          <w:ilvl w:val="0"/>
          <w:numId w:val="111"/>
        </w:numPr>
        <w:spacing w:before="0" w:beforeAutospacing="0" w:after="0" w:afterAutospacing="0"/>
        <w:rPr>
          <w:sz w:val="28"/>
          <w:szCs w:val="28"/>
        </w:rPr>
      </w:pPr>
      <w:r w:rsidRPr="004D4E4B">
        <w:rPr>
          <w:sz w:val="28"/>
          <w:szCs w:val="28"/>
        </w:rPr>
        <w:t>Мұғалімдерді оқушыларды қолдаудың жеке карталары мен іс-шаралар жоспарын құруға тарту</w:t>
      </w:r>
    </w:p>
    <w:p w14:paraId="289518F6"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lastRenderedPageBreak/>
        <w:t xml:space="preserve"> </w:t>
      </w:r>
      <w:r w:rsidRPr="004D4E4B">
        <w:rPr>
          <w:rStyle w:val="af3"/>
          <w:rFonts w:ascii="Times New Roman" w:hAnsi="Times New Roman"/>
          <w:b/>
          <w:bCs/>
          <w:sz w:val="28"/>
          <w:szCs w:val="28"/>
        </w:rPr>
        <w:t>Нәтижелер:</w:t>
      </w:r>
    </w:p>
    <w:p w14:paraId="7AEB67B6" w14:textId="77777777" w:rsidR="0035235A" w:rsidRPr="004D4E4B" w:rsidRDefault="0035235A" w:rsidP="00DE6E1A">
      <w:pPr>
        <w:pStyle w:val="a3"/>
        <w:spacing w:before="0" w:beforeAutospacing="0" w:after="0" w:afterAutospacing="0"/>
        <w:ind w:left="720"/>
        <w:rPr>
          <w:sz w:val="28"/>
          <w:szCs w:val="28"/>
        </w:rPr>
      </w:pPr>
      <w:r w:rsidRPr="004D4E4B">
        <w:rPr>
          <w:rStyle w:val="af3"/>
          <w:rFonts w:eastAsiaTheme="majorEastAsia"/>
          <w:sz w:val="28"/>
          <w:szCs w:val="28"/>
        </w:rPr>
        <w:t xml:space="preserve">Мұғалімдердің әдістемелік сауаттылығы жетілдірілді: </w:t>
      </w:r>
      <w:r w:rsidRPr="004D4E4B">
        <w:rPr>
          <w:sz w:val="28"/>
          <w:szCs w:val="28"/>
        </w:rPr>
        <w:br/>
        <w:t>– Білімді тәжірибеде қолдану дағдыларының жүйесі ретінде функционалдық сауаттылыққа тәсілдер түсіндірілді. – PISA форматындағы тапсырмаларды оқу үдерісіне енгізу үшін нақты қадамдар әзірленді.</w:t>
      </w:r>
    </w:p>
    <w:p w14:paraId="33F6A2DC" w14:textId="0B4A336E" w:rsidR="0035235A" w:rsidRPr="004D4E4B" w:rsidRDefault="0035235A" w:rsidP="00DE6E1A">
      <w:pPr>
        <w:pStyle w:val="a3"/>
        <w:spacing w:before="0" w:beforeAutospacing="0" w:after="0" w:afterAutospacing="0"/>
        <w:ind w:left="720"/>
        <w:rPr>
          <w:sz w:val="28"/>
          <w:szCs w:val="28"/>
        </w:rPr>
      </w:pPr>
      <w:r w:rsidRPr="004D4E4B">
        <w:rPr>
          <w:rStyle w:val="af3"/>
          <w:rFonts w:eastAsiaTheme="majorEastAsia"/>
          <w:sz w:val="28"/>
          <w:szCs w:val="28"/>
        </w:rPr>
        <w:t xml:space="preserve">Үлгерімі төмен оқушылармен жұмыс жасау құралдары жасалды: </w:t>
      </w:r>
      <w:r w:rsidRPr="004D4E4B">
        <w:rPr>
          <w:sz w:val="28"/>
          <w:szCs w:val="28"/>
        </w:rPr>
        <w:br/>
        <w:t xml:space="preserve">- Мұғалімдер </w:t>
      </w:r>
      <w:r w:rsidR="0017083B" w:rsidRPr="004D4E4B">
        <w:rPr>
          <w:sz w:val="28"/>
          <w:szCs w:val="28"/>
        </w:rPr>
        <w:t xml:space="preserve">оқушылар </w:t>
      </w:r>
      <w:r w:rsidRPr="004D4E4B">
        <w:rPr>
          <w:sz w:val="28"/>
          <w:szCs w:val="28"/>
        </w:rPr>
        <w:t>дің жеке тәуекел карталарының үлгілерін толтырды. - Қолдау тексеру парақтары тексерілді және енгізілді.</w:t>
      </w:r>
    </w:p>
    <w:p w14:paraId="17D2A193" w14:textId="77777777" w:rsidR="0035235A" w:rsidRPr="004D4E4B" w:rsidRDefault="0035235A" w:rsidP="00DE6E1A">
      <w:pPr>
        <w:pStyle w:val="a3"/>
        <w:spacing w:before="0" w:beforeAutospacing="0" w:after="0" w:afterAutospacing="0"/>
        <w:ind w:left="720"/>
        <w:rPr>
          <w:sz w:val="28"/>
          <w:szCs w:val="28"/>
        </w:rPr>
      </w:pPr>
      <w:r w:rsidRPr="004D4E4B">
        <w:rPr>
          <w:rStyle w:val="af3"/>
          <w:rFonts w:eastAsiaTheme="majorEastAsia"/>
          <w:sz w:val="28"/>
          <w:szCs w:val="28"/>
        </w:rPr>
        <w:t xml:space="preserve">Оқу үлгермеушілігінің себептері мен шешу жолдары анықталды: </w:t>
      </w:r>
      <w:r w:rsidRPr="004D4E4B">
        <w:rPr>
          <w:sz w:val="28"/>
          <w:szCs w:val="28"/>
        </w:rPr>
        <w:br/>
        <w:t>- Дөңгелек үстел аясында педагогикалық бақылаулар қорытындыланды. - Тәжірибеден мысалдармен «Себебі – Салдары – Шешім» кестесі құрастырылды.</w:t>
      </w:r>
    </w:p>
    <w:p w14:paraId="068D3B1B" w14:textId="5C2E8A48" w:rsidR="0035235A" w:rsidRPr="004D4E4B" w:rsidRDefault="0035235A" w:rsidP="00DE6E1A">
      <w:pPr>
        <w:pStyle w:val="a3"/>
        <w:spacing w:before="0" w:beforeAutospacing="0" w:after="0" w:afterAutospacing="0"/>
        <w:ind w:left="720"/>
        <w:rPr>
          <w:sz w:val="28"/>
          <w:szCs w:val="28"/>
        </w:rPr>
      </w:pPr>
      <w:r w:rsidRPr="004D4E4B">
        <w:rPr>
          <w:rStyle w:val="af3"/>
          <w:rFonts w:eastAsiaTheme="majorEastAsia"/>
          <w:sz w:val="28"/>
          <w:szCs w:val="28"/>
        </w:rPr>
        <w:t xml:space="preserve">Өзін-өзі басқару элементтері іске қосылды: </w:t>
      </w:r>
      <w:r w:rsidRPr="004D4E4B">
        <w:rPr>
          <w:sz w:val="28"/>
          <w:szCs w:val="28"/>
        </w:rPr>
        <w:br/>
        <w:t xml:space="preserve">– </w:t>
      </w:r>
      <w:r w:rsidR="0017083B" w:rsidRPr="004D4E4B">
        <w:rPr>
          <w:sz w:val="28"/>
          <w:szCs w:val="28"/>
        </w:rPr>
        <w:t xml:space="preserve">Оқушылар </w:t>
      </w:r>
      <w:r w:rsidRPr="004D4E4B">
        <w:rPr>
          <w:sz w:val="28"/>
          <w:szCs w:val="28"/>
        </w:rPr>
        <w:t xml:space="preserve">ді шешім қабылдауға тарту шаралары қабылданды. – Бағыттар анықталды: </w:t>
      </w:r>
      <w:r w:rsidR="0017083B" w:rsidRPr="004D4E4B">
        <w:rPr>
          <w:sz w:val="28"/>
          <w:szCs w:val="28"/>
        </w:rPr>
        <w:t>оқушылар</w:t>
      </w:r>
      <w:r w:rsidRPr="004D4E4B">
        <w:rPr>
          <w:sz w:val="28"/>
          <w:szCs w:val="28"/>
        </w:rPr>
        <w:t xml:space="preserve"> тәлімгерлік, жобалық топтар, оқу ортасының </w:t>
      </w:r>
      <w:r w:rsidR="00443F56" w:rsidRPr="004D4E4B">
        <w:rPr>
          <w:sz w:val="28"/>
          <w:szCs w:val="28"/>
        </w:rPr>
        <w:t xml:space="preserve"> мониторингі</w:t>
      </w:r>
      <w:r w:rsidRPr="004D4E4B">
        <w:rPr>
          <w:sz w:val="28"/>
          <w:szCs w:val="28"/>
        </w:rPr>
        <w:t>.</w:t>
      </w:r>
    </w:p>
    <w:p w14:paraId="73211ED9" w14:textId="77777777" w:rsidR="0035235A" w:rsidRPr="004D4E4B" w:rsidRDefault="0035235A" w:rsidP="00DE6E1A">
      <w:pPr>
        <w:pStyle w:val="a3"/>
        <w:spacing w:before="0" w:beforeAutospacing="0" w:after="0" w:afterAutospacing="0"/>
        <w:ind w:left="720"/>
        <w:rPr>
          <w:sz w:val="28"/>
          <w:szCs w:val="28"/>
        </w:rPr>
      </w:pPr>
      <w:r w:rsidRPr="004D4E4B">
        <w:rPr>
          <w:rStyle w:val="af3"/>
          <w:rFonts w:eastAsiaTheme="majorEastAsia"/>
          <w:sz w:val="28"/>
          <w:szCs w:val="28"/>
        </w:rPr>
        <w:t xml:space="preserve">Қолдау көрсетудің біртұтас тәсілі әзірленді: </w:t>
      </w:r>
      <w:r w:rsidRPr="004D4E4B">
        <w:rPr>
          <w:sz w:val="28"/>
          <w:szCs w:val="28"/>
        </w:rPr>
        <w:br/>
        <w:t xml:space="preserve">– Мұғалімдер мен психологиялық қызметтің өзара әрекеттесу деңгейі көтерілді. </w:t>
      </w:r>
      <w:r w:rsidRPr="004D4E4B">
        <w:rPr>
          <w:sz w:val="28"/>
          <w:szCs w:val="28"/>
        </w:rPr>
        <w:br/>
        <w:t>– Оқу үлгерімін циклдік диагностикалау және бақылау қажеттілігі анықталды.</w:t>
      </w:r>
    </w:p>
    <w:p w14:paraId="3DD8E4FC" w14:textId="77C465BB" w:rsidR="0035235A" w:rsidRPr="004D4E4B" w:rsidRDefault="0035235A" w:rsidP="00DE6E1A">
      <w:pPr>
        <w:pStyle w:val="3"/>
        <w:spacing w:before="0" w:after="0"/>
        <w:rPr>
          <w:rStyle w:val="af3"/>
          <w:rFonts w:ascii="Times New Roman" w:hAnsi="Times New Roman"/>
          <w:sz w:val="28"/>
          <w:szCs w:val="28"/>
        </w:rPr>
      </w:pPr>
      <w:r w:rsidRPr="004D4E4B">
        <w:rPr>
          <w:rStyle w:val="af3"/>
          <w:rFonts w:ascii="Times New Roman" w:hAnsi="Times New Roman"/>
          <w:sz w:val="28"/>
          <w:szCs w:val="28"/>
        </w:rPr>
        <w:t>САБАҚТЫ БАҚЫЛАУ ТУРАЛЫ ЖАЛПЫ АҚПАРАТ</w:t>
      </w:r>
    </w:p>
    <w:p w14:paraId="44D570B1" w14:textId="77777777" w:rsidR="0035235A" w:rsidRPr="004D4E4B" w:rsidRDefault="00BA26C1" w:rsidP="00DE6E1A">
      <w:pPr>
        <w:spacing w:after="0" w:line="240" w:lineRule="auto"/>
        <w:rPr>
          <w:rFonts w:ascii="Times New Roman" w:hAnsi="Times New Roman" w:cs="Times New Roman"/>
          <w:sz w:val="28"/>
          <w:szCs w:val="28"/>
        </w:rPr>
      </w:pPr>
      <w:hyperlink r:id="rId140" w:history="1">
        <w:r w:rsidR="0035235A" w:rsidRPr="004D4E4B">
          <w:rPr>
            <w:rStyle w:val="af0"/>
            <w:rFonts w:ascii="Times New Roman" w:hAnsi="Times New Roman" w:cs="Times New Roman"/>
            <w:color w:val="auto"/>
            <w:sz w:val="28"/>
            <w:szCs w:val="28"/>
          </w:rPr>
          <w:t>https://drive.google.com/drive/folders/1wI6gPxlivUjVp6V37Dl9HGUkYI651bwM?usp=sharing</w:t>
        </w:r>
      </w:hyperlink>
    </w:p>
    <w:p w14:paraId="2B55D390" w14:textId="77777777" w:rsidR="007E1E4C" w:rsidRPr="004D4E4B" w:rsidRDefault="00BA26C1" w:rsidP="00DE6E1A">
      <w:pPr>
        <w:spacing w:after="0" w:line="240" w:lineRule="auto"/>
        <w:rPr>
          <w:rFonts w:ascii="Times New Roman" w:hAnsi="Times New Roman" w:cs="Times New Roman"/>
          <w:sz w:val="28"/>
          <w:szCs w:val="28"/>
        </w:rPr>
      </w:pPr>
      <w:hyperlink r:id="rId141" w:history="1">
        <w:r w:rsidR="007E1E4C" w:rsidRPr="004D4E4B">
          <w:rPr>
            <w:rStyle w:val="af0"/>
            <w:rFonts w:ascii="Times New Roman" w:hAnsi="Times New Roman" w:cs="Times New Roman"/>
            <w:color w:val="auto"/>
            <w:sz w:val="28"/>
            <w:szCs w:val="28"/>
          </w:rPr>
          <w:t>https://drive.google.com/drive/folders/1wI6gPxlivUjVp6V37Dl9HGUkYI651bwM?usp=sharing</w:t>
        </w:r>
      </w:hyperlink>
    </w:p>
    <w:p w14:paraId="68DAC21D" w14:textId="77777777" w:rsidR="007E1E4C" w:rsidRPr="004D4E4B" w:rsidRDefault="007E1E4C" w:rsidP="00DE6E1A">
      <w:pPr>
        <w:pStyle w:val="3"/>
        <w:spacing w:before="0" w:after="0"/>
        <w:rPr>
          <w:rStyle w:val="af3"/>
          <w:rFonts w:ascii="Times New Roman" w:hAnsi="Times New Roman"/>
          <w:b/>
          <w:bCs/>
          <w:sz w:val="28"/>
          <w:szCs w:val="28"/>
        </w:rPr>
      </w:pPr>
    </w:p>
    <w:p w14:paraId="4B511DDA" w14:textId="5EA486F8" w:rsidR="0035235A" w:rsidRPr="004D4E4B" w:rsidRDefault="0035235A" w:rsidP="00DE6E1A">
      <w:pPr>
        <w:pStyle w:val="3"/>
        <w:spacing w:before="0" w:after="0"/>
        <w:rPr>
          <w:rFonts w:ascii="Times New Roman" w:hAnsi="Times New Roman"/>
          <w:sz w:val="28"/>
          <w:szCs w:val="28"/>
        </w:rPr>
      </w:pPr>
      <w:r w:rsidRPr="004D4E4B">
        <w:rPr>
          <w:rStyle w:val="af3"/>
          <w:rFonts w:ascii="Times New Roman" w:hAnsi="Times New Roman"/>
          <w:b/>
          <w:bCs/>
          <w:sz w:val="28"/>
          <w:szCs w:val="28"/>
        </w:rPr>
        <w:t>Бақылау мақсаты:</w:t>
      </w:r>
    </w:p>
    <w:p w14:paraId="01F30F16" w14:textId="77777777" w:rsidR="0035235A" w:rsidRPr="004D4E4B" w:rsidRDefault="0035235A" w:rsidP="00DE6E1A">
      <w:pPr>
        <w:pStyle w:val="a3"/>
        <w:spacing w:before="0" w:beforeAutospacing="0" w:after="0" w:afterAutospacing="0"/>
        <w:rPr>
          <w:sz w:val="28"/>
          <w:szCs w:val="28"/>
        </w:rPr>
      </w:pPr>
      <w:r w:rsidRPr="004D4E4B">
        <w:rPr>
          <w:sz w:val="28"/>
          <w:szCs w:val="28"/>
        </w:rPr>
        <w:t>Бақылау мақсаты – сабақтағы педагогикалық іс-әрекетті жан-жақты талдау, тәрбиелік мақсаттардың орындалу дәрежесін анықтау, кәсіби қиындықтарды анықтау, тиімді педагогикалық тәжірибені жалпылау және тарату, сонымен қатар білім сапасын арттыру үшін мұғалімдерге сындарлы кері байланыс жасау.</w:t>
      </w:r>
    </w:p>
    <w:p w14:paraId="64967F21"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hAnsi="Times New Roman"/>
          <w:b/>
          <w:bCs/>
          <w:sz w:val="28"/>
          <w:szCs w:val="28"/>
        </w:rPr>
        <w:t>Бақылау фокусы (талдаудың негізгі бағыттары):</w:t>
      </w:r>
    </w:p>
    <w:p w14:paraId="7C980169"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1. </w:t>
      </w:r>
      <w:r w:rsidRPr="004D4E4B">
        <w:rPr>
          <w:rStyle w:val="af3"/>
          <w:rFonts w:ascii="Times New Roman" w:hAnsi="Times New Roman" w:cs="Times New Roman"/>
          <w:b/>
          <w:bCs/>
          <w:color w:val="auto"/>
          <w:sz w:val="28"/>
          <w:szCs w:val="28"/>
        </w:rPr>
        <w:t>Мақсат қою және жоспарлау сабақ</w:t>
      </w:r>
    </w:p>
    <w:p w14:paraId="6E7B039D" w14:textId="77777777" w:rsidR="0035235A" w:rsidRPr="004D4E4B" w:rsidRDefault="0035235A" w:rsidP="00BA26C1">
      <w:pPr>
        <w:pStyle w:val="a3"/>
        <w:numPr>
          <w:ilvl w:val="0"/>
          <w:numId w:val="112"/>
        </w:numPr>
        <w:spacing w:before="0" w:beforeAutospacing="0" w:after="0" w:afterAutospacing="0"/>
        <w:rPr>
          <w:sz w:val="28"/>
          <w:szCs w:val="28"/>
        </w:rPr>
      </w:pPr>
      <w:r w:rsidRPr="004D4E4B">
        <w:rPr>
          <w:sz w:val="28"/>
          <w:szCs w:val="28"/>
        </w:rPr>
        <w:t>Нақты белгіленген мақсат пен күтілетін нәтижелердің болуы;</w:t>
      </w:r>
    </w:p>
    <w:p w14:paraId="0046A296" w14:textId="77777777" w:rsidR="0035235A" w:rsidRPr="004D4E4B" w:rsidRDefault="0035235A" w:rsidP="00BA26C1">
      <w:pPr>
        <w:pStyle w:val="a3"/>
        <w:numPr>
          <w:ilvl w:val="0"/>
          <w:numId w:val="112"/>
        </w:numPr>
        <w:spacing w:before="0" w:beforeAutospacing="0" w:after="0" w:afterAutospacing="0"/>
        <w:rPr>
          <w:sz w:val="28"/>
          <w:szCs w:val="28"/>
        </w:rPr>
      </w:pPr>
      <w:r w:rsidRPr="004D4E4B">
        <w:rPr>
          <w:sz w:val="28"/>
          <w:szCs w:val="28"/>
        </w:rPr>
        <w:t>Сабақ мақсаттарының білім беру бағдарламаларына және оқушылардың жас ерекшеліктеріне сәйкестігі;</w:t>
      </w:r>
    </w:p>
    <w:p w14:paraId="30D81468" w14:textId="77777777" w:rsidR="0035235A" w:rsidRPr="004D4E4B" w:rsidRDefault="0035235A" w:rsidP="00BA26C1">
      <w:pPr>
        <w:pStyle w:val="a3"/>
        <w:numPr>
          <w:ilvl w:val="0"/>
          <w:numId w:val="112"/>
        </w:numPr>
        <w:spacing w:before="0" w:beforeAutospacing="0" w:after="0" w:afterAutospacing="0"/>
        <w:rPr>
          <w:sz w:val="28"/>
          <w:szCs w:val="28"/>
        </w:rPr>
      </w:pPr>
      <w:r w:rsidRPr="004D4E4B">
        <w:rPr>
          <w:sz w:val="28"/>
          <w:szCs w:val="28"/>
        </w:rPr>
        <w:t>Мақсаттың оқушылардың іс-әрекетінде бейнеленуі.</w:t>
      </w:r>
    </w:p>
    <w:p w14:paraId="6C93B14C"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2. </w:t>
      </w:r>
      <w:r w:rsidRPr="004D4E4B">
        <w:rPr>
          <w:rStyle w:val="af3"/>
          <w:rFonts w:ascii="Times New Roman" w:hAnsi="Times New Roman" w:cs="Times New Roman"/>
          <w:b/>
          <w:bCs/>
          <w:color w:val="auto"/>
          <w:sz w:val="28"/>
          <w:szCs w:val="28"/>
        </w:rPr>
        <w:t>Ұйымдастыру құрылымдар сабақ</w:t>
      </w:r>
    </w:p>
    <w:p w14:paraId="79059ED3" w14:textId="77777777" w:rsidR="0035235A" w:rsidRPr="004D4E4B" w:rsidRDefault="0035235A" w:rsidP="00BA26C1">
      <w:pPr>
        <w:pStyle w:val="a3"/>
        <w:numPr>
          <w:ilvl w:val="0"/>
          <w:numId w:val="113"/>
        </w:numPr>
        <w:spacing w:before="0" w:beforeAutospacing="0" w:after="0" w:afterAutospacing="0"/>
        <w:rPr>
          <w:sz w:val="28"/>
          <w:szCs w:val="28"/>
        </w:rPr>
      </w:pPr>
      <w:r w:rsidRPr="004D4E4B">
        <w:rPr>
          <w:sz w:val="28"/>
          <w:szCs w:val="28"/>
        </w:rPr>
        <w:t>Сабақ кезеңдерінің логикалық бірізділігі (кіру, ынталандыру, меңгеру, бекіту, рефлексия);</w:t>
      </w:r>
    </w:p>
    <w:p w14:paraId="67AB0C58" w14:textId="77777777" w:rsidR="0035235A" w:rsidRPr="004D4E4B" w:rsidRDefault="0035235A" w:rsidP="00BA26C1">
      <w:pPr>
        <w:pStyle w:val="a3"/>
        <w:numPr>
          <w:ilvl w:val="0"/>
          <w:numId w:val="113"/>
        </w:numPr>
        <w:spacing w:before="0" w:beforeAutospacing="0" w:after="0" w:afterAutospacing="0"/>
        <w:rPr>
          <w:sz w:val="28"/>
          <w:szCs w:val="28"/>
        </w:rPr>
      </w:pPr>
      <w:r w:rsidRPr="004D4E4B">
        <w:rPr>
          <w:sz w:val="28"/>
          <w:szCs w:val="28"/>
        </w:rPr>
        <w:t>Әр түрлі кезеңдерге арналған уақыт балансы;</w:t>
      </w:r>
    </w:p>
    <w:p w14:paraId="28058A60" w14:textId="77777777" w:rsidR="0035235A" w:rsidRPr="004D4E4B" w:rsidRDefault="0035235A" w:rsidP="00BA26C1">
      <w:pPr>
        <w:pStyle w:val="a3"/>
        <w:numPr>
          <w:ilvl w:val="0"/>
          <w:numId w:val="113"/>
        </w:numPr>
        <w:spacing w:before="0" w:beforeAutospacing="0" w:after="0" w:afterAutospacing="0"/>
        <w:rPr>
          <w:sz w:val="28"/>
          <w:szCs w:val="28"/>
        </w:rPr>
      </w:pPr>
      <w:r w:rsidRPr="004D4E4B">
        <w:rPr>
          <w:sz w:val="28"/>
          <w:szCs w:val="28"/>
        </w:rPr>
        <w:t>Әрекеттер арасындағы ауысулар.</w:t>
      </w:r>
    </w:p>
    <w:p w14:paraId="779A48C2"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lastRenderedPageBreak/>
        <w:t xml:space="preserve">3. </w:t>
      </w:r>
      <w:r w:rsidRPr="004D4E4B">
        <w:rPr>
          <w:rStyle w:val="af3"/>
          <w:rFonts w:ascii="Times New Roman" w:hAnsi="Times New Roman" w:cs="Times New Roman"/>
          <w:b/>
          <w:bCs/>
          <w:color w:val="auto"/>
          <w:sz w:val="28"/>
          <w:szCs w:val="28"/>
        </w:rPr>
        <w:t>Әдістер мен тәсілдер жаттығу</w:t>
      </w:r>
    </w:p>
    <w:p w14:paraId="74E62A0B" w14:textId="77777777" w:rsidR="0035235A" w:rsidRPr="004D4E4B" w:rsidRDefault="0035235A" w:rsidP="00BA26C1">
      <w:pPr>
        <w:pStyle w:val="a3"/>
        <w:numPr>
          <w:ilvl w:val="0"/>
          <w:numId w:val="114"/>
        </w:numPr>
        <w:spacing w:before="0" w:beforeAutospacing="0" w:after="0" w:afterAutospacing="0"/>
        <w:rPr>
          <w:sz w:val="28"/>
          <w:szCs w:val="28"/>
        </w:rPr>
      </w:pPr>
      <w:r w:rsidRPr="004D4E4B">
        <w:rPr>
          <w:sz w:val="28"/>
          <w:szCs w:val="28"/>
        </w:rPr>
        <w:t>Заманауи педагогикалық технологияларды қолдану (топтық жұмыс, кейстер, проблемалық оқыту);</w:t>
      </w:r>
    </w:p>
    <w:p w14:paraId="3CE7D3AB" w14:textId="77777777" w:rsidR="0035235A" w:rsidRPr="004D4E4B" w:rsidRDefault="0035235A" w:rsidP="00BA26C1">
      <w:pPr>
        <w:pStyle w:val="a3"/>
        <w:numPr>
          <w:ilvl w:val="0"/>
          <w:numId w:val="114"/>
        </w:numPr>
        <w:spacing w:before="0" w:beforeAutospacing="0" w:after="0" w:afterAutospacing="0"/>
        <w:rPr>
          <w:sz w:val="28"/>
          <w:szCs w:val="28"/>
        </w:rPr>
      </w:pPr>
      <w:r w:rsidRPr="004D4E4B">
        <w:rPr>
          <w:sz w:val="28"/>
          <w:szCs w:val="28"/>
        </w:rPr>
        <w:t>Функционалдық сауаттылықты дамытуға бағытталған тапсырмаларды пайдалану;</w:t>
      </w:r>
    </w:p>
    <w:p w14:paraId="24B021B6" w14:textId="77777777" w:rsidR="0035235A" w:rsidRPr="004D4E4B" w:rsidRDefault="0035235A" w:rsidP="00BA26C1">
      <w:pPr>
        <w:pStyle w:val="a3"/>
        <w:numPr>
          <w:ilvl w:val="0"/>
          <w:numId w:val="114"/>
        </w:numPr>
        <w:spacing w:before="0" w:beforeAutospacing="0" w:after="0" w:afterAutospacing="0"/>
        <w:rPr>
          <w:sz w:val="28"/>
          <w:szCs w:val="28"/>
        </w:rPr>
      </w:pPr>
      <w:r w:rsidRPr="004D4E4B">
        <w:rPr>
          <w:sz w:val="28"/>
          <w:szCs w:val="28"/>
        </w:rPr>
        <w:t>Оқушылардың оқу белсенділігі мен дербестігін қамтамасыз ету.</w:t>
      </w:r>
    </w:p>
    <w:p w14:paraId="140A0DC0"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4. </w:t>
      </w:r>
      <w:r w:rsidRPr="004D4E4B">
        <w:rPr>
          <w:rStyle w:val="af3"/>
          <w:rFonts w:ascii="Times New Roman" w:hAnsi="Times New Roman" w:cs="Times New Roman"/>
          <w:b/>
          <w:bCs/>
          <w:color w:val="auto"/>
          <w:sz w:val="28"/>
          <w:szCs w:val="28"/>
        </w:rPr>
        <w:t>Қалыптастырушы бағалау</w:t>
      </w:r>
    </w:p>
    <w:p w14:paraId="60BE2EED" w14:textId="77777777" w:rsidR="0035235A" w:rsidRPr="004D4E4B" w:rsidRDefault="0035235A" w:rsidP="00BA26C1">
      <w:pPr>
        <w:pStyle w:val="a3"/>
        <w:numPr>
          <w:ilvl w:val="0"/>
          <w:numId w:val="115"/>
        </w:numPr>
        <w:spacing w:before="0" w:beforeAutospacing="0" w:after="0" w:afterAutospacing="0"/>
        <w:rPr>
          <w:sz w:val="28"/>
          <w:szCs w:val="28"/>
        </w:rPr>
      </w:pPr>
      <w:r w:rsidRPr="004D4E4B">
        <w:rPr>
          <w:sz w:val="28"/>
          <w:szCs w:val="28"/>
        </w:rPr>
        <w:t>Бағалау критерийлерінің ашықтығы;</w:t>
      </w:r>
    </w:p>
    <w:p w14:paraId="7B1B326E" w14:textId="77777777" w:rsidR="0035235A" w:rsidRPr="004D4E4B" w:rsidRDefault="0035235A" w:rsidP="00BA26C1">
      <w:pPr>
        <w:pStyle w:val="a3"/>
        <w:numPr>
          <w:ilvl w:val="0"/>
          <w:numId w:val="115"/>
        </w:numPr>
        <w:spacing w:before="0" w:beforeAutospacing="0" w:after="0" w:afterAutospacing="0"/>
        <w:rPr>
          <w:sz w:val="28"/>
          <w:szCs w:val="28"/>
        </w:rPr>
      </w:pPr>
      <w:r w:rsidRPr="004D4E4B">
        <w:rPr>
          <w:sz w:val="28"/>
          <w:szCs w:val="28"/>
        </w:rPr>
        <w:t>Тапсырманы орындау барысында және орындаған кезде жүйелі кері байланыс;</w:t>
      </w:r>
    </w:p>
    <w:p w14:paraId="5D6A9B39" w14:textId="77777777" w:rsidR="0035235A" w:rsidRPr="004D4E4B" w:rsidRDefault="0035235A" w:rsidP="00BA26C1">
      <w:pPr>
        <w:pStyle w:val="a3"/>
        <w:numPr>
          <w:ilvl w:val="0"/>
          <w:numId w:val="115"/>
        </w:numPr>
        <w:spacing w:before="0" w:beforeAutospacing="0" w:after="0" w:afterAutospacing="0"/>
        <w:rPr>
          <w:sz w:val="28"/>
          <w:szCs w:val="28"/>
        </w:rPr>
      </w:pPr>
      <w:r w:rsidRPr="004D4E4B">
        <w:rPr>
          <w:sz w:val="28"/>
          <w:szCs w:val="28"/>
        </w:rPr>
        <w:t>Өзін-өзі және өзара бағалауды қолдану .</w:t>
      </w:r>
    </w:p>
    <w:p w14:paraId="5DD1BDE2"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5. </w:t>
      </w:r>
      <w:r w:rsidRPr="004D4E4B">
        <w:rPr>
          <w:rStyle w:val="af3"/>
          <w:rFonts w:ascii="Times New Roman" w:hAnsi="Times New Roman" w:cs="Times New Roman"/>
          <w:b/>
          <w:bCs/>
          <w:color w:val="auto"/>
          <w:sz w:val="28"/>
          <w:szCs w:val="28"/>
        </w:rPr>
        <w:t>Оқу материалдарымен жұмыс қиындықтар</w:t>
      </w:r>
    </w:p>
    <w:p w14:paraId="526E81AF" w14:textId="77777777" w:rsidR="0035235A" w:rsidRPr="004D4E4B" w:rsidRDefault="0035235A" w:rsidP="00BA26C1">
      <w:pPr>
        <w:pStyle w:val="a3"/>
        <w:numPr>
          <w:ilvl w:val="0"/>
          <w:numId w:val="116"/>
        </w:numPr>
        <w:spacing w:before="0" w:beforeAutospacing="0" w:after="0" w:afterAutospacing="0"/>
        <w:rPr>
          <w:sz w:val="28"/>
          <w:szCs w:val="28"/>
        </w:rPr>
      </w:pPr>
      <w:r w:rsidRPr="004D4E4B">
        <w:rPr>
          <w:sz w:val="28"/>
          <w:szCs w:val="28"/>
        </w:rPr>
        <w:t>Тапсырмаларды саралау;</w:t>
      </w:r>
    </w:p>
    <w:p w14:paraId="7471F6B4" w14:textId="77777777" w:rsidR="0035235A" w:rsidRPr="004D4E4B" w:rsidRDefault="0035235A" w:rsidP="00BA26C1">
      <w:pPr>
        <w:pStyle w:val="a3"/>
        <w:numPr>
          <w:ilvl w:val="0"/>
          <w:numId w:val="116"/>
        </w:numPr>
        <w:spacing w:before="0" w:beforeAutospacing="0" w:after="0" w:afterAutospacing="0"/>
        <w:rPr>
          <w:sz w:val="28"/>
          <w:szCs w:val="28"/>
        </w:rPr>
      </w:pPr>
      <w:r w:rsidRPr="004D4E4B">
        <w:rPr>
          <w:sz w:val="28"/>
          <w:szCs w:val="28"/>
        </w:rPr>
        <w:t>Әлсіз оқушыларды қолдау;</w:t>
      </w:r>
    </w:p>
    <w:p w14:paraId="53125951" w14:textId="77777777" w:rsidR="0035235A" w:rsidRPr="004D4E4B" w:rsidRDefault="0035235A" w:rsidP="00BA26C1">
      <w:pPr>
        <w:pStyle w:val="a3"/>
        <w:numPr>
          <w:ilvl w:val="0"/>
          <w:numId w:val="116"/>
        </w:numPr>
        <w:spacing w:before="0" w:beforeAutospacing="0" w:after="0" w:afterAutospacing="0"/>
        <w:rPr>
          <w:sz w:val="28"/>
          <w:szCs w:val="28"/>
        </w:rPr>
      </w:pPr>
      <w:r w:rsidRPr="004D4E4B">
        <w:rPr>
          <w:sz w:val="28"/>
          <w:szCs w:val="28"/>
        </w:rPr>
        <w:t>Оқытуды даралау элементтері.</w:t>
      </w:r>
    </w:p>
    <w:p w14:paraId="01F95112"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6. </w:t>
      </w:r>
      <w:r w:rsidRPr="004D4E4B">
        <w:rPr>
          <w:rStyle w:val="af3"/>
          <w:rFonts w:ascii="Times New Roman" w:hAnsi="Times New Roman" w:cs="Times New Roman"/>
          <w:b/>
          <w:bCs/>
          <w:color w:val="auto"/>
          <w:sz w:val="28"/>
          <w:szCs w:val="28"/>
        </w:rPr>
        <w:t>Қолдану білім беру және цифрлық ресурстар</w:t>
      </w:r>
    </w:p>
    <w:p w14:paraId="54A7CE71" w14:textId="77777777" w:rsidR="0035235A" w:rsidRPr="004D4E4B" w:rsidRDefault="0035235A" w:rsidP="00BA26C1">
      <w:pPr>
        <w:pStyle w:val="a3"/>
        <w:numPr>
          <w:ilvl w:val="0"/>
          <w:numId w:val="117"/>
        </w:numPr>
        <w:spacing w:before="0" w:beforeAutospacing="0" w:after="0" w:afterAutospacing="0"/>
        <w:rPr>
          <w:sz w:val="28"/>
          <w:szCs w:val="28"/>
        </w:rPr>
      </w:pPr>
      <w:r w:rsidRPr="004D4E4B">
        <w:rPr>
          <w:sz w:val="28"/>
          <w:szCs w:val="28"/>
        </w:rPr>
        <w:t>Көрнекі құралдарды, цифрлық білім беру ресурстарын және цифрлық платформаларды ұтымды пайдалану;</w:t>
      </w:r>
    </w:p>
    <w:p w14:paraId="44A7BA04" w14:textId="77777777" w:rsidR="0035235A" w:rsidRPr="004D4E4B" w:rsidRDefault="0035235A" w:rsidP="00BA26C1">
      <w:pPr>
        <w:pStyle w:val="a3"/>
        <w:numPr>
          <w:ilvl w:val="0"/>
          <w:numId w:val="117"/>
        </w:numPr>
        <w:spacing w:before="0" w:beforeAutospacing="0" w:after="0" w:afterAutospacing="0"/>
        <w:rPr>
          <w:sz w:val="28"/>
          <w:szCs w:val="28"/>
        </w:rPr>
      </w:pPr>
      <w:r w:rsidRPr="004D4E4B">
        <w:rPr>
          <w:sz w:val="28"/>
          <w:szCs w:val="28"/>
        </w:rPr>
        <w:t>Қолданылатын материалдар сабақтың жасына, деңгейіне және мақсатына сай болуы керек.</w:t>
      </w:r>
    </w:p>
    <w:p w14:paraId="71980AAF"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7. </w:t>
      </w:r>
      <w:r w:rsidRPr="004D4E4B">
        <w:rPr>
          <w:rStyle w:val="af3"/>
          <w:rFonts w:ascii="Times New Roman" w:hAnsi="Times New Roman" w:cs="Times New Roman"/>
          <w:b/>
          <w:bCs/>
          <w:color w:val="auto"/>
          <w:sz w:val="28"/>
          <w:szCs w:val="28"/>
        </w:rPr>
        <w:t>Қарым-қатынас және өзара әрекеттесу</w:t>
      </w:r>
    </w:p>
    <w:p w14:paraId="70DED69B" w14:textId="77777777" w:rsidR="0035235A" w:rsidRPr="004D4E4B" w:rsidRDefault="0035235A" w:rsidP="00BA26C1">
      <w:pPr>
        <w:pStyle w:val="a3"/>
        <w:numPr>
          <w:ilvl w:val="0"/>
          <w:numId w:val="118"/>
        </w:numPr>
        <w:spacing w:before="0" w:beforeAutospacing="0" w:after="0" w:afterAutospacing="0"/>
        <w:rPr>
          <w:sz w:val="28"/>
          <w:szCs w:val="28"/>
        </w:rPr>
      </w:pPr>
      <w:r w:rsidRPr="004D4E4B">
        <w:rPr>
          <w:sz w:val="28"/>
          <w:szCs w:val="28"/>
        </w:rPr>
        <w:t>Сабақтағы психологиялық-педагогикалық климат;</w:t>
      </w:r>
    </w:p>
    <w:p w14:paraId="2FDBDC0A" w14:textId="77777777" w:rsidR="0035235A" w:rsidRPr="004D4E4B" w:rsidRDefault="0035235A" w:rsidP="00BA26C1">
      <w:pPr>
        <w:pStyle w:val="a3"/>
        <w:numPr>
          <w:ilvl w:val="0"/>
          <w:numId w:val="118"/>
        </w:numPr>
        <w:spacing w:before="0" w:beforeAutospacing="0" w:after="0" w:afterAutospacing="0"/>
        <w:rPr>
          <w:sz w:val="28"/>
          <w:szCs w:val="28"/>
        </w:rPr>
      </w:pPr>
      <w:r w:rsidRPr="004D4E4B">
        <w:rPr>
          <w:sz w:val="28"/>
          <w:szCs w:val="28"/>
        </w:rPr>
        <w:t>Мұғалімнің оқушылармен қарым-қатынас стилі (сыйластық, педагогикалық этика);</w:t>
      </w:r>
    </w:p>
    <w:p w14:paraId="20953C7C" w14:textId="77777777" w:rsidR="0035235A" w:rsidRPr="004D4E4B" w:rsidRDefault="0035235A" w:rsidP="00BA26C1">
      <w:pPr>
        <w:pStyle w:val="a3"/>
        <w:numPr>
          <w:ilvl w:val="0"/>
          <w:numId w:val="118"/>
        </w:numPr>
        <w:spacing w:before="0" w:beforeAutospacing="0" w:after="0" w:afterAutospacing="0"/>
        <w:rPr>
          <w:sz w:val="28"/>
          <w:szCs w:val="28"/>
        </w:rPr>
      </w:pPr>
      <w:r w:rsidRPr="004D4E4B">
        <w:rPr>
          <w:sz w:val="28"/>
          <w:szCs w:val="28"/>
        </w:rPr>
        <w:t>Оқушылардың белсенділігі мен белсенділігінің деңгейі.</w:t>
      </w:r>
    </w:p>
    <w:p w14:paraId="183E1427"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8. </w:t>
      </w:r>
      <w:r w:rsidRPr="004D4E4B">
        <w:rPr>
          <w:rStyle w:val="af3"/>
          <w:rFonts w:ascii="Times New Roman" w:hAnsi="Times New Roman" w:cs="Times New Roman"/>
          <w:b/>
          <w:bCs/>
          <w:color w:val="auto"/>
          <w:sz w:val="28"/>
          <w:szCs w:val="28"/>
        </w:rPr>
        <w:t>Рефлексия және қорытындылау нәтижелер</w:t>
      </w:r>
    </w:p>
    <w:p w14:paraId="2097CB00" w14:textId="77777777" w:rsidR="0035235A" w:rsidRPr="004D4E4B" w:rsidRDefault="0035235A" w:rsidP="00BA26C1">
      <w:pPr>
        <w:pStyle w:val="a3"/>
        <w:numPr>
          <w:ilvl w:val="0"/>
          <w:numId w:val="119"/>
        </w:numPr>
        <w:spacing w:before="0" w:beforeAutospacing="0" w:after="0" w:afterAutospacing="0"/>
        <w:rPr>
          <w:sz w:val="28"/>
          <w:szCs w:val="28"/>
        </w:rPr>
      </w:pPr>
      <w:r w:rsidRPr="004D4E4B">
        <w:rPr>
          <w:sz w:val="28"/>
          <w:szCs w:val="28"/>
        </w:rPr>
        <w:t>Өткізілген нәрсені түсіну кезеңінің болуы;</w:t>
      </w:r>
    </w:p>
    <w:p w14:paraId="7A5386A1" w14:textId="11DA3D4E" w:rsidR="0035235A" w:rsidRPr="004D4E4B" w:rsidRDefault="0017083B" w:rsidP="00BA26C1">
      <w:pPr>
        <w:pStyle w:val="a3"/>
        <w:numPr>
          <w:ilvl w:val="0"/>
          <w:numId w:val="119"/>
        </w:numPr>
        <w:spacing w:before="0" w:beforeAutospacing="0" w:after="0" w:afterAutospacing="0"/>
        <w:rPr>
          <w:sz w:val="28"/>
          <w:szCs w:val="28"/>
        </w:rPr>
      </w:pPr>
      <w:r w:rsidRPr="004D4E4B">
        <w:rPr>
          <w:sz w:val="28"/>
          <w:szCs w:val="28"/>
        </w:rPr>
        <w:t xml:space="preserve">Оқушылар </w:t>
      </w:r>
      <w:r w:rsidR="0035235A" w:rsidRPr="004D4E4B">
        <w:rPr>
          <w:sz w:val="28"/>
          <w:szCs w:val="28"/>
        </w:rPr>
        <w:t>дің өз қызметін талдауға қатысуы;</w:t>
      </w:r>
    </w:p>
    <w:p w14:paraId="7160C133" w14:textId="77777777" w:rsidR="0035235A" w:rsidRPr="004D4E4B" w:rsidRDefault="0035235A" w:rsidP="00BA26C1">
      <w:pPr>
        <w:pStyle w:val="a3"/>
        <w:numPr>
          <w:ilvl w:val="0"/>
          <w:numId w:val="119"/>
        </w:numPr>
        <w:spacing w:before="0" w:beforeAutospacing="0" w:after="0" w:afterAutospacing="0"/>
        <w:rPr>
          <w:sz w:val="28"/>
          <w:szCs w:val="28"/>
        </w:rPr>
      </w:pPr>
      <w:r w:rsidRPr="004D4E4B">
        <w:rPr>
          <w:sz w:val="28"/>
          <w:szCs w:val="28"/>
        </w:rPr>
        <w:t>Нәтижелердің қойылған мақсаттарға сәйкестігі.</w:t>
      </w:r>
    </w:p>
    <w:p w14:paraId="27E0C554"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hAnsi="Times New Roman"/>
          <w:b/>
          <w:bCs/>
          <w:sz w:val="28"/>
          <w:szCs w:val="28"/>
        </w:rPr>
        <w:t>Бақылау құралдары:</w:t>
      </w:r>
    </w:p>
    <w:p w14:paraId="74FEEE78" w14:textId="77777777" w:rsidR="0035235A" w:rsidRPr="004D4E4B" w:rsidRDefault="0035235A" w:rsidP="00BA26C1">
      <w:pPr>
        <w:pStyle w:val="a3"/>
        <w:numPr>
          <w:ilvl w:val="0"/>
          <w:numId w:val="120"/>
        </w:numPr>
        <w:spacing w:before="0" w:beforeAutospacing="0" w:after="0" w:afterAutospacing="0"/>
        <w:rPr>
          <w:sz w:val="28"/>
          <w:szCs w:val="28"/>
        </w:rPr>
      </w:pPr>
      <w:r w:rsidRPr="004D4E4B">
        <w:rPr>
          <w:sz w:val="28"/>
          <w:szCs w:val="28"/>
        </w:rPr>
        <w:t>сабақты талдау картасы</w:t>
      </w:r>
    </w:p>
    <w:p w14:paraId="730F7251" w14:textId="77777777" w:rsidR="0035235A" w:rsidRPr="004D4E4B" w:rsidRDefault="0035235A" w:rsidP="00BA26C1">
      <w:pPr>
        <w:pStyle w:val="a3"/>
        <w:numPr>
          <w:ilvl w:val="0"/>
          <w:numId w:val="120"/>
        </w:numPr>
        <w:spacing w:before="0" w:beforeAutospacing="0" w:after="0" w:afterAutospacing="0"/>
        <w:rPr>
          <w:sz w:val="28"/>
          <w:szCs w:val="28"/>
        </w:rPr>
      </w:pPr>
      <w:r w:rsidRPr="004D4E4B">
        <w:rPr>
          <w:sz w:val="28"/>
          <w:szCs w:val="28"/>
        </w:rPr>
        <w:t>Сабақтан кейін мұғаліммен жартылай құрылымдық сұхбат</w:t>
      </w:r>
    </w:p>
    <w:p w14:paraId="32A19007" w14:textId="77777777" w:rsidR="0035235A" w:rsidRPr="004D4E4B" w:rsidRDefault="0035235A" w:rsidP="00DE6E1A">
      <w:pPr>
        <w:pStyle w:val="3"/>
        <w:spacing w:before="0" w:after="0"/>
        <w:rPr>
          <w:rStyle w:val="af3"/>
          <w:rFonts w:ascii="Times New Roman" w:hAnsi="Times New Roman"/>
          <w:b/>
          <w:bCs/>
          <w:sz w:val="28"/>
          <w:szCs w:val="28"/>
        </w:rPr>
      </w:pPr>
      <w:r w:rsidRPr="004D4E4B">
        <w:rPr>
          <w:rFonts w:ascii="Times New Roman" w:hAnsi="Times New Roman"/>
          <w:sz w:val="28"/>
          <w:szCs w:val="28"/>
        </w:rPr>
        <w:t>Сабақтағы жалпы тенденциялар: күшті және қиындықтар</w:t>
      </w:r>
      <w:r w:rsidRPr="004D4E4B">
        <w:rPr>
          <w:rStyle w:val="af3"/>
          <w:rFonts w:ascii="Times New Roman" w:hAnsi="Times New Roman"/>
          <w:b/>
          <w:bCs/>
          <w:sz w:val="28"/>
          <w:szCs w:val="28"/>
        </w:rPr>
        <w:t xml:space="preserve"> </w:t>
      </w:r>
    </w:p>
    <w:p w14:paraId="7B1F2718" w14:textId="77777777" w:rsidR="0035235A" w:rsidRPr="004D4E4B" w:rsidRDefault="0035235A" w:rsidP="00DE6E1A">
      <w:pPr>
        <w:pStyle w:val="3"/>
        <w:spacing w:before="0" w:after="0"/>
        <w:rPr>
          <w:rFonts w:ascii="Times New Roman" w:hAnsi="Times New Roman"/>
          <w:sz w:val="28"/>
          <w:szCs w:val="28"/>
        </w:rPr>
      </w:pPr>
      <w:r w:rsidRPr="004D4E4B">
        <w:rPr>
          <w:rStyle w:val="af3"/>
          <w:rFonts w:ascii="Times New Roman" w:hAnsi="Times New Roman"/>
          <w:b/>
          <w:bCs/>
          <w:sz w:val="28"/>
          <w:szCs w:val="28"/>
        </w:rPr>
        <w:t>Артықшылықтары (күшті жақтары):</w:t>
      </w:r>
    </w:p>
    <w:p w14:paraId="752BB9A7"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1. </w:t>
      </w:r>
      <w:r w:rsidRPr="004D4E4B">
        <w:rPr>
          <w:rStyle w:val="af3"/>
          <w:rFonts w:ascii="Times New Roman" w:hAnsi="Times New Roman" w:cs="Times New Roman"/>
          <w:b/>
          <w:bCs/>
          <w:color w:val="auto"/>
          <w:sz w:val="28"/>
          <w:szCs w:val="28"/>
        </w:rPr>
        <w:t>Сабақтың құрылымын анық</w:t>
      </w:r>
    </w:p>
    <w:p w14:paraId="297E3847" w14:textId="77777777" w:rsidR="0035235A" w:rsidRPr="004D4E4B" w:rsidRDefault="0035235A" w:rsidP="00BA26C1">
      <w:pPr>
        <w:pStyle w:val="a3"/>
        <w:numPr>
          <w:ilvl w:val="0"/>
          <w:numId w:val="122"/>
        </w:numPr>
        <w:spacing w:before="0" w:beforeAutospacing="0" w:after="0" w:afterAutospacing="0"/>
        <w:rPr>
          <w:sz w:val="28"/>
          <w:szCs w:val="28"/>
        </w:rPr>
      </w:pPr>
      <w:r w:rsidRPr="004D4E4B">
        <w:rPr>
          <w:sz w:val="28"/>
          <w:szCs w:val="28"/>
        </w:rPr>
        <w:t>Мұғалімдердің көпшілігі сабақтың классикалық құрылымын ұстанады: кіріспе бөлім – түсіндіру – бекіту – рефлексия.</w:t>
      </w:r>
    </w:p>
    <w:p w14:paraId="6A41B1F7" w14:textId="77777777" w:rsidR="0035235A" w:rsidRPr="004D4E4B" w:rsidRDefault="0035235A" w:rsidP="00BA26C1">
      <w:pPr>
        <w:pStyle w:val="a3"/>
        <w:numPr>
          <w:ilvl w:val="0"/>
          <w:numId w:val="122"/>
        </w:numPr>
        <w:spacing w:before="0" w:beforeAutospacing="0" w:after="0" w:afterAutospacing="0"/>
        <w:rPr>
          <w:sz w:val="28"/>
          <w:szCs w:val="28"/>
        </w:rPr>
      </w:pPr>
      <w:r w:rsidRPr="004D4E4B">
        <w:rPr>
          <w:sz w:val="28"/>
          <w:szCs w:val="28"/>
        </w:rPr>
        <w:t>Кезеңдері нақты белгіленген: білімді жаңарту, мақсат қою, практикалық жұмыс, қорытындылау.</w:t>
      </w:r>
    </w:p>
    <w:p w14:paraId="75553714"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2. </w:t>
      </w:r>
      <w:r w:rsidRPr="004D4E4B">
        <w:rPr>
          <w:rStyle w:val="af3"/>
          <w:rFonts w:ascii="Times New Roman" w:hAnsi="Times New Roman" w:cs="Times New Roman"/>
          <w:b/>
          <w:bCs/>
          <w:color w:val="auto"/>
          <w:sz w:val="28"/>
          <w:szCs w:val="28"/>
        </w:rPr>
        <w:t>Қолдану сандық технологиялар</w:t>
      </w:r>
    </w:p>
    <w:p w14:paraId="612EFF1D" w14:textId="77777777" w:rsidR="0035235A" w:rsidRPr="004D4E4B" w:rsidRDefault="0035235A" w:rsidP="00BA26C1">
      <w:pPr>
        <w:pStyle w:val="a3"/>
        <w:numPr>
          <w:ilvl w:val="0"/>
          <w:numId w:val="123"/>
        </w:numPr>
        <w:spacing w:before="0" w:beforeAutospacing="0" w:after="0" w:afterAutospacing="0"/>
        <w:rPr>
          <w:sz w:val="28"/>
          <w:szCs w:val="28"/>
        </w:rPr>
      </w:pPr>
      <w:r w:rsidRPr="004D4E4B">
        <w:rPr>
          <w:sz w:val="28"/>
          <w:szCs w:val="28"/>
        </w:rPr>
        <w:t>Сандық білім беру ресурстарын (электрондық оқулықтар, бейнероликтер, презентациялар, интерактивті тапсырмалар) пайдалану артты.</w:t>
      </w:r>
    </w:p>
    <w:p w14:paraId="62FDD752" w14:textId="77777777" w:rsidR="0035235A" w:rsidRPr="004D4E4B" w:rsidRDefault="0035235A" w:rsidP="00BA26C1">
      <w:pPr>
        <w:pStyle w:val="a3"/>
        <w:numPr>
          <w:ilvl w:val="0"/>
          <w:numId w:val="123"/>
        </w:numPr>
        <w:spacing w:before="0" w:beforeAutospacing="0" w:after="0" w:afterAutospacing="0"/>
        <w:rPr>
          <w:sz w:val="28"/>
          <w:szCs w:val="28"/>
        </w:rPr>
      </w:pPr>
      <w:r w:rsidRPr="004D4E4B">
        <w:rPr>
          <w:sz w:val="28"/>
          <w:szCs w:val="28"/>
        </w:rPr>
        <w:t>қатысу және бағалау үшін платформаларды ( Kundelik , Bilimland , Quizizz , Kahoot ) белсенді пайдаланады .</w:t>
      </w:r>
    </w:p>
    <w:p w14:paraId="3F3A522F"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lastRenderedPageBreak/>
        <w:t xml:space="preserve">3. </w:t>
      </w:r>
      <w:r w:rsidRPr="004D4E4B">
        <w:rPr>
          <w:rStyle w:val="af3"/>
          <w:rFonts w:ascii="Times New Roman" w:hAnsi="Times New Roman" w:cs="Times New Roman"/>
          <w:b/>
          <w:bCs/>
          <w:color w:val="auto"/>
          <w:sz w:val="28"/>
          <w:szCs w:val="28"/>
        </w:rPr>
        <w:t>Қалыптастырушы бағалау тәжірибеге енгізілуде​</w:t>
      </w:r>
    </w:p>
    <w:p w14:paraId="3B6FB668" w14:textId="77777777" w:rsidR="0035235A" w:rsidRPr="004D4E4B" w:rsidRDefault="0035235A" w:rsidP="00BA26C1">
      <w:pPr>
        <w:pStyle w:val="a3"/>
        <w:numPr>
          <w:ilvl w:val="0"/>
          <w:numId w:val="124"/>
        </w:numPr>
        <w:spacing w:before="0" w:beforeAutospacing="0" w:after="0" w:afterAutospacing="0"/>
        <w:rPr>
          <w:sz w:val="28"/>
          <w:szCs w:val="28"/>
        </w:rPr>
      </w:pPr>
      <w:r w:rsidRPr="004D4E4B">
        <w:rPr>
          <w:sz w:val="28"/>
          <w:szCs w:val="28"/>
        </w:rPr>
        <w:t>өзара бағалау элементтерін пайдаланады .</w:t>
      </w:r>
    </w:p>
    <w:p w14:paraId="47B58BBF" w14:textId="77777777" w:rsidR="0035235A" w:rsidRPr="004D4E4B" w:rsidRDefault="0035235A" w:rsidP="00BA26C1">
      <w:pPr>
        <w:pStyle w:val="a3"/>
        <w:numPr>
          <w:ilvl w:val="0"/>
          <w:numId w:val="124"/>
        </w:numPr>
        <w:spacing w:before="0" w:beforeAutospacing="0" w:after="0" w:afterAutospacing="0"/>
        <w:rPr>
          <w:sz w:val="28"/>
          <w:szCs w:val="28"/>
        </w:rPr>
      </w:pPr>
      <w:r w:rsidRPr="004D4E4B">
        <w:rPr>
          <w:sz w:val="28"/>
          <w:szCs w:val="28"/>
        </w:rPr>
        <w:t>Кері байланыс жүйелі болады, оқушылар не үшін ұпай алғанын түсінеді.</w:t>
      </w:r>
    </w:p>
    <w:p w14:paraId="1ABF01AB"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4. </w:t>
      </w:r>
      <w:r w:rsidRPr="004D4E4B">
        <w:rPr>
          <w:rStyle w:val="af3"/>
          <w:rFonts w:ascii="Times New Roman" w:hAnsi="Times New Roman" w:cs="Times New Roman"/>
          <w:b/>
          <w:bCs/>
          <w:color w:val="auto"/>
          <w:sz w:val="28"/>
          <w:szCs w:val="28"/>
        </w:rPr>
        <w:t>Оң педагогикалық климат</w:t>
      </w:r>
    </w:p>
    <w:p w14:paraId="2CAFCA73" w14:textId="77777777" w:rsidR="0035235A" w:rsidRPr="004D4E4B" w:rsidRDefault="0035235A" w:rsidP="00BA26C1">
      <w:pPr>
        <w:pStyle w:val="a3"/>
        <w:numPr>
          <w:ilvl w:val="0"/>
          <w:numId w:val="125"/>
        </w:numPr>
        <w:spacing w:before="0" w:beforeAutospacing="0" w:after="0" w:afterAutospacing="0"/>
        <w:rPr>
          <w:sz w:val="28"/>
          <w:szCs w:val="28"/>
        </w:rPr>
      </w:pPr>
      <w:r w:rsidRPr="004D4E4B">
        <w:rPr>
          <w:sz w:val="28"/>
          <w:szCs w:val="28"/>
        </w:rPr>
        <w:t>Мұғалім мен оқушылар арасында сенімді қарым-қатынас орнады.</w:t>
      </w:r>
    </w:p>
    <w:p w14:paraId="6EF662A2" w14:textId="54F369D2" w:rsidR="0035235A" w:rsidRPr="004D4E4B" w:rsidRDefault="0035235A" w:rsidP="00BA26C1">
      <w:pPr>
        <w:pStyle w:val="a3"/>
        <w:numPr>
          <w:ilvl w:val="0"/>
          <w:numId w:val="125"/>
        </w:numPr>
        <w:spacing w:before="0" w:beforeAutospacing="0" w:after="0" w:afterAutospacing="0"/>
        <w:rPr>
          <w:sz w:val="28"/>
          <w:szCs w:val="28"/>
        </w:rPr>
      </w:pPr>
      <w:r w:rsidRPr="004D4E4B">
        <w:rPr>
          <w:sz w:val="28"/>
          <w:szCs w:val="28"/>
        </w:rPr>
        <w:t xml:space="preserve">Сабақтар сыйластық </w:t>
      </w:r>
      <w:r w:rsidR="00443F56" w:rsidRPr="004D4E4B">
        <w:rPr>
          <w:sz w:val="28"/>
          <w:szCs w:val="28"/>
        </w:rPr>
        <w:t xml:space="preserve"> атмосферасымен</w:t>
      </w:r>
      <w:r w:rsidRPr="004D4E4B">
        <w:rPr>
          <w:sz w:val="28"/>
          <w:szCs w:val="28"/>
        </w:rPr>
        <w:t>, қолдауымен, педагогикалық этикамен сипатталады.</w:t>
      </w:r>
    </w:p>
    <w:p w14:paraId="7D32DE47" w14:textId="6FCBC5D5"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5. </w:t>
      </w:r>
      <w:r w:rsidR="00443F56" w:rsidRPr="004D4E4B">
        <w:rPr>
          <w:rStyle w:val="af3"/>
          <w:rFonts w:ascii="Times New Roman" w:hAnsi="Times New Roman" w:cs="Times New Roman"/>
          <w:b/>
          <w:bCs/>
          <w:color w:val="auto"/>
          <w:sz w:val="28"/>
          <w:szCs w:val="28"/>
        </w:rPr>
        <w:t xml:space="preserve"> мотивация</w:t>
      </w:r>
      <w:r w:rsidRPr="004D4E4B">
        <w:rPr>
          <w:rStyle w:val="af3"/>
          <w:rFonts w:ascii="Times New Roman" w:hAnsi="Times New Roman" w:cs="Times New Roman"/>
          <w:b/>
          <w:bCs/>
          <w:color w:val="auto"/>
          <w:sz w:val="28"/>
          <w:szCs w:val="28"/>
        </w:rPr>
        <w:t>мен жұмыс​</w:t>
      </w:r>
    </w:p>
    <w:p w14:paraId="23864CB2" w14:textId="77777777" w:rsidR="0035235A" w:rsidRPr="004D4E4B" w:rsidRDefault="0035235A" w:rsidP="00BA26C1">
      <w:pPr>
        <w:pStyle w:val="a3"/>
        <w:numPr>
          <w:ilvl w:val="0"/>
          <w:numId w:val="126"/>
        </w:numPr>
        <w:spacing w:before="0" w:beforeAutospacing="0" w:after="0" w:afterAutospacing="0"/>
        <w:rPr>
          <w:sz w:val="28"/>
          <w:szCs w:val="28"/>
        </w:rPr>
      </w:pPr>
      <w:r w:rsidRPr="004D4E4B">
        <w:rPr>
          <w:sz w:val="28"/>
          <w:szCs w:val="28"/>
        </w:rPr>
        <w:t>Мұғалімдер ойын элементтерін, ситуациялық тапсырмаларды, шынайы өмірмен байланыстарды пайдаланады.</w:t>
      </w:r>
    </w:p>
    <w:p w14:paraId="723908BA" w14:textId="77777777" w:rsidR="0035235A" w:rsidRPr="004D4E4B" w:rsidRDefault="0035235A" w:rsidP="00BA26C1">
      <w:pPr>
        <w:pStyle w:val="a3"/>
        <w:numPr>
          <w:ilvl w:val="0"/>
          <w:numId w:val="126"/>
        </w:numPr>
        <w:spacing w:before="0" w:beforeAutospacing="0" w:after="0" w:afterAutospacing="0"/>
        <w:rPr>
          <w:sz w:val="28"/>
          <w:szCs w:val="28"/>
        </w:rPr>
      </w:pPr>
      <w:r w:rsidRPr="004D4E4B">
        <w:rPr>
          <w:sz w:val="28"/>
          <w:szCs w:val="28"/>
        </w:rPr>
        <w:t>Кейбір сабақтарда тәжірибе мен өмірлік жағдаяттар арқылы оқыту әдістері көрсетіледі.</w:t>
      </w:r>
    </w:p>
    <w:p w14:paraId="1110AD07"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hAnsi="Times New Roman"/>
          <w:b/>
          <w:bCs/>
          <w:sz w:val="28"/>
          <w:szCs w:val="28"/>
        </w:rPr>
        <w:t>Кемшіліктері (проблемалық аймақтар):</w:t>
      </w:r>
    </w:p>
    <w:p w14:paraId="47CA96EC"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1. </w:t>
      </w:r>
      <w:r w:rsidRPr="004D4E4B">
        <w:rPr>
          <w:rStyle w:val="af3"/>
          <w:rFonts w:ascii="Times New Roman" w:hAnsi="Times New Roman" w:cs="Times New Roman"/>
          <w:b/>
          <w:bCs/>
          <w:color w:val="auto"/>
          <w:sz w:val="28"/>
          <w:szCs w:val="28"/>
        </w:rPr>
        <w:t>Функционалдық сауаттылықпен жұмыс жеткіліксіз</w:t>
      </w:r>
    </w:p>
    <w:p w14:paraId="420CAA1C" w14:textId="77777777" w:rsidR="0035235A" w:rsidRPr="004D4E4B" w:rsidRDefault="0035235A" w:rsidP="00BA26C1">
      <w:pPr>
        <w:pStyle w:val="a3"/>
        <w:numPr>
          <w:ilvl w:val="0"/>
          <w:numId w:val="127"/>
        </w:numPr>
        <w:spacing w:before="0" w:beforeAutospacing="0" w:after="0" w:afterAutospacing="0"/>
        <w:rPr>
          <w:sz w:val="28"/>
          <w:szCs w:val="28"/>
        </w:rPr>
      </w:pPr>
      <w:r w:rsidRPr="004D4E4B">
        <w:rPr>
          <w:sz w:val="28"/>
          <w:szCs w:val="28"/>
        </w:rPr>
        <w:t>Репродуктивті типтегі тапсырмалар басым (қайталау, қайталау, ауыстыру).</w:t>
      </w:r>
    </w:p>
    <w:p w14:paraId="7AE6CDDC" w14:textId="77777777" w:rsidR="0035235A" w:rsidRPr="004D4E4B" w:rsidRDefault="0035235A" w:rsidP="00BA26C1">
      <w:pPr>
        <w:pStyle w:val="a3"/>
        <w:numPr>
          <w:ilvl w:val="0"/>
          <w:numId w:val="127"/>
        </w:numPr>
        <w:spacing w:before="0" w:beforeAutospacing="0" w:after="0" w:afterAutospacing="0"/>
        <w:rPr>
          <w:sz w:val="28"/>
          <w:szCs w:val="28"/>
        </w:rPr>
      </w:pPr>
      <w:r w:rsidRPr="004D4E4B">
        <w:rPr>
          <w:sz w:val="28"/>
          <w:szCs w:val="28"/>
        </w:rPr>
        <w:t>Ашық шешімдері бар тапсырмалар, ойлауды, талдауды немесе шешім қабылдауды қажет ететін мәселелер сирек қолданылады.</w:t>
      </w:r>
    </w:p>
    <w:p w14:paraId="03745B06" w14:textId="587A50EF" w:rsidR="0035235A" w:rsidRPr="004D4E4B" w:rsidRDefault="0035235A" w:rsidP="00BA26C1">
      <w:pPr>
        <w:pStyle w:val="a3"/>
        <w:numPr>
          <w:ilvl w:val="0"/>
          <w:numId w:val="127"/>
        </w:numPr>
        <w:spacing w:before="0" w:beforeAutospacing="0" w:after="0" w:afterAutospacing="0"/>
        <w:rPr>
          <w:sz w:val="28"/>
          <w:szCs w:val="28"/>
        </w:rPr>
      </w:pPr>
      <w:r w:rsidRPr="004D4E4B">
        <w:rPr>
          <w:sz w:val="28"/>
          <w:szCs w:val="28"/>
        </w:rPr>
        <w:t xml:space="preserve">«Неге», «сен не істер едің», «балама ұсын» деген сұрақтар </w:t>
      </w:r>
      <w:r w:rsidR="00DE6E1A">
        <w:rPr>
          <w:sz w:val="28"/>
          <w:szCs w:val="28"/>
        </w:rPr>
        <w:t>№</w:t>
      </w:r>
    </w:p>
    <w:p w14:paraId="21D4B073"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2. </w:t>
      </w:r>
      <w:r w:rsidRPr="004D4E4B">
        <w:rPr>
          <w:rStyle w:val="af3"/>
          <w:rFonts w:ascii="Times New Roman" w:hAnsi="Times New Roman" w:cs="Times New Roman"/>
          <w:b/>
          <w:bCs/>
          <w:color w:val="auto"/>
          <w:sz w:val="28"/>
          <w:szCs w:val="28"/>
        </w:rPr>
        <w:t>Әлсіз даралау</w:t>
      </w:r>
    </w:p>
    <w:p w14:paraId="7781F940" w14:textId="77777777" w:rsidR="0035235A" w:rsidRPr="004D4E4B" w:rsidRDefault="0035235A" w:rsidP="00BA26C1">
      <w:pPr>
        <w:pStyle w:val="a3"/>
        <w:numPr>
          <w:ilvl w:val="0"/>
          <w:numId w:val="128"/>
        </w:numPr>
        <w:spacing w:before="0" w:beforeAutospacing="0" w:after="0" w:afterAutospacing="0"/>
        <w:rPr>
          <w:sz w:val="28"/>
          <w:szCs w:val="28"/>
        </w:rPr>
      </w:pPr>
      <w:r w:rsidRPr="004D4E4B">
        <w:rPr>
          <w:sz w:val="28"/>
          <w:szCs w:val="28"/>
        </w:rPr>
        <w:t>Тапсырмаларды қиындық деңгейі бойынша саралау әрқашан бола бермейді.</w:t>
      </w:r>
    </w:p>
    <w:p w14:paraId="50440569" w14:textId="77777777" w:rsidR="0035235A" w:rsidRPr="004D4E4B" w:rsidRDefault="0035235A" w:rsidP="00BA26C1">
      <w:pPr>
        <w:pStyle w:val="a3"/>
        <w:numPr>
          <w:ilvl w:val="0"/>
          <w:numId w:val="128"/>
        </w:numPr>
        <w:spacing w:before="0" w:beforeAutospacing="0" w:after="0" w:afterAutospacing="0"/>
        <w:rPr>
          <w:sz w:val="28"/>
          <w:szCs w:val="28"/>
        </w:rPr>
      </w:pPr>
      <w:r w:rsidRPr="004D4E4B">
        <w:rPr>
          <w:sz w:val="28"/>
          <w:szCs w:val="28"/>
        </w:rPr>
        <w:t>Үлгерімі нашар оқушылар көбіне артта қалады немесе мықтылар сияқты тапсырмалар береді.</w:t>
      </w:r>
    </w:p>
    <w:p w14:paraId="5C905C0B"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3. </w:t>
      </w:r>
      <w:r w:rsidRPr="004D4E4B">
        <w:rPr>
          <w:rStyle w:val="af3"/>
          <w:rFonts w:ascii="Times New Roman" w:hAnsi="Times New Roman" w:cs="Times New Roman"/>
          <w:b/>
          <w:bCs/>
          <w:color w:val="auto"/>
          <w:sz w:val="28"/>
          <w:szCs w:val="28"/>
        </w:rPr>
        <w:t>Ресімдеу кезеңдері рефлексиялар</w:t>
      </w:r>
    </w:p>
    <w:p w14:paraId="2927F61A" w14:textId="77777777" w:rsidR="0035235A" w:rsidRPr="004D4E4B" w:rsidRDefault="0035235A" w:rsidP="00BA26C1">
      <w:pPr>
        <w:pStyle w:val="a3"/>
        <w:numPr>
          <w:ilvl w:val="0"/>
          <w:numId w:val="129"/>
        </w:numPr>
        <w:spacing w:before="0" w:beforeAutospacing="0" w:after="0" w:afterAutospacing="0"/>
        <w:rPr>
          <w:sz w:val="28"/>
          <w:szCs w:val="28"/>
        </w:rPr>
      </w:pPr>
      <w:r w:rsidRPr="004D4E4B">
        <w:rPr>
          <w:sz w:val="28"/>
          <w:szCs w:val="28"/>
        </w:rPr>
        <w:t>Рефлексия сабақтың мазмұнын терең түсінбей, «Маған ұнады – ұнамады» үлгісі бойынша жүргізіледі.</w:t>
      </w:r>
    </w:p>
    <w:p w14:paraId="7D1910B1" w14:textId="37A6FE8A" w:rsidR="0035235A" w:rsidRPr="004D4E4B" w:rsidRDefault="0017083B" w:rsidP="00BA26C1">
      <w:pPr>
        <w:pStyle w:val="a3"/>
        <w:numPr>
          <w:ilvl w:val="0"/>
          <w:numId w:val="129"/>
        </w:numPr>
        <w:spacing w:before="0" w:beforeAutospacing="0" w:after="0" w:afterAutospacing="0"/>
        <w:rPr>
          <w:sz w:val="28"/>
          <w:szCs w:val="28"/>
        </w:rPr>
      </w:pPr>
      <w:r w:rsidRPr="004D4E4B">
        <w:rPr>
          <w:sz w:val="28"/>
          <w:szCs w:val="28"/>
        </w:rPr>
        <w:t xml:space="preserve">Оқушылар </w:t>
      </w:r>
      <w:r w:rsidR="0035235A" w:rsidRPr="004D4E4B">
        <w:rPr>
          <w:sz w:val="28"/>
          <w:szCs w:val="28"/>
        </w:rPr>
        <w:t xml:space="preserve"> тарапынан олардың үлгерімі, қателері және оларды түзету жолдарын талдау жүргізілмеген.</w:t>
      </w:r>
    </w:p>
    <w:p w14:paraId="45A260EB" w14:textId="77777777"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4. </w:t>
      </w:r>
      <w:r w:rsidRPr="004D4E4B">
        <w:rPr>
          <w:rStyle w:val="af3"/>
          <w:rFonts w:ascii="Times New Roman" w:hAnsi="Times New Roman" w:cs="Times New Roman"/>
          <w:b/>
          <w:bCs/>
          <w:color w:val="auto"/>
          <w:sz w:val="28"/>
          <w:szCs w:val="28"/>
        </w:rPr>
        <w:t>Шектеулі пайдалану белсенді әдістері жаттығу</w:t>
      </w:r>
    </w:p>
    <w:p w14:paraId="016CF2B6" w14:textId="77777777" w:rsidR="0035235A" w:rsidRPr="004D4E4B" w:rsidRDefault="0035235A" w:rsidP="00BA26C1">
      <w:pPr>
        <w:pStyle w:val="a3"/>
        <w:numPr>
          <w:ilvl w:val="0"/>
          <w:numId w:val="130"/>
        </w:numPr>
        <w:spacing w:before="0" w:beforeAutospacing="0" w:after="0" w:afterAutospacing="0"/>
        <w:rPr>
          <w:sz w:val="28"/>
          <w:szCs w:val="28"/>
        </w:rPr>
      </w:pPr>
      <w:r w:rsidRPr="004D4E4B">
        <w:rPr>
          <w:sz w:val="28"/>
          <w:szCs w:val="28"/>
        </w:rPr>
        <w:t>Топтық және жобалық әрекеттер, өзара әрекеттесу және рөлдік ойындар аз.</w:t>
      </w:r>
    </w:p>
    <w:p w14:paraId="4BA7F3B4" w14:textId="77777777" w:rsidR="0035235A" w:rsidRPr="004D4E4B" w:rsidRDefault="0035235A" w:rsidP="00BA26C1">
      <w:pPr>
        <w:pStyle w:val="a3"/>
        <w:numPr>
          <w:ilvl w:val="0"/>
          <w:numId w:val="130"/>
        </w:numPr>
        <w:spacing w:before="0" w:beforeAutospacing="0" w:after="0" w:afterAutospacing="0"/>
        <w:rPr>
          <w:sz w:val="28"/>
          <w:szCs w:val="28"/>
        </w:rPr>
      </w:pPr>
      <w:r w:rsidRPr="004D4E4B">
        <w:rPr>
          <w:sz w:val="28"/>
          <w:szCs w:val="28"/>
        </w:rPr>
        <w:t>Мұғалім көбінесе ақпараттың негізгі көзі болып қалады, ал оқушылар пассивті тыңдаушылар болып табылады.</w:t>
      </w:r>
    </w:p>
    <w:p w14:paraId="053D1417" w14:textId="6A928338" w:rsidR="0035235A" w:rsidRPr="004D4E4B" w:rsidRDefault="0035235A" w:rsidP="00DE6E1A">
      <w:pPr>
        <w:pStyle w:val="4"/>
        <w:spacing w:before="0" w:line="240" w:lineRule="auto"/>
        <w:rPr>
          <w:rFonts w:ascii="Times New Roman" w:hAnsi="Times New Roman" w:cs="Times New Roman"/>
          <w:color w:val="auto"/>
          <w:sz w:val="28"/>
          <w:szCs w:val="28"/>
        </w:rPr>
      </w:pPr>
      <w:r w:rsidRPr="004D4E4B">
        <w:rPr>
          <w:rFonts w:ascii="Times New Roman" w:hAnsi="Times New Roman" w:cs="Times New Roman"/>
          <w:color w:val="auto"/>
          <w:sz w:val="28"/>
          <w:szCs w:val="28"/>
        </w:rPr>
        <w:t xml:space="preserve">5. </w:t>
      </w:r>
      <w:r w:rsidRPr="004D4E4B">
        <w:rPr>
          <w:rStyle w:val="af3"/>
          <w:rFonts w:ascii="Times New Roman" w:hAnsi="Times New Roman" w:cs="Times New Roman"/>
          <w:b/>
          <w:bCs/>
          <w:color w:val="auto"/>
          <w:sz w:val="28"/>
          <w:szCs w:val="28"/>
        </w:rPr>
        <w:t xml:space="preserve">Төмен деңгейі қатысу </w:t>
      </w:r>
      <w:r w:rsidR="0017083B" w:rsidRPr="004D4E4B">
        <w:rPr>
          <w:rStyle w:val="af3"/>
          <w:rFonts w:ascii="Times New Roman" w:hAnsi="Times New Roman" w:cs="Times New Roman"/>
          <w:b/>
          <w:bCs/>
          <w:color w:val="auto"/>
          <w:sz w:val="28"/>
          <w:szCs w:val="28"/>
        </w:rPr>
        <w:t xml:space="preserve">оқушылар </w:t>
      </w:r>
    </w:p>
    <w:p w14:paraId="1338712D" w14:textId="77777777" w:rsidR="0035235A" w:rsidRPr="004D4E4B" w:rsidRDefault="0035235A" w:rsidP="00BA26C1">
      <w:pPr>
        <w:pStyle w:val="a3"/>
        <w:numPr>
          <w:ilvl w:val="0"/>
          <w:numId w:val="131"/>
        </w:numPr>
        <w:spacing w:before="0" w:beforeAutospacing="0" w:after="0" w:afterAutospacing="0"/>
        <w:rPr>
          <w:sz w:val="28"/>
          <w:szCs w:val="28"/>
        </w:rPr>
      </w:pPr>
      <w:r w:rsidRPr="004D4E4B">
        <w:rPr>
          <w:sz w:val="28"/>
          <w:szCs w:val="28"/>
        </w:rPr>
        <w:t>Бірқатар сабақтарда 3-5 оқушы белсенділік танытса, қалғандары бақылаушы қызметін атқарады.</w:t>
      </w:r>
    </w:p>
    <w:p w14:paraId="775A9560" w14:textId="2C6203D3" w:rsidR="0035235A" w:rsidRPr="004D4E4B" w:rsidRDefault="0035235A" w:rsidP="00BA26C1">
      <w:pPr>
        <w:pStyle w:val="a3"/>
        <w:numPr>
          <w:ilvl w:val="0"/>
          <w:numId w:val="131"/>
        </w:numPr>
        <w:spacing w:before="0" w:beforeAutospacing="0" w:after="0" w:afterAutospacing="0"/>
        <w:rPr>
          <w:sz w:val="28"/>
          <w:szCs w:val="28"/>
        </w:rPr>
      </w:pPr>
      <w:r w:rsidRPr="004D4E4B">
        <w:rPr>
          <w:sz w:val="28"/>
          <w:szCs w:val="28"/>
        </w:rPr>
        <w:t xml:space="preserve">Рөлдерді, тапсырмаларды бөлу немесе әр оқушының күшті жақтарына сүйену </w:t>
      </w:r>
      <w:r w:rsidR="00DE6E1A">
        <w:rPr>
          <w:sz w:val="28"/>
          <w:szCs w:val="28"/>
        </w:rPr>
        <w:t>№</w:t>
      </w:r>
    </w:p>
    <w:p w14:paraId="69216F65"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t xml:space="preserve"> </w:t>
      </w:r>
      <w:r w:rsidRPr="004D4E4B">
        <w:rPr>
          <w:rStyle w:val="af3"/>
          <w:rFonts w:ascii="Times New Roman" w:hAnsi="Times New Roman"/>
          <w:b/>
          <w:bCs/>
          <w:sz w:val="28"/>
          <w:szCs w:val="28"/>
        </w:rPr>
        <w:t>Қорытындылар мен ұсыныстар:</w:t>
      </w:r>
    </w:p>
    <w:p w14:paraId="42BB68B5" w14:textId="77777777" w:rsidR="0035235A" w:rsidRPr="004D4E4B" w:rsidRDefault="0035235A" w:rsidP="00BA26C1">
      <w:pPr>
        <w:pStyle w:val="a3"/>
        <w:numPr>
          <w:ilvl w:val="0"/>
          <w:numId w:val="132"/>
        </w:numPr>
        <w:spacing w:before="0" w:beforeAutospacing="0" w:after="0" w:afterAutospacing="0"/>
        <w:rPr>
          <w:sz w:val="28"/>
          <w:szCs w:val="28"/>
        </w:rPr>
      </w:pPr>
      <w:r w:rsidRPr="004D4E4B">
        <w:rPr>
          <w:sz w:val="28"/>
          <w:szCs w:val="28"/>
        </w:rPr>
        <w:t>PISA ұқсас тапсырмаларды біріктіру арқылы функционалдық сауаттылықты дамыту бойынша әдістемелік жұмысты жалғастыру.</w:t>
      </w:r>
    </w:p>
    <w:p w14:paraId="2AACBAA0" w14:textId="77777777" w:rsidR="0035235A" w:rsidRPr="004D4E4B" w:rsidRDefault="0035235A" w:rsidP="00BA26C1">
      <w:pPr>
        <w:pStyle w:val="a3"/>
        <w:numPr>
          <w:ilvl w:val="0"/>
          <w:numId w:val="132"/>
        </w:numPr>
        <w:spacing w:before="0" w:beforeAutospacing="0" w:after="0" w:afterAutospacing="0"/>
        <w:rPr>
          <w:sz w:val="28"/>
          <w:szCs w:val="28"/>
        </w:rPr>
      </w:pPr>
      <w:r w:rsidRPr="004D4E4B">
        <w:rPr>
          <w:rStyle w:val="af3"/>
          <w:rFonts w:eastAsiaTheme="majorEastAsia"/>
          <w:sz w:val="28"/>
          <w:szCs w:val="28"/>
        </w:rPr>
        <w:t xml:space="preserve">Оқытудың белсенді түрлерін </w:t>
      </w:r>
      <w:r w:rsidRPr="004D4E4B">
        <w:rPr>
          <w:sz w:val="28"/>
          <w:szCs w:val="28"/>
        </w:rPr>
        <w:t>қолдануға назар аударыңыз : жұптық, топтық жұмыс, кейстер, миға шабуыл.</w:t>
      </w:r>
    </w:p>
    <w:p w14:paraId="3F8061EB" w14:textId="77777777" w:rsidR="0035235A" w:rsidRPr="004D4E4B" w:rsidRDefault="0035235A" w:rsidP="00BA26C1">
      <w:pPr>
        <w:pStyle w:val="a3"/>
        <w:numPr>
          <w:ilvl w:val="0"/>
          <w:numId w:val="132"/>
        </w:numPr>
        <w:spacing w:before="0" w:beforeAutospacing="0" w:after="0" w:afterAutospacing="0"/>
        <w:rPr>
          <w:sz w:val="28"/>
          <w:szCs w:val="28"/>
        </w:rPr>
      </w:pPr>
      <w:r w:rsidRPr="004D4E4B">
        <w:rPr>
          <w:sz w:val="28"/>
          <w:szCs w:val="28"/>
        </w:rPr>
        <w:lastRenderedPageBreak/>
        <w:t xml:space="preserve">Сабақта </w:t>
      </w:r>
      <w:r w:rsidRPr="004D4E4B">
        <w:rPr>
          <w:rStyle w:val="af3"/>
          <w:rFonts w:eastAsiaTheme="majorEastAsia"/>
          <w:sz w:val="28"/>
          <w:szCs w:val="28"/>
        </w:rPr>
        <w:t xml:space="preserve">мазмұнды рефлексия </w:t>
      </w:r>
      <w:r w:rsidRPr="004D4E4B">
        <w:rPr>
          <w:sz w:val="28"/>
          <w:szCs w:val="28"/>
        </w:rPr>
        <w:t>мәдениетін дамыту .</w:t>
      </w:r>
    </w:p>
    <w:p w14:paraId="3B394D63" w14:textId="2F68AA9B" w:rsidR="0035235A" w:rsidRPr="004D4E4B" w:rsidRDefault="0035235A" w:rsidP="00BA26C1">
      <w:pPr>
        <w:pStyle w:val="a3"/>
        <w:numPr>
          <w:ilvl w:val="0"/>
          <w:numId w:val="132"/>
        </w:numPr>
        <w:spacing w:before="0" w:beforeAutospacing="0" w:after="0" w:afterAutospacing="0"/>
        <w:rPr>
          <w:sz w:val="28"/>
          <w:szCs w:val="28"/>
        </w:rPr>
      </w:pPr>
      <w:r w:rsidRPr="004D4E4B">
        <w:rPr>
          <w:rStyle w:val="af3"/>
          <w:rFonts w:eastAsiaTheme="majorEastAsia"/>
          <w:sz w:val="28"/>
          <w:szCs w:val="28"/>
        </w:rPr>
        <w:t xml:space="preserve">Жеке тәсілді </w:t>
      </w:r>
      <w:r w:rsidRPr="004D4E4B">
        <w:rPr>
          <w:sz w:val="28"/>
          <w:szCs w:val="28"/>
        </w:rPr>
        <w:t xml:space="preserve">күшейтіңіз , әсіресе қауіп тобындағы </w:t>
      </w:r>
      <w:r w:rsidR="0017083B" w:rsidRPr="004D4E4B">
        <w:rPr>
          <w:sz w:val="28"/>
          <w:szCs w:val="28"/>
        </w:rPr>
        <w:t xml:space="preserve">оқушылар </w:t>
      </w:r>
      <w:r w:rsidRPr="004D4E4B">
        <w:rPr>
          <w:sz w:val="28"/>
          <w:szCs w:val="28"/>
        </w:rPr>
        <w:t>мен жұмыс істегенде.</w:t>
      </w:r>
    </w:p>
    <w:p w14:paraId="205AA0B7" w14:textId="6379A550" w:rsidR="0035235A" w:rsidRPr="004D4E4B" w:rsidRDefault="00443F56" w:rsidP="00BA26C1">
      <w:pPr>
        <w:pStyle w:val="a3"/>
        <w:numPr>
          <w:ilvl w:val="0"/>
          <w:numId w:val="132"/>
        </w:numPr>
        <w:spacing w:before="0" w:beforeAutospacing="0" w:after="0" w:afterAutospacing="0"/>
        <w:rPr>
          <w:sz w:val="28"/>
          <w:szCs w:val="28"/>
        </w:rPr>
      </w:pPr>
      <w:r w:rsidRPr="004D4E4B">
        <w:rPr>
          <w:sz w:val="28"/>
          <w:szCs w:val="28"/>
        </w:rPr>
        <w:t xml:space="preserve">Оқушы </w:t>
      </w:r>
      <w:r w:rsidR="0035235A" w:rsidRPr="004D4E4B">
        <w:rPr>
          <w:sz w:val="28"/>
          <w:szCs w:val="28"/>
        </w:rPr>
        <w:t xml:space="preserve"> оқу үдерісінің белсенді қатысушысы болатын </w:t>
      </w:r>
      <w:r w:rsidR="0035235A" w:rsidRPr="004D4E4B">
        <w:rPr>
          <w:rStyle w:val="af3"/>
          <w:rFonts w:eastAsiaTheme="majorEastAsia"/>
          <w:sz w:val="28"/>
          <w:szCs w:val="28"/>
        </w:rPr>
        <w:t xml:space="preserve">білім беру ынтымақтастық ортасын </w:t>
      </w:r>
      <w:r w:rsidR="0035235A" w:rsidRPr="004D4E4B">
        <w:rPr>
          <w:sz w:val="28"/>
          <w:szCs w:val="28"/>
        </w:rPr>
        <w:t>құру .</w:t>
      </w:r>
    </w:p>
    <w:p w14:paraId="4FD44679" w14:textId="77777777" w:rsidR="0035235A" w:rsidRPr="004D4E4B" w:rsidRDefault="0035235A" w:rsidP="00DE6E1A">
      <w:pPr>
        <w:pStyle w:val="3"/>
        <w:spacing w:before="0" w:after="0"/>
        <w:rPr>
          <w:rFonts w:ascii="Times New Roman" w:hAnsi="Times New Roman"/>
          <w:sz w:val="28"/>
          <w:szCs w:val="28"/>
        </w:rPr>
      </w:pPr>
      <w:r w:rsidRPr="004D4E4B">
        <w:rPr>
          <w:rFonts w:ascii="Times New Roman" w:hAnsi="Times New Roman"/>
          <w:sz w:val="28"/>
          <w:szCs w:val="28"/>
        </w:rPr>
        <w:t>Оқытудағы табысты тәжірибелер мен қиындықтарды анықтау;</w:t>
      </w:r>
    </w:p>
    <w:p w14:paraId="1DA0806D" w14:textId="77777777" w:rsidR="0035235A" w:rsidRPr="004D4E4B" w:rsidRDefault="0035235A" w:rsidP="00BA26C1">
      <w:pPr>
        <w:pStyle w:val="a3"/>
        <w:numPr>
          <w:ilvl w:val="0"/>
          <w:numId w:val="121"/>
        </w:numPr>
        <w:spacing w:before="0" w:beforeAutospacing="0" w:after="0" w:afterAutospacing="0"/>
        <w:rPr>
          <w:sz w:val="28"/>
          <w:szCs w:val="28"/>
        </w:rPr>
      </w:pPr>
      <w:r w:rsidRPr="004D4E4B">
        <w:rPr>
          <w:sz w:val="28"/>
          <w:szCs w:val="28"/>
        </w:rPr>
        <w:t>Мақсатты әдістемелік қамтамасыз етуді жоспарлау;</w:t>
      </w:r>
    </w:p>
    <w:p w14:paraId="316BA1BA" w14:textId="77777777" w:rsidR="0035235A" w:rsidRPr="004D4E4B" w:rsidRDefault="0035235A" w:rsidP="00BA26C1">
      <w:pPr>
        <w:pStyle w:val="a3"/>
        <w:numPr>
          <w:ilvl w:val="0"/>
          <w:numId w:val="121"/>
        </w:numPr>
        <w:spacing w:before="0" w:beforeAutospacing="0" w:after="0" w:afterAutospacing="0"/>
        <w:rPr>
          <w:sz w:val="28"/>
          <w:szCs w:val="28"/>
        </w:rPr>
      </w:pPr>
      <w:r w:rsidRPr="004D4E4B">
        <w:rPr>
          <w:sz w:val="28"/>
          <w:szCs w:val="28"/>
        </w:rPr>
        <w:t>Мұғалімдерге жеке қолдау көрсету;</w:t>
      </w:r>
    </w:p>
    <w:p w14:paraId="09282508" w14:textId="77777777" w:rsidR="0035235A" w:rsidRPr="004D4E4B" w:rsidRDefault="0035235A" w:rsidP="00BA26C1">
      <w:pPr>
        <w:pStyle w:val="a3"/>
        <w:numPr>
          <w:ilvl w:val="0"/>
          <w:numId w:val="121"/>
        </w:numPr>
        <w:spacing w:before="0" w:beforeAutospacing="0" w:after="0" w:afterAutospacing="0"/>
        <w:rPr>
          <w:sz w:val="28"/>
          <w:szCs w:val="28"/>
        </w:rPr>
      </w:pPr>
      <w:r w:rsidRPr="004D4E4B">
        <w:rPr>
          <w:sz w:val="28"/>
          <w:szCs w:val="28"/>
        </w:rPr>
        <w:t>Мектепішілік біліктілікті арттырудың мазмұнын реттеу;</w:t>
      </w:r>
    </w:p>
    <w:p w14:paraId="642149D1" w14:textId="77777777" w:rsidR="0035235A" w:rsidRPr="004D4E4B" w:rsidRDefault="0035235A" w:rsidP="00BA26C1">
      <w:pPr>
        <w:pStyle w:val="a3"/>
        <w:numPr>
          <w:ilvl w:val="0"/>
          <w:numId w:val="121"/>
        </w:numPr>
        <w:spacing w:before="0" w:beforeAutospacing="0" w:after="0" w:afterAutospacing="0"/>
        <w:rPr>
          <w:sz w:val="28"/>
          <w:szCs w:val="28"/>
        </w:rPr>
      </w:pPr>
      <w:r w:rsidRPr="004D4E4B">
        <w:rPr>
          <w:sz w:val="28"/>
          <w:szCs w:val="28"/>
        </w:rPr>
        <w:t>Есептерге, Жоғары экономика мектебіне және мұғалімдер кеңесіне аналитикалық материалдарды жасаңыз .</w:t>
      </w:r>
    </w:p>
    <w:p w14:paraId="0E20EFA8" w14:textId="77777777" w:rsidR="0035235A" w:rsidRPr="004D4E4B" w:rsidRDefault="0035235A" w:rsidP="00DE6E1A">
      <w:pPr>
        <w:spacing w:after="0" w:line="240" w:lineRule="auto"/>
        <w:ind w:firstLine="720"/>
        <w:jc w:val="center"/>
        <w:rPr>
          <w:rFonts w:ascii="Times New Roman" w:hAnsi="Times New Roman" w:cs="Times New Roman"/>
          <w:b/>
          <w:bCs/>
          <w:sz w:val="28"/>
          <w:szCs w:val="28"/>
          <w:lang w:val="kk-KZ"/>
        </w:rPr>
      </w:pPr>
    </w:p>
    <w:p w14:paraId="778B361C" w14:textId="0BF096CC" w:rsidR="0035235A" w:rsidRPr="004D4E4B" w:rsidRDefault="0035235A" w:rsidP="00DE6E1A">
      <w:pPr>
        <w:spacing w:after="0" w:line="240" w:lineRule="auto"/>
        <w:rPr>
          <w:rFonts w:ascii="Times New Roman" w:hAnsi="Times New Roman" w:cs="Times New Roman"/>
          <w:sz w:val="28"/>
          <w:szCs w:val="28"/>
          <w:lang w:val="kk-KZ"/>
        </w:rPr>
      </w:pPr>
    </w:p>
    <w:p w14:paraId="26E51BA0" w14:textId="77777777" w:rsidR="006F6172" w:rsidRPr="004D4E4B" w:rsidRDefault="006F6172" w:rsidP="00DE6E1A">
      <w:pPr>
        <w:spacing w:after="0" w:line="240" w:lineRule="auto"/>
        <w:jc w:val="both"/>
        <w:rPr>
          <w:rFonts w:ascii="Times New Roman" w:eastAsia="Times New Roman" w:hAnsi="Times New Roman" w:cs="Times New Roman"/>
          <w:b/>
          <w:bCs/>
          <w:sz w:val="28"/>
          <w:szCs w:val="28"/>
        </w:rPr>
      </w:pPr>
      <w:r w:rsidRPr="004D4E4B">
        <w:rPr>
          <w:rFonts w:ascii="Times New Roman" w:eastAsia="Times New Roman" w:hAnsi="Times New Roman" w:cs="Times New Roman"/>
          <w:b/>
          <w:bCs/>
          <w:sz w:val="28"/>
          <w:szCs w:val="28"/>
        </w:rPr>
        <w:t>VIII БІЛІМ БЕРУ ҮРДІСІНЕ ҚАТЫСУШЫЛАР ЖӘНЕ БАСҚА РЕСПОНДЕНТТЕР САУАЛУ</w:t>
      </w:r>
    </w:p>
    <w:p w14:paraId="62C5388E" w14:textId="6CEC1E3F" w:rsidR="00417834" w:rsidRPr="004D4E4B" w:rsidRDefault="00417834"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Сауалнамалардың мақсаты мен жалпы сипаттамасы</w:t>
      </w:r>
    </w:p>
    <w:p w14:paraId="43178976" w14:textId="499A17EC" w:rsidR="00417834" w:rsidRPr="004D4E4B" w:rsidRDefault="00417834" w:rsidP="00DE6E1A">
      <w:pPr>
        <w:pStyle w:val="a3"/>
        <w:spacing w:before="0" w:beforeAutospacing="0" w:after="0" w:afterAutospacing="0"/>
        <w:rPr>
          <w:sz w:val="28"/>
          <w:szCs w:val="28"/>
        </w:rPr>
      </w:pPr>
      <w:r w:rsidRPr="004D4E4B">
        <w:rPr>
          <w:sz w:val="28"/>
          <w:szCs w:val="28"/>
        </w:rPr>
        <w:t xml:space="preserve">2024–2025 оқу жылында мектепішілік </w:t>
      </w:r>
      <w:r w:rsidR="00207600" w:rsidRPr="004D4E4B">
        <w:rPr>
          <w:sz w:val="28"/>
          <w:szCs w:val="28"/>
        </w:rPr>
        <w:t xml:space="preserve">Мониторинг </w:t>
      </w:r>
      <w:r w:rsidRPr="004D4E4B">
        <w:rPr>
          <w:sz w:val="28"/>
          <w:szCs w:val="28"/>
        </w:rPr>
        <w:t xml:space="preserve">шеңберінде білім беру үдерісіне қатысушылардың (оқушылар, ата-аналар, мұғалімдер), сондай-ақ жеке сыртқы респонденттер (ПМПК өкілдері, әлеуметтік серіктестер, жоба кураторлары) арасында мақсатты сауалнамалар ұйымдастырылды. </w:t>
      </w:r>
      <w:r w:rsidRPr="004D4E4B">
        <w:rPr>
          <w:sz w:val="28"/>
          <w:szCs w:val="28"/>
        </w:rPr>
        <w:br/>
        <w:t>Сауалнамалардың мақсаты білім сапасының негізгі аспектілері, оқу және тәрбие жағдайлары, білім беру ортасы мен мектеп қызметтеріне қанағаттану туралы кері байланыс алу болды.</w:t>
      </w:r>
    </w:p>
    <w:p w14:paraId="79014097" w14:textId="46D19DEE" w:rsidR="00417834" w:rsidRPr="004D4E4B" w:rsidRDefault="00417834"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Респонденттердің категориялары және қамту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7"/>
        <w:gridCol w:w="2637"/>
        <w:gridCol w:w="1421"/>
      </w:tblGrid>
      <w:tr w:rsidR="00C65302" w:rsidRPr="004D4E4B" w14:paraId="601BC2EF" w14:textId="77777777" w:rsidTr="007272B1">
        <w:trPr>
          <w:tblHeader/>
          <w:tblCellSpacing w:w="15" w:type="dxa"/>
        </w:trPr>
        <w:tc>
          <w:tcPr>
            <w:tcW w:w="0" w:type="auto"/>
            <w:vAlign w:val="center"/>
            <w:hideMark/>
          </w:tcPr>
          <w:p w14:paraId="4017E10F" w14:textId="77777777" w:rsidR="00417834" w:rsidRPr="004D4E4B" w:rsidRDefault="00417834"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Респонденттердің санаты</w:t>
            </w:r>
          </w:p>
        </w:tc>
        <w:tc>
          <w:tcPr>
            <w:tcW w:w="0" w:type="auto"/>
            <w:vAlign w:val="center"/>
            <w:hideMark/>
          </w:tcPr>
          <w:p w14:paraId="6F21CE32" w14:textId="77777777" w:rsidR="00417834" w:rsidRPr="004D4E4B" w:rsidRDefault="00417834"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Қатысушылар саны</w:t>
            </w:r>
          </w:p>
        </w:tc>
        <w:tc>
          <w:tcPr>
            <w:tcW w:w="0" w:type="auto"/>
            <w:vAlign w:val="center"/>
            <w:hideMark/>
          </w:tcPr>
          <w:p w14:paraId="7EF03485" w14:textId="77777777" w:rsidR="00417834" w:rsidRPr="004D4E4B" w:rsidRDefault="00417834" w:rsidP="00DE6E1A">
            <w:pPr>
              <w:spacing w:after="0" w:line="240" w:lineRule="auto"/>
              <w:jc w:val="center"/>
              <w:rPr>
                <w:rFonts w:ascii="Times New Roman" w:hAnsi="Times New Roman" w:cs="Times New Roman"/>
                <w:b/>
                <w:bCs/>
                <w:sz w:val="28"/>
                <w:szCs w:val="28"/>
              </w:rPr>
            </w:pPr>
            <w:r w:rsidRPr="004D4E4B">
              <w:rPr>
                <w:rFonts w:ascii="Times New Roman" w:hAnsi="Times New Roman" w:cs="Times New Roman"/>
                <w:b/>
                <w:bCs/>
                <w:sz w:val="28"/>
                <w:szCs w:val="28"/>
              </w:rPr>
              <w:t>Қамту (%)</w:t>
            </w:r>
          </w:p>
        </w:tc>
      </w:tr>
      <w:tr w:rsidR="00C65302" w:rsidRPr="004D4E4B" w14:paraId="747C03BB" w14:textId="77777777" w:rsidTr="007272B1">
        <w:trPr>
          <w:tblCellSpacing w:w="15" w:type="dxa"/>
        </w:trPr>
        <w:tc>
          <w:tcPr>
            <w:tcW w:w="0" w:type="auto"/>
            <w:vAlign w:val="center"/>
            <w:hideMark/>
          </w:tcPr>
          <w:p w14:paraId="241224F7"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Оқушылар (5–11 сыныптар)</w:t>
            </w:r>
          </w:p>
        </w:tc>
        <w:tc>
          <w:tcPr>
            <w:tcW w:w="0" w:type="auto"/>
            <w:vAlign w:val="center"/>
            <w:hideMark/>
          </w:tcPr>
          <w:p w14:paraId="6720DEE9"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412</w:t>
            </w:r>
          </w:p>
        </w:tc>
        <w:tc>
          <w:tcPr>
            <w:tcW w:w="0" w:type="auto"/>
            <w:vAlign w:val="center"/>
            <w:hideMark/>
          </w:tcPr>
          <w:p w14:paraId="73147FE9"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86%</w:t>
            </w:r>
          </w:p>
        </w:tc>
      </w:tr>
      <w:tr w:rsidR="00C65302" w:rsidRPr="004D4E4B" w14:paraId="1242C2F0" w14:textId="77777777" w:rsidTr="007272B1">
        <w:trPr>
          <w:tblCellSpacing w:w="15" w:type="dxa"/>
        </w:trPr>
        <w:tc>
          <w:tcPr>
            <w:tcW w:w="0" w:type="auto"/>
            <w:vAlign w:val="center"/>
            <w:hideMark/>
          </w:tcPr>
          <w:p w14:paraId="54A800F6"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Ата-аналар (заңды өкілдер)</w:t>
            </w:r>
          </w:p>
        </w:tc>
        <w:tc>
          <w:tcPr>
            <w:tcW w:w="0" w:type="auto"/>
            <w:vAlign w:val="center"/>
            <w:hideMark/>
          </w:tcPr>
          <w:p w14:paraId="4C39CA16"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378</w:t>
            </w:r>
          </w:p>
        </w:tc>
        <w:tc>
          <w:tcPr>
            <w:tcW w:w="0" w:type="auto"/>
            <w:vAlign w:val="center"/>
            <w:hideMark/>
          </w:tcPr>
          <w:p w14:paraId="600A9D56"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79%</w:t>
            </w:r>
          </w:p>
        </w:tc>
      </w:tr>
      <w:tr w:rsidR="00C65302" w:rsidRPr="004D4E4B" w14:paraId="15472359" w14:textId="77777777" w:rsidTr="007272B1">
        <w:trPr>
          <w:tblCellSpacing w:w="15" w:type="dxa"/>
        </w:trPr>
        <w:tc>
          <w:tcPr>
            <w:tcW w:w="0" w:type="auto"/>
            <w:vAlign w:val="center"/>
            <w:hideMark/>
          </w:tcPr>
          <w:p w14:paraId="263D2ABC"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Педагогикалық ұжым</w:t>
            </w:r>
          </w:p>
        </w:tc>
        <w:tc>
          <w:tcPr>
            <w:tcW w:w="0" w:type="auto"/>
            <w:vAlign w:val="center"/>
            <w:hideMark/>
          </w:tcPr>
          <w:p w14:paraId="139D34F5"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63</w:t>
            </w:r>
          </w:p>
        </w:tc>
        <w:tc>
          <w:tcPr>
            <w:tcW w:w="0" w:type="auto"/>
            <w:vAlign w:val="center"/>
            <w:hideMark/>
          </w:tcPr>
          <w:p w14:paraId="1105597F"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100%</w:t>
            </w:r>
          </w:p>
        </w:tc>
      </w:tr>
      <w:tr w:rsidR="00C65302" w:rsidRPr="004D4E4B" w14:paraId="2A3A5C20" w14:textId="77777777" w:rsidTr="007272B1">
        <w:trPr>
          <w:tblCellSpacing w:w="15" w:type="dxa"/>
        </w:trPr>
        <w:tc>
          <w:tcPr>
            <w:tcW w:w="0" w:type="auto"/>
            <w:vAlign w:val="center"/>
            <w:hideMark/>
          </w:tcPr>
          <w:p w14:paraId="6523C860"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Әлеуметтік серіктестер/сыртқы сарапшылар</w:t>
            </w:r>
          </w:p>
        </w:tc>
        <w:tc>
          <w:tcPr>
            <w:tcW w:w="0" w:type="auto"/>
            <w:vAlign w:val="center"/>
            <w:hideMark/>
          </w:tcPr>
          <w:p w14:paraId="28CAE9D0"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12</w:t>
            </w:r>
          </w:p>
        </w:tc>
        <w:tc>
          <w:tcPr>
            <w:tcW w:w="0" w:type="auto"/>
            <w:vAlign w:val="center"/>
            <w:hideMark/>
          </w:tcPr>
          <w:p w14:paraId="0B78895D" w14:textId="77777777" w:rsidR="00417834" w:rsidRPr="004D4E4B" w:rsidRDefault="00417834" w:rsidP="00DE6E1A">
            <w:pPr>
              <w:spacing w:after="0" w:line="240" w:lineRule="auto"/>
              <w:rPr>
                <w:rFonts w:ascii="Times New Roman" w:hAnsi="Times New Roman" w:cs="Times New Roman"/>
                <w:sz w:val="28"/>
                <w:szCs w:val="28"/>
              </w:rPr>
            </w:pPr>
            <w:r w:rsidRPr="004D4E4B">
              <w:rPr>
                <w:rFonts w:ascii="Times New Roman" w:hAnsi="Times New Roman" w:cs="Times New Roman"/>
                <w:sz w:val="28"/>
                <w:szCs w:val="28"/>
              </w:rPr>
              <w:t>—</w:t>
            </w:r>
          </w:p>
        </w:tc>
      </w:tr>
    </w:tbl>
    <w:p w14:paraId="1BECF8F7" w14:textId="7CEC712E" w:rsidR="00417834" w:rsidRPr="004D4E4B" w:rsidRDefault="00417834" w:rsidP="00DE6E1A">
      <w:pPr>
        <w:pStyle w:val="a3"/>
        <w:spacing w:before="0" w:beforeAutospacing="0" w:after="0" w:afterAutospacing="0"/>
        <w:rPr>
          <w:sz w:val="28"/>
          <w:szCs w:val="28"/>
        </w:rPr>
      </w:pPr>
      <w:r w:rsidRPr="004D4E4B">
        <w:rPr>
          <w:sz w:val="28"/>
          <w:szCs w:val="28"/>
        </w:rPr>
        <w:t xml:space="preserve">Сауалнамалар сандық (Google Forms ) және </w:t>
      </w:r>
      <w:r w:rsidR="004B6D37" w:rsidRPr="004D4E4B">
        <w:rPr>
          <w:sz w:val="28"/>
          <w:szCs w:val="28"/>
        </w:rPr>
        <w:t xml:space="preserve">физикалық </w:t>
      </w:r>
      <w:r w:rsidRPr="004D4E4B">
        <w:rPr>
          <w:sz w:val="28"/>
          <w:szCs w:val="28"/>
        </w:rPr>
        <w:t>(жиналыстардағы сауалнамалар, жеке сұхбаттар) арқылы жүргізілді.</w:t>
      </w:r>
    </w:p>
    <w:p w14:paraId="6D17DE30" w14:textId="2D2C9BE3" w:rsidR="00417834" w:rsidRPr="004D4E4B" w:rsidRDefault="00417834"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Сауалнамалардың негізгі бағыттары</w:t>
      </w:r>
    </w:p>
    <w:p w14:paraId="47B3DC0F" w14:textId="77777777"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t>Оқыту сапасы мен педагогикалық өзара әрекеттесу</w:t>
      </w:r>
    </w:p>
    <w:p w14:paraId="5A0E18C5" w14:textId="4F9F31F9"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t>Э</w:t>
      </w:r>
      <w:r w:rsidR="00443F56" w:rsidRPr="004D4E4B">
        <w:rPr>
          <w:rStyle w:val="af3"/>
          <w:rFonts w:eastAsiaTheme="majorEastAsia"/>
          <w:b w:val="0"/>
          <w:bCs w:val="0"/>
          <w:sz w:val="28"/>
          <w:szCs w:val="28"/>
          <w:lang w:val="kk-KZ"/>
        </w:rPr>
        <w:t>мо</w:t>
      </w:r>
      <w:r w:rsidRPr="004D4E4B">
        <w:rPr>
          <w:rStyle w:val="af3"/>
          <w:rFonts w:eastAsiaTheme="majorEastAsia"/>
          <w:b w:val="0"/>
          <w:bCs w:val="0"/>
          <w:sz w:val="28"/>
          <w:szCs w:val="28"/>
        </w:rPr>
        <w:t>циялық климат және психологиялық қауіпсіздік</w:t>
      </w:r>
    </w:p>
    <w:p w14:paraId="69D917ED" w14:textId="77777777"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t>Тамақтануды ұйымдастыру және санитарлық жағдай</w:t>
      </w:r>
    </w:p>
    <w:p w14:paraId="4877E18C" w14:textId="77777777"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t>Сынып жетекшісінің жұмысы және оқу-тәрбие жұмыстарына араласуы</w:t>
      </w:r>
    </w:p>
    <w:p w14:paraId="3A149AC4" w14:textId="57EEFFCA"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t>Сыныптан тыс жұмыстарға және үйірме жүйесіне қанағаттанушылық</w:t>
      </w:r>
    </w:p>
    <w:p w14:paraId="4382220D" w14:textId="58690A6E"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t xml:space="preserve">Мектепке бару, келмеу себептері және оқуға </w:t>
      </w:r>
      <w:r w:rsidR="00443F56" w:rsidRPr="004D4E4B">
        <w:rPr>
          <w:rStyle w:val="af3"/>
          <w:rFonts w:eastAsiaTheme="majorEastAsia"/>
          <w:b w:val="0"/>
          <w:bCs w:val="0"/>
          <w:sz w:val="28"/>
          <w:szCs w:val="28"/>
        </w:rPr>
        <w:t xml:space="preserve"> мотивация</w:t>
      </w:r>
    </w:p>
    <w:p w14:paraId="7261262F" w14:textId="77777777"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t>Кәсіптік бағдар беру жұмыстары және олимпиадаларға/жарыстарға қатысу</w:t>
      </w:r>
    </w:p>
    <w:p w14:paraId="1402D4A2" w14:textId="77777777" w:rsidR="00417834" w:rsidRPr="004D4E4B" w:rsidRDefault="00417834" w:rsidP="00BA26C1">
      <w:pPr>
        <w:pStyle w:val="a3"/>
        <w:numPr>
          <w:ilvl w:val="0"/>
          <w:numId w:val="153"/>
        </w:numPr>
        <w:spacing w:before="0" w:beforeAutospacing="0" w:after="0" w:afterAutospacing="0"/>
        <w:rPr>
          <w:b/>
          <w:bCs/>
          <w:sz w:val="28"/>
          <w:szCs w:val="28"/>
        </w:rPr>
      </w:pPr>
      <w:r w:rsidRPr="004D4E4B">
        <w:rPr>
          <w:rStyle w:val="af3"/>
          <w:rFonts w:eastAsiaTheme="majorEastAsia"/>
          <w:b w:val="0"/>
          <w:bCs w:val="0"/>
          <w:sz w:val="28"/>
          <w:szCs w:val="28"/>
        </w:rPr>
        <w:lastRenderedPageBreak/>
        <w:t>Цифрлық платформалар мен ақпараттық жүйелердің жұмыс істеуі бойынша кері байланыс</w:t>
      </w:r>
    </w:p>
    <w:p w14:paraId="4BA4128F" w14:textId="12B92361" w:rsidR="00417834" w:rsidRPr="004D4E4B" w:rsidRDefault="00417834"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Негізгі тұжырымдар мен қорытындылар</w:t>
      </w:r>
    </w:p>
    <w:p w14:paraId="7068CB44" w14:textId="77777777" w:rsidR="00417834" w:rsidRPr="004D4E4B" w:rsidRDefault="00417834" w:rsidP="00BA26C1">
      <w:pPr>
        <w:pStyle w:val="a3"/>
        <w:numPr>
          <w:ilvl w:val="0"/>
          <w:numId w:val="154"/>
        </w:numPr>
        <w:spacing w:before="0" w:beforeAutospacing="0" w:after="0" w:afterAutospacing="0"/>
        <w:rPr>
          <w:sz w:val="28"/>
          <w:szCs w:val="28"/>
        </w:rPr>
      </w:pPr>
      <w:r w:rsidRPr="004D4E4B">
        <w:rPr>
          <w:rStyle w:val="af3"/>
          <w:rFonts w:eastAsiaTheme="majorEastAsia"/>
          <w:sz w:val="28"/>
          <w:szCs w:val="28"/>
        </w:rPr>
        <w:t xml:space="preserve">Мұғалімдер: </w:t>
      </w:r>
      <w:r w:rsidRPr="004D4E4B">
        <w:rPr>
          <w:sz w:val="28"/>
          <w:szCs w:val="28"/>
        </w:rPr>
        <w:t>87% әдістемелік қамтамасыз ету деңгейінің жоғарылауын және мектепішілік ынтымақтастық мәдениетінің дамуын атап өтті. 68% цифрлық сауаттылықты арттыру қажеттігін көрсетті.</w:t>
      </w:r>
    </w:p>
    <w:p w14:paraId="7F4AEF4D" w14:textId="77777777" w:rsidR="00417834" w:rsidRPr="004D4E4B" w:rsidRDefault="00417834" w:rsidP="00BA26C1">
      <w:pPr>
        <w:pStyle w:val="a3"/>
        <w:numPr>
          <w:ilvl w:val="0"/>
          <w:numId w:val="154"/>
        </w:numPr>
        <w:spacing w:before="0" w:beforeAutospacing="0" w:after="0" w:afterAutospacing="0"/>
        <w:rPr>
          <w:sz w:val="28"/>
          <w:szCs w:val="28"/>
        </w:rPr>
      </w:pPr>
      <w:r w:rsidRPr="004D4E4B">
        <w:rPr>
          <w:rStyle w:val="af3"/>
          <w:rFonts w:eastAsiaTheme="majorEastAsia"/>
          <w:sz w:val="28"/>
          <w:szCs w:val="28"/>
        </w:rPr>
        <w:t xml:space="preserve">Оқушылар: </w:t>
      </w:r>
      <w:r w:rsidRPr="004D4E4B">
        <w:rPr>
          <w:sz w:val="28"/>
          <w:szCs w:val="28"/>
        </w:rPr>
        <w:t>82% мектепте өзін қауіпсіз сезінеді; 74 пайызы мұғалімдермен қарым-қатынасына қанағаттанған. 21% шамадан тыс жүктеме мен бос уақыттың болмауын атап өтті.</w:t>
      </w:r>
    </w:p>
    <w:p w14:paraId="78CB6A0F" w14:textId="77777777" w:rsidR="00417834" w:rsidRPr="004D4E4B" w:rsidRDefault="00417834" w:rsidP="00BA26C1">
      <w:pPr>
        <w:pStyle w:val="a3"/>
        <w:numPr>
          <w:ilvl w:val="0"/>
          <w:numId w:val="154"/>
        </w:numPr>
        <w:spacing w:before="0" w:beforeAutospacing="0" w:after="0" w:afterAutospacing="0"/>
        <w:rPr>
          <w:sz w:val="28"/>
          <w:szCs w:val="28"/>
        </w:rPr>
      </w:pPr>
      <w:r w:rsidRPr="004D4E4B">
        <w:rPr>
          <w:rStyle w:val="af3"/>
          <w:rFonts w:eastAsiaTheme="majorEastAsia"/>
          <w:sz w:val="28"/>
          <w:szCs w:val="28"/>
        </w:rPr>
        <w:t xml:space="preserve">Ата-аналар: </w:t>
      </w:r>
      <w:r w:rsidRPr="004D4E4B">
        <w:rPr>
          <w:sz w:val="28"/>
          <w:szCs w:val="28"/>
        </w:rPr>
        <w:t>80% тамақтануды ұйымдастыруды оң бағалады, бірақ оқу нәтижелері бойынша кері байланыс сапасына алаңдаушылық білдірді.</w:t>
      </w:r>
    </w:p>
    <w:p w14:paraId="2EB0C2DA" w14:textId="51193284" w:rsidR="00417834" w:rsidRPr="004D4E4B" w:rsidRDefault="00417834" w:rsidP="00BA26C1">
      <w:pPr>
        <w:pStyle w:val="a3"/>
        <w:numPr>
          <w:ilvl w:val="0"/>
          <w:numId w:val="154"/>
        </w:numPr>
        <w:spacing w:before="0" w:beforeAutospacing="0" w:after="0" w:afterAutospacing="0"/>
        <w:rPr>
          <w:sz w:val="28"/>
          <w:szCs w:val="28"/>
        </w:rPr>
      </w:pPr>
      <w:r w:rsidRPr="004D4E4B">
        <w:rPr>
          <w:rStyle w:val="af3"/>
          <w:rFonts w:eastAsiaTheme="majorEastAsia"/>
          <w:sz w:val="28"/>
          <w:szCs w:val="28"/>
        </w:rPr>
        <w:t xml:space="preserve">Сыртқы серіктестер: </w:t>
      </w:r>
      <w:r w:rsidRPr="004D4E4B">
        <w:rPr>
          <w:sz w:val="28"/>
          <w:szCs w:val="28"/>
        </w:rPr>
        <w:t xml:space="preserve">мектептің инклюзивті және өзін-өзі басқару жобаларын жүзеге асыруға дайындығының жоғары деңгейін </w:t>
      </w:r>
      <w:r w:rsidR="00443F56" w:rsidRPr="004D4E4B">
        <w:rPr>
          <w:sz w:val="28"/>
          <w:szCs w:val="28"/>
          <w:lang w:val="kk-KZ"/>
        </w:rPr>
        <w:t>мо</w:t>
      </w:r>
      <w:r w:rsidRPr="004D4E4B">
        <w:rPr>
          <w:sz w:val="28"/>
          <w:szCs w:val="28"/>
        </w:rPr>
        <w:t>йындады.</w:t>
      </w:r>
    </w:p>
    <w:p w14:paraId="4E2FF358" w14:textId="638EE8D9" w:rsidR="00417834" w:rsidRPr="004D4E4B" w:rsidRDefault="00417834"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Сауалнама нәтижелеріне негізделген ұсыныстар</w:t>
      </w:r>
    </w:p>
    <w:p w14:paraId="2097621E" w14:textId="77777777" w:rsidR="00417834" w:rsidRPr="004D4E4B" w:rsidRDefault="00417834" w:rsidP="00BA26C1">
      <w:pPr>
        <w:pStyle w:val="a3"/>
        <w:numPr>
          <w:ilvl w:val="0"/>
          <w:numId w:val="155"/>
        </w:numPr>
        <w:spacing w:before="0" w:beforeAutospacing="0" w:after="0" w:afterAutospacing="0"/>
        <w:rPr>
          <w:sz w:val="28"/>
          <w:szCs w:val="28"/>
        </w:rPr>
      </w:pPr>
      <w:r w:rsidRPr="004D4E4B">
        <w:rPr>
          <w:sz w:val="28"/>
          <w:szCs w:val="28"/>
        </w:rPr>
        <w:t>Оқу жетістіктері мәселелері бойынша ата-аналармен жұмысты күшейту, тұрақты цифрлық есеп беруді енгізу.</w:t>
      </w:r>
    </w:p>
    <w:p w14:paraId="6A9BE8FF" w14:textId="77777777" w:rsidR="00417834" w:rsidRPr="004D4E4B" w:rsidRDefault="00417834" w:rsidP="00BA26C1">
      <w:pPr>
        <w:pStyle w:val="a3"/>
        <w:numPr>
          <w:ilvl w:val="0"/>
          <w:numId w:val="155"/>
        </w:numPr>
        <w:spacing w:before="0" w:beforeAutospacing="0" w:after="0" w:afterAutospacing="0"/>
        <w:rPr>
          <w:sz w:val="28"/>
          <w:szCs w:val="28"/>
        </w:rPr>
      </w:pPr>
      <w:r w:rsidRPr="004D4E4B">
        <w:rPr>
          <w:sz w:val="28"/>
          <w:szCs w:val="28"/>
        </w:rPr>
        <w:t>Артық жүктеме туралы шағымдар тіркелген сабақтарда оқу жүктемесін қайта бөлу.</w:t>
      </w:r>
    </w:p>
    <w:p w14:paraId="7A465F24" w14:textId="211455EC" w:rsidR="00417834" w:rsidRPr="004D4E4B" w:rsidRDefault="00417834" w:rsidP="00BA26C1">
      <w:pPr>
        <w:pStyle w:val="a3"/>
        <w:numPr>
          <w:ilvl w:val="0"/>
          <w:numId w:val="155"/>
        </w:numPr>
        <w:spacing w:before="0" w:beforeAutospacing="0" w:after="0" w:afterAutospacing="0"/>
        <w:rPr>
          <w:sz w:val="28"/>
          <w:szCs w:val="28"/>
        </w:rPr>
      </w:pPr>
      <w:r w:rsidRPr="004D4E4B">
        <w:rPr>
          <w:sz w:val="28"/>
          <w:szCs w:val="28"/>
        </w:rPr>
        <w:t>Сыныптан тыс жұмыстар аясында бос уақытты және спорттық секцияларды кеңейту .</w:t>
      </w:r>
    </w:p>
    <w:p w14:paraId="78BCE67B" w14:textId="77777777" w:rsidR="00417834" w:rsidRPr="004D4E4B" w:rsidRDefault="00417834" w:rsidP="00BA26C1">
      <w:pPr>
        <w:pStyle w:val="a3"/>
        <w:numPr>
          <w:ilvl w:val="0"/>
          <w:numId w:val="155"/>
        </w:numPr>
        <w:spacing w:before="0" w:beforeAutospacing="0" w:after="0" w:afterAutospacing="0"/>
        <w:rPr>
          <w:sz w:val="28"/>
          <w:szCs w:val="28"/>
        </w:rPr>
      </w:pPr>
      <w:r w:rsidRPr="004D4E4B">
        <w:rPr>
          <w:sz w:val="28"/>
          <w:szCs w:val="28"/>
        </w:rPr>
        <w:t>Оқуға деген ынтасы төмен оқушыларға жеке қолдау көрсету.</w:t>
      </w:r>
    </w:p>
    <w:p w14:paraId="01E2E703" w14:textId="77777777" w:rsidR="00417834" w:rsidRPr="004D4E4B" w:rsidRDefault="00417834" w:rsidP="00BA26C1">
      <w:pPr>
        <w:pStyle w:val="a3"/>
        <w:numPr>
          <w:ilvl w:val="0"/>
          <w:numId w:val="155"/>
        </w:numPr>
        <w:spacing w:before="0" w:beforeAutospacing="0" w:after="0" w:afterAutospacing="0"/>
        <w:rPr>
          <w:sz w:val="28"/>
          <w:szCs w:val="28"/>
        </w:rPr>
      </w:pPr>
      <w:r w:rsidRPr="004D4E4B">
        <w:rPr>
          <w:sz w:val="28"/>
          <w:szCs w:val="28"/>
        </w:rPr>
        <w:t>Мұғалімдердің цифрлық сауаттылығын арттыру бойынша іс-шаралар жоспарын әзірлеу.</w:t>
      </w:r>
    </w:p>
    <w:p w14:paraId="78C507F9" w14:textId="77777777" w:rsidR="00417834" w:rsidRPr="004D4E4B" w:rsidRDefault="00417834" w:rsidP="00BA26C1">
      <w:pPr>
        <w:pStyle w:val="a3"/>
        <w:numPr>
          <w:ilvl w:val="0"/>
          <w:numId w:val="155"/>
        </w:numPr>
        <w:spacing w:before="0" w:beforeAutospacing="0" w:after="0" w:afterAutospacing="0"/>
        <w:rPr>
          <w:sz w:val="28"/>
          <w:szCs w:val="28"/>
        </w:rPr>
      </w:pPr>
      <w:r w:rsidRPr="004D4E4B">
        <w:rPr>
          <w:sz w:val="28"/>
          <w:szCs w:val="28"/>
        </w:rPr>
        <w:t>Тұрақты цикл бойынша (тоқсан сайын) маркшейдерлік тәжірибені жалғастыру.</w:t>
      </w:r>
    </w:p>
    <w:p w14:paraId="3E619E78" w14:textId="77777777" w:rsidR="006F6172" w:rsidRPr="004D4E4B" w:rsidRDefault="006F6172" w:rsidP="00DE6E1A">
      <w:pPr>
        <w:spacing w:after="0" w:line="240" w:lineRule="auto"/>
        <w:jc w:val="both"/>
        <w:rPr>
          <w:rFonts w:ascii="Times New Roman" w:eastAsia="Times New Roman" w:hAnsi="Times New Roman" w:cs="Times New Roman"/>
          <w:b/>
          <w:bCs/>
          <w:sz w:val="28"/>
          <w:szCs w:val="28"/>
        </w:rPr>
      </w:pPr>
    </w:p>
    <w:p w14:paraId="42093729" w14:textId="77777777" w:rsidR="00796550" w:rsidRPr="004D4E4B" w:rsidRDefault="00796550" w:rsidP="00DE6E1A">
      <w:pPr>
        <w:spacing w:after="0" w:line="240" w:lineRule="auto"/>
        <w:jc w:val="both"/>
        <w:rPr>
          <w:rFonts w:ascii="Times New Roman" w:eastAsia="Times New Roman" w:hAnsi="Times New Roman" w:cs="Times New Roman"/>
          <w:sz w:val="28"/>
          <w:szCs w:val="28"/>
        </w:rPr>
      </w:pPr>
    </w:p>
    <w:p w14:paraId="76960A5D" w14:textId="77777777" w:rsidR="00796550" w:rsidRPr="004D4E4B" w:rsidRDefault="002A07E9" w:rsidP="00DE6E1A">
      <w:pPr>
        <w:spacing w:after="0" w:line="240" w:lineRule="auto"/>
        <w:jc w:val="both"/>
        <w:rPr>
          <w:rFonts w:ascii="Times New Roman" w:eastAsia="Times New Roman" w:hAnsi="Times New Roman" w:cs="Times New Roman"/>
          <w:b/>
          <w:bCs/>
          <w:sz w:val="28"/>
          <w:szCs w:val="28"/>
        </w:rPr>
      </w:pPr>
      <w:bookmarkStart w:id="4" w:name="_Hlk200522941"/>
      <w:r w:rsidRPr="004D4E4B">
        <w:rPr>
          <w:rFonts w:ascii="Times New Roman" w:eastAsia="Times New Roman" w:hAnsi="Times New Roman" w:cs="Times New Roman"/>
          <w:b/>
          <w:bCs/>
          <w:sz w:val="28"/>
          <w:szCs w:val="28"/>
        </w:rPr>
        <w:t>IX КЕМШІЛІКТЕР МЕН ПІКІРЛЕР, ОЛАРДЫ ШЕШУ ЖОЛДАРЫ</w:t>
      </w:r>
    </w:p>
    <w:p w14:paraId="273FE1A0" w14:textId="77777777" w:rsidR="00ED0441" w:rsidRPr="004D4E4B" w:rsidRDefault="00ED044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Кемшіліктер мен пікірлер:</w:t>
      </w:r>
    </w:p>
    <w:p w14:paraId="58BF7B9C" w14:textId="10822AB0" w:rsidR="00ED0441" w:rsidRPr="004D4E4B" w:rsidRDefault="00ED0441" w:rsidP="00BA26C1">
      <w:pPr>
        <w:pStyle w:val="a3"/>
        <w:numPr>
          <w:ilvl w:val="0"/>
          <w:numId w:val="156"/>
        </w:numPr>
        <w:spacing w:before="0" w:beforeAutospacing="0" w:after="0" w:afterAutospacing="0"/>
        <w:rPr>
          <w:sz w:val="28"/>
          <w:szCs w:val="28"/>
        </w:rPr>
      </w:pPr>
      <w:r w:rsidRPr="004D4E4B">
        <w:rPr>
          <w:rStyle w:val="af3"/>
          <w:rFonts w:eastAsiaTheme="majorEastAsia"/>
          <w:sz w:val="28"/>
          <w:szCs w:val="28"/>
        </w:rPr>
        <w:t xml:space="preserve">Кадрлық әлеует </w:t>
      </w:r>
      <w:r w:rsidRPr="004D4E4B">
        <w:rPr>
          <w:sz w:val="28"/>
          <w:szCs w:val="28"/>
        </w:rPr>
        <w:br/>
        <w:t xml:space="preserve">– «шебер мұғалім» санатындағы мұғалімдердің жетіспеушілігі. – Сарапшы оқытушылар мен зерттеушілер санының </w:t>
      </w:r>
      <w:r w:rsidRPr="004D4E4B">
        <w:rPr>
          <w:sz w:val="28"/>
          <w:szCs w:val="28"/>
        </w:rPr>
        <w:br/>
        <w:t xml:space="preserve">жеткіліксіздігі . – Мансаптық қолдаудың жоқтығынан </w:t>
      </w:r>
      <w:r w:rsidR="000818A2" w:rsidRPr="004D4E4B">
        <w:rPr>
          <w:sz w:val="28"/>
          <w:szCs w:val="28"/>
        </w:rPr>
        <w:t>Модератор</w:t>
      </w:r>
      <w:r w:rsidRPr="004D4E4B">
        <w:rPr>
          <w:sz w:val="28"/>
          <w:szCs w:val="28"/>
        </w:rPr>
        <w:t>-мұғалімдер арасында шаршау қаупі.</w:t>
      </w:r>
    </w:p>
    <w:p w14:paraId="44F5EA43" w14:textId="55E6210F" w:rsidR="00ED0441" w:rsidRPr="004D4E4B" w:rsidRDefault="00ED0441" w:rsidP="00BA26C1">
      <w:pPr>
        <w:pStyle w:val="a3"/>
        <w:numPr>
          <w:ilvl w:val="0"/>
          <w:numId w:val="156"/>
        </w:numPr>
        <w:spacing w:before="0" w:beforeAutospacing="0" w:after="0" w:afterAutospacing="0"/>
        <w:rPr>
          <w:sz w:val="28"/>
          <w:szCs w:val="28"/>
        </w:rPr>
      </w:pPr>
      <w:r w:rsidRPr="004D4E4B">
        <w:rPr>
          <w:rStyle w:val="af3"/>
          <w:rFonts w:eastAsiaTheme="majorEastAsia"/>
          <w:sz w:val="28"/>
          <w:szCs w:val="28"/>
        </w:rPr>
        <w:t xml:space="preserve">Оқу-әдістемелік жұмыс </w:t>
      </w:r>
      <w:r w:rsidRPr="004D4E4B">
        <w:rPr>
          <w:sz w:val="28"/>
          <w:szCs w:val="28"/>
        </w:rPr>
        <w:br/>
        <w:t xml:space="preserve">– Мұғалімдердің ғылыми-зерттеу мәдениетінің жеткіліксіздігі. – Барлық </w:t>
      </w:r>
      <w:r w:rsidR="000818A2" w:rsidRPr="004D4E4B">
        <w:rPr>
          <w:sz w:val="28"/>
          <w:szCs w:val="28"/>
        </w:rPr>
        <w:t>ӘБ</w:t>
      </w:r>
      <w:r w:rsidRPr="004D4E4B">
        <w:rPr>
          <w:sz w:val="28"/>
          <w:szCs w:val="28"/>
        </w:rPr>
        <w:t xml:space="preserve"> оқушылардың анықталған қиындықтарына жауап бермейді (1, 5, 10-сыныптар). – SOR, SOCH, MODO нәтижелері бойынша әдістемелік түзету жүйесі қалыптаспаған. – 7g, 8e, 9e сыныптарындағы оқу үлгермеушілігін талдаудың формальды тәсілі.</w:t>
      </w:r>
    </w:p>
    <w:p w14:paraId="2928D6F8" w14:textId="04A4B912" w:rsidR="00ED0441" w:rsidRPr="004D4E4B" w:rsidRDefault="00ED0441" w:rsidP="00BA26C1">
      <w:pPr>
        <w:pStyle w:val="a3"/>
        <w:numPr>
          <w:ilvl w:val="0"/>
          <w:numId w:val="156"/>
        </w:numPr>
        <w:spacing w:before="0" w:beforeAutospacing="0" w:after="0" w:afterAutospacing="0"/>
        <w:rPr>
          <w:sz w:val="28"/>
          <w:szCs w:val="28"/>
        </w:rPr>
      </w:pPr>
      <w:r w:rsidRPr="004D4E4B">
        <w:rPr>
          <w:rStyle w:val="af3"/>
          <w:rFonts w:eastAsiaTheme="majorEastAsia"/>
          <w:sz w:val="28"/>
          <w:szCs w:val="28"/>
        </w:rPr>
        <w:t xml:space="preserve">Біліктілікті арттыру </w:t>
      </w:r>
      <w:r w:rsidRPr="004D4E4B">
        <w:rPr>
          <w:sz w:val="28"/>
          <w:szCs w:val="28"/>
        </w:rPr>
        <w:br/>
        <w:t xml:space="preserve">– Бірыңғай цифрлық білім банкі </w:t>
      </w:r>
      <w:r w:rsidR="00DE6E1A">
        <w:rPr>
          <w:sz w:val="28"/>
          <w:szCs w:val="28"/>
        </w:rPr>
        <w:t>№</w:t>
      </w:r>
      <w:r w:rsidRPr="004D4E4B">
        <w:rPr>
          <w:sz w:val="28"/>
          <w:szCs w:val="28"/>
        </w:rPr>
        <w:t xml:space="preserve"> – Барлық </w:t>
      </w:r>
      <w:r w:rsidR="000818A2" w:rsidRPr="004D4E4B">
        <w:rPr>
          <w:sz w:val="28"/>
          <w:szCs w:val="28"/>
        </w:rPr>
        <w:t>ӘБ</w:t>
      </w:r>
      <w:r w:rsidRPr="004D4E4B">
        <w:rPr>
          <w:sz w:val="28"/>
          <w:szCs w:val="28"/>
        </w:rPr>
        <w:t xml:space="preserve"> (дене шынықтыру, бейнелеу өнері, эстетика) инклюзивті және цифрлық тәжірибелерге </w:t>
      </w:r>
      <w:r w:rsidRPr="004D4E4B">
        <w:rPr>
          <w:sz w:val="28"/>
          <w:szCs w:val="28"/>
        </w:rPr>
        <w:lastRenderedPageBreak/>
        <w:t xml:space="preserve">белсенді түрде қатыса бермейді. – тану және өсу жүйесі болмаса, оқуға деген </w:t>
      </w:r>
      <w:r w:rsidR="00443F56" w:rsidRPr="004D4E4B">
        <w:rPr>
          <w:sz w:val="28"/>
          <w:szCs w:val="28"/>
        </w:rPr>
        <w:t xml:space="preserve"> мотивация</w:t>
      </w:r>
      <w:r w:rsidRPr="004D4E4B">
        <w:rPr>
          <w:sz w:val="28"/>
          <w:szCs w:val="28"/>
        </w:rPr>
        <w:t xml:space="preserve"> төмендейді.</w:t>
      </w:r>
    </w:p>
    <w:p w14:paraId="1ECBBEA3" w14:textId="77777777" w:rsidR="00ED0441" w:rsidRPr="004D4E4B" w:rsidRDefault="00ED0441" w:rsidP="00BA26C1">
      <w:pPr>
        <w:pStyle w:val="a3"/>
        <w:numPr>
          <w:ilvl w:val="0"/>
          <w:numId w:val="156"/>
        </w:numPr>
        <w:spacing w:before="0" w:beforeAutospacing="0" w:after="0" w:afterAutospacing="0"/>
        <w:rPr>
          <w:sz w:val="28"/>
          <w:szCs w:val="28"/>
        </w:rPr>
      </w:pPr>
      <w:r w:rsidRPr="004D4E4B">
        <w:rPr>
          <w:rStyle w:val="af3"/>
          <w:rFonts w:eastAsiaTheme="majorEastAsia"/>
          <w:sz w:val="28"/>
          <w:szCs w:val="28"/>
        </w:rPr>
        <w:t xml:space="preserve">Мұғалімдердің бәсекелестік және қоғамдық белсенділігі </w:t>
      </w:r>
      <w:r w:rsidRPr="004D4E4B">
        <w:rPr>
          <w:sz w:val="28"/>
          <w:szCs w:val="28"/>
        </w:rPr>
        <w:br/>
        <w:t>– Төмен қамту: қатысу жекелеген мұғалімдермен шектеледі. – Жарыстар мен конференциялардан кейін тәжірибені қайталау жүйесі жеткіліксіз.</w:t>
      </w:r>
    </w:p>
    <w:p w14:paraId="095D4531" w14:textId="6D40ECD0" w:rsidR="00ED0441" w:rsidRPr="004D4E4B" w:rsidRDefault="0017083B" w:rsidP="00BA26C1">
      <w:pPr>
        <w:pStyle w:val="a3"/>
        <w:numPr>
          <w:ilvl w:val="0"/>
          <w:numId w:val="156"/>
        </w:numPr>
        <w:spacing w:before="0" w:beforeAutospacing="0" w:after="0" w:afterAutospacing="0"/>
        <w:rPr>
          <w:sz w:val="28"/>
          <w:szCs w:val="28"/>
        </w:rPr>
      </w:pPr>
      <w:r w:rsidRPr="004D4E4B">
        <w:rPr>
          <w:rStyle w:val="af3"/>
          <w:rFonts w:eastAsiaTheme="majorEastAsia"/>
          <w:sz w:val="28"/>
          <w:szCs w:val="28"/>
        </w:rPr>
        <w:t xml:space="preserve">Оқушылар </w:t>
      </w:r>
      <w:r w:rsidR="00ED0441" w:rsidRPr="004D4E4B">
        <w:rPr>
          <w:rStyle w:val="af3"/>
          <w:rFonts w:eastAsiaTheme="majorEastAsia"/>
          <w:sz w:val="28"/>
          <w:szCs w:val="28"/>
        </w:rPr>
        <w:t xml:space="preserve"> құрамы </w:t>
      </w:r>
      <w:r w:rsidR="00ED0441" w:rsidRPr="004D4E4B">
        <w:rPr>
          <w:sz w:val="28"/>
          <w:szCs w:val="28"/>
        </w:rPr>
        <w:br/>
        <w:t xml:space="preserve">– жаңадан келген </w:t>
      </w:r>
      <w:r w:rsidRPr="004D4E4B">
        <w:rPr>
          <w:sz w:val="28"/>
          <w:szCs w:val="28"/>
        </w:rPr>
        <w:t xml:space="preserve">оқушылар </w:t>
      </w:r>
      <w:r w:rsidR="00ED0441" w:rsidRPr="004D4E4B">
        <w:rPr>
          <w:sz w:val="28"/>
          <w:szCs w:val="28"/>
        </w:rPr>
        <w:t xml:space="preserve">дің бейімделу мәселелері. – Білім беруде қиындықтары бар </w:t>
      </w:r>
      <w:r w:rsidRPr="004D4E4B">
        <w:rPr>
          <w:sz w:val="28"/>
          <w:szCs w:val="28"/>
        </w:rPr>
        <w:t xml:space="preserve">оқушылар </w:t>
      </w:r>
      <w:r w:rsidR="00ED0441" w:rsidRPr="004D4E4B">
        <w:rPr>
          <w:sz w:val="28"/>
          <w:szCs w:val="28"/>
        </w:rPr>
        <w:t xml:space="preserve">дің жоғары пайызы (СТО, көші-қон, </w:t>
      </w:r>
      <w:r w:rsidR="00443F56" w:rsidRPr="004D4E4B">
        <w:rPr>
          <w:sz w:val="28"/>
          <w:szCs w:val="28"/>
        </w:rPr>
        <w:t xml:space="preserve"> мотивация</w:t>
      </w:r>
      <w:r w:rsidR="00ED0441" w:rsidRPr="004D4E4B">
        <w:rPr>
          <w:sz w:val="28"/>
          <w:szCs w:val="28"/>
        </w:rPr>
        <w:t>ның болмауы). – Бірқатар сабақтарда сабаққа қатысу мен оқу тәртібінің тұрақсыздығы.</w:t>
      </w:r>
    </w:p>
    <w:p w14:paraId="5A341156" w14:textId="77777777" w:rsidR="00ED0441" w:rsidRPr="004D4E4B" w:rsidRDefault="00ED0441" w:rsidP="00BA26C1">
      <w:pPr>
        <w:pStyle w:val="a3"/>
        <w:numPr>
          <w:ilvl w:val="0"/>
          <w:numId w:val="156"/>
        </w:numPr>
        <w:spacing w:before="0" w:beforeAutospacing="0" w:after="0" w:afterAutospacing="0"/>
        <w:rPr>
          <w:sz w:val="28"/>
          <w:szCs w:val="28"/>
        </w:rPr>
      </w:pPr>
      <w:r w:rsidRPr="004D4E4B">
        <w:rPr>
          <w:rStyle w:val="af3"/>
          <w:rFonts w:eastAsiaTheme="majorEastAsia"/>
          <w:sz w:val="28"/>
          <w:szCs w:val="28"/>
        </w:rPr>
        <w:t xml:space="preserve">Тәрбие жұмысы </w:t>
      </w:r>
      <w:r w:rsidRPr="004D4E4B">
        <w:rPr>
          <w:sz w:val="28"/>
          <w:szCs w:val="28"/>
        </w:rPr>
        <w:br/>
        <w:t>– Ата-аналардың профилактикалық және тәрбиелік шараларға жүйелі түрде қатысуы. – Құқықтық тәрбие іс-әрекетінің эпизодтық сипаты. – Орта мектеп оқушыларының өзін-өзі басқарумен шектеулі қамтылуы. – Кәсіптік бағдар беру жұмысының жеткіліксіз дербестендірілуі.</w:t>
      </w:r>
    </w:p>
    <w:p w14:paraId="396FC795" w14:textId="77777777" w:rsidR="00ED0441" w:rsidRPr="004D4E4B" w:rsidRDefault="00ED0441" w:rsidP="00DE6E1A">
      <w:pPr>
        <w:pStyle w:val="3"/>
        <w:spacing w:before="0" w:after="0"/>
        <w:rPr>
          <w:rFonts w:ascii="Times New Roman" w:hAnsi="Times New Roman"/>
          <w:sz w:val="28"/>
          <w:szCs w:val="28"/>
        </w:rPr>
      </w:pPr>
      <w:r w:rsidRPr="004D4E4B">
        <w:rPr>
          <w:rStyle w:val="af3"/>
          <w:rFonts w:ascii="Times New Roman" w:eastAsiaTheme="majorEastAsia" w:hAnsi="Times New Roman"/>
          <w:b/>
          <w:bCs/>
          <w:sz w:val="28"/>
          <w:szCs w:val="28"/>
        </w:rPr>
        <w:t>Шешімдер:</w:t>
      </w:r>
    </w:p>
    <w:p w14:paraId="10488363" w14:textId="77777777" w:rsidR="00ED0441" w:rsidRPr="004D4E4B" w:rsidRDefault="00ED0441" w:rsidP="00BA26C1">
      <w:pPr>
        <w:pStyle w:val="a3"/>
        <w:numPr>
          <w:ilvl w:val="0"/>
          <w:numId w:val="157"/>
        </w:numPr>
        <w:spacing w:before="0" w:beforeAutospacing="0" w:after="0" w:afterAutospacing="0"/>
        <w:rPr>
          <w:sz w:val="28"/>
          <w:szCs w:val="28"/>
        </w:rPr>
      </w:pPr>
      <w:r w:rsidRPr="004D4E4B">
        <w:rPr>
          <w:rStyle w:val="af3"/>
          <w:rFonts w:eastAsiaTheme="majorEastAsia"/>
          <w:sz w:val="28"/>
          <w:szCs w:val="28"/>
        </w:rPr>
        <w:t xml:space="preserve">Кадрлық қамтамасыз ету бойынша </w:t>
      </w:r>
      <w:r w:rsidRPr="004D4E4B">
        <w:rPr>
          <w:sz w:val="28"/>
          <w:szCs w:val="28"/>
        </w:rPr>
        <w:br/>
        <w:t>– тәлімгерлік институтын және мансапты қолдау жүйесін енгізу. – «Сарапшы» және «шебер» санаттарына назар аудара отырып, мұғалімдердің жеке даму траекториясын әзірлеу. – Жас мұғалімдерді гранттық бағдарламаларға және тағылымдамадан өтуге тарту.</w:t>
      </w:r>
    </w:p>
    <w:p w14:paraId="48E521CA" w14:textId="45188E78" w:rsidR="00ED0441" w:rsidRPr="004D4E4B" w:rsidRDefault="00ED0441" w:rsidP="00BA26C1">
      <w:pPr>
        <w:pStyle w:val="a3"/>
        <w:numPr>
          <w:ilvl w:val="0"/>
          <w:numId w:val="157"/>
        </w:numPr>
        <w:spacing w:before="0" w:beforeAutospacing="0" w:after="0" w:afterAutospacing="0"/>
        <w:rPr>
          <w:sz w:val="28"/>
          <w:szCs w:val="28"/>
        </w:rPr>
      </w:pPr>
      <w:r w:rsidRPr="004D4E4B">
        <w:rPr>
          <w:rStyle w:val="af3"/>
          <w:rFonts w:eastAsiaTheme="majorEastAsia"/>
          <w:sz w:val="28"/>
          <w:szCs w:val="28"/>
        </w:rPr>
        <w:t xml:space="preserve">Оқу-әдістемелік жұмыс бойынша </w:t>
      </w:r>
      <w:r w:rsidRPr="004D4E4B">
        <w:rPr>
          <w:sz w:val="28"/>
          <w:szCs w:val="28"/>
        </w:rPr>
        <w:br/>
        <w:t xml:space="preserve">– Оқушылардың қиындықтарын әдістемелік талдаудың бірыңғай циклін ұйымдастыру (сыныптар мен сыныптар бойынша). – 7г, 8е, 9е сыныптарымен жұмыс істеу үшін пәнаралық әдістемелік топтар құру. – </w:t>
      </w:r>
      <w:r w:rsidR="00207600" w:rsidRPr="004D4E4B">
        <w:rPr>
          <w:sz w:val="28"/>
          <w:szCs w:val="28"/>
          <w:lang w:val="kk-KZ"/>
        </w:rPr>
        <w:t>м</w:t>
      </w:r>
      <w:r w:rsidR="00207600" w:rsidRPr="004D4E4B">
        <w:rPr>
          <w:sz w:val="28"/>
          <w:szCs w:val="28"/>
        </w:rPr>
        <w:t xml:space="preserve">одульдік </w:t>
      </w:r>
      <w:r w:rsidRPr="004D4E4B">
        <w:rPr>
          <w:sz w:val="28"/>
          <w:szCs w:val="28"/>
        </w:rPr>
        <w:t xml:space="preserve"> семинарлар мен нәтижелерді талдау арқылы MODO-ға дайындық сапасын арттыру. – Оқытушылардың шағын зерттеу тәжірибесін кейіннен жариялаумен енгізу.</w:t>
      </w:r>
    </w:p>
    <w:p w14:paraId="194E1E66" w14:textId="22723646" w:rsidR="00ED0441" w:rsidRPr="004D4E4B" w:rsidRDefault="00ED0441" w:rsidP="00BA26C1">
      <w:pPr>
        <w:pStyle w:val="a3"/>
        <w:numPr>
          <w:ilvl w:val="0"/>
          <w:numId w:val="157"/>
        </w:numPr>
        <w:spacing w:before="0" w:beforeAutospacing="0" w:after="0" w:afterAutospacing="0"/>
        <w:rPr>
          <w:sz w:val="28"/>
          <w:szCs w:val="28"/>
        </w:rPr>
      </w:pPr>
      <w:r w:rsidRPr="004D4E4B">
        <w:rPr>
          <w:rStyle w:val="af3"/>
          <w:rFonts w:eastAsiaTheme="majorEastAsia"/>
          <w:sz w:val="28"/>
          <w:szCs w:val="28"/>
        </w:rPr>
        <w:t xml:space="preserve">Біліктілікті арттыру жүйесінде </w:t>
      </w:r>
      <w:r w:rsidRPr="004D4E4B">
        <w:rPr>
          <w:sz w:val="28"/>
          <w:szCs w:val="28"/>
        </w:rPr>
        <w:br/>
        <w:t xml:space="preserve">– Мектептің әдістемелік банкімен сандық платформа немесе диск жасау. – Сандық педагогика және инклюзия тақырыптарына барлық </w:t>
      </w:r>
      <w:r w:rsidR="000818A2" w:rsidRPr="004D4E4B">
        <w:rPr>
          <w:sz w:val="28"/>
          <w:szCs w:val="28"/>
        </w:rPr>
        <w:t>ӘБ</w:t>
      </w:r>
      <w:r w:rsidRPr="004D4E4B">
        <w:rPr>
          <w:sz w:val="28"/>
          <w:szCs w:val="28"/>
        </w:rPr>
        <w:t>-ның қатысуын белсендіру. – Хабар тарату курстары бойынша мектепішілік микросессиялар өткізу.</w:t>
      </w:r>
    </w:p>
    <w:p w14:paraId="64F0E4A0" w14:textId="77777777" w:rsidR="00ED0441" w:rsidRPr="004D4E4B" w:rsidRDefault="00ED0441" w:rsidP="00BA26C1">
      <w:pPr>
        <w:pStyle w:val="a3"/>
        <w:numPr>
          <w:ilvl w:val="0"/>
          <w:numId w:val="157"/>
        </w:numPr>
        <w:spacing w:before="0" w:beforeAutospacing="0" w:after="0" w:afterAutospacing="0"/>
        <w:rPr>
          <w:sz w:val="28"/>
          <w:szCs w:val="28"/>
        </w:rPr>
      </w:pPr>
      <w:r w:rsidRPr="004D4E4B">
        <w:rPr>
          <w:rStyle w:val="af3"/>
          <w:rFonts w:eastAsiaTheme="majorEastAsia"/>
          <w:sz w:val="28"/>
          <w:szCs w:val="28"/>
        </w:rPr>
        <w:t xml:space="preserve">Байқау қызметі бойынша </w:t>
      </w:r>
      <w:r w:rsidRPr="004D4E4B">
        <w:rPr>
          <w:sz w:val="28"/>
          <w:szCs w:val="28"/>
        </w:rPr>
        <w:br/>
        <w:t xml:space="preserve">– Мұғалімдердің байқауларға қатысуының мектеп рейтингін енгізу. – Конкурстық іс-шаралардың нәтижелері бойынша семинар-рефлексиялар өткізу. </w:t>
      </w:r>
      <w:r w:rsidRPr="004D4E4B">
        <w:rPr>
          <w:sz w:val="28"/>
          <w:szCs w:val="28"/>
        </w:rPr>
        <w:br/>
        <w:t>– Жаңадан келгендерге қолдау көрсету пакетін әзірлеу (шаблондар, кейстер, тәлімгерлік).</w:t>
      </w:r>
    </w:p>
    <w:p w14:paraId="087FC976" w14:textId="01513356" w:rsidR="00ED0441" w:rsidRPr="004D4E4B" w:rsidRDefault="0017083B" w:rsidP="00BA26C1">
      <w:pPr>
        <w:pStyle w:val="a3"/>
        <w:numPr>
          <w:ilvl w:val="0"/>
          <w:numId w:val="157"/>
        </w:numPr>
        <w:spacing w:before="0" w:beforeAutospacing="0" w:after="0" w:afterAutospacing="0"/>
        <w:rPr>
          <w:sz w:val="28"/>
          <w:szCs w:val="28"/>
        </w:rPr>
      </w:pPr>
      <w:r w:rsidRPr="004D4E4B">
        <w:rPr>
          <w:rStyle w:val="af3"/>
          <w:rFonts w:eastAsiaTheme="majorEastAsia"/>
          <w:sz w:val="28"/>
          <w:szCs w:val="28"/>
        </w:rPr>
        <w:t>Оқушылар</w:t>
      </w:r>
      <w:r w:rsidR="00ED0441" w:rsidRPr="004D4E4B">
        <w:rPr>
          <w:rStyle w:val="af3"/>
          <w:rFonts w:eastAsiaTheme="majorEastAsia"/>
          <w:sz w:val="28"/>
          <w:szCs w:val="28"/>
        </w:rPr>
        <w:t xml:space="preserve"> контингент бойынша </w:t>
      </w:r>
      <w:r w:rsidR="00ED0441" w:rsidRPr="004D4E4B">
        <w:rPr>
          <w:sz w:val="28"/>
          <w:szCs w:val="28"/>
        </w:rPr>
        <w:br/>
        <w:t>– Тәуекел топтары үшін IEM жүйесін енгізу. – Жаңадан келгендердің бейімделу диагностикасын жүргізу және қолдау көрсетуді ұйымдастыру. – Ұстау құралы ретінде клубтық және жобалық іс-шараларды кеңейту.</w:t>
      </w:r>
    </w:p>
    <w:p w14:paraId="29606698" w14:textId="77777777" w:rsidR="00ED0441" w:rsidRPr="004D4E4B" w:rsidRDefault="00ED0441" w:rsidP="00BA26C1">
      <w:pPr>
        <w:pStyle w:val="a3"/>
        <w:numPr>
          <w:ilvl w:val="0"/>
          <w:numId w:val="157"/>
        </w:numPr>
        <w:spacing w:before="0" w:beforeAutospacing="0" w:after="0" w:afterAutospacing="0"/>
        <w:rPr>
          <w:sz w:val="28"/>
          <w:szCs w:val="28"/>
        </w:rPr>
      </w:pPr>
      <w:r w:rsidRPr="004D4E4B">
        <w:rPr>
          <w:rStyle w:val="af3"/>
          <w:rFonts w:eastAsiaTheme="majorEastAsia"/>
          <w:sz w:val="28"/>
          <w:szCs w:val="28"/>
        </w:rPr>
        <w:lastRenderedPageBreak/>
        <w:t xml:space="preserve">Тәрбие жұмысында </w:t>
      </w:r>
      <w:r w:rsidRPr="004D4E4B">
        <w:rPr>
          <w:sz w:val="28"/>
          <w:szCs w:val="28"/>
        </w:rPr>
        <w:br/>
        <w:t>– Ата-аналардың қатысуын жүйелеу (бақылау парақтары, күнтізбелік, қатысуды бақылау). – Ведомствоаралық қатысуымен құқықтық сауаттылық бойынша мақсатты бағдарламалар. – Еріктілер мен жобалық өзін-өзі басқаруды белсендіру. – Цифрлық платформаларды ( Ustudy , Enbek.kz және т.б.) пайдалана отырып, кәсіптік бағдар беруді даралау .</w:t>
      </w:r>
    </w:p>
    <w:p w14:paraId="1F9CB74C" w14:textId="5A3095C2" w:rsidR="00B81C77" w:rsidRPr="004D4E4B" w:rsidRDefault="00B81C77" w:rsidP="00DE6E1A">
      <w:pPr>
        <w:spacing w:after="0" w:line="240" w:lineRule="auto"/>
        <w:rPr>
          <w:rFonts w:ascii="Times New Roman" w:eastAsia="Times New Roman" w:hAnsi="Times New Roman" w:cs="Times New Roman"/>
          <w:sz w:val="28"/>
          <w:szCs w:val="28"/>
        </w:rPr>
      </w:pPr>
    </w:p>
    <w:p w14:paraId="0BBD1D0F" w14:textId="77777777" w:rsidR="000C6884" w:rsidRPr="004D4E4B" w:rsidRDefault="000C6884" w:rsidP="00DE6E1A">
      <w:pPr>
        <w:spacing w:after="0" w:line="240" w:lineRule="auto"/>
        <w:rPr>
          <w:rFonts w:ascii="Times New Roman" w:hAnsi="Times New Roman" w:cs="Times New Roman"/>
          <w:sz w:val="28"/>
          <w:szCs w:val="28"/>
        </w:rPr>
      </w:pPr>
    </w:p>
    <w:tbl>
      <w:tblPr>
        <w:tblStyle w:val="a5"/>
        <w:tblW w:w="10637" w:type="dxa"/>
        <w:jc w:val="center"/>
        <w:tblLayout w:type="fixed"/>
        <w:tblLook w:val="04A0" w:firstRow="1" w:lastRow="0" w:firstColumn="1" w:lastColumn="0" w:noHBand="0" w:noVBand="1"/>
      </w:tblPr>
      <w:tblGrid>
        <w:gridCol w:w="1419"/>
        <w:gridCol w:w="2127"/>
        <w:gridCol w:w="1701"/>
        <w:gridCol w:w="1842"/>
        <w:gridCol w:w="1989"/>
        <w:gridCol w:w="1559"/>
      </w:tblGrid>
      <w:tr w:rsidR="00A271E8" w:rsidRPr="00072553" w14:paraId="30DAC298" w14:textId="77777777" w:rsidTr="00DF2BAC">
        <w:trPr>
          <w:cantSplit/>
          <w:trHeight w:val="428"/>
          <w:jc w:val="center"/>
        </w:trPr>
        <w:tc>
          <w:tcPr>
            <w:tcW w:w="1419" w:type="dxa"/>
            <w:tcBorders>
              <w:top w:val="nil"/>
              <w:left w:val="nil"/>
              <w:bottom w:val="single" w:sz="4" w:space="0" w:color="auto"/>
              <w:right w:val="nil"/>
            </w:tcBorders>
          </w:tcPr>
          <w:p w14:paraId="790693A3" w14:textId="77777777" w:rsidR="00A271E8" w:rsidRPr="00072553" w:rsidRDefault="00A271E8" w:rsidP="00DE6E1A">
            <w:pPr>
              <w:pStyle w:val="4"/>
              <w:spacing w:before="0" w:line="240" w:lineRule="auto"/>
              <w:outlineLvl w:val="3"/>
              <w:rPr>
                <w:rFonts w:ascii="Times New Roman" w:hAnsi="Times New Roman" w:cs="Times New Roman"/>
                <w:color w:val="auto"/>
              </w:rPr>
            </w:pPr>
          </w:p>
        </w:tc>
        <w:tc>
          <w:tcPr>
            <w:tcW w:w="7659" w:type="dxa"/>
            <w:gridSpan w:val="4"/>
            <w:tcBorders>
              <w:top w:val="nil"/>
              <w:left w:val="nil"/>
              <w:bottom w:val="single" w:sz="4" w:space="0" w:color="auto"/>
              <w:right w:val="nil"/>
            </w:tcBorders>
          </w:tcPr>
          <w:p w14:paraId="4E3EAED0" w14:textId="37C61619" w:rsidR="00A271E8" w:rsidRPr="00072553" w:rsidRDefault="00DF2BAC" w:rsidP="00DE6E1A">
            <w:pPr>
              <w:pStyle w:val="3"/>
              <w:spacing w:before="0" w:after="0"/>
              <w:outlineLvl w:val="2"/>
              <w:rPr>
                <w:rStyle w:val="af3"/>
                <w:rFonts w:ascii="Times New Roman" w:eastAsiaTheme="majorEastAsia" w:hAnsi="Times New Roman"/>
                <w:b/>
                <w:bCs/>
                <w:sz w:val="22"/>
                <w:szCs w:val="22"/>
              </w:rPr>
            </w:pPr>
            <w:r w:rsidRPr="00072553">
              <w:rPr>
                <w:rStyle w:val="af3"/>
                <w:rFonts w:ascii="Times New Roman" w:eastAsiaTheme="majorEastAsia" w:hAnsi="Times New Roman"/>
                <w:b/>
                <w:bCs/>
                <w:sz w:val="22"/>
                <w:szCs w:val="22"/>
                <w:lang w:val="kk-KZ"/>
              </w:rPr>
              <w:t>№</w:t>
            </w:r>
            <w:r w:rsidR="00A271E8" w:rsidRPr="00072553">
              <w:rPr>
                <w:rStyle w:val="af3"/>
                <w:rFonts w:ascii="Times New Roman" w:eastAsiaTheme="majorEastAsia" w:hAnsi="Times New Roman"/>
                <w:b/>
                <w:bCs/>
                <w:sz w:val="22"/>
                <w:szCs w:val="22"/>
              </w:rPr>
              <w:t>41 мектептің қызметіне SWOT талдау</w:t>
            </w:r>
          </w:p>
          <w:p w14:paraId="5B4138EA" w14:textId="77777777" w:rsidR="00A271E8" w:rsidRPr="00072553" w:rsidRDefault="00A271E8" w:rsidP="00DE6E1A">
            <w:pPr>
              <w:pStyle w:val="a3"/>
              <w:spacing w:before="0" w:beforeAutospacing="0" w:after="0" w:afterAutospacing="0"/>
              <w:rPr>
                <w:rStyle w:val="af3"/>
                <w:rFonts w:eastAsiaTheme="majorEastAsia"/>
                <w:sz w:val="22"/>
                <w:szCs w:val="22"/>
              </w:rPr>
            </w:pPr>
          </w:p>
        </w:tc>
        <w:tc>
          <w:tcPr>
            <w:tcW w:w="1559" w:type="dxa"/>
            <w:tcBorders>
              <w:top w:val="nil"/>
              <w:left w:val="nil"/>
              <w:bottom w:val="single" w:sz="4" w:space="0" w:color="auto"/>
              <w:right w:val="nil"/>
            </w:tcBorders>
          </w:tcPr>
          <w:p w14:paraId="70315D72" w14:textId="77777777" w:rsidR="00A271E8" w:rsidRPr="00072553" w:rsidRDefault="00A271E8" w:rsidP="00DE6E1A">
            <w:pPr>
              <w:pStyle w:val="a3"/>
              <w:spacing w:before="0" w:beforeAutospacing="0" w:after="0" w:afterAutospacing="0"/>
              <w:rPr>
                <w:rStyle w:val="af3"/>
                <w:rFonts w:eastAsiaTheme="majorEastAsia"/>
                <w:sz w:val="22"/>
                <w:szCs w:val="22"/>
                <w:lang w:val="kk-KZ"/>
              </w:rPr>
            </w:pPr>
          </w:p>
        </w:tc>
      </w:tr>
      <w:tr w:rsidR="000C6884" w:rsidRPr="00072553" w14:paraId="792852A2" w14:textId="77777777" w:rsidTr="00DF2BAC">
        <w:trPr>
          <w:cantSplit/>
          <w:trHeight w:val="1134"/>
          <w:jc w:val="center"/>
        </w:trPr>
        <w:tc>
          <w:tcPr>
            <w:tcW w:w="1419" w:type="dxa"/>
            <w:tcBorders>
              <w:top w:val="single" w:sz="4" w:space="0" w:color="auto"/>
            </w:tcBorders>
          </w:tcPr>
          <w:p w14:paraId="71108297" w14:textId="77777777" w:rsidR="000C6884" w:rsidRPr="00072553" w:rsidRDefault="000C6884" w:rsidP="00DE6E1A">
            <w:pPr>
              <w:pStyle w:val="4"/>
              <w:spacing w:before="0" w:line="240" w:lineRule="auto"/>
              <w:outlineLvl w:val="3"/>
              <w:rPr>
                <w:rFonts w:ascii="Times New Roman" w:hAnsi="Times New Roman" w:cs="Times New Roman"/>
                <w:color w:val="auto"/>
              </w:rPr>
            </w:pPr>
          </w:p>
        </w:tc>
        <w:tc>
          <w:tcPr>
            <w:tcW w:w="2127" w:type="dxa"/>
            <w:tcBorders>
              <w:top w:val="single" w:sz="4" w:space="0" w:color="auto"/>
            </w:tcBorders>
          </w:tcPr>
          <w:p w14:paraId="216ED943" w14:textId="77777777" w:rsidR="000C6884" w:rsidRPr="00072553" w:rsidRDefault="000C6884" w:rsidP="00DE6E1A">
            <w:pPr>
              <w:pStyle w:val="a3"/>
              <w:spacing w:before="0" w:beforeAutospacing="0" w:after="0" w:afterAutospacing="0"/>
              <w:rPr>
                <w:sz w:val="22"/>
                <w:szCs w:val="22"/>
              </w:rPr>
            </w:pPr>
            <w:r w:rsidRPr="00072553">
              <w:rPr>
                <w:rStyle w:val="af3"/>
                <w:rFonts w:eastAsiaTheme="majorEastAsia"/>
                <w:sz w:val="22"/>
                <w:szCs w:val="22"/>
              </w:rPr>
              <w:t>Мықты жақтары:</w:t>
            </w:r>
          </w:p>
        </w:tc>
        <w:tc>
          <w:tcPr>
            <w:tcW w:w="1701" w:type="dxa"/>
            <w:tcBorders>
              <w:top w:val="single" w:sz="4" w:space="0" w:color="auto"/>
            </w:tcBorders>
          </w:tcPr>
          <w:p w14:paraId="3491A34D" w14:textId="77777777" w:rsidR="000C6884" w:rsidRPr="00072553" w:rsidRDefault="000C6884" w:rsidP="00DE6E1A">
            <w:pPr>
              <w:pStyle w:val="a3"/>
              <w:spacing w:before="0" w:beforeAutospacing="0" w:after="0" w:afterAutospacing="0"/>
              <w:rPr>
                <w:sz w:val="22"/>
                <w:szCs w:val="22"/>
              </w:rPr>
            </w:pPr>
            <w:r w:rsidRPr="00072553">
              <w:rPr>
                <w:rStyle w:val="af3"/>
                <w:rFonts w:eastAsiaTheme="majorEastAsia"/>
                <w:sz w:val="22"/>
                <w:szCs w:val="22"/>
              </w:rPr>
              <w:t>Әлсіз жақтары:</w:t>
            </w:r>
          </w:p>
          <w:p w14:paraId="52329125" w14:textId="77777777" w:rsidR="000C6884" w:rsidRPr="00072553" w:rsidRDefault="000C6884" w:rsidP="00DE6E1A">
            <w:pPr>
              <w:rPr>
                <w:rFonts w:ascii="Times New Roman" w:hAnsi="Times New Roman" w:cs="Times New Roman"/>
              </w:rPr>
            </w:pPr>
          </w:p>
        </w:tc>
        <w:tc>
          <w:tcPr>
            <w:tcW w:w="1842" w:type="dxa"/>
            <w:tcBorders>
              <w:top w:val="single" w:sz="4" w:space="0" w:color="auto"/>
            </w:tcBorders>
          </w:tcPr>
          <w:p w14:paraId="78F71FEA" w14:textId="77777777" w:rsidR="000C6884" w:rsidRPr="00072553" w:rsidRDefault="000C6884" w:rsidP="00DE6E1A">
            <w:pPr>
              <w:pStyle w:val="a3"/>
              <w:spacing w:before="0" w:beforeAutospacing="0" w:after="0" w:afterAutospacing="0"/>
              <w:rPr>
                <w:sz w:val="22"/>
                <w:szCs w:val="22"/>
              </w:rPr>
            </w:pPr>
            <w:r w:rsidRPr="00072553">
              <w:rPr>
                <w:rStyle w:val="af3"/>
                <w:rFonts w:eastAsiaTheme="majorEastAsia"/>
                <w:sz w:val="22"/>
                <w:szCs w:val="22"/>
              </w:rPr>
              <w:t>Мүмкіндіктер:</w:t>
            </w:r>
          </w:p>
          <w:p w14:paraId="3B904E4B" w14:textId="77777777" w:rsidR="000C6884" w:rsidRPr="00072553" w:rsidRDefault="000C6884" w:rsidP="00DE6E1A">
            <w:pPr>
              <w:rPr>
                <w:rFonts w:ascii="Times New Roman" w:hAnsi="Times New Roman" w:cs="Times New Roman"/>
              </w:rPr>
            </w:pPr>
          </w:p>
        </w:tc>
        <w:tc>
          <w:tcPr>
            <w:tcW w:w="1984" w:type="dxa"/>
            <w:tcBorders>
              <w:top w:val="single" w:sz="4" w:space="0" w:color="auto"/>
            </w:tcBorders>
          </w:tcPr>
          <w:p w14:paraId="2A185782" w14:textId="77777777" w:rsidR="000C6884" w:rsidRPr="00072553" w:rsidRDefault="000C6884" w:rsidP="00DE6E1A">
            <w:pPr>
              <w:pStyle w:val="a3"/>
              <w:spacing w:before="0" w:beforeAutospacing="0" w:after="0" w:afterAutospacing="0"/>
              <w:rPr>
                <w:sz w:val="22"/>
                <w:szCs w:val="22"/>
              </w:rPr>
            </w:pPr>
            <w:r w:rsidRPr="00072553">
              <w:rPr>
                <w:rStyle w:val="af3"/>
                <w:rFonts w:eastAsiaTheme="majorEastAsia"/>
                <w:sz w:val="22"/>
                <w:szCs w:val="22"/>
              </w:rPr>
              <w:t>Қауіптер:</w:t>
            </w:r>
          </w:p>
          <w:p w14:paraId="02E1DBEA" w14:textId="77777777" w:rsidR="000C6884" w:rsidRPr="00072553" w:rsidRDefault="000C6884" w:rsidP="00DE6E1A">
            <w:pPr>
              <w:rPr>
                <w:rFonts w:ascii="Times New Roman" w:hAnsi="Times New Roman" w:cs="Times New Roman"/>
              </w:rPr>
            </w:pPr>
          </w:p>
        </w:tc>
        <w:tc>
          <w:tcPr>
            <w:tcW w:w="1559" w:type="dxa"/>
            <w:tcBorders>
              <w:top w:val="single" w:sz="4" w:space="0" w:color="auto"/>
            </w:tcBorders>
          </w:tcPr>
          <w:p w14:paraId="2DBE50A3" w14:textId="43F6177D" w:rsidR="000C6884" w:rsidRPr="00072553" w:rsidRDefault="00EA39C1" w:rsidP="00DE6E1A">
            <w:pPr>
              <w:pStyle w:val="a3"/>
              <w:spacing w:before="0" w:beforeAutospacing="0" w:after="0" w:afterAutospacing="0"/>
              <w:rPr>
                <w:rStyle w:val="af3"/>
                <w:rFonts w:eastAsiaTheme="majorEastAsia"/>
                <w:sz w:val="22"/>
                <w:szCs w:val="22"/>
              </w:rPr>
            </w:pPr>
            <w:r w:rsidRPr="00072553">
              <w:rPr>
                <w:rStyle w:val="af3"/>
                <w:rFonts w:eastAsiaTheme="majorEastAsia"/>
                <w:sz w:val="22"/>
                <w:szCs w:val="22"/>
                <w:lang w:val="kk-KZ"/>
              </w:rPr>
              <w:t>МІБ сұрақтары</w:t>
            </w:r>
          </w:p>
        </w:tc>
      </w:tr>
      <w:tr w:rsidR="000C6884" w:rsidRPr="00072553" w14:paraId="3BF6CA98" w14:textId="77777777" w:rsidTr="00DF2BAC">
        <w:trPr>
          <w:cantSplit/>
          <w:trHeight w:val="1134"/>
          <w:jc w:val="center"/>
        </w:trPr>
        <w:tc>
          <w:tcPr>
            <w:tcW w:w="1419" w:type="dxa"/>
          </w:tcPr>
          <w:p w14:paraId="1AF70465" w14:textId="77777777" w:rsidR="000C6884" w:rsidRPr="00072553" w:rsidRDefault="000C6884" w:rsidP="00DE6E1A">
            <w:pPr>
              <w:pStyle w:val="4"/>
              <w:spacing w:before="0" w:line="240" w:lineRule="auto"/>
              <w:outlineLvl w:val="3"/>
              <w:rPr>
                <w:rStyle w:val="af3"/>
                <w:rFonts w:ascii="Times New Roman" w:hAnsi="Times New Roman" w:cs="Times New Roman"/>
                <w:b/>
                <w:bCs/>
                <w:color w:val="auto"/>
                <w:lang w:val="kk-KZ"/>
              </w:rPr>
            </w:pPr>
            <w:r w:rsidRPr="00072553">
              <w:rPr>
                <w:rFonts w:ascii="Times New Roman" w:eastAsia="Times New Roman" w:hAnsi="Times New Roman" w:cs="Times New Roman"/>
                <w:color w:val="auto"/>
                <w:lang w:val="ru-RU"/>
              </w:rPr>
              <w:t xml:space="preserve">Адам </w:t>
            </w:r>
            <w:proofErr w:type="spellStart"/>
            <w:r w:rsidRPr="00072553">
              <w:rPr>
                <w:rFonts w:ascii="Times New Roman" w:eastAsia="Times New Roman" w:hAnsi="Times New Roman" w:cs="Times New Roman"/>
                <w:color w:val="auto"/>
                <w:lang w:val="ru-RU"/>
              </w:rPr>
              <w:t>ресурстарының</w:t>
            </w:r>
            <w:proofErr w:type="spellEnd"/>
            <w:r w:rsidRPr="00072553">
              <w:rPr>
                <w:rFonts w:ascii="Times New Roman" w:eastAsia="Times New Roman" w:hAnsi="Times New Roman" w:cs="Times New Roman"/>
                <w:color w:val="auto"/>
                <w:lang w:val="ru-RU"/>
              </w:rPr>
              <w:t xml:space="preserve"> </w:t>
            </w:r>
            <w:proofErr w:type="spellStart"/>
            <w:r w:rsidRPr="00072553">
              <w:rPr>
                <w:rFonts w:ascii="Times New Roman" w:eastAsia="Times New Roman" w:hAnsi="Times New Roman" w:cs="Times New Roman"/>
                <w:color w:val="auto"/>
                <w:lang w:val="ru-RU"/>
              </w:rPr>
              <w:t>әлеуетін</w:t>
            </w:r>
            <w:proofErr w:type="spellEnd"/>
            <w:r w:rsidRPr="00072553">
              <w:rPr>
                <w:rFonts w:ascii="Times New Roman" w:eastAsia="Times New Roman" w:hAnsi="Times New Roman" w:cs="Times New Roman"/>
                <w:color w:val="auto"/>
                <w:lang w:val="ru-RU"/>
              </w:rPr>
              <w:t xml:space="preserve"> </w:t>
            </w:r>
            <w:proofErr w:type="spellStart"/>
            <w:r w:rsidRPr="00072553">
              <w:rPr>
                <w:rFonts w:ascii="Times New Roman" w:eastAsia="Times New Roman" w:hAnsi="Times New Roman" w:cs="Times New Roman"/>
                <w:color w:val="auto"/>
                <w:lang w:val="ru-RU"/>
              </w:rPr>
              <w:t>талдау</w:t>
            </w:r>
            <w:proofErr w:type="spellEnd"/>
            <w:r w:rsidRPr="00072553">
              <w:rPr>
                <w:rStyle w:val="a4"/>
                <w:rFonts w:eastAsiaTheme="majorEastAsia"/>
                <w:b w:val="0"/>
                <w:bCs w:val="0"/>
                <w:color w:val="auto"/>
                <w:sz w:val="22"/>
                <w:szCs w:val="22"/>
                <w:lang w:val="kk-KZ"/>
              </w:rPr>
              <w:t xml:space="preserve"> </w:t>
            </w:r>
            <w:r w:rsidRPr="00072553">
              <w:rPr>
                <w:rStyle w:val="af3"/>
                <w:rFonts w:ascii="Times New Roman" w:hAnsi="Times New Roman" w:cs="Times New Roman"/>
                <w:b/>
                <w:bCs/>
                <w:color w:val="auto"/>
                <w:lang w:val="kk-KZ"/>
              </w:rPr>
              <w:t xml:space="preserve">персонал потенциал </w:t>
            </w:r>
          </w:p>
        </w:tc>
        <w:tc>
          <w:tcPr>
            <w:tcW w:w="2127" w:type="dxa"/>
          </w:tcPr>
          <w:p w14:paraId="11704DC4"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Мұғалімдердің кәсіби деңгейінің тұрақты өсуі байқалады.</w:t>
            </w:r>
          </w:p>
          <w:p w14:paraId="1C641F16" w14:textId="599C3869"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2024-2025 оқу жылында </w:t>
            </w:r>
            <w:r w:rsidRPr="00072553">
              <w:rPr>
                <w:rFonts w:ascii="Times New Roman" w:eastAsia="Times New Roman" w:hAnsi="Times New Roman" w:cs="Times New Roman"/>
                <w:b/>
                <w:bCs/>
                <w:lang w:eastAsia="ru-RU"/>
              </w:rPr>
              <w:t>«</w:t>
            </w:r>
            <w:r w:rsidR="000818A2" w:rsidRPr="00072553">
              <w:rPr>
                <w:rFonts w:ascii="Times New Roman" w:eastAsia="Times New Roman" w:hAnsi="Times New Roman" w:cs="Times New Roman"/>
                <w:b/>
                <w:bCs/>
                <w:lang w:eastAsia="ru-RU"/>
              </w:rPr>
              <w:t>педагог-Модератор</w:t>
            </w:r>
            <w:r w:rsidRPr="00072553">
              <w:rPr>
                <w:rFonts w:ascii="Times New Roman" w:eastAsia="Times New Roman" w:hAnsi="Times New Roman" w:cs="Times New Roman"/>
                <w:b/>
                <w:bCs/>
                <w:lang w:eastAsia="ru-RU"/>
              </w:rPr>
              <w:t xml:space="preserve">» </w:t>
            </w:r>
            <w:r w:rsidRPr="00072553">
              <w:rPr>
                <w:rFonts w:ascii="Times New Roman" w:eastAsia="Times New Roman" w:hAnsi="Times New Roman" w:cs="Times New Roman"/>
                <w:lang w:eastAsia="ru-RU"/>
              </w:rPr>
              <w:t>санатындағы мұғалімдер үлесінің айтарлықтай өсуі – 55,4%.</w:t>
            </w:r>
          </w:p>
          <w:p w14:paraId="48096263"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Біліктілік санаты жоқ мұғалімдердің үлесі азаюда.</w:t>
            </w:r>
          </w:p>
          <w:p w14:paraId="2B10502D"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t xml:space="preserve">-сарапшылар </w:t>
            </w:r>
            <w:r w:rsidRPr="00072553">
              <w:rPr>
                <w:rFonts w:ascii="Times New Roman" w:eastAsia="Times New Roman" w:hAnsi="Times New Roman" w:cs="Times New Roman"/>
                <w:lang w:eastAsia="ru-RU"/>
              </w:rPr>
              <w:t xml:space="preserve">мен </w:t>
            </w:r>
            <w:r w:rsidRPr="00072553">
              <w:rPr>
                <w:rFonts w:ascii="Times New Roman" w:eastAsia="Times New Roman" w:hAnsi="Times New Roman" w:cs="Times New Roman"/>
                <w:b/>
                <w:bCs/>
                <w:lang w:eastAsia="ru-RU"/>
              </w:rPr>
              <w:t xml:space="preserve">педагог-зерттеушілерді </w:t>
            </w:r>
            <w:r w:rsidRPr="00072553">
              <w:rPr>
                <w:rFonts w:ascii="Times New Roman" w:eastAsia="Times New Roman" w:hAnsi="Times New Roman" w:cs="Times New Roman"/>
                <w:lang w:eastAsia="ru-RU"/>
              </w:rPr>
              <w:t>көбейтудің әлеуеті әлі де бар</w:t>
            </w:r>
          </w:p>
          <w:p w14:paraId="2BE08A84" w14:textId="77777777" w:rsidR="000C6884" w:rsidRPr="00072553" w:rsidRDefault="000C6884" w:rsidP="00DE6E1A">
            <w:pPr>
              <w:pStyle w:val="a3"/>
              <w:spacing w:before="0" w:beforeAutospacing="0" w:after="0" w:afterAutospacing="0"/>
              <w:rPr>
                <w:sz w:val="22"/>
                <w:szCs w:val="22"/>
              </w:rPr>
            </w:pPr>
            <w:r w:rsidRPr="00072553">
              <w:rPr>
                <w:sz w:val="22"/>
                <w:szCs w:val="22"/>
              </w:rPr>
              <w:t>.</w:t>
            </w:r>
          </w:p>
          <w:p w14:paraId="602EBE52" w14:textId="77777777" w:rsidR="000C6884" w:rsidRPr="00072553" w:rsidRDefault="000C6884" w:rsidP="00DE6E1A">
            <w:pPr>
              <w:pStyle w:val="a3"/>
              <w:spacing w:before="0" w:beforeAutospacing="0" w:after="0" w:afterAutospacing="0"/>
              <w:rPr>
                <w:sz w:val="22"/>
                <w:szCs w:val="22"/>
              </w:rPr>
            </w:pPr>
          </w:p>
        </w:tc>
        <w:tc>
          <w:tcPr>
            <w:tcW w:w="1701" w:type="dxa"/>
          </w:tcPr>
          <w:p w14:paraId="7C483DDB"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t xml:space="preserve">«Шебер оқытушы» </w:t>
            </w:r>
            <w:r w:rsidRPr="00072553">
              <w:rPr>
                <w:rFonts w:ascii="Times New Roman" w:eastAsia="Times New Roman" w:hAnsi="Times New Roman" w:cs="Times New Roman"/>
                <w:lang w:eastAsia="ru-RU"/>
              </w:rPr>
              <w:t>біліктілігі жоғары санатты мұғалімдердің жетіспеушілігі .</w:t>
            </w:r>
          </w:p>
          <w:p w14:paraId="7A79F43D" w14:textId="1DBE394B"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t xml:space="preserve">Сарапшы </w:t>
            </w:r>
            <w:r w:rsidRPr="00072553">
              <w:rPr>
                <w:rFonts w:ascii="Times New Roman" w:eastAsia="Times New Roman" w:hAnsi="Times New Roman" w:cs="Times New Roman"/>
                <w:lang w:eastAsia="ru-RU"/>
              </w:rPr>
              <w:t xml:space="preserve">және </w:t>
            </w:r>
            <w:r w:rsidRPr="00072553">
              <w:rPr>
                <w:rFonts w:ascii="Times New Roman" w:eastAsia="Times New Roman" w:hAnsi="Times New Roman" w:cs="Times New Roman"/>
                <w:b/>
                <w:bCs/>
                <w:lang w:eastAsia="ru-RU"/>
              </w:rPr>
              <w:t xml:space="preserve">зерттеуші </w:t>
            </w:r>
            <w:r w:rsidRPr="00072553">
              <w:rPr>
                <w:rFonts w:ascii="Times New Roman" w:eastAsia="Times New Roman" w:hAnsi="Times New Roman" w:cs="Times New Roman"/>
                <w:lang w:eastAsia="ru-RU"/>
              </w:rPr>
              <w:t>мәртебесі бар мұғалімдердің саны жеткіліксіз .</w:t>
            </w:r>
          </w:p>
          <w:p w14:paraId="339BC7C4" w14:textId="77777777" w:rsidR="000C6884" w:rsidRPr="00072553" w:rsidRDefault="000C6884" w:rsidP="00DE6E1A">
            <w:pPr>
              <w:pStyle w:val="a3"/>
              <w:spacing w:before="0" w:beforeAutospacing="0" w:after="0" w:afterAutospacing="0"/>
              <w:rPr>
                <w:sz w:val="22"/>
                <w:szCs w:val="22"/>
              </w:rPr>
            </w:pPr>
          </w:p>
        </w:tc>
        <w:tc>
          <w:tcPr>
            <w:tcW w:w="1842" w:type="dxa"/>
          </w:tcPr>
          <w:p w14:paraId="7A4B6A90"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Жас мамандарды қолдаудың және олардың біліктілігін арттырудың жүйелі құралы ретінде </w:t>
            </w:r>
            <w:r w:rsidRPr="00072553">
              <w:rPr>
                <w:rFonts w:ascii="Times New Roman" w:eastAsia="Times New Roman" w:hAnsi="Times New Roman" w:cs="Times New Roman"/>
                <w:b/>
                <w:bCs/>
                <w:lang w:eastAsia="ru-RU"/>
              </w:rPr>
              <w:t xml:space="preserve">тәлімгерлік институтын </w:t>
            </w:r>
            <w:r w:rsidRPr="00072553">
              <w:rPr>
                <w:rFonts w:ascii="Times New Roman" w:eastAsia="Times New Roman" w:hAnsi="Times New Roman" w:cs="Times New Roman"/>
                <w:lang w:eastAsia="ru-RU"/>
              </w:rPr>
              <w:t>енгізу .</w:t>
            </w:r>
          </w:p>
          <w:p w14:paraId="3A4417A4"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«Сарапшы» және «шебер» санаттарына мансаптық өсуге бағытталған </w:t>
            </w:r>
            <w:r w:rsidRPr="00072553">
              <w:rPr>
                <w:rFonts w:ascii="Times New Roman" w:eastAsia="Times New Roman" w:hAnsi="Times New Roman" w:cs="Times New Roman"/>
                <w:b/>
                <w:bCs/>
                <w:lang w:eastAsia="ru-RU"/>
              </w:rPr>
              <w:t xml:space="preserve">жеке білім беру траекторияларын </w:t>
            </w:r>
            <w:r w:rsidRPr="00072553">
              <w:rPr>
                <w:rFonts w:ascii="Times New Roman" w:eastAsia="Times New Roman" w:hAnsi="Times New Roman" w:cs="Times New Roman"/>
                <w:lang w:eastAsia="ru-RU"/>
              </w:rPr>
              <w:t>жүзеге асыру .</w:t>
            </w:r>
          </w:p>
          <w:p w14:paraId="614BB5D5" w14:textId="3A617A19"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t xml:space="preserve">Гранттық бағдарламалар </w:t>
            </w:r>
            <w:r w:rsidRPr="00072553">
              <w:rPr>
                <w:rFonts w:ascii="Times New Roman" w:eastAsia="Times New Roman" w:hAnsi="Times New Roman" w:cs="Times New Roman"/>
                <w:lang w:eastAsia="ru-RU"/>
              </w:rPr>
              <w:t>арқылы жас мұғалімдерді тарту және кадрлық резервті дамыту.</w:t>
            </w:r>
          </w:p>
          <w:p w14:paraId="77EA52FF" w14:textId="6EAE939A" w:rsidR="000C6884" w:rsidRPr="00072553" w:rsidRDefault="000C6884" w:rsidP="00DE6E1A">
            <w:pPr>
              <w:rPr>
                <w:rFonts w:ascii="Times New Roman" w:hAnsi="Times New Roman" w:cs="Times New Roman"/>
              </w:rPr>
            </w:pPr>
            <w:r w:rsidRPr="00072553">
              <w:rPr>
                <w:rFonts w:ascii="Times New Roman" w:eastAsia="Times New Roman" w:hAnsi="Times New Roman" w:cs="Times New Roman"/>
                <w:lang w:eastAsia="ru-RU"/>
              </w:rPr>
              <w:t xml:space="preserve">Зерттеушілер мен сарапшыларды дайындайтын </w:t>
            </w:r>
            <w:r w:rsidRPr="00072553">
              <w:rPr>
                <w:rFonts w:ascii="Times New Roman" w:eastAsia="Times New Roman" w:hAnsi="Times New Roman" w:cs="Times New Roman"/>
                <w:b/>
                <w:bCs/>
                <w:lang w:eastAsia="ru-RU"/>
              </w:rPr>
              <w:t xml:space="preserve">ішкі педагогикалық өсу мектебін </w:t>
            </w:r>
            <w:r w:rsidRPr="00072553">
              <w:rPr>
                <w:rFonts w:ascii="Times New Roman" w:eastAsia="Times New Roman" w:hAnsi="Times New Roman" w:cs="Times New Roman"/>
                <w:lang w:eastAsia="ru-RU"/>
              </w:rPr>
              <w:t>құру .</w:t>
            </w:r>
          </w:p>
        </w:tc>
        <w:tc>
          <w:tcPr>
            <w:tcW w:w="1984" w:type="dxa"/>
          </w:tcPr>
          <w:p w14:paraId="737F0B67" w14:textId="4DAA0B80"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Одан әрі өсу перспективасы жоқ </w:t>
            </w:r>
            <w:r w:rsidR="000818A2" w:rsidRPr="00072553">
              <w:rPr>
                <w:rFonts w:ascii="Times New Roman" w:eastAsia="Times New Roman" w:hAnsi="Times New Roman" w:cs="Times New Roman"/>
                <w:lang w:eastAsia="ru-RU"/>
              </w:rPr>
              <w:t>Модератор</w:t>
            </w:r>
            <w:r w:rsidRPr="00072553">
              <w:rPr>
                <w:rFonts w:ascii="Times New Roman" w:eastAsia="Times New Roman" w:hAnsi="Times New Roman" w:cs="Times New Roman"/>
                <w:lang w:eastAsia="ru-RU"/>
              </w:rPr>
              <w:t xml:space="preserve">-мұғалімдер арасында </w:t>
            </w:r>
            <w:r w:rsidRPr="00072553">
              <w:rPr>
                <w:rFonts w:ascii="Times New Roman" w:eastAsia="Times New Roman" w:hAnsi="Times New Roman" w:cs="Times New Roman"/>
                <w:b/>
                <w:bCs/>
                <w:lang w:eastAsia="ru-RU"/>
              </w:rPr>
              <w:t xml:space="preserve">кәсіби шаршау </w:t>
            </w:r>
            <w:r w:rsidRPr="00072553">
              <w:rPr>
                <w:rFonts w:ascii="Times New Roman" w:eastAsia="Times New Roman" w:hAnsi="Times New Roman" w:cs="Times New Roman"/>
                <w:lang w:eastAsia="ru-RU"/>
              </w:rPr>
              <w:t>ықтималдығы .</w:t>
            </w:r>
          </w:p>
          <w:p w14:paraId="6BE5578A" w14:textId="3A6D12F2"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Тұрақты гранттық қолдау және әлеуметтік кепілдіктер болмаған жағдайда </w:t>
            </w:r>
            <w:r w:rsidRPr="00072553">
              <w:rPr>
                <w:rFonts w:ascii="Times New Roman" w:eastAsia="Times New Roman" w:hAnsi="Times New Roman" w:cs="Times New Roman"/>
                <w:b/>
                <w:bCs/>
                <w:lang w:eastAsia="ru-RU"/>
              </w:rPr>
              <w:t xml:space="preserve">жас мамандарды тартудағы </w:t>
            </w:r>
            <w:r w:rsidRPr="00072553">
              <w:rPr>
                <w:rFonts w:ascii="Times New Roman" w:eastAsia="Times New Roman" w:hAnsi="Times New Roman" w:cs="Times New Roman"/>
                <w:lang w:eastAsia="ru-RU"/>
              </w:rPr>
              <w:t xml:space="preserve">қиындықтар . Мансаптық қолдау және коучинг жүйесі болмаған кезде мұғалімдердің </w:t>
            </w:r>
            <w:r w:rsidR="00443F56" w:rsidRPr="00072553">
              <w:rPr>
                <w:rFonts w:ascii="Times New Roman" w:eastAsia="Times New Roman" w:hAnsi="Times New Roman" w:cs="Times New Roman"/>
                <w:b/>
                <w:bCs/>
                <w:lang w:eastAsia="ru-RU"/>
              </w:rPr>
              <w:t xml:space="preserve"> мотивациясын </w:t>
            </w:r>
            <w:r w:rsidRPr="00072553">
              <w:rPr>
                <w:rFonts w:ascii="Times New Roman" w:eastAsia="Times New Roman" w:hAnsi="Times New Roman" w:cs="Times New Roman"/>
                <w:b/>
                <w:bCs/>
                <w:lang w:eastAsia="ru-RU"/>
              </w:rPr>
              <w:t xml:space="preserve">ың төмендеуі </w:t>
            </w:r>
            <w:r w:rsidRPr="00072553">
              <w:rPr>
                <w:rFonts w:ascii="Times New Roman" w:eastAsia="Times New Roman" w:hAnsi="Times New Roman" w:cs="Times New Roman"/>
                <w:lang w:eastAsia="ru-RU"/>
              </w:rPr>
              <w:t>қаупі .</w:t>
            </w:r>
          </w:p>
          <w:p w14:paraId="585C4357"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Жүйелі тәлімгерлік және кәсіби даму бағдарламаларын жүзеге асыру үшін </w:t>
            </w:r>
            <w:r w:rsidRPr="00072553">
              <w:rPr>
                <w:rFonts w:ascii="Times New Roman" w:eastAsia="Times New Roman" w:hAnsi="Times New Roman" w:cs="Times New Roman"/>
                <w:b/>
                <w:bCs/>
                <w:lang w:eastAsia="ru-RU"/>
              </w:rPr>
              <w:t xml:space="preserve">мектеп ресурстарының </w:t>
            </w:r>
            <w:r w:rsidRPr="00072553">
              <w:rPr>
                <w:rFonts w:ascii="Times New Roman" w:eastAsia="Times New Roman" w:hAnsi="Times New Roman" w:cs="Times New Roman"/>
                <w:lang w:eastAsia="ru-RU"/>
              </w:rPr>
              <w:t>шектеулілігі .</w:t>
            </w:r>
          </w:p>
          <w:p w14:paraId="66904455" w14:textId="77777777" w:rsidR="000C6884" w:rsidRPr="00072553" w:rsidRDefault="000C6884" w:rsidP="00DE6E1A">
            <w:pPr>
              <w:rPr>
                <w:rFonts w:ascii="Times New Roman" w:eastAsia="Times New Roman" w:hAnsi="Times New Roman" w:cs="Times New Roman"/>
                <w:lang w:eastAsia="ru-RU"/>
              </w:rPr>
            </w:pPr>
          </w:p>
          <w:p w14:paraId="479A6804" w14:textId="77777777" w:rsidR="000C6884" w:rsidRPr="00072553" w:rsidRDefault="000C6884" w:rsidP="00DE6E1A">
            <w:pPr>
              <w:pStyle w:val="a3"/>
              <w:spacing w:before="0" w:beforeAutospacing="0" w:after="0" w:afterAutospacing="0"/>
              <w:rPr>
                <w:sz w:val="22"/>
                <w:szCs w:val="22"/>
              </w:rPr>
            </w:pPr>
          </w:p>
        </w:tc>
        <w:tc>
          <w:tcPr>
            <w:tcW w:w="1559" w:type="dxa"/>
          </w:tcPr>
          <w:p w14:paraId="099533F4" w14:textId="17864775" w:rsidR="000C6884" w:rsidRPr="00072553" w:rsidRDefault="000C6884" w:rsidP="00DE6E1A">
            <w:pPr>
              <w:pStyle w:val="a3"/>
              <w:spacing w:before="0" w:beforeAutospacing="0" w:after="0" w:afterAutospacing="0"/>
              <w:rPr>
                <w:sz w:val="22"/>
                <w:szCs w:val="22"/>
                <w:lang w:val="kk-KZ"/>
              </w:rPr>
            </w:pPr>
            <w:r w:rsidRPr="00072553">
              <w:rPr>
                <w:sz w:val="22"/>
                <w:szCs w:val="22"/>
                <w:lang w:val="kk-KZ"/>
              </w:rPr>
              <w:t>жас пен жаңаның бейімделуі келді мұғалімдер Қазан деңгейін талдау кәсіби govto</w:t>
            </w:r>
            <w:r w:rsidR="00DE6E1A" w:rsidRPr="00072553">
              <w:rPr>
                <w:sz w:val="22"/>
                <w:szCs w:val="22"/>
                <w:lang w:val="kk-KZ"/>
              </w:rPr>
              <w:t>№</w:t>
            </w:r>
            <w:r w:rsidRPr="00072553">
              <w:rPr>
                <w:sz w:val="22"/>
                <w:szCs w:val="22"/>
                <w:lang w:val="kk-KZ"/>
              </w:rPr>
              <w:t>sti мұғалімдер өту сертификаттау наурыз</w:t>
            </w:r>
          </w:p>
        </w:tc>
      </w:tr>
      <w:tr w:rsidR="000C6884" w:rsidRPr="00072553" w14:paraId="2C8741E2" w14:textId="77777777" w:rsidTr="00DF2BAC">
        <w:trPr>
          <w:cantSplit/>
          <w:trHeight w:val="1134"/>
          <w:jc w:val="center"/>
        </w:trPr>
        <w:tc>
          <w:tcPr>
            <w:tcW w:w="1419" w:type="dxa"/>
          </w:tcPr>
          <w:p w14:paraId="05C6F07B" w14:textId="77777777" w:rsidR="000C6884" w:rsidRPr="00072553" w:rsidRDefault="000C6884" w:rsidP="00DE6E1A">
            <w:pPr>
              <w:pStyle w:val="4"/>
              <w:spacing w:before="0" w:line="240" w:lineRule="auto"/>
              <w:outlineLvl w:val="3"/>
              <w:rPr>
                <w:rStyle w:val="af3"/>
                <w:rFonts w:ascii="Times New Roman" w:hAnsi="Times New Roman" w:cs="Times New Roman"/>
                <w:b/>
                <w:bCs/>
                <w:color w:val="auto"/>
              </w:rPr>
            </w:pPr>
            <w:r w:rsidRPr="00072553">
              <w:rPr>
                <w:rStyle w:val="af3"/>
                <w:rFonts w:ascii="Times New Roman" w:hAnsi="Times New Roman" w:cs="Times New Roman"/>
                <w:b/>
                <w:bCs/>
                <w:color w:val="auto"/>
              </w:rPr>
              <w:lastRenderedPageBreak/>
              <w:t>Мұғалімдердің біліктілігін арттыру жүйесін талдау</w:t>
            </w:r>
          </w:p>
        </w:tc>
        <w:tc>
          <w:tcPr>
            <w:tcW w:w="2127" w:type="dxa"/>
          </w:tcPr>
          <w:p w14:paraId="3C044832" w14:textId="77777777" w:rsidR="000C6884" w:rsidRPr="00072553" w:rsidRDefault="000C6884" w:rsidP="00DE6E1A">
            <w:pPr>
              <w:pStyle w:val="a3"/>
              <w:spacing w:before="0" w:beforeAutospacing="0" w:after="0" w:afterAutospacing="0"/>
              <w:rPr>
                <w:sz w:val="22"/>
                <w:szCs w:val="22"/>
              </w:rPr>
            </w:pPr>
            <w:r w:rsidRPr="00072553">
              <w:rPr>
                <w:sz w:val="22"/>
                <w:szCs w:val="22"/>
              </w:rPr>
              <w:t>Мұғалімдердің біліктілігін арттыру бағдарламаларымен жоғары қамтылуы.</w:t>
            </w:r>
          </w:p>
          <w:p w14:paraId="0B5271C5" w14:textId="77777777" w:rsidR="000C6884" w:rsidRPr="00072553" w:rsidRDefault="000C6884" w:rsidP="00DE6E1A">
            <w:pPr>
              <w:pStyle w:val="a3"/>
              <w:spacing w:before="0" w:beforeAutospacing="0" w:after="0" w:afterAutospacing="0"/>
              <w:rPr>
                <w:sz w:val="22"/>
                <w:szCs w:val="22"/>
              </w:rPr>
            </w:pPr>
            <w:r w:rsidRPr="00072553">
              <w:rPr>
                <w:sz w:val="22"/>
                <w:szCs w:val="22"/>
              </w:rPr>
              <w:t>Курстардың тақырыптары өзекті және заманауи білім беру міндеттеріне жауап береді</w:t>
            </w:r>
          </w:p>
          <w:p w14:paraId="74E3509B" w14:textId="77777777" w:rsidR="000C6884" w:rsidRPr="00072553" w:rsidRDefault="000C6884" w:rsidP="00DE6E1A">
            <w:pPr>
              <w:pStyle w:val="a3"/>
              <w:spacing w:before="0" w:beforeAutospacing="0" w:after="0" w:afterAutospacing="0"/>
              <w:rPr>
                <w:sz w:val="22"/>
                <w:szCs w:val="22"/>
              </w:rPr>
            </w:pPr>
            <w:r w:rsidRPr="00072553">
              <w:rPr>
                <w:sz w:val="22"/>
                <w:szCs w:val="22"/>
              </w:rPr>
              <w:t>Тәжірибе алмасу және кәсіби құзыреттіліктерді дамыту үшін бірыңғай мектепішілік кеңістік қалыптасуда.</w:t>
            </w:r>
          </w:p>
          <w:p w14:paraId="4F98336F" w14:textId="77777777" w:rsidR="000C6884" w:rsidRPr="00072553" w:rsidRDefault="000C6884" w:rsidP="00DE6E1A">
            <w:pPr>
              <w:pStyle w:val="a3"/>
              <w:spacing w:before="0" w:beforeAutospacing="0" w:after="0" w:afterAutospacing="0"/>
              <w:rPr>
                <w:sz w:val="22"/>
                <w:szCs w:val="22"/>
              </w:rPr>
            </w:pPr>
          </w:p>
        </w:tc>
        <w:tc>
          <w:tcPr>
            <w:tcW w:w="1701" w:type="dxa"/>
          </w:tcPr>
          <w:p w14:paraId="1CF9FD2C" w14:textId="04545BDE"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Алынған </w:t>
            </w:r>
            <w:r w:rsidR="001F1DB0" w:rsidRPr="00072553">
              <w:rPr>
                <w:rFonts w:ascii="Times New Roman" w:eastAsia="Times New Roman" w:hAnsi="Times New Roman" w:cs="Times New Roman"/>
                <w:lang w:eastAsia="ru-RU"/>
              </w:rPr>
              <w:t>құзыреттілік</w:t>
            </w:r>
            <w:r w:rsidRPr="00072553">
              <w:rPr>
                <w:rFonts w:ascii="Times New Roman" w:eastAsia="Times New Roman" w:hAnsi="Times New Roman" w:cs="Times New Roman"/>
                <w:lang w:eastAsia="ru-RU"/>
              </w:rPr>
              <w:t xml:space="preserve">ді шоғырландыру және тарату үшін бірыңғай білім банкі </w:t>
            </w:r>
            <w:r w:rsidR="00DE6E1A" w:rsidRPr="00072553">
              <w:rPr>
                <w:rFonts w:ascii="Times New Roman" w:eastAsia="Times New Roman" w:hAnsi="Times New Roman" w:cs="Times New Roman"/>
                <w:lang w:eastAsia="ru-RU"/>
              </w:rPr>
              <w:t>№</w:t>
            </w:r>
          </w:p>
          <w:p w14:paraId="3D723E47" w14:textId="38EA4060"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Функционалдық сауаттылық пен инклюзияны дамыту жүйесіне барлық әдістемелік бірлестіктер (әсіресе дене шынықтыру, бейнелеу өнері және эстетика </w:t>
            </w:r>
            <w:r w:rsidR="000818A2" w:rsidRPr="00072553">
              <w:rPr>
                <w:rFonts w:ascii="Times New Roman" w:eastAsia="Times New Roman" w:hAnsi="Times New Roman" w:cs="Times New Roman"/>
                <w:lang w:eastAsia="ru-RU"/>
              </w:rPr>
              <w:t>ӘБ</w:t>
            </w:r>
            <w:r w:rsidRPr="00072553">
              <w:rPr>
                <w:rFonts w:ascii="Times New Roman" w:eastAsia="Times New Roman" w:hAnsi="Times New Roman" w:cs="Times New Roman"/>
                <w:lang w:eastAsia="ru-RU"/>
              </w:rPr>
              <w:t>) белсенді түрде қатыса бермейді.</w:t>
            </w:r>
          </w:p>
          <w:p w14:paraId="62CBF398" w14:textId="77777777" w:rsidR="000C6884" w:rsidRPr="00072553" w:rsidRDefault="000C6884" w:rsidP="00DE6E1A">
            <w:pPr>
              <w:rPr>
                <w:rFonts w:ascii="Times New Roman" w:hAnsi="Times New Roman" w:cs="Times New Roman"/>
              </w:rPr>
            </w:pPr>
          </w:p>
        </w:tc>
        <w:tc>
          <w:tcPr>
            <w:tcW w:w="1842" w:type="dxa"/>
          </w:tcPr>
          <w:p w14:paraId="37B37C78" w14:textId="279E36DA" w:rsidR="000C6884" w:rsidRPr="00072553" w:rsidRDefault="000C6884" w:rsidP="00DE6E1A">
            <w:pPr>
              <w:rPr>
                <w:rFonts w:ascii="Times New Roman" w:hAnsi="Times New Roman" w:cs="Times New Roman"/>
              </w:rPr>
            </w:pPr>
            <w:r w:rsidRPr="00072553">
              <w:rPr>
                <w:rFonts w:ascii="Times New Roman" w:eastAsia="Times New Roman" w:hAnsi="Times New Roman" w:cs="Times New Roman"/>
                <w:lang w:eastAsia="ru-RU"/>
              </w:rPr>
              <w:t xml:space="preserve">Табысты тәжірибелерді қайталау үшін мектептің ішкі білім банкін құру (бейне сабақтар, оқу құралдары, презентациялар). Инклюзив, сауаттылық және цифрлық дағдылар тақырыптарына барлық әдістемелік бірлестіктердің қатысуын кеңейту . Мектептің ішкі платформасы негізінде құзыреттілік </w:t>
            </w:r>
            <w:r w:rsidR="00443F56" w:rsidRPr="00072553">
              <w:rPr>
                <w:rFonts w:ascii="Times New Roman" w:eastAsia="Times New Roman" w:hAnsi="Times New Roman" w:cs="Times New Roman"/>
                <w:lang w:eastAsia="ru-RU"/>
              </w:rPr>
              <w:t xml:space="preserve"> мониторингі</w:t>
            </w:r>
            <w:r w:rsidRPr="00072553">
              <w:rPr>
                <w:rFonts w:ascii="Times New Roman" w:eastAsia="Times New Roman" w:hAnsi="Times New Roman" w:cs="Times New Roman"/>
                <w:lang w:eastAsia="ru-RU"/>
              </w:rPr>
              <w:t>нің цифрлық жүйесін әзірлеу және енгізу.</w:t>
            </w:r>
          </w:p>
        </w:tc>
        <w:tc>
          <w:tcPr>
            <w:tcW w:w="1984" w:type="dxa"/>
          </w:tcPr>
          <w:p w14:paraId="7BBAD25E" w14:textId="5215243A" w:rsidR="000C6884" w:rsidRPr="00072553" w:rsidRDefault="000C6884" w:rsidP="00DE6E1A">
            <w:pPr>
              <w:rPr>
                <w:rFonts w:ascii="Times New Roman" w:hAnsi="Times New Roman" w:cs="Times New Roman"/>
              </w:rPr>
            </w:pPr>
            <w:r w:rsidRPr="00072553">
              <w:rPr>
                <w:rFonts w:ascii="Times New Roman" w:eastAsia="Times New Roman" w:hAnsi="Times New Roman" w:cs="Times New Roman"/>
                <w:lang w:eastAsia="ru-RU"/>
              </w:rPr>
              <w:t xml:space="preserve">Жаңа білімді тәжірибеге енгізу үшін қолдаусыз және құрылымы жоқ мұғалімдердің әлеуетті шамадан тыс жүктелуі. Тану мен мансаптық өсудің мөлдір жүйесі жоқ курстардан өтуге </w:t>
            </w:r>
            <w:r w:rsidR="00443F56" w:rsidRPr="00072553">
              <w:rPr>
                <w:rFonts w:ascii="Times New Roman" w:eastAsia="Times New Roman" w:hAnsi="Times New Roman" w:cs="Times New Roman"/>
                <w:lang w:eastAsia="ru-RU"/>
              </w:rPr>
              <w:t xml:space="preserve"> мотивация</w:t>
            </w:r>
            <w:r w:rsidRPr="00072553">
              <w:rPr>
                <w:rFonts w:ascii="Times New Roman" w:eastAsia="Times New Roman" w:hAnsi="Times New Roman" w:cs="Times New Roman"/>
                <w:lang w:eastAsia="ru-RU"/>
              </w:rPr>
              <w:t>ның төмендеуі . Тәжірибе алмасу және ішкі даму ресурстары болмаған кезде біліктілікті арттыруға қызығушылықтың төмендеуі.</w:t>
            </w:r>
          </w:p>
        </w:tc>
        <w:tc>
          <w:tcPr>
            <w:tcW w:w="1559" w:type="dxa"/>
          </w:tcPr>
          <w:p w14:paraId="49256AFE" w14:textId="77777777" w:rsidR="000C6884" w:rsidRPr="00072553" w:rsidRDefault="000C6884" w:rsidP="00DE6E1A">
            <w:pPr>
              <w:pStyle w:val="a3"/>
              <w:spacing w:before="0" w:beforeAutospacing="0" w:after="0" w:afterAutospacing="0"/>
              <w:rPr>
                <w:sz w:val="22"/>
                <w:szCs w:val="22"/>
                <w:lang w:val="kk-KZ"/>
              </w:rPr>
            </w:pPr>
            <w:r w:rsidRPr="00072553">
              <w:rPr>
                <w:sz w:val="22"/>
                <w:szCs w:val="22"/>
                <w:lang w:val="kk-KZ"/>
              </w:rPr>
              <w:t xml:space="preserve">vshk тиімділігі жүйелер тәлімгерлік қараша </w:t>
            </w:r>
          </w:p>
          <w:p w14:paraId="3B865C14" w14:textId="77777777" w:rsidR="000C6884" w:rsidRPr="00072553" w:rsidRDefault="000C6884" w:rsidP="00DE6E1A">
            <w:pPr>
              <w:pStyle w:val="a3"/>
              <w:spacing w:before="0" w:beforeAutospacing="0" w:after="0" w:afterAutospacing="0"/>
              <w:rPr>
                <w:sz w:val="22"/>
                <w:szCs w:val="22"/>
              </w:rPr>
            </w:pPr>
          </w:p>
        </w:tc>
      </w:tr>
      <w:tr w:rsidR="000C6884" w:rsidRPr="00072553" w14:paraId="04483B6F" w14:textId="77777777" w:rsidTr="00DF2BAC">
        <w:trPr>
          <w:cantSplit/>
          <w:trHeight w:val="1134"/>
          <w:jc w:val="center"/>
        </w:trPr>
        <w:tc>
          <w:tcPr>
            <w:tcW w:w="1419" w:type="dxa"/>
          </w:tcPr>
          <w:p w14:paraId="5BF7540A"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val="kk-KZ" w:eastAsia="ru-RU"/>
              </w:rPr>
              <w:lastRenderedPageBreak/>
              <w:t xml:space="preserve">мұғалімдердің </w:t>
            </w:r>
            <w:r w:rsidRPr="00072553">
              <w:rPr>
                <w:rFonts w:ascii="Times New Roman" w:eastAsia="Times New Roman" w:hAnsi="Times New Roman" w:cs="Times New Roman"/>
                <w:lang w:eastAsia="ru-RU"/>
              </w:rPr>
              <w:t>кәсіби жарыстарға, олимпиадаларға және іс-шараларға қатысуы</w:t>
            </w:r>
          </w:p>
          <w:p w14:paraId="3A5FF4C6" w14:textId="77777777" w:rsidR="000C6884" w:rsidRPr="00072553" w:rsidRDefault="000C6884" w:rsidP="00DE6E1A">
            <w:pPr>
              <w:pStyle w:val="4"/>
              <w:spacing w:before="0" w:line="240" w:lineRule="auto"/>
              <w:outlineLvl w:val="3"/>
              <w:rPr>
                <w:rFonts w:ascii="Times New Roman" w:eastAsia="Times New Roman" w:hAnsi="Times New Roman" w:cs="Times New Roman"/>
                <w:i w:val="0"/>
                <w:iCs w:val="0"/>
                <w:color w:val="auto"/>
                <w:lang w:eastAsia="ru-RU"/>
              </w:rPr>
            </w:pPr>
          </w:p>
        </w:tc>
        <w:tc>
          <w:tcPr>
            <w:tcW w:w="2127" w:type="dxa"/>
          </w:tcPr>
          <w:p w14:paraId="0E3E3469"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Мұғалімдердің белсенді позициясы қалыптасты: әртүрлі деңгейдегі, соның ішінде халықаралық жарыстарға қатысу.</w:t>
            </w:r>
          </w:p>
          <w:p w14:paraId="036D69E1"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Таныудың жоғары деңгейі: қатысушылардың 90%-дан астамы сертификаттар, дипломдар және дипломдар алды.</w:t>
            </w:r>
          </w:p>
          <w:p w14:paraId="17838607"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Нәтижелерді қоғамдық ортада көрсету мектептің беделін арттырады.</w:t>
            </w:r>
          </w:p>
          <w:p w14:paraId="2BB9713E"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Оқытушылар конференциялардағы жарияланымдар мен баяндамаларға белсенді қатысады (әртүрлі деңгейдегі іс-шараларға 30-дан астам қатысушы).</w:t>
            </w:r>
          </w:p>
          <w:p w14:paraId="043A21EE" w14:textId="77777777" w:rsidR="000C6884" w:rsidRPr="00072553" w:rsidRDefault="000C6884" w:rsidP="00DE6E1A">
            <w:pPr>
              <w:pStyle w:val="a3"/>
              <w:spacing w:before="0" w:beforeAutospacing="0" w:after="0" w:afterAutospacing="0"/>
              <w:rPr>
                <w:sz w:val="22"/>
                <w:szCs w:val="22"/>
              </w:rPr>
            </w:pPr>
          </w:p>
        </w:tc>
        <w:tc>
          <w:tcPr>
            <w:tcW w:w="1701" w:type="dxa"/>
          </w:tcPr>
          <w:p w14:paraId="45346919"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Қатысу шектеулі - жалпы жұмыс күшіне қатысты төмен қамту.</w:t>
            </w:r>
          </w:p>
          <w:p w14:paraId="06B0C26C" w14:textId="54713EC8"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 Жеке пәндік салалардың бәсекелестік қызметте жеткіліксіз ұсынылуы.</w:t>
            </w:r>
          </w:p>
          <w:p w14:paraId="461F50A6"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Жарыстарға қатысу әрқашан мектепте тәжірибені қайталауға әкелмейді.</w:t>
            </w:r>
          </w:p>
          <w:p w14:paraId="3A65B89C" w14:textId="77777777" w:rsidR="000C6884" w:rsidRPr="00072553" w:rsidRDefault="000C6884" w:rsidP="00DE6E1A">
            <w:pPr>
              <w:rPr>
                <w:rFonts w:ascii="Times New Roman" w:hAnsi="Times New Roman" w:cs="Times New Roman"/>
              </w:rPr>
            </w:pPr>
          </w:p>
        </w:tc>
        <w:tc>
          <w:tcPr>
            <w:tcW w:w="1842" w:type="dxa"/>
          </w:tcPr>
          <w:p w14:paraId="6B681D60"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Бәсекеге қабілетті іс-шараларды қолдаудың ішкі мектеп бағдарламасын әзірлеу (үлгілер, бақылау парақтары, PR қолдау, жаңадан келгендерге қолдау көрсету).</w:t>
            </w:r>
          </w:p>
          <w:p w14:paraId="143BCA83"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Байқаулар мен мадақтау шараларындағы мұғалімдердің белсенділігінің мектеп рейтингін енгізу.</w:t>
            </w:r>
          </w:p>
          <w:p w14:paraId="54D4C6F3" w14:textId="5918446D"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Табысты қатысушыларды республикалық байқаулар мен кәсіби қауымдастықтарға жылжыту ( Жыл mugalimi "," uzdik « (</w:t>
            </w:r>
            <w:r w:rsidR="000818A2" w:rsidRPr="00072553">
              <w:rPr>
                <w:rFonts w:ascii="Times New Roman" w:eastAsia="Times New Roman" w:hAnsi="Times New Roman" w:cs="Times New Roman"/>
                <w:lang w:eastAsia="ru-RU"/>
              </w:rPr>
              <w:t>педагог</w:t>
            </w:r>
            <w:r w:rsidRPr="00072553">
              <w:rPr>
                <w:rFonts w:ascii="Times New Roman" w:eastAsia="Times New Roman" w:hAnsi="Times New Roman" w:cs="Times New Roman"/>
                <w:lang w:eastAsia="ru-RU"/>
              </w:rPr>
              <w:t xml:space="preserve"> »).</w:t>
            </w:r>
          </w:p>
          <w:p w14:paraId="38FE870B" w14:textId="04F96544" w:rsidR="000C6884" w:rsidRPr="00072553" w:rsidRDefault="000C6884" w:rsidP="00DE6E1A">
            <w:pPr>
              <w:rPr>
                <w:rFonts w:ascii="Times New Roman" w:hAnsi="Times New Roman" w:cs="Times New Roman"/>
              </w:rPr>
            </w:pPr>
            <w:r w:rsidRPr="00072553">
              <w:rPr>
                <w:rFonts w:ascii="Times New Roman" w:eastAsia="Times New Roman" w:hAnsi="Times New Roman" w:cs="Times New Roman"/>
                <w:lang w:eastAsia="ru-RU"/>
              </w:rPr>
              <w:t>Байқаулар мен конференцияларға қатысушылармен тәжірибе алмасу мақсатында әдістемелік семинарлар өткізу.</w:t>
            </w:r>
          </w:p>
        </w:tc>
        <w:tc>
          <w:tcPr>
            <w:tcW w:w="1984" w:type="dxa"/>
          </w:tcPr>
          <w:p w14:paraId="178F81EC" w14:textId="7F3E52A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Ішкі қолдау мен </w:t>
            </w:r>
            <w:r w:rsidR="00207600" w:rsidRPr="00072553">
              <w:rPr>
                <w:rFonts w:ascii="Times New Roman" w:eastAsia="Times New Roman" w:hAnsi="Times New Roman" w:cs="Times New Roman"/>
                <w:lang w:val="kk-KZ" w:eastAsia="ru-RU"/>
              </w:rPr>
              <w:t>м</w:t>
            </w:r>
            <w:r w:rsidR="00207600" w:rsidRPr="00072553">
              <w:rPr>
                <w:rFonts w:ascii="Times New Roman" w:eastAsia="Times New Roman" w:hAnsi="Times New Roman" w:cs="Times New Roman"/>
                <w:lang w:eastAsia="ru-RU"/>
              </w:rPr>
              <w:t>ойындаудың</w:t>
            </w:r>
            <w:r w:rsidRPr="00072553">
              <w:rPr>
                <w:rFonts w:ascii="Times New Roman" w:eastAsia="Times New Roman" w:hAnsi="Times New Roman" w:cs="Times New Roman"/>
                <w:lang w:eastAsia="ru-RU"/>
              </w:rPr>
              <w:t xml:space="preserve"> жоқтығынан белсенді қатысушылардың кәсіби күйзелуі.</w:t>
            </w:r>
          </w:p>
          <w:p w14:paraId="77780BCE" w14:textId="1E771D4E"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Ынталандырусыз және мансаптық бонуссыз қатысуға </w:t>
            </w:r>
            <w:r w:rsidR="00207600" w:rsidRPr="00072553">
              <w:rPr>
                <w:rFonts w:ascii="Times New Roman" w:eastAsia="Times New Roman" w:hAnsi="Times New Roman" w:cs="Times New Roman"/>
                <w:lang w:eastAsia="ru-RU"/>
              </w:rPr>
              <w:t xml:space="preserve">Мотивацияны </w:t>
            </w:r>
            <w:r w:rsidRPr="00072553">
              <w:rPr>
                <w:rFonts w:ascii="Times New Roman" w:eastAsia="Times New Roman" w:hAnsi="Times New Roman" w:cs="Times New Roman"/>
                <w:lang w:eastAsia="ru-RU"/>
              </w:rPr>
              <w:t>төмендету мүмкіндігі.</w:t>
            </w:r>
          </w:p>
          <w:p w14:paraId="5369CC34"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Жарыстарға үздіксіз қатысуды қамтамасыз ету үшін шектеулі мектеп ресурстары (уақыт, жүктеме, қолдау).</w:t>
            </w:r>
          </w:p>
          <w:p w14:paraId="1CCBD629" w14:textId="77777777" w:rsidR="000C6884" w:rsidRPr="00072553" w:rsidRDefault="000C6884" w:rsidP="00DE6E1A">
            <w:pPr>
              <w:rPr>
                <w:rFonts w:ascii="Times New Roman" w:hAnsi="Times New Roman" w:cs="Times New Roman"/>
              </w:rPr>
            </w:pPr>
          </w:p>
        </w:tc>
        <w:tc>
          <w:tcPr>
            <w:tcW w:w="1559" w:type="dxa"/>
          </w:tcPr>
          <w:p w14:paraId="52E3B29E" w14:textId="77777777" w:rsidR="000C6884" w:rsidRPr="00072553" w:rsidRDefault="000C6884" w:rsidP="00DE6E1A">
            <w:pPr>
              <w:pStyle w:val="a3"/>
              <w:spacing w:before="0" w:beforeAutospacing="0" w:after="0" w:afterAutospacing="0"/>
              <w:rPr>
                <w:sz w:val="22"/>
                <w:szCs w:val="22"/>
                <w:lang w:val="kk-KZ"/>
              </w:rPr>
            </w:pPr>
            <w:r w:rsidRPr="00072553">
              <w:rPr>
                <w:sz w:val="22"/>
                <w:szCs w:val="22"/>
                <w:lang w:val="kk-KZ"/>
              </w:rPr>
              <w:t xml:space="preserve">vshk may </w:t>
            </w:r>
            <w:r w:rsidRPr="00072553">
              <w:rPr>
                <w:sz w:val="22"/>
                <w:szCs w:val="22"/>
              </w:rPr>
              <w:t>Педагогикалық шеберлікті дамыту және табысты тәжірибені тарату құралы ретінде мұғалімдердің кәсіби жарыстарға, олимпиадаларға және конференцияларға қатысуының тиімділігін талдау</w:t>
            </w:r>
          </w:p>
        </w:tc>
      </w:tr>
      <w:tr w:rsidR="000C6884" w:rsidRPr="00072553" w14:paraId="6DF5C35F" w14:textId="77777777" w:rsidTr="00DF2BAC">
        <w:trPr>
          <w:cantSplit/>
          <w:trHeight w:val="1134"/>
          <w:jc w:val="center"/>
        </w:trPr>
        <w:tc>
          <w:tcPr>
            <w:tcW w:w="1419" w:type="dxa"/>
          </w:tcPr>
          <w:p w14:paraId="621CB13E" w14:textId="16318AFD" w:rsidR="000C6884" w:rsidRPr="00072553" w:rsidRDefault="000C6884" w:rsidP="00DE6E1A">
            <w:pPr>
              <w:pStyle w:val="4"/>
              <w:spacing w:before="0" w:line="240" w:lineRule="auto"/>
              <w:outlineLvl w:val="3"/>
              <w:rPr>
                <w:rStyle w:val="af3"/>
                <w:rFonts w:ascii="Times New Roman" w:hAnsi="Times New Roman" w:cs="Times New Roman"/>
                <w:b/>
                <w:bCs/>
                <w:color w:val="auto"/>
              </w:rPr>
            </w:pPr>
            <w:r w:rsidRPr="00072553">
              <w:rPr>
                <w:rFonts w:ascii="Times New Roman" w:eastAsia="Times New Roman" w:hAnsi="Times New Roman" w:cs="Times New Roman"/>
                <w:color w:val="auto"/>
              </w:rPr>
              <w:lastRenderedPageBreak/>
              <w:t xml:space="preserve">Шартты </w:t>
            </w:r>
            <w:r w:rsidR="0017083B" w:rsidRPr="00072553">
              <w:rPr>
                <w:rFonts w:ascii="Times New Roman" w:eastAsia="Times New Roman" w:hAnsi="Times New Roman" w:cs="Times New Roman"/>
                <w:color w:val="auto"/>
              </w:rPr>
              <w:t xml:space="preserve">оқушылар </w:t>
            </w:r>
          </w:p>
        </w:tc>
        <w:tc>
          <w:tcPr>
            <w:tcW w:w="2127" w:type="dxa"/>
          </w:tcPr>
          <w:p w14:paraId="01C87FE7" w14:textId="77777777" w:rsidR="000C6884" w:rsidRPr="00072553" w:rsidRDefault="000C6884" w:rsidP="00DE6E1A">
            <w:pPr>
              <w:pStyle w:val="a3"/>
              <w:spacing w:before="0" w:beforeAutospacing="0" w:after="0" w:afterAutospacing="0"/>
              <w:rPr>
                <w:sz w:val="22"/>
                <w:szCs w:val="22"/>
              </w:rPr>
            </w:pPr>
            <w:r w:rsidRPr="00072553">
              <w:rPr>
                <w:sz w:val="22"/>
                <w:szCs w:val="22"/>
              </w:rPr>
              <w:t>Оқушылардың тұрақты саны Оқушыларды олимпиада қозғалысына, үйірмелерге және секцияларға тарту оларды сақтап қалуға және қызықтыруға көмектеседі.</w:t>
            </w:r>
          </w:p>
          <w:p w14:paraId="03DF755F" w14:textId="77777777" w:rsidR="000C6884" w:rsidRPr="00072553" w:rsidRDefault="000C6884" w:rsidP="00DE6E1A">
            <w:pPr>
              <w:pStyle w:val="a3"/>
              <w:spacing w:before="0" w:beforeAutospacing="0" w:after="0" w:afterAutospacing="0"/>
              <w:rPr>
                <w:sz w:val="22"/>
                <w:szCs w:val="22"/>
              </w:rPr>
            </w:pPr>
            <w:r w:rsidRPr="00072553">
              <w:rPr>
                <w:sz w:val="22"/>
                <w:szCs w:val="22"/>
              </w:rPr>
              <w:t>Оқушылардың әлеуметтік құрамы мен оқу үлгерімі бақыланады.</w:t>
            </w:r>
          </w:p>
          <w:p w14:paraId="2EA676B0" w14:textId="77777777" w:rsidR="000C6884" w:rsidRPr="00072553" w:rsidRDefault="000C6884" w:rsidP="00DE6E1A">
            <w:pPr>
              <w:pStyle w:val="a3"/>
              <w:spacing w:before="0" w:beforeAutospacing="0" w:after="0" w:afterAutospacing="0"/>
              <w:rPr>
                <w:sz w:val="22"/>
                <w:szCs w:val="22"/>
              </w:rPr>
            </w:pPr>
          </w:p>
        </w:tc>
        <w:tc>
          <w:tcPr>
            <w:tcW w:w="1701" w:type="dxa"/>
          </w:tcPr>
          <w:p w14:paraId="4323F8BF" w14:textId="7E5B5763" w:rsidR="000C6884" w:rsidRPr="00072553" w:rsidRDefault="000C6884" w:rsidP="00DE6E1A">
            <w:pPr>
              <w:pStyle w:val="a3"/>
              <w:spacing w:before="0" w:beforeAutospacing="0" w:after="0" w:afterAutospacing="0"/>
              <w:rPr>
                <w:sz w:val="22"/>
                <w:szCs w:val="22"/>
              </w:rPr>
            </w:pPr>
            <w:r w:rsidRPr="00072553">
              <w:rPr>
                <w:sz w:val="22"/>
                <w:szCs w:val="22"/>
              </w:rPr>
              <w:t xml:space="preserve">Параллельдер бойынша </w:t>
            </w:r>
            <w:r w:rsidR="0017083B" w:rsidRPr="00072553">
              <w:rPr>
                <w:sz w:val="22"/>
                <w:szCs w:val="22"/>
              </w:rPr>
              <w:t xml:space="preserve">контингентінің </w:t>
            </w:r>
            <w:r w:rsidRPr="00072553">
              <w:rPr>
                <w:sz w:val="22"/>
                <w:szCs w:val="22"/>
              </w:rPr>
              <w:t xml:space="preserve"> біркелкі еместігі</w:t>
            </w:r>
          </w:p>
          <w:p w14:paraId="560A9888" w14:textId="779F3319" w:rsidR="000C6884" w:rsidRPr="00072553" w:rsidRDefault="000C6884" w:rsidP="00DE6E1A">
            <w:pPr>
              <w:pStyle w:val="a3"/>
              <w:spacing w:before="0" w:beforeAutospacing="0" w:after="0" w:afterAutospacing="0"/>
              <w:rPr>
                <w:sz w:val="22"/>
                <w:szCs w:val="22"/>
              </w:rPr>
            </w:pPr>
            <w:r w:rsidRPr="00072553">
              <w:rPr>
                <w:sz w:val="22"/>
                <w:szCs w:val="22"/>
              </w:rPr>
              <w:t xml:space="preserve">оқуға ынталары жоқ </w:t>
            </w:r>
            <w:r w:rsidR="0017083B" w:rsidRPr="00072553">
              <w:rPr>
                <w:sz w:val="22"/>
                <w:szCs w:val="22"/>
              </w:rPr>
              <w:t xml:space="preserve">оқушылар </w:t>
            </w:r>
            <w:r w:rsidRPr="00072553">
              <w:rPr>
                <w:sz w:val="22"/>
                <w:szCs w:val="22"/>
              </w:rPr>
              <w:t>дің үлесі бар .</w:t>
            </w:r>
          </w:p>
          <w:p w14:paraId="6F8A732B" w14:textId="6AF15583" w:rsidR="000C6884" w:rsidRPr="00072553" w:rsidRDefault="000C6884" w:rsidP="00DE6E1A">
            <w:pPr>
              <w:pStyle w:val="a3"/>
              <w:spacing w:before="0" w:beforeAutospacing="0" w:after="0" w:afterAutospacing="0"/>
              <w:rPr>
                <w:sz w:val="22"/>
                <w:szCs w:val="22"/>
              </w:rPr>
            </w:pPr>
            <w:r w:rsidRPr="00072553">
              <w:rPr>
                <w:sz w:val="22"/>
                <w:szCs w:val="22"/>
              </w:rPr>
              <w:t xml:space="preserve">Жеке білім беру бағыттары мен қолдауды қажет ететін </w:t>
            </w:r>
            <w:r w:rsidR="0017083B" w:rsidRPr="00072553">
              <w:rPr>
                <w:sz w:val="22"/>
                <w:szCs w:val="22"/>
              </w:rPr>
              <w:t xml:space="preserve">оқушылар </w:t>
            </w:r>
            <w:r w:rsidRPr="00072553">
              <w:rPr>
                <w:sz w:val="22"/>
                <w:szCs w:val="22"/>
              </w:rPr>
              <w:t>дің жоғары пайызы (СЕН, қиын өмірлік жағдайдағы балалар).</w:t>
            </w:r>
          </w:p>
          <w:p w14:paraId="69592285" w14:textId="5706D2AB" w:rsidR="000C6884" w:rsidRPr="00072553" w:rsidRDefault="000C6884" w:rsidP="00DE6E1A">
            <w:pPr>
              <w:pStyle w:val="a3"/>
              <w:spacing w:before="0" w:beforeAutospacing="0" w:after="0" w:afterAutospacing="0"/>
              <w:rPr>
                <w:sz w:val="22"/>
                <w:szCs w:val="22"/>
              </w:rPr>
            </w:pPr>
            <w:r w:rsidRPr="00072553">
              <w:rPr>
                <w:sz w:val="22"/>
                <w:szCs w:val="22"/>
              </w:rPr>
              <w:t xml:space="preserve">Жаңадан келген </w:t>
            </w:r>
            <w:r w:rsidR="0017083B" w:rsidRPr="00072553">
              <w:rPr>
                <w:sz w:val="22"/>
                <w:szCs w:val="22"/>
              </w:rPr>
              <w:t xml:space="preserve">оқушылар </w:t>
            </w:r>
            <w:r w:rsidRPr="00072553">
              <w:rPr>
                <w:sz w:val="22"/>
                <w:szCs w:val="22"/>
              </w:rPr>
              <w:t>дің, әсіресе орта және жоғары деңгейлерде бейімделуінің жеткіліксіздігі.</w:t>
            </w:r>
          </w:p>
        </w:tc>
        <w:tc>
          <w:tcPr>
            <w:tcW w:w="1842" w:type="dxa"/>
          </w:tcPr>
          <w:p w14:paraId="1B8E4380" w14:textId="77777777" w:rsidR="000C6884" w:rsidRPr="00072553" w:rsidRDefault="000C6884" w:rsidP="00DE6E1A">
            <w:pPr>
              <w:pStyle w:val="a3"/>
              <w:spacing w:before="0" w:beforeAutospacing="0" w:after="0" w:afterAutospacing="0"/>
              <w:rPr>
                <w:sz w:val="22"/>
                <w:szCs w:val="22"/>
              </w:rPr>
            </w:pPr>
            <w:r w:rsidRPr="00072553">
              <w:rPr>
                <w:sz w:val="22"/>
                <w:szCs w:val="22"/>
              </w:rPr>
              <w:t>Оқытуды даралау жүйесін әзірлеу (дифференциация, IEM, икемді форматтар).</w:t>
            </w:r>
          </w:p>
          <w:p w14:paraId="3BC050A7" w14:textId="77777777" w:rsidR="000C6884" w:rsidRPr="00072553" w:rsidRDefault="000C6884" w:rsidP="00DE6E1A">
            <w:pPr>
              <w:pStyle w:val="a3"/>
              <w:spacing w:before="0" w:beforeAutospacing="0" w:after="0" w:afterAutospacing="0"/>
              <w:rPr>
                <w:sz w:val="22"/>
                <w:szCs w:val="22"/>
              </w:rPr>
            </w:pPr>
            <w:r w:rsidRPr="00072553">
              <w:rPr>
                <w:sz w:val="22"/>
                <w:szCs w:val="22"/>
              </w:rPr>
              <w:t>Мектептің инклюзия, контингентті сақтау және әлеуметтендіру бойынша қалалық және республикалық жобаларға қатысуы.</w:t>
            </w:r>
          </w:p>
          <w:p w14:paraId="5BE2F7A0" w14:textId="77777777" w:rsidR="000C6884" w:rsidRPr="00072553" w:rsidRDefault="000C6884" w:rsidP="00DE6E1A">
            <w:pPr>
              <w:pStyle w:val="a3"/>
              <w:spacing w:before="0" w:beforeAutospacing="0" w:after="0" w:afterAutospacing="0"/>
              <w:rPr>
                <w:sz w:val="22"/>
                <w:szCs w:val="22"/>
              </w:rPr>
            </w:pPr>
            <w:r w:rsidRPr="00072553">
              <w:rPr>
                <w:sz w:val="22"/>
                <w:szCs w:val="22"/>
              </w:rPr>
              <w:t>ашық іс-шаралар және ата-аналарды белсенді ақпараттандыру арқылы мектеп имиджі.</w:t>
            </w:r>
          </w:p>
          <w:p w14:paraId="2D42909D" w14:textId="77777777" w:rsidR="000C6884" w:rsidRPr="00072553" w:rsidRDefault="000C6884" w:rsidP="00DE6E1A">
            <w:pPr>
              <w:pStyle w:val="a3"/>
              <w:spacing w:before="0" w:beforeAutospacing="0" w:after="0" w:afterAutospacing="0"/>
              <w:rPr>
                <w:sz w:val="22"/>
                <w:szCs w:val="22"/>
              </w:rPr>
            </w:pPr>
          </w:p>
        </w:tc>
        <w:tc>
          <w:tcPr>
            <w:tcW w:w="1984" w:type="dxa"/>
          </w:tcPr>
          <w:p w14:paraId="6DB2A88E" w14:textId="77777777" w:rsidR="000C6884" w:rsidRPr="00072553" w:rsidRDefault="000C6884" w:rsidP="00DE6E1A">
            <w:pPr>
              <w:pStyle w:val="a3"/>
              <w:spacing w:before="0" w:beforeAutospacing="0" w:after="0" w:afterAutospacing="0"/>
              <w:rPr>
                <w:sz w:val="22"/>
                <w:szCs w:val="22"/>
              </w:rPr>
            </w:pPr>
            <w:r w:rsidRPr="00072553">
              <w:rPr>
                <w:sz w:val="22"/>
                <w:szCs w:val="22"/>
              </w:rPr>
              <w:t>Жекеменшік мектептер мен мамандандырылған білім беру ұйымдарының бәсекелестігі артып келеді.</w:t>
            </w:r>
          </w:p>
          <w:p w14:paraId="79F94166" w14:textId="77777777" w:rsidR="000C6884" w:rsidRPr="00072553" w:rsidRDefault="000C6884" w:rsidP="00DE6E1A">
            <w:pPr>
              <w:pStyle w:val="a3"/>
              <w:spacing w:before="0" w:beforeAutospacing="0" w:after="0" w:afterAutospacing="0"/>
              <w:rPr>
                <w:sz w:val="22"/>
                <w:szCs w:val="22"/>
              </w:rPr>
            </w:pPr>
            <w:r w:rsidRPr="00072553">
              <w:rPr>
                <w:sz w:val="22"/>
                <w:szCs w:val="22"/>
              </w:rPr>
              <w:t>Оқушылардың жекелеген санаттарындағы әлеуметтік және мінез-құлық тәуекелдері (ата-ана бақылауының төмен деңгейі, қоғамға қарсы орта).</w:t>
            </w:r>
          </w:p>
          <w:p w14:paraId="6A4EE2F5" w14:textId="77777777" w:rsidR="000C6884" w:rsidRPr="00072553" w:rsidRDefault="000C6884" w:rsidP="00DE6E1A">
            <w:pPr>
              <w:pStyle w:val="a3"/>
              <w:spacing w:before="0" w:beforeAutospacing="0" w:after="0" w:afterAutospacing="0"/>
              <w:rPr>
                <w:sz w:val="22"/>
                <w:szCs w:val="22"/>
              </w:rPr>
            </w:pPr>
            <w:r w:rsidRPr="00072553">
              <w:rPr>
                <w:sz w:val="22"/>
                <w:szCs w:val="22"/>
              </w:rPr>
              <w:t>Жасөспірімдердің формальды білімге деген қызығушылықтарының тұрақсыздығы (әлеуметтік желілердің әсері, баламалы оқыту форматтары).</w:t>
            </w:r>
          </w:p>
          <w:p w14:paraId="6F65C969" w14:textId="77777777" w:rsidR="000C6884" w:rsidRPr="00072553" w:rsidRDefault="000C6884" w:rsidP="00DE6E1A">
            <w:pPr>
              <w:pStyle w:val="a3"/>
              <w:spacing w:before="0" w:beforeAutospacing="0" w:after="0" w:afterAutospacing="0"/>
              <w:rPr>
                <w:sz w:val="22"/>
                <w:szCs w:val="22"/>
              </w:rPr>
            </w:pPr>
            <w:r w:rsidRPr="00072553">
              <w:rPr>
                <w:sz w:val="22"/>
                <w:szCs w:val="22"/>
              </w:rPr>
              <w:t>Ерекше қажеттіліктері бар балаларды қолдауда ата-аналармен және ПМПК-мен өзара әрекеттесу деңгейінің жеткіліксіздігі.</w:t>
            </w:r>
          </w:p>
          <w:p w14:paraId="2EECBD61" w14:textId="77777777" w:rsidR="000C6884" w:rsidRPr="00072553" w:rsidRDefault="000C6884" w:rsidP="00DE6E1A">
            <w:pPr>
              <w:pStyle w:val="a3"/>
              <w:spacing w:before="0" w:beforeAutospacing="0" w:after="0" w:afterAutospacing="0"/>
              <w:rPr>
                <w:sz w:val="22"/>
                <w:szCs w:val="22"/>
              </w:rPr>
            </w:pPr>
          </w:p>
        </w:tc>
        <w:tc>
          <w:tcPr>
            <w:tcW w:w="1559" w:type="dxa"/>
          </w:tcPr>
          <w:p w14:paraId="4B29EC02" w14:textId="3C1308AF" w:rsidR="000C6884" w:rsidRPr="00072553" w:rsidRDefault="000C6884" w:rsidP="00DE6E1A">
            <w:pPr>
              <w:pStyle w:val="a3"/>
              <w:spacing w:before="0" w:beforeAutospacing="0" w:after="0" w:afterAutospacing="0"/>
              <w:rPr>
                <w:sz w:val="22"/>
                <w:szCs w:val="22"/>
              </w:rPr>
            </w:pPr>
            <w:r w:rsidRPr="00072553">
              <w:rPr>
                <w:sz w:val="22"/>
                <w:szCs w:val="22"/>
              </w:rPr>
              <w:t xml:space="preserve">Ерекше білім беру қажеттіліктері бар </w:t>
            </w:r>
            <w:r w:rsidR="0017083B" w:rsidRPr="00072553">
              <w:rPr>
                <w:sz w:val="22"/>
                <w:szCs w:val="22"/>
              </w:rPr>
              <w:t xml:space="preserve">оқушылар </w:t>
            </w:r>
            <w:r w:rsidRPr="00072553">
              <w:rPr>
                <w:sz w:val="22"/>
                <w:szCs w:val="22"/>
              </w:rPr>
              <w:t>ді оқыту бойынша ВШК жеке ісінің жағдайы қыркүйек</w:t>
            </w:r>
          </w:p>
          <w:p w14:paraId="224FE44B" w14:textId="77777777" w:rsidR="000C6884" w:rsidRPr="00072553" w:rsidRDefault="000C6884" w:rsidP="00DE6E1A">
            <w:pPr>
              <w:pStyle w:val="a3"/>
              <w:spacing w:before="0" w:beforeAutospacing="0" w:after="0" w:afterAutospacing="0"/>
              <w:rPr>
                <w:sz w:val="22"/>
                <w:szCs w:val="22"/>
              </w:rPr>
            </w:pPr>
          </w:p>
        </w:tc>
      </w:tr>
      <w:tr w:rsidR="000C6884" w:rsidRPr="00072553" w14:paraId="1891FA2C" w14:textId="77777777" w:rsidTr="00DF2BAC">
        <w:trPr>
          <w:cantSplit/>
          <w:trHeight w:val="1134"/>
          <w:jc w:val="center"/>
        </w:trPr>
        <w:tc>
          <w:tcPr>
            <w:tcW w:w="1419" w:type="dxa"/>
          </w:tcPr>
          <w:p w14:paraId="08550136" w14:textId="77777777" w:rsidR="000C6884" w:rsidRPr="00072553" w:rsidRDefault="000C6884" w:rsidP="00DE6E1A">
            <w:pPr>
              <w:pStyle w:val="3"/>
              <w:spacing w:before="0" w:after="0"/>
              <w:outlineLvl w:val="2"/>
              <w:rPr>
                <w:rFonts w:ascii="Times New Roman" w:hAnsi="Times New Roman"/>
                <w:sz w:val="22"/>
                <w:szCs w:val="22"/>
              </w:rPr>
            </w:pPr>
            <w:r w:rsidRPr="00072553">
              <w:rPr>
                <w:rStyle w:val="af3"/>
                <w:rFonts w:ascii="Times New Roman" w:eastAsiaTheme="majorEastAsia" w:hAnsi="Times New Roman"/>
                <w:b/>
                <w:bCs/>
                <w:sz w:val="22"/>
                <w:szCs w:val="22"/>
              </w:rPr>
              <w:lastRenderedPageBreak/>
              <w:t>SWOT талдау: Мектептегі тәрбие жұмысы</w:t>
            </w:r>
          </w:p>
          <w:p w14:paraId="401C2519" w14:textId="77777777" w:rsidR="000C6884" w:rsidRPr="00072553" w:rsidRDefault="000C6884" w:rsidP="00DE6E1A">
            <w:pPr>
              <w:pStyle w:val="4"/>
              <w:spacing w:before="0" w:line="240" w:lineRule="auto"/>
              <w:outlineLvl w:val="3"/>
              <w:rPr>
                <w:rFonts w:ascii="Times New Roman" w:eastAsia="Times New Roman" w:hAnsi="Times New Roman" w:cs="Times New Roman"/>
                <w:b w:val="0"/>
                <w:color w:val="auto"/>
                <w:lang w:val="ru-RU"/>
              </w:rPr>
            </w:pPr>
          </w:p>
        </w:tc>
        <w:tc>
          <w:tcPr>
            <w:tcW w:w="2127" w:type="dxa"/>
          </w:tcPr>
          <w:p w14:paraId="12C7F791" w14:textId="77777777" w:rsidR="000C6884" w:rsidRPr="00072553" w:rsidRDefault="000C6884" w:rsidP="00DE6E1A">
            <w:pPr>
              <w:pStyle w:val="a3"/>
              <w:spacing w:before="0" w:beforeAutospacing="0" w:after="0" w:afterAutospacing="0"/>
              <w:rPr>
                <w:sz w:val="22"/>
                <w:szCs w:val="22"/>
              </w:rPr>
            </w:pPr>
            <w:r w:rsidRPr="00072553">
              <w:rPr>
                <w:sz w:val="22"/>
                <w:szCs w:val="22"/>
              </w:rPr>
              <w:t xml:space="preserve">Мектепте </w:t>
            </w:r>
            <w:r w:rsidRPr="00072553">
              <w:rPr>
                <w:rFonts w:eastAsiaTheme="majorEastAsia"/>
                <w:b/>
                <w:bCs/>
                <w:sz w:val="22"/>
                <w:szCs w:val="22"/>
              </w:rPr>
              <w:t xml:space="preserve">оқушылардың өзін-өзі басқару жүйесі бар </w:t>
            </w:r>
            <w:r w:rsidRPr="00072553">
              <w:rPr>
                <w:sz w:val="22"/>
                <w:szCs w:val="22"/>
              </w:rPr>
              <w:t>, «Жыл көшбасшысы» және «Аға мектеп кеңесі» жобалары жүзеге асырылуда, өзін-өзі басқару күні өткізілуде.</w:t>
            </w:r>
          </w:p>
          <w:p w14:paraId="1C713418" w14:textId="77777777" w:rsidR="000C6884" w:rsidRPr="00072553" w:rsidRDefault="000C6884" w:rsidP="00DE6E1A">
            <w:pPr>
              <w:pStyle w:val="a3"/>
              <w:spacing w:before="0" w:beforeAutospacing="0" w:after="0" w:afterAutospacing="0"/>
              <w:rPr>
                <w:sz w:val="22"/>
                <w:szCs w:val="22"/>
              </w:rPr>
            </w:pPr>
            <w:r w:rsidRPr="00072553">
              <w:rPr>
                <w:sz w:val="22"/>
                <w:szCs w:val="22"/>
              </w:rPr>
              <w:t xml:space="preserve">тұрақты </w:t>
            </w:r>
            <w:r w:rsidRPr="00072553">
              <w:rPr>
                <w:rFonts w:eastAsiaTheme="majorEastAsia"/>
                <w:b/>
                <w:bCs/>
                <w:sz w:val="22"/>
                <w:szCs w:val="22"/>
              </w:rPr>
              <w:t xml:space="preserve">бақылау </w:t>
            </w:r>
            <w:r w:rsidRPr="00072553">
              <w:rPr>
                <w:sz w:val="22"/>
                <w:szCs w:val="22"/>
              </w:rPr>
              <w:t>жүргізіліп, бақылау журналдары жүргізіліп, сынып жетекшілерімен және ата-аналармен өзара іс-қимыл жүргізіледі.</w:t>
            </w:r>
          </w:p>
          <w:p w14:paraId="3DE83BF5" w14:textId="77777777" w:rsidR="000C6884" w:rsidRPr="00072553" w:rsidRDefault="000C6884" w:rsidP="00DE6E1A">
            <w:pPr>
              <w:pStyle w:val="a3"/>
              <w:spacing w:before="0" w:beforeAutospacing="0" w:after="0" w:afterAutospacing="0"/>
              <w:rPr>
                <w:sz w:val="22"/>
                <w:szCs w:val="22"/>
              </w:rPr>
            </w:pPr>
            <w:r w:rsidRPr="00072553">
              <w:rPr>
                <w:rFonts w:eastAsiaTheme="majorEastAsia"/>
                <w:b/>
                <w:bCs/>
                <w:sz w:val="22"/>
                <w:szCs w:val="22"/>
              </w:rPr>
              <w:t xml:space="preserve">Құқық бұзушылықтың алдын алу </w:t>
            </w:r>
            <w:r w:rsidRPr="00072553">
              <w:rPr>
                <w:sz w:val="22"/>
                <w:szCs w:val="22"/>
              </w:rPr>
              <w:t>бойынша жұмыстар ұйымдастырылды : кәмелетке толмағандар істері жөніндегі инспекторлармен кездесулер, ата-аналар жиналыстары, « Қауіпсіз» акциясы өткізілуде. « Мектеп ».</w:t>
            </w:r>
          </w:p>
          <w:p w14:paraId="11510B89" w14:textId="77777777" w:rsidR="000C6884" w:rsidRPr="00072553" w:rsidRDefault="000C6884" w:rsidP="00DE6E1A">
            <w:pPr>
              <w:pStyle w:val="a3"/>
              <w:spacing w:before="0" w:beforeAutospacing="0" w:after="0" w:afterAutospacing="0"/>
              <w:rPr>
                <w:sz w:val="22"/>
                <w:szCs w:val="22"/>
              </w:rPr>
            </w:pPr>
            <w:r w:rsidRPr="00072553">
              <w:rPr>
                <w:rFonts w:eastAsiaTheme="majorEastAsia"/>
                <w:b/>
                <w:bCs/>
                <w:sz w:val="22"/>
                <w:szCs w:val="22"/>
              </w:rPr>
              <w:t xml:space="preserve">Кәсіптік бағдар беру </w:t>
            </w:r>
            <w:r w:rsidRPr="00072553">
              <w:rPr>
                <w:sz w:val="22"/>
                <w:szCs w:val="22"/>
              </w:rPr>
              <w:t>іс-шаралары жүзеге асырылуда : университеттер мен колледждермен кездесулер, « Сәтті» жобаларына қатысу. « Мамандық », 8-11 сынып оқушыларының сауалнамасы.</w:t>
            </w:r>
          </w:p>
          <w:p w14:paraId="6D343EF7" w14:textId="77777777" w:rsidR="000C6884" w:rsidRPr="00072553" w:rsidRDefault="000C6884" w:rsidP="00DE6E1A">
            <w:pPr>
              <w:pStyle w:val="a3"/>
              <w:spacing w:before="0" w:beforeAutospacing="0" w:after="0" w:afterAutospacing="0"/>
              <w:rPr>
                <w:sz w:val="22"/>
                <w:szCs w:val="22"/>
              </w:rPr>
            </w:pPr>
            <w:r w:rsidRPr="00072553">
              <w:rPr>
                <w:sz w:val="22"/>
                <w:szCs w:val="22"/>
              </w:rPr>
              <w:t xml:space="preserve">Ата-аналар комитеті мен медицина қызметкерін тарта отырып, бекітілген кесте бойынша </w:t>
            </w:r>
            <w:r w:rsidRPr="00072553">
              <w:rPr>
                <w:rFonts w:eastAsiaTheme="majorEastAsia"/>
                <w:b/>
                <w:bCs/>
                <w:sz w:val="22"/>
                <w:szCs w:val="22"/>
              </w:rPr>
              <w:t xml:space="preserve">тағамның сапасы </w:t>
            </w:r>
            <w:r w:rsidRPr="00072553">
              <w:rPr>
                <w:sz w:val="22"/>
                <w:szCs w:val="22"/>
              </w:rPr>
              <w:t>қадағаланады .</w:t>
            </w:r>
          </w:p>
          <w:p w14:paraId="08606C6A" w14:textId="77777777" w:rsidR="000C6884" w:rsidRPr="00072553" w:rsidRDefault="000C6884" w:rsidP="00DE6E1A">
            <w:pPr>
              <w:pStyle w:val="a3"/>
              <w:spacing w:before="0" w:beforeAutospacing="0" w:after="0" w:afterAutospacing="0"/>
              <w:rPr>
                <w:sz w:val="22"/>
                <w:szCs w:val="22"/>
              </w:rPr>
            </w:pPr>
            <w:r w:rsidRPr="00072553">
              <w:rPr>
                <w:sz w:val="22"/>
                <w:szCs w:val="22"/>
              </w:rPr>
              <w:t xml:space="preserve">Тәрбие жұмысы оқу үдерісіне сынып сағаттары, жоба апталары және </w:t>
            </w:r>
            <w:r w:rsidRPr="00072553">
              <w:rPr>
                <w:sz w:val="22"/>
                <w:szCs w:val="22"/>
              </w:rPr>
              <w:lastRenderedPageBreak/>
              <w:t>жалпы тақырыптардың күндері арқылы кіріктіріледі.</w:t>
            </w:r>
          </w:p>
          <w:p w14:paraId="762BDA86" w14:textId="77777777" w:rsidR="000C6884" w:rsidRPr="00072553" w:rsidRDefault="000C6884" w:rsidP="00DE6E1A">
            <w:pPr>
              <w:pStyle w:val="a3"/>
              <w:spacing w:before="0" w:beforeAutospacing="0" w:after="0" w:afterAutospacing="0"/>
              <w:rPr>
                <w:sz w:val="22"/>
                <w:szCs w:val="22"/>
              </w:rPr>
            </w:pPr>
          </w:p>
        </w:tc>
        <w:tc>
          <w:tcPr>
            <w:tcW w:w="1701" w:type="dxa"/>
          </w:tcPr>
          <w:p w14:paraId="0B6B337B" w14:textId="72B25D6E" w:rsidR="000C6884" w:rsidRPr="00072553" w:rsidRDefault="000C6884" w:rsidP="00DE6E1A">
            <w:pPr>
              <w:pStyle w:val="a3"/>
              <w:spacing w:before="0" w:beforeAutospacing="0" w:after="0" w:afterAutospacing="0"/>
              <w:rPr>
                <w:sz w:val="22"/>
                <w:szCs w:val="22"/>
              </w:rPr>
            </w:pPr>
            <w:r w:rsidRPr="00072553">
              <w:rPr>
                <w:sz w:val="22"/>
                <w:szCs w:val="22"/>
              </w:rPr>
              <w:lastRenderedPageBreak/>
              <w:t xml:space="preserve">Барлық </w:t>
            </w:r>
            <w:r w:rsidR="0017083B" w:rsidRPr="00072553">
              <w:rPr>
                <w:sz w:val="22"/>
                <w:szCs w:val="22"/>
              </w:rPr>
              <w:t xml:space="preserve">оқушылар </w:t>
            </w:r>
            <w:r w:rsidRPr="00072553">
              <w:rPr>
                <w:sz w:val="22"/>
                <w:szCs w:val="22"/>
              </w:rPr>
              <w:t xml:space="preserve"> белсенді өзін-өзі басқаруға тартылмайды; орта деңгейде пассивтілік байқалады.</w:t>
            </w:r>
          </w:p>
          <w:p w14:paraId="2AA29F45" w14:textId="73B75BA8" w:rsidR="000C6884" w:rsidRPr="00072553" w:rsidRDefault="000C6884" w:rsidP="00DE6E1A">
            <w:pPr>
              <w:pStyle w:val="a3"/>
              <w:spacing w:before="0" w:beforeAutospacing="0" w:after="0" w:afterAutospacing="0"/>
              <w:rPr>
                <w:sz w:val="22"/>
                <w:szCs w:val="22"/>
              </w:rPr>
            </w:pPr>
            <w:r w:rsidRPr="00072553">
              <w:rPr>
                <w:sz w:val="22"/>
                <w:szCs w:val="22"/>
              </w:rPr>
              <w:t xml:space="preserve">Жекелеген </w:t>
            </w:r>
            <w:r w:rsidR="0017083B" w:rsidRPr="00072553">
              <w:rPr>
                <w:sz w:val="22"/>
                <w:szCs w:val="22"/>
              </w:rPr>
              <w:t xml:space="preserve">оқушылар </w:t>
            </w:r>
            <w:r w:rsidRPr="00072553">
              <w:rPr>
                <w:sz w:val="22"/>
                <w:szCs w:val="22"/>
              </w:rPr>
              <w:t>дің, әсіресе ерекше қажеттіліктері бар және жиі ауыратын балалардың сабаққа қатысуы тұрақсыз.</w:t>
            </w:r>
          </w:p>
          <w:p w14:paraId="3BC4ECA3" w14:textId="77777777" w:rsidR="000C6884" w:rsidRPr="00072553" w:rsidRDefault="000C6884" w:rsidP="00DE6E1A">
            <w:pPr>
              <w:pStyle w:val="a3"/>
              <w:spacing w:before="0" w:beforeAutospacing="0" w:after="0" w:afterAutospacing="0"/>
              <w:rPr>
                <w:sz w:val="22"/>
                <w:szCs w:val="22"/>
              </w:rPr>
            </w:pPr>
            <w:r w:rsidRPr="00072553">
              <w:rPr>
                <w:sz w:val="22"/>
                <w:szCs w:val="22"/>
              </w:rPr>
              <w:t>Кәсіптік бағдар беру жұмысының төмен даралануы – негізінен тек жоғары сыныптар қамтылған.</w:t>
            </w:r>
          </w:p>
          <w:p w14:paraId="0CB70980" w14:textId="77777777" w:rsidR="000C6884" w:rsidRPr="00072553" w:rsidRDefault="000C6884" w:rsidP="00DE6E1A">
            <w:pPr>
              <w:pStyle w:val="a3"/>
              <w:spacing w:before="0" w:beforeAutospacing="0" w:after="0" w:afterAutospacing="0"/>
              <w:rPr>
                <w:sz w:val="22"/>
                <w:szCs w:val="22"/>
              </w:rPr>
            </w:pPr>
            <w:r w:rsidRPr="00072553">
              <w:rPr>
                <w:sz w:val="22"/>
                <w:szCs w:val="22"/>
              </w:rPr>
              <w:t>Қылмыстың алдын алу шаралары көбінесе эпизодтық және формалды сипатта болады.</w:t>
            </w:r>
          </w:p>
          <w:p w14:paraId="64F436A2" w14:textId="77777777" w:rsidR="000C6884" w:rsidRPr="00072553" w:rsidRDefault="000C6884" w:rsidP="00DE6E1A">
            <w:pPr>
              <w:pStyle w:val="a3"/>
              <w:spacing w:before="0" w:beforeAutospacing="0" w:after="0" w:afterAutospacing="0"/>
              <w:rPr>
                <w:sz w:val="22"/>
                <w:szCs w:val="22"/>
              </w:rPr>
            </w:pPr>
            <w:r w:rsidRPr="00072553">
              <w:rPr>
                <w:sz w:val="22"/>
                <w:szCs w:val="22"/>
              </w:rPr>
              <w:t>Оқушылар мен ата-аналардың тамақтану мәселелері бойынша кері байланысы жүйеленбеген.</w:t>
            </w:r>
          </w:p>
          <w:p w14:paraId="07E0DB77" w14:textId="52D00B39" w:rsidR="000C6884" w:rsidRPr="00072553" w:rsidRDefault="000C6884" w:rsidP="00DE6E1A">
            <w:pPr>
              <w:pStyle w:val="a3"/>
              <w:spacing w:before="0" w:beforeAutospacing="0" w:after="0" w:afterAutospacing="0"/>
              <w:rPr>
                <w:sz w:val="22"/>
                <w:szCs w:val="22"/>
              </w:rPr>
            </w:pPr>
            <w:r w:rsidRPr="00072553">
              <w:rPr>
                <w:sz w:val="22"/>
                <w:szCs w:val="22"/>
              </w:rPr>
              <w:t>Білім беру бағдарламаларын жүзеге асыруға ата-аналардың қатысуы жеткіліксіз .</w:t>
            </w:r>
          </w:p>
          <w:p w14:paraId="58502C4F" w14:textId="77777777" w:rsidR="000C6884" w:rsidRPr="00072553" w:rsidRDefault="000C6884" w:rsidP="00DE6E1A">
            <w:pPr>
              <w:pStyle w:val="a3"/>
              <w:spacing w:before="0" w:beforeAutospacing="0" w:after="0" w:afterAutospacing="0"/>
              <w:rPr>
                <w:sz w:val="22"/>
                <w:szCs w:val="22"/>
              </w:rPr>
            </w:pPr>
          </w:p>
        </w:tc>
        <w:tc>
          <w:tcPr>
            <w:tcW w:w="1842" w:type="dxa"/>
          </w:tcPr>
          <w:p w14:paraId="16C0C8DD" w14:textId="77777777" w:rsidR="000C6884" w:rsidRPr="00072553" w:rsidRDefault="000C6884" w:rsidP="00DE6E1A">
            <w:pPr>
              <w:pStyle w:val="a3"/>
              <w:spacing w:before="0" w:beforeAutospacing="0" w:after="0" w:afterAutospacing="0"/>
              <w:rPr>
                <w:sz w:val="22"/>
                <w:szCs w:val="22"/>
              </w:rPr>
            </w:pPr>
            <w:r w:rsidRPr="00072553">
              <w:rPr>
                <w:sz w:val="22"/>
                <w:szCs w:val="22"/>
              </w:rPr>
              <w:t xml:space="preserve">сабаққа қатысуды </w:t>
            </w:r>
            <w:r w:rsidRPr="00072553">
              <w:rPr>
                <w:rStyle w:val="af3"/>
                <w:rFonts w:eastAsiaTheme="majorEastAsia"/>
                <w:sz w:val="22"/>
                <w:szCs w:val="22"/>
              </w:rPr>
              <w:t xml:space="preserve">бақылаудың электронды жүйесін </w:t>
            </w:r>
            <w:r w:rsidRPr="00072553">
              <w:rPr>
                <w:sz w:val="22"/>
                <w:szCs w:val="22"/>
              </w:rPr>
              <w:t>енгізу .</w:t>
            </w:r>
          </w:p>
          <w:p w14:paraId="7CE68AEB" w14:textId="28963462" w:rsidR="000C6884" w:rsidRPr="00072553" w:rsidRDefault="000C6884" w:rsidP="00DE6E1A">
            <w:pPr>
              <w:pStyle w:val="a3"/>
              <w:spacing w:before="0" w:beforeAutospacing="0" w:after="0" w:afterAutospacing="0"/>
              <w:rPr>
                <w:sz w:val="22"/>
                <w:szCs w:val="22"/>
              </w:rPr>
            </w:pPr>
            <w:r w:rsidRPr="00072553">
              <w:rPr>
                <w:sz w:val="22"/>
                <w:szCs w:val="22"/>
              </w:rPr>
              <w:t xml:space="preserve">Өзін-өзі басқару шеңберінде </w:t>
            </w:r>
            <w:r w:rsidRPr="00072553">
              <w:rPr>
                <w:rStyle w:val="af3"/>
                <w:rFonts w:eastAsiaTheme="majorEastAsia"/>
                <w:sz w:val="22"/>
                <w:szCs w:val="22"/>
              </w:rPr>
              <w:t xml:space="preserve">мектептегі волонтерлік және жобалық қызметті </w:t>
            </w:r>
            <w:r w:rsidRPr="00072553">
              <w:rPr>
                <w:sz w:val="22"/>
                <w:szCs w:val="22"/>
              </w:rPr>
              <w:t xml:space="preserve">дамыту (әлеуметтік жобалар, науқандар, </w:t>
            </w:r>
            <w:r w:rsidR="00207600" w:rsidRPr="00072553">
              <w:rPr>
                <w:sz w:val="22"/>
                <w:szCs w:val="22"/>
              </w:rPr>
              <w:t xml:space="preserve">флешмобтар </w:t>
            </w:r>
            <w:r w:rsidRPr="00072553">
              <w:rPr>
                <w:sz w:val="22"/>
                <w:szCs w:val="22"/>
              </w:rPr>
              <w:t>).</w:t>
            </w:r>
          </w:p>
          <w:p w14:paraId="336C41E6" w14:textId="77777777" w:rsidR="000C6884" w:rsidRPr="00072553" w:rsidRDefault="000C6884" w:rsidP="00DE6E1A">
            <w:pPr>
              <w:pStyle w:val="a3"/>
              <w:spacing w:before="0" w:beforeAutospacing="0" w:after="0" w:afterAutospacing="0"/>
              <w:rPr>
                <w:sz w:val="22"/>
                <w:szCs w:val="22"/>
              </w:rPr>
            </w:pPr>
            <w:r w:rsidRPr="00072553">
              <w:rPr>
                <w:sz w:val="22"/>
                <w:szCs w:val="22"/>
              </w:rPr>
              <w:t xml:space="preserve">Құқық бұзушылықтың алдын алуда </w:t>
            </w:r>
            <w:r w:rsidRPr="00072553">
              <w:rPr>
                <w:rStyle w:val="af3"/>
                <w:rFonts w:eastAsiaTheme="majorEastAsia"/>
                <w:sz w:val="22"/>
                <w:szCs w:val="22"/>
              </w:rPr>
              <w:t xml:space="preserve">ведомствоаралық өзара іс-қимылды </w:t>
            </w:r>
            <w:r w:rsidRPr="00072553">
              <w:rPr>
                <w:sz w:val="22"/>
                <w:szCs w:val="22"/>
              </w:rPr>
              <w:t>күшейту (психологтар, инспекторлар, ҮЕҰ).</w:t>
            </w:r>
          </w:p>
          <w:p w14:paraId="5B28D704" w14:textId="77777777" w:rsidR="000C6884" w:rsidRPr="00072553" w:rsidRDefault="000C6884" w:rsidP="00DE6E1A">
            <w:pPr>
              <w:pStyle w:val="a3"/>
              <w:spacing w:before="0" w:beforeAutospacing="0" w:after="0" w:afterAutospacing="0"/>
              <w:rPr>
                <w:sz w:val="22"/>
                <w:szCs w:val="22"/>
              </w:rPr>
            </w:pPr>
            <w:r w:rsidRPr="00072553">
              <w:rPr>
                <w:rStyle w:val="af3"/>
                <w:rFonts w:eastAsiaTheme="majorEastAsia"/>
                <w:sz w:val="22"/>
                <w:szCs w:val="22"/>
              </w:rPr>
              <w:t xml:space="preserve">Мектепте кәсіптік бағдар беру форумын </w:t>
            </w:r>
            <w:r w:rsidRPr="00072553">
              <w:rPr>
                <w:sz w:val="22"/>
                <w:szCs w:val="22"/>
              </w:rPr>
              <w:t>өткізу , кәсіптік кейстерді құру, түлектермен кездесулер өткізу.</w:t>
            </w:r>
          </w:p>
          <w:p w14:paraId="48CD92B6" w14:textId="77777777" w:rsidR="000C6884" w:rsidRPr="00072553" w:rsidRDefault="000C6884" w:rsidP="00DE6E1A">
            <w:pPr>
              <w:pStyle w:val="a3"/>
              <w:spacing w:before="0" w:beforeAutospacing="0" w:after="0" w:afterAutospacing="0"/>
              <w:rPr>
                <w:sz w:val="22"/>
                <w:szCs w:val="22"/>
              </w:rPr>
            </w:pPr>
            <w:r w:rsidRPr="00072553">
              <w:rPr>
                <w:rStyle w:val="af3"/>
                <w:rFonts w:eastAsiaTheme="majorEastAsia"/>
                <w:sz w:val="22"/>
                <w:szCs w:val="22"/>
              </w:rPr>
              <w:t xml:space="preserve">дұрыс тамақтану бойынша сауалнама-кері байланыс </w:t>
            </w:r>
            <w:r w:rsidRPr="00072553">
              <w:rPr>
                <w:sz w:val="22"/>
                <w:szCs w:val="22"/>
              </w:rPr>
              <w:t>жасау , дұрыс тамақтану апталығын өткізу.</w:t>
            </w:r>
          </w:p>
          <w:p w14:paraId="4C760C4F" w14:textId="29047833" w:rsidR="000C6884" w:rsidRPr="00072553" w:rsidRDefault="000C6884" w:rsidP="00DE6E1A">
            <w:pPr>
              <w:pStyle w:val="a3"/>
              <w:spacing w:before="0" w:beforeAutospacing="0" w:after="0" w:afterAutospacing="0"/>
              <w:rPr>
                <w:sz w:val="22"/>
                <w:szCs w:val="22"/>
              </w:rPr>
            </w:pPr>
            <w:r w:rsidRPr="00072553">
              <w:rPr>
                <w:sz w:val="22"/>
                <w:szCs w:val="22"/>
              </w:rPr>
              <w:t>Кәсіптік бағдар беру және қызығушылықтарды диагностикалау үшін цифрлық платформаларды ( Ustudy , Atlas, Enbek.kz ) пайдалану.</w:t>
            </w:r>
          </w:p>
        </w:tc>
        <w:tc>
          <w:tcPr>
            <w:tcW w:w="1984" w:type="dxa"/>
          </w:tcPr>
          <w:p w14:paraId="67C31707" w14:textId="77777777" w:rsidR="000C6884" w:rsidRPr="00072553" w:rsidRDefault="000C6884" w:rsidP="00DE6E1A">
            <w:pPr>
              <w:pStyle w:val="a3"/>
              <w:spacing w:before="0" w:beforeAutospacing="0" w:after="0" w:afterAutospacing="0"/>
              <w:rPr>
                <w:sz w:val="22"/>
                <w:szCs w:val="22"/>
              </w:rPr>
            </w:pPr>
            <w:r w:rsidRPr="00072553">
              <w:rPr>
                <w:sz w:val="22"/>
                <w:szCs w:val="22"/>
              </w:rPr>
              <w:t>Тәуекел тобындағы оқушылар санының артуы (мүмкіндігі шектеулі балалар, ата-анасының тиісті қадағалауынсыз қалған балалар).</w:t>
            </w:r>
          </w:p>
          <w:p w14:paraId="425749B3" w14:textId="190316E2" w:rsidR="000C6884" w:rsidRPr="00072553" w:rsidRDefault="000C6884" w:rsidP="00DE6E1A">
            <w:pPr>
              <w:pStyle w:val="a3"/>
              <w:spacing w:before="0" w:beforeAutospacing="0" w:after="0" w:afterAutospacing="0"/>
              <w:rPr>
                <w:sz w:val="22"/>
                <w:szCs w:val="22"/>
              </w:rPr>
            </w:pPr>
            <w:r w:rsidRPr="00072553">
              <w:rPr>
                <w:sz w:val="22"/>
                <w:szCs w:val="22"/>
              </w:rPr>
              <w:t xml:space="preserve">Оқушылардың академиялық саладан тыс мектеп өміріне қатысуға тұрақты </w:t>
            </w:r>
            <w:r w:rsidR="00443F56" w:rsidRPr="00072553">
              <w:rPr>
                <w:sz w:val="22"/>
                <w:szCs w:val="22"/>
              </w:rPr>
              <w:t xml:space="preserve"> мотивациясын </w:t>
            </w:r>
            <w:r w:rsidRPr="00072553">
              <w:rPr>
                <w:sz w:val="22"/>
                <w:szCs w:val="22"/>
              </w:rPr>
              <w:t>ың болмауы.</w:t>
            </w:r>
          </w:p>
          <w:p w14:paraId="29B32FEB" w14:textId="77777777" w:rsidR="000C6884" w:rsidRPr="00072553" w:rsidRDefault="000C6884" w:rsidP="00DE6E1A">
            <w:pPr>
              <w:pStyle w:val="a3"/>
              <w:spacing w:before="0" w:beforeAutospacing="0" w:after="0" w:afterAutospacing="0"/>
              <w:rPr>
                <w:sz w:val="22"/>
                <w:szCs w:val="22"/>
              </w:rPr>
            </w:pPr>
            <w:r w:rsidRPr="00072553">
              <w:rPr>
                <w:sz w:val="22"/>
                <w:szCs w:val="22"/>
              </w:rPr>
              <w:t>Тәрбие жұмысының жоспарын нақты қатысусыз және әсерсіз формальды түрде жүзеге асыру мүмкіндігі.</w:t>
            </w:r>
          </w:p>
          <w:p w14:paraId="5A4226AE" w14:textId="77777777" w:rsidR="000C6884" w:rsidRPr="00072553" w:rsidRDefault="000C6884" w:rsidP="00DE6E1A">
            <w:pPr>
              <w:pStyle w:val="a3"/>
              <w:spacing w:before="0" w:beforeAutospacing="0" w:after="0" w:afterAutospacing="0"/>
              <w:rPr>
                <w:sz w:val="22"/>
                <w:szCs w:val="22"/>
              </w:rPr>
            </w:pPr>
            <w:r w:rsidRPr="00072553">
              <w:rPr>
                <w:sz w:val="22"/>
                <w:szCs w:val="22"/>
              </w:rPr>
              <w:t>Тамақтануды, сабаққа қатысуды және сабақтан тыс шараларды ата-ана бақылауының жеткіліксіздігі.</w:t>
            </w:r>
          </w:p>
          <w:p w14:paraId="36D2D906" w14:textId="72DDE07A" w:rsidR="000C6884" w:rsidRPr="00072553" w:rsidRDefault="000C6884" w:rsidP="00DE6E1A">
            <w:pPr>
              <w:pStyle w:val="a3"/>
              <w:spacing w:before="0" w:beforeAutospacing="0" w:after="0" w:afterAutospacing="0"/>
              <w:rPr>
                <w:sz w:val="22"/>
                <w:szCs w:val="22"/>
              </w:rPr>
            </w:pPr>
            <w:r w:rsidRPr="00072553">
              <w:rPr>
                <w:sz w:val="22"/>
                <w:szCs w:val="22"/>
              </w:rPr>
              <w:t xml:space="preserve">Мектеп кестесінің шамадан тыс жүктелуінен және </w:t>
            </w:r>
            <w:r w:rsidR="00207600" w:rsidRPr="00072553">
              <w:rPr>
                <w:sz w:val="22"/>
                <w:szCs w:val="22"/>
              </w:rPr>
              <w:t xml:space="preserve">эмоционалды </w:t>
            </w:r>
            <w:r w:rsidRPr="00072553">
              <w:rPr>
                <w:sz w:val="22"/>
                <w:szCs w:val="22"/>
              </w:rPr>
              <w:t xml:space="preserve"> мағыналы іс-әрекеттердің болмауына байланысты тәртіп пен оқушылардың белсенділігінің нашарлауы.</w:t>
            </w:r>
          </w:p>
          <w:p w14:paraId="51DC7FAA" w14:textId="77777777" w:rsidR="000C6884" w:rsidRPr="00072553" w:rsidRDefault="000C6884" w:rsidP="00DE6E1A">
            <w:pPr>
              <w:pStyle w:val="a3"/>
              <w:spacing w:before="0" w:beforeAutospacing="0" w:after="0" w:afterAutospacing="0"/>
              <w:rPr>
                <w:sz w:val="22"/>
                <w:szCs w:val="22"/>
              </w:rPr>
            </w:pPr>
            <w:r w:rsidRPr="00072553">
              <w:rPr>
                <w:sz w:val="22"/>
                <w:szCs w:val="22"/>
              </w:rPr>
              <w:t>Терең жеке жұмыс үшін шектеулі адам және уақыт ресурстары (кураторлар, оқытушы-ұйымдастырушылар, психологтар).</w:t>
            </w:r>
          </w:p>
          <w:p w14:paraId="131A7759" w14:textId="77777777" w:rsidR="000C6884" w:rsidRPr="00072553" w:rsidRDefault="000C6884" w:rsidP="00DE6E1A">
            <w:pPr>
              <w:pStyle w:val="a3"/>
              <w:spacing w:before="0" w:beforeAutospacing="0" w:after="0" w:afterAutospacing="0"/>
              <w:rPr>
                <w:sz w:val="22"/>
                <w:szCs w:val="22"/>
              </w:rPr>
            </w:pPr>
          </w:p>
        </w:tc>
        <w:tc>
          <w:tcPr>
            <w:tcW w:w="1559" w:type="dxa"/>
          </w:tcPr>
          <w:p w14:paraId="79615BF5" w14:textId="77777777" w:rsidR="000C6884" w:rsidRPr="00072553" w:rsidRDefault="000C6884" w:rsidP="00DE6E1A">
            <w:pPr>
              <w:pStyle w:val="a3"/>
              <w:spacing w:before="0" w:beforeAutospacing="0" w:after="0" w:afterAutospacing="0"/>
              <w:rPr>
                <w:sz w:val="22"/>
                <w:szCs w:val="22"/>
                <w:lang w:val="kk-KZ"/>
              </w:rPr>
            </w:pPr>
            <w:r w:rsidRPr="00072553">
              <w:rPr>
                <w:sz w:val="22"/>
                <w:szCs w:val="22"/>
                <w:lang w:val="kk-KZ"/>
              </w:rPr>
              <w:t xml:space="preserve">vshk қылмыстың алдын алу арасында кәмелетке толмағандар – ақпан </w:t>
            </w:r>
          </w:p>
          <w:p w14:paraId="2711C2E9" w14:textId="2B23CE5D" w:rsidR="000C6884" w:rsidRPr="00072553" w:rsidRDefault="00443F56" w:rsidP="00DE6E1A">
            <w:pPr>
              <w:pStyle w:val="a3"/>
              <w:spacing w:before="0" w:beforeAutospacing="0" w:after="0" w:afterAutospacing="0"/>
              <w:rPr>
                <w:sz w:val="22"/>
                <w:szCs w:val="22"/>
                <w:lang w:val="kk-KZ"/>
              </w:rPr>
            </w:pPr>
            <w:r w:rsidRPr="00072553">
              <w:rPr>
                <w:sz w:val="22"/>
                <w:szCs w:val="22"/>
                <w:lang w:val="kk-KZ"/>
              </w:rPr>
              <w:t xml:space="preserve">оқушы </w:t>
            </w:r>
            <w:r w:rsidR="000C6884" w:rsidRPr="00072553">
              <w:rPr>
                <w:sz w:val="22"/>
                <w:szCs w:val="22"/>
                <w:lang w:val="kk-KZ"/>
              </w:rPr>
              <w:t xml:space="preserve"> өзін-өзі басқару *- ақпандағы бақылауды ұйымдастыру қатысу қаңтар жоспарлау жұмыс істейді Авторы ескерту жол-көлік оқиғасы – қазан </w:t>
            </w:r>
          </w:p>
          <w:p w14:paraId="6F6F36B0" w14:textId="3EA85410" w:rsidR="000C6884" w:rsidRPr="00072553" w:rsidRDefault="000C6884" w:rsidP="00DE6E1A">
            <w:pPr>
              <w:pStyle w:val="a3"/>
              <w:spacing w:before="0" w:beforeAutospacing="0" w:after="0" w:afterAutospacing="0"/>
              <w:rPr>
                <w:sz w:val="22"/>
                <w:szCs w:val="22"/>
                <w:lang w:val="kk-KZ"/>
              </w:rPr>
            </w:pPr>
            <w:r w:rsidRPr="00072553">
              <w:rPr>
                <w:sz w:val="22"/>
                <w:szCs w:val="22"/>
                <w:lang w:val="kk-KZ"/>
              </w:rPr>
              <w:t xml:space="preserve">күй кәсіптік бағдар беру жұмыс - наурыздық тамақтандыру </w:t>
            </w:r>
            <w:r w:rsidR="0017083B" w:rsidRPr="00072553">
              <w:rPr>
                <w:sz w:val="22"/>
                <w:szCs w:val="22"/>
                <w:lang w:val="kk-KZ"/>
              </w:rPr>
              <w:t xml:space="preserve">оқушылар </w:t>
            </w:r>
            <w:r w:rsidRPr="00072553">
              <w:rPr>
                <w:sz w:val="22"/>
                <w:szCs w:val="22"/>
                <w:lang w:val="kk-KZ"/>
              </w:rPr>
              <w:t xml:space="preserve"> – әрқайсысы тоқсан </w:t>
            </w:r>
          </w:p>
        </w:tc>
      </w:tr>
      <w:tr w:rsidR="000C6884" w:rsidRPr="00072553" w14:paraId="62AC640D" w14:textId="77777777" w:rsidTr="00DF2BAC">
        <w:trPr>
          <w:cantSplit/>
          <w:trHeight w:val="1134"/>
          <w:jc w:val="center"/>
        </w:trPr>
        <w:tc>
          <w:tcPr>
            <w:tcW w:w="1419" w:type="dxa"/>
          </w:tcPr>
          <w:p w14:paraId="333723C1"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мектептегі ғылыми-зерттеу және ғылыми-әдістемелік жұмыстардың жағдайы, тиімділігі мен тиімділігі</w:t>
            </w:r>
          </w:p>
          <w:p w14:paraId="65637EAC" w14:textId="77777777" w:rsidR="000C6884" w:rsidRPr="00072553" w:rsidRDefault="000C6884" w:rsidP="00DE6E1A">
            <w:pPr>
              <w:pStyle w:val="3"/>
              <w:spacing w:before="0" w:after="0"/>
              <w:outlineLvl w:val="2"/>
              <w:rPr>
                <w:rFonts w:ascii="Times New Roman" w:hAnsi="Times New Roman"/>
                <w:sz w:val="22"/>
                <w:szCs w:val="22"/>
                <w:lang w:eastAsia="ru-RU"/>
              </w:rPr>
            </w:pPr>
          </w:p>
        </w:tc>
        <w:tc>
          <w:tcPr>
            <w:tcW w:w="2127" w:type="dxa"/>
          </w:tcPr>
          <w:p w14:paraId="34FF8B57"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Олимпиаданың мектепішілік, қалалық және республикалық кезеңдері арқылы дарынды оқушыларды анықтау және қолдау жүйесі құрылды.</w:t>
            </w:r>
          </w:p>
          <w:p w14:paraId="4A914FF0"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Пәндік олимпиадаларға, шығармашылық байқауларға қатысып, жүлделі орындарға ие болу тәжірибем бар.</w:t>
            </w:r>
          </w:p>
          <w:p w14:paraId="43B48108" w14:textId="21E4E823"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дарыны» және басқа да мамандандырылған ұйымдармен бірлесіп жүргізілуде .</w:t>
            </w:r>
          </w:p>
          <w:p w14:paraId="7EC6D762"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Олимпиада жеңімпаздарын дайындауда тәжірибесі бар тәлімгер мұғалімдердің қызметі.</w:t>
            </w:r>
          </w:p>
          <w:p w14:paraId="2D41D5BF"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Оқушылардың жеке жоспарларына олимпиадалар мен ғылыми жобаларға дайындықты енгізу.</w:t>
            </w:r>
          </w:p>
          <w:p w14:paraId="51B1BFB3" w14:textId="77777777" w:rsidR="000C6884" w:rsidRPr="00072553" w:rsidRDefault="000C6884" w:rsidP="00DE6E1A">
            <w:pPr>
              <w:pStyle w:val="a3"/>
              <w:spacing w:before="0" w:beforeAutospacing="0" w:after="0" w:afterAutospacing="0"/>
              <w:rPr>
                <w:sz w:val="22"/>
                <w:szCs w:val="22"/>
              </w:rPr>
            </w:pPr>
          </w:p>
        </w:tc>
        <w:tc>
          <w:tcPr>
            <w:tcW w:w="1701" w:type="dxa"/>
          </w:tcPr>
          <w:p w14:paraId="2B142286"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Оқытудың жүйелі сабақтастығының болмауы (сыныптан тыс жұмыстар әрқашан дарындылықты дамытуға бағыттала бермейді).</w:t>
            </w:r>
          </w:p>
          <w:p w14:paraId="3E7D491E"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Жеке пәндік салалар (мысалы, жаратылыстану, АКТ) нашар қамтылған.</w:t>
            </w:r>
          </w:p>
          <w:p w14:paraId="676AE6F4" w14:textId="0EF11F37" w:rsidR="000C6884" w:rsidRPr="00072553" w:rsidRDefault="0017083B"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Оқушылар </w:t>
            </w:r>
            <w:r w:rsidR="000C6884" w:rsidRPr="00072553">
              <w:rPr>
                <w:rFonts w:ascii="Times New Roman" w:eastAsia="Times New Roman" w:hAnsi="Times New Roman" w:cs="Times New Roman"/>
                <w:lang w:eastAsia="ru-RU"/>
              </w:rPr>
              <w:t xml:space="preserve">дің ұзақ мерзімді олимпиадаға дайындығына жеткіліксіз </w:t>
            </w:r>
            <w:r w:rsidR="00443F56" w:rsidRPr="00072553">
              <w:rPr>
                <w:rFonts w:ascii="Times New Roman" w:eastAsia="Times New Roman" w:hAnsi="Times New Roman" w:cs="Times New Roman"/>
                <w:lang w:eastAsia="ru-RU"/>
              </w:rPr>
              <w:t xml:space="preserve"> мотивация</w:t>
            </w:r>
            <w:r w:rsidR="000C6884" w:rsidRPr="00072553">
              <w:rPr>
                <w:rFonts w:ascii="Times New Roman" w:eastAsia="Times New Roman" w:hAnsi="Times New Roman" w:cs="Times New Roman"/>
                <w:lang w:eastAsia="ru-RU"/>
              </w:rPr>
              <w:t>.</w:t>
            </w:r>
          </w:p>
          <w:p w14:paraId="0B2AFD6E"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Заманауи цифрлық ресурстар мен өздігінен білім алу құралдарының болмауы.</w:t>
            </w:r>
          </w:p>
          <w:p w14:paraId="0B490FD3" w14:textId="77777777" w:rsidR="000C6884" w:rsidRPr="00072553" w:rsidRDefault="000C6884" w:rsidP="00DE6E1A">
            <w:pPr>
              <w:pStyle w:val="a3"/>
              <w:spacing w:before="0" w:beforeAutospacing="0" w:after="0" w:afterAutospacing="0"/>
              <w:rPr>
                <w:sz w:val="22"/>
                <w:szCs w:val="22"/>
              </w:rPr>
            </w:pPr>
            <w:r w:rsidRPr="00072553">
              <w:rPr>
                <w:sz w:val="22"/>
                <w:szCs w:val="22"/>
              </w:rPr>
              <w:t>Дарынды балалармен жұмыс істеу әдістерін білетін мұғалімдер саны шектеулі</w:t>
            </w:r>
          </w:p>
        </w:tc>
        <w:tc>
          <w:tcPr>
            <w:tcW w:w="1842" w:type="dxa"/>
          </w:tcPr>
          <w:p w14:paraId="0CF0C13C"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Дарынды оқушылармен жұмыс істеудің мектеп бағдарламасын әзірлеу және енгізу (диагностиканы, қолдауды және динамикасын бағалауды қоса алғанда).</w:t>
            </w:r>
          </w:p>
          <w:p w14:paraId="0B31DB63"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Цифрлық оқыту платформасында мектепішілік пәндік олимпиадалар мен экскурсиялар өткізу.</w:t>
            </w:r>
          </w:p>
          <w:p w14:paraId="12BA2E79" w14:textId="2B4E11F9" w:rsidR="000C6884" w:rsidRPr="00072553" w:rsidRDefault="0017083B"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Оқушылар </w:t>
            </w:r>
            <w:r w:rsidR="000C6884" w:rsidRPr="00072553">
              <w:rPr>
                <w:rFonts w:ascii="Times New Roman" w:eastAsia="Times New Roman" w:hAnsi="Times New Roman" w:cs="Times New Roman"/>
                <w:lang w:eastAsia="ru-RU"/>
              </w:rPr>
              <w:t>ді республикалық және халықаралық олимпиадаларға дайындау үшін сыртқы тәлімгерлерді, тьюторларды және сарапшыларды тарту.</w:t>
            </w:r>
          </w:p>
          <w:p w14:paraId="0B9592B4" w14:textId="77777777" w:rsidR="000C6884" w:rsidRPr="00072553" w:rsidRDefault="000C6884" w:rsidP="00DE6E1A">
            <w:pPr>
              <w:pStyle w:val="a3"/>
              <w:spacing w:before="0" w:beforeAutospacing="0" w:after="0" w:afterAutospacing="0"/>
              <w:rPr>
                <w:sz w:val="22"/>
                <w:szCs w:val="22"/>
              </w:rPr>
            </w:pPr>
          </w:p>
        </w:tc>
        <w:tc>
          <w:tcPr>
            <w:tcW w:w="1984" w:type="dxa"/>
          </w:tcPr>
          <w:p w14:paraId="0429C675"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Республикалық және халықаралық олимпиадалардағы жоғары бәсекелестік.</w:t>
            </w:r>
          </w:p>
          <w:p w14:paraId="51AF196B" w14:textId="2224B900"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Шамадан тыс жүктеме мен ынтаның жоқтығынан оқушылардың </w:t>
            </w:r>
            <w:r w:rsidR="00207600" w:rsidRPr="00072553">
              <w:rPr>
                <w:rFonts w:ascii="Times New Roman" w:eastAsia="Times New Roman" w:hAnsi="Times New Roman" w:cs="Times New Roman"/>
                <w:lang w:eastAsia="ru-RU"/>
              </w:rPr>
              <w:t xml:space="preserve">эмоционалды </w:t>
            </w:r>
            <w:r w:rsidRPr="00072553">
              <w:rPr>
                <w:rFonts w:ascii="Times New Roman" w:eastAsia="Times New Roman" w:hAnsi="Times New Roman" w:cs="Times New Roman"/>
                <w:lang w:eastAsia="ru-RU"/>
              </w:rPr>
              <w:t xml:space="preserve"> күйіп қалуы.</w:t>
            </w:r>
          </w:p>
          <w:p w14:paraId="456F1070" w14:textId="544D05B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Оқушылардың жеке көзқарасы мен жетістіктерін </w:t>
            </w:r>
            <w:r w:rsidR="00443F56" w:rsidRPr="00072553">
              <w:rPr>
                <w:rFonts w:ascii="Times New Roman" w:eastAsia="Times New Roman" w:hAnsi="Times New Roman" w:cs="Times New Roman"/>
                <w:lang w:val="kk-KZ" w:eastAsia="ru-RU"/>
              </w:rPr>
              <w:t>мо</w:t>
            </w:r>
            <w:r w:rsidRPr="00072553">
              <w:rPr>
                <w:rFonts w:ascii="Times New Roman" w:eastAsia="Times New Roman" w:hAnsi="Times New Roman" w:cs="Times New Roman"/>
                <w:lang w:eastAsia="ru-RU"/>
              </w:rPr>
              <w:t>йындамауынан қызығушылықтың төмендеуі.</w:t>
            </w:r>
          </w:p>
          <w:p w14:paraId="50D6681C"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Олимпиадаға дайындықты басқаратын тәжірибелі мұғалімдер мен тәлімгерлер арасындағы кадрлардың ауысуы.</w:t>
            </w:r>
          </w:p>
          <w:p w14:paraId="4C64E8B1" w14:textId="77777777" w:rsidR="000C6884" w:rsidRPr="00072553" w:rsidRDefault="000C6884" w:rsidP="00DE6E1A">
            <w:pPr>
              <w:pStyle w:val="a3"/>
              <w:spacing w:before="0" w:beforeAutospacing="0" w:after="0" w:afterAutospacing="0"/>
              <w:rPr>
                <w:sz w:val="22"/>
                <w:szCs w:val="22"/>
              </w:rPr>
            </w:pPr>
          </w:p>
        </w:tc>
        <w:tc>
          <w:tcPr>
            <w:tcW w:w="1559" w:type="dxa"/>
          </w:tcPr>
          <w:p w14:paraId="563FA511" w14:textId="77777777" w:rsidR="000C6884" w:rsidRPr="00072553" w:rsidRDefault="000C6884" w:rsidP="00DE6E1A">
            <w:pPr>
              <w:pStyle w:val="a3"/>
              <w:spacing w:before="0" w:beforeAutospacing="0" w:after="0" w:afterAutospacing="0"/>
              <w:rPr>
                <w:sz w:val="22"/>
                <w:szCs w:val="22"/>
              </w:rPr>
            </w:pPr>
            <w:r w:rsidRPr="00072553">
              <w:rPr>
                <w:sz w:val="22"/>
                <w:szCs w:val="22"/>
              </w:rPr>
              <w:t>vshk - жұмыс сәуір</w:t>
            </w:r>
          </w:p>
        </w:tc>
      </w:tr>
      <w:tr w:rsidR="000C6884" w:rsidRPr="00072553" w14:paraId="072A8C16" w14:textId="77777777" w:rsidTr="00DF2BAC">
        <w:trPr>
          <w:cantSplit/>
          <w:trHeight w:val="1134"/>
          <w:jc w:val="center"/>
        </w:trPr>
        <w:tc>
          <w:tcPr>
            <w:tcW w:w="1419" w:type="dxa"/>
          </w:tcPr>
          <w:p w14:paraId="0A872FA0"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lastRenderedPageBreak/>
              <w:t>SWOT талдау: Оқу-әдістемелік жұмыс</w:t>
            </w:r>
          </w:p>
          <w:p w14:paraId="7F3ACBFC" w14:textId="77777777" w:rsidR="000C6884" w:rsidRPr="00072553" w:rsidRDefault="000C6884" w:rsidP="00DE6E1A">
            <w:pPr>
              <w:rPr>
                <w:rFonts w:ascii="Times New Roman" w:eastAsia="Times New Roman" w:hAnsi="Times New Roman" w:cs="Times New Roman"/>
                <w:lang w:eastAsia="ru-RU"/>
              </w:rPr>
            </w:pPr>
          </w:p>
        </w:tc>
        <w:tc>
          <w:tcPr>
            <w:tcW w:w="2127" w:type="dxa"/>
          </w:tcPr>
          <w:p w14:paraId="0DB091F7"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Әдістемелік бірлестіктер басымдықтарға байланысты бекітілген тақырыптар бойынша жұмыс істейді: функционалдық сауаттылық, цифрландыру, даралау.</w:t>
            </w:r>
          </w:p>
          <w:p w14:paraId="49DC5751"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Lesson Study және микропрактикалар бойынша әдістемелік шаралар ұйымдастырылып , мектепішілік тәлімгерлік жүргізілуде.</w:t>
            </w:r>
          </w:p>
          <w:p w14:paraId="250EAD2C"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Оқытушылар кәсіби жарыстар мен ғылыми-практикалық конференцияларға қатысады.</w:t>
            </w:r>
          </w:p>
          <w:p w14:paraId="3F16364B"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әдістеме банкінде жинақталуда .</w:t>
            </w:r>
          </w:p>
          <w:p w14:paraId="522DB5C2" w14:textId="23C0E055"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Мектепішілік жұмыс </w:t>
            </w:r>
            <w:r w:rsidR="004D4E4B" w:rsidRPr="00072553">
              <w:rPr>
                <w:rFonts w:ascii="Times New Roman" w:eastAsia="Times New Roman" w:hAnsi="Times New Roman" w:cs="Times New Roman"/>
                <w:lang w:eastAsia="ru-RU"/>
              </w:rPr>
              <w:t>БЖБ,</w:t>
            </w:r>
            <w:r w:rsidRPr="00072553">
              <w:rPr>
                <w:rFonts w:ascii="Times New Roman" w:eastAsia="Times New Roman" w:hAnsi="Times New Roman" w:cs="Times New Roman"/>
                <w:lang w:eastAsia="ru-RU"/>
              </w:rPr>
              <w:t xml:space="preserve"> </w:t>
            </w:r>
            <w:r w:rsidR="004D4E4B" w:rsidRPr="00072553">
              <w:rPr>
                <w:rFonts w:ascii="Times New Roman" w:eastAsia="Times New Roman" w:hAnsi="Times New Roman" w:cs="Times New Roman"/>
                <w:lang w:eastAsia="ru-RU"/>
              </w:rPr>
              <w:t>ТЖБ</w:t>
            </w:r>
            <w:r w:rsidRPr="00072553">
              <w:rPr>
                <w:rFonts w:ascii="Times New Roman" w:eastAsia="Times New Roman" w:hAnsi="Times New Roman" w:cs="Times New Roman"/>
                <w:lang w:eastAsia="ru-RU"/>
              </w:rPr>
              <w:t>, MODO нәтижелері бойынша жетістіктер мен сәтсіздіктерді талдауға бағытталған.</w:t>
            </w:r>
          </w:p>
          <w:p w14:paraId="3EA2BD80" w14:textId="77777777" w:rsidR="000C6884" w:rsidRPr="00072553" w:rsidRDefault="000C6884" w:rsidP="00DE6E1A">
            <w:pPr>
              <w:rPr>
                <w:rFonts w:ascii="Times New Roman" w:eastAsia="Times New Roman" w:hAnsi="Times New Roman" w:cs="Times New Roman"/>
                <w:lang w:eastAsia="ru-RU"/>
              </w:rPr>
            </w:pPr>
          </w:p>
        </w:tc>
        <w:tc>
          <w:tcPr>
            <w:tcW w:w="1701" w:type="dxa"/>
          </w:tcPr>
          <w:p w14:paraId="044CB22B"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t xml:space="preserve">Мұғалімдердің ғылыми-зерттеу мәдениетінің </w:t>
            </w:r>
            <w:r w:rsidRPr="00072553">
              <w:rPr>
                <w:rFonts w:ascii="Times New Roman" w:eastAsia="Times New Roman" w:hAnsi="Times New Roman" w:cs="Times New Roman"/>
                <w:lang w:eastAsia="ru-RU"/>
              </w:rPr>
              <w:t>жеткіліксіздігі : басылымдар санының шектеулілігі, оқу нәтижелерін талдау бойынша жүйелі жұмыстың аздығы.</w:t>
            </w:r>
          </w:p>
          <w:p w14:paraId="0D5BC6DC" w14:textId="3F79DA6B"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1, 5, 10-сынып оқушыларының арасындағы қиындықтарды анықтау әрқашан </w:t>
            </w:r>
            <w:r w:rsidR="000818A2" w:rsidRPr="00072553">
              <w:rPr>
                <w:rFonts w:ascii="Times New Roman" w:eastAsia="Times New Roman" w:hAnsi="Times New Roman" w:cs="Times New Roman"/>
                <w:lang w:eastAsia="ru-RU"/>
              </w:rPr>
              <w:t>ӘБ</w:t>
            </w:r>
            <w:r w:rsidRPr="00072553">
              <w:rPr>
                <w:rFonts w:ascii="Times New Roman" w:eastAsia="Times New Roman" w:hAnsi="Times New Roman" w:cs="Times New Roman"/>
                <w:lang w:eastAsia="ru-RU"/>
              </w:rPr>
              <w:t>-ның әдістемелік жауабымен бірге жүрмейді.</w:t>
            </w:r>
          </w:p>
          <w:p w14:paraId="14E891FC"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Нақты сыныптарда (7, 8, 9) </w:t>
            </w:r>
            <w:r w:rsidRPr="00072553">
              <w:rPr>
                <w:rFonts w:ascii="Times New Roman" w:eastAsia="Times New Roman" w:hAnsi="Times New Roman" w:cs="Times New Roman"/>
                <w:b/>
                <w:bCs/>
                <w:lang w:eastAsia="ru-RU"/>
              </w:rPr>
              <w:t xml:space="preserve">тәрбие кемшіліктерін диагностикалауда </w:t>
            </w:r>
            <w:r w:rsidRPr="00072553">
              <w:rPr>
                <w:rFonts w:ascii="Times New Roman" w:eastAsia="Times New Roman" w:hAnsi="Times New Roman" w:cs="Times New Roman"/>
                <w:lang w:eastAsia="ru-RU"/>
              </w:rPr>
              <w:t>пән мұғалімдерінің әлсіз қамтылуы .</w:t>
            </w:r>
          </w:p>
          <w:p w14:paraId="39351C88" w14:textId="5F24B220"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Пәндер мен сыныптар бойынша </w:t>
            </w:r>
            <w:r w:rsidRPr="00072553">
              <w:rPr>
                <w:rFonts w:ascii="Times New Roman" w:eastAsia="Times New Roman" w:hAnsi="Times New Roman" w:cs="Times New Roman"/>
                <w:b/>
                <w:bCs/>
                <w:lang w:eastAsia="ru-RU"/>
              </w:rPr>
              <w:t xml:space="preserve">MODO-ға дайындық кезінде біркелкі емес </w:t>
            </w:r>
            <w:r w:rsidRPr="00072553">
              <w:rPr>
                <w:rFonts w:ascii="Times New Roman" w:eastAsia="Times New Roman" w:hAnsi="Times New Roman" w:cs="Times New Roman"/>
                <w:lang w:eastAsia="ru-RU"/>
              </w:rPr>
              <w:t xml:space="preserve">; түзету әдістемелік жұмыс жүйесі </w:t>
            </w:r>
            <w:r w:rsidR="00DE6E1A" w:rsidRPr="00072553">
              <w:rPr>
                <w:rFonts w:ascii="Times New Roman" w:eastAsia="Times New Roman" w:hAnsi="Times New Roman" w:cs="Times New Roman"/>
                <w:lang w:eastAsia="ru-RU"/>
              </w:rPr>
              <w:t>№</w:t>
            </w:r>
          </w:p>
          <w:p w14:paraId="459458C9"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Қалыптастырушы бағалауды және нәтижелерді талдауды меңгеруде мұғалімдерге әдістемелік қолдаудың шектеулілігі .</w:t>
            </w:r>
          </w:p>
          <w:p w14:paraId="671EE684" w14:textId="77777777" w:rsidR="000C6884" w:rsidRPr="00072553" w:rsidRDefault="000C6884" w:rsidP="00DE6E1A">
            <w:pPr>
              <w:rPr>
                <w:rFonts w:ascii="Times New Roman" w:eastAsia="Times New Roman" w:hAnsi="Times New Roman" w:cs="Times New Roman"/>
                <w:lang w:eastAsia="ru-RU"/>
              </w:rPr>
            </w:pPr>
          </w:p>
        </w:tc>
        <w:tc>
          <w:tcPr>
            <w:tcW w:w="1842" w:type="dxa"/>
          </w:tcPr>
          <w:p w14:paraId="277E4B71"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t xml:space="preserve">Мұғалімдердің зерттеу мәдениетін дамыту бойынша мектепішілік жобаны </w:t>
            </w:r>
            <w:r w:rsidRPr="00072553">
              <w:rPr>
                <w:rFonts w:ascii="Times New Roman" w:eastAsia="Times New Roman" w:hAnsi="Times New Roman" w:cs="Times New Roman"/>
                <w:lang w:eastAsia="ru-RU"/>
              </w:rPr>
              <w:t>жүзеге асыру (шағын зерттеулер, қолдау, жарияланымдар, есептер).</w:t>
            </w:r>
          </w:p>
          <w:p w14:paraId="332100B3"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t xml:space="preserve">оқушыларының қиындықтарына бірыңғай әдістемелік талдаулар </w:t>
            </w:r>
            <w:r w:rsidRPr="00072553">
              <w:rPr>
                <w:rFonts w:ascii="Times New Roman" w:eastAsia="Times New Roman" w:hAnsi="Times New Roman" w:cs="Times New Roman"/>
                <w:lang w:eastAsia="ru-RU"/>
              </w:rPr>
              <w:t>жүргізу және Білім министрлігі деңгейінде шешу жолдарын әзірлеу.</w:t>
            </w:r>
          </w:p>
          <w:p w14:paraId="142493EB"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Академиялық сәтсіздіктердің себептерін талдау үшін </w:t>
            </w:r>
            <w:r w:rsidRPr="00072553">
              <w:rPr>
                <w:rFonts w:ascii="Times New Roman" w:eastAsia="Times New Roman" w:hAnsi="Times New Roman" w:cs="Times New Roman"/>
                <w:b/>
                <w:bCs/>
                <w:lang w:eastAsia="ru-RU"/>
              </w:rPr>
              <w:t xml:space="preserve">пәнаралық фокус-топтарды </w:t>
            </w:r>
            <w:r w:rsidRPr="00072553">
              <w:rPr>
                <w:rFonts w:ascii="Times New Roman" w:eastAsia="Times New Roman" w:hAnsi="Times New Roman" w:cs="Times New Roman"/>
                <w:lang w:eastAsia="ru-RU"/>
              </w:rPr>
              <w:t>құру (мысал ретінде 7g, 8e, 9e пайдалану) және жеке маршруттарды жобалау.</w:t>
            </w:r>
          </w:p>
          <w:p w14:paraId="5A4B5D62" w14:textId="5C99381F"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Өткен жылдардың нәтижелері бойынша </w:t>
            </w:r>
            <w:r w:rsidRPr="00072553">
              <w:rPr>
                <w:rFonts w:ascii="Times New Roman" w:eastAsia="Times New Roman" w:hAnsi="Times New Roman" w:cs="Times New Roman"/>
                <w:b/>
                <w:bCs/>
                <w:lang w:eastAsia="ru-RU"/>
              </w:rPr>
              <w:t xml:space="preserve">MODO-ға дайындық бойынша </w:t>
            </w:r>
            <w:r w:rsidR="00207600" w:rsidRPr="00072553">
              <w:rPr>
                <w:rFonts w:ascii="Times New Roman" w:eastAsia="Times New Roman" w:hAnsi="Times New Roman" w:cs="Times New Roman"/>
                <w:b/>
                <w:bCs/>
                <w:lang w:val="kk-KZ" w:eastAsia="ru-RU"/>
              </w:rPr>
              <w:t>м</w:t>
            </w:r>
            <w:r w:rsidR="00207600" w:rsidRPr="00072553">
              <w:rPr>
                <w:rFonts w:ascii="Times New Roman" w:eastAsia="Times New Roman" w:hAnsi="Times New Roman" w:cs="Times New Roman"/>
                <w:b/>
                <w:bCs/>
                <w:lang w:eastAsia="ru-RU"/>
              </w:rPr>
              <w:t xml:space="preserve">одульдік </w:t>
            </w:r>
            <w:r w:rsidRPr="00072553">
              <w:rPr>
                <w:rFonts w:ascii="Times New Roman" w:eastAsia="Times New Roman" w:hAnsi="Times New Roman" w:cs="Times New Roman"/>
                <w:b/>
                <w:bCs/>
                <w:lang w:eastAsia="ru-RU"/>
              </w:rPr>
              <w:t xml:space="preserve"> семинарларды </w:t>
            </w:r>
            <w:r w:rsidRPr="00072553">
              <w:rPr>
                <w:rFonts w:ascii="Times New Roman" w:eastAsia="Times New Roman" w:hAnsi="Times New Roman" w:cs="Times New Roman"/>
                <w:lang w:eastAsia="ru-RU"/>
              </w:rPr>
              <w:t>ұйымдастыру .</w:t>
            </w:r>
          </w:p>
          <w:p w14:paraId="184A6F97" w14:textId="3FB6782C"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SOR/SOCH/MODO/</w:t>
            </w:r>
            <w:r w:rsidR="0017083B" w:rsidRPr="00072553">
              <w:rPr>
                <w:rFonts w:ascii="Times New Roman" w:eastAsia="Times New Roman" w:hAnsi="Times New Roman" w:cs="Times New Roman"/>
                <w:lang w:eastAsia="ru-RU"/>
              </w:rPr>
              <w:t xml:space="preserve">оқушылар </w:t>
            </w:r>
            <w:r w:rsidRPr="00072553">
              <w:rPr>
                <w:rFonts w:ascii="Times New Roman" w:eastAsia="Times New Roman" w:hAnsi="Times New Roman" w:cs="Times New Roman"/>
                <w:lang w:eastAsia="ru-RU"/>
              </w:rPr>
              <w:t xml:space="preserve"> қиындықтары тақырыптарына сілтеме жасай отырып, электронды әдістемелік банкті кеңейту.</w:t>
            </w:r>
          </w:p>
          <w:p w14:paraId="7AA7B869" w14:textId="4F47D2CF"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b/>
                <w:bCs/>
                <w:lang w:eastAsia="ru-RU"/>
              </w:rPr>
              <w:lastRenderedPageBreak/>
              <w:t xml:space="preserve">ғылыми платформаларға </w:t>
            </w:r>
            <w:r w:rsidRPr="00072553">
              <w:rPr>
                <w:rFonts w:ascii="Times New Roman" w:eastAsia="Times New Roman" w:hAnsi="Times New Roman" w:cs="Times New Roman"/>
                <w:lang w:eastAsia="ru-RU"/>
              </w:rPr>
              <w:t>және гранттық бағдарламаларға қосу (NIS, PShO, Ustaz журналы , педагогикалық зерттеу конкурстары).</w:t>
            </w:r>
          </w:p>
        </w:tc>
        <w:tc>
          <w:tcPr>
            <w:tcW w:w="1984" w:type="dxa"/>
          </w:tcPr>
          <w:p w14:paraId="0F5A9C11"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lastRenderedPageBreak/>
              <w:t>Мұғалімдердің сыртқы ынталандырусыз және қолдаусыз өзін-өзі талдауға және ғылыми-зерттеу қызметіне қатысуға ынтасының төмендеуі.</w:t>
            </w:r>
          </w:p>
          <w:p w14:paraId="2221FED6" w14:textId="5409CABC"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Нақты педагогикалық қорытындыларсыз және әдістемелік түзетусіз </w:t>
            </w:r>
            <w:r w:rsidR="004D4E4B" w:rsidRPr="00072553">
              <w:rPr>
                <w:rFonts w:ascii="Times New Roman" w:eastAsia="Times New Roman" w:hAnsi="Times New Roman" w:cs="Times New Roman"/>
                <w:lang w:eastAsia="ru-RU"/>
              </w:rPr>
              <w:t>БЖБ,</w:t>
            </w:r>
            <w:r w:rsidRPr="00072553">
              <w:rPr>
                <w:rFonts w:ascii="Times New Roman" w:eastAsia="Times New Roman" w:hAnsi="Times New Roman" w:cs="Times New Roman"/>
                <w:lang w:eastAsia="ru-RU"/>
              </w:rPr>
              <w:t xml:space="preserve"> </w:t>
            </w:r>
            <w:r w:rsidR="004D4E4B" w:rsidRPr="00072553">
              <w:rPr>
                <w:rFonts w:ascii="Times New Roman" w:eastAsia="Times New Roman" w:hAnsi="Times New Roman" w:cs="Times New Roman"/>
                <w:lang w:eastAsia="ru-RU"/>
              </w:rPr>
              <w:t>ТЖБ</w:t>
            </w:r>
            <w:r w:rsidRPr="00072553">
              <w:rPr>
                <w:rFonts w:ascii="Times New Roman" w:eastAsia="Times New Roman" w:hAnsi="Times New Roman" w:cs="Times New Roman"/>
                <w:lang w:eastAsia="ru-RU"/>
              </w:rPr>
              <w:t>, М</w:t>
            </w:r>
            <w:r w:rsidR="00207600" w:rsidRPr="00072553">
              <w:rPr>
                <w:rFonts w:ascii="Times New Roman" w:eastAsia="Times New Roman" w:hAnsi="Times New Roman" w:cs="Times New Roman"/>
                <w:lang w:val="kk-KZ" w:eastAsia="ru-RU"/>
              </w:rPr>
              <w:t>О</w:t>
            </w:r>
            <w:r w:rsidRPr="00072553">
              <w:rPr>
                <w:rFonts w:ascii="Times New Roman" w:eastAsia="Times New Roman" w:hAnsi="Times New Roman" w:cs="Times New Roman"/>
                <w:lang w:eastAsia="ru-RU"/>
              </w:rPr>
              <w:t>ДО нәтижелерін талдауға формальды көзқарас.</w:t>
            </w:r>
          </w:p>
          <w:p w14:paraId="0D3A163C"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Басқарманың қолдауы қолдамайтын қосымша есеп берумен мұғалімдерді шамадан тыс жүктеу қаупі.</w:t>
            </w:r>
          </w:p>
          <w:p w14:paraId="0873C202"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Оқушылардың қиындықтары туралы Білім министрлігі тарапынан кері байланыс жеткіліксіз, бұл атаулы көмекке кедергі келтіреді.</w:t>
            </w:r>
          </w:p>
          <w:p w14:paraId="5BE681C5"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Кейбір мұғалімдердің аналитикалық және цифрлық құралдарды меңгеру деңгейі төмен.</w:t>
            </w:r>
          </w:p>
          <w:p w14:paraId="350D4180" w14:textId="77777777" w:rsidR="000C6884" w:rsidRPr="00072553" w:rsidRDefault="000C6884" w:rsidP="00DE6E1A">
            <w:pPr>
              <w:rPr>
                <w:rFonts w:ascii="Times New Roman" w:eastAsia="Times New Roman" w:hAnsi="Times New Roman" w:cs="Times New Roman"/>
                <w:lang w:eastAsia="ru-RU"/>
              </w:rPr>
            </w:pPr>
          </w:p>
        </w:tc>
        <w:tc>
          <w:tcPr>
            <w:tcW w:w="1559" w:type="dxa"/>
          </w:tcPr>
          <w:p w14:paraId="5896AAA8" w14:textId="77777777" w:rsidR="000C6884" w:rsidRPr="00072553" w:rsidRDefault="000C6884" w:rsidP="00DE6E1A">
            <w:pPr>
              <w:rPr>
                <w:rFonts w:ascii="Times New Roman" w:eastAsia="Times New Roman" w:hAnsi="Times New Roman" w:cs="Times New Roman"/>
                <w:lang w:eastAsia="ru-RU"/>
              </w:rPr>
            </w:pPr>
            <w:r w:rsidRPr="00072553">
              <w:rPr>
                <w:rFonts w:ascii="Times New Roman" w:eastAsia="Times New Roman" w:hAnsi="Times New Roman" w:cs="Times New Roman"/>
                <w:lang w:eastAsia="ru-RU"/>
              </w:rPr>
              <w:t xml:space="preserve">вшк </w:t>
            </w:r>
            <w:r w:rsidRPr="00072553">
              <w:rPr>
                <w:rFonts w:ascii="Times New Roman" w:eastAsia="Times New Roman" w:hAnsi="Times New Roman" w:cs="Times New Roman"/>
                <w:lang w:val="kk-KZ" w:eastAsia="ru-RU"/>
              </w:rPr>
              <w:t xml:space="preserve">мектептің </w:t>
            </w:r>
            <w:r w:rsidRPr="00072553">
              <w:rPr>
                <w:rFonts w:ascii="Times New Roman" w:eastAsia="Times New Roman" w:hAnsi="Times New Roman" w:cs="Times New Roman"/>
                <w:lang w:eastAsia="ru-RU"/>
              </w:rPr>
              <w:t xml:space="preserve">зерттеушілік мәдениетін арттыру </w:t>
            </w:r>
            <w:r w:rsidRPr="00072553">
              <w:rPr>
                <w:rFonts w:ascii="Times New Roman" w:eastAsia="Times New Roman" w:hAnsi="Times New Roman" w:cs="Times New Roman"/>
                <w:lang w:val="kk-KZ" w:eastAsia="ru-RU"/>
              </w:rPr>
              <w:t xml:space="preserve">– </w:t>
            </w:r>
            <w:r w:rsidRPr="00072553">
              <w:rPr>
                <w:rFonts w:ascii="Times New Roman" w:eastAsia="Times New Roman" w:hAnsi="Times New Roman" w:cs="Times New Roman"/>
                <w:lang w:eastAsia="ru-RU"/>
              </w:rPr>
              <w:t>марш</w:t>
            </w:r>
          </w:p>
          <w:p w14:paraId="271DE319" w14:textId="77777777" w:rsidR="000C6884" w:rsidRPr="00072553" w:rsidRDefault="000C6884" w:rsidP="00DE6E1A">
            <w:pPr>
              <w:rPr>
                <w:rFonts w:ascii="Times New Roman" w:eastAsia="Times New Roman" w:hAnsi="Times New Roman" w:cs="Times New Roman"/>
                <w:lang w:val="kk-KZ" w:eastAsia="ru-RU"/>
              </w:rPr>
            </w:pPr>
            <w:r w:rsidRPr="00072553">
              <w:rPr>
                <w:rFonts w:ascii="Times New Roman" w:eastAsia="Times New Roman" w:hAnsi="Times New Roman" w:cs="Times New Roman"/>
                <w:lang w:eastAsia="ru-RU"/>
              </w:rPr>
              <w:t>7g8e9e – қарашадағы төмен нәтижелердің себептерін талдау</w:t>
            </w:r>
            <w:r w:rsidRPr="00072553">
              <w:rPr>
                <w:rFonts w:ascii="Times New Roman" w:eastAsia="Times New Roman" w:hAnsi="Times New Roman" w:cs="Times New Roman"/>
                <w:lang w:val="kk-KZ" w:eastAsia="ru-RU"/>
              </w:rPr>
              <w:t xml:space="preserve"> </w:t>
            </w:r>
          </w:p>
          <w:p w14:paraId="409DF76B" w14:textId="77777777" w:rsidR="000C6884" w:rsidRPr="00072553" w:rsidRDefault="000C6884" w:rsidP="00DE6E1A">
            <w:pPr>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 xml:space="preserve">сәйкестендіру қиындықтар 1,5,10 сынып оқушылары </w:t>
            </w:r>
          </w:p>
          <w:p w14:paraId="0729ACB3" w14:textId="289D06F4" w:rsidR="000C6884" w:rsidRPr="00072553" w:rsidRDefault="00207600" w:rsidP="00DE6E1A">
            <w:pPr>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 xml:space="preserve">МОДО </w:t>
            </w:r>
            <w:r w:rsidR="000C6884" w:rsidRPr="00072553">
              <w:rPr>
                <w:rFonts w:ascii="Times New Roman" w:eastAsia="Times New Roman" w:hAnsi="Times New Roman" w:cs="Times New Roman"/>
                <w:lang w:val="kk-KZ" w:eastAsia="ru-RU"/>
              </w:rPr>
              <w:t xml:space="preserve"> және халықаралық дайындық​ зерттеу – қаңтар </w:t>
            </w:r>
          </w:p>
          <w:p w14:paraId="64D306EC" w14:textId="77777777" w:rsidR="000C6884" w:rsidRPr="00072553" w:rsidRDefault="000C6884" w:rsidP="00DE6E1A">
            <w:pPr>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сапасын талдау Мен мұны күнде істеуім керек тоқсан</w:t>
            </w:r>
          </w:p>
          <w:p w14:paraId="0EBD78E9" w14:textId="56F7C789" w:rsidR="000C6884" w:rsidRPr="00072553" w:rsidRDefault="000C6884" w:rsidP="00DE6E1A">
            <w:pPr>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функционалды Гар</w:t>
            </w:r>
            <w:r w:rsidR="00AA5689" w:rsidRPr="00072553">
              <w:rPr>
                <w:rFonts w:ascii="Times New Roman" w:eastAsia="Times New Roman" w:hAnsi="Times New Roman" w:cs="Times New Roman"/>
                <w:lang w:val="kk-KZ" w:eastAsia="ru-RU"/>
              </w:rPr>
              <w:t>мо</w:t>
            </w:r>
            <w:r w:rsidRPr="00072553">
              <w:rPr>
                <w:rFonts w:ascii="Times New Roman" w:eastAsia="Times New Roman" w:hAnsi="Times New Roman" w:cs="Times New Roman"/>
                <w:lang w:val="kk-KZ" w:eastAsia="ru-RU"/>
              </w:rPr>
              <w:t>ния - наурыз</w:t>
            </w:r>
          </w:p>
          <w:p w14:paraId="15D428B6" w14:textId="77777777" w:rsidR="000C6884" w:rsidRPr="00072553" w:rsidRDefault="000C6884" w:rsidP="00DE6E1A">
            <w:pPr>
              <w:rPr>
                <w:rFonts w:ascii="Times New Roman" w:eastAsia="Times New Roman" w:hAnsi="Times New Roman" w:cs="Times New Roman"/>
                <w:lang w:val="kk-KZ" w:eastAsia="ru-RU"/>
              </w:rPr>
            </w:pPr>
            <w:r w:rsidRPr="00072553">
              <w:rPr>
                <w:rFonts w:ascii="Times New Roman" w:eastAsia="Times New Roman" w:hAnsi="Times New Roman" w:cs="Times New Roman"/>
                <w:lang w:val="kk-KZ" w:eastAsia="ru-RU"/>
              </w:rPr>
              <w:t xml:space="preserve">түсіну мәтін – ақпан </w:t>
            </w:r>
          </w:p>
        </w:tc>
      </w:tr>
    </w:tbl>
    <w:p w14:paraId="064CE3CA" w14:textId="77777777" w:rsidR="000C6884" w:rsidRPr="004D4E4B" w:rsidRDefault="000C6884" w:rsidP="00DE6E1A">
      <w:pPr>
        <w:spacing w:after="0" w:line="240" w:lineRule="auto"/>
        <w:rPr>
          <w:rFonts w:ascii="Times New Roman" w:hAnsi="Times New Roman" w:cs="Times New Roman"/>
          <w:sz w:val="28"/>
          <w:szCs w:val="28"/>
        </w:rPr>
      </w:pPr>
    </w:p>
    <w:p w14:paraId="4ECB6DE9" w14:textId="77777777" w:rsidR="000C6884" w:rsidRPr="004D4E4B" w:rsidRDefault="000C6884" w:rsidP="00DE6E1A">
      <w:pPr>
        <w:spacing w:after="0" w:line="240" w:lineRule="auto"/>
        <w:rPr>
          <w:rFonts w:ascii="Times New Roman" w:hAnsi="Times New Roman" w:cs="Times New Roman"/>
          <w:sz w:val="28"/>
          <w:szCs w:val="28"/>
        </w:rPr>
      </w:pPr>
    </w:p>
    <w:p w14:paraId="689D0773" w14:textId="77777777" w:rsidR="00341158" w:rsidRPr="004D4E4B" w:rsidRDefault="00341158" w:rsidP="00DE6E1A">
      <w:pPr>
        <w:spacing w:after="0" w:line="240" w:lineRule="auto"/>
        <w:jc w:val="both"/>
        <w:rPr>
          <w:rFonts w:ascii="Times New Roman" w:eastAsia="Times New Roman" w:hAnsi="Times New Roman" w:cs="Times New Roman"/>
          <w:sz w:val="28"/>
          <w:szCs w:val="28"/>
        </w:rPr>
      </w:pPr>
    </w:p>
    <w:p w14:paraId="49AD3E0A" w14:textId="77777777" w:rsidR="00EA6248" w:rsidRPr="004D4E4B" w:rsidRDefault="00EA6248" w:rsidP="00DE6E1A">
      <w:pPr>
        <w:spacing w:after="0" w:line="240" w:lineRule="auto"/>
        <w:jc w:val="both"/>
        <w:rPr>
          <w:rFonts w:ascii="Times New Roman" w:eastAsia="Times New Roman" w:hAnsi="Times New Roman" w:cs="Times New Roman"/>
          <w:b/>
          <w:sz w:val="28"/>
          <w:szCs w:val="28"/>
        </w:rPr>
      </w:pPr>
    </w:p>
    <w:bookmarkEnd w:id="4"/>
    <w:p w14:paraId="254728A8" w14:textId="2B841611" w:rsidR="00C96C17" w:rsidRPr="004D4E4B" w:rsidRDefault="00C96C17" w:rsidP="00DE6E1A">
      <w:pPr>
        <w:spacing w:after="0" w:line="240" w:lineRule="auto"/>
        <w:jc w:val="both"/>
        <w:rPr>
          <w:rFonts w:ascii="Times New Roman" w:eastAsia="Times New Roman" w:hAnsi="Times New Roman" w:cs="Times New Roman"/>
          <w:b/>
          <w:sz w:val="28"/>
          <w:szCs w:val="28"/>
        </w:rPr>
      </w:pPr>
    </w:p>
    <w:p w14:paraId="054F6657" w14:textId="5215DB1D" w:rsidR="000B6E04" w:rsidRPr="004D4E4B" w:rsidRDefault="000B6E04" w:rsidP="00DE6E1A">
      <w:pPr>
        <w:spacing w:after="0" w:line="240" w:lineRule="auto"/>
        <w:jc w:val="both"/>
        <w:rPr>
          <w:rFonts w:ascii="Times New Roman" w:eastAsia="Times New Roman" w:hAnsi="Times New Roman" w:cs="Times New Roman"/>
          <w:b/>
          <w:sz w:val="28"/>
          <w:szCs w:val="28"/>
        </w:rPr>
      </w:pPr>
    </w:p>
    <w:p w14:paraId="2B83DAA0" w14:textId="77777777" w:rsidR="000B6E04" w:rsidRPr="004D4E4B" w:rsidRDefault="000B6E04" w:rsidP="00DE6E1A">
      <w:pPr>
        <w:spacing w:after="0" w:line="240" w:lineRule="auto"/>
        <w:jc w:val="both"/>
        <w:rPr>
          <w:rFonts w:ascii="Times New Roman" w:eastAsia="Times New Roman" w:hAnsi="Times New Roman" w:cs="Times New Roman"/>
          <w:b/>
          <w:sz w:val="28"/>
          <w:szCs w:val="28"/>
        </w:rPr>
      </w:pPr>
    </w:p>
    <w:p w14:paraId="1631CF24" w14:textId="35EF7C97" w:rsidR="002475EC" w:rsidRPr="004D4E4B" w:rsidRDefault="002475EC" w:rsidP="00DE6E1A">
      <w:pPr>
        <w:spacing w:after="0" w:line="240" w:lineRule="auto"/>
        <w:jc w:val="both"/>
        <w:rPr>
          <w:rFonts w:ascii="Times New Roman" w:eastAsia="Times New Roman" w:hAnsi="Times New Roman" w:cs="Times New Roman"/>
          <w:sz w:val="28"/>
          <w:szCs w:val="28"/>
        </w:rPr>
      </w:pPr>
      <w:r w:rsidRPr="004D4E4B">
        <w:rPr>
          <w:rFonts w:ascii="Times New Roman" w:eastAsia="Times New Roman" w:hAnsi="Times New Roman" w:cs="Times New Roman"/>
          <w:b/>
          <w:sz w:val="28"/>
          <w:szCs w:val="28"/>
        </w:rPr>
        <w:t>Бағалау парағы</w:t>
      </w:r>
    </w:p>
    <w:p w14:paraId="0FE452D3" w14:textId="1458F6A4" w:rsidR="002475EC" w:rsidRPr="004D4E4B" w:rsidRDefault="002475EC" w:rsidP="00DE6E1A">
      <w:pPr>
        <w:spacing w:after="0" w:line="240" w:lineRule="auto"/>
        <w:jc w:val="both"/>
        <w:rPr>
          <w:rFonts w:ascii="Times New Roman" w:eastAsia="Times New Roman" w:hAnsi="Times New Roman" w:cs="Times New Roman"/>
          <w:sz w:val="28"/>
          <w:szCs w:val="28"/>
          <w:u w:val="single"/>
        </w:rPr>
      </w:pPr>
      <w:bookmarkStart w:id="5" w:name="1fob9te" w:colFirst="0" w:colLast="0"/>
      <w:bookmarkEnd w:id="5"/>
      <w:r w:rsidRPr="004D4E4B">
        <w:rPr>
          <w:rFonts w:ascii="Times New Roman" w:eastAsia="Times New Roman" w:hAnsi="Times New Roman" w:cs="Times New Roman"/>
          <w:sz w:val="28"/>
          <w:szCs w:val="28"/>
        </w:rPr>
        <w:t>Астана қаласы әкімдігінің «</w:t>
      </w:r>
      <w:r w:rsidR="00DE6E1A">
        <w:rPr>
          <w:rFonts w:ascii="Times New Roman" w:eastAsia="Times New Roman" w:hAnsi="Times New Roman" w:cs="Times New Roman"/>
          <w:sz w:val="28"/>
          <w:szCs w:val="28"/>
        </w:rPr>
        <w:t>№</w:t>
      </w:r>
      <w:r w:rsidRPr="004D4E4B">
        <w:rPr>
          <w:rFonts w:ascii="Times New Roman" w:eastAsia="Times New Roman" w:hAnsi="Times New Roman" w:cs="Times New Roman"/>
          <w:sz w:val="28"/>
          <w:szCs w:val="28"/>
        </w:rPr>
        <w:t>41 орта мектебі» КММ</w:t>
      </w:r>
    </w:p>
    <w:p w14:paraId="454A2BB7" w14:textId="420C7445" w:rsidR="002475EC" w:rsidRPr="004D4E4B" w:rsidRDefault="002475EC" w:rsidP="00DE6E1A">
      <w:pPr>
        <w:spacing w:after="0" w:line="240" w:lineRule="auto"/>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(білім беру ұйымының атауы)</w:t>
      </w:r>
    </w:p>
    <w:p w14:paraId="72D54278" w14:textId="7A63F9C4" w:rsidR="002D3291" w:rsidRPr="004D4E4B" w:rsidRDefault="002D3291" w:rsidP="00DE6E1A">
      <w:pPr>
        <w:spacing w:after="0" w:line="240" w:lineRule="auto"/>
        <w:jc w:val="both"/>
        <w:rPr>
          <w:rFonts w:ascii="Times New Roman" w:eastAsia="Times New Roman" w:hAnsi="Times New Roman" w:cs="Times New Roman"/>
          <w:sz w:val="28"/>
          <w:szCs w:val="28"/>
        </w:rPr>
      </w:pPr>
    </w:p>
    <w:p w14:paraId="096E218C" w14:textId="2205A2D4" w:rsidR="002D3291" w:rsidRPr="004D4E4B" w:rsidRDefault="002D3291" w:rsidP="00DE6E1A">
      <w:pPr>
        <w:spacing w:after="0" w:line="240" w:lineRule="auto"/>
        <w:jc w:val="both"/>
        <w:rPr>
          <w:rFonts w:ascii="Times New Roman" w:hAnsi="Times New Roman" w:cs="Times New Roman"/>
          <w:sz w:val="28"/>
          <w:szCs w:val="2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5245"/>
        <w:gridCol w:w="3075"/>
        <w:gridCol w:w="1363"/>
      </w:tblGrid>
      <w:tr w:rsidR="002D3291" w:rsidRPr="00072553" w14:paraId="37748145" w14:textId="77777777" w:rsidTr="00DF2BAC">
        <w:trPr>
          <w:trHeight w:val="30"/>
          <w:jc w:val="center"/>
        </w:trPr>
        <w:tc>
          <w:tcPr>
            <w:tcW w:w="589" w:type="dxa"/>
            <w:tcMar>
              <w:top w:w="15" w:type="dxa"/>
              <w:left w:w="15" w:type="dxa"/>
              <w:bottom w:w="15" w:type="dxa"/>
              <w:right w:w="15" w:type="dxa"/>
            </w:tcMar>
            <w:vAlign w:val="center"/>
          </w:tcPr>
          <w:p w14:paraId="6109B214" w14:textId="40DFF523" w:rsidR="002D3291" w:rsidRPr="00072553" w:rsidRDefault="002D3291" w:rsidP="00DE6E1A">
            <w:pPr>
              <w:spacing w:after="0" w:line="240" w:lineRule="auto"/>
              <w:jc w:val="both"/>
              <w:rPr>
                <w:rFonts w:ascii="Times New Roman" w:hAnsi="Times New Roman" w:cs="Times New Roman"/>
              </w:rPr>
            </w:pPr>
            <w:r w:rsidRPr="00072553">
              <w:rPr>
                <w:rFonts w:ascii="Times New Roman" w:hAnsi="Times New Roman" w:cs="Times New Roman"/>
              </w:rPr>
              <w:t xml:space="preserve"> №</w:t>
            </w:r>
          </w:p>
        </w:tc>
        <w:tc>
          <w:tcPr>
            <w:tcW w:w="5245" w:type="dxa"/>
            <w:tcMar>
              <w:top w:w="15" w:type="dxa"/>
              <w:left w:w="15" w:type="dxa"/>
              <w:bottom w:w="15" w:type="dxa"/>
              <w:right w:w="15" w:type="dxa"/>
            </w:tcMar>
            <w:vAlign w:val="center"/>
          </w:tcPr>
          <w:p w14:paraId="4C018846" w14:textId="77777777" w:rsidR="002D3291" w:rsidRPr="00072553" w:rsidRDefault="002D3291" w:rsidP="00DE6E1A">
            <w:pPr>
              <w:spacing w:after="0" w:line="240" w:lineRule="auto"/>
              <w:ind w:left="20"/>
              <w:jc w:val="both"/>
              <w:rPr>
                <w:rFonts w:ascii="Times New Roman" w:hAnsi="Times New Roman" w:cs="Times New Roman"/>
              </w:rPr>
            </w:pPr>
            <w:r w:rsidRPr="00072553">
              <w:rPr>
                <w:rFonts w:ascii="Times New Roman" w:hAnsi="Times New Roman" w:cs="Times New Roman"/>
              </w:rPr>
              <w:t>Бағалау критерийлері</w:t>
            </w:r>
          </w:p>
        </w:tc>
        <w:tc>
          <w:tcPr>
            <w:tcW w:w="3075" w:type="dxa"/>
            <w:tcMar>
              <w:top w:w="15" w:type="dxa"/>
              <w:left w:w="15" w:type="dxa"/>
              <w:bottom w:w="15" w:type="dxa"/>
              <w:right w:w="15" w:type="dxa"/>
            </w:tcMar>
            <w:vAlign w:val="center"/>
          </w:tcPr>
          <w:p w14:paraId="71D5CB8E" w14:textId="77777777" w:rsidR="002D3291" w:rsidRPr="00072553" w:rsidRDefault="002D3291" w:rsidP="00DE6E1A">
            <w:pPr>
              <w:spacing w:after="0" w:line="240" w:lineRule="auto"/>
              <w:ind w:left="20"/>
              <w:jc w:val="both"/>
              <w:rPr>
                <w:rFonts w:ascii="Times New Roman" w:hAnsi="Times New Roman" w:cs="Times New Roman"/>
              </w:rPr>
            </w:pPr>
            <w:r w:rsidRPr="00072553">
              <w:rPr>
                <w:rFonts w:ascii="Times New Roman" w:hAnsi="Times New Roman" w:cs="Times New Roman"/>
              </w:rPr>
              <w:t>Өлшеу құралдары</w:t>
            </w:r>
          </w:p>
        </w:tc>
        <w:tc>
          <w:tcPr>
            <w:tcW w:w="1363" w:type="dxa"/>
            <w:tcMar>
              <w:top w:w="15" w:type="dxa"/>
              <w:left w:w="15" w:type="dxa"/>
              <w:bottom w:w="15" w:type="dxa"/>
              <w:right w:w="15" w:type="dxa"/>
            </w:tcMar>
            <w:vAlign w:val="center"/>
          </w:tcPr>
          <w:p w14:paraId="31EEF688" w14:textId="77777777" w:rsidR="002D3291" w:rsidRPr="00072553" w:rsidRDefault="002D3291" w:rsidP="00DE6E1A">
            <w:pPr>
              <w:spacing w:after="0" w:line="240" w:lineRule="auto"/>
              <w:ind w:left="20"/>
              <w:jc w:val="both"/>
              <w:rPr>
                <w:rFonts w:ascii="Times New Roman" w:hAnsi="Times New Roman" w:cs="Times New Roman"/>
              </w:rPr>
            </w:pPr>
            <w:r w:rsidRPr="00072553">
              <w:rPr>
                <w:rFonts w:ascii="Times New Roman" w:hAnsi="Times New Roman" w:cs="Times New Roman"/>
              </w:rPr>
              <w:t>Ұпайлар</w:t>
            </w:r>
          </w:p>
        </w:tc>
      </w:tr>
      <w:tr w:rsidR="009410ED" w:rsidRPr="00072553" w14:paraId="7CD67644" w14:textId="77777777" w:rsidTr="00DF2BAC">
        <w:trPr>
          <w:trHeight w:val="1509"/>
          <w:jc w:val="center"/>
        </w:trPr>
        <w:tc>
          <w:tcPr>
            <w:tcW w:w="589" w:type="dxa"/>
            <w:tcMar>
              <w:top w:w="15" w:type="dxa"/>
              <w:left w:w="15" w:type="dxa"/>
              <w:bottom w:w="15" w:type="dxa"/>
              <w:right w:w="15" w:type="dxa"/>
            </w:tcMar>
            <w:vAlign w:val="center"/>
          </w:tcPr>
          <w:p w14:paraId="0B9000F2" w14:textId="77777777"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1</w:t>
            </w:r>
          </w:p>
        </w:tc>
        <w:tc>
          <w:tcPr>
            <w:tcW w:w="5245" w:type="dxa"/>
            <w:tcMar>
              <w:top w:w="15" w:type="dxa"/>
              <w:left w:w="15" w:type="dxa"/>
              <w:bottom w:w="15" w:type="dxa"/>
              <w:right w:w="15" w:type="dxa"/>
            </w:tcMar>
            <w:vAlign w:val="center"/>
          </w:tcPr>
          <w:p w14:paraId="2E810554" w14:textId="7EE12B45"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Тиісті салада жоғары оқу орнынан кейінгі педагогикалық білімі немесе педагогикалық қайта даярлаудан өткенін растайтын құжаты </w:t>
            </w:r>
            <w:r w:rsidR="00BC7CB3" w:rsidRPr="00072553">
              <w:rPr>
                <w:rFonts w:ascii="Times New Roman" w:hAnsi="Times New Roman" w:cs="Times New Roman"/>
              </w:rPr>
              <w:t xml:space="preserve">бар </w:t>
            </w:r>
            <w:r w:rsidRPr="00072553">
              <w:rPr>
                <w:rFonts w:ascii="Times New Roman" w:hAnsi="Times New Roman" w:cs="Times New Roman"/>
              </w:rPr>
              <w:t>мұғалімдердің үлесі</w:t>
            </w:r>
          </w:p>
        </w:tc>
        <w:tc>
          <w:tcPr>
            <w:tcW w:w="3075" w:type="dxa"/>
            <w:tcMar>
              <w:top w:w="15" w:type="dxa"/>
              <w:left w:w="15" w:type="dxa"/>
              <w:bottom w:w="15" w:type="dxa"/>
              <w:right w:w="15" w:type="dxa"/>
            </w:tcMar>
            <w:vAlign w:val="center"/>
          </w:tcPr>
          <w:p w14:paraId="26B630F2" w14:textId="7586CEC8"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95 - 99%</w:t>
            </w:r>
          </w:p>
        </w:tc>
        <w:tc>
          <w:tcPr>
            <w:tcW w:w="1363" w:type="dxa"/>
            <w:tcMar>
              <w:top w:w="15" w:type="dxa"/>
              <w:left w:w="15" w:type="dxa"/>
              <w:bottom w:w="15" w:type="dxa"/>
              <w:right w:w="15" w:type="dxa"/>
            </w:tcMar>
            <w:vAlign w:val="center"/>
          </w:tcPr>
          <w:p w14:paraId="36808E0E" w14:textId="7FAE1ECE"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4</w:t>
            </w:r>
          </w:p>
        </w:tc>
      </w:tr>
      <w:tr w:rsidR="009410ED" w:rsidRPr="00072553" w14:paraId="0D462E8B" w14:textId="77777777" w:rsidTr="00DF2BAC">
        <w:trPr>
          <w:trHeight w:val="1391"/>
          <w:jc w:val="center"/>
        </w:trPr>
        <w:tc>
          <w:tcPr>
            <w:tcW w:w="589" w:type="dxa"/>
            <w:tcMar>
              <w:top w:w="15" w:type="dxa"/>
              <w:left w:w="15" w:type="dxa"/>
              <w:bottom w:w="15" w:type="dxa"/>
              <w:right w:w="15" w:type="dxa"/>
            </w:tcMar>
            <w:vAlign w:val="center"/>
          </w:tcPr>
          <w:p w14:paraId="65C6738E" w14:textId="77777777"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2</w:t>
            </w:r>
          </w:p>
        </w:tc>
        <w:tc>
          <w:tcPr>
            <w:tcW w:w="5245" w:type="dxa"/>
            <w:tcMar>
              <w:top w:w="15" w:type="dxa"/>
              <w:left w:w="15" w:type="dxa"/>
              <w:bottom w:w="15" w:type="dxa"/>
              <w:right w:w="15" w:type="dxa"/>
            </w:tcMar>
            <w:vAlign w:val="center"/>
          </w:tcPr>
          <w:p w14:paraId="094BE8BA" w14:textId="77777777"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Біліктілік санатының деңгейін кемінде бес жылда бір рет көтерген/растайтын мұғалімдердің үлесі (басшыларды қоса алғанда үш жылда бір реттен кем емес)</w:t>
            </w:r>
          </w:p>
        </w:tc>
        <w:tc>
          <w:tcPr>
            <w:tcW w:w="3075" w:type="dxa"/>
            <w:tcMar>
              <w:top w:w="15" w:type="dxa"/>
              <w:left w:w="15" w:type="dxa"/>
              <w:bottom w:w="15" w:type="dxa"/>
              <w:right w:w="15" w:type="dxa"/>
            </w:tcMar>
            <w:vAlign w:val="center"/>
          </w:tcPr>
          <w:p w14:paraId="402BEEC1" w14:textId="4D309CB9"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95 - 99%</w:t>
            </w:r>
          </w:p>
        </w:tc>
        <w:tc>
          <w:tcPr>
            <w:tcW w:w="1363" w:type="dxa"/>
            <w:tcMar>
              <w:top w:w="15" w:type="dxa"/>
              <w:left w:w="15" w:type="dxa"/>
              <w:bottom w:w="15" w:type="dxa"/>
              <w:right w:w="15" w:type="dxa"/>
            </w:tcMar>
            <w:vAlign w:val="center"/>
          </w:tcPr>
          <w:p w14:paraId="70732B04" w14:textId="584FA879"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4</w:t>
            </w:r>
          </w:p>
        </w:tc>
      </w:tr>
      <w:tr w:rsidR="009410ED" w:rsidRPr="00072553" w14:paraId="2DD45C72" w14:textId="77777777" w:rsidTr="00DF2BAC">
        <w:trPr>
          <w:trHeight w:val="1391"/>
          <w:jc w:val="center"/>
        </w:trPr>
        <w:tc>
          <w:tcPr>
            <w:tcW w:w="589" w:type="dxa"/>
            <w:tcMar>
              <w:top w:w="15" w:type="dxa"/>
              <w:left w:w="15" w:type="dxa"/>
              <w:bottom w:w="15" w:type="dxa"/>
              <w:right w:w="15" w:type="dxa"/>
            </w:tcMar>
            <w:vAlign w:val="center"/>
          </w:tcPr>
          <w:p w14:paraId="07B662CC" w14:textId="77777777"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3</w:t>
            </w:r>
          </w:p>
        </w:tc>
        <w:tc>
          <w:tcPr>
            <w:tcW w:w="5245" w:type="dxa"/>
            <w:tcMar>
              <w:top w:w="15" w:type="dxa"/>
              <w:left w:w="15" w:type="dxa"/>
              <w:bottom w:w="15" w:type="dxa"/>
              <w:right w:w="15" w:type="dxa"/>
            </w:tcMar>
            <w:vAlign w:val="center"/>
          </w:tcPr>
          <w:p w14:paraId="7AF8E0B5" w14:textId="77777777"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Мұғалімдердің біліктілігін арттыру курстарынан өткен мұғалімдердің үлесі (басшыларды, басшылардың орынбасарларын қоса алғанда) кемінде үш жылда бір рет</w:t>
            </w:r>
          </w:p>
        </w:tc>
        <w:tc>
          <w:tcPr>
            <w:tcW w:w="3075" w:type="dxa"/>
            <w:tcMar>
              <w:top w:w="15" w:type="dxa"/>
              <w:left w:w="15" w:type="dxa"/>
              <w:bottom w:w="15" w:type="dxa"/>
              <w:right w:w="15" w:type="dxa"/>
            </w:tcMar>
            <w:vAlign w:val="center"/>
          </w:tcPr>
          <w:p w14:paraId="38D16D3A" w14:textId="11EA5991"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80 - 94%</w:t>
            </w:r>
          </w:p>
        </w:tc>
        <w:tc>
          <w:tcPr>
            <w:tcW w:w="1363" w:type="dxa"/>
            <w:tcMar>
              <w:top w:w="15" w:type="dxa"/>
              <w:left w:w="15" w:type="dxa"/>
              <w:bottom w:w="15" w:type="dxa"/>
              <w:right w:w="15" w:type="dxa"/>
            </w:tcMar>
            <w:vAlign w:val="center"/>
          </w:tcPr>
          <w:p w14:paraId="55580C15" w14:textId="61D4EDF6" w:rsidR="009410ED" w:rsidRPr="00072553" w:rsidRDefault="009410ED" w:rsidP="00DE6E1A">
            <w:pPr>
              <w:spacing w:after="0" w:line="240" w:lineRule="auto"/>
              <w:ind w:left="20"/>
              <w:jc w:val="both"/>
              <w:rPr>
                <w:rFonts w:ascii="Times New Roman" w:hAnsi="Times New Roman" w:cs="Times New Roman"/>
              </w:rPr>
            </w:pPr>
            <w:r w:rsidRPr="00072553">
              <w:rPr>
                <w:rFonts w:ascii="Times New Roman" w:hAnsi="Times New Roman" w:cs="Times New Roman"/>
              </w:rPr>
              <w:t>3</w:t>
            </w:r>
          </w:p>
        </w:tc>
      </w:tr>
      <w:tr w:rsidR="00731DE7" w:rsidRPr="00072553" w14:paraId="7B043F32" w14:textId="77777777" w:rsidTr="00DF2BAC">
        <w:trPr>
          <w:trHeight w:val="4785"/>
          <w:jc w:val="center"/>
        </w:trPr>
        <w:tc>
          <w:tcPr>
            <w:tcW w:w="589" w:type="dxa"/>
            <w:tcMar>
              <w:top w:w="15" w:type="dxa"/>
              <w:left w:w="15" w:type="dxa"/>
              <w:bottom w:w="15" w:type="dxa"/>
              <w:right w:w="15" w:type="dxa"/>
            </w:tcMar>
            <w:vAlign w:val="center"/>
          </w:tcPr>
          <w:p w14:paraId="3413B245" w14:textId="77777777"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lastRenderedPageBreak/>
              <w:t>4</w:t>
            </w:r>
          </w:p>
        </w:tc>
        <w:tc>
          <w:tcPr>
            <w:tcW w:w="5245" w:type="dxa"/>
            <w:tcMar>
              <w:top w:w="15" w:type="dxa"/>
              <w:left w:w="15" w:type="dxa"/>
              <w:bottom w:w="15" w:type="dxa"/>
              <w:right w:w="15" w:type="dxa"/>
            </w:tcMar>
            <w:vAlign w:val="center"/>
          </w:tcPr>
          <w:p w14:paraId="72AAC6AC" w14:textId="5ED24820"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Қазақстан Республикасы Білім министрінің 2022 жылғы 24 қарашадағы </w:t>
            </w:r>
            <w:r w:rsidR="00BC7CB3" w:rsidRPr="00072553">
              <w:rPr>
                <w:rFonts w:ascii="Times New Roman" w:hAnsi="Times New Roman" w:cs="Times New Roman"/>
              </w:rPr>
              <w:t xml:space="preserve">№ </w:t>
            </w:r>
            <w:r w:rsidRPr="00072553">
              <w:rPr>
                <w:rFonts w:ascii="Times New Roman" w:hAnsi="Times New Roman" w:cs="Times New Roman"/>
              </w:rPr>
              <w:t xml:space="preserve">473 «Бастауыш, негізгі орта, жалпы орта, кәсіптік, рухани және кейінгі білім беретін ұйымдардың білім беру қызметіне қойылатын біліктілік талаптарын бекіту туралы» бұйрығына сәйкес </w:t>
            </w:r>
            <w:r w:rsidRPr="00072553">
              <w:rPr>
                <w:rFonts w:ascii="Times New Roman" w:hAnsi="Times New Roman" w:cs="Times New Roman"/>
                <w:b/>
                <w:bCs/>
              </w:rPr>
              <w:t xml:space="preserve">бастауыш буын мұғалімдерінің жалпы санынан негізгі жұмыс орны лицензиат болып табылатын сарапшы-педагогтардың, ғылыми </w:t>
            </w:r>
            <w:r w:rsidRPr="00072553">
              <w:rPr>
                <w:rFonts w:ascii="Times New Roman" w:hAnsi="Times New Roman" w:cs="Times New Roman"/>
              </w:rPr>
              <w:t>-педагогтардың, магистр- педагогтардың үлесі. сәйкестігін растайтын құжаттар» (Нормативтік құқықтық актілерді мемлекеттік тіркеу тізілімінде № 30721 болып тіркелген)</w:t>
            </w:r>
          </w:p>
        </w:tc>
        <w:tc>
          <w:tcPr>
            <w:tcW w:w="3075" w:type="dxa"/>
            <w:tcMar>
              <w:top w:w="15" w:type="dxa"/>
              <w:left w:w="15" w:type="dxa"/>
              <w:bottom w:w="15" w:type="dxa"/>
              <w:right w:w="15" w:type="dxa"/>
            </w:tcMar>
            <w:vAlign w:val="center"/>
          </w:tcPr>
          <w:p w14:paraId="678CC513" w14:textId="77777777" w:rsidR="00731DE7" w:rsidRPr="00072553" w:rsidRDefault="00731DE7" w:rsidP="00DE6E1A">
            <w:pPr>
              <w:spacing w:after="0" w:line="240" w:lineRule="auto"/>
              <w:ind w:left="20"/>
              <w:jc w:val="both"/>
              <w:rPr>
                <w:rFonts w:ascii="Times New Roman" w:hAnsi="Times New Roman" w:cs="Times New Roman"/>
              </w:rPr>
            </w:pPr>
            <w:bookmarkStart w:id="6" w:name="z131"/>
            <w:r w:rsidRPr="00072553">
              <w:rPr>
                <w:rFonts w:ascii="Times New Roman" w:hAnsi="Times New Roman" w:cs="Times New Roman"/>
              </w:rPr>
              <w:t>Толық білім беру ұйымдары үшін:</w:t>
            </w:r>
          </w:p>
          <w:bookmarkEnd w:id="6"/>
          <w:p w14:paraId="1E7146E4" w14:textId="77777777"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жалпы білім беретін мектептер, гимназиялар, лицейлер 25-тен 34%-ға дейін</w:t>
            </w:r>
          </w:p>
          <w:p w14:paraId="0F41387B" w14:textId="057D5C9D" w:rsidR="00731DE7" w:rsidRPr="00072553" w:rsidRDefault="00731DE7" w:rsidP="00DE6E1A">
            <w:pPr>
              <w:spacing w:after="0" w:line="240" w:lineRule="auto"/>
              <w:ind w:left="20"/>
              <w:jc w:val="both"/>
              <w:rPr>
                <w:rFonts w:ascii="Times New Roman" w:hAnsi="Times New Roman" w:cs="Times New Roman"/>
              </w:rPr>
            </w:pPr>
          </w:p>
        </w:tc>
        <w:tc>
          <w:tcPr>
            <w:tcW w:w="1363" w:type="dxa"/>
            <w:tcMar>
              <w:top w:w="15" w:type="dxa"/>
              <w:left w:w="15" w:type="dxa"/>
              <w:bottom w:w="15" w:type="dxa"/>
              <w:right w:w="15" w:type="dxa"/>
            </w:tcMar>
            <w:vAlign w:val="center"/>
          </w:tcPr>
          <w:p w14:paraId="54206D0C" w14:textId="4E0D2EE6"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3</w:t>
            </w:r>
          </w:p>
        </w:tc>
      </w:tr>
      <w:tr w:rsidR="00731DE7" w:rsidRPr="00072553" w14:paraId="43453144" w14:textId="77777777" w:rsidTr="00DF2BAC">
        <w:trPr>
          <w:trHeight w:val="8717"/>
          <w:jc w:val="center"/>
        </w:trPr>
        <w:tc>
          <w:tcPr>
            <w:tcW w:w="589" w:type="dxa"/>
            <w:tcMar>
              <w:top w:w="15" w:type="dxa"/>
              <w:left w:w="15" w:type="dxa"/>
              <w:bottom w:w="15" w:type="dxa"/>
              <w:right w:w="15" w:type="dxa"/>
            </w:tcMar>
            <w:vAlign w:val="center"/>
          </w:tcPr>
          <w:p w14:paraId="4E76F62C" w14:textId="77777777"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5</w:t>
            </w:r>
          </w:p>
        </w:tc>
        <w:tc>
          <w:tcPr>
            <w:tcW w:w="5245" w:type="dxa"/>
            <w:tcMar>
              <w:top w:w="15" w:type="dxa"/>
              <w:left w:w="15" w:type="dxa"/>
              <w:bottom w:w="15" w:type="dxa"/>
              <w:right w:w="15" w:type="dxa"/>
            </w:tcMar>
            <w:vAlign w:val="center"/>
          </w:tcPr>
          <w:p w14:paraId="44CED00C" w14:textId="7D1C53CC"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Қазақстан Республикасы Білім министрінің 2022 жылғы 24 қарашадағы № 473 «Жалпы бастауыш, негізгі, орта кәсіптік, кәсіптік және орта білім беретін ұйымдардың білім беру қызметіне қойылатын біліктілік талаптарын бекіту туралы» бұйрығына сәйкес негізгі орта, жалпы орта білім беру ұйымдары педагогтарының жалпы санынан негізгі жұмыс орны лицензиат болып табылатын сарапшы-педагогтардың, ғылыми-педагогтардың, магистр-педагогтардың </w:t>
            </w:r>
            <w:r w:rsidR="00BC7CB3" w:rsidRPr="00072553">
              <w:rPr>
                <w:rFonts w:ascii="Times New Roman" w:hAnsi="Times New Roman" w:cs="Times New Roman"/>
              </w:rPr>
              <w:t xml:space="preserve">үлесі </w:t>
            </w:r>
            <w:r w:rsidRPr="00072553">
              <w:rPr>
                <w:rFonts w:ascii="Times New Roman" w:hAnsi="Times New Roman" w:cs="Times New Roman"/>
              </w:rPr>
              <w:t>. рухани тәрбие және оларға сәйкестігін растайтын құжаттардың тізбесі» (Нормативтік құқықтық актілерді мемлекеттік тіркеу тізілімінде № 30721 болып тіркелген).</w:t>
            </w:r>
          </w:p>
        </w:tc>
        <w:tc>
          <w:tcPr>
            <w:tcW w:w="3075" w:type="dxa"/>
            <w:tcMar>
              <w:top w:w="15" w:type="dxa"/>
              <w:left w:w="15" w:type="dxa"/>
              <w:bottom w:w="15" w:type="dxa"/>
              <w:right w:w="15" w:type="dxa"/>
            </w:tcMar>
            <w:vAlign w:val="center"/>
          </w:tcPr>
          <w:p w14:paraId="1F8ECA08" w14:textId="77777777" w:rsidR="00731DE7" w:rsidRPr="00072553" w:rsidRDefault="00731DE7" w:rsidP="00DE6E1A">
            <w:pPr>
              <w:spacing w:after="0" w:line="240" w:lineRule="auto"/>
              <w:ind w:left="20"/>
              <w:jc w:val="both"/>
              <w:rPr>
                <w:rFonts w:ascii="Times New Roman" w:hAnsi="Times New Roman" w:cs="Times New Roman"/>
              </w:rPr>
            </w:pPr>
            <w:bookmarkStart w:id="7" w:name="z145"/>
            <w:r w:rsidRPr="00072553">
              <w:rPr>
                <w:rFonts w:ascii="Times New Roman" w:hAnsi="Times New Roman" w:cs="Times New Roman"/>
              </w:rPr>
              <w:t>Толық білім беру ұйымдары үшін:</w:t>
            </w:r>
          </w:p>
          <w:bookmarkEnd w:id="7"/>
          <w:p w14:paraId="43E94A2E" w14:textId="77777777"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жалпы білім беретін мектептер, гимназиялар, лицейлер 35%-дан 44%-ға, лицейлер 40%-дан 49%-ға дейін, оның ішінде жаратылыстану-математикалық бағыттағы мұғалімдердің үлесі 30%-дан 39%-ға дейін,</w:t>
            </w:r>
          </w:p>
          <w:p w14:paraId="67CFA62B" w14:textId="77777777"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гимназиялар 40%-дан 49%-ға дейін, оның ішінде қоғамдық-гуманитарлық бағыттағы педагогтардың үлесі 30%-дан 39%-ға дейін, дарынды тұлғаларға арналған мамандандырылған білім беру ұйымдары 45%-дан 54%-ға дейін, оның ішінде (болған жағдайда) аудандық және/немесе облыстық байқаулардың және конкурстардың және республикалық байқаулардың жеңімпаздарын дайындаған мұғалімдер. білім беру саласындағы уәкілетті орган бекіткен бес жыл;</w:t>
            </w:r>
          </w:p>
          <w:p w14:paraId="1F0E1837" w14:textId="44E68355" w:rsidR="00731DE7" w:rsidRPr="00072553" w:rsidRDefault="00731DE7" w:rsidP="00DE6E1A">
            <w:pPr>
              <w:spacing w:after="0" w:line="240" w:lineRule="auto"/>
              <w:ind w:left="20"/>
              <w:jc w:val="both"/>
              <w:rPr>
                <w:rFonts w:ascii="Times New Roman" w:hAnsi="Times New Roman" w:cs="Times New Roman"/>
              </w:rPr>
            </w:pPr>
          </w:p>
        </w:tc>
        <w:tc>
          <w:tcPr>
            <w:tcW w:w="1363" w:type="dxa"/>
            <w:tcMar>
              <w:top w:w="15" w:type="dxa"/>
              <w:left w:w="15" w:type="dxa"/>
              <w:bottom w:w="15" w:type="dxa"/>
              <w:right w:w="15" w:type="dxa"/>
            </w:tcMar>
            <w:vAlign w:val="center"/>
          </w:tcPr>
          <w:p w14:paraId="7AC3C40D" w14:textId="2426A932" w:rsidR="00731DE7" w:rsidRPr="00072553" w:rsidRDefault="00731DE7" w:rsidP="00DE6E1A">
            <w:pPr>
              <w:spacing w:after="0" w:line="240" w:lineRule="auto"/>
              <w:ind w:left="20"/>
              <w:jc w:val="both"/>
              <w:rPr>
                <w:rFonts w:ascii="Times New Roman" w:hAnsi="Times New Roman" w:cs="Times New Roman"/>
              </w:rPr>
            </w:pPr>
            <w:r w:rsidRPr="00072553">
              <w:rPr>
                <w:rFonts w:ascii="Times New Roman" w:hAnsi="Times New Roman" w:cs="Times New Roman"/>
              </w:rPr>
              <w:t>3</w:t>
            </w:r>
          </w:p>
        </w:tc>
      </w:tr>
      <w:tr w:rsidR="00C12C1D" w:rsidRPr="00072553" w14:paraId="54076573" w14:textId="77777777" w:rsidTr="00DF2BAC">
        <w:trPr>
          <w:trHeight w:val="2105"/>
          <w:jc w:val="center"/>
        </w:trPr>
        <w:tc>
          <w:tcPr>
            <w:tcW w:w="589" w:type="dxa"/>
            <w:tcMar>
              <w:top w:w="15" w:type="dxa"/>
              <w:left w:w="15" w:type="dxa"/>
              <w:bottom w:w="15" w:type="dxa"/>
              <w:right w:w="15" w:type="dxa"/>
            </w:tcMar>
            <w:vAlign w:val="center"/>
          </w:tcPr>
          <w:p w14:paraId="5598D0E7"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lastRenderedPageBreak/>
              <w:t>6</w:t>
            </w:r>
          </w:p>
        </w:tc>
        <w:tc>
          <w:tcPr>
            <w:tcW w:w="5245" w:type="dxa"/>
            <w:tcMar>
              <w:top w:w="15" w:type="dxa"/>
              <w:left w:w="15" w:type="dxa"/>
              <w:bottom w:w="15" w:type="dxa"/>
              <w:right w:w="15" w:type="dxa"/>
            </w:tcMar>
            <w:vAlign w:val="center"/>
          </w:tcPr>
          <w:p w14:paraId="62930ECC" w14:textId="32EB2CA1"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Қазақстан Республикасы Білім және ғылым министрінің 2016 жылғы 22 қаңтардағы </w:t>
            </w:r>
            <w:r w:rsidR="00DE6E1A" w:rsidRPr="00072553">
              <w:rPr>
                <w:rFonts w:ascii="Times New Roman" w:hAnsi="Times New Roman" w:cs="Times New Roman"/>
              </w:rPr>
              <w:t>№</w:t>
            </w:r>
            <w:r w:rsidRPr="00072553">
              <w:rPr>
                <w:rFonts w:ascii="Times New Roman" w:hAnsi="Times New Roman" w:cs="Times New Roman"/>
              </w:rPr>
              <w:t xml:space="preserve"> 70 (Нормативтік құқықтық актілерді мемлекеттік тіркеу тізілімінде № 13272 болып тіркелген) бұйрығына сәйкес білім беру ұйымдарын жабдықтармен және жиһаздармен қамтамасыз ету.</w:t>
            </w:r>
          </w:p>
        </w:tc>
        <w:tc>
          <w:tcPr>
            <w:tcW w:w="3075" w:type="dxa"/>
            <w:tcMar>
              <w:top w:w="15" w:type="dxa"/>
              <w:left w:w="15" w:type="dxa"/>
              <w:bottom w:w="15" w:type="dxa"/>
              <w:right w:w="15" w:type="dxa"/>
            </w:tcMar>
            <w:vAlign w:val="center"/>
          </w:tcPr>
          <w:p w14:paraId="3EABA2FE" w14:textId="716CDC8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95 - 99%</w:t>
            </w:r>
          </w:p>
        </w:tc>
        <w:tc>
          <w:tcPr>
            <w:tcW w:w="1363" w:type="dxa"/>
            <w:tcMar>
              <w:top w:w="15" w:type="dxa"/>
              <w:left w:w="15" w:type="dxa"/>
              <w:bottom w:w="15" w:type="dxa"/>
              <w:right w:w="15" w:type="dxa"/>
            </w:tcMar>
            <w:vAlign w:val="center"/>
          </w:tcPr>
          <w:p w14:paraId="5998BFEA" w14:textId="6FD8E43C"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4</w:t>
            </w:r>
          </w:p>
        </w:tc>
      </w:tr>
      <w:tr w:rsidR="00C12C1D" w:rsidRPr="00072553" w14:paraId="1FF44207" w14:textId="77777777" w:rsidTr="00DF2BAC">
        <w:trPr>
          <w:trHeight w:val="2700"/>
          <w:jc w:val="center"/>
        </w:trPr>
        <w:tc>
          <w:tcPr>
            <w:tcW w:w="589" w:type="dxa"/>
            <w:tcMar>
              <w:top w:w="15" w:type="dxa"/>
              <w:left w:w="15" w:type="dxa"/>
              <w:bottom w:w="15" w:type="dxa"/>
              <w:right w:w="15" w:type="dxa"/>
            </w:tcMar>
            <w:vAlign w:val="center"/>
          </w:tcPr>
          <w:p w14:paraId="54E2D89F"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7</w:t>
            </w:r>
          </w:p>
        </w:tc>
        <w:tc>
          <w:tcPr>
            <w:tcW w:w="5245" w:type="dxa"/>
            <w:tcMar>
              <w:top w:w="15" w:type="dxa"/>
              <w:left w:w="15" w:type="dxa"/>
              <w:bottom w:w="15" w:type="dxa"/>
              <w:right w:w="15" w:type="dxa"/>
            </w:tcMar>
            <w:vAlign w:val="center"/>
          </w:tcPr>
          <w:p w14:paraId="1D9D411A" w14:textId="052B0C39"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Қазақстан Республикасы Білім және ғылым министрінің 2022 жылғы 12 қаңтардағы № 6 (Нормативтік құқықтық актілерді мемлекеттік тіркеу тізілімінде № 163 болып тіркелген) бұйрығына </w:t>
            </w:r>
            <w:r w:rsidR="00BC7CB3" w:rsidRPr="00072553">
              <w:rPr>
                <w:rFonts w:ascii="Times New Roman" w:hAnsi="Times New Roman" w:cs="Times New Roman"/>
              </w:rPr>
              <w:t>сәйкес ғимараттарда (оқу ғимараттарында) ерекше білім беру қажеттіліктері бар тұлғалар үшін жағдай жасау (пандус, есіктер мен баспалдақтарды контрастты бояумен бояу).</w:t>
            </w:r>
          </w:p>
        </w:tc>
        <w:tc>
          <w:tcPr>
            <w:tcW w:w="3075" w:type="dxa"/>
            <w:tcMar>
              <w:top w:w="15" w:type="dxa"/>
              <w:left w:w="15" w:type="dxa"/>
              <w:bottom w:w="15" w:type="dxa"/>
              <w:right w:w="15" w:type="dxa"/>
            </w:tcMar>
            <w:vAlign w:val="center"/>
          </w:tcPr>
          <w:p w14:paraId="34D74728"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100%</w:t>
            </w:r>
          </w:p>
        </w:tc>
        <w:tc>
          <w:tcPr>
            <w:tcW w:w="1363" w:type="dxa"/>
            <w:tcMar>
              <w:top w:w="15" w:type="dxa"/>
              <w:left w:w="15" w:type="dxa"/>
              <w:bottom w:w="15" w:type="dxa"/>
              <w:right w:w="15" w:type="dxa"/>
            </w:tcMar>
            <w:vAlign w:val="center"/>
          </w:tcPr>
          <w:p w14:paraId="41D192A9"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5</w:t>
            </w:r>
          </w:p>
        </w:tc>
      </w:tr>
      <w:tr w:rsidR="00C12C1D" w:rsidRPr="00072553" w14:paraId="6E788DD4" w14:textId="77777777" w:rsidTr="00DF2BAC">
        <w:trPr>
          <w:trHeight w:val="1033"/>
          <w:jc w:val="center"/>
        </w:trPr>
        <w:tc>
          <w:tcPr>
            <w:tcW w:w="589" w:type="dxa"/>
            <w:vMerge w:val="restart"/>
            <w:tcMar>
              <w:top w:w="15" w:type="dxa"/>
              <w:left w:w="15" w:type="dxa"/>
              <w:bottom w:w="15" w:type="dxa"/>
              <w:right w:w="15" w:type="dxa"/>
            </w:tcMar>
            <w:vAlign w:val="center"/>
          </w:tcPr>
          <w:p w14:paraId="6FAC055E"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8</w:t>
            </w:r>
          </w:p>
        </w:tc>
        <w:tc>
          <w:tcPr>
            <w:tcW w:w="5245" w:type="dxa"/>
            <w:vMerge w:val="restart"/>
            <w:tcMar>
              <w:top w:w="15" w:type="dxa"/>
              <w:left w:w="15" w:type="dxa"/>
              <w:bottom w:w="15" w:type="dxa"/>
              <w:right w:w="15" w:type="dxa"/>
            </w:tcMar>
            <w:vAlign w:val="center"/>
          </w:tcPr>
          <w:p w14:paraId="3556C8DB" w14:textId="5F700C98"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Қазақстан Республикасы Білім және ғылым министрінің 2016 жылғы 19 қаңтардағы </w:t>
            </w:r>
            <w:r w:rsidR="00DE6E1A" w:rsidRPr="00072553">
              <w:rPr>
                <w:rFonts w:ascii="Times New Roman" w:hAnsi="Times New Roman" w:cs="Times New Roman"/>
              </w:rPr>
              <w:t>№</w:t>
            </w:r>
            <w:r w:rsidRPr="00072553">
              <w:rPr>
                <w:rFonts w:ascii="Times New Roman" w:hAnsi="Times New Roman" w:cs="Times New Roman"/>
              </w:rPr>
              <w:t xml:space="preserve"> 44 (Нормативтік құқықтық кесімдерді мемлекеттік тіркеу тізілімінде № 13070 болып тіркелген), 2016 жылғы 2022 мамырдағы № 44 бұйрығына сәйкес бастауыш, негізгі орта және жалпы білім беру ұйымдарын оқу-әдістемелік кешендерді, оқу және көркем әдебиеттермен қамтамасыз ету. № 20708 нормативтік құқықтық актілерді мемлекеттік тіркеудің тізілімі)</w:t>
            </w:r>
          </w:p>
        </w:tc>
        <w:tc>
          <w:tcPr>
            <w:tcW w:w="3075" w:type="dxa"/>
            <w:vMerge w:val="restart"/>
            <w:tcMar>
              <w:top w:w="15" w:type="dxa"/>
              <w:left w:w="15" w:type="dxa"/>
              <w:bottom w:w="15" w:type="dxa"/>
              <w:right w:w="15" w:type="dxa"/>
            </w:tcMar>
            <w:vAlign w:val="center"/>
          </w:tcPr>
          <w:p w14:paraId="5D644E00"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100%</w:t>
            </w:r>
          </w:p>
        </w:tc>
        <w:tc>
          <w:tcPr>
            <w:tcW w:w="1363" w:type="dxa"/>
            <w:tcMar>
              <w:top w:w="15" w:type="dxa"/>
              <w:left w:w="15" w:type="dxa"/>
              <w:bottom w:w="15" w:type="dxa"/>
              <w:right w:w="15" w:type="dxa"/>
            </w:tcMar>
            <w:vAlign w:val="center"/>
          </w:tcPr>
          <w:p w14:paraId="6C114B09"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5</w:t>
            </w:r>
          </w:p>
        </w:tc>
      </w:tr>
      <w:tr w:rsidR="00C12C1D" w:rsidRPr="00072553" w14:paraId="1D6E9101" w14:textId="77777777" w:rsidTr="00DF2BAC">
        <w:trPr>
          <w:trHeight w:val="30"/>
          <w:jc w:val="center"/>
        </w:trPr>
        <w:tc>
          <w:tcPr>
            <w:tcW w:w="589" w:type="dxa"/>
            <w:vMerge/>
          </w:tcPr>
          <w:p w14:paraId="699DA9A3" w14:textId="77777777" w:rsidR="00C12C1D" w:rsidRPr="00072553" w:rsidRDefault="00C12C1D" w:rsidP="00DE6E1A">
            <w:pPr>
              <w:spacing w:after="0" w:line="240" w:lineRule="auto"/>
              <w:rPr>
                <w:rFonts w:ascii="Times New Roman" w:hAnsi="Times New Roman" w:cs="Times New Roman"/>
              </w:rPr>
            </w:pPr>
          </w:p>
        </w:tc>
        <w:tc>
          <w:tcPr>
            <w:tcW w:w="5245" w:type="dxa"/>
            <w:vMerge/>
          </w:tcPr>
          <w:p w14:paraId="6081C11B" w14:textId="77777777" w:rsidR="00C12C1D" w:rsidRPr="00072553" w:rsidRDefault="00C12C1D" w:rsidP="00DE6E1A">
            <w:pPr>
              <w:spacing w:after="0" w:line="240" w:lineRule="auto"/>
              <w:rPr>
                <w:rFonts w:ascii="Times New Roman" w:hAnsi="Times New Roman" w:cs="Times New Roman"/>
              </w:rPr>
            </w:pPr>
          </w:p>
        </w:tc>
        <w:tc>
          <w:tcPr>
            <w:tcW w:w="3075" w:type="dxa"/>
            <w:vMerge/>
            <w:tcMar>
              <w:top w:w="15" w:type="dxa"/>
              <w:left w:w="15" w:type="dxa"/>
              <w:bottom w:w="15" w:type="dxa"/>
              <w:right w:w="15" w:type="dxa"/>
            </w:tcMar>
            <w:vAlign w:val="center"/>
          </w:tcPr>
          <w:p w14:paraId="6CDA226A" w14:textId="4B87DC3F" w:rsidR="00C12C1D" w:rsidRPr="00072553" w:rsidRDefault="00C12C1D" w:rsidP="00DE6E1A">
            <w:pPr>
              <w:spacing w:after="0" w:line="240" w:lineRule="auto"/>
              <w:ind w:left="20"/>
              <w:jc w:val="both"/>
              <w:rPr>
                <w:rFonts w:ascii="Times New Roman" w:hAnsi="Times New Roman" w:cs="Times New Roman"/>
              </w:rPr>
            </w:pPr>
          </w:p>
        </w:tc>
        <w:tc>
          <w:tcPr>
            <w:tcW w:w="1363" w:type="dxa"/>
            <w:tcMar>
              <w:top w:w="15" w:type="dxa"/>
              <w:left w:w="15" w:type="dxa"/>
              <w:bottom w:w="15" w:type="dxa"/>
              <w:right w:w="15" w:type="dxa"/>
            </w:tcMar>
            <w:vAlign w:val="center"/>
          </w:tcPr>
          <w:p w14:paraId="07673525" w14:textId="3B086141" w:rsidR="00C12C1D" w:rsidRPr="00072553" w:rsidRDefault="00C12C1D" w:rsidP="00DE6E1A">
            <w:pPr>
              <w:spacing w:after="0" w:line="240" w:lineRule="auto"/>
              <w:ind w:left="20"/>
              <w:jc w:val="both"/>
              <w:rPr>
                <w:rFonts w:ascii="Times New Roman" w:hAnsi="Times New Roman" w:cs="Times New Roman"/>
              </w:rPr>
            </w:pPr>
          </w:p>
        </w:tc>
      </w:tr>
      <w:tr w:rsidR="00C12C1D" w:rsidRPr="00072553" w14:paraId="5A668C3B" w14:textId="77777777" w:rsidTr="00DF2BAC">
        <w:trPr>
          <w:trHeight w:val="1391"/>
          <w:jc w:val="center"/>
        </w:trPr>
        <w:tc>
          <w:tcPr>
            <w:tcW w:w="589" w:type="dxa"/>
            <w:tcMar>
              <w:top w:w="15" w:type="dxa"/>
              <w:left w:w="15" w:type="dxa"/>
              <w:bottom w:w="15" w:type="dxa"/>
              <w:right w:w="15" w:type="dxa"/>
            </w:tcMar>
            <w:vAlign w:val="center"/>
          </w:tcPr>
          <w:p w14:paraId="35BD8E8F"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9</w:t>
            </w:r>
          </w:p>
        </w:tc>
        <w:tc>
          <w:tcPr>
            <w:tcW w:w="5245" w:type="dxa"/>
            <w:tcMar>
              <w:top w:w="15" w:type="dxa"/>
              <w:left w:w="15" w:type="dxa"/>
              <w:bottom w:w="15" w:type="dxa"/>
              <w:right w:w="15" w:type="dxa"/>
            </w:tcMar>
            <w:vAlign w:val="center"/>
          </w:tcPr>
          <w:p w14:paraId="4412CA75"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Білім беру ұйымдарының топтарының (сыныптарының) толтыру коэффициентінің сақталуы (топтар/сыныптар бойынша)</w:t>
            </w:r>
          </w:p>
        </w:tc>
        <w:tc>
          <w:tcPr>
            <w:tcW w:w="3075" w:type="dxa"/>
            <w:tcMar>
              <w:top w:w="15" w:type="dxa"/>
              <w:left w:w="15" w:type="dxa"/>
              <w:bottom w:w="15" w:type="dxa"/>
              <w:right w:w="15" w:type="dxa"/>
            </w:tcMar>
            <w:vAlign w:val="center"/>
          </w:tcPr>
          <w:p w14:paraId="1FEDC16C"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100%</w:t>
            </w:r>
          </w:p>
        </w:tc>
        <w:tc>
          <w:tcPr>
            <w:tcW w:w="1363" w:type="dxa"/>
            <w:tcMar>
              <w:top w:w="15" w:type="dxa"/>
              <w:left w:w="15" w:type="dxa"/>
              <w:bottom w:w="15" w:type="dxa"/>
              <w:right w:w="15" w:type="dxa"/>
            </w:tcMar>
            <w:vAlign w:val="center"/>
          </w:tcPr>
          <w:p w14:paraId="7F221AAE" w14:textId="77777777" w:rsidR="00C12C1D" w:rsidRPr="00072553" w:rsidRDefault="00C12C1D" w:rsidP="00DE6E1A">
            <w:pPr>
              <w:spacing w:after="0" w:line="240" w:lineRule="auto"/>
              <w:ind w:left="20"/>
              <w:jc w:val="both"/>
              <w:rPr>
                <w:rFonts w:ascii="Times New Roman" w:hAnsi="Times New Roman" w:cs="Times New Roman"/>
              </w:rPr>
            </w:pPr>
            <w:r w:rsidRPr="00072553">
              <w:rPr>
                <w:rFonts w:ascii="Times New Roman" w:hAnsi="Times New Roman" w:cs="Times New Roman"/>
              </w:rPr>
              <w:t>5</w:t>
            </w:r>
          </w:p>
        </w:tc>
      </w:tr>
      <w:tr w:rsidR="008F4D64" w:rsidRPr="00072553" w14:paraId="67AF377A" w14:textId="77777777" w:rsidTr="00DF2BAC">
        <w:trPr>
          <w:trHeight w:val="1807"/>
          <w:jc w:val="center"/>
        </w:trPr>
        <w:tc>
          <w:tcPr>
            <w:tcW w:w="589" w:type="dxa"/>
            <w:tcMar>
              <w:top w:w="15" w:type="dxa"/>
              <w:left w:w="15" w:type="dxa"/>
              <w:bottom w:w="15" w:type="dxa"/>
              <w:right w:w="15" w:type="dxa"/>
            </w:tcMar>
            <w:vAlign w:val="center"/>
          </w:tcPr>
          <w:p w14:paraId="6567B94B" w14:textId="77777777" w:rsidR="008F4D64" w:rsidRPr="00072553" w:rsidRDefault="008F4D64" w:rsidP="00DE6E1A">
            <w:pPr>
              <w:spacing w:after="0" w:line="240" w:lineRule="auto"/>
              <w:ind w:left="20"/>
              <w:jc w:val="both"/>
              <w:rPr>
                <w:rFonts w:ascii="Times New Roman" w:hAnsi="Times New Roman" w:cs="Times New Roman"/>
              </w:rPr>
            </w:pPr>
            <w:r w:rsidRPr="00072553">
              <w:rPr>
                <w:rFonts w:ascii="Times New Roman" w:hAnsi="Times New Roman" w:cs="Times New Roman"/>
              </w:rPr>
              <w:t>10</w:t>
            </w:r>
          </w:p>
        </w:tc>
        <w:tc>
          <w:tcPr>
            <w:tcW w:w="5245" w:type="dxa"/>
            <w:tcMar>
              <w:top w:w="15" w:type="dxa"/>
              <w:left w:w="15" w:type="dxa"/>
              <w:bottom w:w="15" w:type="dxa"/>
              <w:right w:w="15" w:type="dxa"/>
            </w:tcMar>
            <w:vAlign w:val="center"/>
          </w:tcPr>
          <w:p w14:paraId="573C5D9E" w14:textId="77777777" w:rsidR="008F4D64" w:rsidRPr="00072553" w:rsidRDefault="008F4D64" w:rsidP="00DE6E1A">
            <w:pPr>
              <w:spacing w:after="0" w:line="240" w:lineRule="auto"/>
              <w:ind w:left="20"/>
              <w:jc w:val="both"/>
              <w:rPr>
                <w:rFonts w:ascii="Times New Roman" w:hAnsi="Times New Roman" w:cs="Times New Roman"/>
              </w:rPr>
            </w:pPr>
            <w:r w:rsidRPr="00072553">
              <w:rPr>
                <w:rFonts w:ascii="Times New Roman" w:hAnsi="Times New Roman" w:cs="Times New Roman"/>
              </w:rPr>
              <w:t>Оқыту нәтижелері (білім, білік және дағды сапасын бағалау)</w:t>
            </w:r>
          </w:p>
        </w:tc>
        <w:tc>
          <w:tcPr>
            <w:tcW w:w="3075" w:type="dxa"/>
            <w:tcMar>
              <w:top w:w="15" w:type="dxa"/>
              <w:left w:w="15" w:type="dxa"/>
              <w:bottom w:w="15" w:type="dxa"/>
              <w:right w:w="15" w:type="dxa"/>
            </w:tcMar>
            <w:vAlign w:val="center"/>
          </w:tcPr>
          <w:p w14:paraId="41E05B67" w14:textId="75F1841E" w:rsidR="008F4D64" w:rsidRPr="00072553" w:rsidRDefault="008F4D64" w:rsidP="00DE6E1A">
            <w:pPr>
              <w:spacing w:after="0" w:line="240" w:lineRule="auto"/>
              <w:ind w:left="20"/>
              <w:jc w:val="both"/>
              <w:rPr>
                <w:rFonts w:ascii="Times New Roman" w:hAnsi="Times New Roman" w:cs="Times New Roman"/>
              </w:rPr>
            </w:pPr>
            <w:r w:rsidRPr="00072553">
              <w:rPr>
                <w:rFonts w:ascii="Times New Roman" w:hAnsi="Times New Roman" w:cs="Times New Roman"/>
              </w:rPr>
              <w:t>Компьютерлік тестілеу нәтижелері бойынша тестілеуден өткен барлық бағыттар бойынша оң жауаптардың үлесі 65%-дан 84%-ға дейін.</w:t>
            </w:r>
          </w:p>
        </w:tc>
        <w:tc>
          <w:tcPr>
            <w:tcW w:w="1363" w:type="dxa"/>
            <w:tcMar>
              <w:top w:w="15" w:type="dxa"/>
              <w:left w:w="15" w:type="dxa"/>
              <w:bottom w:w="15" w:type="dxa"/>
              <w:right w:w="15" w:type="dxa"/>
            </w:tcMar>
            <w:vAlign w:val="center"/>
          </w:tcPr>
          <w:p w14:paraId="571F5290" w14:textId="5761CE81" w:rsidR="008F4D64" w:rsidRPr="00072553" w:rsidRDefault="008F4D64" w:rsidP="00DE6E1A">
            <w:pPr>
              <w:spacing w:after="0" w:line="240" w:lineRule="auto"/>
              <w:ind w:left="20"/>
              <w:jc w:val="both"/>
              <w:rPr>
                <w:rFonts w:ascii="Times New Roman" w:hAnsi="Times New Roman" w:cs="Times New Roman"/>
              </w:rPr>
            </w:pPr>
            <w:r w:rsidRPr="00072553">
              <w:rPr>
                <w:rFonts w:ascii="Times New Roman" w:hAnsi="Times New Roman" w:cs="Times New Roman"/>
              </w:rPr>
              <w:t>4</w:t>
            </w:r>
          </w:p>
        </w:tc>
      </w:tr>
      <w:tr w:rsidR="008565E1" w:rsidRPr="00072553" w14:paraId="68252CA1" w14:textId="77777777" w:rsidTr="00DF2BAC">
        <w:trPr>
          <w:trHeight w:val="1391"/>
          <w:jc w:val="center"/>
        </w:trPr>
        <w:tc>
          <w:tcPr>
            <w:tcW w:w="589" w:type="dxa"/>
            <w:tcMar>
              <w:top w:w="15" w:type="dxa"/>
              <w:left w:w="15" w:type="dxa"/>
              <w:bottom w:w="15" w:type="dxa"/>
              <w:right w:w="15" w:type="dxa"/>
            </w:tcMar>
            <w:vAlign w:val="center"/>
          </w:tcPr>
          <w:p w14:paraId="7E2F8E7A"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11</w:t>
            </w:r>
          </w:p>
        </w:tc>
        <w:tc>
          <w:tcPr>
            <w:tcW w:w="5245" w:type="dxa"/>
            <w:tcMar>
              <w:top w:w="15" w:type="dxa"/>
              <w:left w:w="15" w:type="dxa"/>
              <w:bottom w:w="15" w:type="dxa"/>
              <w:right w:w="15" w:type="dxa"/>
            </w:tcMar>
            <w:vAlign w:val="center"/>
          </w:tcPr>
          <w:p w14:paraId="0179E592" w14:textId="76E85C9D" w:rsidR="008565E1" w:rsidRPr="00072553" w:rsidRDefault="0017083B"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Оқушылар </w:t>
            </w:r>
            <w:r w:rsidR="008565E1" w:rsidRPr="00072553">
              <w:rPr>
                <w:rFonts w:ascii="Times New Roman" w:hAnsi="Times New Roman" w:cs="Times New Roman"/>
              </w:rPr>
              <w:t>ге сауалнама нәтижелерін талдау</w:t>
            </w:r>
          </w:p>
        </w:tc>
        <w:tc>
          <w:tcPr>
            <w:tcW w:w="3075" w:type="dxa"/>
            <w:tcMar>
              <w:top w:w="15" w:type="dxa"/>
              <w:left w:w="15" w:type="dxa"/>
              <w:bottom w:w="15" w:type="dxa"/>
              <w:right w:w="15" w:type="dxa"/>
            </w:tcMar>
            <w:vAlign w:val="center"/>
          </w:tcPr>
          <w:p w14:paraId="3C68C045"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Респонденттердің 80%-дан 100%-ға дейін көрсетілетін білім беру қызметтерінің деңгейіне қанағаттанған</w:t>
            </w:r>
          </w:p>
        </w:tc>
        <w:tc>
          <w:tcPr>
            <w:tcW w:w="1363" w:type="dxa"/>
            <w:tcMar>
              <w:top w:w="15" w:type="dxa"/>
              <w:left w:w="15" w:type="dxa"/>
              <w:bottom w:w="15" w:type="dxa"/>
              <w:right w:w="15" w:type="dxa"/>
            </w:tcMar>
            <w:vAlign w:val="center"/>
          </w:tcPr>
          <w:p w14:paraId="19A4F3AE"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5</w:t>
            </w:r>
          </w:p>
        </w:tc>
      </w:tr>
      <w:tr w:rsidR="008565E1" w:rsidRPr="00072553" w14:paraId="76AAF9D3" w14:textId="77777777" w:rsidTr="00DF2BAC">
        <w:trPr>
          <w:trHeight w:val="1509"/>
          <w:jc w:val="center"/>
        </w:trPr>
        <w:tc>
          <w:tcPr>
            <w:tcW w:w="589" w:type="dxa"/>
            <w:tcMar>
              <w:top w:w="15" w:type="dxa"/>
              <w:left w:w="15" w:type="dxa"/>
              <w:bottom w:w="15" w:type="dxa"/>
              <w:right w:w="15" w:type="dxa"/>
            </w:tcMar>
            <w:vAlign w:val="center"/>
          </w:tcPr>
          <w:p w14:paraId="4EB4F9A2"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12</w:t>
            </w:r>
          </w:p>
        </w:tc>
        <w:tc>
          <w:tcPr>
            <w:tcW w:w="5245" w:type="dxa"/>
            <w:tcMar>
              <w:top w:w="15" w:type="dxa"/>
              <w:left w:w="15" w:type="dxa"/>
              <w:bottom w:w="15" w:type="dxa"/>
              <w:right w:w="15" w:type="dxa"/>
            </w:tcMar>
            <w:vAlign w:val="center"/>
          </w:tcPr>
          <w:p w14:paraId="0FD9A521"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Мұғалімдер сауалнамасының нәтижелерін талдау</w:t>
            </w:r>
          </w:p>
        </w:tc>
        <w:tc>
          <w:tcPr>
            <w:tcW w:w="3075" w:type="dxa"/>
            <w:tcMar>
              <w:top w:w="15" w:type="dxa"/>
              <w:left w:w="15" w:type="dxa"/>
              <w:bottom w:w="15" w:type="dxa"/>
              <w:right w:w="15" w:type="dxa"/>
            </w:tcMar>
            <w:vAlign w:val="center"/>
          </w:tcPr>
          <w:p w14:paraId="2BA09E55"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Респонденттердің 80%-дан 100%-ға дейін жоғары сапалы білім мен оқыту үшін жасалған жағдай деңгейіне қанағаттанған</w:t>
            </w:r>
          </w:p>
        </w:tc>
        <w:tc>
          <w:tcPr>
            <w:tcW w:w="1363" w:type="dxa"/>
            <w:tcMar>
              <w:top w:w="15" w:type="dxa"/>
              <w:left w:w="15" w:type="dxa"/>
              <w:bottom w:w="15" w:type="dxa"/>
              <w:right w:w="15" w:type="dxa"/>
            </w:tcMar>
            <w:vAlign w:val="center"/>
          </w:tcPr>
          <w:p w14:paraId="4BE6F753"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5</w:t>
            </w:r>
          </w:p>
        </w:tc>
      </w:tr>
      <w:tr w:rsidR="008565E1" w:rsidRPr="00072553" w14:paraId="5F39811C" w14:textId="77777777" w:rsidTr="00DF2BAC">
        <w:trPr>
          <w:trHeight w:val="1391"/>
          <w:jc w:val="center"/>
        </w:trPr>
        <w:tc>
          <w:tcPr>
            <w:tcW w:w="589" w:type="dxa"/>
            <w:tcMar>
              <w:top w:w="15" w:type="dxa"/>
              <w:left w:w="15" w:type="dxa"/>
              <w:bottom w:w="15" w:type="dxa"/>
              <w:right w:w="15" w:type="dxa"/>
            </w:tcMar>
            <w:vAlign w:val="center"/>
          </w:tcPr>
          <w:p w14:paraId="56E17414"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lastRenderedPageBreak/>
              <w:t>13</w:t>
            </w:r>
          </w:p>
        </w:tc>
        <w:tc>
          <w:tcPr>
            <w:tcW w:w="5245" w:type="dxa"/>
            <w:tcMar>
              <w:top w:w="15" w:type="dxa"/>
              <w:left w:w="15" w:type="dxa"/>
              <w:bottom w:w="15" w:type="dxa"/>
              <w:right w:w="15" w:type="dxa"/>
            </w:tcMar>
            <w:vAlign w:val="center"/>
          </w:tcPr>
          <w:p w14:paraId="222F0772"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Ата-аналар (заңды өкілдер) сауалнамасының нәтижелерін талдау</w:t>
            </w:r>
          </w:p>
        </w:tc>
        <w:tc>
          <w:tcPr>
            <w:tcW w:w="3075" w:type="dxa"/>
            <w:tcMar>
              <w:top w:w="15" w:type="dxa"/>
              <w:left w:w="15" w:type="dxa"/>
              <w:bottom w:w="15" w:type="dxa"/>
              <w:right w:w="15" w:type="dxa"/>
            </w:tcMar>
            <w:vAlign w:val="center"/>
          </w:tcPr>
          <w:p w14:paraId="013D74A3" w14:textId="6BDBC9B5"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 xml:space="preserve">респонденттердің 80%-дан 100%-ға дейін </w:t>
            </w:r>
            <w:r w:rsidR="0017083B" w:rsidRPr="00072553">
              <w:rPr>
                <w:rFonts w:ascii="Times New Roman" w:hAnsi="Times New Roman" w:cs="Times New Roman"/>
              </w:rPr>
              <w:t xml:space="preserve">оқушылар </w:t>
            </w:r>
            <w:r w:rsidRPr="00072553">
              <w:rPr>
                <w:rFonts w:ascii="Times New Roman" w:hAnsi="Times New Roman" w:cs="Times New Roman"/>
              </w:rPr>
              <w:t>дің дайындық деңгейіне қанағаттанған</w:t>
            </w:r>
          </w:p>
        </w:tc>
        <w:tc>
          <w:tcPr>
            <w:tcW w:w="1363" w:type="dxa"/>
            <w:tcMar>
              <w:top w:w="15" w:type="dxa"/>
              <w:left w:w="15" w:type="dxa"/>
              <w:bottom w:w="15" w:type="dxa"/>
              <w:right w:w="15" w:type="dxa"/>
            </w:tcMar>
            <w:vAlign w:val="center"/>
          </w:tcPr>
          <w:p w14:paraId="2DB04AFC" w14:textId="77777777" w:rsidR="008565E1"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5</w:t>
            </w:r>
          </w:p>
        </w:tc>
      </w:tr>
      <w:tr w:rsidR="00737A40" w:rsidRPr="00072553" w14:paraId="22035D32" w14:textId="77777777" w:rsidTr="00DF2BAC">
        <w:trPr>
          <w:trHeight w:val="30"/>
          <w:jc w:val="center"/>
        </w:trPr>
        <w:tc>
          <w:tcPr>
            <w:tcW w:w="589" w:type="dxa"/>
          </w:tcPr>
          <w:p w14:paraId="1D1DE2D6" w14:textId="77777777" w:rsidR="00737A40" w:rsidRPr="00072553" w:rsidRDefault="00737A40" w:rsidP="00DE6E1A">
            <w:pPr>
              <w:spacing w:after="0" w:line="240" w:lineRule="auto"/>
              <w:rPr>
                <w:rFonts w:ascii="Times New Roman" w:hAnsi="Times New Roman" w:cs="Times New Roman"/>
              </w:rPr>
            </w:pPr>
          </w:p>
        </w:tc>
        <w:tc>
          <w:tcPr>
            <w:tcW w:w="5245" w:type="dxa"/>
          </w:tcPr>
          <w:p w14:paraId="1E93DC00" w14:textId="196DEA47" w:rsidR="00737A40" w:rsidRPr="00072553" w:rsidRDefault="00AB2D66" w:rsidP="00DE6E1A">
            <w:pPr>
              <w:spacing w:after="0" w:line="240" w:lineRule="auto"/>
              <w:rPr>
                <w:rFonts w:ascii="Times New Roman" w:hAnsi="Times New Roman" w:cs="Times New Roman"/>
              </w:rPr>
            </w:pPr>
            <w:r w:rsidRPr="00072553">
              <w:rPr>
                <w:rFonts w:ascii="Times New Roman" w:hAnsi="Times New Roman" w:cs="Times New Roman"/>
              </w:rPr>
              <w:t>Жалпы сома</w:t>
            </w:r>
          </w:p>
        </w:tc>
        <w:tc>
          <w:tcPr>
            <w:tcW w:w="3075" w:type="dxa"/>
            <w:tcMar>
              <w:top w:w="15" w:type="dxa"/>
              <w:left w:w="15" w:type="dxa"/>
              <w:bottom w:w="15" w:type="dxa"/>
              <w:right w:w="15" w:type="dxa"/>
            </w:tcMar>
            <w:vAlign w:val="center"/>
          </w:tcPr>
          <w:p w14:paraId="296BAA14" w14:textId="77777777" w:rsidR="00737A40" w:rsidRPr="00072553" w:rsidRDefault="00737A40" w:rsidP="00DE6E1A">
            <w:pPr>
              <w:spacing w:after="0" w:line="240" w:lineRule="auto"/>
              <w:ind w:left="20"/>
              <w:jc w:val="both"/>
              <w:rPr>
                <w:rFonts w:ascii="Times New Roman" w:hAnsi="Times New Roman" w:cs="Times New Roman"/>
              </w:rPr>
            </w:pPr>
          </w:p>
        </w:tc>
        <w:tc>
          <w:tcPr>
            <w:tcW w:w="1363" w:type="dxa"/>
            <w:tcMar>
              <w:top w:w="15" w:type="dxa"/>
              <w:left w:w="15" w:type="dxa"/>
              <w:bottom w:w="15" w:type="dxa"/>
              <w:right w:w="15" w:type="dxa"/>
            </w:tcMar>
            <w:vAlign w:val="center"/>
          </w:tcPr>
          <w:p w14:paraId="22689AB2" w14:textId="065BAE9A" w:rsidR="00737A40" w:rsidRPr="00072553" w:rsidRDefault="008565E1" w:rsidP="00DE6E1A">
            <w:pPr>
              <w:spacing w:after="0" w:line="240" w:lineRule="auto"/>
              <w:ind w:left="20"/>
              <w:jc w:val="both"/>
              <w:rPr>
                <w:rFonts w:ascii="Times New Roman" w:hAnsi="Times New Roman" w:cs="Times New Roman"/>
              </w:rPr>
            </w:pPr>
            <w:r w:rsidRPr="00072553">
              <w:rPr>
                <w:rFonts w:ascii="Times New Roman" w:hAnsi="Times New Roman" w:cs="Times New Roman"/>
              </w:rPr>
              <w:t>55</w:t>
            </w:r>
          </w:p>
        </w:tc>
      </w:tr>
    </w:tbl>
    <w:p w14:paraId="6871BDED" w14:textId="6E901253" w:rsidR="002D3291" w:rsidRPr="004D4E4B" w:rsidRDefault="002D3291" w:rsidP="00DE6E1A">
      <w:pPr>
        <w:spacing w:after="0" w:line="240" w:lineRule="auto"/>
        <w:jc w:val="both"/>
        <w:rPr>
          <w:rFonts w:ascii="Times New Roman" w:eastAsia="Times New Roman" w:hAnsi="Times New Roman" w:cs="Times New Roman"/>
          <w:sz w:val="28"/>
          <w:szCs w:val="28"/>
        </w:rPr>
      </w:pPr>
    </w:p>
    <w:p w14:paraId="281BE334" w14:textId="50E80ED7" w:rsidR="002D3291" w:rsidRPr="004D4E4B" w:rsidRDefault="002D3291" w:rsidP="00DE6E1A">
      <w:pPr>
        <w:spacing w:after="0" w:line="240" w:lineRule="auto"/>
        <w:jc w:val="both"/>
        <w:rPr>
          <w:rFonts w:ascii="Times New Roman" w:eastAsia="Times New Roman" w:hAnsi="Times New Roman" w:cs="Times New Roman"/>
          <w:sz w:val="28"/>
          <w:szCs w:val="28"/>
        </w:rPr>
      </w:pPr>
    </w:p>
    <w:p w14:paraId="718E3CD9" w14:textId="78C13C80" w:rsidR="002D3291" w:rsidRPr="004D4E4B" w:rsidRDefault="002D3291" w:rsidP="00DE6E1A">
      <w:pPr>
        <w:spacing w:after="0" w:line="240" w:lineRule="auto"/>
        <w:jc w:val="both"/>
        <w:rPr>
          <w:rFonts w:ascii="Times New Roman" w:eastAsia="Times New Roman" w:hAnsi="Times New Roman" w:cs="Times New Roman"/>
          <w:sz w:val="28"/>
          <w:szCs w:val="28"/>
        </w:rPr>
      </w:pPr>
    </w:p>
    <w:p w14:paraId="657B664D" w14:textId="7C6705F6" w:rsidR="002475EC" w:rsidRPr="004D4E4B" w:rsidRDefault="002475EC"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175CA668" w14:textId="586896F5"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3F74112B" w14:textId="62C36221"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7C987F13" w14:textId="014FFC1C"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7487698D" w14:textId="09E94CF3"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5639B58E" w14:textId="7EF6FA06"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63E2B888" w14:textId="0BCE1918"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7CA55F78" w14:textId="6F4C6FCF"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626A43B8" w14:textId="77777777" w:rsidR="000B6E04" w:rsidRPr="004D4E4B" w:rsidRDefault="000B6E04"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4A1083CB" w14:textId="77777777" w:rsidR="00544B77" w:rsidRPr="004D4E4B" w:rsidRDefault="002A07E9"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roofErr w:type="gramStart"/>
      <w:r w:rsidRPr="004D4E4B">
        <w:rPr>
          <w:rFonts w:ascii="Times New Roman" w:eastAsia="Times New Roman" w:hAnsi="Times New Roman" w:cs="Times New Roman"/>
          <w:b/>
          <w:sz w:val="28"/>
          <w:szCs w:val="28"/>
          <w:u w:val="single"/>
          <w:lang w:val="en-US"/>
        </w:rPr>
        <w:t xml:space="preserve">X </w:t>
      </w:r>
      <w:r w:rsidR="00544B77" w:rsidRPr="004D4E4B">
        <w:rPr>
          <w:rFonts w:ascii="Times New Roman" w:eastAsia="Times New Roman" w:hAnsi="Times New Roman" w:cs="Times New Roman"/>
          <w:b/>
          <w:sz w:val="28"/>
          <w:szCs w:val="28"/>
          <w:u w:val="single"/>
        </w:rPr>
        <w:t>.</w:t>
      </w:r>
      <w:proofErr w:type="gramEnd"/>
      <w:r w:rsidR="00544B77" w:rsidRPr="004D4E4B">
        <w:rPr>
          <w:rFonts w:ascii="Times New Roman" w:eastAsia="Times New Roman" w:hAnsi="Times New Roman" w:cs="Times New Roman"/>
          <w:b/>
          <w:sz w:val="28"/>
          <w:szCs w:val="28"/>
          <w:u w:val="single"/>
        </w:rPr>
        <w:t xml:space="preserve"> Қорытындылар мен ұсыныстар:</w:t>
      </w:r>
    </w:p>
    <w:p w14:paraId="769CEB31" w14:textId="77777777" w:rsidR="00544B77" w:rsidRPr="004D4E4B" w:rsidRDefault="00544B77" w:rsidP="00DE6E1A">
      <w:pPr>
        <w:widowControl w:val="0"/>
        <w:pBdr>
          <w:top w:val="nil"/>
          <w:left w:val="nil"/>
          <w:bottom w:val="nil"/>
          <w:right w:val="nil"/>
          <w:between w:val="nil"/>
        </w:pBdr>
        <w:tabs>
          <w:tab w:val="left" w:pos="3013"/>
          <w:tab w:val="left" w:pos="10773"/>
        </w:tabs>
        <w:spacing w:after="0" w:line="240" w:lineRule="auto"/>
        <w:jc w:val="both"/>
        <w:rPr>
          <w:rFonts w:ascii="Times New Roman" w:eastAsia="Times New Roman" w:hAnsi="Times New Roman" w:cs="Times New Roman"/>
          <w:b/>
          <w:sz w:val="28"/>
          <w:szCs w:val="28"/>
          <w:u w:val="single"/>
        </w:rPr>
      </w:pPr>
    </w:p>
    <w:p w14:paraId="7CF7BEF1" w14:textId="092084C2" w:rsidR="00544B77" w:rsidRPr="004D4E4B" w:rsidRDefault="00544B77" w:rsidP="00DE6E1A">
      <w:pPr>
        <w:widowControl w:val="0"/>
        <w:pBdr>
          <w:top w:val="nil"/>
          <w:left w:val="nil"/>
          <w:bottom w:val="nil"/>
          <w:right w:val="nil"/>
          <w:between w:val="nil"/>
        </w:pBdr>
        <w:spacing w:after="0" w:line="240" w:lineRule="auto"/>
        <w:ind w:left="113" w:firstLine="708"/>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Өзін-өзі бағалау материалдарының қорытынды талдауы мектептің барлық саладағы қызметін көрсететін бөлімдерге жинақталады. Мектептің өзін-өзі бағалау аттестаттау комиссиясы педагогикалық ұжымның оқу-әдістемелік және әдістемелік жұмысының тиімділігіне терең өзіндік талдау жүргізді.</w:t>
      </w:r>
    </w:p>
    <w:p w14:paraId="47652567" w14:textId="61DDB605" w:rsidR="00544B77" w:rsidRPr="004D4E4B" w:rsidRDefault="00544B77" w:rsidP="00DE6E1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Өзін-өзі бағалау материалдарына сараптама жүргізіп, «</w:t>
      </w:r>
      <w:r w:rsidR="00DE6E1A">
        <w:rPr>
          <w:rFonts w:ascii="Times New Roman" w:eastAsia="Times New Roman" w:hAnsi="Times New Roman" w:cs="Times New Roman"/>
          <w:sz w:val="28"/>
          <w:szCs w:val="28"/>
        </w:rPr>
        <w:t>№</w:t>
      </w:r>
      <w:r w:rsidRPr="004D4E4B">
        <w:rPr>
          <w:rFonts w:ascii="Times New Roman" w:eastAsia="Times New Roman" w:hAnsi="Times New Roman" w:cs="Times New Roman"/>
          <w:sz w:val="28"/>
          <w:szCs w:val="28"/>
        </w:rPr>
        <w:t xml:space="preserve">41 орта мектеп» КММ-нің сараптама комиссиясы </w:t>
      </w:r>
      <w:r w:rsidRPr="004D4E4B">
        <w:rPr>
          <w:rFonts w:ascii="Times New Roman" w:eastAsia="Times New Roman" w:hAnsi="Times New Roman" w:cs="Times New Roman"/>
          <w:b/>
          <w:sz w:val="28"/>
          <w:szCs w:val="28"/>
        </w:rPr>
        <w:t>қорытындыға келді.</w:t>
      </w:r>
    </w:p>
    <w:p w14:paraId="0E58B205" w14:textId="77777777" w:rsidR="00544B77" w:rsidRPr="004D4E4B" w:rsidRDefault="00544B77" w:rsidP="00DE6E1A">
      <w:pPr>
        <w:spacing w:after="0" w:line="240" w:lineRule="auto"/>
        <w:ind w:hanging="10"/>
        <w:jc w:val="both"/>
        <w:rPr>
          <w:rFonts w:ascii="Times New Roman" w:eastAsia="Times New Roman" w:hAnsi="Times New Roman" w:cs="Times New Roman"/>
          <w:sz w:val="28"/>
          <w:szCs w:val="28"/>
        </w:rPr>
      </w:pPr>
      <w:r w:rsidRPr="004D4E4B">
        <w:rPr>
          <w:rFonts w:ascii="Times New Roman" w:eastAsia="Times New Roman" w:hAnsi="Times New Roman" w:cs="Times New Roman"/>
          <w:sz w:val="28"/>
          <w:szCs w:val="28"/>
        </w:rPr>
        <w:t xml:space="preserve">2022-2023, 2023-2024, 2024-2025 оқу жылдарының бағалау кезеңінде «№ 41 орта мектеп» КММ педагогикалық ұжымының оқу-тәрбие қызметі жалпы білім беру ұйымдарын ұйымдастырушылық-құқықтық, нормативтік-құқықтық, оқу-әдістемелік, жақсы материалдық-техникалық, кадрлық қамтамасыз етудің жалпы білім беру ұйымдарының импульстік талаптарына сәйкес келетінін көрсетті. Білім беру ұйымдарын бағалау критерийлері бойынша </w:t>
      </w:r>
      <w:r w:rsidRPr="004D4E4B">
        <w:rPr>
          <w:rFonts w:ascii="Times New Roman" w:eastAsia="Times New Roman" w:hAnsi="Times New Roman" w:cs="Times New Roman"/>
          <w:b/>
          <w:sz w:val="28"/>
          <w:szCs w:val="28"/>
        </w:rPr>
        <w:t>«жақсы» деген баға берілген.</w:t>
      </w:r>
    </w:p>
    <w:p w14:paraId="7BB215DF" w14:textId="673A585F" w:rsidR="00544B77" w:rsidRPr="004D4E4B" w:rsidRDefault="005C2253" w:rsidP="00DE6E1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b/>
          <w:sz w:val="28"/>
          <w:szCs w:val="28"/>
        </w:rPr>
      </w:pPr>
      <w:r w:rsidRPr="004D4E4B">
        <w:rPr>
          <w:rFonts w:ascii="Times New Roman" w:eastAsia="Times New Roman" w:hAnsi="Times New Roman" w:cs="Times New Roman"/>
          <w:sz w:val="28"/>
          <w:szCs w:val="28"/>
          <w:lang w:val="kk-KZ"/>
        </w:rPr>
        <w:t xml:space="preserve">2025 жылы </w:t>
      </w:r>
      <w:r w:rsidR="00544B77" w:rsidRPr="004D4E4B">
        <w:rPr>
          <w:rFonts w:ascii="Times New Roman" w:eastAsia="Times New Roman" w:hAnsi="Times New Roman" w:cs="Times New Roman"/>
          <w:sz w:val="28"/>
          <w:szCs w:val="28"/>
        </w:rPr>
        <w:t>28 тамызда педагогикалық кеңесте қаралып, бекітілді .</w:t>
      </w:r>
    </w:p>
    <w:p w14:paraId="79FE04B8" w14:textId="77777777" w:rsidR="00A34304" w:rsidRPr="004D4E4B" w:rsidRDefault="00A34304" w:rsidP="00DE6E1A">
      <w:pPr>
        <w:spacing w:after="0" w:line="240" w:lineRule="auto"/>
        <w:ind w:left="-284"/>
        <w:rPr>
          <w:rFonts w:ascii="Times New Roman" w:hAnsi="Times New Roman" w:cs="Times New Roman"/>
          <w:sz w:val="28"/>
          <w:szCs w:val="28"/>
        </w:rPr>
      </w:pPr>
    </w:p>
    <w:p w14:paraId="2107F8A9" w14:textId="77777777" w:rsidR="00A34304" w:rsidRPr="004D4E4B" w:rsidRDefault="00A34304" w:rsidP="00DE6E1A">
      <w:pPr>
        <w:spacing w:after="0" w:line="240" w:lineRule="auto"/>
        <w:ind w:left="-284"/>
        <w:rPr>
          <w:rFonts w:ascii="Times New Roman" w:hAnsi="Times New Roman" w:cs="Times New Roman"/>
          <w:sz w:val="28"/>
          <w:szCs w:val="28"/>
        </w:rPr>
      </w:pPr>
    </w:p>
    <w:p w14:paraId="49DB41F0" w14:textId="77777777" w:rsidR="00A34304" w:rsidRPr="004D4E4B" w:rsidRDefault="00A34304" w:rsidP="00DE6E1A">
      <w:pPr>
        <w:spacing w:after="0" w:line="240" w:lineRule="auto"/>
        <w:rPr>
          <w:rFonts w:ascii="Times New Roman" w:hAnsi="Times New Roman" w:cs="Times New Roman"/>
          <w:b/>
          <w:sz w:val="28"/>
          <w:szCs w:val="28"/>
        </w:rPr>
      </w:pPr>
    </w:p>
    <w:sectPr w:rsidR="00A34304" w:rsidRPr="004D4E4B" w:rsidSect="00184120">
      <w:footerReference w:type="even" r:id="rId142"/>
      <w:footerReference w:type="default" r:id="rId143"/>
      <w:pgSz w:w="11906" w:h="16838"/>
      <w:pgMar w:top="993" w:right="850"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ACB4" w14:textId="77777777" w:rsidR="00BA26C1" w:rsidRDefault="00BA26C1" w:rsidP="00293A64">
      <w:pPr>
        <w:spacing w:after="0" w:line="240" w:lineRule="auto"/>
      </w:pPr>
      <w:r>
        <w:separator/>
      </w:r>
    </w:p>
  </w:endnote>
  <w:endnote w:type="continuationSeparator" w:id="0">
    <w:p w14:paraId="62DF0A16" w14:textId="77777777" w:rsidR="00BA26C1" w:rsidRDefault="00BA26C1" w:rsidP="0029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OpenSymbol">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NewRoman">
    <w:altName w:val="Times New Roman"/>
    <w:charset w:val="CC"/>
    <w:family w:val="auto"/>
    <w:pitch w:val="default"/>
  </w:font>
  <w:font w:name="var(--depot-font-size-text-s) v">
    <w:altName w:val="Segoe Print"/>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1C11" w14:textId="77777777" w:rsidR="00840513" w:rsidRDefault="00840513" w:rsidP="0047101B">
    <w:pPr>
      <w:pStyle w:val="a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231</w:t>
    </w:r>
    <w:r>
      <w:rPr>
        <w:rStyle w:val="af8"/>
      </w:rPr>
      <w:fldChar w:fldCharType="end"/>
    </w:r>
  </w:p>
  <w:p w14:paraId="38935F97" w14:textId="77777777" w:rsidR="00840513" w:rsidRDefault="00840513" w:rsidP="0047101B">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C599" w14:textId="77777777" w:rsidR="00840513" w:rsidRPr="00914576" w:rsidRDefault="00840513">
    <w:pPr>
      <w:pStyle w:val="aa"/>
      <w:jc w:val="center"/>
    </w:pPr>
  </w:p>
  <w:p w14:paraId="18CF5D38" w14:textId="77777777" w:rsidR="00840513" w:rsidRDefault="00840513" w:rsidP="0047101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F51E" w14:textId="77777777" w:rsidR="00BA26C1" w:rsidRDefault="00BA26C1" w:rsidP="00293A64">
      <w:pPr>
        <w:spacing w:after="0" w:line="240" w:lineRule="auto"/>
      </w:pPr>
      <w:r>
        <w:separator/>
      </w:r>
    </w:p>
  </w:footnote>
  <w:footnote w:type="continuationSeparator" w:id="0">
    <w:p w14:paraId="5824EC4A" w14:textId="77777777" w:rsidR="00BA26C1" w:rsidRDefault="00BA26C1" w:rsidP="00293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0E7303"/>
    <w:multiLevelType w:val="multilevel"/>
    <w:tmpl w:val="DD0E730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E5D3B1AE"/>
    <w:multiLevelType w:val="singleLevel"/>
    <w:tmpl w:val="E5D3B1AE"/>
    <w:lvl w:ilvl="0">
      <w:start w:val="1"/>
      <w:numFmt w:val="decimal"/>
      <w:lvlText w:val="%1."/>
      <w:lvlJc w:val="left"/>
      <w:pPr>
        <w:tabs>
          <w:tab w:val="left" w:pos="312"/>
        </w:tabs>
      </w:pPr>
    </w:lvl>
  </w:abstractNum>
  <w:abstractNum w:abstractNumId="2" w15:restartNumberingAfterBreak="0">
    <w:nsid w:val="00061B70"/>
    <w:multiLevelType w:val="multilevel"/>
    <w:tmpl w:val="89C2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C538E"/>
    <w:multiLevelType w:val="multilevel"/>
    <w:tmpl w:val="809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C4CB8"/>
    <w:multiLevelType w:val="hybridMultilevel"/>
    <w:tmpl w:val="8C960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402684"/>
    <w:multiLevelType w:val="multilevel"/>
    <w:tmpl w:val="973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80709"/>
    <w:multiLevelType w:val="hybridMultilevel"/>
    <w:tmpl w:val="40FC7574"/>
    <w:lvl w:ilvl="0" w:tplc="2138BE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1A660F6"/>
    <w:multiLevelType w:val="hybridMultilevel"/>
    <w:tmpl w:val="0978B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B94368"/>
    <w:multiLevelType w:val="multilevel"/>
    <w:tmpl w:val="5B008306"/>
    <w:lvl w:ilvl="0">
      <w:start w:val="1"/>
      <w:numFmt w:val="decimal"/>
      <w:lvlText w:val="%1."/>
      <w:lvlJc w:val="left"/>
      <w:pPr>
        <w:ind w:left="360" w:hanging="360"/>
      </w:pPr>
      <w:rPr>
        <w:rFonts w:cs="Times New Roman"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02540AB6"/>
    <w:multiLevelType w:val="hybridMultilevel"/>
    <w:tmpl w:val="30B87B04"/>
    <w:lvl w:ilvl="0" w:tplc="AED4734A">
      <w:start w:val="1"/>
      <w:numFmt w:val="bullet"/>
      <w:lvlText w:val="•"/>
      <w:lvlJc w:val="left"/>
      <w:pPr>
        <w:tabs>
          <w:tab w:val="num" w:pos="720"/>
        </w:tabs>
        <w:ind w:left="720" w:hanging="360"/>
      </w:pPr>
      <w:rPr>
        <w:rFonts w:ascii="Arial" w:hAnsi="Arial" w:hint="default"/>
      </w:rPr>
    </w:lvl>
    <w:lvl w:ilvl="1" w:tplc="83280984" w:tentative="1">
      <w:start w:val="1"/>
      <w:numFmt w:val="bullet"/>
      <w:lvlText w:val="•"/>
      <w:lvlJc w:val="left"/>
      <w:pPr>
        <w:tabs>
          <w:tab w:val="num" w:pos="1440"/>
        </w:tabs>
        <w:ind w:left="1440" w:hanging="360"/>
      </w:pPr>
      <w:rPr>
        <w:rFonts w:ascii="Arial" w:hAnsi="Arial" w:hint="default"/>
      </w:rPr>
    </w:lvl>
    <w:lvl w:ilvl="2" w:tplc="5AA28338" w:tentative="1">
      <w:start w:val="1"/>
      <w:numFmt w:val="bullet"/>
      <w:lvlText w:val="•"/>
      <w:lvlJc w:val="left"/>
      <w:pPr>
        <w:tabs>
          <w:tab w:val="num" w:pos="2160"/>
        </w:tabs>
        <w:ind w:left="2160" w:hanging="360"/>
      </w:pPr>
      <w:rPr>
        <w:rFonts w:ascii="Arial" w:hAnsi="Arial" w:hint="default"/>
      </w:rPr>
    </w:lvl>
    <w:lvl w:ilvl="3" w:tplc="9DDECDA6" w:tentative="1">
      <w:start w:val="1"/>
      <w:numFmt w:val="bullet"/>
      <w:lvlText w:val="•"/>
      <w:lvlJc w:val="left"/>
      <w:pPr>
        <w:tabs>
          <w:tab w:val="num" w:pos="2880"/>
        </w:tabs>
        <w:ind w:left="2880" w:hanging="360"/>
      </w:pPr>
      <w:rPr>
        <w:rFonts w:ascii="Arial" w:hAnsi="Arial" w:hint="default"/>
      </w:rPr>
    </w:lvl>
    <w:lvl w:ilvl="4" w:tplc="E2D248A2" w:tentative="1">
      <w:start w:val="1"/>
      <w:numFmt w:val="bullet"/>
      <w:lvlText w:val="•"/>
      <w:lvlJc w:val="left"/>
      <w:pPr>
        <w:tabs>
          <w:tab w:val="num" w:pos="3600"/>
        </w:tabs>
        <w:ind w:left="3600" w:hanging="360"/>
      </w:pPr>
      <w:rPr>
        <w:rFonts w:ascii="Arial" w:hAnsi="Arial" w:hint="default"/>
      </w:rPr>
    </w:lvl>
    <w:lvl w:ilvl="5" w:tplc="CD4C7B96" w:tentative="1">
      <w:start w:val="1"/>
      <w:numFmt w:val="bullet"/>
      <w:lvlText w:val="•"/>
      <w:lvlJc w:val="left"/>
      <w:pPr>
        <w:tabs>
          <w:tab w:val="num" w:pos="4320"/>
        </w:tabs>
        <w:ind w:left="4320" w:hanging="360"/>
      </w:pPr>
      <w:rPr>
        <w:rFonts w:ascii="Arial" w:hAnsi="Arial" w:hint="default"/>
      </w:rPr>
    </w:lvl>
    <w:lvl w:ilvl="6" w:tplc="BCB4E584" w:tentative="1">
      <w:start w:val="1"/>
      <w:numFmt w:val="bullet"/>
      <w:lvlText w:val="•"/>
      <w:lvlJc w:val="left"/>
      <w:pPr>
        <w:tabs>
          <w:tab w:val="num" w:pos="5040"/>
        </w:tabs>
        <w:ind w:left="5040" w:hanging="360"/>
      </w:pPr>
      <w:rPr>
        <w:rFonts w:ascii="Arial" w:hAnsi="Arial" w:hint="default"/>
      </w:rPr>
    </w:lvl>
    <w:lvl w:ilvl="7" w:tplc="A7281D48" w:tentative="1">
      <w:start w:val="1"/>
      <w:numFmt w:val="bullet"/>
      <w:lvlText w:val="•"/>
      <w:lvlJc w:val="left"/>
      <w:pPr>
        <w:tabs>
          <w:tab w:val="num" w:pos="5760"/>
        </w:tabs>
        <w:ind w:left="5760" w:hanging="360"/>
      </w:pPr>
      <w:rPr>
        <w:rFonts w:ascii="Arial" w:hAnsi="Arial" w:hint="default"/>
      </w:rPr>
    </w:lvl>
    <w:lvl w:ilvl="8" w:tplc="D5FEF8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3F02F7A"/>
    <w:multiLevelType w:val="multilevel"/>
    <w:tmpl w:val="0D12E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29369D"/>
    <w:multiLevelType w:val="hybridMultilevel"/>
    <w:tmpl w:val="BDFABED6"/>
    <w:lvl w:ilvl="0" w:tplc="04190001">
      <w:start w:val="1"/>
      <w:numFmt w:val="bullet"/>
      <w:lvlText w:val=""/>
      <w:lvlJc w:val="left"/>
      <w:pPr>
        <w:ind w:left="720" w:hanging="360"/>
      </w:pPr>
      <w:rPr>
        <w:rFonts w:ascii="Symbol" w:hAnsi="Symbol"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46D6A34"/>
    <w:multiLevelType w:val="multilevel"/>
    <w:tmpl w:val="42D6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E61D90"/>
    <w:multiLevelType w:val="multilevel"/>
    <w:tmpl w:val="947A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7C6A89"/>
    <w:multiLevelType w:val="multilevel"/>
    <w:tmpl w:val="B80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B929A2"/>
    <w:multiLevelType w:val="multilevel"/>
    <w:tmpl w:val="C4CC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E00299"/>
    <w:multiLevelType w:val="multilevel"/>
    <w:tmpl w:val="B008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0E65F1"/>
    <w:multiLevelType w:val="hybridMultilevel"/>
    <w:tmpl w:val="919E0036"/>
    <w:lvl w:ilvl="0" w:tplc="FFFFFFFF">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0419000B">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07532FE2"/>
    <w:multiLevelType w:val="multilevel"/>
    <w:tmpl w:val="63A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BC5BF1"/>
    <w:multiLevelType w:val="hybridMultilevel"/>
    <w:tmpl w:val="75C6904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07E62BA0"/>
    <w:multiLevelType w:val="hybridMultilevel"/>
    <w:tmpl w:val="C46ABB6E"/>
    <w:lvl w:ilvl="0" w:tplc="F6ACDC7E">
      <w:start w:val="1"/>
      <w:numFmt w:val="bullet"/>
      <w:lvlText w:val="•"/>
      <w:lvlJc w:val="left"/>
      <w:pPr>
        <w:tabs>
          <w:tab w:val="num" w:pos="720"/>
        </w:tabs>
        <w:ind w:left="720" w:hanging="360"/>
      </w:pPr>
      <w:rPr>
        <w:rFonts w:ascii="Arial" w:hAnsi="Arial" w:hint="default"/>
      </w:rPr>
    </w:lvl>
    <w:lvl w:ilvl="1" w:tplc="58F06674">
      <w:numFmt w:val="bullet"/>
      <w:lvlText w:val="•"/>
      <w:lvlJc w:val="left"/>
      <w:pPr>
        <w:tabs>
          <w:tab w:val="num" w:pos="1440"/>
        </w:tabs>
        <w:ind w:left="1440" w:hanging="360"/>
      </w:pPr>
      <w:rPr>
        <w:rFonts w:ascii="Arial" w:hAnsi="Arial" w:hint="default"/>
      </w:rPr>
    </w:lvl>
    <w:lvl w:ilvl="2" w:tplc="F3BC1066" w:tentative="1">
      <w:start w:val="1"/>
      <w:numFmt w:val="bullet"/>
      <w:lvlText w:val="•"/>
      <w:lvlJc w:val="left"/>
      <w:pPr>
        <w:tabs>
          <w:tab w:val="num" w:pos="2160"/>
        </w:tabs>
        <w:ind w:left="2160" w:hanging="360"/>
      </w:pPr>
      <w:rPr>
        <w:rFonts w:ascii="Arial" w:hAnsi="Arial" w:hint="default"/>
      </w:rPr>
    </w:lvl>
    <w:lvl w:ilvl="3" w:tplc="8A78C744" w:tentative="1">
      <w:start w:val="1"/>
      <w:numFmt w:val="bullet"/>
      <w:lvlText w:val="•"/>
      <w:lvlJc w:val="left"/>
      <w:pPr>
        <w:tabs>
          <w:tab w:val="num" w:pos="2880"/>
        </w:tabs>
        <w:ind w:left="2880" w:hanging="360"/>
      </w:pPr>
      <w:rPr>
        <w:rFonts w:ascii="Arial" w:hAnsi="Arial" w:hint="default"/>
      </w:rPr>
    </w:lvl>
    <w:lvl w:ilvl="4" w:tplc="2562690C" w:tentative="1">
      <w:start w:val="1"/>
      <w:numFmt w:val="bullet"/>
      <w:lvlText w:val="•"/>
      <w:lvlJc w:val="left"/>
      <w:pPr>
        <w:tabs>
          <w:tab w:val="num" w:pos="3600"/>
        </w:tabs>
        <w:ind w:left="3600" w:hanging="360"/>
      </w:pPr>
      <w:rPr>
        <w:rFonts w:ascii="Arial" w:hAnsi="Arial" w:hint="default"/>
      </w:rPr>
    </w:lvl>
    <w:lvl w:ilvl="5" w:tplc="66C89700" w:tentative="1">
      <w:start w:val="1"/>
      <w:numFmt w:val="bullet"/>
      <w:lvlText w:val="•"/>
      <w:lvlJc w:val="left"/>
      <w:pPr>
        <w:tabs>
          <w:tab w:val="num" w:pos="4320"/>
        </w:tabs>
        <w:ind w:left="4320" w:hanging="360"/>
      </w:pPr>
      <w:rPr>
        <w:rFonts w:ascii="Arial" w:hAnsi="Arial" w:hint="default"/>
      </w:rPr>
    </w:lvl>
    <w:lvl w:ilvl="6" w:tplc="689CAF1E" w:tentative="1">
      <w:start w:val="1"/>
      <w:numFmt w:val="bullet"/>
      <w:lvlText w:val="•"/>
      <w:lvlJc w:val="left"/>
      <w:pPr>
        <w:tabs>
          <w:tab w:val="num" w:pos="5040"/>
        </w:tabs>
        <w:ind w:left="5040" w:hanging="360"/>
      </w:pPr>
      <w:rPr>
        <w:rFonts w:ascii="Arial" w:hAnsi="Arial" w:hint="default"/>
      </w:rPr>
    </w:lvl>
    <w:lvl w:ilvl="7" w:tplc="B5D8AC54" w:tentative="1">
      <w:start w:val="1"/>
      <w:numFmt w:val="bullet"/>
      <w:lvlText w:val="•"/>
      <w:lvlJc w:val="left"/>
      <w:pPr>
        <w:tabs>
          <w:tab w:val="num" w:pos="5760"/>
        </w:tabs>
        <w:ind w:left="5760" w:hanging="360"/>
      </w:pPr>
      <w:rPr>
        <w:rFonts w:ascii="Arial" w:hAnsi="Arial" w:hint="default"/>
      </w:rPr>
    </w:lvl>
    <w:lvl w:ilvl="8" w:tplc="B5528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7E636DD"/>
    <w:multiLevelType w:val="multilevel"/>
    <w:tmpl w:val="D52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C09E2"/>
    <w:multiLevelType w:val="hybridMultilevel"/>
    <w:tmpl w:val="EAAA1CDC"/>
    <w:lvl w:ilvl="0" w:tplc="CB16965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0876403C"/>
    <w:multiLevelType w:val="multilevel"/>
    <w:tmpl w:val="1F1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C3568C"/>
    <w:multiLevelType w:val="multilevel"/>
    <w:tmpl w:val="EB94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123396"/>
    <w:multiLevelType w:val="hybridMultilevel"/>
    <w:tmpl w:val="8EF82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0A1F7DE8"/>
    <w:multiLevelType w:val="multilevel"/>
    <w:tmpl w:val="DD3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2A1BE8"/>
    <w:multiLevelType w:val="multilevel"/>
    <w:tmpl w:val="B35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61577A"/>
    <w:multiLevelType w:val="multilevel"/>
    <w:tmpl w:val="7AEC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D828AF"/>
    <w:multiLevelType w:val="multilevel"/>
    <w:tmpl w:val="FC70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DE1C71"/>
    <w:multiLevelType w:val="multilevel"/>
    <w:tmpl w:val="82CE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E46415"/>
    <w:multiLevelType w:val="multilevel"/>
    <w:tmpl w:val="71E4A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5A0A53"/>
    <w:multiLevelType w:val="multilevel"/>
    <w:tmpl w:val="7C7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624F96"/>
    <w:multiLevelType w:val="multilevel"/>
    <w:tmpl w:val="0522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A83765"/>
    <w:multiLevelType w:val="multilevel"/>
    <w:tmpl w:val="B54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E42BB4"/>
    <w:multiLevelType w:val="multilevel"/>
    <w:tmpl w:val="B4FA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D5D565B"/>
    <w:multiLevelType w:val="multilevel"/>
    <w:tmpl w:val="4528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2D7411"/>
    <w:multiLevelType w:val="hybridMultilevel"/>
    <w:tmpl w:val="03B69A2A"/>
    <w:lvl w:ilvl="0" w:tplc="E9504F0A">
      <w:start w:val="1"/>
      <w:numFmt w:val="bullet"/>
      <w:lvlText w:val="•"/>
      <w:lvlJc w:val="left"/>
      <w:pPr>
        <w:tabs>
          <w:tab w:val="num" w:pos="720"/>
        </w:tabs>
        <w:ind w:left="720" w:hanging="360"/>
      </w:pPr>
      <w:rPr>
        <w:rFonts w:ascii="Arial" w:hAnsi="Arial" w:hint="default"/>
      </w:rPr>
    </w:lvl>
    <w:lvl w:ilvl="1" w:tplc="94F05114" w:tentative="1">
      <w:start w:val="1"/>
      <w:numFmt w:val="bullet"/>
      <w:lvlText w:val="•"/>
      <w:lvlJc w:val="left"/>
      <w:pPr>
        <w:tabs>
          <w:tab w:val="num" w:pos="1440"/>
        </w:tabs>
        <w:ind w:left="1440" w:hanging="360"/>
      </w:pPr>
      <w:rPr>
        <w:rFonts w:ascii="Arial" w:hAnsi="Arial" w:hint="default"/>
      </w:rPr>
    </w:lvl>
    <w:lvl w:ilvl="2" w:tplc="044C15DE" w:tentative="1">
      <w:start w:val="1"/>
      <w:numFmt w:val="bullet"/>
      <w:lvlText w:val="•"/>
      <w:lvlJc w:val="left"/>
      <w:pPr>
        <w:tabs>
          <w:tab w:val="num" w:pos="2160"/>
        </w:tabs>
        <w:ind w:left="2160" w:hanging="360"/>
      </w:pPr>
      <w:rPr>
        <w:rFonts w:ascii="Arial" w:hAnsi="Arial" w:hint="default"/>
      </w:rPr>
    </w:lvl>
    <w:lvl w:ilvl="3" w:tplc="34EA767E" w:tentative="1">
      <w:start w:val="1"/>
      <w:numFmt w:val="bullet"/>
      <w:lvlText w:val="•"/>
      <w:lvlJc w:val="left"/>
      <w:pPr>
        <w:tabs>
          <w:tab w:val="num" w:pos="2880"/>
        </w:tabs>
        <w:ind w:left="2880" w:hanging="360"/>
      </w:pPr>
      <w:rPr>
        <w:rFonts w:ascii="Arial" w:hAnsi="Arial" w:hint="default"/>
      </w:rPr>
    </w:lvl>
    <w:lvl w:ilvl="4" w:tplc="2210131E" w:tentative="1">
      <w:start w:val="1"/>
      <w:numFmt w:val="bullet"/>
      <w:lvlText w:val="•"/>
      <w:lvlJc w:val="left"/>
      <w:pPr>
        <w:tabs>
          <w:tab w:val="num" w:pos="3600"/>
        </w:tabs>
        <w:ind w:left="3600" w:hanging="360"/>
      </w:pPr>
      <w:rPr>
        <w:rFonts w:ascii="Arial" w:hAnsi="Arial" w:hint="default"/>
      </w:rPr>
    </w:lvl>
    <w:lvl w:ilvl="5" w:tplc="C5586D00" w:tentative="1">
      <w:start w:val="1"/>
      <w:numFmt w:val="bullet"/>
      <w:lvlText w:val="•"/>
      <w:lvlJc w:val="left"/>
      <w:pPr>
        <w:tabs>
          <w:tab w:val="num" w:pos="4320"/>
        </w:tabs>
        <w:ind w:left="4320" w:hanging="360"/>
      </w:pPr>
      <w:rPr>
        <w:rFonts w:ascii="Arial" w:hAnsi="Arial" w:hint="default"/>
      </w:rPr>
    </w:lvl>
    <w:lvl w:ilvl="6" w:tplc="08145B42" w:tentative="1">
      <w:start w:val="1"/>
      <w:numFmt w:val="bullet"/>
      <w:lvlText w:val="•"/>
      <w:lvlJc w:val="left"/>
      <w:pPr>
        <w:tabs>
          <w:tab w:val="num" w:pos="5040"/>
        </w:tabs>
        <w:ind w:left="5040" w:hanging="360"/>
      </w:pPr>
      <w:rPr>
        <w:rFonts w:ascii="Arial" w:hAnsi="Arial" w:hint="default"/>
      </w:rPr>
    </w:lvl>
    <w:lvl w:ilvl="7" w:tplc="789C5DDC" w:tentative="1">
      <w:start w:val="1"/>
      <w:numFmt w:val="bullet"/>
      <w:lvlText w:val="•"/>
      <w:lvlJc w:val="left"/>
      <w:pPr>
        <w:tabs>
          <w:tab w:val="num" w:pos="5760"/>
        </w:tabs>
        <w:ind w:left="5760" w:hanging="360"/>
      </w:pPr>
      <w:rPr>
        <w:rFonts w:ascii="Arial" w:hAnsi="Arial" w:hint="default"/>
      </w:rPr>
    </w:lvl>
    <w:lvl w:ilvl="8" w:tplc="50E01BF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0E3A0501"/>
    <w:multiLevelType w:val="hybridMultilevel"/>
    <w:tmpl w:val="59FEC3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0E587BC7"/>
    <w:multiLevelType w:val="multilevel"/>
    <w:tmpl w:val="89D2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A80294"/>
    <w:multiLevelType w:val="multilevel"/>
    <w:tmpl w:val="2B0E2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FA34E0"/>
    <w:multiLevelType w:val="multilevel"/>
    <w:tmpl w:val="4C26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635274"/>
    <w:multiLevelType w:val="multilevel"/>
    <w:tmpl w:val="DB70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C63374"/>
    <w:multiLevelType w:val="multilevel"/>
    <w:tmpl w:val="6142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16A34B6"/>
    <w:multiLevelType w:val="hybridMultilevel"/>
    <w:tmpl w:val="4C1C3E84"/>
    <w:lvl w:ilvl="0" w:tplc="AEDCDD3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5" w15:restartNumberingAfterBreak="0">
    <w:nsid w:val="125201AD"/>
    <w:multiLevelType w:val="multilevel"/>
    <w:tmpl w:val="10E2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D77015"/>
    <w:multiLevelType w:val="multilevel"/>
    <w:tmpl w:val="4CBE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944A29"/>
    <w:multiLevelType w:val="multilevel"/>
    <w:tmpl w:val="ADA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A77C21"/>
    <w:multiLevelType w:val="hybridMultilevel"/>
    <w:tmpl w:val="C7825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6AB4409"/>
    <w:multiLevelType w:val="multilevel"/>
    <w:tmpl w:val="C56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EC14FF"/>
    <w:multiLevelType w:val="hybridMultilevel"/>
    <w:tmpl w:val="5E22C106"/>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1" w15:restartNumberingAfterBreak="0">
    <w:nsid w:val="16FD0EB9"/>
    <w:multiLevelType w:val="hybridMultilevel"/>
    <w:tmpl w:val="3FF0252E"/>
    <w:lvl w:ilvl="0" w:tplc="DEC49FD2">
      <w:start w:val="1"/>
      <w:numFmt w:val="decimal"/>
      <w:lvlText w:val="%1."/>
      <w:lvlJc w:val="left"/>
      <w:pPr>
        <w:ind w:left="644"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2" w15:restartNumberingAfterBreak="0">
    <w:nsid w:val="17821ADD"/>
    <w:multiLevelType w:val="multilevel"/>
    <w:tmpl w:val="9AF0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BC4AAB"/>
    <w:multiLevelType w:val="multilevel"/>
    <w:tmpl w:val="6A5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081B27"/>
    <w:multiLevelType w:val="multilevel"/>
    <w:tmpl w:val="DAB0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B6340B"/>
    <w:multiLevelType w:val="multilevel"/>
    <w:tmpl w:val="83C2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2C5EAC"/>
    <w:multiLevelType w:val="multilevel"/>
    <w:tmpl w:val="6AA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4512DF"/>
    <w:multiLevelType w:val="multilevel"/>
    <w:tmpl w:val="435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AC619E"/>
    <w:multiLevelType w:val="hybridMultilevel"/>
    <w:tmpl w:val="70DA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B890BA3"/>
    <w:multiLevelType w:val="multilevel"/>
    <w:tmpl w:val="2004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034549"/>
    <w:multiLevelType w:val="multilevel"/>
    <w:tmpl w:val="96E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260ABD"/>
    <w:multiLevelType w:val="multilevel"/>
    <w:tmpl w:val="603C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727F75"/>
    <w:multiLevelType w:val="multilevel"/>
    <w:tmpl w:val="DC02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F47DB4"/>
    <w:multiLevelType w:val="multilevel"/>
    <w:tmpl w:val="50B8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707C34"/>
    <w:multiLevelType w:val="multilevel"/>
    <w:tmpl w:val="5E1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E33C94"/>
    <w:multiLevelType w:val="multilevel"/>
    <w:tmpl w:val="716E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E625DA"/>
    <w:multiLevelType w:val="multilevel"/>
    <w:tmpl w:val="B7D4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7823C9"/>
    <w:multiLevelType w:val="hybridMultilevel"/>
    <w:tmpl w:val="060C70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1E862FCF"/>
    <w:multiLevelType w:val="hybridMultilevel"/>
    <w:tmpl w:val="F60CE2D2"/>
    <w:lvl w:ilvl="0" w:tplc="0419000B">
      <w:start w:val="1"/>
      <w:numFmt w:val="bullet"/>
      <w:lvlText w:val=""/>
      <w:lvlJc w:val="left"/>
      <w:pPr>
        <w:ind w:left="1515" w:hanging="360"/>
      </w:pPr>
      <w:rPr>
        <w:rFonts w:ascii="Wingdings" w:hAnsi="Wingdings" w:hint="default"/>
      </w:rPr>
    </w:lvl>
    <w:lvl w:ilvl="1" w:tplc="FFFFFFFF" w:tentative="1">
      <w:start w:val="1"/>
      <w:numFmt w:val="bullet"/>
      <w:lvlText w:val="o"/>
      <w:lvlJc w:val="left"/>
      <w:pPr>
        <w:ind w:left="2235" w:hanging="360"/>
      </w:pPr>
      <w:rPr>
        <w:rFonts w:ascii="Courier New" w:hAnsi="Courier New" w:cs="Courier New" w:hint="default"/>
      </w:rPr>
    </w:lvl>
    <w:lvl w:ilvl="2" w:tplc="FFFFFFFF" w:tentative="1">
      <w:start w:val="1"/>
      <w:numFmt w:val="bullet"/>
      <w:lvlText w:val=""/>
      <w:lvlJc w:val="left"/>
      <w:pPr>
        <w:ind w:left="2955" w:hanging="360"/>
      </w:pPr>
      <w:rPr>
        <w:rFonts w:ascii="Wingdings" w:hAnsi="Wingdings" w:hint="default"/>
      </w:rPr>
    </w:lvl>
    <w:lvl w:ilvl="3" w:tplc="FFFFFFFF" w:tentative="1">
      <w:start w:val="1"/>
      <w:numFmt w:val="bullet"/>
      <w:lvlText w:val=""/>
      <w:lvlJc w:val="left"/>
      <w:pPr>
        <w:ind w:left="3675" w:hanging="360"/>
      </w:pPr>
      <w:rPr>
        <w:rFonts w:ascii="Symbol" w:hAnsi="Symbol" w:hint="default"/>
      </w:rPr>
    </w:lvl>
    <w:lvl w:ilvl="4" w:tplc="FFFFFFFF" w:tentative="1">
      <w:start w:val="1"/>
      <w:numFmt w:val="bullet"/>
      <w:lvlText w:val="o"/>
      <w:lvlJc w:val="left"/>
      <w:pPr>
        <w:ind w:left="4395" w:hanging="360"/>
      </w:pPr>
      <w:rPr>
        <w:rFonts w:ascii="Courier New" w:hAnsi="Courier New" w:cs="Courier New" w:hint="default"/>
      </w:rPr>
    </w:lvl>
    <w:lvl w:ilvl="5" w:tplc="FFFFFFFF" w:tentative="1">
      <w:start w:val="1"/>
      <w:numFmt w:val="bullet"/>
      <w:lvlText w:val=""/>
      <w:lvlJc w:val="left"/>
      <w:pPr>
        <w:ind w:left="5115" w:hanging="360"/>
      </w:pPr>
      <w:rPr>
        <w:rFonts w:ascii="Wingdings" w:hAnsi="Wingdings" w:hint="default"/>
      </w:rPr>
    </w:lvl>
    <w:lvl w:ilvl="6" w:tplc="FFFFFFFF" w:tentative="1">
      <w:start w:val="1"/>
      <w:numFmt w:val="bullet"/>
      <w:lvlText w:val=""/>
      <w:lvlJc w:val="left"/>
      <w:pPr>
        <w:ind w:left="5835" w:hanging="360"/>
      </w:pPr>
      <w:rPr>
        <w:rFonts w:ascii="Symbol" w:hAnsi="Symbol" w:hint="default"/>
      </w:rPr>
    </w:lvl>
    <w:lvl w:ilvl="7" w:tplc="FFFFFFFF" w:tentative="1">
      <w:start w:val="1"/>
      <w:numFmt w:val="bullet"/>
      <w:lvlText w:val="o"/>
      <w:lvlJc w:val="left"/>
      <w:pPr>
        <w:ind w:left="6555" w:hanging="360"/>
      </w:pPr>
      <w:rPr>
        <w:rFonts w:ascii="Courier New" w:hAnsi="Courier New" w:cs="Courier New" w:hint="default"/>
      </w:rPr>
    </w:lvl>
    <w:lvl w:ilvl="8" w:tplc="FFFFFFFF" w:tentative="1">
      <w:start w:val="1"/>
      <w:numFmt w:val="bullet"/>
      <w:lvlText w:val=""/>
      <w:lvlJc w:val="left"/>
      <w:pPr>
        <w:ind w:left="7275" w:hanging="360"/>
      </w:pPr>
      <w:rPr>
        <w:rFonts w:ascii="Wingdings" w:hAnsi="Wingdings" w:hint="default"/>
      </w:rPr>
    </w:lvl>
  </w:abstractNum>
  <w:abstractNum w:abstractNumId="69" w15:restartNumberingAfterBreak="0">
    <w:nsid w:val="1F5B17F7"/>
    <w:multiLevelType w:val="multilevel"/>
    <w:tmpl w:val="39EA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966D01"/>
    <w:multiLevelType w:val="multilevel"/>
    <w:tmpl w:val="3C8E7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F413C4"/>
    <w:multiLevelType w:val="hybridMultilevel"/>
    <w:tmpl w:val="1DBC2BE0"/>
    <w:lvl w:ilvl="0" w:tplc="0419000B">
      <w:start w:val="1"/>
      <w:numFmt w:val="bullet"/>
      <w:lvlText w:val=""/>
      <w:lvlJc w:val="left"/>
      <w:pPr>
        <w:ind w:left="1515" w:hanging="360"/>
      </w:pPr>
      <w:rPr>
        <w:rFonts w:ascii="Wingdings" w:hAnsi="Wingdings" w:hint="default"/>
      </w:rPr>
    </w:lvl>
    <w:lvl w:ilvl="1" w:tplc="FFFFFFFF" w:tentative="1">
      <w:start w:val="1"/>
      <w:numFmt w:val="bullet"/>
      <w:lvlText w:val="o"/>
      <w:lvlJc w:val="left"/>
      <w:pPr>
        <w:ind w:left="2235" w:hanging="360"/>
      </w:pPr>
      <w:rPr>
        <w:rFonts w:ascii="Courier New" w:hAnsi="Courier New" w:cs="Courier New" w:hint="default"/>
      </w:rPr>
    </w:lvl>
    <w:lvl w:ilvl="2" w:tplc="FFFFFFFF" w:tentative="1">
      <w:start w:val="1"/>
      <w:numFmt w:val="bullet"/>
      <w:lvlText w:val=""/>
      <w:lvlJc w:val="left"/>
      <w:pPr>
        <w:ind w:left="2955" w:hanging="360"/>
      </w:pPr>
      <w:rPr>
        <w:rFonts w:ascii="Wingdings" w:hAnsi="Wingdings" w:hint="default"/>
      </w:rPr>
    </w:lvl>
    <w:lvl w:ilvl="3" w:tplc="FFFFFFFF" w:tentative="1">
      <w:start w:val="1"/>
      <w:numFmt w:val="bullet"/>
      <w:lvlText w:val=""/>
      <w:lvlJc w:val="left"/>
      <w:pPr>
        <w:ind w:left="3675" w:hanging="360"/>
      </w:pPr>
      <w:rPr>
        <w:rFonts w:ascii="Symbol" w:hAnsi="Symbol" w:hint="default"/>
      </w:rPr>
    </w:lvl>
    <w:lvl w:ilvl="4" w:tplc="FFFFFFFF" w:tentative="1">
      <w:start w:val="1"/>
      <w:numFmt w:val="bullet"/>
      <w:lvlText w:val="o"/>
      <w:lvlJc w:val="left"/>
      <w:pPr>
        <w:ind w:left="4395" w:hanging="360"/>
      </w:pPr>
      <w:rPr>
        <w:rFonts w:ascii="Courier New" w:hAnsi="Courier New" w:cs="Courier New" w:hint="default"/>
      </w:rPr>
    </w:lvl>
    <w:lvl w:ilvl="5" w:tplc="FFFFFFFF" w:tentative="1">
      <w:start w:val="1"/>
      <w:numFmt w:val="bullet"/>
      <w:lvlText w:val=""/>
      <w:lvlJc w:val="left"/>
      <w:pPr>
        <w:ind w:left="5115" w:hanging="360"/>
      </w:pPr>
      <w:rPr>
        <w:rFonts w:ascii="Wingdings" w:hAnsi="Wingdings" w:hint="default"/>
      </w:rPr>
    </w:lvl>
    <w:lvl w:ilvl="6" w:tplc="FFFFFFFF" w:tentative="1">
      <w:start w:val="1"/>
      <w:numFmt w:val="bullet"/>
      <w:lvlText w:val=""/>
      <w:lvlJc w:val="left"/>
      <w:pPr>
        <w:ind w:left="5835" w:hanging="360"/>
      </w:pPr>
      <w:rPr>
        <w:rFonts w:ascii="Symbol" w:hAnsi="Symbol" w:hint="default"/>
      </w:rPr>
    </w:lvl>
    <w:lvl w:ilvl="7" w:tplc="FFFFFFFF" w:tentative="1">
      <w:start w:val="1"/>
      <w:numFmt w:val="bullet"/>
      <w:lvlText w:val="o"/>
      <w:lvlJc w:val="left"/>
      <w:pPr>
        <w:ind w:left="6555" w:hanging="360"/>
      </w:pPr>
      <w:rPr>
        <w:rFonts w:ascii="Courier New" w:hAnsi="Courier New" w:cs="Courier New" w:hint="default"/>
      </w:rPr>
    </w:lvl>
    <w:lvl w:ilvl="8" w:tplc="FFFFFFFF" w:tentative="1">
      <w:start w:val="1"/>
      <w:numFmt w:val="bullet"/>
      <w:lvlText w:val=""/>
      <w:lvlJc w:val="left"/>
      <w:pPr>
        <w:ind w:left="7275" w:hanging="360"/>
      </w:pPr>
      <w:rPr>
        <w:rFonts w:ascii="Wingdings" w:hAnsi="Wingdings" w:hint="default"/>
      </w:rPr>
    </w:lvl>
  </w:abstractNum>
  <w:abstractNum w:abstractNumId="72" w15:restartNumberingAfterBreak="0">
    <w:nsid w:val="201D2A70"/>
    <w:multiLevelType w:val="multilevel"/>
    <w:tmpl w:val="95E2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B62B16"/>
    <w:multiLevelType w:val="multilevel"/>
    <w:tmpl w:val="67B0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13B11E8"/>
    <w:multiLevelType w:val="multilevel"/>
    <w:tmpl w:val="4F6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A03086"/>
    <w:multiLevelType w:val="multilevel"/>
    <w:tmpl w:val="A25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2704D66"/>
    <w:multiLevelType w:val="hybridMultilevel"/>
    <w:tmpl w:val="8236C536"/>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77" w15:restartNumberingAfterBreak="0">
    <w:nsid w:val="2315175B"/>
    <w:multiLevelType w:val="multilevel"/>
    <w:tmpl w:val="7EB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3217451"/>
    <w:multiLevelType w:val="multilevel"/>
    <w:tmpl w:val="31CC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BC09D1"/>
    <w:multiLevelType w:val="multilevel"/>
    <w:tmpl w:val="A2E4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2D0616"/>
    <w:multiLevelType w:val="multilevel"/>
    <w:tmpl w:val="62A8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47F5BAA"/>
    <w:multiLevelType w:val="multilevel"/>
    <w:tmpl w:val="8B94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5892A30"/>
    <w:multiLevelType w:val="hybridMultilevel"/>
    <w:tmpl w:val="46C42496"/>
    <w:lvl w:ilvl="0" w:tplc="0419000F">
      <w:start w:val="1"/>
      <w:numFmt w:val="decimal"/>
      <w:lvlText w:val="%1."/>
      <w:lvlJc w:val="left"/>
      <w:pPr>
        <w:ind w:left="7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5ED1F3C"/>
    <w:multiLevelType w:val="hybridMultilevel"/>
    <w:tmpl w:val="A28C6A20"/>
    <w:lvl w:ilvl="0" w:tplc="C4F4441A">
      <w:numFmt w:val="bullet"/>
      <w:lvlText w:val=""/>
      <w:lvlJc w:val="left"/>
      <w:pPr>
        <w:ind w:left="927" w:hanging="360"/>
      </w:pPr>
      <w:rPr>
        <w:rFonts w:ascii="Symbol" w:eastAsiaTheme="minorHAnsi" w:hAnsi="Symbol" w:cs="Times New Roman" w:hint="default"/>
      </w:rPr>
    </w:lvl>
    <w:lvl w:ilvl="1" w:tplc="A68CC670">
      <w:numFmt w:val="bullet"/>
      <w:lvlText w:val="•"/>
      <w:lvlJc w:val="left"/>
      <w:pPr>
        <w:ind w:left="1647" w:hanging="360"/>
      </w:pPr>
      <w:rPr>
        <w:rFonts w:ascii="Times New Roman" w:eastAsia="Times New Roman" w:hAnsi="Times New Roman" w:cs="Times New Roman" w:hint="default"/>
      </w:rPr>
    </w:lvl>
    <w:lvl w:ilvl="2" w:tplc="C75A704C">
      <w:numFmt w:val="bullet"/>
      <w:lvlText w:val="-"/>
      <w:lvlJc w:val="left"/>
      <w:pPr>
        <w:ind w:left="2367" w:hanging="360"/>
      </w:pPr>
      <w:rPr>
        <w:rFonts w:ascii="Times New Roman" w:eastAsia="Times New Roman" w:hAnsi="Times New Roman" w:cs="Times New Roman" w:hint="default"/>
        <w:b w:val="0"/>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4" w15:restartNumberingAfterBreak="0">
    <w:nsid w:val="265C44EF"/>
    <w:multiLevelType w:val="hybridMultilevel"/>
    <w:tmpl w:val="0C3A5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7F23B70"/>
    <w:multiLevelType w:val="multilevel"/>
    <w:tmpl w:val="ED3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8C67B59"/>
    <w:multiLevelType w:val="multilevel"/>
    <w:tmpl w:val="9E7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8D24584"/>
    <w:multiLevelType w:val="multilevel"/>
    <w:tmpl w:val="4F68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8E220A0"/>
    <w:multiLevelType w:val="hybridMultilevel"/>
    <w:tmpl w:val="A0C63EF8"/>
    <w:lvl w:ilvl="0" w:tplc="FFC859D4">
      <w:start w:val="1"/>
      <w:numFmt w:val="bullet"/>
      <w:lvlText w:val="•"/>
      <w:lvlJc w:val="left"/>
      <w:pPr>
        <w:tabs>
          <w:tab w:val="num" w:pos="720"/>
        </w:tabs>
        <w:ind w:left="720" w:hanging="360"/>
      </w:pPr>
      <w:rPr>
        <w:rFonts w:ascii="Arial" w:hAnsi="Arial" w:hint="default"/>
      </w:rPr>
    </w:lvl>
    <w:lvl w:ilvl="1" w:tplc="A01027A4" w:tentative="1">
      <w:start w:val="1"/>
      <w:numFmt w:val="bullet"/>
      <w:lvlText w:val="•"/>
      <w:lvlJc w:val="left"/>
      <w:pPr>
        <w:tabs>
          <w:tab w:val="num" w:pos="1440"/>
        </w:tabs>
        <w:ind w:left="1440" w:hanging="360"/>
      </w:pPr>
      <w:rPr>
        <w:rFonts w:ascii="Arial" w:hAnsi="Arial" w:hint="default"/>
      </w:rPr>
    </w:lvl>
    <w:lvl w:ilvl="2" w:tplc="344E085C" w:tentative="1">
      <w:start w:val="1"/>
      <w:numFmt w:val="bullet"/>
      <w:lvlText w:val="•"/>
      <w:lvlJc w:val="left"/>
      <w:pPr>
        <w:tabs>
          <w:tab w:val="num" w:pos="2160"/>
        </w:tabs>
        <w:ind w:left="2160" w:hanging="360"/>
      </w:pPr>
      <w:rPr>
        <w:rFonts w:ascii="Arial" w:hAnsi="Arial" w:hint="default"/>
      </w:rPr>
    </w:lvl>
    <w:lvl w:ilvl="3" w:tplc="F7F03EF4" w:tentative="1">
      <w:start w:val="1"/>
      <w:numFmt w:val="bullet"/>
      <w:lvlText w:val="•"/>
      <w:lvlJc w:val="left"/>
      <w:pPr>
        <w:tabs>
          <w:tab w:val="num" w:pos="2880"/>
        </w:tabs>
        <w:ind w:left="2880" w:hanging="360"/>
      </w:pPr>
      <w:rPr>
        <w:rFonts w:ascii="Arial" w:hAnsi="Arial" w:hint="default"/>
      </w:rPr>
    </w:lvl>
    <w:lvl w:ilvl="4" w:tplc="7A8CCF02" w:tentative="1">
      <w:start w:val="1"/>
      <w:numFmt w:val="bullet"/>
      <w:lvlText w:val="•"/>
      <w:lvlJc w:val="left"/>
      <w:pPr>
        <w:tabs>
          <w:tab w:val="num" w:pos="3600"/>
        </w:tabs>
        <w:ind w:left="3600" w:hanging="360"/>
      </w:pPr>
      <w:rPr>
        <w:rFonts w:ascii="Arial" w:hAnsi="Arial" w:hint="default"/>
      </w:rPr>
    </w:lvl>
    <w:lvl w:ilvl="5" w:tplc="2094506E" w:tentative="1">
      <w:start w:val="1"/>
      <w:numFmt w:val="bullet"/>
      <w:lvlText w:val="•"/>
      <w:lvlJc w:val="left"/>
      <w:pPr>
        <w:tabs>
          <w:tab w:val="num" w:pos="4320"/>
        </w:tabs>
        <w:ind w:left="4320" w:hanging="360"/>
      </w:pPr>
      <w:rPr>
        <w:rFonts w:ascii="Arial" w:hAnsi="Arial" w:hint="default"/>
      </w:rPr>
    </w:lvl>
    <w:lvl w:ilvl="6" w:tplc="F33251D6" w:tentative="1">
      <w:start w:val="1"/>
      <w:numFmt w:val="bullet"/>
      <w:lvlText w:val="•"/>
      <w:lvlJc w:val="left"/>
      <w:pPr>
        <w:tabs>
          <w:tab w:val="num" w:pos="5040"/>
        </w:tabs>
        <w:ind w:left="5040" w:hanging="360"/>
      </w:pPr>
      <w:rPr>
        <w:rFonts w:ascii="Arial" w:hAnsi="Arial" w:hint="default"/>
      </w:rPr>
    </w:lvl>
    <w:lvl w:ilvl="7" w:tplc="D20EFEFE" w:tentative="1">
      <w:start w:val="1"/>
      <w:numFmt w:val="bullet"/>
      <w:lvlText w:val="•"/>
      <w:lvlJc w:val="left"/>
      <w:pPr>
        <w:tabs>
          <w:tab w:val="num" w:pos="5760"/>
        </w:tabs>
        <w:ind w:left="5760" w:hanging="360"/>
      </w:pPr>
      <w:rPr>
        <w:rFonts w:ascii="Arial" w:hAnsi="Arial" w:hint="default"/>
      </w:rPr>
    </w:lvl>
    <w:lvl w:ilvl="8" w:tplc="18781AE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29543B5F"/>
    <w:multiLevelType w:val="hybridMultilevel"/>
    <w:tmpl w:val="DAC68A0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2A391382"/>
    <w:multiLevelType w:val="hybridMultilevel"/>
    <w:tmpl w:val="30B03F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AA53180"/>
    <w:multiLevelType w:val="multilevel"/>
    <w:tmpl w:val="8DB2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1342AD"/>
    <w:multiLevelType w:val="multilevel"/>
    <w:tmpl w:val="5D26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2A2F70"/>
    <w:multiLevelType w:val="multilevel"/>
    <w:tmpl w:val="368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2A329E"/>
    <w:multiLevelType w:val="multilevel"/>
    <w:tmpl w:val="4D9EF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3E150D"/>
    <w:multiLevelType w:val="multilevel"/>
    <w:tmpl w:val="7A4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5F1672"/>
    <w:multiLevelType w:val="multilevel"/>
    <w:tmpl w:val="8CD6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C4163BD"/>
    <w:multiLevelType w:val="hybridMultilevel"/>
    <w:tmpl w:val="A2F2B90A"/>
    <w:lvl w:ilvl="0" w:tplc="ADAE78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2DB114EB"/>
    <w:multiLevelType w:val="hybridMultilevel"/>
    <w:tmpl w:val="558085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2E0478CF"/>
    <w:multiLevelType w:val="multilevel"/>
    <w:tmpl w:val="ECF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E287F6C"/>
    <w:multiLevelType w:val="multilevel"/>
    <w:tmpl w:val="429C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EB10963"/>
    <w:multiLevelType w:val="hybridMultilevel"/>
    <w:tmpl w:val="7432FB8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2" w15:restartNumberingAfterBreak="0">
    <w:nsid w:val="2EE6695F"/>
    <w:multiLevelType w:val="multilevel"/>
    <w:tmpl w:val="65E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EEF4C76"/>
    <w:multiLevelType w:val="multilevel"/>
    <w:tmpl w:val="0318F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F290034"/>
    <w:multiLevelType w:val="multilevel"/>
    <w:tmpl w:val="0D0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DD7856"/>
    <w:multiLevelType w:val="multilevel"/>
    <w:tmpl w:val="A4828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05A2640"/>
    <w:multiLevelType w:val="hybridMultilevel"/>
    <w:tmpl w:val="2C66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0E201DC"/>
    <w:multiLevelType w:val="multilevel"/>
    <w:tmpl w:val="09E0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0E91FAD"/>
    <w:multiLevelType w:val="multilevel"/>
    <w:tmpl w:val="E7C0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1653E70"/>
    <w:multiLevelType w:val="multilevel"/>
    <w:tmpl w:val="3B4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764616"/>
    <w:multiLevelType w:val="multilevel"/>
    <w:tmpl w:val="D41A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816DCE"/>
    <w:multiLevelType w:val="hybridMultilevel"/>
    <w:tmpl w:val="A07C4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31C3486F"/>
    <w:multiLevelType w:val="multilevel"/>
    <w:tmpl w:val="FE54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5E02D2"/>
    <w:multiLevelType w:val="multilevel"/>
    <w:tmpl w:val="9CA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A64634"/>
    <w:multiLevelType w:val="multilevel"/>
    <w:tmpl w:val="EE36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A81A46"/>
    <w:multiLevelType w:val="multilevel"/>
    <w:tmpl w:val="377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4A2569D"/>
    <w:multiLevelType w:val="hybridMultilevel"/>
    <w:tmpl w:val="03DC81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35C46AE6"/>
    <w:multiLevelType w:val="multilevel"/>
    <w:tmpl w:val="6D6EB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6372AC6"/>
    <w:multiLevelType w:val="hybridMultilevel"/>
    <w:tmpl w:val="67860E52"/>
    <w:lvl w:ilvl="0" w:tplc="A10A9EAC">
      <w:start w:val="1"/>
      <w:numFmt w:val="bullet"/>
      <w:lvlText w:val="•"/>
      <w:lvlJc w:val="left"/>
      <w:pPr>
        <w:tabs>
          <w:tab w:val="num" w:pos="720"/>
        </w:tabs>
        <w:ind w:left="720" w:hanging="360"/>
      </w:pPr>
      <w:rPr>
        <w:rFonts w:ascii="Arial" w:hAnsi="Arial" w:hint="default"/>
      </w:rPr>
    </w:lvl>
    <w:lvl w:ilvl="1" w:tplc="DA9880C8" w:tentative="1">
      <w:start w:val="1"/>
      <w:numFmt w:val="bullet"/>
      <w:lvlText w:val="•"/>
      <w:lvlJc w:val="left"/>
      <w:pPr>
        <w:tabs>
          <w:tab w:val="num" w:pos="1440"/>
        </w:tabs>
        <w:ind w:left="1440" w:hanging="360"/>
      </w:pPr>
      <w:rPr>
        <w:rFonts w:ascii="Arial" w:hAnsi="Arial" w:hint="default"/>
      </w:rPr>
    </w:lvl>
    <w:lvl w:ilvl="2" w:tplc="F320B1FA" w:tentative="1">
      <w:start w:val="1"/>
      <w:numFmt w:val="bullet"/>
      <w:lvlText w:val="•"/>
      <w:lvlJc w:val="left"/>
      <w:pPr>
        <w:tabs>
          <w:tab w:val="num" w:pos="2160"/>
        </w:tabs>
        <w:ind w:left="2160" w:hanging="360"/>
      </w:pPr>
      <w:rPr>
        <w:rFonts w:ascii="Arial" w:hAnsi="Arial" w:hint="default"/>
      </w:rPr>
    </w:lvl>
    <w:lvl w:ilvl="3" w:tplc="38128BE2" w:tentative="1">
      <w:start w:val="1"/>
      <w:numFmt w:val="bullet"/>
      <w:lvlText w:val="•"/>
      <w:lvlJc w:val="left"/>
      <w:pPr>
        <w:tabs>
          <w:tab w:val="num" w:pos="2880"/>
        </w:tabs>
        <w:ind w:left="2880" w:hanging="360"/>
      </w:pPr>
      <w:rPr>
        <w:rFonts w:ascii="Arial" w:hAnsi="Arial" w:hint="default"/>
      </w:rPr>
    </w:lvl>
    <w:lvl w:ilvl="4" w:tplc="E9B0BFDC" w:tentative="1">
      <w:start w:val="1"/>
      <w:numFmt w:val="bullet"/>
      <w:lvlText w:val="•"/>
      <w:lvlJc w:val="left"/>
      <w:pPr>
        <w:tabs>
          <w:tab w:val="num" w:pos="3600"/>
        </w:tabs>
        <w:ind w:left="3600" w:hanging="360"/>
      </w:pPr>
      <w:rPr>
        <w:rFonts w:ascii="Arial" w:hAnsi="Arial" w:hint="default"/>
      </w:rPr>
    </w:lvl>
    <w:lvl w:ilvl="5" w:tplc="E5EE5904" w:tentative="1">
      <w:start w:val="1"/>
      <w:numFmt w:val="bullet"/>
      <w:lvlText w:val="•"/>
      <w:lvlJc w:val="left"/>
      <w:pPr>
        <w:tabs>
          <w:tab w:val="num" w:pos="4320"/>
        </w:tabs>
        <w:ind w:left="4320" w:hanging="360"/>
      </w:pPr>
      <w:rPr>
        <w:rFonts w:ascii="Arial" w:hAnsi="Arial" w:hint="default"/>
      </w:rPr>
    </w:lvl>
    <w:lvl w:ilvl="6" w:tplc="68B43132" w:tentative="1">
      <w:start w:val="1"/>
      <w:numFmt w:val="bullet"/>
      <w:lvlText w:val="•"/>
      <w:lvlJc w:val="left"/>
      <w:pPr>
        <w:tabs>
          <w:tab w:val="num" w:pos="5040"/>
        </w:tabs>
        <w:ind w:left="5040" w:hanging="360"/>
      </w:pPr>
      <w:rPr>
        <w:rFonts w:ascii="Arial" w:hAnsi="Arial" w:hint="default"/>
      </w:rPr>
    </w:lvl>
    <w:lvl w:ilvl="7" w:tplc="CABABB7A" w:tentative="1">
      <w:start w:val="1"/>
      <w:numFmt w:val="bullet"/>
      <w:lvlText w:val="•"/>
      <w:lvlJc w:val="left"/>
      <w:pPr>
        <w:tabs>
          <w:tab w:val="num" w:pos="5760"/>
        </w:tabs>
        <w:ind w:left="5760" w:hanging="360"/>
      </w:pPr>
      <w:rPr>
        <w:rFonts w:ascii="Arial" w:hAnsi="Arial" w:hint="default"/>
      </w:rPr>
    </w:lvl>
    <w:lvl w:ilvl="8" w:tplc="AB10160A"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36C57240"/>
    <w:multiLevelType w:val="multilevel"/>
    <w:tmpl w:val="A7E6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75C026F"/>
    <w:multiLevelType w:val="multilevel"/>
    <w:tmpl w:val="16A4F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76A0A61"/>
    <w:multiLevelType w:val="multilevel"/>
    <w:tmpl w:val="B5701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6E2CD4"/>
    <w:multiLevelType w:val="hybridMultilevel"/>
    <w:tmpl w:val="053045B4"/>
    <w:lvl w:ilvl="0" w:tplc="762E4D6E">
      <w:start w:val="1"/>
      <w:numFmt w:val="bullet"/>
      <w:lvlText w:val="•"/>
      <w:lvlJc w:val="left"/>
      <w:pPr>
        <w:tabs>
          <w:tab w:val="num" w:pos="720"/>
        </w:tabs>
        <w:ind w:left="720" w:hanging="360"/>
      </w:pPr>
      <w:rPr>
        <w:rFonts w:ascii="Times New Roman" w:hAnsi="Times New Roman" w:hint="default"/>
      </w:rPr>
    </w:lvl>
    <w:lvl w:ilvl="1" w:tplc="C88C2AFE" w:tentative="1">
      <w:start w:val="1"/>
      <w:numFmt w:val="bullet"/>
      <w:lvlText w:val="•"/>
      <w:lvlJc w:val="left"/>
      <w:pPr>
        <w:tabs>
          <w:tab w:val="num" w:pos="1440"/>
        </w:tabs>
        <w:ind w:left="1440" w:hanging="360"/>
      </w:pPr>
      <w:rPr>
        <w:rFonts w:ascii="Times New Roman" w:hAnsi="Times New Roman" w:hint="default"/>
      </w:rPr>
    </w:lvl>
    <w:lvl w:ilvl="2" w:tplc="A41422A6" w:tentative="1">
      <w:start w:val="1"/>
      <w:numFmt w:val="bullet"/>
      <w:lvlText w:val="•"/>
      <w:lvlJc w:val="left"/>
      <w:pPr>
        <w:tabs>
          <w:tab w:val="num" w:pos="2160"/>
        </w:tabs>
        <w:ind w:left="2160" w:hanging="360"/>
      </w:pPr>
      <w:rPr>
        <w:rFonts w:ascii="Times New Roman" w:hAnsi="Times New Roman" w:hint="default"/>
      </w:rPr>
    </w:lvl>
    <w:lvl w:ilvl="3" w:tplc="94D8A4CC" w:tentative="1">
      <w:start w:val="1"/>
      <w:numFmt w:val="bullet"/>
      <w:lvlText w:val="•"/>
      <w:lvlJc w:val="left"/>
      <w:pPr>
        <w:tabs>
          <w:tab w:val="num" w:pos="2880"/>
        </w:tabs>
        <w:ind w:left="2880" w:hanging="360"/>
      </w:pPr>
      <w:rPr>
        <w:rFonts w:ascii="Times New Roman" w:hAnsi="Times New Roman" w:hint="default"/>
      </w:rPr>
    </w:lvl>
    <w:lvl w:ilvl="4" w:tplc="9DDEE1B0" w:tentative="1">
      <w:start w:val="1"/>
      <w:numFmt w:val="bullet"/>
      <w:lvlText w:val="•"/>
      <w:lvlJc w:val="left"/>
      <w:pPr>
        <w:tabs>
          <w:tab w:val="num" w:pos="3600"/>
        </w:tabs>
        <w:ind w:left="3600" w:hanging="360"/>
      </w:pPr>
      <w:rPr>
        <w:rFonts w:ascii="Times New Roman" w:hAnsi="Times New Roman" w:hint="default"/>
      </w:rPr>
    </w:lvl>
    <w:lvl w:ilvl="5" w:tplc="9E9AF6A4" w:tentative="1">
      <w:start w:val="1"/>
      <w:numFmt w:val="bullet"/>
      <w:lvlText w:val="•"/>
      <w:lvlJc w:val="left"/>
      <w:pPr>
        <w:tabs>
          <w:tab w:val="num" w:pos="4320"/>
        </w:tabs>
        <w:ind w:left="4320" w:hanging="360"/>
      </w:pPr>
      <w:rPr>
        <w:rFonts w:ascii="Times New Roman" w:hAnsi="Times New Roman" w:hint="default"/>
      </w:rPr>
    </w:lvl>
    <w:lvl w:ilvl="6" w:tplc="A9F6F250" w:tentative="1">
      <w:start w:val="1"/>
      <w:numFmt w:val="bullet"/>
      <w:lvlText w:val="•"/>
      <w:lvlJc w:val="left"/>
      <w:pPr>
        <w:tabs>
          <w:tab w:val="num" w:pos="5040"/>
        </w:tabs>
        <w:ind w:left="5040" w:hanging="360"/>
      </w:pPr>
      <w:rPr>
        <w:rFonts w:ascii="Times New Roman" w:hAnsi="Times New Roman" w:hint="default"/>
      </w:rPr>
    </w:lvl>
    <w:lvl w:ilvl="7" w:tplc="A73662EC" w:tentative="1">
      <w:start w:val="1"/>
      <w:numFmt w:val="bullet"/>
      <w:lvlText w:val="•"/>
      <w:lvlJc w:val="left"/>
      <w:pPr>
        <w:tabs>
          <w:tab w:val="num" w:pos="5760"/>
        </w:tabs>
        <w:ind w:left="5760" w:hanging="360"/>
      </w:pPr>
      <w:rPr>
        <w:rFonts w:ascii="Times New Roman" w:hAnsi="Times New Roman" w:hint="default"/>
      </w:rPr>
    </w:lvl>
    <w:lvl w:ilvl="8" w:tplc="7B7A620A" w:tentative="1">
      <w:start w:val="1"/>
      <w:numFmt w:val="bullet"/>
      <w:lvlText w:val="•"/>
      <w:lvlJc w:val="left"/>
      <w:pPr>
        <w:tabs>
          <w:tab w:val="num" w:pos="6480"/>
        </w:tabs>
        <w:ind w:left="6480" w:hanging="360"/>
      </w:pPr>
      <w:rPr>
        <w:rFonts w:ascii="Times New Roman" w:hAnsi="Times New Roman" w:hint="default"/>
      </w:rPr>
    </w:lvl>
  </w:abstractNum>
  <w:abstractNum w:abstractNumId="123" w15:restartNumberingAfterBreak="0">
    <w:nsid w:val="379347B1"/>
    <w:multiLevelType w:val="multilevel"/>
    <w:tmpl w:val="06B80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8ED2E6B"/>
    <w:multiLevelType w:val="hybridMultilevel"/>
    <w:tmpl w:val="3C3E80B0"/>
    <w:lvl w:ilvl="0" w:tplc="EF426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15:restartNumberingAfterBreak="0">
    <w:nsid w:val="39E24577"/>
    <w:multiLevelType w:val="hybridMultilevel"/>
    <w:tmpl w:val="4A0ACC3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6" w15:restartNumberingAfterBreak="0">
    <w:nsid w:val="3A201C51"/>
    <w:multiLevelType w:val="multilevel"/>
    <w:tmpl w:val="EF16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AD12851"/>
    <w:multiLevelType w:val="multilevel"/>
    <w:tmpl w:val="E6B44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BD04FD8"/>
    <w:multiLevelType w:val="multilevel"/>
    <w:tmpl w:val="A2E00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BE73D79"/>
    <w:multiLevelType w:val="multilevel"/>
    <w:tmpl w:val="F24A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AA7F27"/>
    <w:multiLevelType w:val="multilevel"/>
    <w:tmpl w:val="917E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CF13BCD"/>
    <w:multiLevelType w:val="multilevel"/>
    <w:tmpl w:val="F50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933EB"/>
    <w:multiLevelType w:val="multilevel"/>
    <w:tmpl w:val="D724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D547247"/>
    <w:multiLevelType w:val="multilevel"/>
    <w:tmpl w:val="CBCA9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801C7D"/>
    <w:multiLevelType w:val="multilevel"/>
    <w:tmpl w:val="50E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E114DCF"/>
    <w:multiLevelType w:val="multilevel"/>
    <w:tmpl w:val="729C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E660CA6"/>
    <w:multiLevelType w:val="hybridMultilevel"/>
    <w:tmpl w:val="DE4EF15C"/>
    <w:lvl w:ilvl="0" w:tplc="D5B62E7A">
      <w:start w:val="1"/>
      <w:numFmt w:val="bullet"/>
      <w:lvlText w:val=""/>
      <w:lvlJc w:val="left"/>
      <w:pPr>
        <w:tabs>
          <w:tab w:val="num" w:pos="720"/>
        </w:tabs>
        <w:ind w:left="720" w:hanging="360"/>
      </w:pPr>
      <w:rPr>
        <w:rFonts w:ascii="Wingdings 2" w:hAnsi="Wingdings 2" w:hint="default"/>
      </w:rPr>
    </w:lvl>
    <w:lvl w:ilvl="1" w:tplc="6722FE1C" w:tentative="1">
      <w:start w:val="1"/>
      <w:numFmt w:val="bullet"/>
      <w:lvlText w:val=""/>
      <w:lvlJc w:val="left"/>
      <w:pPr>
        <w:tabs>
          <w:tab w:val="num" w:pos="1440"/>
        </w:tabs>
        <w:ind w:left="1440" w:hanging="360"/>
      </w:pPr>
      <w:rPr>
        <w:rFonts w:ascii="Wingdings 2" w:hAnsi="Wingdings 2" w:hint="default"/>
      </w:rPr>
    </w:lvl>
    <w:lvl w:ilvl="2" w:tplc="2B885324" w:tentative="1">
      <w:start w:val="1"/>
      <w:numFmt w:val="bullet"/>
      <w:lvlText w:val=""/>
      <w:lvlJc w:val="left"/>
      <w:pPr>
        <w:tabs>
          <w:tab w:val="num" w:pos="2160"/>
        </w:tabs>
        <w:ind w:left="2160" w:hanging="360"/>
      </w:pPr>
      <w:rPr>
        <w:rFonts w:ascii="Wingdings 2" w:hAnsi="Wingdings 2" w:hint="default"/>
      </w:rPr>
    </w:lvl>
    <w:lvl w:ilvl="3" w:tplc="02526B88" w:tentative="1">
      <w:start w:val="1"/>
      <w:numFmt w:val="bullet"/>
      <w:lvlText w:val=""/>
      <w:lvlJc w:val="left"/>
      <w:pPr>
        <w:tabs>
          <w:tab w:val="num" w:pos="2880"/>
        </w:tabs>
        <w:ind w:left="2880" w:hanging="360"/>
      </w:pPr>
      <w:rPr>
        <w:rFonts w:ascii="Wingdings 2" w:hAnsi="Wingdings 2" w:hint="default"/>
      </w:rPr>
    </w:lvl>
    <w:lvl w:ilvl="4" w:tplc="BF5A6280" w:tentative="1">
      <w:start w:val="1"/>
      <w:numFmt w:val="bullet"/>
      <w:lvlText w:val=""/>
      <w:lvlJc w:val="left"/>
      <w:pPr>
        <w:tabs>
          <w:tab w:val="num" w:pos="3600"/>
        </w:tabs>
        <w:ind w:left="3600" w:hanging="360"/>
      </w:pPr>
      <w:rPr>
        <w:rFonts w:ascii="Wingdings 2" w:hAnsi="Wingdings 2" w:hint="default"/>
      </w:rPr>
    </w:lvl>
    <w:lvl w:ilvl="5" w:tplc="6838B238" w:tentative="1">
      <w:start w:val="1"/>
      <w:numFmt w:val="bullet"/>
      <w:lvlText w:val=""/>
      <w:lvlJc w:val="left"/>
      <w:pPr>
        <w:tabs>
          <w:tab w:val="num" w:pos="4320"/>
        </w:tabs>
        <w:ind w:left="4320" w:hanging="360"/>
      </w:pPr>
      <w:rPr>
        <w:rFonts w:ascii="Wingdings 2" w:hAnsi="Wingdings 2" w:hint="default"/>
      </w:rPr>
    </w:lvl>
    <w:lvl w:ilvl="6" w:tplc="84B2427E" w:tentative="1">
      <w:start w:val="1"/>
      <w:numFmt w:val="bullet"/>
      <w:lvlText w:val=""/>
      <w:lvlJc w:val="left"/>
      <w:pPr>
        <w:tabs>
          <w:tab w:val="num" w:pos="5040"/>
        </w:tabs>
        <w:ind w:left="5040" w:hanging="360"/>
      </w:pPr>
      <w:rPr>
        <w:rFonts w:ascii="Wingdings 2" w:hAnsi="Wingdings 2" w:hint="default"/>
      </w:rPr>
    </w:lvl>
    <w:lvl w:ilvl="7" w:tplc="66902B86" w:tentative="1">
      <w:start w:val="1"/>
      <w:numFmt w:val="bullet"/>
      <w:lvlText w:val=""/>
      <w:lvlJc w:val="left"/>
      <w:pPr>
        <w:tabs>
          <w:tab w:val="num" w:pos="5760"/>
        </w:tabs>
        <w:ind w:left="5760" w:hanging="360"/>
      </w:pPr>
      <w:rPr>
        <w:rFonts w:ascii="Wingdings 2" w:hAnsi="Wingdings 2" w:hint="default"/>
      </w:rPr>
    </w:lvl>
    <w:lvl w:ilvl="8" w:tplc="F96E7398" w:tentative="1">
      <w:start w:val="1"/>
      <w:numFmt w:val="bullet"/>
      <w:lvlText w:val=""/>
      <w:lvlJc w:val="left"/>
      <w:pPr>
        <w:tabs>
          <w:tab w:val="num" w:pos="6480"/>
        </w:tabs>
        <w:ind w:left="6480" w:hanging="360"/>
      </w:pPr>
      <w:rPr>
        <w:rFonts w:ascii="Wingdings 2" w:hAnsi="Wingdings 2" w:hint="default"/>
      </w:rPr>
    </w:lvl>
  </w:abstractNum>
  <w:abstractNum w:abstractNumId="137" w15:restartNumberingAfterBreak="0">
    <w:nsid w:val="3ED22F83"/>
    <w:multiLevelType w:val="multilevel"/>
    <w:tmpl w:val="F64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69648C"/>
    <w:multiLevelType w:val="multilevel"/>
    <w:tmpl w:val="2F1E0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158FC"/>
    <w:multiLevelType w:val="multilevel"/>
    <w:tmpl w:val="EADC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0E12B33"/>
    <w:multiLevelType w:val="multilevel"/>
    <w:tmpl w:val="1FF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EE1F6B"/>
    <w:multiLevelType w:val="multilevel"/>
    <w:tmpl w:val="08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3A09F0"/>
    <w:multiLevelType w:val="hybridMultilevel"/>
    <w:tmpl w:val="9048A3F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414C4FCD"/>
    <w:multiLevelType w:val="multilevel"/>
    <w:tmpl w:val="6586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1EB10BE"/>
    <w:multiLevelType w:val="multilevel"/>
    <w:tmpl w:val="0110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F3455B"/>
    <w:multiLevelType w:val="multilevel"/>
    <w:tmpl w:val="0A2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2155FE9"/>
    <w:multiLevelType w:val="hybridMultilevel"/>
    <w:tmpl w:val="70CCC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42C12E77"/>
    <w:multiLevelType w:val="multilevel"/>
    <w:tmpl w:val="9C1C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2E16D70"/>
    <w:multiLevelType w:val="hybridMultilevel"/>
    <w:tmpl w:val="8236C536"/>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149" w15:restartNumberingAfterBreak="0">
    <w:nsid w:val="43820252"/>
    <w:multiLevelType w:val="hybridMultilevel"/>
    <w:tmpl w:val="42286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44A110FA"/>
    <w:multiLevelType w:val="multilevel"/>
    <w:tmpl w:val="0DFA7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50F11F5"/>
    <w:multiLevelType w:val="multilevel"/>
    <w:tmpl w:val="555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61A1250"/>
    <w:multiLevelType w:val="multilevel"/>
    <w:tmpl w:val="4F84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62127CE"/>
    <w:multiLevelType w:val="hybridMultilevel"/>
    <w:tmpl w:val="72E093D0"/>
    <w:lvl w:ilvl="0" w:tplc="C4F4441A">
      <w:numFmt w:val="bullet"/>
      <w:lvlText w:val=""/>
      <w:lvlJc w:val="left"/>
      <w:pPr>
        <w:ind w:left="1515" w:hanging="360"/>
      </w:pPr>
      <w:rPr>
        <w:rFonts w:ascii="Symbol" w:eastAsiaTheme="minorHAnsi" w:hAnsi="Symbol"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4" w15:restartNumberingAfterBreak="0">
    <w:nsid w:val="473F7DBF"/>
    <w:multiLevelType w:val="multilevel"/>
    <w:tmpl w:val="B20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7612248"/>
    <w:multiLevelType w:val="multilevel"/>
    <w:tmpl w:val="CBB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675A15"/>
    <w:multiLevelType w:val="multilevel"/>
    <w:tmpl w:val="3F04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8703842"/>
    <w:multiLevelType w:val="multilevel"/>
    <w:tmpl w:val="DE84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9B15A14"/>
    <w:multiLevelType w:val="hybridMultilevel"/>
    <w:tmpl w:val="ECF29C84"/>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9" w15:restartNumberingAfterBreak="0">
    <w:nsid w:val="4A2652A6"/>
    <w:multiLevelType w:val="multilevel"/>
    <w:tmpl w:val="DD06A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A7F3C57"/>
    <w:multiLevelType w:val="multilevel"/>
    <w:tmpl w:val="0A3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C517AD"/>
    <w:multiLevelType w:val="multilevel"/>
    <w:tmpl w:val="0BEEF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BC64114"/>
    <w:multiLevelType w:val="multilevel"/>
    <w:tmpl w:val="DE30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C6502A6"/>
    <w:multiLevelType w:val="multilevel"/>
    <w:tmpl w:val="95C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DD51EAE"/>
    <w:multiLevelType w:val="multilevel"/>
    <w:tmpl w:val="4252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E932B54"/>
    <w:multiLevelType w:val="multilevel"/>
    <w:tmpl w:val="E238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F0B14CB"/>
    <w:multiLevelType w:val="multilevel"/>
    <w:tmpl w:val="E844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F123306"/>
    <w:multiLevelType w:val="multilevel"/>
    <w:tmpl w:val="7BB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F1C3577"/>
    <w:multiLevelType w:val="multilevel"/>
    <w:tmpl w:val="92A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FF23764"/>
    <w:multiLevelType w:val="multilevel"/>
    <w:tmpl w:val="9090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0046A12"/>
    <w:multiLevelType w:val="multilevel"/>
    <w:tmpl w:val="F448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03243DD"/>
    <w:multiLevelType w:val="multilevel"/>
    <w:tmpl w:val="750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07A206C"/>
    <w:multiLevelType w:val="hybridMultilevel"/>
    <w:tmpl w:val="92BCA78C"/>
    <w:lvl w:ilvl="0" w:tplc="622A72AC">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507E2687"/>
    <w:multiLevelType w:val="multilevel"/>
    <w:tmpl w:val="A29A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0B036F5"/>
    <w:multiLevelType w:val="multilevel"/>
    <w:tmpl w:val="4152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0BD1F6D"/>
    <w:multiLevelType w:val="hybridMultilevel"/>
    <w:tmpl w:val="946EC94C"/>
    <w:lvl w:ilvl="0" w:tplc="5966F1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50F922FB"/>
    <w:multiLevelType w:val="hybridMultilevel"/>
    <w:tmpl w:val="9F90E774"/>
    <w:lvl w:ilvl="0" w:tplc="0518D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7" w15:restartNumberingAfterBreak="0">
    <w:nsid w:val="512413F3"/>
    <w:multiLevelType w:val="multilevel"/>
    <w:tmpl w:val="1D302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12700D5"/>
    <w:multiLevelType w:val="multilevel"/>
    <w:tmpl w:val="20CE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2C5934"/>
    <w:multiLevelType w:val="hybridMultilevel"/>
    <w:tmpl w:val="C7D0EC34"/>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80" w15:restartNumberingAfterBreak="0">
    <w:nsid w:val="51503EDF"/>
    <w:multiLevelType w:val="multilevel"/>
    <w:tmpl w:val="789E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164380E"/>
    <w:multiLevelType w:val="multilevel"/>
    <w:tmpl w:val="50C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1643BF7"/>
    <w:multiLevelType w:val="multilevel"/>
    <w:tmpl w:val="4DCA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1A91464"/>
    <w:multiLevelType w:val="multilevel"/>
    <w:tmpl w:val="EE92F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FA3B85"/>
    <w:multiLevelType w:val="hybridMultilevel"/>
    <w:tmpl w:val="6014692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5" w15:restartNumberingAfterBreak="0">
    <w:nsid w:val="52012CED"/>
    <w:multiLevelType w:val="multilevel"/>
    <w:tmpl w:val="5C7A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2944536"/>
    <w:multiLevelType w:val="multilevel"/>
    <w:tmpl w:val="D9F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2F2442D"/>
    <w:multiLevelType w:val="hybridMultilevel"/>
    <w:tmpl w:val="43B49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54994BE7"/>
    <w:multiLevelType w:val="multilevel"/>
    <w:tmpl w:val="569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59F03BA"/>
    <w:multiLevelType w:val="hybridMultilevel"/>
    <w:tmpl w:val="5BF2C81E"/>
    <w:lvl w:ilvl="0" w:tplc="939AEB0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0" w15:restartNumberingAfterBreak="0">
    <w:nsid w:val="55C65F0C"/>
    <w:multiLevelType w:val="multilevel"/>
    <w:tmpl w:val="3548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72F5F48"/>
    <w:multiLevelType w:val="multilevel"/>
    <w:tmpl w:val="372C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B15DC8"/>
    <w:multiLevelType w:val="multilevel"/>
    <w:tmpl w:val="0C6E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7C26995"/>
    <w:multiLevelType w:val="multilevel"/>
    <w:tmpl w:val="89282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7EF2FEE"/>
    <w:multiLevelType w:val="multilevel"/>
    <w:tmpl w:val="0714C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015505"/>
    <w:multiLevelType w:val="multilevel"/>
    <w:tmpl w:val="D656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81446EF"/>
    <w:multiLevelType w:val="multilevel"/>
    <w:tmpl w:val="29FC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85A3FBC"/>
    <w:multiLevelType w:val="multilevel"/>
    <w:tmpl w:val="B29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8BD10C2"/>
    <w:multiLevelType w:val="multilevel"/>
    <w:tmpl w:val="518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CC433D"/>
    <w:multiLevelType w:val="multilevel"/>
    <w:tmpl w:val="96EE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E04CA7"/>
    <w:multiLevelType w:val="hybridMultilevel"/>
    <w:tmpl w:val="E41A7C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59317014"/>
    <w:multiLevelType w:val="multilevel"/>
    <w:tmpl w:val="0BF2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9875F31"/>
    <w:multiLevelType w:val="multilevel"/>
    <w:tmpl w:val="49BE7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B3642C"/>
    <w:multiLevelType w:val="multilevel"/>
    <w:tmpl w:val="5042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621F20"/>
    <w:multiLevelType w:val="multilevel"/>
    <w:tmpl w:val="7A30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AB108EC"/>
    <w:multiLevelType w:val="multilevel"/>
    <w:tmpl w:val="C70E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B87D3C"/>
    <w:multiLevelType w:val="hybridMultilevel"/>
    <w:tmpl w:val="5F1AC3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5ABE77CD"/>
    <w:multiLevelType w:val="hybridMultilevel"/>
    <w:tmpl w:val="7666C174"/>
    <w:lvl w:ilvl="0" w:tplc="C4F4441A">
      <w:numFmt w:val="bullet"/>
      <w:lvlText w:val=""/>
      <w:lvlJc w:val="left"/>
      <w:pPr>
        <w:ind w:left="1515" w:hanging="360"/>
      </w:pPr>
      <w:rPr>
        <w:rFonts w:ascii="Symbol" w:eastAsiaTheme="minorHAnsi" w:hAnsi="Symbol"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08" w15:restartNumberingAfterBreak="0">
    <w:nsid w:val="5B8E189A"/>
    <w:multiLevelType w:val="multilevel"/>
    <w:tmpl w:val="267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C311093"/>
    <w:multiLevelType w:val="hybridMultilevel"/>
    <w:tmpl w:val="21BC89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15:restartNumberingAfterBreak="0">
    <w:nsid w:val="5C65460F"/>
    <w:multiLevelType w:val="multilevel"/>
    <w:tmpl w:val="CA90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C817EEA"/>
    <w:multiLevelType w:val="multilevel"/>
    <w:tmpl w:val="3B5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8D65E1"/>
    <w:multiLevelType w:val="multilevel"/>
    <w:tmpl w:val="7C96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BE33EC"/>
    <w:multiLevelType w:val="multilevel"/>
    <w:tmpl w:val="458C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CDB0F4F"/>
    <w:multiLevelType w:val="hybridMultilevel"/>
    <w:tmpl w:val="E3A27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5D7646E8"/>
    <w:multiLevelType w:val="multilevel"/>
    <w:tmpl w:val="F39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DBE0B4D"/>
    <w:multiLevelType w:val="hybridMultilevel"/>
    <w:tmpl w:val="741A9B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5E0E0BE3"/>
    <w:multiLevelType w:val="multilevel"/>
    <w:tmpl w:val="53A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E19353B"/>
    <w:multiLevelType w:val="multilevel"/>
    <w:tmpl w:val="A656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E8B4025"/>
    <w:multiLevelType w:val="hybridMultilevel"/>
    <w:tmpl w:val="D6E6DA78"/>
    <w:lvl w:ilvl="0" w:tplc="FFFFFFFF">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0419000B">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20" w15:restartNumberingAfterBreak="0">
    <w:nsid w:val="5EAE0E91"/>
    <w:multiLevelType w:val="hybridMultilevel"/>
    <w:tmpl w:val="F3B6417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1" w15:restartNumberingAfterBreak="0">
    <w:nsid w:val="5EE6638C"/>
    <w:multiLevelType w:val="multilevel"/>
    <w:tmpl w:val="71EA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F04765B"/>
    <w:multiLevelType w:val="multilevel"/>
    <w:tmpl w:val="C558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F0F7ABD"/>
    <w:multiLevelType w:val="multilevel"/>
    <w:tmpl w:val="D258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F42327C"/>
    <w:multiLevelType w:val="hybridMultilevel"/>
    <w:tmpl w:val="EA86B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5FAF7529"/>
    <w:multiLevelType w:val="multilevel"/>
    <w:tmpl w:val="CFA8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FF90EA0"/>
    <w:multiLevelType w:val="hybridMultilevel"/>
    <w:tmpl w:val="259AC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6016037E"/>
    <w:multiLevelType w:val="multilevel"/>
    <w:tmpl w:val="4D1C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0DC2E7C"/>
    <w:multiLevelType w:val="multilevel"/>
    <w:tmpl w:val="122C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10D7F5B"/>
    <w:multiLevelType w:val="multilevel"/>
    <w:tmpl w:val="5A9E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11C3E3D"/>
    <w:multiLevelType w:val="multilevel"/>
    <w:tmpl w:val="B8AE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18455E3"/>
    <w:multiLevelType w:val="multilevel"/>
    <w:tmpl w:val="6B3C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1954C6D"/>
    <w:multiLevelType w:val="multilevel"/>
    <w:tmpl w:val="8C78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29667C8"/>
    <w:multiLevelType w:val="multilevel"/>
    <w:tmpl w:val="6C9AC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DA1ECE"/>
    <w:multiLevelType w:val="multilevel"/>
    <w:tmpl w:val="189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431019A"/>
    <w:multiLevelType w:val="hybridMultilevel"/>
    <w:tmpl w:val="3FF0252E"/>
    <w:lvl w:ilvl="0" w:tplc="DEC49FD2">
      <w:start w:val="1"/>
      <w:numFmt w:val="decimal"/>
      <w:lvlText w:val="%1."/>
      <w:lvlJc w:val="left"/>
      <w:pPr>
        <w:ind w:left="644"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36" w15:restartNumberingAfterBreak="0">
    <w:nsid w:val="646D68CA"/>
    <w:multiLevelType w:val="multilevel"/>
    <w:tmpl w:val="C46E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47356AB"/>
    <w:multiLevelType w:val="hybridMultilevel"/>
    <w:tmpl w:val="2F785934"/>
    <w:lvl w:ilvl="0" w:tplc="9FF4C9E6">
      <w:start w:val="1"/>
      <w:numFmt w:val="bullet"/>
      <w:lvlText w:val="•"/>
      <w:lvlJc w:val="left"/>
      <w:pPr>
        <w:tabs>
          <w:tab w:val="num" w:pos="720"/>
        </w:tabs>
        <w:ind w:left="720" w:hanging="360"/>
      </w:pPr>
      <w:rPr>
        <w:rFonts w:ascii="Arial" w:hAnsi="Arial" w:hint="default"/>
      </w:rPr>
    </w:lvl>
    <w:lvl w:ilvl="1" w:tplc="F96082D8" w:tentative="1">
      <w:start w:val="1"/>
      <w:numFmt w:val="bullet"/>
      <w:lvlText w:val="•"/>
      <w:lvlJc w:val="left"/>
      <w:pPr>
        <w:tabs>
          <w:tab w:val="num" w:pos="1440"/>
        </w:tabs>
        <w:ind w:left="1440" w:hanging="360"/>
      </w:pPr>
      <w:rPr>
        <w:rFonts w:ascii="Arial" w:hAnsi="Arial" w:hint="default"/>
      </w:rPr>
    </w:lvl>
    <w:lvl w:ilvl="2" w:tplc="09F8B778" w:tentative="1">
      <w:start w:val="1"/>
      <w:numFmt w:val="bullet"/>
      <w:lvlText w:val="•"/>
      <w:lvlJc w:val="left"/>
      <w:pPr>
        <w:tabs>
          <w:tab w:val="num" w:pos="2160"/>
        </w:tabs>
        <w:ind w:left="2160" w:hanging="360"/>
      </w:pPr>
      <w:rPr>
        <w:rFonts w:ascii="Arial" w:hAnsi="Arial" w:hint="default"/>
      </w:rPr>
    </w:lvl>
    <w:lvl w:ilvl="3" w:tplc="1CA671B0" w:tentative="1">
      <w:start w:val="1"/>
      <w:numFmt w:val="bullet"/>
      <w:lvlText w:val="•"/>
      <w:lvlJc w:val="left"/>
      <w:pPr>
        <w:tabs>
          <w:tab w:val="num" w:pos="2880"/>
        </w:tabs>
        <w:ind w:left="2880" w:hanging="360"/>
      </w:pPr>
      <w:rPr>
        <w:rFonts w:ascii="Arial" w:hAnsi="Arial" w:hint="default"/>
      </w:rPr>
    </w:lvl>
    <w:lvl w:ilvl="4" w:tplc="DF5C481E" w:tentative="1">
      <w:start w:val="1"/>
      <w:numFmt w:val="bullet"/>
      <w:lvlText w:val="•"/>
      <w:lvlJc w:val="left"/>
      <w:pPr>
        <w:tabs>
          <w:tab w:val="num" w:pos="3600"/>
        </w:tabs>
        <w:ind w:left="3600" w:hanging="360"/>
      </w:pPr>
      <w:rPr>
        <w:rFonts w:ascii="Arial" w:hAnsi="Arial" w:hint="default"/>
      </w:rPr>
    </w:lvl>
    <w:lvl w:ilvl="5" w:tplc="34422CD0" w:tentative="1">
      <w:start w:val="1"/>
      <w:numFmt w:val="bullet"/>
      <w:lvlText w:val="•"/>
      <w:lvlJc w:val="left"/>
      <w:pPr>
        <w:tabs>
          <w:tab w:val="num" w:pos="4320"/>
        </w:tabs>
        <w:ind w:left="4320" w:hanging="360"/>
      </w:pPr>
      <w:rPr>
        <w:rFonts w:ascii="Arial" w:hAnsi="Arial" w:hint="default"/>
      </w:rPr>
    </w:lvl>
    <w:lvl w:ilvl="6" w:tplc="A43AB470" w:tentative="1">
      <w:start w:val="1"/>
      <w:numFmt w:val="bullet"/>
      <w:lvlText w:val="•"/>
      <w:lvlJc w:val="left"/>
      <w:pPr>
        <w:tabs>
          <w:tab w:val="num" w:pos="5040"/>
        </w:tabs>
        <w:ind w:left="5040" w:hanging="360"/>
      </w:pPr>
      <w:rPr>
        <w:rFonts w:ascii="Arial" w:hAnsi="Arial" w:hint="default"/>
      </w:rPr>
    </w:lvl>
    <w:lvl w:ilvl="7" w:tplc="A6AC90C8" w:tentative="1">
      <w:start w:val="1"/>
      <w:numFmt w:val="bullet"/>
      <w:lvlText w:val="•"/>
      <w:lvlJc w:val="left"/>
      <w:pPr>
        <w:tabs>
          <w:tab w:val="num" w:pos="5760"/>
        </w:tabs>
        <w:ind w:left="5760" w:hanging="360"/>
      </w:pPr>
      <w:rPr>
        <w:rFonts w:ascii="Arial" w:hAnsi="Arial" w:hint="default"/>
      </w:rPr>
    </w:lvl>
    <w:lvl w:ilvl="8" w:tplc="E71E0570" w:tentative="1">
      <w:start w:val="1"/>
      <w:numFmt w:val="bullet"/>
      <w:lvlText w:val="•"/>
      <w:lvlJc w:val="left"/>
      <w:pPr>
        <w:tabs>
          <w:tab w:val="num" w:pos="6480"/>
        </w:tabs>
        <w:ind w:left="6480" w:hanging="360"/>
      </w:pPr>
      <w:rPr>
        <w:rFonts w:ascii="Arial" w:hAnsi="Arial" w:hint="default"/>
      </w:rPr>
    </w:lvl>
  </w:abstractNum>
  <w:abstractNum w:abstractNumId="238" w15:restartNumberingAfterBreak="0">
    <w:nsid w:val="66256851"/>
    <w:multiLevelType w:val="multilevel"/>
    <w:tmpl w:val="94E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6772705"/>
    <w:multiLevelType w:val="multilevel"/>
    <w:tmpl w:val="5FE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6D25F0A"/>
    <w:multiLevelType w:val="multilevel"/>
    <w:tmpl w:val="A3E6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72E18E1"/>
    <w:multiLevelType w:val="multilevel"/>
    <w:tmpl w:val="5A78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76967C8"/>
    <w:multiLevelType w:val="multilevel"/>
    <w:tmpl w:val="7E00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7D77D0E"/>
    <w:multiLevelType w:val="multilevel"/>
    <w:tmpl w:val="C750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8332EC7"/>
    <w:multiLevelType w:val="hybridMultilevel"/>
    <w:tmpl w:val="830CF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68D17192"/>
    <w:multiLevelType w:val="hybridMultilevel"/>
    <w:tmpl w:val="CBAE72B4"/>
    <w:lvl w:ilvl="0" w:tplc="2000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6" w15:restartNumberingAfterBreak="0">
    <w:nsid w:val="69233621"/>
    <w:multiLevelType w:val="multilevel"/>
    <w:tmpl w:val="AD5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9BE7AD4"/>
    <w:multiLevelType w:val="multilevel"/>
    <w:tmpl w:val="CDDA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087E13"/>
    <w:multiLevelType w:val="multilevel"/>
    <w:tmpl w:val="E034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AC30F5E"/>
    <w:multiLevelType w:val="hybridMultilevel"/>
    <w:tmpl w:val="5468B372"/>
    <w:lvl w:ilvl="0" w:tplc="C4F4441A">
      <w:numFmt w:val="bullet"/>
      <w:lvlText w:val=""/>
      <w:lvlJc w:val="left"/>
      <w:pPr>
        <w:ind w:left="1515" w:hanging="360"/>
      </w:pPr>
      <w:rPr>
        <w:rFonts w:ascii="Symbol" w:eastAsiaTheme="minorHAnsi" w:hAnsi="Symbol"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50" w15:restartNumberingAfterBreak="0">
    <w:nsid w:val="6ACD7906"/>
    <w:multiLevelType w:val="multilevel"/>
    <w:tmpl w:val="659E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D1E5E91"/>
    <w:multiLevelType w:val="multilevel"/>
    <w:tmpl w:val="55A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D2F6E42"/>
    <w:multiLevelType w:val="multilevel"/>
    <w:tmpl w:val="775E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D6456BE"/>
    <w:multiLevelType w:val="multilevel"/>
    <w:tmpl w:val="E268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D6911CF"/>
    <w:multiLevelType w:val="multilevel"/>
    <w:tmpl w:val="EDD22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DC85CF5"/>
    <w:multiLevelType w:val="multilevel"/>
    <w:tmpl w:val="EB9A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E212CED"/>
    <w:multiLevelType w:val="multilevel"/>
    <w:tmpl w:val="73A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E870EBE"/>
    <w:multiLevelType w:val="multilevel"/>
    <w:tmpl w:val="A96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FD9172D"/>
    <w:multiLevelType w:val="multilevel"/>
    <w:tmpl w:val="816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0402806"/>
    <w:multiLevelType w:val="multilevel"/>
    <w:tmpl w:val="63E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0694BC2"/>
    <w:multiLevelType w:val="multilevel"/>
    <w:tmpl w:val="2980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0C75C94"/>
    <w:multiLevelType w:val="hybridMultilevel"/>
    <w:tmpl w:val="419C7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2" w15:restartNumberingAfterBreak="0">
    <w:nsid w:val="716758FA"/>
    <w:multiLevelType w:val="hybridMultilevel"/>
    <w:tmpl w:val="7F08CFC6"/>
    <w:lvl w:ilvl="0" w:tplc="87B230E4">
      <w:start w:val="1"/>
      <w:numFmt w:val="bullet"/>
      <w:lvlText w:val="•"/>
      <w:lvlJc w:val="left"/>
      <w:pPr>
        <w:tabs>
          <w:tab w:val="num" w:pos="720"/>
        </w:tabs>
        <w:ind w:left="720" w:hanging="360"/>
      </w:pPr>
      <w:rPr>
        <w:rFonts w:ascii="Arial" w:hAnsi="Arial" w:hint="default"/>
      </w:rPr>
    </w:lvl>
    <w:lvl w:ilvl="1" w:tplc="177AE4DA" w:tentative="1">
      <w:start w:val="1"/>
      <w:numFmt w:val="bullet"/>
      <w:lvlText w:val="•"/>
      <w:lvlJc w:val="left"/>
      <w:pPr>
        <w:tabs>
          <w:tab w:val="num" w:pos="1440"/>
        </w:tabs>
        <w:ind w:left="1440" w:hanging="360"/>
      </w:pPr>
      <w:rPr>
        <w:rFonts w:ascii="Arial" w:hAnsi="Arial" w:hint="default"/>
      </w:rPr>
    </w:lvl>
    <w:lvl w:ilvl="2" w:tplc="316C4A74" w:tentative="1">
      <w:start w:val="1"/>
      <w:numFmt w:val="bullet"/>
      <w:lvlText w:val="•"/>
      <w:lvlJc w:val="left"/>
      <w:pPr>
        <w:tabs>
          <w:tab w:val="num" w:pos="2160"/>
        </w:tabs>
        <w:ind w:left="2160" w:hanging="360"/>
      </w:pPr>
      <w:rPr>
        <w:rFonts w:ascii="Arial" w:hAnsi="Arial" w:hint="default"/>
      </w:rPr>
    </w:lvl>
    <w:lvl w:ilvl="3" w:tplc="D6D4365A" w:tentative="1">
      <w:start w:val="1"/>
      <w:numFmt w:val="bullet"/>
      <w:lvlText w:val="•"/>
      <w:lvlJc w:val="left"/>
      <w:pPr>
        <w:tabs>
          <w:tab w:val="num" w:pos="2880"/>
        </w:tabs>
        <w:ind w:left="2880" w:hanging="360"/>
      </w:pPr>
      <w:rPr>
        <w:rFonts w:ascii="Arial" w:hAnsi="Arial" w:hint="default"/>
      </w:rPr>
    </w:lvl>
    <w:lvl w:ilvl="4" w:tplc="95D81D84" w:tentative="1">
      <w:start w:val="1"/>
      <w:numFmt w:val="bullet"/>
      <w:lvlText w:val="•"/>
      <w:lvlJc w:val="left"/>
      <w:pPr>
        <w:tabs>
          <w:tab w:val="num" w:pos="3600"/>
        </w:tabs>
        <w:ind w:left="3600" w:hanging="360"/>
      </w:pPr>
      <w:rPr>
        <w:rFonts w:ascii="Arial" w:hAnsi="Arial" w:hint="default"/>
      </w:rPr>
    </w:lvl>
    <w:lvl w:ilvl="5" w:tplc="A7E0EFA8" w:tentative="1">
      <w:start w:val="1"/>
      <w:numFmt w:val="bullet"/>
      <w:lvlText w:val="•"/>
      <w:lvlJc w:val="left"/>
      <w:pPr>
        <w:tabs>
          <w:tab w:val="num" w:pos="4320"/>
        </w:tabs>
        <w:ind w:left="4320" w:hanging="360"/>
      </w:pPr>
      <w:rPr>
        <w:rFonts w:ascii="Arial" w:hAnsi="Arial" w:hint="default"/>
      </w:rPr>
    </w:lvl>
    <w:lvl w:ilvl="6" w:tplc="8DA0AE02" w:tentative="1">
      <w:start w:val="1"/>
      <w:numFmt w:val="bullet"/>
      <w:lvlText w:val="•"/>
      <w:lvlJc w:val="left"/>
      <w:pPr>
        <w:tabs>
          <w:tab w:val="num" w:pos="5040"/>
        </w:tabs>
        <w:ind w:left="5040" w:hanging="360"/>
      </w:pPr>
      <w:rPr>
        <w:rFonts w:ascii="Arial" w:hAnsi="Arial" w:hint="default"/>
      </w:rPr>
    </w:lvl>
    <w:lvl w:ilvl="7" w:tplc="36F82D2E" w:tentative="1">
      <w:start w:val="1"/>
      <w:numFmt w:val="bullet"/>
      <w:lvlText w:val="•"/>
      <w:lvlJc w:val="left"/>
      <w:pPr>
        <w:tabs>
          <w:tab w:val="num" w:pos="5760"/>
        </w:tabs>
        <w:ind w:left="5760" w:hanging="360"/>
      </w:pPr>
      <w:rPr>
        <w:rFonts w:ascii="Arial" w:hAnsi="Arial" w:hint="default"/>
      </w:rPr>
    </w:lvl>
    <w:lvl w:ilvl="8" w:tplc="AE268A6E" w:tentative="1">
      <w:start w:val="1"/>
      <w:numFmt w:val="bullet"/>
      <w:lvlText w:val="•"/>
      <w:lvlJc w:val="left"/>
      <w:pPr>
        <w:tabs>
          <w:tab w:val="num" w:pos="6480"/>
        </w:tabs>
        <w:ind w:left="6480" w:hanging="360"/>
      </w:pPr>
      <w:rPr>
        <w:rFonts w:ascii="Arial" w:hAnsi="Arial" w:hint="default"/>
      </w:rPr>
    </w:lvl>
  </w:abstractNum>
  <w:abstractNum w:abstractNumId="263" w15:restartNumberingAfterBreak="0">
    <w:nsid w:val="718018B6"/>
    <w:multiLevelType w:val="multilevel"/>
    <w:tmpl w:val="46185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1F7552C"/>
    <w:multiLevelType w:val="multilevel"/>
    <w:tmpl w:val="A3E0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2811674"/>
    <w:multiLevelType w:val="multilevel"/>
    <w:tmpl w:val="26AC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85204C"/>
    <w:multiLevelType w:val="multilevel"/>
    <w:tmpl w:val="7578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2876FC7"/>
    <w:multiLevelType w:val="hybridMultilevel"/>
    <w:tmpl w:val="E8746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8" w15:restartNumberingAfterBreak="0">
    <w:nsid w:val="72F02475"/>
    <w:multiLevelType w:val="multilevel"/>
    <w:tmpl w:val="85E89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9" w15:restartNumberingAfterBreak="0">
    <w:nsid w:val="743E3A52"/>
    <w:multiLevelType w:val="multilevel"/>
    <w:tmpl w:val="3B7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4C03ED5"/>
    <w:multiLevelType w:val="multilevel"/>
    <w:tmpl w:val="6088C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4D02723"/>
    <w:multiLevelType w:val="hybridMultilevel"/>
    <w:tmpl w:val="398AB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754765A7"/>
    <w:multiLevelType w:val="multilevel"/>
    <w:tmpl w:val="07245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6724EEF"/>
    <w:multiLevelType w:val="multilevel"/>
    <w:tmpl w:val="EEB0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6DD5350"/>
    <w:multiLevelType w:val="multilevel"/>
    <w:tmpl w:val="F36A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75660AF"/>
    <w:multiLevelType w:val="hybridMultilevel"/>
    <w:tmpl w:val="F0FA65C4"/>
    <w:lvl w:ilvl="0" w:tplc="A26A497A">
      <w:start w:val="1"/>
      <w:numFmt w:val="decimal"/>
      <w:lvlText w:val="%1."/>
      <w:lvlJc w:val="left"/>
      <w:pPr>
        <w:tabs>
          <w:tab w:val="num" w:pos="720"/>
        </w:tabs>
        <w:ind w:left="720" w:hanging="360"/>
      </w:pPr>
    </w:lvl>
    <w:lvl w:ilvl="1" w:tplc="5D7A8A2A" w:tentative="1">
      <w:start w:val="1"/>
      <w:numFmt w:val="decimal"/>
      <w:lvlText w:val="%2."/>
      <w:lvlJc w:val="left"/>
      <w:pPr>
        <w:tabs>
          <w:tab w:val="num" w:pos="1440"/>
        </w:tabs>
        <w:ind w:left="1440" w:hanging="360"/>
      </w:pPr>
    </w:lvl>
    <w:lvl w:ilvl="2" w:tplc="081EC6AC" w:tentative="1">
      <w:start w:val="1"/>
      <w:numFmt w:val="decimal"/>
      <w:lvlText w:val="%3."/>
      <w:lvlJc w:val="left"/>
      <w:pPr>
        <w:tabs>
          <w:tab w:val="num" w:pos="2160"/>
        </w:tabs>
        <w:ind w:left="2160" w:hanging="360"/>
      </w:pPr>
    </w:lvl>
    <w:lvl w:ilvl="3" w:tplc="385C8020" w:tentative="1">
      <w:start w:val="1"/>
      <w:numFmt w:val="decimal"/>
      <w:lvlText w:val="%4."/>
      <w:lvlJc w:val="left"/>
      <w:pPr>
        <w:tabs>
          <w:tab w:val="num" w:pos="2880"/>
        </w:tabs>
        <w:ind w:left="2880" w:hanging="360"/>
      </w:pPr>
    </w:lvl>
    <w:lvl w:ilvl="4" w:tplc="B4D2793E" w:tentative="1">
      <w:start w:val="1"/>
      <w:numFmt w:val="decimal"/>
      <w:lvlText w:val="%5."/>
      <w:lvlJc w:val="left"/>
      <w:pPr>
        <w:tabs>
          <w:tab w:val="num" w:pos="3600"/>
        </w:tabs>
        <w:ind w:left="3600" w:hanging="360"/>
      </w:pPr>
    </w:lvl>
    <w:lvl w:ilvl="5" w:tplc="D890A4E6" w:tentative="1">
      <w:start w:val="1"/>
      <w:numFmt w:val="decimal"/>
      <w:lvlText w:val="%6."/>
      <w:lvlJc w:val="left"/>
      <w:pPr>
        <w:tabs>
          <w:tab w:val="num" w:pos="4320"/>
        </w:tabs>
        <w:ind w:left="4320" w:hanging="360"/>
      </w:pPr>
    </w:lvl>
    <w:lvl w:ilvl="6" w:tplc="99501E02" w:tentative="1">
      <w:start w:val="1"/>
      <w:numFmt w:val="decimal"/>
      <w:lvlText w:val="%7."/>
      <w:lvlJc w:val="left"/>
      <w:pPr>
        <w:tabs>
          <w:tab w:val="num" w:pos="5040"/>
        </w:tabs>
        <w:ind w:left="5040" w:hanging="360"/>
      </w:pPr>
    </w:lvl>
    <w:lvl w:ilvl="7" w:tplc="90487F58" w:tentative="1">
      <w:start w:val="1"/>
      <w:numFmt w:val="decimal"/>
      <w:lvlText w:val="%8."/>
      <w:lvlJc w:val="left"/>
      <w:pPr>
        <w:tabs>
          <w:tab w:val="num" w:pos="5760"/>
        </w:tabs>
        <w:ind w:left="5760" w:hanging="360"/>
      </w:pPr>
    </w:lvl>
    <w:lvl w:ilvl="8" w:tplc="B1849816" w:tentative="1">
      <w:start w:val="1"/>
      <w:numFmt w:val="decimal"/>
      <w:lvlText w:val="%9."/>
      <w:lvlJc w:val="left"/>
      <w:pPr>
        <w:tabs>
          <w:tab w:val="num" w:pos="6480"/>
        </w:tabs>
        <w:ind w:left="6480" w:hanging="360"/>
      </w:pPr>
    </w:lvl>
  </w:abstractNum>
  <w:abstractNum w:abstractNumId="276" w15:restartNumberingAfterBreak="0">
    <w:nsid w:val="775B3F87"/>
    <w:multiLevelType w:val="multilevel"/>
    <w:tmpl w:val="BFA2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7746B5B"/>
    <w:multiLevelType w:val="multilevel"/>
    <w:tmpl w:val="A64E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7F377CB"/>
    <w:multiLevelType w:val="multilevel"/>
    <w:tmpl w:val="D486C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9050687"/>
    <w:multiLevelType w:val="hybridMultilevel"/>
    <w:tmpl w:val="24BC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79436261"/>
    <w:multiLevelType w:val="multilevel"/>
    <w:tmpl w:val="B900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95915A4"/>
    <w:multiLevelType w:val="multilevel"/>
    <w:tmpl w:val="ACF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99B7FE6"/>
    <w:multiLevelType w:val="multilevel"/>
    <w:tmpl w:val="D95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9FD22E6"/>
    <w:multiLevelType w:val="multilevel"/>
    <w:tmpl w:val="EFA2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ACE7CE4"/>
    <w:multiLevelType w:val="multilevel"/>
    <w:tmpl w:val="34C4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ADD3F19"/>
    <w:multiLevelType w:val="multilevel"/>
    <w:tmpl w:val="CD6C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C02209C"/>
    <w:multiLevelType w:val="multilevel"/>
    <w:tmpl w:val="722C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C5B0CF3"/>
    <w:multiLevelType w:val="hybridMultilevel"/>
    <w:tmpl w:val="469AD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7D2F55F9"/>
    <w:multiLevelType w:val="multilevel"/>
    <w:tmpl w:val="11A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D306DFF"/>
    <w:multiLevelType w:val="multilevel"/>
    <w:tmpl w:val="1BD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D3709B8"/>
    <w:multiLevelType w:val="hybridMultilevel"/>
    <w:tmpl w:val="FB7C4F7A"/>
    <w:lvl w:ilvl="0" w:tplc="E01E8F0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1" w15:restartNumberingAfterBreak="0">
    <w:nsid w:val="7DDB1335"/>
    <w:multiLevelType w:val="multilevel"/>
    <w:tmpl w:val="03CC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DEC13DA"/>
    <w:multiLevelType w:val="multilevel"/>
    <w:tmpl w:val="9C2C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E3C0546"/>
    <w:multiLevelType w:val="multilevel"/>
    <w:tmpl w:val="D6A8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F38670E"/>
    <w:multiLevelType w:val="multilevel"/>
    <w:tmpl w:val="A72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FB935F6"/>
    <w:multiLevelType w:val="multilevel"/>
    <w:tmpl w:val="D19E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9"/>
  </w:num>
  <w:num w:numId="2">
    <w:abstractNumId w:val="19"/>
  </w:num>
  <w:num w:numId="3">
    <w:abstractNumId w:val="8"/>
  </w:num>
  <w:num w:numId="4">
    <w:abstractNumId w:val="6"/>
  </w:num>
  <w:num w:numId="5">
    <w:abstractNumId w:val="136"/>
  </w:num>
  <w:num w:numId="6">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4"/>
  </w:num>
  <w:num w:numId="9">
    <w:abstractNumId w:val="48"/>
  </w:num>
  <w:num w:numId="10">
    <w:abstractNumId w:val="149"/>
  </w:num>
  <w:num w:numId="11">
    <w:abstractNumId w:val="130"/>
  </w:num>
  <w:num w:numId="12">
    <w:abstractNumId w:val="259"/>
  </w:num>
  <w:num w:numId="13">
    <w:abstractNumId w:val="260"/>
  </w:num>
  <w:num w:numId="14">
    <w:abstractNumId w:val="1"/>
  </w:num>
  <w:num w:numId="15">
    <w:abstractNumId w:val="284"/>
  </w:num>
  <w:num w:numId="16">
    <w:abstractNumId w:val="211"/>
  </w:num>
  <w:num w:numId="17">
    <w:abstractNumId w:val="28"/>
  </w:num>
  <w:num w:numId="18">
    <w:abstractNumId w:val="81"/>
  </w:num>
  <w:num w:numId="19">
    <w:abstractNumId w:val="163"/>
  </w:num>
  <w:num w:numId="20">
    <w:abstractNumId w:val="60"/>
  </w:num>
  <w:num w:numId="21">
    <w:abstractNumId w:val="119"/>
  </w:num>
  <w:num w:numId="22">
    <w:abstractNumId w:val="110"/>
  </w:num>
  <w:num w:numId="23">
    <w:abstractNumId w:val="114"/>
  </w:num>
  <w:num w:numId="24">
    <w:abstractNumId w:val="205"/>
  </w:num>
  <w:num w:numId="25">
    <w:abstractNumId w:val="46"/>
  </w:num>
  <w:num w:numId="26">
    <w:abstractNumId w:val="107"/>
  </w:num>
  <w:num w:numId="27">
    <w:abstractNumId w:val="222"/>
  </w:num>
  <w:num w:numId="28">
    <w:abstractNumId w:val="236"/>
  </w:num>
  <w:num w:numId="29">
    <w:abstractNumId w:val="66"/>
  </w:num>
  <w:num w:numId="30">
    <w:abstractNumId w:val="15"/>
  </w:num>
  <w:num w:numId="31">
    <w:abstractNumId w:val="167"/>
  </w:num>
  <w:num w:numId="32">
    <w:abstractNumId w:val="45"/>
  </w:num>
  <w:num w:numId="33">
    <w:abstractNumId w:val="32"/>
  </w:num>
  <w:num w:numId="34">
    <w:abstractNumId w:val="180"/>
  </w:num>
  <w:num w:numId="35">
    <w:abstractNumId w:val="283"/>
  </w:num>
  <w:num w:numId="36">
    <w:abstractNumId w:val="120"/>
  </w:num>
  <w:num w:numId="37">
    <w:abstractNumId w:val="177"/>
  </w:num>
  <w:num w:numId="38">
    <w:abstractNumId w:val="278"/>
  </w:num>
  <w:num w:numId="39">
    <w:abstractNumId w:val="202"/>
  </w:num>
  <w:num w:numId="40">
    <w:abstractNumId w:val="121"/>
  </w:num>
  <w:num w:numId="41">
    <w:abstractNumId w:val="161"/>
  </w:num>
  <w:num w:numId="42">
    <w:abstractNumId w:val="105"/>
  </w:num>
  <w:num w:numId="43">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9"/>
  </w:num>
  <w:num w:numId="45">
    <w:abstractNumId w:val="5"/>
  </w:num>
  <w:num w:numId="46">
    <w:abstractNumId w:val="239"/>
  </w:num>
  <w:num w:numId="47">
    <w:abstractNumId w:val="10"/>
  </w:num>
  <w:num w:numId="48">
    <w:abstractNumId w:val="289"/>
  </w:num>
  <w:num w:numId="49">
    <w:abstractNumId w:val="34"/>
  </w:num>
  <w:num w:numId="50">
    <w:abstractNumId w:val="113"/>
  </w:num>
  <w:num w:numId="51">
    <w:abstractNumId w:val="269"/>
  </w:num>
  <w:num w:numId="52">
    <w:abstractNumId w:val="276"/>
  </w:num>
  <w:num w:numId="53">
    <w:abstractNumId w:val="210"/>
  </w:num>
  <w:num w:numId="54">
    <w:abstractNumId w:val="27"/>
  </w:num>
  <w:num w:numId="55">
    <w:abstractNumId w:val="2"/>
  </w:num>
  <w:num w:numId="56">
    <w:abstractNumId w:val="18"/>
  </w:num>
  <w:num w:numId="57">
    <w:abstractNumId w:val="133"/>
  </w:num>
  <w:num w:numId="58">
    <w:abstractNumId w:val="21"/>
  </w:num>
  <w:num w:numId="59">
    <w:abstractNumId w:val="292"/>
  </w:num>
  <w:num w:numId="60">
    <w:abstractNumId w:val="52"/>
  </w:num>
  <w:num w:numId="61">
    <w:abstractNumId w:val="282"/>
  </w:num>
  <w:num w:numId="62">
    <w:abstractNumId w:val="199"/>
  </w:num>
  <w:num w:numId="63">
    <w:abstractNumId w:val="96"/>
  </w:num>
  <w:num w:numId="64">
    <w:abstractNumId w:val="197"/>
  </w:num>
  <w:num w:numId="65">
    <w:abstractNumId w:val="134"/>
  </w:num>
  <w:num w:numId="66">
    <w:abstractNumId w:val="72"/>
  </w:num>
  <w:num w:numId="67">
    <w:abstractNumId w:val="56"/>
  </w:num>
  <w:num w:numId="68">
    <w:abstractNumId w:val="240"/>
  </w:num>
  <w:num w:numId="69">
    <w:abstractNumId w:val="247"/>
  </w:num>
  <w:num w:numId="70">
    <w:abstractNumId w:val="166"/>
  </w:num>
  <w:num w:numId="71">
    <w:abstractNumId w:val="181"/>
  </w:num>
  <w:num w:numId="72">
    <w:abstractNumId w:val="91"/>
  </w:num>
  <w:num w:numId="73">
    <w:abstractNumId w:val="171"/>
  </w:num>
  <w:num w:numId="74">
    <w:abstractNumId w:val="152"/>
  </w:num>
  <w:num w:numId="75">
    <w:abstractNumId w:val="35"/>
  </w:num>
  <w:num w:numId="76">
    <w:abstractNumId w:val="144"/>
  </w:num>
  <w:num w:numId="77">
    <w:abstractNumId w:val="43"/>
  </w:num>
  <w:num w:numId="78">
    <w:abstractNumId w:val="272"/>
  </w:num>
  <w:num w:numId="79">
    <w:abstractNumId w:val="201"/>
  </w:num>
  <w:num w:numId="80">
    <w:abstractNumId w:val="277"/>
  </w:num>
  <w:num w:numId="81">
    <w:abstractNumId w:val="291"/>
  </w:num>
  <w:num w:numId="82">
    <w:abstractNumId w:val="59"/>
  </w:num>
  <w:num w:numId="83">
    <w:abstractNumId w:val="215"/>
  </w:num>
  <w:num w:numId="84">
    <w:abstractNumId w:val="94"/>
  </w:num>
  <w:num w:numId="85">
    <w:abstractNumId w:val="22"/>
  </w:num>
  <w:num w:numId="86">
    <w:abstractNumId w:val="287"/>
  </w:num>
  <w:num w:numId="87">
    <w:abstractNumId w:val="184"/>
  </w:num>
  <w:num w:numId="88">
    <w:abstractNumId w:val="51"/>
  </w:num>
  <w:num w:numId="89">
    <w:abstractNumId w:val="235"/>
  </w:num>
  <w:num w:numId="90">
    <w:abstractNumId w:val="271"/>
  </w:num>
  <w:num w:numId="91">
    <w:abstractNumId w:val="58"/>
  </w:num>
  <w:num w:numId="92">
    <w:abstractNumId w:val="7"/>
  </w:num>
  <w:num w:numId="93">
    <w:abstractNumId w:val="4"/>
  </w:num>
  <w:num w:numId="94">
    <w:abstractNumId w:val="97"/>
  </w:num>
  <w:num w:numId="95">
    <w:abstractNumId w:val="175"/>
  </w:num>
  <w:num w:numId="96">
    <w:abstractNumId w:val="192"/>
  </w:num>
  <w:num w:numId="97">
    <w:abstractNumId w:val="159"/>
  </w:num>
  <w:num w:numId="98">
    <w:abstractNumId w:val="23"/>
  </w:num>
  <w:num w:numId="99">
    <w:abstractNumId w:val="49"/>
  </w:num>
  <w:num w:numId="100">
    <w:abstractNumId w:val="242"/>
  </w:num>
  <w:num w:numId="101">
    <w:abstractNumId w:val="88"/>
  </w:num>
  <w:num w:numId="102">
    <w:abstractNumId w:val="237"/>
  </w:num>
  <w:num w:numId="103">
    <w:abstractNumId w:val="37"/>
  </w:num>
  <w:num w:numId="104">
    <w:abstractNumId w:val="9"/>
  </w:num>
  <w:num w:numId="105">
    <w:abstractNumId w:val="262"/>
  </w:num>
  <w:num w:numId="106">
    <w:abstractNumId w:val="118"/>
  </w:num>
  <w:num w:numId="107">
    <w:abstractNumId w:val="20"/>
  </w:num>
  <w:num w:numId="108">
    <w:abstractNumId w:val="122"/>
  </w:num>
  <w:num w:numId="109">
    <w:abstractNumId w:val="131"/>
  </w:num>
  <w:num w:numId="110">
    <w:abstractNumId w:val="65"/>
  </w:num>
  <w:num w:numId="111">
    <w:abstractNumId w:val="293"/>
  </w:num>
  <w:num w:numId="112">
    <w:abstractNumId w:val="147"/>
  </w:num>
  <w:num w:numId="113">
    <w:abstractNumId w:val="12"/>
  </w:num>
  <w:num w:numId="114">
    <w:abstractNumId w:val="173"/>
  </w:num>
  <w:num w:numId="115">
    <w:abstractNumId w:val="14"/>
  </w:num>
  <w:num w:numId="116">
    <w:abstractNumId w:val="252"/>
  </w:num>
  <w:num w:numId="117">
    <w:abstractNumId w:val="75"/>
  </w:num>
  <w:num w:numId="118">
    <w:abstractNumId w:val="109"/>
  </w:num>
  <w:num w:numId="119">
    <w:abstractNumId w:val="77"/>
  </w:num>
  <w:num w:numId="120">
    <w:abstractNumId w:val="174"/>
  </w:num>
  <w:num w:numId="121">
    <w:abstractNumId w:val="285"/>
  </w:num>
  <w:num w:numId="122">
    <w:abstractNumId w:val="241"/>
  </w:num>
  <w:num w:numId="123">
    <w:abstractNumId w:val="294"/>
  </w:num>
  <w:num w:numId="124">
    <w:abstractNumId w:val="246"/>
  </w:num>
  <w:num w:numId="125">
    <w:abstractNumId w:val="196"/>
  </w:num>
  <w:num w:numId="126">
    <w:abstractNumId w:val="217"/>
  </w:num>
  <w:num w:numId="127">
    <w:abstractNumId w:val="104"/>
  </w:num>
  <w:num w:numId="128">
    <w:abstractNumId w:val="250"/>
  </w:num>
  <w:num w:numId="129">
    <w:abstractNumId w:val="225"/>
  </w:num>
  <w:num w:numId="130">
    <w:abstractNumId w:val="169"/>
  </w:num>
  <w:num w:numId="131">
    <w:abstractNumId w:val="274"/>
  </w:num>
  <w:num w:numId="132">
    <w:abstractNumId w:val="138"/>
  </w:num>
  <w:num w:numId="133">
    <w:abstractNumId w:val="69"/>
  </w:num>
  <w:num w:numId="134">
    <w:abstractNumId w:val="64"/>
  </w:num>
  <w:num w:numId="135">
    <w:abstractNumId w:val="41"/>
  </w:num>
  <w:num w:numId="136">
    <w:abstractNumId w:val="280"/>
  </w:num>
  <w:num w:numId="137">
    <w:abstractNumId w:val="3"/>
  </w:num>
  <w:num w:numId="138">
    <w:abstractNumId w:val="227"/>
  </w:num>
  <w:num w:numId="139">
    <w:abstractNumId w:val="258"/>
  </w:num>
  <w:num w:numId="140">
    <w:abstractNumId w:val="168"/>
  </w:num>
  <w:num w:numId="141">
    <w:abstractNumId w:val="54"/>
  </w:num>
  <w:num w:numId="142">
    <w:abstractNumId w:val="139"/>
  </w:num>
  <w:num w:numId="143">
    <w:abstractNumId w:val="286"/>
  </w:num>
  <w:num w:numId="144">
    <w:abstractNumId w:val="186"/>
  </w:num>
  <w:num w:numId="145">
    <w:abstractNumId w:val="232"/>
  </w:num>
  <w:num w:numId="146">
    <w:abstractNumId w:val="281"/>
  </w:num>
  <w:num w:numId="147">
    <w:abstractNumId w:val="154"/>
  </w:num>
  <w:num w:numId="148">
    <w:abstractNumId w:val="248"/>
  </w:num>
  <w:num w:numId="149">
    <w:abstractNumId w:val="188"/>
  </w:num>
  <w:num w:numId="150">
    <w:abstractNumId w:val="137"/>
  </w:num>
  <w:num w:numId="151">
    <w:abstractNumId w:val="170"/>
  </w:num>
  <w:num w:numId="152">
    <w:abstractNumId w:val="198"/>
  </w:num>
  <w:num w:numId="153">
    <w:abstractNumId w:val="86"/>
  </w:num>
  <w:num w:numId="154">
    <w:abstractNumId w:val="253"/>
  </w:num>
  <w:num w:numId="155">
    <w:abstractNumId w:val="108"/>
  </w:num>
  <w:num w:numId="156">
    <w:abstractNumId w:val="33"/>
  </w:num>
  <w:num w:numId="157">
    <w:abstractNumId w:val="73"/>
  </w:num>
  <w:num w:numId="158">
    <w:abstractNumId w:val="275"/>
  </w:num>
  <w:num w:numId="159">
    <w:abstractNumId w:val="151"/>
  </w:num>
  <w:num w:numId="160">
    <w:abstractNumId w:val="194"/>
  </w:num>
  <w:num w:numId="161">
    <w:abstractNumId w:val="203"/>
  </w:num>
  <w:num w:numId="162">
    <w:abstractNumId w:val="79"/>
  </w:num>
  <w:num w:numId="163">
    <w:abstractNumId w:val="92"/>
  </w:num>
  <w:num w:numId="164">
    <w:abstractNumId w:val="103"/>
  </w:num>
  <w:num w:numId="165">
    <w:abstractNumId w:val="230"/>
  </w:num>
  <w:num w:numId="166">
    <w:abstractNumId w:val="55"/>
  </w:num>
  <w:num w:numId="167">
    <w:abstractNumId w:val="140"/>
  </w:num>
  <w:num w:numId="168">
    <w:abstractNumId w:val="223"/>
  </w:num>
  <w:num w:numId="169">
    <w:abstractNumId w:val="63"/>
  </w:num>
  <w:num w:numId="170">
    <w:abstractNumId w:val="100"/>
  </w:num>
  <w:num w:numId="171">
    <w:abstractNumId w:val="47"/>
  </w:num>
  <w:num w:numId="172">
    <w:abstractNumId w:val="115"/>
  </w:num>
  <w:num w:numId="173">
    <w:abstractNumId w:val="53"/>
  </w:num>
  <w:num w:numId="174">
    <w:abstractNumId w:val="264"/>
  </w:num>
  <w:num w:numId="175">
    <w:abstractNumId w:val="204"/>
  </w:num>
  <w:num w:numId="176">
    <w:abstractNumId w:val="78"/>
  </w:num>
  <w:num w:numId="177">
    <w:abstractNumId w:val="234"/>
  </w:num>
  <w:num w:numId="178">
    <w:abstractNumId w:val="30"/>
  </w:num>
  <w:num w:numId="179">
    <w:abstractNumId w:val="208"/>
  </w:num>
  <w:num w:numId="180">
    <w:abstractNumId w:val="123"/>
  </w:num>
  <w:num w:numId="181">
    <w:abstractNumId w:val="13"/>
  </w:num>
  <w:num w:numId="182">
    <w:abstractNumId w:val="70"/>
  </w:num>
  <w:num w:numId="183">
    <w:abstractNumId w:val="156"/>
  </w:num>
  <w:num w:numId="184">
    <w:abstractNumId w:val="193"/>
  </w:num>
  <w:num w:numId="185">
    <w:abstractNumId w:val="228"/>
  </w:num>
  <w:num w:numId="186">
    <w:abstractNumId w:val="221"/>
  </w:num>
  <w:num w:numId="187">
    <w:abstractNumId w:val="93"/>
  </w:num>
  <w:num w:numId="188">
    <w:abstractNumId w:val="112"/>
  </w:num>
  <w:num w:numId="189">
    <w:abstractNumId w:val="128"/>
  </w:num>
  <w:num w:numId="190">
    <w:abstractNumId w:val="160"/>
  </w:num>
  <w:num w:numId="191">
    <w:abstractNumId w:val="238"/>
  </w:num>
  <w:num w:numId="192">
    <w:abstractNumId w:val="270"/>
  </w:num>
  <w:num w:numId="19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95"/>
  </w:num>
  <w:num w:numId="196">
    <w:abstractNumId w:val="213"/>
  </w:num>
  <w:num w:numId="197">
    <w:abstractNumId w:val="178"/>
  </w:num>
  <w:num w:numId="198">
    <w:abstractNumId w:val="26"/>
  </w:num>
  <w:num w:numId="199">
    <w:abstractNumId w:val="263"/>
  </w:num>
  <w:num w:numId="200">
    <w:abstractNumId w:val="29"/>
  </w:num>
  <w:num w:numId="201">
    <w:abstractNumId w:val="183"/>
  </w:num>
  <w:num w:numId="202">
    <w:abstractNumId w:val="185"/>
  </w:num>
  <w:num w:numId="203">
    <w:abstractNumId w:val="273"/>
  </w:num>
  <w:num w:numId="204">
    <w:abstractNumId w:val="126"/>
  </w:num>
  <w:num w:numId="205">
    <w:abstractNumId w:val="85"/>
  </w:num>
  <w:num w:numId="206">
    <w:abstractNumId w:val="132"/>
  </w:num>
  <w:num w:numId="207">
    <w:abstractNumId w:val="99"/>
  </w:num>
  <w:num w:numId="208">
    <w:abstractNumId w:val="295"/>
  </w:num>
  <w:num w:numId="209">
    <w:abstractNumId w:val="141"/>
  </w:num>
  <w:num w:numId="210">
    <w:abstractNumId w:val="145"/>
  </w:num>
  <w:num w:numId="211">
    <w:abstractNumId w:val="129"/>
  </w:num>
  <w:num w:numId="212">
    <w:abstractNumId w:val="39"/>
  </w:num>
  <w:num w:numId="213">
    <w:abstractNumId w:val="256"/>
  </w:num>
  <w:num w:numId="214">
    <w:abstractNumId w:val="254"/>
  </w:num>
  <w:num w:numId="215">
    <w:abstractNumId w:val="266"/>
  </w:num>
  <w:num w:numId="216">
    <w:abstractNumId w:val="74"/>
  </w:num>
  <w:num w:numId="217">
    <w:abstractNumId w:val="57"/>
  </w:num>
  <w:num w:numId="218">
    <w:abstractNumId w:val="31"/>
  </w:num>
  <w:num w:numId="219">
    <w:abstractNumId w:val="162"/>
  </w:num>
  <w:num w:numId="220">
    <w:abstractNumId w:val="117"/>
  </w:num>
  <w:num w:numId="221">
    <w:abstractNumId w:val="95"/>
  </w:num>
  <w:num w:numId="222">
    <w:abstractNumId w:val="251"/>
  </w:num>
  <w:num w:numId="223">
    <w:abstractNumId w:val="42"/>
  </w:num>
  <w:num w:numId="224">
    <w:abstractNumId w:val="135"/>
  </w:num>
  <w:num w:numId="225">
    <w:abstractNumId w:val="165"/>
  </w:num>
  <w:num w:numId="226">
    <w:abstractNumId w:val="143"/>
  </w:num>
  <w:num w:numId="227">
    <w:abstractNumId w:val="190"/>
  </w:num>
  <w:num w:numId="228">
    <w:abstractNumId w:val="61"/>
  </w:num>
  <w:num w:numId="229">
    <w:abstractNumId w:val="102"/>
  </w:num>
  <w:num w:numId="230">
    <w:abstractNumId w:val="212"/>
  </w:num>
  <w:num w:numId="231">
    <w:abstractNumId w:val="24"/>
  </w:num>
  <w:num w:numId="232">
    <w:abstractNumId w:val="182"/>
  </w:num>
  <w:num w:numId="233">
    <w:abstractNumId w:val="164"/>
  </w:num>
  <w:num w:numId="234">
    <w:abstractNumId w:val="40"/>
  </w:num>
  <w:num w:numId="235">
    <w:abstractNumId w:val="16"/>
  </w:num>
  <w:num w:numId="236">
    <w:abstractNumId w:val="11"/>
  </w:num>
  <w:num w:numId="237">
    <w:abstractNumId w:val="220"/>
  </w:num>
  <w:num w:numId="238">
    <w:abstractNumId w:val="106"/>
  </w:num>
  <w:num w:numId="239">
    <w:abstractNumId w:val="226"/>
  </w:num>
  <w:num w:numId="240">
    <w:abstractNumId w:val="172"/>
  </w:num>
  <w:num w:numId="241">
    <w:abstractNumId w:val="44"/>
  </w:num>
  <w:num w:numId="242">
    <w:abstractNumId w:val="101"/>
  </w:num>
  <w:num w:numId="243">
    <w:abstractNumId w:val="279"/>
  </w:num>
  <w:num w:numId="244">
    <w:abstractNumId w:val="84"/>
  </w:num>
  <w:num w:numId="245">
    <w:abstractNumId w:val="82"/>
  </w:num>
  <w:num w:numId="246">
    <w:abstractNumId w:val="176"/>
  </w:num>
  <w:num w:numId="247">
    <w:abstractNumId w:val="290"/>
  </w:num>
  <w:num w:numId="248">
    <w:abstractNumId w:val="257"/>
  </w:num>
  <w:num w:numId="249">
    <w:abstractNumId w:val="62"/>
  </w:num>
  <w:num w:numId="250">
    <w:abstractNumId w:val="150"/>
  </w:num>
  <w:num w:numId="251">
    <w:abstractNumId w:val="157"/>
  </w:num>
  <w:num w:numId="252">
    <w:abstractNumId w:val="233"/>
  </w:num>
  <w:num w:numId="253">
    <w:abstractNumId w:val="127"/>
  </w:num>
  <w:num w:numId="254">
    <w:abstractNumId w:val="80"/>
  </w:num>
  <w:num w:numId="255">
    <w:abstractNumId w:val="288"/>
  </w:num>
  <w:num w:numId="256">
    <w:abstractNumId w:val="243"/>
  </w:num>
  <w:num w:numId="257">
    <w:abstractNumId w:val="191"/>
  </w:num>
  <w:num w:numId="258">
    <w:abstractNumId w:val="218"/>
  </w:num>
  <w:num w:numId="259">
    <w:abstractNumId w:val="231"/>
  </w:num>
  <w:num w:numId="260">
    <w:abstractNumId w:val="87"/>
  </w:num>
  <w:num w:numId="261">
    <w:abstractNumId w:val="155"/>
  </w:num>
  <w:num w:numId="262">
    <w:abstractNumId w:val="265"/>
  </w:num>
  <w:num w:numId="263">
    <w:abstractNumId w:val="36"/>
  </w:num>
  <w:num w:numId="264">
    <w:abstractNumId w:val="255"/>
  </w:num>
  <w:num w:numId="265">
    <w:abstractNumId w:val="83"/>
  </w:num>
  <w:num w:numId="266">
    <w:abstractNumId w:val="50"/>
  </w:num>
  <w:num w:numId="267">
    <w:abstractNumId w:val="17"/>
  </w:num>
  <w:num w:numId="268">
    <w:abstractNumId w:val="219"/>
  </w:num>
  <w:num w:numId="269">
    <w:abstractNumId w:val="90"/>
  </w:num>
  <w:num w:numId="270">
    <w:abstractNumId w:val="207"/>
  </w:num>
  <w:num w:numId="271">
    <w:abstractNumId w:val="68"/>
  </w:num>
  <w:num w:numId="272">
    <w:abstractNumId w:val="71"/>
  </w:num>
  <w:num w:numId="273">
    <w:abstractNumId w:val="249"/>
  </w:num>
  <w:num w:numId="274">
    <w:abstractNumId w:val="158"/>
  </w:num>
  <w:num w:numId="275">
    <w:abstractNumId w:val="153"/>
  </w:num>
  <w:num w:numId="276">
    <w:abstractNumId w:val="179"/>
  </w:num>
  <w:num w:numId="277">
    <w:abstractNumId w:val="124"/>
  </w:num>
  <w:num w:numId="278">
    <w:abstractNumId w:val="261"/>
  </w:num>
  <w:num w:numId="279">
    <w:abstractNumId w:val="25"/>
  </w:num>
  <w:num w:numId="280">
    <w:abstractNumId w:val="89"/>
  </w:num>
  <w:num w:numId="281">
    <w:abstractNumId w:val="142"/>
  </w:num>
  <w:num w:numId="282">
    <w:abstractNumId w:val="224"/>
  </w:num>
  <w:num w:numId="283">
    <w:abstractNumId w:val="200"/>
  </w:num>
  <w:num w:numId="284">
    <w:abstractNumId w:val="187"/>
  </w:num>
  <w:num w:numId="285">
    <w:abstractNumId w:val="125"/>
  </w:num>
  <w:num w:numId="286">
    <w:abstractNumId w:val="67"/>
  </w:num>
  <w:num w:numId="287">
    <w:abstractNumId w:val="244"/>
  </w:num>
  <w:num w:numId="288">
    <w:abstractNumId w:val="98"/>
  </w:num>
  <w:num w:numId="289">
    <w:abstractNumId w:val="146"/>
  </w:num>
  <w:num w:numId="290">
    <w:abstractNumId w:val="116"/>
  </w:num>
  <w:num w:numId="291">
    <w:abstractNumId w:val="38"/>
  </w:num>
  <w:num w:numId="292">
    <w:abstractNumId w:val="206"/>
  </w:num>
  <w:num w:numId="293">
    <w:abstractNumId w:val="111"/>
  </w:num>
  <w:num w:numId="294">
    <w:abstractNumId w:val="216"/>
  </w:num>
  <w:num w:numId="295">
    <w:abstractNumId w:val="209"/>
  </w:num>
  <w:num w:numId="296">
    <w:abstractNumId w:val="267"/>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94"/>
    <w:rsid w:val="00007321"/>
    <w:rsid w:val="0000781E"/>
    <w:rsid w:val="00010423"/>
    <w:rsid w:val="0001212C"/>
    <w:rsid w:val="000125F7"/>
    <w:rsid w:val="0001670F"/>
    <w:rsid w:val="00017814"/>
    <w:rsid w:val="000227FE"/>
    <w:rsid w:val="00024677"/>
    <w:rsid w:val="00025204"/>
    <w:rsid w:val="0002658E"/>
    <w:rsid w:val="00026D22"/>
    <w:rsid w:val="0002714F"/>
    <w:rsid w:val="00030537"/>
    <w:rsid w:val="00031565"/>
    <w:rsid w:val="00032405"/>
    <w:rsid w:val="0003448C"/>
    <w:rsid w:val="0003606C"/>
    <w:rsid w:val="000364F4"/>
    <w:rsid w:val="000373BE"/>
    <w:rsid w:val="00037588"/>
    <w:rsid w:val="00037616"/>
    <w:rsid w:val="00037B36"/>
    <w:rsid w:val="00040069"/>
    <w:rsid w:val="00040EE9"/>
    <w:rsid w:val="00041659"/>
    <w:rsid w:val="00041FBA"/>
    <w:rsid w:val="00042AA0"/>
    <w:rsid w:val="00043C27"/>
    <w:rsid w:val="00044CA7"/>
    <w:rsid w:val="00045CCB"/>
    <w:rsid w:val="00045E97"/>
    <w:rsid w:val="00047693"/>
    <w:rsid w:val="0004769F"/>
    <w:rsid w:val="000523F1"/>
    <w:rsid w:val="000538F7"/>
    <w:rsid w:val="00053EF1"/>
    <w:rsid w:val="00056730"/>
    <w:rsid w:val="00057B24"/>
    <w:rsid w:val="00060FCB"/>
    <w:rsid w:val="000616B7"/>
    <w:rsid w:val="000620B0"/>
    <w:rsid w:val="000650E5"/>
    <w:rsid w:val="00070EC4"/>
    <w:rsid w:val="00072553"/>
    <w:rsid w:val="00073AF0"/>
    <w:rsid w:val="000743FE"/>
    <w:rsid w:val="00074499"/>
    <w:rsid w:val="00074DBF"/>
    <w:rsid w:val="0007562F"/>
    <w:rsid w:val="00076487"/>
    <w:rsid w:val="00076C56"/>
    <w:rsid w:val="0008059A"/>
    <w:rsid w:val="00080BEC"/>
    <w:rsid w:val="00080EAB"/>
    <w:rsid w:val="00081277"/>
    <w:rsid w:val="000818A2"/>
    <w:rsid w:val="00082849"/>
    <w:rsid w:val="00084187"/>
    <w:rsid w:val="00084F2D"/>
    <w:rsid w:val="00085A24"/>
    <w:rsid w:val="00090854"/>
    <w:rsid w:val="00091621"/>
    <w:rsid w:val="00091CBC"/>
    <w:rsid w:val="00094427"/>
    <w:rsid w:val="000946AC"/>
    <w:rsid w:val="00095019"/>
    <w:rsid w:val="00096758"/>
    <w:rsid w:val="0009745B"/>
    <w:rsid w:val="00097CE8"/>
    <w:rsid w:val="000A007E"/>
    <w:rsid w:val="000A043E"/>
    <w:rsid w:val="000A050E"/>
    <w:rsid w:val="000A0A80"/>
    <w:rsid w:val="000A1D2A"/>
    <w:rsid w:val="000A3A6D"/>
    <w:rsid w:val="000A53A4"/>
    <w:rsid w:val="000A7184"/>
    <w:rsid w:val="000B22B6"/>
    <w:rsid w:val="000B2D2E"/>
    <w:rsid w:val="000B2D84"/>
    <w:rsid w:val="000B37DC"/>
    <w:rsid w:val="000B3DA5"/>
    <w:rsid w:val="000B3FEC"/>
    <w:rsid w:val="000B535A"/>
    <w:rsid w:val="000B5AD1"/>
    <w:rsid w:val="000B6E04"/>
    <w:rsid w:val="000C6884"/>
    <w:rsid w:val="000C711E"/>
    <w:rsid w:val="000D06D2"/>
    <w:rsid w:val="000D131D"/>
    <w:rsid w:val="000D1BB4"/>
    <w:rsid w:val="000D22D3"/>
    <w:rsid w:val="000D2D5F"/>
    <w:rsid w:val="000D393A"/>
    <w:rsid w:val="000D4142"/>
    <w:rsid w:val="000D4D52"/>
    <w:rsid w:val="000E18CA"/>
    <w:rsid w:val="000E2298"/>
    <w:rsid w:val="000E25F6"/>
    <w:rsid w:val="000E32CF"/>
    <w:rsid w:val="000E33A4"/>
    <w:rsid w:val="000E429A"/>
    <w:rsid w:val="000E4BA2"/>
    <w:rsid w:val="000E7ECF"/>
    <w:rsid w:val="000F043C"/>
    <w:rsid w:val="000F0567"/>
    <w:rsid w:val="000F0C5C"/>
    <w:rsid w:val="000F0E92"/>
    <w:rsid w:val="000F1A44"/>
    <w:rsid w:val="000F1BEB"/>
    <w:rsid w:val="000F266A"/>
    <w:rsid w:val="000F31B6"/>
    <w:rsid w:val="000F3809"/>
    <w:rsid w:val="000F4F46"/>
    <w:rsid w:val="00101C19"/>
    <w:rsid w:val="00102CF8"/>
    <w:rsid w:val="00103711"/>
    <w:rsid w:val="00104390"/>
    <w:rsid w:val="001048E2"/>
    <w:rsid w:val="00104BC6"/>
    <w:rsid w:val="00104D49"/>
    <w:rsid w:val="0010655F"/>
    <w:rsid w:val="0010713F"/>
    <w:rsid w:val="00107C8B"/>
    <w:rsid w:val="0011234F"/>
    <w:rsid w:val="001148C2"/>
    <w:rsid w:val="00115623"/>
    <w:rsid w:val="001165FA"/>
    <w:rsid w:val="001204C9"/>
    <w:rsid w:val="001301FF"/>
    <w:rsid w:val="001309D9"/>
    <w:rsid w:val="00130B98"/>
    <w:rsid w:val="00131665"/>
    <w:rsid w:val="00131B73"/>
    <w:rsid w:val="001326C2"/>
    <w:rsid w:val="00133C22"/>
    <w:rsid w:val="001356D2"/>
    <w:rsid w:val="00137BD7"/>
    <w:rsid w:val="00140EE8"/>
    <w:rsid w:val="00141CC4"/>
    <w:rsid w:val="00144274"/>
    <w:rsid w:val="0014531F"/>
    <w:rsid w:val="001538DB"/>
    <w:rsid w:val="00154431"/>
    <w:rsid w:val="00155984"/>
    <w:rsid w:val="00155EC0"/>
    <w:rsid w:val="00156E92"/>
    <w:rsid w:val="00157F25"/>
    <w:rsid w:val="0016534D"/>
    <w:rsid w:val="00165590"/>
    <w:rsid w:val="00165AB4"/>
    <w:rsid w:val="0016600D"/>
    <w:rsid w:val="00166687"/>
    <w:rsid w:val="0017083B"/>
    <w:rsid w:val="00170B4A"/>
    <w:rsid w:val="00172EA7"/>
    <w:rsid w:val="001741C2"/>
    <w:rsid w:val="00175C38"/>
    <w:rsid w:val="00180A01"/>
    <w:rsid w:val="001819AB"/>
    <w:rsid w:val="00181CB8"/>
    <w:rsid w:val="001827A8"/>
    <w:rsid w:val="00182AA1"/>
    <w:rsid w:val="00182ADA"/>
    <w:rsid w:val="00182C55"/>
    <w:rsid w:val="00183346"/>
    <w:rsid w:val="00184120"/>
    <w:rsid w:val="001856CA"/>
    <w:rsid w:val="0018620B"/>
    <w:rsid w:val="00190A98"/>
    <w:rsid w:val="0019237F"/>
    <w:rsid w:val="001929DD"/>
    <w:rsid w:val="00193593"/>
    <w:rsid w:val="00195C5C"/>
    <w:rsid w:val="0019715A"/>
    <w:rsid w:val="001A18F1"/>
    <w:rsid w:val="001A2016"/>
    <w:rsid w:val="001A309A"/>
    <w:rsid w:val="001A3C5D"/>
    <w:rsid w:val="001A3DDC"/>
    <w:rsid w:val="001A5AB8"/>
    <w:rsid w:val="001A6180"/>
    <w:rsid w:val="001A6E56"/>
    <w:rsid w:val="001B3E14"/>
    <w:rsid w:val="001B46A6"/>
    <w:rsid w:val="001B517A"/>
    <w:rsid w:val="001B57DA"/>
    <w:rsid w:val="001B604D"/>
    <w:rsid w:val="001C05A4"/>
    <w:rsid w:val="001C0DC7"/>
    <w:rsid w:val="001C0F6B"/>
    <w:rsid w:val="001C191D"/>
    <w:rsid w:val="001C1D12"/>
    <w:rsid w:val="001C24B3"/>
    <w:rsid w:val="001C31FD"/>
    <w:rsid w:val="001C4233"/>
    <w:rsid w:val="001D0E56"/>
    <w:rsid w:val="001D667D"/>
    <w:rsid w:val="001D6717"/>
    <w:rsid w:val="001E3583"/>
    <w:rsid w:val="001E397A"/>
    <w:rsid w:val="001E4A5C"/>
    <w:rsid w:val="001E50E3"/>
    <w:rsid w:val="001E7F70"/>
    <w:rsid w:val="001F1DB0"/>
    <w:rsid w:val="001F2379"/>
    <w:rsid w:val="001F284F"/>
    <w:rsid w:val="001F491F"/>
    <w:rsid w:val="001F628C"/>
    <w:rsid w:val="001F701E"/>
    <w:rsid w:val="001F74B7"/>
    <w:rsid w:val="001F7534"/>
    <w:rsid w:val="00202D91"/>
    <w:rsid w:val="00204146"/>
    <w:rsid w:val="0020414D"/>
    <w:rsid w:val="00205EAA"/>
    <w:rsid w:val="00206EE0"/>
    <w:rsid w:val="00207600"/>
    <w:rsid w:val="0021003A"/>
    <w:rsid w:val="00211E16"/>
    <w:rsid w:val="00213126"/>
    <w:rsid w:val="0021332A"/>
    <w:rsid w:val="002177ED"/>
    <w:rsid w:val="0022154C"/>
    <w:rsid w:val="00222369"/>
    <w:rsid w:val="00223C1E"/>
    <w:rsid w:val="00224433"/>
    <w:rsid w:val="0022448C"/>
    <w:rsid w:val="00224C00"/>
    <w:rsid w:val="0022554C"/>
    <w:rsid w:val="00226012"/>
    <w:rsid w:val="0022652D"/>
    <w:rsid w:val="00226891"/>
    <w:rsid w:val="002269DC"/>
    <w:rsid w:val="00230D1A"/>
    <w:rsid w:val="00233A47"/>
    <w:rsid w:val="00234204"/>
    <w:rsid w:val="00235420"/>
    <w:rsid w:val="00236D3D"/>
    <w:rsid w:val="0024024A"/>
    <w:rsid w:val="0024120B"/>
    <w:rsid w:val="002413F1"/>
    <w:rsid w:val="0024202A"/>
    <w:rsid w:val="00242A4D"/>
    <w:rsid w:val="00242AAF"/>
    <w:rsid w:val="00244132"/>
    <w:rsid w:val="00244168"/>
    <w:rsid w:val="002475EC"/>
    <w:rsid w:val="00247D9E"/>
    <w:rsid w:val="0025122B"/>
    <w:rsid w:val="0026166E"/>
    <w:rsid w:val="00261D9F"/>
    <w:rsid w:val="00263A9E"/>
    <w:rsid w:val="002648D8"/>
    <w:rsid w:val="00265906"/>
    <w:rsid w:val="0026661B"/>
    <w:rsid w:val="00267928"/>
    <w:rsid w:val="0027013E"/>
    <w:rsid w:val="0027179F"/>
    <w:rsid w:val="002734FD"/>
    <w:rsid w:val="00273A7B"/>
    <w:rsid w:val="00273B4B"/>
    <w:rsid w:val="00274228"/>
    <w:rsid w:val="0027497A"/>
    <w:rsid w:val="00274EA7"/>
    <w:rsid w:val="00276046"/>
    <w:rsid w:val="002766F8"/>
    <w:rsid w:val="0027773B"/>
    <w:rsid w:val="00277A3F"/>
    <w:rsid w:val="00280A5F"/>
    <w:rsid w:val="00281F2B"/>
    <w:rsid w:val="0028288F"/>
    <w:rsid w:val="002921A7"/>
    <w:rsid w:val="00293A64"/>
    <w:rsid w:val="002A03F4"/>
    <w:rsid w:val="002A07E9"/>
    <w:rsid w:val="002A1ADC"/>
    <w:rsid w:val="002A353A"/>
    <w:rsid w:val="002A3A09"/>
    <w:rsid w:val="002A4F3F"/>
    <w:rsid w:val="002A5414"/>
    <w:rsid w:val="002A603A"/>
    <w:rsid w:val="002A6C3D"/>
    <w:rsid w:val="002B1290"/>
    <w:rsid w:val="002B30C6"/>
    <w:rsid w:val="002B4627"/>
    <w:rsid w:val="002B5EB4"/>
    <w:rsid w:val="002B67AC"/>
    <w:rsid w:val="002B7ADD"/>
    <w:rsid w:val="002C08D7"/>
    <w:rsid w:val="002C090C"/>
    <w:rsid w:val="002C1666"/>
    <w:rsid w:val="002C2524"/>
    <w:rsid w:val="002C4CC4"/>
    <w:rsid w:val="002D187D"/>
    <w:rsid w:val="002D3291"/>
    <w:rsid w:val="002D3EA5"/>
    <w:rsid w:val="002D729A"/>
    <w:rsid w:val="002E100D"/>
    <w:rsid w:val="002E23BE"/>
    <w:rsid w:val="002E5ABD"/>
    <w:rsid w:val="002E60D6"/>
    <w:rsid w:val="002E6162"/>
    <w:rsid w:val="002F00EE"/>
    <w:rsid w:val="002F15F7"/>
    <w:rsid w:val="002F1D26"/>
    <w:rsid w:val="002F2A00"/>
    <w:rsid w:val="002F2C16"/>
    <w:rsid w:val="002F4594"/>
    <w:rsid w:val="002F5B43"/>
    <w:rsid w:val="002F64D5"/>
    <w:rsid w:val="002F660E"/>
    <w:rsid w:val="002F7C2D"/>
    <w:rsid w:val="002F7C58"/>
    <w:rsid w:val="003007BE"/>
    <w:rsid w:val="003023BA"/>
    <w:rsid w:val="00302817"/>
    <w:rsid w:val="00302821"/>
    <w:rsid w:val="00302CF4"/>
    <w:rsid w:val="00305E1C"/>
    <w:rsid w:val="00307666"/>
    <w:rsid w:val="003123F9"/>
    <w:rsid w:val="0031773D"/>
    <w:rsid w:val="003255D0"/>
    <w:rsid w:val="003268E5"/>
    <w:rsid w:val="00331679"/>
    <w:rsid w:val="00331BA5"/>
    <w:rsid w:val="00333409"/>
    <w:rsid w:val="00336A06"/>
    <w:rsid w:val="00341158"/>
    <w:rsid w:val="00341771"/>
    <w:rsid w:val="0034308F"/>
    <w:rsid w:val="00343D58"/>
    <w:rsid w:val="00346148"/>
    <w:rsid w:val="00350B74"/>
    <w:rsid w:val="0035145C"/>
    <w:rsid w:val="0035235A"/>
    <w:rsid w:val="00352FC2"/>
    <w:rsid w:val="00353229"/>
    <w:rsid w:val="00356693"/>
    <w:rsid w:val="00357064"/>
    <w:rsid w:val="00357598"/>
    <w:rsid w:val="00360869"/>
    <w:rsid w:val="00362C49"/>
    <w:rsid w:val="003637EC"/>
    <w:rsid w:val="00364669"/>
    <w:rsid w:val="00365AF3"/>
    <w:rsid w:val="003705E7"/>
    <w:rsid w:val="00370BFC"/>
    <w:rsid w:val="00371560"/>
    <w:rsid w:val="00371919"/>
    <w:rsid w:val="0037256D"/>
    <w:rsid w:val="00372E79"/>
    <w:rsid w:val="00373222"/>
    <w:rsid w:val="00375228"/>
    <w:rsid w:val="00387D4D"/>
    <w:rsid w:val="00390A56"/>
    <w:rsid w:val="003911E3"/>
    <w:rsid w:val="00394529"/>
    <w:rsid w:val="0039564A"/>
    <w:rsid w:val="00395A4E"/>
    <w:rsid w:val="003A2FD7"/>
    <w:rsid w:val="003A35D1"/>
    <w:rsid w:val="003A459C"/>
    <w:rsid w:val="003A49B1"/>
    <w:rsid w:val="003A587F"/>
    <w:rsid w:val="003A5A6C"/>
    <w:rsid w:val="003A6A3E"/>
    <w:rsid w:val="003B08A7"/>
    <w:rsid w:val="003B0DE3"/>
    <w:rsid w:val="003B10DD"/>
    <w:rsid w:val="003B2927"/>
    <w:rsid w:val="003B41A3"/>
    <w:rsid w:val="003B44B4"/>
    <w:rsid w:val="003C32FE"/>
    <w:rsid w:val="003C3425"/>
    <w:rsid w:val="003C381B"/>
    <w:rsid w:val="003C66CC"/>
    <w:rsid w:val="003C7968"/>
    <w:rsid w:val="003D1050"/>
    <w:rsid w:val="003D2F05"/>
    <w:rsid w:val="003D3AFA"/>
    <w:rsid w:val="003D41A5"/>
    <w:rsid w:val="003D4DF4"/>
    <w:rsid w:val="003D716E"/>
    <w:rsid w:val="003E16B3"/>
    <w:rsid w:val="003F2B86"/>
    <w:rsid w:val="003F3CF8"/>
    <w:rsid w:val="003F4938"/>
    <w:rsid w:val="003F6C11"/>
    <w:rsid w:val="003F7432"/>
    <w:rsid w:val="004029B2"/>
    <w:rsid w:val="0040329D"/>
    <w:rsid w:val="00405026"/>
    <w:rsid w:val="004065AE"/>
    <w:rsid w:val="004103B5"/>
    <w:rsid w:val="00410C24"/>
    <w:rsid w:val="00410E89"/>
    <w:rsid w:val="0041107F"/>
    <w:rsid w:val="004128DA"/>
    <w:rsid w:val="00413B18"/>
    <w:rsid w:val="00415566"/>
    <w:rsid w:val="00415F53"/>
    <w:rsid w:val="00416B15"/>
    <w:rsid w:val="004176C2"/>
    <w:rsid w:val="00417834"/>
    <w:rsid w:val="00421FDD"/>
    <w:rsid w:val="00424859"/>
    <w:rsid w:val="00425774"/>
    <w:rsid w:val="004272DC"/>
    <w:rsid w:val="00430110"/>
    <w:rsid w:val="004318CE"/>
    <w:rsid w:val="00431EBA"/>
    <w:rsid w:val="0043499E"/>
    <w:rsid w:val="00436AC7"/>
    <w:rsid w:val="00437B8F"/>
    <w:rsid w:val="00440339"/>
    <w:rsid w:val="00443F56"/>
    <w:rsid w:val="00443FF2"/>
    <w:rsid w:val="00444EF4"/>
    <w:rsid w:val="00445275"/>
    <w:rsid w:val="00446CEE"/>
    <w:rsid w:val="00446D0D"/>
    <w:rsid w:val="00446F20"/>
    <w:rsid w:val="00453BB8"/>
    <w:rsid w:val="0045478C"/>
    <w:rsid w:val="004557FD"/>
    <w:rsid w:val="00455974"/>
    <w:rsid w:val="00456012"/>
    <w:rsid w:val="00460080"/>
    <w:rsid w:val="00460850"/>
    <w:rsid w:val="00462A93"/>
    <w:rsid w:val="00462D86"/>
    <w:rsid w:val="0046349F"/>
    <w:rsid w:val="00464946"/>
    <w:rsid w:val="00465381"/>
    <w:rsid w:val="004663DF"/>
    <w:rsid w:val="00466E6A"/>
    <w:rsid w:val="00467F46"/>
    <w:rsid w:val="0047101B"/>
    <w:rsid w:val="00471907"/>
    <w:rsid w:val="00472B2C"/>
    <w:rsid w:val="00472E2F"/>
    <w:rsid w:val="004732C6"/>
    <w:rsid w:val="00475552"/>
    <w:rsid w:val="00476842"/>
    <w:rsid w:val="00476B26"/>
    <w:rsid w:val="00480428"/>
    <w:rsid w:val="00481E9F"/>
    <w:rsid w:val="00482CF2"/>
    <w:rsid w:val="004837D3"/>
    <w:rsid w:val="00487C80"/>
    <w:rsid w:val="004949A5"/>
    <w:rsid w:val="00494EB6"/>
    <w:rsid w:val="0049589D"/>
    <w:rsid w:val="004A446E"/>
    <w:rsid w:val="004A4FE2"/>
    <w:rsid w:val="004A5791"/>
    <w:rsid w:val="004B0379"/>
    <w:rsid w:val="004B35DF"/>
    <w:rsid w:val="004B6D37"/>
    <w:rsid w:val="004C0F76"/>
    <w:rsid w:val="004C41CB"/>
    <w:rsid w:val="004C4928"/>
    <w:rsid w:val="004C5BA9"/>
    <w:rsid w:val="004C70F0"/>
    <w:rsid w:val="004C7ADE"/>
    <w:rsid w:val="004D087C"/>
    <w:rsid w:val="004D2488"/>
    <w:rsid w:val="004D36E5"/>
    <w:rsid w:val="004D4E4B"/>
    <w:rsid w:val="004D4F4D"/>
    <w:rsid w:val="004D5DDC"/>
    <w:rsid w:val="004E02B2"/>
    <w:rsid w:val="004E3FAC"/>
    <w:rsid w:val="004E4335"/>
    <w:rsid w:val="004E588D"/>
    <w:rsid w:val="004E7E62"/>
    <w:rsid w:val="004F229F"/>
    <w:rsid w:val="004F2539"/>
    <w:rsid w:val="004F26F5"/>
    <w:rsid w:val="004F2899"/>
    <w:rsid w:val="004F3289"/>
    <w:rsid w:val="004F3D8C"/>
    <w:rsid w:val="004F42A0"/>
    <w:rsid w:val="004F430A"/>
    <w:rsid w:val="004F5028"/>
    <w:rsid w:val="004F5D06"/>
    <w:rsid w:val="004F6FED"/>
    <w:rsid w:val="005009AB"/>
    <w:rsid w:val="00502CDB"/>
    <w:rsid w:val="00502FEF"/>
    <w:rsid w:val="00503962"/>
    <w:rsid w:val="00504E89"/>
    <w:rsid w:val="0050695E"/>
    <w:rsid w:val="00506A26"/>
    <w:rsid w:val="00507E52"/>
    <w:rsid w:val="00510BB6"/>
    <w:rsid w:val="00511869"/>
    <w:rsid w:val="00512101"/>
    <w:rsid w:val="00512CA8"/>
    <w:rsid w:val="00513C54"/>
    <w:rsid w:val="005141E1"/>
    <w:rsid w:val="00514841"/>
    <w:rsid w:val="00514FFA"/>
    <w:rsid w:val="00515AB3"/>
    <w:rsid w:val="00517B16"/>
    <w:rsid w:val="005237DD"/>
    <w:rsid w:val="00526793"/>
    <w:rsid w:val="005318E6"/>
    <w:rsid w:val="00532E36"/>
    <w:rsid w:val="00533979"/>
    <w:rsid w:val="00536120"/>
    <w:rsid w:val="0054131D"/>
    <w:rsid w:val="00541523"/>
    <w:rsid w:val="005418E7"/>
    <w:rsid w:val="00542BCD"/>
    <w:rsid w:val="00544B77"/>
    <w:rsid w:val="00544C81"/>
    <w:rsid w:val="0054535E"/>
    <w:rsid w:val="0055118C"/>
    <w:rsid w:val="00551B81"/>
    <w:rsid w:val="00553D41"/>
    <w:rsid w:val="00561E18"/>
    <w:rsid w:val="00563BED"/>
    <w:rsid w:val="005648BC"/>
    <w:rsid w:val="00565413"/>
    <w:rsid w:val="00565C8E"/>
    <w:rsid w:val="005705DC"/>
    <w:rsid w:val="00570915"/>
    <w:rsid w:val="00572FC1"/>
    <w:rsid w:val="00573354"/>
    <w:rsid w:val="00574028"/>
    <w:rsid w:val="005750D6"/>
    <w:rsid w:val="00575ABC"/>
    <w:rsid w:val="005765D2"/>
    <w:rsid w:val="00577385"/>
    <w:rsid w:val="00580384"/>
    <w:rsid w:val="00580677"/>
    <w:rsid w:val="0058240E"/>
    <w:rsid w:val="00582E84"/>
    <w:rsid w:val="00583860"/>
    <w:rsid w:val="0058753A"/>
    <w:rsid w:val="005875C1"/>
    <w:rsid w:val="005902CD"/>
    <w:rsid w:val="005916F2"/>
    <w:rsid w:val="0059252D"/>
    <w:rsid w:val="00592BF8"/>
    <w:rsid w:val="00593235"/>
    <w:rsid w:val="0059394D"/>
    <w:rsid w:val="0059404B"/>
    <w:rsid w:val="00594F95"/>
    <w:rsid w:val="0059542E"/>
    <w:rsid w:val="005956D5"/>
    <w:rsid w:val="0059662D"/>
    <w:rsid w:val="00596914"/>
    <w:rsid w:val="00597885"/>
    <w:rsid w:val="005A1E53"/>
    <w:rsid w:val="005A3500"/>
    <w:rsid w:val="005A5F97"/>
    <w:rsid w:val="005A616A"/>
    <w:rsid w:val="005B0078"/>
    <w:rsid w:val="005B02DE"/>
    <w:rsid w:val="005B1504"/>
    <w:rsid w:val="005B2171"/>
    <w:rsid w:val="005B2D0B"/>
    <w:rsid w:val="005B4B8D"/>
    <w:rsid w:val="005C010C"/>
    <w:rsid w:val="005C0D9D"/>
    <w:rsid w:val="005C160E"/>
    <w:rsid w:val="005C1A00"/>
    <w:rsid w:val="005C1A6E"/>
    <w:rsid w:val="005C2253"/>
    <w:rsid w:val="005C2576"/>
    <w:rsid w:val="005C44DB"/>
    <w:rsid w:val="005C475A"/>
    <w:rsid w:val="005C4D64"/>
    <w:rsid w:val="005C7B02"/>
    <w:rsid w:val="005D08B8"/>
    <w:rsid w:val="005D2568"/>
    <w:rsid w:val="005D2727"/>
    <w:rsid w:val="005D2A50"/>
    <w:rsid w:val="005D2FCC"/>
    <w:rsid w:val="005D2FE6"/>
    <w:rsid w:val="005D3454"/>
    <w:rsid w:val="005D4D9C"/>
    <w:rsid w:val="005D7D00"/>
    <w:rsid w:val="005E1693"/>
    <w:rsid w:val="005E24EF"/>
    <w:rsid w:val="005E30D9"/>
    <w:rsid w:val="005E3140"/>
    <w:rsid w:val="005E546F"/>
    <w:rsid w:val="005E5516"/>
    <w:rsid w:val="005E614D"/>
    <w:rsid w:val="005F1796"/>
    <w:rsid w:val="005F257D"/>
    <w:rsid w:val="005F6FBB"/>
    <w:rsid w:val="005F7D0E"/>
    <w:rsid w:val="00600D41"/>
    <w:rsid w:val="00602892"/>
    <w:rsid w:val="00603845"/>
    <w:rsid w:val="00603BF1"/>
    <w:rsid w:val="0060431A"/>
    <w:rsid w:val="00604BF5"/>
    <w:rsid w:val="00606565"/>
    <w:rsid w:val="00606CB0"/>
    <w:rsid w:val="00607F87"/>
    <w:rsid w:val="006114E1"/>
    <w:rsid w:val="00616171"/>
    <w:rsid w:val="00617A4F"/>
    <w:rsid w:val="00620BC5"/>
    <w:rsid w:val="006252ED"/>
    <w:rsid w:val="0062796A"/>
    <w:rsid w:val="00630BDC"/>
    <w:rsid w:val="00636EC8"/>
    <w:rsid w:val="0064073D"/>
    <w:rsid w:val="00640827"/>
    <w:rsid w:val="006409AA"/>
    <w:rsid w:val="006413DA"/>
    <w:rsid w:val="00642C6A"/>
    <w:rsid w:val="006500A2"/>
    <w:rsid w:val="00651847"/>
    <w:rsid w:val="00652567"/>
    <w:rsid w:val="00652CA5"/>
    <w:rsid w:val="00652EBE"/>
    <w:rsid w:val="00652F3A"/>
    <w:rsid w:val="00653C36"/>
    <w:rsid w:val="0065674D"/>
    <w:rsid w:val="006576DC"/>
    <w:rsid w:val="006605C3"/>
    <w:rsid w:val="006610F6"/>
    <w:rsid w:val="006620C7"/>
    <w:rsid w:val="00662921"/>
    <w:rsid w:val="006650C3"/>
    <w:rsid w:val="00665EB3"/>
    <w:rsid w:val="00667DD9"/>
    <w:rsid w:val="00667EAF"/>
    <w:rsid w:val="00667EE2"/>
    <w:rsid w:val="0067032B"/>
    <w:rsid w:val="006722F0"/>
    <w:rsid w:val="006732E0"/>
    <w:rsid w:val="00674677"/>
    <w:rsid w:val="00674D3C"/>
    <w:rsid w:val="006761F2"/>
    <w:rsid w:val="0067626F"/>
    <w:rsid w:val="00677722"/>
    <w:rsid w:val="00680488"/>
    <w:rsid w:val="006839C0"/>
    <w:rsid w:val="00683E62"/>
    <w:rsid w:val="00684A61"/>
    <w:rsid w:val="00686D7B"/>
    <w:rsid w:val="006877F5"/>
    <w:rsid w:val="00687C2A"/>
    <w:rsid w:val="00690863"/>
    <w:rsid w:val="00691AB3"/>
    <w:rsid w:val="00692BE4"/>
    <w:rsid w:val="00694CFE"/>
    <w:rsid w:val="00695F69"/>
    <w:rsid w:val="00695F6F"/>
    <w:rsid w:val="00696AE5"/>
    <w:rsid w:val="00697123"/>
    <w:rsid w:val="006A0393"/>
    <w:rsid w:val="006A06C2"/>
    <w:rsid w:val="006A13FB"/>
    <w:rsid w:val="006A347F"/>
    <w:rsid w:val="006A57E6"/>
    <w:rsid w:val="006A6015"/>
    <w:rsid w:val="006B12EC"/>
    <w:rsid w:val="006B1C60"/>
    <w:rsid w:val="006B1E21"/>
    <w:rsid w:val="006B23BA"/>
    <w:rsid w:val="006B2545"/>
    <w:rsid w:val="006B29AE"/>
    <w:rsid w:val="006B2ADF"/>
    <w:rsid w:val="006B2DB7"/>
    <w:rsid w:val="006B446B"/>
    <w:rsid w:val="006B46CB"/>
    <w:rsid w:val="006B5ACC"/>
    <w:rsid w:val="006C05E2"/>
    <w:rsid w:val="006C197F"/>
    <w:rsid w:val="006C75DF"/>
    <w:rsid w:val="006D1F88"/>
    <w:rsid w:val="006D30CD"/>
    <w:rsid w:val="006D31A9"/>
    <w:rsid w:val="006D5368"/>
    <w:rsid w:val="006D7EBA"/>
    <w:rsid w:val="006E1277"/>
    <w:rsid w:val="006E14E2"/>
    <w:rsid w:val="006E239E"/>
    <w:rsid w:val="006E27EE"/>
    <w:rsid w:val="006E4232"/>
    <w:rsid w:val="006E47E5"/>
    <w:rsid w:val="006E78B4"/>
    <w:rsid w:val="006F1FF0"/>
    <w:rsid w:val="006F1FF7"/>
    <w:rsid w:val="006F38EE"/>
    <w:rsid w:val="006F3AE9"/>
    <w:rsid w:val="006F3F6B"/>
    <w:rsid w:val="006F5AA6"/>
    <w:rsid w:val="006F5E2C"/>
    <w:rsid w:val="006F6172"/>
    <w:rsid w:val="00701E9C"/>
    <w:rsid w:val="0070220D"/>
    <w:rsid w:val="007113E1"/>
    <w:rsid w:val="00712E1F"/>
    <w:rsid w:val="00713701"/>
    <w:rsid w:val="007142A2"/>
    <w:rsid w:val="0071450E"/>
    <w:rsid w:val="0071547F"/>
    <w:rsid w:val="00717167"/>
    <w:rsid w:val="00721A05"/>
    <w:rsid w:val="00722567"/>
    <w:rsid w:val="007234D0"/>
    <w:rsid w:val="00725140"/>
    <w:rsid w:val="0072526C"/>
    <w:rsid w:val="00725ACB"/>
    <w:rsid w:val="00726F17"/>
    <w:rsid w:val="007272B1"/>
    <w:rsid w:val="007309ED"/>
    <w:rsid w:val="00731DE7"/>
    <w:rsid w:val="00731F4A"/>
    <w:rsid w:val="00733AFE"/>
    <w:rsid w:val="00733FD4"/>
    <w:rsid w:val="00736C12"/>
    <w:rsid w:val="007379B8"/>
    <w:rsid w:val="00737A40"/>
    <w:rsid w:val="00742A6B"/>
    <w:rsid w:val="00745464"/>
    <w:rsid w:val="00746BF9"/>
    <w:rsid w:val="00746C49"/>
    <w:rsid w:val="00747AE3"/>
    <w:rsid w:val="0075174A"/>
    <w:rsid w:val="00751957"/>
    <w:rsid w:val="00752857"/>
    <w:rsid w:val="00752DBA"/>
    <w:rsid w:val="007611BE"/>
    <w:rsid w:val="00762154"/>
    <w:rsid w:val="00762480"/>
    <w:rsid w:val="00762BAB"/>
    <w:rsid w:val="00766E87"/>
    <w:rsid w:val="00770A29"/>
    <w:rsid w:val="00773440"/>
    <w:rsid w:val="00785A50"/>
    <w:rsid w:val="00786876"/>
    <w:rsid w:val="0079247E"/>
    <w:rsid w:val="00793035"/>
    <w:rsid w:val="00794A7E"/>
    <w:rsid w:val="00794B0B"/>
    <w:rsid w:val="00794CD6"/>
    <w:rsid w:val="00795300"/>
    <w:rsid w:val="00796550"/>
    <w:rsid w:val="007973BC"/>
    <w:rsid w:val="007A2401"/>
    <w:rsid w:val="007A26F7"/>
    <w:rsid w:val="007A3749"/>
    <w:rsid w:val="007A4D96"/>
    <w:rsid w:val="007A5CA2"/>
    <w:rsid w:val="007A64F7"/>
    <w:rsid w:val="007A6B37"/>
    <w:rsid w:val="007A6B80"/>
    <w:rsid w:val="007B464E"/>
    <w:rsid w:val="007B47A5"/>
    <w:rsid w:val="007B49AD"/>
    <w:rsid w:val="007B58C9"/>
    <w:rsid w:val="007B5B67"/>
    <w:rsid w:val="007B77AB"/>
    <w:rsid w:val="007C0EE0"/>
    <w:rsid w:val="007C179D"/>
    <w:rsid w:val="007C3631"/>
    <w:rsid w:val="007D08C8"/>
    <w:rsid w:val="007D13E4"/>
    <w:rsid w:val="007D1762"/>
    <w:rsid w:val="007D2065"/>
    <w:rsid w:val="007D2400"/>
    <w:rsid w:val="007D4B96"/>
    <w:rsid w:val="007D5FE7"/>
    <w:rsid w:val="007D777E"/>
    <w:rsid w:val="007D7C66"/>
    <w:rsid w:val="007E1946"/>
    <w:rsid w:val="007E1AF5"/>
    <w:rsid w:val="007E1E4C"/>
    <w:rsid w:val="007E348C"/>
    <w:rsid w:val="007E3695"/>
    <w:rsid w:val="007E462E"/>
    <w:rsid w:val="007E5F6A"/>
    <w:rsid w:val="007E70D6"/>
    <w:rsid w:val="007F003D"/>
    <w:rsid w:val="007F030C"/>
    <w:rsid w:val="007F2802"/>
    <w:rsid w:val="007F4AD1"/>
    <w:rsid w:val="007F6EF1"/>
    <w:rsid w:val="007F7044"/>
    <w:rsid w:val="007F7AA9"/>
    <w:rsid w:val="0080014E"/>
    <w:rsid w:val="00800346"/>
    <w:rsid w:val="008029F5"/>
    <w:rsid w:val="00806520"/>
    <w:rsid w:val="008078E0"/>
    <w:rsid w:val="00811B52"/>
    <w:rsid w:val="00812624"/>
    <w:rsid w:val="0081769E"/>
    <w:rsid w:val="0082090F"/>
    <w:rsid w:val="008227EB"/>
    <w:rsid w:val="0082285B"/>
    <w:rsid w:val="00823BC3"/>
    <w:rsid w:val="008255DA"/>
    <w:rsid w:val="008304AB"/>
    <w:rsid w:val="00830A31"/>
    <w:rsid w:val="00832CF0"/>
    <w:rsid w:val="00832E18"/>
    <w:rsid w:val="00834DB5"/>
    <w:rsid w:val="00834F47"/>
    <w:rsid w:val="00840513"/>
    <w:rsid w:val="00844477"/>
    <w:rsid w:val="00846CD5"/>
    <w:rsid w:val="00846E5B"/>
    <w:rsid w:val="00846FB1"/>
    <w:rsid w:val="0084701A"/>
    <w:rsid w:val="00852C0A"/>
    <w:rsid w:val="00853646"/>
    <w:rsid w:val="00854242"/>
    <w:rsid w:val="00855DAD"/>
    <w:rsid w:val="008565E1"/>
    <w:rsid w:val="00857066"/>
    <w:rsid w:val="008608DA"/>
    <w:rsid w:val="00861D02"/>
    <w:rsid w:val="00862B6D"/>
    <w:rsid w:val="00864173"/>
    <w:rsid w:val="00865F6F"/>
    <w:rsid w:val="00866EBA"/>
    <w:rsid w:val="008721B8"/>
    <w:rsid w:val="00872C67"/>
    <w:rsid w:val="00873EB6"/>
    <w:rsid w:val="008760F6"/>
    <w:rsid w:val="00876963"/>
    <w:rsid w:val="00876EA5"/>
    <w:rsid w:val="00877DDA"/>
    <w:rsid w:val="00880140"/>
    <w:rsid w:val="00884BCB"/>
    <w:rsid w:val="0088542B"/>
    <w:rsid w:val="00895999"/>
    <w:rsid w:val="00895A15"/>
    <w:rsid w:val="00895C77"/>
    <w:rsid w:val="008A26E6"/>
    <w:rsid w:val="008A2E8B"/>
    <w:rsid w:val="008A5213"/>
    <w:rsid w:val="008A687A"/>
    <w:rsid w:val="008A6BE7"/>
    <w:rsid w:val="008A6C58"/>
    <w:rsid w:val="008A7396"/>
    <w:rsid w:val="008A7E2A"/>
    <w:rsid w:val="008B049D"/>
    <w:rsid w:val="008B70A2"/>
    <w:rsid w:val="008B7680"/>
    <w:rsid w:val="008C1A6D"/>
    <w:rsid w:val="008C2C63"/>
    <w:rsid w:val="008C3C31"/>
    <w:rsid w:val="008C3CAB"/>
    <w:rsid w:val="008C5E19"/>
    <w:rsid w:val="008D0362"/>
    <w:rsid w:val="008D1572"/>
    <w:rsid w:val="008D24BF"/>
    <w:rsid w:val="008D2E7D"/>
    <w:rsid w:val="008D5008"/>
    <w:rsid w:val="008D7F30"/>
    <w:rsid w:val="008E02C0"/>
    <w:rsid w:val="008E1980"/>
    <w:rsid w:val="008E1AB3"/>
    <w:rsid w:val="008E1F6D"/>
    <w:rsid w:val="008E3EB3"/>
    <w:rsid w:val="008E4590"/>
    <w:rsid w:val="008E5E67"/>
    <w:rsid w:val="008F2AC3"/>
    <w:rsid w:val="008F2F77"/>
    <w:rsid w:val="008F4D64"/>
    <w:rsid w:val="008F6475"/>
    <w:rsid w:val="009003E0"/>
    <w:rsid w:val="00900BD7"/>
    <w:rsid w:val="00900D55"/>
    <w:rsid w:val="00903D6C"/>
    <w:rsid w:val="00905E73"/>
    <w:rsid w:val="0090642B"/>
    <w:rsid w:val="00907344"/>
    <w:rsid w:val="0091037A"/>
    <w:rsid w:val="00910A30"/>
    <w:rsid w:val="009115B5"/>
    <w:rsid w:val="0091277F"/>
    <w:rsid w:val="00914D66"/>
    <w:rsid w:val="00916C2F"/>
    <w:rsid w:val="00916E86"/>
    <w:rsid w:val="00920895"/>
    <w:rsid w:val="00921CF4"/>
    <w:rsid w:val="009242B4"/>
    <w:rsid w:val="00926682"/>
    <w:rsid w:val="00927031"/>
    <w:rsid w:val="009273C3"/>
    <w:rsid w:val="00934A75"/>
    <w:rsid w:val="00935BA3"/>
    <w:rsid w:val="00936F8E"/>
    <w:rsid w:val="009410ED"/>
    <w:rsid w:val="00941A8B"/>
    <w:rsid w:val="009423C5"/>
    <w:rsid w:val="00944145"/>
    <w:rsid w:val="009510D6"/>
    <w:rsid w:val="00953A93"/>
    <w:rsid w:val="00953E6C"/>
    <w:rsid w:val="00956067"/>
    <w:rsid w:val="009617C3"/>
    <w:rsid w:val="00961A62"/>
    <w:rsid w:val="00961F38"/>
    <w:rsid w:val="00963EDF"/>
    <w:rsid w:val="0096660F"/>
    <w:rsid w:val="009668C2"/>
    <w:rsid w:val="00970560"/>
    <w:rsid w:val="00972599"/>
    <w:rsid w:val="009730E4"/>
    <w:rsid w:val="00974886"/>
    <w:rsid w:val="00975F99"/>
    <w:rsid w:val="0097607D"/>
    <w:rsid w:val="0097648E"/>
    <w:rsid w:val="00980572"/>
    <w:rsid w:val="00983301"/>
    <w:rsid w:val="00984001"/>
    <w:rsid w:val="009847E1"/>
    <w:rsid w:val="00987DE8"/>
    <w:rsid w:val="00990773"/>
    <w:rsid w:val="00991950"/>
    <w:rsid w:val="00992717"/>
    <w:rsid w:val="00993B34"/>
    <w:rsid w:val="0099407A"/>
    <w:rsid w:val="00995D40"/>
    <w:rsid w:val="00996E40"/>
    <w:rsid w:val="0099765E"/>
    <w:rsid w:val="009A1738"/>
    <w:rsid w:val="009A2466"/>
    <w:rsid w:val="009A27AD"/>
    <w:rsid w:val="009B401E"/>
    <w:rsid w:val="009B691D"/>
    <w:rsid w:val="009B7006"/>
    <w:rsid w:val="009C32CF"/>
    <w:rsid w:val="009C4AC6"/>
    <w:rsid w:val="009C5520"/>
    <w:rsid w:val="009C68E2"/>
    <w:rsid w:val="009C7E3D"/>
    <w:rsid w:val="009D237E"/>
    <w:rsid w:val="009D42C3"/>
    <w:rsid w:val="009E00C3"/>
    <w:rsid w:val="009E153B"/>
    <w:rsid w:val="009E3033"/>
    <w:rsid w:val="009E33DB"/>
    <w:rsid w:val="009E3E65"/>
    <w:rsid w:val="009E454C"/>
    <w:rsid w:val="009E6720"/>
    <w:rsid w:val="009E767C"/>
    <w:rsid w:val="009F0BD7"/>
    <w:rsid w:val="009F1393"/>
    <w:rsid w:val="009F14CD"/>
    <w:rsid w:val="009F5E06"/>
    <w:rsid w:val="009F5F0F"/>
    <w:rsid w:val="009F6A56"/>
    <w:rsid w:val="009F784E"/>
    <w:rsid w:val="00A00FEC"/>
    <w:rsid w:val="00A02545"/>
    <w:rsid w:val="00A03088"/>
    <w:rsid w:val="00A03290"/>
    <w:rsid w:val="00A0362A"/>
    <w:rsid w:val="00A04B29"/>
    <w:rsid w:val="00A106E3"/>
    <w:rsid w:val="00A113DE"/>
    <w:rsid w:val="00A11B29"/>
    <w:rsid w:val="00A130A4"/>
    <w:rsid w:val="00A130E1"/>
    <w:rsid w:val="00A1363D"/>
    <w:rsid w:val="00A144CC"/>
    <w:rsid w:val="00A14FC8"/>
    <w:rsid w:val="00A1512B"/>
    <w:rsid w:val="00A15342"/>
    <w:rsid w:val="00A15E99"/>
    <w:rsid w:val="00A16415"/>
    <w:rsid w:val="00A17E85"/>
    <w:rsid w:val="00A17EAD"/>
    <w:rsid w:val="00A21243"/>
    <w:rsid w:val="00A2162F"/>
    <w:rsid w:val="00A221E3"/>
    <w:rsid w:val="00A228A2"/>
    <w:rsid w:val="00A2411F"/>
    <w:rsid w:val="00A24D4D"/>
    <w:rsid w:val="00A269F6"/>
    <w:rsid w:val="00A271E8"/>
    <w:rsid w:val="00A30BE7"/>
    <w:rsid w:val="00A31C18"/>
    <w:rsid w:val="00A32BAC"/>
    <w:rsid w:val="00A335C2"/>
    <w:rsid w:val="00A34304"/>
    <w:rsid w:val="00A354CD"/>
    <w:rsid w:val="00A35BDF"/>
    <w:rsid w:val="00A35F8F"/>
    <w:rsid w:val="00A360AC"/>
    <w:rsid w:val="00A37C70"/>
    <w:rsid w:val="00A40437"/>
    <w:rsid w:val="00A42239"/>
    <w:rsid w:val="00A44657"/>
    <w:rsid w:val="00A45CA0"/>
    <w:rsid w:val="00A47124"/>
    <w:rsid w:val="00A521A7"/>
    <w:rsid w:val="00A5493A"/>
    <w:rsid w:val="00A56224"/>
    <w:rsid w:val="00A607BC"/>
    <w:rsid w:val="00A60E56"/>
    <w:rsid w:val="00A62A88"/>
    <w:rsid w:val="00A62EC9"/>
    <w:rsid w:val="00A62EEA"/>
    <w:rsid w:val="00A6302A"/>
    <w:rsid w:val="00A63DE5"/>
    <w:rsid w:val="00A65E0A"/>
    <w:rsid w:val="00A70678"/>
    <w:rsid w:val="00A707D7"/>
    <w:rsid w:val="00A71001"/>
    <w:rsid w:val="00A7236D"/>
    <w:rsid w:val="00A72373"/>
    <w:rsid w:val="00A736C2"/>
    <w:rsid w:val="00A73923"/>
    <w:rsid w:val="00A74260"/>
    <w:rsid w:val="00A75C70"/>
    <w:rsid w:val="00A75EF9"/>
    <w:rsid w:val="00A76858"/>
    <w:rsid w:val="00A8004D"/>
    <w:rsid w:val="00A82583"/>
    <w:rsid w:val="00A835FF"/>
    <w:rsid w:val="00A846B0"/>
    <w:rsid w:val="00A84A3B"/>
    <w:rsid w:val="00A85505"/>
    <w:rsid w:val="00A86A4B"/>
    <w:rsid w:val="00A948FD"/>
    <w:rsid w:val="00A96135"/>
    <w:rsid w:val="00A96B8B"/>
    <w:rsid w:val="00AA1E66"/>
    <w:rsid w:val="00AA5302"/>
    <w:rsid w:val="00AA5689"/>
    <w:rsid w:val="00AA5DA7"/>
    <w:rsid w:val="00AA739F"/>
    <w:rsid w:val="00AA7DD1"/>
    <w:rsid w:val="00AB0AC1"/>
    <w:rsid w:val="00AB219C"/>
    <w:rsid w:val="00AB2B7E"/>
    <w:rsid w:val="00AB2D66"/>
    <w:rsid w:val="00AB374E"/>
    <w:rsid w:val="00AB40A3"/>
    <w:rsid w:val="00AB4293"/>
    <w:rsid w:val="00AB6BBF"/>
    <w:rsid w:val="00AB7377"/>
    <w:rsid w:val="00AC051A"/>
    <w:rsid w:val="00AC1C0F"/>
    <w:rsid w:val="00AC2066"/>
    <w:rsid w:val="00AC26AA"/>
    <w:rsid w:val="00AC70B9"/>
    <w:rsid w:val="00AD2504"/>
    <w:rsid w:val="00AD2566"/>
    <w:rsid w:val="00AD3C90"/>
    <w:rsid w:val="00AD430F"/>
    <w:rsid w:val="00AD4949"/>
    <w:rsid w:val="00AD4E98"/>
    <w:rsid w:val="00AD6D0B"/>
    <w:rsid w:val="00AE1C81"/>
    <w:rsid w:val="00AE3192"/>
    <w:rsid w:val="00AE31EF"/>
    <w:rsid w:val="00AE7E25"/>
    <w:rsid w:val="00AF03C7"/>
    <w:rsid w:val="00AF0496"/>
    <w:rsid w:val="00AF492C"/>
    <w:rsid w:val="00AF51DB"/>
    <w:rsid w:val="00AF5339"/>
    <w:rsid w:val="00AF7158"/>
    <w:rsid w:val="00AF7E16"/>
    <w:rsid w:val="00B0020F"/>
    <w:rsid w:val="00B03C32"/>
    <w:rsid w:val="00B0562B"/>
    <w:rsid w:val="00B059EC"/>
    <w:rsid w:val="00B1141E"/>
    <w:rsid w:val="00B1158C"/>
    <w:rsid w:val="00B14745"/>
    <w:rsid w:val="00B14B27"/>
    <w:rsid w:val="00B15383"/>
    <w:rsid w:val="00B158B4"/>
    <w:rsid w:val="00B170B7"/>
    <w:rsid w:val="00B17EFE"/>
    <w:rsid w:val="00B21012"/>
    <w:rsid w:val="00B23D1D"/>
    <w:rsid w:val="00B24B12"/>
    <w:rsid w:val="00B318D6"/>
    <w:rsid w:val="00B321BB"/>
    <w:rsid w:val="00B33BF3"/>
    <w:rsid w:val="00B33C84"/>
    <w:rsid w:val="00B34443"/>
    <w:rsid w:val="00B34771"/>
    <w:rsid w:val="00B34BBF"/>
    <w:rsid w:val="00B376F2"/>
    <w:rsid w:val="00B436A3"/>
    <w:rsid w:val="00B4377A"/>
    <w:rsid w:val="00B445B2"/>
    <w:rsid w:val="00B459BC"/>
    <w:rsid w:val="00B52E1B"/>
    <w:rsid w:val="00B5420C"/>
    <w:rsid w:val="00B54369"/>
    <w:rsid w:val="00B546DE"/>
    <w:rsid w:val="00B54DFA"/>
    <w:rsid w:val="00B56BBD"/>
    <w:rsid w:val="00B57FB8"/>
    <w:rsid w:val="00B60CAB"/>
    <w:rsid w:val="00B62F55"/>
    <w:rsid w:val="00B633A8"/>
    <w:rsid w:val="00B6698A"/>
    <w:rsid w:val="00B66DFF"/>
    <w:rsid w:val="00B6735A"/>
    <w:rsid w:val="00B70506"/>
    <w:rsid w:val="00B729C3"/>
    <w:rsid w:val="00B74898"/>
    <w:rsid w:val="00B74C2E"/>
    <w:rsid w:val="00B74DD7"/>
    <w:rsid w:val="00B75C3F"/>
    <w:rsid w:val="00B76EDC"/>
    <w:rsid w:val="00B7752C"/>
    <w:rsid w:val="00B77728"/>
    <w:rsid w:val="00B807B2"/>
    <w:rsid w:val="00B81C77"/>
    <w:rsid w:val="00B83D44"/>
    <w:rsid w:val="00B84560"/>
    <w:rsid w:val="00B84AF6"/>
    <w:rsid w:val="00B8785C"/>
    <w:rsid w:val="00B92B51"/>
    <w:rsid w:val="00B92FE2"/>
    <w:rsid w:val="00B93C0B"/>
    <w:rsid w:val="00B96D0B"/>
    <w:rsid w:val="00B979E2"/>
    <w:rsid w:val="00B97DA0"/>
    <w:rsid w:val="00BA1324"/>
    <w:rsid w:val="00BA26C1"/>
    <w:rsid w:val="00BA2F7C"/>
    <w:rsid w:val="00BA5F5D"/>
    <w:rsid w:val="00BA7578"/>
    <w:rsid w:val="00BB041A"/>
    <w:rsid w:val="00BB15DD"/>
    <w:rsid w:val="00BB1C50"/>
    <w:rsid w:val="00BB2985"/>
    <w:rsid w:val="00BB344D"/>
    <w:rsid w:val="00BB5E10"/>
    <w:rsid w:val="00BC410C"/>
    <w:rsid w:val="00BC42A7"/>
    <w:rsid w:val="00BC7CB3"/>
    <w:rsid w:val="00BC7F51"/>
    <w:rsid w:val="00BD0C2E"/>
    <w:rsid w:val="00BD1286"/>
    <w:rsid w:val="00BD40F7"/>
    <w:rsid w:val="00BD6C05"/>
    <w:rsid w:val="00BD7639"/>
    <w:rsid w:val="00BE1FB1"/>
    <w:rsid w:val="00BE32C1"/>
    <w:rsid w:val="00BE33F2"/>
    <w:rsid w:val="00BE46E5"/>
    <w:rsid w:val="00BE5BBF"/>
    <w:rsid w:val="00BE611A"/>
    <w:rsid w:val="00BE64EF"/>
    <w:rsid w:val="00BF03B7"/>
    <w:rsid w:val="00BF18AB"/>
    <w:rsid w:val="00BF18B4"/>
    <w:rsid w:val="00BF2A33"/>
    <w:rsid w:val="00BF54C6"/>
    <w:rsid w:val="00BF56CC"/>
    <w:rsid w:val="00C0301D"/>
    <w:rsid w:val="00C075ED"/>
    <w:rsid w:val="00C10C21"/>
    <w:rsid w:val="00C12A9F"/>
    <w:rsid w:val="00C12C1D"/>
    <w:rsid w:val="00C133A2"/>
    <w:rsid w:val="00C13C91"/>
    <w:rsid w:val="00C15150"/>
    <w:rsid w:val="00C16C25"/>
    <w:rsid w:val="00C17B11"/>
    <w:rsid w:val="00C17B75"/>
    <w:rsid w:val="00C20EB0"/>
    <w:rsid w:val="00C21442"/>
    <w:rsid w:val="00C226AA"/>
    <w:rsid w:val="00C22DF6"/>
    <w:rsid w:val="00C30658"/>
    <w:rsid w:val="00C3227A"/>
    <w:rsid w:val="00C336E1"/>
    <w:rsid w:val="00C338BB"/>
    <w:rsid w:val="00C35431"/>
    <w:rsid w:val="00C35C52"/>
    <w:rsid w:val="00C413A7"/>
    <w:rsid w:val="00C41C0B"/>
    <w:rsid w:val="00C441AE"/>
    <w:rsid w:val="00C46B75"/>
    <w:rsid w:val="00C501CC"/>
    <w:rsid w:val="00C520BE"/>
    <w:rsid w:val="00C52808"/>
    <w:rsid w:val="00C547C4"/>
    <w:rsid w:val="00C5492E"/>
    <w:rsid w:val="00C55F5F"/>
    <w:rsid w:val="00C57A30"/>
    <w:rsid w:val="00C60BA0"/>
    <w:rsid w:val="00C61C11"/>
    <w:rsid w:val="00C63FBF"/>
    <w:rsid w:val="00C651B0"/>
    <w:rsid w:val="00C65302"/>
    <w:rsid w:val="00C6536B"/>
    <w:rsid w:val="00C66069"/>
    <w:rsid w:val="00C66888"/>
    <w:rsid w:val="00C66CDC"/>
    <w:rsid w:val="00C70250"/>
    <w:rsid w:val="00C71A30"/>
    <w:rsid w:val="00C72318"/>
    <w:rsid w:val="00C733AB"/>
    <w:rsid w:val="00C74911"/>
    <w:rsid w:val="00C74E36"/>
    <w:rsid w:val="00C76E68"/>
    <w:rsid w:val="00C81943"/>
    <w:rsid w:val="00C81D2B"/>
    <w:rsid w:val="00C852FD"/>
    <w:rsid w:val="00C8622A"/>
    <w:rsid w:val="00C87364"/>
    <w:rsid w:val="00C92FA2"/>
    <w:rsid w:val="00C94CE0"/>
    <w:rsid w:val="00C9568C"/>
    <w:rsid w:val="00C95D55"/>
    <w:rsid w:val="00C96C17"/>
    <w:rsid w:val="00CA1107"/>
    <w:rsid w:val="00CA4626"/>
    <w:rsid w:val="00CA4635"/>
    <w:rsid w:val="00CA49D6"/>
    <w:rsid w:val="00CA7F20"/>
    <w:rsid w:val="00CB22D8"/>
    <w:rsid w:val="00CB2B3E"/>
    <w:rsid w:val="00CB73B5"/>
    <w:rsid w:val="00CC1C76"/>
    <w:rsid w:val="00CC1DB8"/>
    <w:rsid w:val="00CC1F25"/>
    <w:rsid w:val="00CC2435"/>
    <w:rsid w:val="00CC69E3"/>
    <w:rsid w:val="00CC6CA8"/>
    <w:rsid w:val="00CC6FF0"/>
    <w:rsid w:val="00CD1E07"/>
    <w:rsid w:val="00CD4EC1"/>
    <w:rsid w:val="00CD50CC"/>
    <w:rsid w:val="00CD5116"/>
    <w:rsid w:val="00CD528E"/>
    <w:rsid w:val="00CD7F7B"/>
    <w:rsid w:val="00CE01D3"/>
    <w:rsid w:val="00CE153D"/>
    <w:rsid w:val="00CE1F69"/>
    <w:rsid w:val="00CE2206"/>
    <w:rsid w:val="00CE2ACD"/>
    <w:rsid w:val="00CE491C"/>
    <w:rsid w:val="00CF00ED"/>
    <w:rsid w:val="00CF03D5"/>
    <w:rsid w:val="00CF0D62"/>
    <w:rsid w:val="00CF13C2"/>
    <w:rsid w:val="00CF16DC"/>
    <w:rsid w:val="00CF1BCB"/>
    <w:rsid w:val="00CF6E74"/>
    <w:rsid w:val="00D00B8E"/>
    <w:rsid w:val="00D03388"/>
    <w:rsid w:val="00D035A8"/>
    <w:rsid w:val="00D10FD0"/>
    <w:rsid w:val="00D1744B"/>
    <w:rsid w:val="00D17FDD"/>
    <w:rsid w:val="00D207E6"/>
    <w:rsid w:val="00D20877"/>
    <w:rsid w:val="00D22D5D"/>
    <w:rsid w:val="00D2401A"/>
    <w:rsid w:val="00D24366"/>
    <w:rsid w:val="00D24E07"/>
    <w:rsid w:val="00D27258"/>
    <w:rsid w:val="00D308E7"/>
    <w:rsid w:val="00D31004"/>
    <w:rsid w:val="00D312DB"/>
    <w:rsid w:val="00D32642"/>
    <w:rsid w:val="00D33C95"/>
    <w:rsid w:val="00D34F03"/>
    <w:rsid w:val="00D3509D"/>
    <w:rsid w:val="00D35A31"/>
    <w:rsid w:val="00D36A92"/>
    <w:rsid w:val="00D45BB5"/>
    <w:rsid w:val="00D51C5C"/>
    <w:rsid w:val="00D51E82"/>
    <w:rsid w:val="00D5247A"/>
    <w:rsid w:val="00D5442A"/>
    <w:rsid w:val="00D54D4A"/>
    <w:rsid w:val="00D56D5D"/>
    <w:rsid w:val="00D60F1E"/>
    <w:rsid w:val="00D635BB"/>
    <w:rsid w:val="00D636FF"/>
    <w:rsid w:val="00D646D1"/>
    <w:rsid w:val="00D64B1C"/>
    <w:rsid w:val="00D71A2D"/>
    <w:rsid w:val="00D71DCC"/>
    <w:rsid w:val="00D7236A"/>
    <w:rsid w:val="00D72A66"/>
    <w:rsid w:val="00D741B3"/>
    <w:rsid w:val="00D74B91"/>
    <w:rsid w:val="00D74E9B"/>
    <w:rsid w:val="00D7574D"/>
    <w:rsid w:val="00D75D44"/>
    <w:rsid w:val="00D75E39"/>
    <w:rsid w:val="00D76D04"/>
    <w:rsid w:val="00D8054C"/>
    <w:rsid w:val="00D848F6"/>
    <w:rsid w:val="00D84982"/>
    <w:rsid w:val="00D9193B"/>
    <w:rsid w:val="00D92ABF"/>
    <w:rsid w:val="00D92E67"/>
    <w:rsid w:val="00D94697"/>
    <w:rsid w:val="00D95019"/>
    <w:rsid w:val="00D96E3F"/>
    <w:rsid w:val="00D976CD"/>
    <w:rsid w:val="00D977A8"/>
    <w:rsid w:val="00DA02D5"/>
    <w:rsid w:val="00DA53FE"/>
    <w:rsid w:val="00DA756B"/>
    <w:rsid w:val="00DA7765"/>
    <w:rsid w:val="00DB340F"/>
    <w:rsid w:val="00DB5E22"/>
    <w:rsid w:val="00DB6CFC"/>
    <w:rsid w:val="00DC144F"/>
    <w:rsid w:val="00DC16F5"/>
    <w:rsid w:val="00DC348D"/>
    <w:rsid w:val="00DC4735"/>
    <w:rsid w:val="00DC5225"/>
    <w:rsid w:val="00DC5782"/>
    <w:rsid w:val="00DC7696"/>
    <w:rsid w:val="00DD1D7B"/>
    <w:rsid w:val="00DD3C62"/>
    <w:rsid w:val="00DD3F7C"/>
    <w:rsid w:val="00DD6D64"/>
    <w:rsid w:val="00DD7D9F"/>
    <w:rsid w:val="00DE009B"/>
    <w:rsid w:val="00DE009E"/>
    <w:rsid w:val="00DE205C"/>
    <w:rsid w:val="00DE2DCD"/>
    <w:rsid w:val="00DE36BA"/>
    <w:rsid w:val="00DE4BEE"/>
    <w:rsid w:val="00DE5689"/>
    <w:rsid w:val="00DE5BD9"/>
    <w:rsid w:val="00DE6A3E"/>
    <w:rsid w:val="00DE6E1A"/>
    <w:rsid w:val="00DF1DE5"/>
    <w:rsid w:val="00DF2BAC"/>
    <w:rsid w:val="00E003AB"/>
    <w:rsid w:val="00E032EC"/>
    <w:rsid w:val="00E06AB0"/>
    <w:rsid w:val="00E0718C"/>
    <w:rsid w:val="00E114D1"/>
    <w:rsid w:val="00E11878"/>
    <w:rsid w:val="00E11EB2"/>
    <w:rsid w:val="00E1313B"/>
    <w:rsid w:val="00E1374E"/>
    <w:rsid w:val="00E15128"/>
    <w:rsid w:val="00E1581C"/>
    <w:rsid w:val="00E1625F"/>
    <w:rsid w:val="00E16B2D"/>
    <w:rsid w:val="00E1757C"/>
    <w:rsid w:val="00E17DE5"/>
    <w:rsid w:val="00E20B53"/>
    <w:rsid w:val="00E21FE9"/>
    <w:rsid w:val="00E237E9"/>
    <w:rsid w:val="00E23CEC"/>
    <w:rsid w:val="00E25294"/>
    <w:rsid w:val="00E25327"/>
    <w:rsid w:val="00E25ABE"/>
    <w:rsid w:val="00E25E1A"/>
    <w:rsid w:val="00E265DD"/>
    <w:rsid w:val="00E26772"/>
    <w:rsid w:val="00E26C8E"/>
    <w:rsid w:val="00E312C8"/>
    <w:rsid w:val="00E32389"/>
    <w:rsid w:val="00E32529"/>
    <w:rsid w:val="00E3366E"/>
    <w:rsid w:val="00E3540A"/>
    <w:rsid w:val="00E36073"/>
    <w:rsid w:val="00E36AFD"/>
    <w:rsid w:val="00E37B52"/>
    <w:rsid w:val="00E40AD1"/>
    <w:rsid w:val="00E40F6E"/>
    <w:rsid w:val="00E41B37"/>
    <w:rsid w:val="00E43633"/>
    <w:rsid w:val="00E4411D"/>
    <w:rsid w:val="00E45ACF"/>
    <w:rsid w:val="00E511AD"/>
    <w:rsid w:val="00E52E10"/>
    <w:rsid w:val="00E5722F"/>
    <w:rsid w:val="00E600D3"/>
    <w:rsid w:val="00E605E0"/>
    <w:rsid w:val="00E61BAB"/>
    <w:rsid w:val="00E6218D"/>
    <w:rsid w:val="00E6238F"/>
    <w:rsid w:val="00E62AFB"/>
    <w:rsid w:val="00E64409"/>
    <w:rsid w:val="00E67771"/>
    <w:rsid w:val="00E71081"/>
    <w:rsid w:val="00E728FE"/>
    <w:rsid w:val="00E72ACC"/>
    <w:rsid w:val="00E76511"/>
    <w:rsid w:val="00E768FB"/>
    <w:rsid w:val="00E803BC"/>
    <w:rsid w:val="00E8066D"/>
    <w:rsid w:val="00E81382"/>
    <w:rsid w:val="00E826AB"/>
    <w:rsid w:val="00E840AC"/>
    <w:rsid w:val="00E92A8B"/>
    <w:rsid w:val="00E95A6F"/>
    <w:rsid w:val="00E95F1D"/>
    <w:rsid w:val="00E96287"/>
    <w:rsid w:val="00EA2C96"/>
    <w:rsid w:val="00EA31EA"/>
    <w:rsid w:val="00EA3209"/>
    <w:rsid w:val="00EA39C1"/>
    <w:rsid w:val="00EA4B28"/>
    <w:rsid w:val="00EA5770"/>
    <w:rsid w:val="00EA5B1C"/>
    <w:rsid w:val="00EA6248"/>
    <w:rsid w:val="00EA7D42"/>
    <w:rsid w:val="00EB1F79"/>
    <w:rsid w:val="00EB3294"/>
    <w:rsid w:val="00EB533E"/>
    <w:rsid w:val="00EB5D73"/>
    <w:rsid w:val="00EB674B"/>
    <w:rsid w:val="00EB78EA"/>
    <w:rsid w:val="00EB7BAB"/>
    <w:rsid w:val="00EC007F"/>
    <w:rsid w:val="00EC0ACF"/>
    <w:rsid w:val="00EC156F"/>
    <w:rsid w:val="00EC5065"/>
    <w:rsid w:val="00ED0441"/>
    <w:rsid w:val="00ED2358"/>
    <w:rsid w:val="00ED44BD"/>
    <w:rsid w:val="00ED64F4"/>
    <w:rsid w:val="00ED72C4"/>
    <w:rsid w:val="00ED759F"/>
    <w:rsid w:val="00EE015B"/>
    <w:rsid w:val="00EE1C36"/>
    <w:rsid w:val="00EE3DFA"/>
    <w:rsid w:val="00EE45F3"/>
    <w:rsid w:val="00EE50E3"/>
    <w:rsid w:val="00EE6B78"/>
    <w:rsid w:val="00EF0302"/>
    <w:rsid w:val="00EF3614"/>
    <w:rsid w:val="00EF45AF"/>
    <w:rsid w:val="00F010E4"/>
    <w:rsid w:val="00F011B9"/>
    <w:rsid w:val="00F013E2"/>
    <w:rsid w:val="00F0142A"/>
    <w:rsid w:val="00F035EC"/>
    <w:rsid w:val="00F03A2B"/>
    <w:rsid w:val="00F044DF"/>
    <w:rsid w:val="00F051A7"/>
    <w:rsid w:val="00F077F0"/>
    <w:rsid w:val="00F07D8F"/>
    <w:rsid w:val="00F119EE"/>
    <w:rsid w:val="00F1330D"/>
    <w:rsid w:val="00F1398C"/>
    <w:rsid w:val="00F14FBD"/>
    <w:rsid w:val="00F21ACC"/>
    <w:rsid w:val="00F220C1"/>
    <w:rsid w:val="00F22E3E"/>
    <w:rsid w:val="00F30D6D"/>
    <w:rsid w:val="00F354C8"/>
    <w:rsid w:val="00F41C57"/>
    <w:rsid w:val="00F42941"/>
    <w:rsid w:val="00F42D04"/>
    <w:rsid w:val="00F447F1"/>
    <w:rsid w:val="00F4644F"/>
    <w:rsid w:val="00F46F8F"/>
    <w:rsid w:val="00F508CC"/>
    <w:rsid w:val="00F50B38"/>
    <w:rsid w:val="00F5281F"/>
    <w:rsid w:val="00F52FB8"/>
    <w:rsid w:val="00F57A06"/>
    <w:rsid w:val="00F6037B"/>
    <w:rsid w:val="00F61264"/>
    <w:rsid w:val="00F63700"/>
    <w:rsid w:val="00F645C9"/>
    <w:rsid w:val="00F6654A"/>
    <w:rsid w:val="00F669CA"/>
    <w:rsid w:val="00F66FCA"/>
    <w:rsid w:val="00F6729B"/>
    <w:rsid w:val="00F70CB6"/>
    <w:rsid w:val="00F71E02"/>
    <w:rsid w:val="00F7216B"/>
    <w:rsid w:val="00F72B0C"/>
    <w:rsid w:val="00F752D2"/>
    <w:rsid w:val="00F75429"/>
    <w:rsid w:val="00F775C6"/>
    <w:rsid w:val="00F778E7"/>
    <w:rsid w:val="00F77CE1"/>
    <w:rsid w:val="00F8096C"/>
    <w:rsid w:val="00F832BD"/>
    <w:rsid w:val="00F85C40"/>
    <w:rsid w:val="00F861C1"/>
    <w:rsid w:val="00F9412D"/>
    <w:rsid w:val="00F94470"/>
    <w:rsid w:val="00F95394"/>
    <w:rsid w:val="00F968B2"/>
    <w:rsid w:val="00F96DD2"/>
    <w:rsid w:val="00F97158"/>
    <w:rsid w:val="00FA21CE"/>
    <w:rsid w:val="00FA30F4"/>
    <w:rsid w:val="00FA6D88"/>
    <w:rsid w:val="00FA77BC"/>
    <w:rsid w:val="00FB3DD0"/>
    <w:rsid w:val="00FB432D"/>
    <w:rsid w:val="00FC1541"/>
    <w:rsid w:val="00FC1748"/>
    <w:rsid w:val="00FC4C3F"/>
    <w:rsid w:val="00FC566A"/>
    <w:rsid w:val="00FC7312"/>
    <w:rsid w:val="00FD0310"/>
    <w:rsid w:val="00FD1FAF"/>
    <w:rsid w:val="00FD3FC2"/>
    <w:rsid w:val="00FD47BB"/>
    <w:rsid w:val="00FD68C3"/>
    <w:rsid w:val="00FD7435"/>
    <w:rsid w:val="00FE08ED"/>
    <w:rsid w:val="00FE11AB"/>
    <w:rsid w:val="00FE2734"/>
    <w:rsid w:val="00FE4A74"/>
    <w:rsid w:val="00FE5359"/>
    <w:rsid w:val="00FE6386"/>
    <w:rsid w:val="00FF029F"/>
    <w:rsid w:val="00FF1277"/>
    <w:rsid w:val="00FF1889"/>
    <w:rsid w:val="00FF2E6B"/>
    <w:rsid w:val="00FF2FD7"/>
    <w:rsid w:val="00FF4594"/>
    <w:rsid w:val="00FF656B"/>
    <w:rsid w:val="00FF75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16B674D"/>
  <w15:docId w15:val="{1F1DCBDB-F086-42AE-A304-7A356CB6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ACC"/>
  </w:style>
  <w:style w:type="paragraph" w:styleId="1">
    <w:name w:val="heading 1"/>
    <w:basedOn w:val="a"/>
    <w:link w:val="10"/>
    <w:uiPriority w:val="9"/>
    <w:qFormat/>
    <w:rsid w:val="00A3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3430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3F493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A34304"/>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3F493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3F4938"/>
    <w:pPr>
      <w:keepNext/>
      <w:tabs>
        <w:tab w:val="center" w:pos="779"/>
      </w:tabs>
      <w:spacing w:after="0" w:line="240" w:lineRule="auto"/>
      <w:jc w:val="center"/>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B0020F"/>
    <w:pPr>
      <w:keepNext/>
      <w:spacing w:after="0" w:line="240" w:lineRule="auto"/>
      <w:outlineLvl w:val="6"/>
    </w:pPr>
    <w:rPr>
      <w:rFonts w:ascii="Times New Roman" w:eastAsia="Times New Roman" w:hAnsi="Times New Roman" w:cs="Times New Roman"/>
      <w:color w:val="000000"/>
      <w:sz w:val="28"/>
      <w:szCs w:val="28"/>
      <w:lang w:eastAsia="ru-RU"/>
    </w:rPr>
  </w:style>
  <w:style w:type="paragraph" w:styleId="8">
    <w:name w:val="heading 8"/>
    <w:basedOn w:val="a"/>
    <w:next w:val="a"/>
    <w:link w:val="80"/>
    <w:qFormat/>
    <w:rsid w:val="003F493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0020F"/>
    <w:pPr>
      <w:keepNext/>
      <w:spacing w:after="0" w:line="240" w:lineRule="auto"/>
      <w:outlineLvl w:val="8"/>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04"/>
    <w:rPr>
      <w:rFonts w:ascii="Times New Roman" w:eastAsia="Times New Roman" w:hAnsi="Times New Roman" w:cs="Times New Roman"/>
      <w:b/>
      <w:bCs/>
      <w:kern w:val="36"/>
      <w:sz w:val="48"/>
      <w:szCs w:val="48"/>
      <w:lang w:val="kk" w:eastAsia="ru-RU"/>
    </w:rPr>
  </w:style>
  <w:style w:type="character" w:customStyle="1" w:styleId="20">
    <w:name w:val="Заголовок 2 Знак"/>
    <w:basedOn w:val="a0"/>
    <w:link w:val="2"/>
    <w:uiPriority w:val="9"/>
    <w:rsid w:val="00A34304"/>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rsid w:val="00A34304"/>
    <w:rPr>
      <w:rFonts w:asciiTheme="majorHAnsi" w:eastAsiaTheme="majorEastAsia" w:hAnsiTheme="majorHAnsi" w:cstheme="majorBidi"/>
      <w:b/>
      <w:bCs/>
      <w:i/>
      <w:iCs/>
      <w:color w:val="5B9BD5" w:themeColor="accent1"/>
      <w:lang w:val="kk"/>
    </w:rPr>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4"/>
    <w:uiPriority w:val="99"/>
    <w:unhideWhenUsed/>
    <w:qFormat/>
    <w:rsid w:val="00BB0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3"/>
    <w:uiPriority w:val="99"/>
    <w:locked/>
    <w:rsid w:val="00BB041A"/>
    <w:rPr>
      <w:rFonts w:ascii="Times New Roman" w:eastAsia="Times New Roman" w:hAnsi="Times New Roman" w:cs="Times New Roman"/>
      <w:sz w:val="24"/>
      <w:szCs w:val="24"/>
      <w:lang w:val="kk" w:eastAsia="ru-RU"/>
    </w:rPr>
  </w:style>
  <w:style w:type="table" w:styleId="a5">
    <w:name w:val="Table Grid"/>
    <w:aliases w:val="Вредность"/>
    <w:basedOn w:val="a1"/>
    <w:uiPriority w:val="39"/>
    <w:qFormat/>
    <w:rsid w:val="00A3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A34304"/>
    <w:rPr>
      <w:rFonts w:ascii="Segoe UI" w:eastAsia="Times New Roman" w:hAnsi="Segoe UI" w:cs="Segoe UI"/>
      <w:sz w:val="18"/>
      <w:szCs w:val="18"/>
      <w:lang w:val="kk"/>
    </w:rPr>
  </w:style>
  <w:style w:type="paragraph" w:styleId="a7">
    <w:name w:val="Balloon Text"/>
    <w:basedOn w:val="a"/>
    <w:link w:val="a6"/>
    <w:uiPriority w:val="99"/>
    <w:unhideWhenUsed/>
    <w:rsid w:val="00A34304"/>
    <w:pPr>
      <w:spacing w:after="0" w:line="240" w:lineRule="auto"/>
    </w:pPr>
    <w:rPr>
      <w:rFonts w:ascii="Segoe UI" w:eastAsia="Times New Roman" w:hAnsi="Segoe UI" w:cs="Segoe UI"/>
      <w:sz w:val="18"/>
      <w:szCs w:val="18"/>
    </w:rPr>
  </w:style>
  <w:style w:type="paragraph" w:styleId="a8">
    <w:name w:val="header"/>
    <w:basedOn w:val="a"/>
    <w:link w:val="a9"/>
    <w:uiPriority w:val="99"/>
    <w:unhideWhenUsed/>
    <w:rsid w:val="00A343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4304"/>
  </w:style>
  <w:style w:type="paragraph" w:styleId="aa">
    <w:name w:val="footer"/>
    <w:basedOn w:val="a"/>
    <w:link w:val="ab"/>
    <w:uiPriority w:val="99"/>
    <w:unhideWhenUsed/>
    <w:rsid w:val="00A343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4304"/>
  </w:style>
  <w:style w:type="character" w:customStyle="1" w:styleId="ac">
    <w:name w:val="Основной текст Знак"/>
    <w:basedOn w:val="a0"/>
    <w:link w:val="ad"/>
    <w:locked/>
    <w:rsid w:val="00A34304"/>
    <w:rPr>
      <w:rFonts w:ascii="KZ Times New Roman" w:eastAsia="Times New Roman" w:hAnsi="KZ Times New Roman" w:cs="Times New Roman"/>
      <w:b/>
      <w:bCs/>
      <w:color w:val="000080"/>
      <w:sz w:val="34"/>
      <w:szCs w:val="24"/>
    </w:rPr>
  </w:style>
  <w:style w:type="paragraph" w:styleId="ad">
    <w:name w:val="Body Text"/>
    <w:basedOn w:val="a"/>
    <w:link w:val="ac"/>
    <w:unhideWhenUsed/>
    <w:qFormat/>
    <w:rsid w:val="00A34304"/>
    <w:pPr>
      <w:spacing w:after="120" w:line="276" w:lineRule="auto"/>
    </w:pPr>
    <w:rPr>
      <w:rFonts w:ascii="KZ Times New Roman" w:eastAsia="Times New Roman" w:hAnsi="KZ Times New Roman" w:cs="Times New Roman"/>
      <w:b/>
      <w:bCs/>
      <w:color w:val="000080"/>
      <w:sz w:val="34"/>
      <w:szCs w:val="24"/>
    </w:rPr>
  </w:style>
  <w:style w:type="character" w:customStyle="1" w:styleId="11">
    <w:name w:val="Основной текст Знак1"/>
    <w:basedOn w:val="a0"/>
    <w:uiPriority w:val="99"/>
    <w:semiHidden/>
    <w:rsid w:val="00A34304"/>
  </w:style>
  <w:style w:type="paragraph" w:customStyle="1" w:styleId="TableParagraph">
    <w:name w:val="Table Paragraph"/>
    <w:basedOn w:val="a"/>
    <w:uiPriority w:val="1"/>
    <w:qFormat/>
    <w:rsid w:val="00A34304"/>
    <w:pPr>
      <w:widowControl w:val="0"/>
      <w:autoSpaceDE w:val="0"/>
      <w:autoSpaceDN w:val="0"/>
      <w:spacing w:after="0" w:line="240" w:lineRule="auto"/>
    </w:pPr>
    <w:rPr>
      <w:rFonts w:ascii="Times New Roman" w:eastAsia="Times New Roman" w:hAnsi="Times New Roman" w:cs="Times New Roman"/>
    </w:rPr>
  </w:style>
  <w:style w:type="paragraph" w:styleId="ae">
    <w:name w:val="No Spacing"/>
    <w:aliases w:val="мелкий,Айгерим,Обя,норма,мой рабочий,No Spacing1,свой,14 TNR,МОЙ СТИЛЬ,Без интервала11,Елжан,Без интеБез интервала,No Spacing,Ерк!н,Алия,ТекстОтчета,ARSH_N,Без интервала2,исполнитель,No Spacing11,Без интерваль,Без интервала111,СНОСКИ"/>
    <w:link w:val="af"/>
    <w:uiPriority w:val="1"/>
    <w:qFormat/>
    <w:rsid w:val="00A34304"/>
    <w:pPr>
      <w:spacing w:after="0" w:line="240" w:lineRule="auto"/>
    </w:pPr>
  </w:style>
  <w:style w:type="character" w:customStyle="1" w:styleId="af">
    <w:name w:val="Без интервала Знак"/>
    <w:aliases w:val="мелкий Знак,Айгерим Знак,Обя Знак,норма Знак,мой рабочий Знак,No Spacing1 Знак,свой Знак,14 TNR Знак,МОЙ СТИЛЬ Знак,Без интервала11 Знак,Елжан Знак,Без интеБез интервала Знак,No Spacing Знак,Ерк!н Знак,Алия Знак,ТекстОтчета Знак"/>
    <w:basedOn w:val="a0"/>
    <w:link w:val="ae"/>
    <w:uiPriority w:val="1"/>
    <w:qFormat/>
    <w:locked/>
    <w:rsid w:val="00A34304"/>
  </w:style>
  <w:style w:type="character" w:styleId="af0">
    <w:name w:val="Hyperlink"/>
    <w:basedOn w:val="a0"/>
    <w:uiPriority w:val="99"/>
    <w:unhideWhenUsed/>
    <w:rsid w:val="00A34304"/>
    <w:rPr>
      <w:color w:val="0563C1" w:themeColor="hyperlink"/>
      <w:u w:val="single"/>
    </w:rPr>
  </w:style>
  <w:style w:type="paragraph" w:styleId="af1">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f2"/>
    <w:uiPriority w:val="1"/>
    <w:qFormat/>
    <w:rsid w:val="00A34304"/>
    <w:pPr>
      <w:spacing w:after="200" w:line="276" w:lineRule="auto"/>
      <w:ind w:left="720"/>
      <w:contextualSpacing/>
    </w:pPr>
  </w:style>
  <w:style w:type="character" w:customStyle="1" w:styleId="af2">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1"/>
    <w:uiPriority w:val="34"/>
    <w:qFormat/>
    <w:rsid w:val="00A34304"/>
  </w:style>
  <w:style w:type="character" w:styleId="af3">
    <w:name w:val="Strong"/>
    <w:uiPriority w:val="22"/>
    <w:qFormat/>
    <w:rsid w:val="00A34304"/>
    <w:rPr>
      <w:b/>
      <w:bCs/>
    </w:rPr>
  </w:style>
  <w:style w:type="paragraph" w:styleId="HTML">
    <w:name w:val="HTML Preformatted"/>
    <w:basedOn w:val="a"/>
    <w:link w:val="HTML0"/>
    <w:uiPriority w:val="99"/>
    <w:unhideWhenUsed/>
    <w:rsid w:val="00A34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34304"/>
    <w:rPr>
      <w:rFonts w:ascii="Courier New" w:eastAsia="Times New Roman" w:hAnsi="Courier New" w:cs="Courier New"/>
      <w:sz w:val="20"/>
      <w:szCs w:val="20"/>
      <w:lang w:val="kk" w:eastAsia="ru-RU"/>
    </w:rPr>
  </w:style>
  <w:style w:type="character" w:customStyle="1" w:styleId="y2iqfc">
    <w:name w:val="y2iqfc"/>
    <w:basedOn w:val="a0"/>
    <w:rsid w:val="00A34304"/>
  </w:style>
  <w:style w:type="character" w:customStyle="1" w:styleId="NoSpacingChar">
    <w:name w:val="No Spacing Char"/>
    <w:link w:val="12"/>
    <w:locked/>
    <w:rsid w:val="00A34304"/>
    <w:rPr>
      <w:rFonts w:eastAsiaTheme="minorEastAsia"/>
      <w:lang w:val="kk" w:eastAsia="ru-RU"/>
    </w:rPr>
  </w:style>
  <w:style w:type="paragraph" w:customStyle="1" w:styleId="12">
    <w:name w:val="Без интервала1"/>
    <w:link w:val="NoSpacingChar"/>
    <w:qFormat/>
    <w:rsid w:val="00A34304"/>
    <w:pPr>
      <w:spacing w:after="0" w:line="240" w:lineRule="auto"/>
    </w:pPr>
    <w:rPr>
      <w:rFonts w:eastAsiaTheme="minorEastAsia"/>
      <w:lang w:eastAsia="ru-RU"/>
    </w:rPr>
  </w:style>
  <w:style w:type="character" w:customStyle="1" w:styleId="s1">
    <w:name w:val="s1"/>
    <w:basedOn w:val="a0"/>
    <w:rsid w:val="00A34304"/>
  </w:style>
  <w:style w:type="paragraph" w:customStyle="1" w:styleId="Default">
    <w:name w:val="Default"/>
    <w:qFormat/>
    <w:rsid w:val="00A343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110">
    <w:name w:val="Абзац списка11"/>
    <w:basedOn w:val="a"/>
    <w:qFormat/>
    <w:rsid w:val="00A34304"/>
    <w:pPr>
      <w:suppressAutoHyphens/>
      <w:spacing w:after="200" w:line="276" w:lineRule="auto"/>
      <w:ind w:left="720"/>
      <w:jc w:val="both"/>
    </w:pPr>
    <w:rPr>
      <w:rFonts w:ascii="Calibri" w:eastAsia="Calibri" w:hAnsi="Calibri" w:cs="Times New Roman"/>
      <w:sz w:val="28"/>
      <w:lang w:eastAsia="ar-SA"/>
    </w:rPr>
  </w:style>
  <w:style w:type="paragraph" w:customStyle="1" w:styleId="j11">
    <w:name w:val="j11"/>
    <w:basedOn w:val="a"/>
    <w:qFormat/>
    <w:rsid w:val="00A34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Title"/>
    <w:basedOn w:val="a"/>
    <w:link w:val="af5"/>
    <w:qFormat/>
    <w:rsid w:val="00A34304"/>
    <w:pPr>
      <w:spacing w:after="0" w:line="240" w:lineRule="auto"/>
      <w:jc w:val="center"/>
    </w:pPr>
    <w:rPr>
      <w:rFonts w:ascii="KZ Times New Roman" w:eastAsia="Times New Roman" w:hAnsi="KZ Times New Roman" w:cs="Times New Roman"/>
      <w:b/>
      <w:sz w:val="28"/>
      <w:szCs w:val="20"/>
      <w:lang w:eastAsia="ru-RU"/>
    </w:rPr>
  </w:style>
  <w:style w:type="character" w:customStyle="1" w:styleId="af5">
    <w:name w:val="Заголовок Знак"/>
    <w:basedOn w:val="a0"/>
    <w:link w:val="af4"/>
    <w:rsid w:val="00A34304"/>
    <w:rPr>
      <w:rFonts w:ascii="KZ Times New Roman" w:eastAsia="Times New Roman" w:hAnsi="KZ Times New Roman" w:cs="Times New Roman"/>
      <w:b/>
      <w:sz w:val="28"/>
      <w:szCs w:val="20"/>
      <w:lang w:val="kk" w:eastAsia="ru-RU"/>
    </w:rPr>
  </w:style>
  <w:style w:type="character" w:styleId="af6">
    <w:name w:val="Emphasis"/>
    <w:basedOn w:val="a0"/>
    <w:uiPriority w:val="20"/>
    <w:qFormat/>
    <w:rsid w:val="00A34304"/>
    <w:rPr>
      <w:i/>
      <w:iCs/>
    </w:rPr>
  </w:style>
  <w:style w:type="character" w:styleId="af7">
    <w:name w:val="FollowedHyperlink"/>
    <w:basedOn w:val="a0"/>
    <w:uiPriority w:val="99"/>
    <w:unhideWhenUsed/>
    <w:rsid w:val="006D7EBA"/>
    <w:rPr>
      <w:color w:val="954F72" w:themeColor="followedHyperlink"/>
      <w:u w:val="single"/>
    </w:rPr>
  </w:style>
  <w:style w:type="numbering" w:customStyle="1" w:styleId="13">
    <w:name w:val="Нет списка1"/>
    <w:next w:val="a2"/>
    <w:uiPriority w:val="99"/>
    <w:semiHidden/>
    <w:unhideWhenUsed/>
    <w:rsid w:val="000946AC"/>
  </w:style>
  <w:style w:type="table" w:customStyle="1" w:styleId="14">
    <w:name w:val="Сетка таблицы1"/>
    <w:basedOn w:val="a1"/>
    <w:next w:val="a5"/>
    <w:uiPriority w:val="39"/>
    <w:rsid w:val="0009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193593"/>
    <w:rPr>
      <w:rFonts w:eastAsia="Times New Roman"/>
      <w:sz w:val="15"/>
      <w:szCs w:val="15"/>
      <w:shd w:val="clear" w:color="auto" w:fill="FFFFFF"/>
    </w:rPr>
  </w:style>
  <w:style w:type="paragraph" w:customStyle="1" w:styleId="22">
    <w:name w:val="Основной текст (2)"/>
    <w:basedOn w:val="a"/>
    <w:link w:val="21"/>
    <w:qFormat/>
    <w:rsid w:val="00193593"/>
    <w:pPr>
      <w:widowControl w:val="0"/>
      <w:shd w:val="clear" w:color="auto" w:fill="FFFFFF"/>
      <w:spacing w:after="0" w:line="158" w:lineRule="exact"/>
      <w:jc w:val="both"/>
    </w:pPr>
    <w:rPr>
      <w:rFonts w:eastAsia="Times New Roman"/>
      <w:sz w:val="15"/>
      <w:szCs w:val="15"/>
    </w:rPr>
  </w:style>
  <w:style w:type="character" w:customStyle="1" w:styleId="28pt">
    <w:name w:val="Основной текст (2) + 8 pt;Полужирный"/>
    <w:basedOn w:val="21"/>
    <w:rsid w:val="00193593"/>
    <w:rPr>
      <w:rFonts w:eastAsia="Times New Roman" w:cs="Times New Roman"/>
      <w:b/>
      <w:bCs/>
      <w:color w:val="000000"/>
      <w:spacing w:val="0"/>
      <w:w w:val="100"/>
      <w:position w:val="0"/>
      <w:sz w:val="16"/>
      <w:szCs w:val="16"/>
      <w:shd w:val="clear" w:color="auto" w:fill="FFFFFF"/>
      <w:lang w:val="kk" w:eastAsia="kk-KZ" w:bidi="kk-KZ"/>
    </w:rPr>
  </w:style>
  <w:style w:type="table" w:customStyle="1" w:styleId="23">
    <w:name w:val="Сетка таблицы2"/>
    <w:basedOn w:val="a1"/>
    <w:next w:val="a5"/>
    <w:uiPriority w:val="39"/>
    <w:qFormat/>
    <w:rsid w:val="000D4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39"/>
    <w:qFormat/>
    <w:rsid w:val="000D4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0D4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0D4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CD1E07"/>
    <w:pPr>
      <w:spacing w:after="0" w:line="240" w:lineRule="auto"/>
      <w:ind w:firstLine="284"/>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59"/>
    <w:rsid w:val="005D7D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3F4938"/>
    <w:rPr>
      <w:rFonts w:ascii="Arial" w:eastAsia="Times New Roman" w:hAnsi="Arial" w:cs="Times New Roman"/>
      <w:b/>
      <w:bCs/>
      <w:sz w:val="26"/>
      <w:szCs w:val="26"/>
    </w:rPr>
  </w:style>
  <w:style w:type="character" w:customStyle="1" w:styleId="50">
    <w:name w:val="Заголовок 5 Знак"/>
    <w:basedOn w:val="a0"/>
    <w:link w:val="5"/>
    <w:rsid w:val="003F493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3F4938"/>
    <w:rPr>
      <w:rFonts w:ascii="Times New Roman" w:eastAsia="Times New Roman" w:hAnsi="Times New Roman" w:cs="Times New Roman"/>
      <w:b/>
      <w:bCs/>
      <w:sz w:val="24"/>
      <w:szCs w:val="24"/>
    </w:rPr>
  </w:style>
  <w:style w:type="character" w:customStyle="1" w:styleId="80">
    <w:name w:val="Заголовок 8 Знак"/>
    <w:basedOn w:val="a0"/>
    <w:link w:val="8"/>
    <w:rsid w:val="003F4938"/>
    <w:rPr>
      <w:rFonts w:ascii="Times New Roman" w:eastAsia="Times New Roman" w:hAnsi="Times New Roman" w:cs="Times New Roman"/>
      <w:i/>
      <w:iCs/>
      <w:sz w:val="24"/>
      <w:szCs w:val="24"/>
    </w:rPr>
  </w:style>
  <w:style w:type="character" w:customStyle="1" w:styleId="s0">
    <w:name w:val="s0"/>
    <w:qFormat/>
    <w:rsid w:val="003F4938"/>
    <w:rPr>
      <w:rFonts w:ascii="Times New Roman" w:hAnsi="Times New Roman" w:cs="Times New Roman" w:hint="default"/>
      <w:strike w:val="0"/>
      <w:dstrike w:val="0"/>
      <w:color w:val="000000"/>
      <w:sz w:val="28"/>
      <w:szCs w:val="28"/>
      <w:u w:val="none"/>
      <w:effect w:val="none"/>
    </w:rPr>
  </w:style>
  <w:style w:type="table" w:customStyle="1" w:styleId="410">
    <w:name w:val="Сетка таблицы41"/>
    <w:basedOn w:val="a1"/>
    <w:next w:val="a5"/>
    <w:uiPriority w:val="39"/>
    <w:rsid w:val="003F4938"/>
    <w:pPr>
      <w:spacing w:after="0" w:line="240" w:lineRule="auto"/>
    </w:pPr>
    <w:rPr>
      <w:rFonts w:eastAsiaTheme="minorEastAsia"/>
      <w:kern w:val="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rsid w:val="003F493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3F4938"/>
    <w:rPr>
      <w:rFonts w:ascii="Times New Roman" w:eastAsia="Times New Roman" w:hAnsi="Times New Roman" w:cs="Times New Roman"/>
      <w:sz w:val="24"/>
      <w:szCs w:val="24"/>
      <w:lang w:val="kk" w:eastAsia="ru-RU"/>
    </w:rPr>
  </w:style>
  <w:style w:type="paragraph" w:styleId="32">
    <w:name w:val="Body Text Indent 3"/>
    <w:basedOn w:val="a"/>
    <w:link w:val="33"/>
    <w:rsid w:val="003F4938"/>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3F4938"/>
    <w:rPr>
      <w:rFonts w:ascii="Times New Roman" w:eastAsia="Times New Roman" w:hAnsi="Times New Roman" w:cs="Times New Roman"/>
      <w:sz w:val="16"/>
      <w:szCs w:val="16"/>
      <w:lang w:val="kk" w:eastAsia="ru-RU"/>
    </w:rPr>
  </w:style>
  <w:style w:type="character" w:customStyle="1" w:styleId="markedcontent">
    <w:name w:val="markedcontent"/>
    <w:rsid w:val="003F4938"/>
  </w:style>
  <w:style w:type="character" w:customStyle="1" w:styleId="td0c9a05">
    <w:name w:val="td0c9a05"/>
    <w:basedOn w:val="a0"/>
    <w:rsid w:val="003F4938"/>
  </w:style>
  <w:style w:type="paragraph" w:customStyle="1" w:styleId="p2">
    <w:name w:val="p2"/>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page number"/>
    <w:basedOn w:val="a0"/>
    <w:rsid w:val="003F4938"/>
  </w:style>
  <w:style w:type="paragraph" w:customStyle="1" w:styleId="c43">
    <w:name w:val="c43"/>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rsid w:val="003F4938"/>
  </w:style>
  <w:style w:type="paragraph" w:customStyle="1" w:styleId="c0">
    <w:name w:val="c0"/>
    <w:basedOn w:val="a"/>
    <w:qFormat/>
    <w:rsid w:val="003F4938"/>
    <w:pPr>
      <w:widowControl w:val="0"/>
      <w:suppressAutoHyphens/>
      <w:spacing w:before="100" w:after="100" w:line="240" w:lineRule="auto"/>
    </w:pPr>
    <w:rPr>
      <w:rFonts w:ascii="Times New Roman" w:eastAsia="SimSun" w:hAnsi="Times New Roman" w:cs="Mangal"/>
      <w:kern w:val="1"/>
      <w:sz w:val="24"/>
      <w:szCs w:val="24"/>
      <w:lang w:eastAsia="hi-IN" w:bidi="hi-IN"/>
    </w:rPr>
  </w:style>
  <w:style w:type="character" w:customStyle="1" w:styleId="c11">
    <w:name w:val="c11"/>
    <w:basedOn w:val="a0"/>
    <w:rsid w:val="003F4938"/>
  </w:style>
  <w:style w:type="paragraph" w:customStyle="1" w:styleId="nospacing">
    <w:name w:val="nospacing"/>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caption"/>
    <w:basedOn w:val="a"/>
    <w:next w:val="a"/>
    <w:unhideWhenUsed/>
    <w:qFormat/>
    <w:rsid w:val="003F4938"/>
    <w:pPr>
      <w:spacing w:after="200" w:line="276" w:lineRule="auto"/>
    </w:pPr>
    <w:rPr>
      <w:rFonts w:ascii="Calibri" w:eastAsia="Calibri" w:hAnsi="Calibri" w:cs="Times New Roman"/>
      <w:b/>
      <w:bCs/>
      <w:sz w:val="20"/>
      <w:szCs w:val="20"/>
    </w:rPr>
  </w:style>
  <w:style w:type="paragraph" w:customStyle="1" w:styleId="c5">
    <w:name w:val="c5"/>
    <w:basedOn w:val="a"/>
    <w:qFormat/>
    <w:rsid w:val="003F4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3F4938"/>
  </w:style>
  <w:style w:type="paragraph" w:customStyle="1" w:styleId="afa">
    <w:name w:val="Содержимое таблицы"/>
    <w:basedOn w:val="a"/>
    <w:qFormat/>
    <w:rsid w:val="003F4938"/>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 w:type="character" w:customStyle="1" w:styleId="c2">
    <w:name w:val="c2"/>
    <w:rsid w:val="003F4938"/>
  </w:style>
  <w:style w:type="numbering" w:customStyle="1" w:styleId="111">
    <w:name w:val="Нет списка11"/>
    <w:next w:val="a2"/>
    <w:uiPriority w:val="99"/>
    <w:semiHidden/>
    <w:rsid w:val="003F4938"/>
  </w:style>
  <w:style w:type="paragraph" w:customStyle="1" w:styleId="afb">
    <w:name w:val="Знак Знак Знак Знак Знак Знак Знак"/>
    <w:basedOn w:val="a"/>
    <w:autoRedefine/>
    <w:qFormat/>
    <w:rsid w:val="003F4938"/>
    <w:pPr>
      <w:spacing w:line="240" w:lineRule="exact"/>
    </w:pPr>
    <w:rPr>
      <w:rFonts w:ascii="Times New Roman" w:eastAsia="SimSun" w:hAnsi="Times New Roman" w:cs="Times New Roman"/>
      <w:b/>
      <w:sz w:val="28"/>
      <w:szCs w:val="24"/>
    </w:rPr>
  </w:style>
  <w:style w:type="paragraph" w:styleId="afc">
    <w:name w:val="Body Text Indent"/>
    <w:basedOn w:val="a"/>
    <w:link w:val="afd"/>
    <w:uiPriority w:val="99"/>
    <w:rsid w:val="003F4938"/>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0"/>
    <w:link w:val="afc"/>
    <w:uiPriority w:val="99"/>
    <w:rsid w:val="003F4938"/>
    <w:rPr>
      <w:rFonts w:ascii="Times New Roman" w:eastAsia="Times New Roman" w:hAnsi="Times New Roman" w:cs="Times New Roman"/>
      <w:sz w:val="24"/>
      <w:szCs w:val="24"/>
    </w:rPr>
  </w:style>
  <w:style w:type="table" w:customStyle="1" w:styleId="15">
    <w:name w:val="Вредность1"/>
    <w:basedOn w:val="a1"/>
    <w:next w:val="a5"/>
    <w:rsid w:val="003F49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 Знак Знак Знак Знак Знак Знак Знак Знак Знак Знак Знак1 Знак Знак Знак Знак Знак Знак Знак Знак Знак Знак Знак Знак Знак"/>
    <w:basedOn w:val="a"/>
    <w:autoRedefine/>
    <w:qFormat/>
    <w:rsid w:val="003F4938"/>
    <w:pPr>
      <w:spacing w:line="240" w:lineRule="exact"/>
    </w:pPr>
    <w:rPr>
      <w:rFonts w:ascii="Times New Roman" w:eastAsia="SimSun" w:hAnsi="Times New Roman" w:cs="Times New Roman"/>
      <w:b/>
      <w:sz w:val="28"/>
      <w:szCs w:val="24"/>
    </w:rPr>
  </w:style>
  <w:style w:type="paragraph" w:styleId="34">
    <w:name w:val="Body Text 3"/>
    <w:basedOn w:val="a"/>
    <w:link w:val="35"/>
    <w:rsid w:val="003F493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4938"/>
    <w:rPr>
      <w:rFonts w:ascii="Times New Roman" w:eastAsia="Times New Roman" w:hAnsi="Times New Roman" w:cs="Times New Roman"/>
      <w:sz w:val="16"/>
      <w:szCs w:val="16"/>
    </w:rPr>
  </w:style>
  <w:style w:type="paragraph" w:customStyle="1" w:styleId="310">
    <w:name w:val="Основной текст 31"/>
    <w:basedOn w:val="a"/>
    <w:qFormat/>
    <w:rsid w:val="003F4938"/>
    <w:pPr>
      <w:widowControl w:val="0"/>
      <w:suppressAutoHyphens/>
      <w:spacing w:after="0" w:line="240" w:lineRule="auto"/>
      <w:jc w:val="both"/>
    </w:pPr>
    <w:rPr>
      <w:rFonts w:ascii="Times New Roman" w:eastAsia="Arial Unicode MS" w:hAnsi="Times New Roman" w:cs="Times New Roman"/>
      <w:kern w:val="2"/>
      <w:sz w:val="28"/>
      <w:szCs w:val="24"/>
      <w:lang w:eastAsia="ar-SA"/>
    </w:rPr>
  </w:style>
  <w:style w:type="paragraph" w:customStyle="1" w:styleId="afe">
    <w:name w:val="Знак Знак Знак"/>
    <w:basedOn w:val="a"/>
    <w:qFormat/>
    <w:rsid w:val="003F4938"/>
    <w:pPr>
      <w:spacing w:before="100" w:beforeAutospacing="1" w:after="100" w:afterAutospacing="1" w:line="240" w:lineRule="auto"/>
    </w:pPr>
    <w:rPr>
      <w:rFonts w:ascii="Tahoma" w:eastAsia="Times New Roman" w:hAnsi="Tahoma" w:cs="Times New Roman"/>
      <w:sz w:val="20"/>
      <w:szCs w:val="20"/>
    </w:rPr>
  </w:style>
  <w:style w:type="paragraph" w:customStyle="1" w:styleId="aff">
    <w:name w:val="Знак Знак Знак Знак Знак Знак"/>
    <w:basedOn w:val="a"/>
    <w:autoRedefine/>
    <w:qFormat/>
    <w:rsid w:val="003F4938"/>
    <w:pPr>
      <w:spacing w:line="240" w:lineRule="exact"/>
      <w:jc w:val="center"/>
    </w:pPr>
    <w:rPr>
      <w:rFonts w:ascii="Times New Roman" w:eastAsia="Times New Roman" w:hAnsi="Times New Roman" w:cs="Times New Roman"/>
      <w:b/>
      <w:sz w:val="28"/>
      <w:szCs w:val="20"/>
    </w:rPr>
  </w:style>
  <w:style w:type="paragraph" w:customStyle="1" w:styleId="aff0">
    <w:name w:val="Знак Знак Знак Знак"/>
    <w:basedOn w:val="a"/>
    <w:qFormat/>
    <w:rsid w:val="003F4938"/>
    <w:pPr>
      <w:spacing w:line="240" w:lineRule="exact"/>
    </w:pPr>
    <w:rPr>
      <w:rFonts w:ascii="Verdana" w:eastAsia="Times New Roman" w:hAnsi="Verdana" w:cs="Times New Roman"/>
      <w:sz w:val="20"/>
      <w:szCs w:val="20"/>
    </w:rPr>
  </w:style>
  <w:style w:type="paragraph" w:styleId="26">
    <w:name w:val="Body Text Indent 2"/>
    <w:basedOn w:val="a"/>
    <w:link w:val="27"/>
    <w:rsid w:val="003F4938"/>
    <w:pPr>
      <w:spacing w:after="0" w:line="240" w:lineRule="auto"/>
      <w:ind w:firstLine="720"/>
      <w:jc w:val="both"/>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rsid w:val="003F4938"/>
    <w:rPr>
      <w:rFonts w:ascii="Times New Roman" w:eastAsia="Times New Roman" w:hAnsi="Times New Roman" w:cs="Times New Roman"/>
      <w:sz w:val="28"/>
      <w:szCs w:val="24"/>
    </w:rPr>
  </w:style>
  <w:style w:type="paragraph" w:styleId="aff1">
    <w:name w:val="Plain Text"/>
    <w:basedOn w:val="a"/>
    <w:link w:val="aff2"/>
    <w:rsid w:val="003F4938"/>
    <w:pPr>
      <w:spacing w:after="0" w:line="240" w:lineRule="auto"/>
    </w:pPr>
    <w:rPr>
      <w:rFonts w:ascii="Courier New" w:eastAsia="Times New Roman" w:hAnsi="Courier New" w:cs="Times New Roman"/>
      <w:sz w:val="20"/>
      <w:szCs w:val="20"/>
    </w:rPr>
  </w:style>
  <w:style w:type="character" w:customStyle="1" w:styleId="aff2">
    <w:name w:val="Текст Знак"/>
    <w:basedOn w:val="a0"/>
    <w:link w:val="aff1"/>
    <w:rsid w:val="003F4938"/>
    <w:rPr>
      <w:rFonts w:ascii="Courier New" w:eastAsia="Times New Roman" w:hAnsi="Courier New" w:cs="Times New Roman"/>
      <w:sz w:val="20"/>
      <w:szCs w:val="20"/>
    </w:rPr>
  </w:style>
  <w:style w:type="paragraph" w:customStyle="1" w:styleId="17">
    <w:name w:val="Обычный1"/>
    <w:uiPriority w:val="99"/>
    <w:qFormat/>
    <w:rsid w:val="003F4938"/>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character" w:customStyle="1" w:styleId="FontStyle18">
    <w:name w:val="Font Style18"/>
    <w:uiPriority w:val="99"/>
    <w:rsid w:val="003F4938"/>
    <w:rPr>
      <w:rFonts w:ascii="Times New Roman" w:hAnsi="Times New Roman" w:cs="Times New Roman"/>
      <w:sz w:val="26"/>
      <w:szCs w:val="26"/>
    </w:rPr>
  </w:style>
  <w:style w:type="character" w:customStyle="1" w:styleId="FontStyle12">
    <w:name w:val="Font Style12"/>
    <w:rsid w:val="003F4938"/>
    <w:rPr>
      <w:rFonts w:ascii="Times New Roman" w:hAnsi="Times New Roman" w:cs="Times New Roman"/>
      <w:sz w:val="26"/>
      <w:szCs w:val="26"/>
    </w:rPr>
  </w:style>
  <w:style w:type="paragraph" w:customStyle="1" w:styleId="18">
    <w:name w:val="Абзац списка1"/>
    <w:basedOn w:val="a"/>
    <w:qFormat/>
    <w:rsid w:val="003F4938"/>
    <w:pPr>
      <w:spacing w:after="200" w:line="276" w:lineRule="auto"/>
      <w:ind w:left="720"/>
    </w:pPr>
    <w:rPr>
      <w:rFonts w:ascii="Calibri" w:eastAsia="Times New Roman" w:hAnsi="Calibri" w:cs="Calibri"/>
      <w:lang w:eastAsia="ru-RU"/>
    </w:rPr>
  </w:style>
  <w:style w:type="paragraph" w:customStyle="1" w:styleId="Style5">
    <w:name w:val="Style5"/>
    <w:basedOn w:val="a"/>
    <w:qFormat/>
    <w:rsid w:val="003F4938"/>
    <w:pPr>
      <w:widowControl w:val="0"/>
      <w:autoSpaceDE w:val="0"/>
      <w:autoSpaceDN w:val="0"/>
      <w:adjustRightInd w:val="0"/>
      <w:spacing w:after="0" w:line="219" w:lineRule="exact"/>
      <w:ind w:firstLine="413"/>
      <w:jc w:val="both"/>
    </w:pPr>
    <w:rPr>
      <w:rFonts w:ascii="Franklin Gothic Heavy" w:eastAsia="Calibri" w:hAnsi="Franklin Gothic Heavy" w:cs="Times New Roman"/>
      <w:sz w:val="24"/>
      <w:szCs w:val="24"/>
      <w:lang w:eastAsia="ru-RU"/>
    </w:rPr>
  </w:style>
  <w:style w:type="character" w:customStyle="1" w:styleId="FontStyle30">
    <w:name w:val="Font Style30"/>
    <w:rsid w:val="003F4938"/>
    <w:rPr>
      <w:rFonts w:ascii="Arial Unicode MS" w:eastAsia="Arial Unicode MS" w:hAnsi="Arial Unicode MS" w:cs="Arial Unicode MS" w:hint="default"/>
      <w:sz w:val="16"/>
      <w:szCs w:val="16"/>
    </w:rPr>
  </w:style>
  <w:style w:type="character" w:customStyle="1" w:styleId="FontStyle13">
    <w:name w:val="Font Style13"/>
    <w:rsid w:val="003F4938"/>
    <w:rPr>
      <w:rFonts w:ascii="Tahoma" w:hAnsi="Tahoma" w:cs="Tahoma"/>
      <w:b/>
      <w:bCs/>
      <w:sz w:val="20"/>
      <w:szCs w:val="20"/>
    </w:rPr>
  </w:style>
  <w:style w:type="character" w:customStyle="1" w:styleId="FontStyle24">
    <w:name w:val="Font Style24"/>
    <w:rsid w:val="003F4938"/>
    <w:rPr>
      <w:rFonts w:ascii="Arial" w:hAnsi="Arial" w:cs="Arial"/>
      <w:sz w:val="18"/>
      <w:szCs w:val="18"/>
    </w:rPr>
  </w:style>
  <w:style w:type="character" w:customStyle="1" w:styleId="FontStyle17">
    <w:name w:val="Font Style17"/>
    <w:rsid w:val="003F4938"/>
    <w:rPr>
      <w:rFonts w:ascii="Arial" w:hAnsi="Arial" w:cs="Arial" w:hint="default"/>
      <w:sz w:val="14"/>
      <w:szCs w:val="14"/>
    </w:rPr>
  </w:style>
  <w:style w:type="paragraph" w:customStyle="1" w:styleId="text">
    <w:name w:val="text"/>
    <w:basedOn w:val="a"/>
    <w:qFormat/>
    <w:rsid w:val="003F493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f3">
    <w:name w:val="Block Text"/>
    <w:basedOn w:val="a"/>
    <w:rsid w:val="003F4938"/>
    <w:pPr>
      <w:shd w:val="clear" w:color="auto" w:fill="FFFFFF"/>
      <w:spacing w:before="486" w:after="0" w:line="240" w:lineRule="auto"/>
      <w:ind w:left="-540" w:right="-5"/>
      <w:jc w:val="center"/>
    </w:pPr>
    <w:rPr>
      <w:rFonts w:ascii="Times New Roman" w:eastAsia="Times New Roman" w:hAnsi="Times New Roman" w:cs="Times New Roman"/>
      <w:b/>
      <w:bCs/>
      <w:color w:val="000000"/>
      <w:spacing w:val="-3"/>
      <w:sz w:val="36"/>
      <w:szCs w:val="21"/>
      <w:u w:val="single"/>
      <w:lang w:eastAsia="ru-RU"/>
    </w:rPr>
  </w:style>
  <w:style w:type="numbering" w:customStyle="1" w:styleId="1110">
    <w:name w:val="Нет списка111"/>
    <w:next w:val="a2"/>
    <w:uiPriority w:val="99"/>
    <w:semiHidden/>
    <w:unhideWhenUsed/>
    <w:rsid w:val="003F4938"/>
  </w:style>
  <w:style w:type="character" w:customStyle="1" w:styleId="Absatz-Standardschriftart">
    <w:name w:val="Absatz-Standardschriftart"/>
    <w:rsid w:val="003F4938"/>
  </w:style>
  <w:style w:type="character" w:customStyle="1" w:styleId="WW-Absatz-Standardschriftart">
    <w:name w:val="WW-Absatz-Standardschriftart"/>
    <w:rsid w:val="003F4938"/>
  </w:style>
  <w:style w:type="character" w:customStyle="1" w:styleId="WW-Absatz-Standardschriftart1">
    <w:name w:val="WW-Absatz-Standardschriftart1"/>
    <w:rsid w:val="003F4938"/>
  </w:style>
  <w:style w:type="character" w:customStyle="1" w:styleId="WW-Absatz-Standardschriftart11">
    <w:name w:val="WW-Absatz-Standardschriftart11"/>
    <w:rsid w:val="003F4938"/>
  </w:style>
  <w:style w:type="character" w:customStyle="1" w:styleId="WW-Absatz-Standardschriftart111">
    <w:name w:val="WW-Absatz-Standardschriftart111"/>
    <w:rsid w:val="003F4938"/>
  </w:style>
  <w:style w:type="character" w:customStyle="1" w:styleId="WW-Absatz-Standardschriftart1111">
    <w:name w:val="WW-Absatz-Standardschriftart1111"/>
    <w:rsid w:val="003F4938"/>
  </w:style>
  <w:style w:type="character" w:customStyle="1" w:styleId="28">
    <w:name w:val="Основной шрифт абзаца2"/>
    <w:rsid w:val="003F4938"/>
  </w:style>
  <w:style w:type="character" w:customStyle="1" w:styleId="12pt">
    <w:name w:val="Основной текст + 12 pt"/>
    <w:rsid w:val="003F4938"/>
    <w:rPr>
      <w:rFonts w:ascii="Times New Roman" w:hAnsi="Times New Roman"/>
      <w:sz w:val="24"/>
      <w:szCs w:val="24"/>
      <w:shd w:val="clear" w:color="auto" w:fill="FFFFFF"/>
    </w:rPr>
  </w:style>
  <w:style w:type="character" w:customStyle="1" w:styleId="aff4">
    <w:name w:val="Маркеры списка"/>
    <w:rsid w:val="003F4938"/>
    <w:rPr>
      <w:rFonts w:ascii="OpenSymbol" w:eastAsia="OpenSymbol" w:hAnsi="OpenSymbol" w:cs="OpenSymbol"/>
    </w:rPr>
  </w:style>
  <w:style w:type="character" w:customStyle="1" w:styleId="WW8Num29z0">
    <w:name w:val="WW8Num29z0"/>
    <w:rsid w:val="003F4938"/>
    <w:rPr>
      <w:rFonts w:ascii="Symbol" w:hAnsi="Symbol"/>
    </w:rPr>
  </w:style>
  <w:style w:type="character" w:customStyle="1" w:styleId="WW8Num27z0">
    <w:name w:val="WW8Num27z0"/>
    <w:rsid w:val="003F4938"/>
    <w:rPr>
      <w:rFonts w:ascii="Wingdings" w:hAnsi="Wingdings"/>
    </w:rPr>
  </w:style>
  <w:style w:type="paragraph" w:styleId="aff5">
    <w:name w:val="List"/>
    <w:basedOn w:val="ad"/>
    <w:rsid w:val="003F4938"/>
    <w:pPr>
      <w:widowControl w:val="0"/>
      <w:suppressAutoHyphens/>
      <w:spacing w:line="240" w:lineRule="auto"/>
    </w:pPr>
    <w:rPr>
      <w:rFonts w:ascii="Times New Roman" w:eastAsia="Lucida Sans Unicode" w:hAnsi="Times New Roman" w:cs="Tahoma"/>
      <w:b w:val="0"/>
      <w:bCs w:val="0"/>
      <w:color w:val="auto"/>
      <w:kern w:val="1"/>
      <w:sz w:val="24"/>
    </w:rPr>
  </w:style>
  <w:style w:type="paragraph" w:customStyle="1" w:styleId="19">
    <w:name w:val="Название1"/>
    <w:basedOn w:val="a"/>
    <w:qFormat/>
    <w:rsid w:val="003F4938"/>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a">
    <w:name w:val="Указатель1"/>
    <w:basedOn w:val="a"/>
    <w:qFormat/>
    <w:rsid w:val="003F4938"/>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Style2">
    <w:name w:val="Style2"/>
    <w:basedOn w:val="a"/>
    <w:qFormat/>
    <w:rsid w:val="003F4938"/>
    <w:pPr>
      <w:widowControl w:val="0"/>
      <w:autoSpaceDE w:val="0"/>
      <w:autoSpaceDN w:val="0"/>
      <w:adjustRightInd w:val="0"/>
      <w:spacing w:after="0" w:line="295" w:lineRule="exact"/>
      <w:ind w:firstLine="274"/>
    </w:pPr>
    <w:rPr>
      <w:rFonts w:ascii="Cambria" w:eastAsia="Times New Roman" w:hAnsi="Cambria" w:cs="Times New Roman"/>
      <w:sz w:val="24"/>
      <w:szCs w:val="24"/>
      <w:lang w:eastAsia="ru-RU"/>
    </w:rPr>
  </w:style>
  <w:style w:type="paragraph" w:customStyle="1" w:styleId="Style3">
    <w:name w:val="Style3"/>
    <w:basedOn w:val="a"/>
    <w:qFormat/>
    <w:rsid w:val="003F4938"/>
    <w:pPr>
      <w:widowControl w:val="0"/>
      <w:autoSpaceDE w:val="0"/>
      <w:autoSpaceDN w:val="0"/>
      <w:adjustRightInd w:val="0"/>
      <w:spacing w:after="0" w:line="293" w:lineRule="exact"/>
      <w:ind w:firstLine="278"/>
      <w:jc w:val="both"/>
    </w:pPr>
    <w:rPr>
      <w:rFonts w:ascii="Cambria" w:eastAsia="Times New Roman" w:hAnsi="Cambria" w:cs="Times New Roman"/>
      <w:sz w:val="24"/>
      <w:szCs w:val="24"/>
      <w:lang w:eastAsia="ru-RU"/>
    </w:rPr>
  </w:style>
  <w:style w:type="character" w:customStyle="1" w:styleId="FontStyle19">
    <w:name w:val="Font Style19"/>
    <w:rsid w:val="003F4938"/>
    <w:rPr>
      <w:rFonts w:ascii="Cambria" w:hAnsi="Cambria" w:cs="Cambria"/>
      <w:sz w:val="18"/>
      <w:szCs w:val="18"/>
    </w:rPr>
  </w:style>
  <w:style w:type="character" w:customStyle="1" w:styleId="FontStyle36">
    <w:name w:val="Font Style36"/>
    <w:rsid w:val="003F4938"/>
    <w:rPr>
      <w:rFonts w:ascii="Cambria" w:hAnsi="Cambria" w:cs="Cambria"/>
      <w:b/>
      <w:bCs/>
      <w:sz w:val="18"/>
      <w:szCs w:val="18"/>
    </w:rPr>
  </w:style>
  <w:style w:type="paragraph" w:customStyle="1" w:styleId="Style1">
    <w:name w:val="Style1"/>
    <w:basedOn w:val="a"/>
    <w:qFormat/>
    <w:rsid w:val="003F4938"/>
    <w:pPr>
      <w:widowControl w:val="0"/>
      <w:autoSpaceDE w:val="0"/>
      <w:autoSpaceDN w:val="0"/>
      <w:adjustRightInd w:val="0"/>
      <w:spacing w:after="0" w:line="240" w:lineRule="exact"/>
      <w:jc w:val="both"/>
    </w:pPr>
    <w:rPr>
      <w:rFonts w:ascii="Cambria" w:eastAsia="Times New Roman" w:hAnsi="Cambria" w:cs="Times New Roman"/>
      <w:sz w:val="24"/>
      <w:szCs w:val="24"/>
      <w:lang w:eastAsia="ru-RU"/>
    </w:rPr>
  </w:style>
  <w:style w:type="paragraph" w:customStyle="1" w:styleId="Style4">
    <w:name w:val="Style4"/>
    <w:basedOn w:val="a"/>
    <w:qFormat/>
    <w:rsid w:val="003F4938"/>
    <w:pPr>
      <w:widowControl w:val="0"/>
      <w:autoSpaceDE w:val="0"/>
      <w:autoSpaceDN w:val="0"/>
      <w:adjustRightInd w:val="0"/>
      <w:spacing w:after="0" w:line="240" w:lineRule="exact"/>
      <w:ind w:firstLine="538"/>
    </w:pPr>
    <w:rPr>
      <w:rFonts w:ascii="Arial Unicode MS" w:eastAsia="Arial Unicode MS" w:hAnsi="Calibri" w:cs="Arial Unicode MS"/>
      <w:sz w:val="24"/>
      <w:szCs w:val="24"/>
      <w:lang w:eastAsia="ru-RU"/>
    </w:rPr>
  </w:style>
  <w:style w:type="paragraph" w:customStyle="1" w:styleId="Style8">
    <w:name w:val="Style8"/>
    <w:basedOn w:val="a"/>
    <w:qFormat/>
    <w:rsid w:val="003F4938"/>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10">
    <w:name w:val="Style10"/>
    <w:basedOn w:val="a"/>
    <w:qFormat/>
    <w:rsid w:val="003F4938"/>
    <w:pPr>
      <w:widowControl w:val="0"/>
      <w:autoSpaceDE w:val="0"/>
      <w:autoSpaceDN w:val="0"/>
      <w:adjustRightInd w:val="0"/>
      <w:spacing w:after="0" w:line="269" w:lineRule="exact"/>
      <w:jc w:val="both"/>
    </w:pPr>
    <w:rPr>
      <w:rFonts w:ascii="Arial Unicode MS" w:eastAsia="Arial Unicode MS" w:hAnsi="Calibri" w:cs="Arial Unicode MS"/>
      <w:sz w:val="24"/>
      <w:szCs w:val="24"/>
      <w:lang w:eastAsia="ru-RU"/>
    </w:rPr>
  </w:style>
  <w:style w:type="paragraph" w:customStyle="1" w:styleId="Style19">
    <w:name w:val="Style19"/>
    <w:basedOn w:val="a"/>
    <w:qFormat/>
    <w:rsid w:val="003F4938"/>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20">
    <w:name w:val="Style20"/>
    <w:basedOn w:val="a"/>
    <w:qFormat/>
    <w:rsid w:val="003F4938"/>
    <w:pPr>
      <w:widowControl w:val="0"/>
      <w:autoSpaceDE w:val="0"/>
      <w:autoSpaceDN w:val="0"/>
      <w:adjustRightInd w:val="0"/>
      <w:spacing w:after="0" w:line="240" w:lineRule="exact"/>
      <w:ind w:firstLine="245"/>
      <w:jc w:val="both"/>
    </w:pPr>
    <w:rPr>
      <w:rFonts w:ascii="Arial Unicode MS" w:eastAsia="Arial Unicode MS" w:hAnsi="Calibri" w:cs="Arial Unicode MS"/>
      <w:sz w:val="24"/>
      <w:szCs w:val="24"/>
      <w:lang w:eastAsia="ru-RU"/>
    </w:rPr>
  </w:style>
  <w:style w:type="paragraph" w:customStyle="1" w:styleId="Style21">
    <w:name w:val="Style21"/>
    <w:basedOn w:val="a"/>
    <w:qFormat/>
    <w:rsid w:val="003F4938"/>
    <w:pPr>
      <w:widowControl w:val="0"/>
      <w:autoSpaceDE w:val="0"/>
      <w:autoSpaceDN w:val="0"/>
      <w:adjustRightInd w:val="0"/>
      <w:spacing w:after="0" w:line="242" w:lineRule="exact"/>
      <w:ind w:firstLine="86"/>
      <w:jc w:val="both"/>
    </w:pPr>
    <w:rPr>
      <w:rFonts w:ascii="Arial Unicode MS" w:eastAsia="Arial Unicode MS" w:hAnsi="Calibri" w:cs="Arial Unicode MS"/>
      <w:sz w:val="24"/>
      <w:szCs w:val="24"/>
      <w:lang w:eastAsia="ru-RU"/>
    </w:rPr>
  </w:style>
  <w:style w:type="character" w:customStyle="1" w:styleId="FontStyle27">
    <w:name w:val="Font Style27"/>
    <w:rsid w:val="003F4938"/>
    <w:rPr>
      <w:rFonts w:ascii="Cambria" w:hAnsi="Cambria" w:cs="Cambria"/>
      <w:b/>
      <w:bCs/>
      <w:sz w:val="20"/>
      <w:szCs w:val="20"/>
    </w:rPr>
  </w:style>
  <w:style w:type="character" w:customStyle="1" w:styleId="FontStyle28">
    <w:name w:val="Font Style28"/>
    <w:rsid w:val="003F4938"/>
    <w:rPr>
      <w:rFonts w:ascii="Arial Unicode MS" w:eastAsia="Arial Unicode MS" w:cs="Arial Unicode MS"/>
      <w:b/>
      <w:bCs/>
      <w:sz w:val="20"/>
      <w:szCs w:val="20"/>
    </w:rPr>
  </w:style>
  <w:style w:type="paragraph" w:customStyle="1" w:styleId="Style7">
    <w:name w:val="Style7"/>
    <w:basedOn w:val="a"/>
    <w:qFormat/>
    <w:rsid w:val="003F4938"/>
    <w:pPr>
      <w:widowControl w:val="0"/>
      <w:autoSpaceDE w:val="0"/>
      <w:autoSpaceDN w:val="0"/>
      <w:adjustRightInd w:val="0"/>
      <w:spacing w:after="0" w:line="244" w:lineRule="exact"/>
      <w:jc w:val="both"/>
    </w:pPr>
    <w:rPr>
      <w:rFonts w:ascii="Bookman Old Style" w:eastAsia="Times New Roman" w:hAnsi="Bookman Old Style" w:cs="Times New Roman"/>
      <w:sz w:val="24"/>
      <w:szCs w:val="24"/>
      <w:lang w:eastAsia="ru-RU"/>
    </w:rPr>
  </w:style>
  <w:style w:type="paragraph" w:customStyle="1" w:styleId="Style9">
    <w:name w:val="Style9"/>
    <w:basedOn w:val="a"/>
    <w:qFormat/>
    <w:rsid w:val="003F4938"/>
    <w:pPr>
      <w:widowControl w:val="0"/>
      <w:autoSpaceDE w:val="0"/>
      <w:autoSpaceDN w:val="0"/>
      <w:adjustRightInd w:val="0"/>
      <w:spacing w:after="0" w:line="355" w:lineRule="exact"/>
    </w:pPr>
    <w:rPr>
      <w:rFonts w:ascii="Bookman Old Style" w:eastAsia="Times New Roman" w:hAnsi="Bookman Old Style" w:cs="Times New Roman"/>
      <w:sz w:val="24"/>
      <w:szCs w:val="24"/>
      <w:lang w:eastAsia="ru-RU"/>
    </w:rPr>
  </w:style>
  <w:style w:type="character" w:customStyle="1" w:styleId="FontStyle16">
    <w:name w:val="Font Style16"/>
    <w:rsid w:val="003F4938"/>
    <w:rPr>
      <w:rFonts w:ascii="Bookman Old Style" w:hAnsi="Bookman Old Style" w:cs="Bookman Old Style"/>
      <w:b/>
      <w:bCs/>
      <w:sz w:val="12"/>
      <w:szCs w:val="12"/>
    </w:rPr>
  </w:style>
  <w:style w:type="character" w:customStyle="1" w:styleId="FontStyle23">
    <w:name w:val="Font Style23"/>
    <w:rsid w:val="003F4938"/>
    <w:rPr>
      <w:rFonts w:ascii="Bookman Old Style" w:hAnsi="Bookman Old Style" w:cs="Bookman Old Style"/>
      <w:sz w:val="16"/>
      <w:szCs w:val="16"/>
    </w:rPr>
  </w:style>
  <w:style w:type="paragraph" w:customStyle="1" w:styleId="Style12">
    <w:name w:val="Style12"/>
    <w:basedOn w:val="a"/>
    <w:qFormat/>
    <w:rsid w:val="003F4938"/>
    <w:pPr>
      <w:widowControl w:val="0"/>
      <w:autoSpaceDE w:val="0"/>
      <w:autoSpaceDN w:val="0"/>
      <w:adjustRightInd w:val="0"/>
      <w:spacing w:after="0" w:line="271" w:lineRule="exact"/>
      <w:ind w:firstLine="350"/>
      <w:jc w:val="both"/>
    </w:pPr>
    <w:rPr>
      <w:rFonts w:ascii="Arial Unicode MS" w:eastAsia="Arial Unicode MS" w:hAnsi="Times New Roman" w:cs="Times New Roman"/>
      <w:sz w:val="24"/>
      <w:szCs w:val="24"/>
      <w:lang w:eastAsia="ru-RU"/>
    </w:rPr>
  </w:style>
  <w:style w:type="character" w:customStyle="1" w:styleId="FontStyle77">
    <w:name w:val="Font Style77"/>
    <w:rsid w:val="003F4938"/>
    <w:rPr>
      <w:rFonts w:ascii="Arial Unicode MS" w:eastAsia="Arial Unicode MS" w:cs="Arial Unicode MS"/>
      <w:sz w:val="18"/>
      <w:szCs w:val="18"/>
    </w:rPr>
  </w:style>
  <w:style w:type="paragraph" w:customStyle="1" w:styleId="Style48">
    <w:name w:val="Style48"/>
    <w:basedOn w:val="a"/>
    <w:qFormat/>
    <w:rsid w:val="003F4938"/>
    <w:pPr>
      <w:widowControl w:val="0"/>
      <w:autoSpaceDE w:val="0"/>
      <w:autoSpaceDN w:val="0"/>
      <w:adjustRightInd w:val="0"/>
      <w:spacing w:after="0" w:line="226" w:lineRule="exact"/>
      <w:ind w:hanging="394"/>
      <w:jc w:val="both"/>
    </w:pPr>
    <w:rPr>
      <w:rFonts w:ascii="Arial Unicode MS" w:eastAsia="Arial Unicode MS" w:hAnsi="Times New Roman" w:cs="Times New Roman"/>
      <w:sz w:val="24"/>
      <w:szCs w:val="24"/>
      <w:lang w:eastAsia="ru-RU"/>
    </w:rPr>
  </w:style>
  <w:style w:type="character" w:customStyle="1" w:styleId="FontStyle62">
    <w:name w:val="Font Style62"/>
    <w:rsid w:val="003F4938"/>
    <w:rPr>
      <w:rFonts w:ascii="Arial Unicode MS" w:eastAsia="Arial Unicode MS" w:cs="Arial Unicode MS"/>
      <w:sz w:val="14"/>
      <w:szCs w:val="14"/>
    </w:rPr>
  </w:style>
  <w:style w:type="character" w:customStyle="1" w:styleId="FontStyle66">
    <w:name w:val="Font Style66"/>
    <w:rsid w:val="003F4938"/>
    <w:rPr>
      <w:rFonts w:ascii="Arial Unicode MS" w:eastAsia="Arial Unicode MS" w:cs="Arial Unicode MS"/>
      <w:b/>
      <w:bCs/>
      <w:sz w:val="18"/>
      <w:szCs w:val="18"/>
    </w:rPr>
  </w:style>
  <w:style w:type="character" w:customStyle="1" w:styleId="FontStyle93">
    <w:name w:val="Font Style93"/>
    <w:rsid w:val="003F4938"/>
    <w:rPr>
      <w:rFonts w:ascii="Arial Unicode MS" w:eastAsia="Arial Unicode MS" w:cs="Arial Unicode MS"/>
      <w:sz w:val="14"/>
      <w:szCs w:val="14"/>
    </w:rPr>
  </w:style>
  <w:style w:type="paragraph" w:customStyle="1" w:styleId="Style35">
    <w:name w:val="Style35"/>
    <w:basedOn w:val="a"/>
    <w:qFormat/>
    <w:rsid w:val="003F4938"/>
    <w:pPr>
      <w:widowControl w:val="0"/>
      <w:autoSpaceDE w:val="0"/>
      <w:autoSpaceDN w:val="0"/>
      <w:adjustRightInd w:val="0"/>
      <w:spacing w:after="0" w:line="245" w:lineRule="exact"/>
      <w:ind w:hanging="221"/>
    </w:pPr>
    <w:rPr>
      <w:rFonts w:ascii="Arial Unicode MS" w:eastAsia="Arial Unicode MS" w:hAnsi="Times New Roman" w:cs="Times New Roman"/>
      <w:sz w:val="24"/>
      <w:szCs w:val="24"/>
      <w:lang w:eastAsia="ru-RU"/>
    </w:rPr>
  </w:style>
  <w:style w:type="character" w:customStyle="1" w:styleId="apple-converted-space">
    <w:name w:val="apple-converted-space"/>
    <w:rsid w:val="003F4938"/>
  </w:style>
  <w:style w:type="paragraph" w:customStyle="1" w:styleId="29">
    <w:name w:val="Обычный2"/>
    <w:qFormat/>
    <w:rsid w:val="003F4938"/>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paragraph" w:customStyle="1" w:styleId="aff6">
    <w:name w:val="Стиль"/>
    <w:qFormat/>
    <w:rsid w:val="003F49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qFormat/>
    <w:rsid w:val="003F4938"/>
    <w:pPr>
      <w:overflowPunct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paragraph" w:customStyle="1" w:styleId="36">
    <w:name w:val="Обычный3"/>
    <w:qFormat/>
    <w:rsid w:val="003F4938"/>
    <w:pPr>
      <w:widowControl w:val="0"/>
      <w:snapToGrid w:val="0"/>
      <w:spacing w:after="0" w:line="300" w:lineRule="auto"/>
      <w:jc w:val="both"/>
    </w:pPr>
    <w:rPr>
      <w:rFonts w:ascii="Times New Roman" w:eastAsia="Batang" w:hAnsi="Times New Roman" w:cs="Times New Roman"/>
      <w:sz w:val="24"/>
      <w:szCs w:val="20"/>
      <w:lang w:eastAsia="ru-RU"/>
    </w:rPr>
  </w:style>
  <w:style w:type="character" w:customStyle="1" w:styleId="42">
    <w:name w:val="Основной текст (4)_"/>
    <w:link w:val="43"/>
    <w:uiPriority w:val="99"/>
    <w:locked/>
    <w:rsid w:val="003F4938"/>
    <w:rPr>
      <w:rFonts w:ascii="Trebuchet MS" w:hAnsi="Trebuchet MS" w:cs="Trebuchet MS"/>
      <w:b/>
      <w:bCs/>
      <w:spacing w:val="-10"/>
      <w:sz w:val="18"/>
      <w:szCs w:val="18"/>
      <w:shd w:val="clear" w:color="auto" w:fill="FFFFFF"/>
    </w:rPr>
  </w:style>
  <w:style w:type="paragraph" w:customStyle="1" w:styleId="43">
    <w:name w:val="Основной текст (4)"/>
    <w:basedOn w:val="a"/>
    <w:link w:val="42"/>
    <w:uiPriority w:val="99"/>
    <w:qFormat/>
    <w:rsid w:val="003F4938"/>
    <w:pPr>
      <w:shd w:val="clear" w:color="auto" w:fill="FFFFFF"/>
      <w:spacing w:after="360" w:line="240" w:lineRule="atLeast"/>
    </w:pPr>
    <w:rPr>
      <w:rFonts w:ascii="Trebuchet MS" w:hAnsi="Trebuchet MS" w:cs="Trebuchet MS"/>
      <w:b/>
      <w:bCs/>
      <w:spacing w:val="-10"/>
      <w:sz w:val="18"/>
      <w:szCs w:val="18"/>
    </w:rPr>
  </w:style>
  <w:style w:type="character" w:customStyle="1" w:styleId="4Sylfaen2">
    <w:name w:val="Основной текст (4) + Sylfaen2"/>
    <w:aliases w:val="112,5 pt2,Не полужирный2,Интервал 0 pt1"/>
    <w:uiPriority w:val="99"/>
    <w:rsid w:val="003F4938"/>
    <w:rPr>
      <w:rFonts w:ascii="Sylfaen" w:hAnsi="Sylfaen" w:cs="Sylfaen" w:hint="default"/>
      <w:b/>
      <w:bCs/>
      <w:spacing w:val="0"/>
      <w:sz w:val="23"/>
      <w:szCs w:val="23"/>
      <w:shd w:val="clear" w:color="auto" w:fill="FFFFFF"/>
    </w:rPr>
  </w:style>
  <w:style w:type="character" w:customStyle="1" w:styleId="FontStyle350">
    <w:name w:val="Font Style350"/>
    <w:rsid w:val="003F4938"/>
    <w:rPr>
      <w:rFonts w:ascii="Times New Roman" w:hAnsi="Times New Roman" w:cs="Times New Roman"/>
      <w:sz w:val="16"/>
      <w:szCs w:val="16"/>
    </w:rPr>
  </w:style>
  <w:style w:type="paragraph" w:customStyle="1" w:styleId="Style189">
    <w:name w:val="Style189"/>
    <w:basedOn w:val="a"/>
    <w:qFormat/>
    <w:rsid w:val="003F4938"/>
    <w:pPr>
      <w:widowControl w:val="0"/>
      <w:autoSpaceDE w:val="0"/>
      <w:autoSpaceDN w:val="0"/>
      <w:adjustRightInd w:val="0"/>
      <w:spacing w:after="0" w:line="226" w:lineRule="exact"/>
      <w:ind w:firstLine="552"/>
      <w:jc w:val="both"/>
    </w:pPr>
    <w:rPr>
      <w:rFonts w:ascii="Times New Roman" w:eastAsia="Times New Roman" w:hAnsi="Times New Roman" w:cs="Times New Roman"/>
      <w:sz w:val="24"/>
      <w:szCs w:val="24"/>
      <w:lang w:eastAsia="ru-RU"/>
    </w:rPr>
  </w:style>
  <w:style w:type="paragraph" w:customStyle="1" w:styleId="Style16">
    <w:name w:val="Style16"/>
    <w:basedOn w:val="a"/>
    <w:qFormat/>
    <w:rsid w:val="003F4938"/>
    <w:pPr>
      <w:widowControl w:val="0"/>
      <w:autoSpaceDE w:val="0"/>
      <w:autoSpaceDN w:val="0"/>
      <w:adjustRightInd w:val="0"/>
      <w:spacing w:after="0" w:line="214" w:lineRule="exact"/>
      <w:ind w:firstLine="384"/>
      <w:jc w:val="both"/>
    </w:pPr>
    <w:rPr>
      <w:rFonts w:ascii="Franklin Gothic Heavy" w:eastAsia="Calibri" w:hAnsi="Franklin Gothic Heavy" w:cs="Times New Roman"/>
      <w:sz w:val="24"/>
      <w:szCs w:val="24"/>
      <w:lang w:eastAsia="ru-RU"/>
    </w:rPr>
  </w:style>
  <w:style w:type="paragraph" w:customStyle="1" w:styleId="Style17">
    <w:name w:val="Style17"/>
    <w:basedOn w:val="a"/>
    <w:qFormat/>
    <w:rsid w:val="003F4938"/>
    <w:pPr>
      <w:widowControl w:val="0"/>
      <w:autoSpaceDE w:val="0"/>
      <w:autoSpaceDN w:val="0"/>
      <w:adjustRightInd w:val="0"/>
      <w:spacing w:after="0" w:line="240" w:lineRule="auto"/>
    </w:pPr>
    <w:rPr>
      <w:rFonts w:ascii="Franklin Gothic Heavy" w:eastAsia="Calibri" w:hAnsi="Franklin Gothic Heavy" w:cs="Times New Roman"/>
      <w:sz w:val="24"/>
      <w:szCs w:val="24"/>
      <w:lang w:eastAsia="ru-RU"/>
    </w:rPr>
  </w:style>
  <w:style w:type="numbering" w:customStyle="1" w:styleId="2a">
    <w:name w:val="Нет списка2"/>
    <w:next w:val="a2"/>
    <w:uiPriority w:val="99"/>
    <w:semiHidden/>
    <w:unhideWhenUsed/>
    <w:rsid w:val="003F4938"/>
  </w:style>
  <w:style w:type="numbering" w:customStyle="1" w:styleId="120">
    <w:name w:val="Нет списка12"/>
    <w:next w:val="a2"/>
    <w:semiHidden/>
    <w:rsid w:val="003F4938"/>
  </w:style>
  <w:style w:type="table" w:customStyle="1" w:styleId="112">
    <w:name w:val="Сетка таблицы11"/>
    <w:basedOn w:val="a1"/>
    <w:next w:val="a5"/>
    <w:uiPriority w:val="59"/>
    <w:rsid w:val="003F49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3F4938"/>
  </w:style>
  <w:style w:type="numbering" w:customStyle="1" w:styleId="37">
    <w:name w:val="Нет списка3"/>
    <w:next w:val="a2"/>
    <w:semiHidden/>
    <w:rsid w:val="003F4938"/>
  </w:style>
  <w:style w:type="character" w:styleId="aff7">
    <w:name w:val="Intense Reference"/>
    <w:basedOn w:val="a0"/>
    <w:uiPriority w:val="32"/>
    <w:qFormat/>
    <w:rsid w:val="00ED64F4"/>
    <w:rPr>
      <w:b/>
      <w:bCs/>
      <w:smallCaps/>
      <w:color w:val="5B9BD5" w:themeColor="accent1"/>
      <w:spacing w:val="5"/>
    </w:rPr>
  </w:style>
  <w:style w:type="paragraph" w:customStyle="1" w:styleId="113">
    <w:name w:val="Заголовок 11"/>
    <w:basedOn w:val="a"/>
    <w:uiPriority w:val="1"/>
    <w:qFormat/>
    <w:rsid w:val="00ED64F4"/>
    <w:pPr>
      <w:widowControl w:val="0"/>
      <w:autoSpaceDE w:val="0"/>
      <w:autoSpaceDN w:val="0"/>
      <w:spacing w:before="99" w:after="0" w:line="240" w:lineRule="auto"/>
      <w:ind w:left="1465"/>
      <w:jc w:val="center"/>
      <w:outlineLvl w:val="1"/>
    </w:pPr>
    <w:rPr>
      <w:rFonts w:ascii="Times New Roman" w:eastAsia="Times New Roman" w:hAnsi="Times New Roman" w:cs="Times New Roman"/>
      <w:b/>
      <w:bCs/>
      <w:sz w:val="28"/>
      <w:szCs w:val="28"/>
    </w:rPr>
  </w:style>
  <w:style w:type="character" w:customStyle="1" w:styleId="x1lliihq">
    <w:name w:val="x1lliihq"/>
    <w:basedOn w:val="a0"/>
    <w:rsid w:val="00ED64F4"/>
  </w:style>
  <w:style w:type="character" w:customStyle="1" w:styleId="x193iq5w">
    <w:name w:val="x193iq5w"/>
    <w:basedOn w:val="a0"/>
    <w:rsid w:val="00ED64F4"/>
  </w:style>
  <w:style w:type="character" w:customStyle="1" w:styleId="70">
    <w:name w:val="Заголовок 7 Знак"/>
    <w:basedOn w:val="a0"/>
    <w:link w:val="7"/>
    <w:rsid w:val="00B0020F"/>
    <w:rPr>
      <w:rFonts w:ascii="Times New Roman" w:eastAsia="Times New Roman" w:hAnsi="Times New Roman" w:cs="Times New Roman"/>
      <w:color w:val="000000"/>
      <w:sz w:val="28"/>
      <w:szCs w:val="28"/>
      <w:lang w:val="kk" w:eastAsia="ru-RU"/>
    </w:rPr>
  </w:style>
  <w:style w:type="character" w:customStyle="1" w:styleId="90">
    <w:name w:val="Заголовок 9 Знак"/>
    <w:basedOn w:val="a0"/>
    <w:link w:val="9"/>
    <w:rsid w:val="00B0020F"/>
    <w:rPr>
      <w:rFonts w:ascii="Times New Roman" w:eastAsia="Times New Roman" w:hAnsi="Times New Roman" w:cs="Times New Roman"/>
      <w:sz w:val="28"/>
      <w:szCs w:val="24"/>
      <w:lang w:val="kk" w:eastAsia="ru-RU"/>
    </w:rPr>
  </w:style>
  <w:style w:type="character" w:customStyle="1" w:styleId="1b">
    <w:name w:val="Текст выноски Знак1"/>
    <w:basedOn w:val="a0"/>
    <w:uiPriority w:val="99"/>
    <w:semiHidden/>
    <w:rsid w:val="00B0020F"/>
    <w:rPr>
      <w:rFonts w:ascii="Tahoma" w:hAnsi="Tahoma" w:cs="Tahoma"/>
      <w:sz w:val="16"/>
      <w:szCs w:val="16"/>
    </w:rPr>
  </w:style>
  <w:style w:type="paragraph" w:styleId="2b">
    <w:name w:val="List 2"/>
    <w:basedOn w:val="a"/>
    <w:rsid w:val="00B0020F"/>
    <w:pPr>
      <w:spacing w:after="0" w:line="240" w:lineRule="auto"/>
      <w:ind w:left="566" w:hanging="283"/>
    </w:pPr>
    <w:rPr>
      <w:rFonts w:ascii="Times New Roman" w:eastAsia="Times New Roman" w:hAnsi="Times New Roman" w:cs="Times New Roman"/>
      <w:sz w:val="24"/>
      <w:szCs w:val="24"/>
      <w:lang w:eastAsia="ru-RU"/>
    </w:rPr>
  </w:style>
  <w:style w:type="paragraph" w:styleId="aff8">
    <w:name w:val="Subtitle"/>
    <w:basedOn w:val="a"/>
    <w:link w:val="aff9"/>
    <w:qFormat/>
    <w:rsid w:val="00B0020F"/>
    <w:pPr>
      <w:spacing w:after="0" w:line="240" w:lineRule="auto"/>
    </w:pPr>
    <w:rPr>
      <w:rFonts w:ascii="Times New Roman" w:eastAsia="Times New Roman" w:hAnsi="Times New Roman" w:cs="Times New Roman"/>
      <w:sz w:val="28"/>
      <w:szCs w:val="24"/>
      <w:lang w:eastAsia="ru-RU"/>
    </w:rPr>
  </w:style>
  <w:style w:type="character" w:customStyle="1" w:styleId="aff9">
    <w:name w:val="Подзаголовок Знак"/>
    <w:basedOn w:val="a0"/>
    <w:link w:val="aff8"/>
    <w:rsid w:val="00B0020F"/>
    <w:rPr>
      <w:rFonts w:ascii="Times New Roman" w:eastAsia="Times New Roman" w:hAnsi="Times New Roman" w:cs="Times New Roman"/>
      <w:sz w:val="28"/>
      <w:szCs w:val="24"/>
      <w:lang w:val="kk" w:eastAsia="ru-RU"/>
    </w:rPr>
  </w:style>
  <w:style w:type="paragraph" w:styleId="affa">
    <w:name w:val="Document Map"/>
    <w:basedOn w:val="a"/>
    <w:link w:val="affb"/>
    <w:semiHidden/>
    <w:rsid w:val="00B0020F"/>
    <w:pPr>
      <w:shd w:val="clear" w:color="auto" w:fill="000080"/>
      <w:spacing w:after="0" w:line="240" w:lineRule="auto"/>
    </w:pPr>
    <w:rPr>
      <w:rFonts w:ascii="Tahoma" w:eastAsia="Times New Roman" w:hAnsi="Tahoma" w:cs="Times New Roman"/>
      <w:sz w:val="24"/>
      <w:szCs w:val="24"/>
      <w:lang w:eastAsia="ru-RU"/>
    </w:rPr>
  </w:style>
  <w:style w:type="character" w:customStyle="1" w:styleId="affb">
    <w:name w:val="Схема документа Знак"/>
    <w:basedOn w:val="a0"/>
    <w:link w:val="affa"/>
    <w:semiHidden/>
    <w:rsid w:val="00B0020F"/>
    <w:rPr>
      <w:rFonts w:ascii="Tahoma" w:eastAsia="Times New Roman" w:hAnsi="Tahoma" w:cs="Times New Roman"/>
      <w:sz w:val="24"/>
      <w:szCs w:val="24"/>
      <w:shd w:val="clear" w:color="auto" w:fill="000080"/>
      <w:lang w:val="kk" w:eastAsia="ru-RU"/>
    </w:rPr>
  </w:style>
  <w:style w:type="paragraph" w:customStyle="1" w:styleId="Web2">
    <w:name w:val="Обычный (Web)2"/>
    <w:basedOn w:val="a"/>
    <w:qFormat/>
    <w:rsid w:val="00B0020F"/>
    <w:pPr>
      <w:spacing w:after="0" w:line="240" w:lineRule="auto"/>
    </w:pPr>
    <w:rPr>
      <w:rFonts w:ascii="Times New Roman" w:eastAsia="Times New Roman" w:hAnsi="Times New Roman" w:cs="Times New Roman"/>
      <w:sz w:val="20"/>
      <w:szCs w:val="20"/>
      <w:lang w:eastAsia="ru-RU"/>
    </w:rPr>
  </w:style>
  <w:style w:type="character" w:customStyle="1" w:styleId="WW8Num6z0">
    <w:name w:val="WW8Num6z0"/>
    <w:rsid w:val="00B0020F"/>
    <w:rPr>
      <w:rFonts w:ascii="Symbol" w:hAnsi="Symbol"/>
      <w:sz w:val="20"/>
    </w:rPr>
  </w:style>
  <w:style w:type="character" w:customStyle="1" w:styleId="WW8Num8z0">
    <w:name w:val="WW8Num8z0"/>
    <w:rsid w:val="00B0020F"/>
    <w:rPr>
      <w:rFonts w:ascii="Times New Roman" w:eastAsia="Times New Roman" w:hAnsi="Times New Roman" w:cs="Times New Roman"/>
    </w:rPr>
  </w:style>
  <w:style w:type="character" w:customStyle="1" w:styleId="WW8Num8z1">
    <w:name w:val="WW8Num8z1"/>
    <w:rsid w:val="00B0020F"/>
    <w:rPr>
      <w:rFonts w:ascii="Courier New" w:hAnsi="Courier New" w:cs="Courier New"/>
    </w:rPr>
  </w:style>
  <w:style w:type="character" w:customStyle="1" w:styleId="WW8Num8z2">
    <w:name w:val="WW8Num8z2"/>
    <w:rsid w:val="00B0020F"/>
    <w:rPr>
      <w:rFonts w:ascii="Wingdings" w:hAnsi="Wingdings" w:cs="Times New Roman"/>
    </w:rPr>
  </w:style>
  <w:style w:type="character" w:customStyle="1" w:styleId="WW8Num8z3">
    <w:name w:val="WW8Num8z3"/>
    <w:rsid w:val="00B0020F"/>
    <w:rPr>
      <w:rFonts w:ascii="Symbol" w:hAnsi="Symbol" w:cs="Times New Roman"/>
    </w:rPr>
  </w:style>
  <w:style w:type="character" w:customStyle="1" w:styleId="WW8Num13z0">
    <w:name w:val="WW8Num13z0"/>
    <w:rsid w:val="00B0020F"/>
    <w:rPr>
      <w:rFonts w:ascii="Symbol" w:hAnsi="Symbol"/>
      <w:sz w:val="20"/>
    </w:rPr>
  </w:style>
  <w:style w:type="character" w:customStyle="1" w:styleId="WW8Num15z0">
    <w:name w:val="WW8Num15z0"/>
    <w:rsid w:val="00B0020F"/>
    <w:rPr>
      <w:rFonts w:ascii="Symbol" w:hAnsi="Symbol"/>
    </w:rPr>
  </w:style>
  <w:style w:type="character" w:customStyle="1" w:styleId="WW8Num17z1">
    <w:name w:val="WW8Num17z1"/>
    <w:rsid w:val="00B0020F"/>
    <w:rPr>
      <w:i/>
      <w:sz w:val="20"/>
      <w:szCs w:val="20"/>
    </w:rPr>
  </w:style>
  <w:style w:type="character" w:customStyle="1" w:styleId="WW8Num20z0">
    <w:name w:val="WW8Num20z0"/>
    <w:rsid w:val="00B0020F"/>
    <w:rPr>
      <w:rFonts w:ascii="Symbol" w:hAnsi="Symbol" w:cs="Times New Roman"/>
    </w:rPr>
  </w:style>
  <w:style w:type="character" w:customStyle="1" w:styleId="WW8Num26z0">
    <w:name w:val="WW8Num26z0"/>
    <w:rsid w:val="00B0020F"/>
    <w:rPr>
      <w:sz w:val="28"/>
    </w:rPr>
  </w:style>
  <w:style w:type="character" w:customStyle="1" w:styleId="WW8Num28z0">
    <w:name w:val="WW8Num28z0"/>
    <w:rsid w:val="00B0020F"/>
    <w:rPr>
      <w:rFonts w:ascii="Wingdings" w:hAnsi="Wingdings"/>
    </w:rPr>
  </w:style>
  <w:style w:type="character" w:customStyle="1" w:styleId="WW8Num30z0">
    <w:name w:val="WW8Num30z0"/>
    <w:rsid w:val="00B0020F"/>
    <w:rPr>
      <w:rFonts w:ascii="Tahoma" w:hAnsi="Tahoma" w:cs="Tahoma"/>
      <w:b w:val="0"/>
    </w:rPr>
  </w:style>
  <w:style w:type="character" w:customStyle="1" w:styleId="WW8Num35z0">
    <w:name w:val="WW8Num35z0"/>
    <w:rsid w:val="00B0020F"/>
    <w:rPr>
      <w:rFonts w:ascii="Symbol" w:hAnsi="Symbol"/>
    </w:rPr>
  </w:style>
  <w:style w:type="character" w:customStyle="1" w:styleId="WW8NumSt37z0">
    <w:name w:val="WW8NumSt37z0"/>
    <w:rsid w:val="00B0020F"/>
    <w:rPr>
      <w:rFonts w:ascii="Arial" w:hAnsi="Arial" w:cs="Times New Roman"/>
    </w:rPr>
  </w:style>
  <w:style w:type="character" w:customStyle="1" w:styleId="1c">
    <w:name w:val="Основной шрифт абзаца1"/>
    <w:rsid w:val="00B0020F"/>
  </w:style>
  <w:style w:type="paragraph" w:customStyle="1" w:styleId="1d">
    <w:name w:val="Заголовок1"/>
    <w:basedOn w:val="a"/>
    <w:next w:val="ad"/>
    <w:qFormat/>
    <w:rsid w:val="00B0020F"/>
    <w:pPr>
      <w:keepNext/>
      <w:suppressAutoHyphens/>
      <w:spacing w:before="240" w:after="120" w:line="240" w:lineRule="auto"/>
    </w:pPr>
    <w:rPr>
      <w:rFonts w:ascii="Arial" w:eastAsia="Lucida Sans Unicode" w:hAnsi="Arial" w:cs="Tahoma"/>
      <w:sz w:val="28"/>
      <w:szCs w:val="28"/>
      <w:lang w:eastAsia="ar-SA"/>
    </w:rPr>
  </w:style>
  <w:style w:type="paragraph" w:customStyle="1" w:styleId="211">
    <w:name w:val="Основной текст с отступом 21"/>
    <w:basedOn w:val="a"/>
    <w:qFormat/>
    <w:rsid w:val="00B0020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e">
    <w:name w:val="Название объекта1"/>
    <w:basedOn w:val="a"/>
    <w:next w:val="a"/>
    <w:qFormat/>
    <w:rsid w:val="00B0020F"/>
    <w:pPr>
      <w:suppressAutoHyphens/>
      <w:spacing w:after="0" w:line="240" w:lineRule="auto"/>
      <w:jc w:val="center"/>
    </w:pPr>
    <w:rPr>
      <w:rFonts w:ascii="Times New Roman" w:eastAsia="Times New Roman" w:hAnsi="Times New Roman" w:cs="Times New Roman"/>
      <w:b/>
      <w:bCs/>
      <w:sz w:val="28"/>
      <w:szCs w:val="28"/>
      <w:lang w:eastAsia="ar-SA"/>
    </w:rPr>
  </w:style>
  <w:style w:type="paragraph" w:customStyle="1" w:styleId="311">
    <w:name w:val="Основной текст с отступом 31"/>
    <w:basedOn w:val="a"/>
    <w:qFormat/>
    <w:rsid w:val="00B0020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c">
    <w:name w:val="Заголовок таблицы"/>
    <w:basedOn w:val="afa"/>
    <w:qFormat/>
    <w:rsid w:val="00B0020F"/>
    <w:pPr>
      <w:widowControl/>
      <w:jc w:val="center"/>
    </w:pPr>
    <w:rPr>
      <w:rFonts w:eastAsia="Times New Roman"/>
      <w:b/>
      <w:bCs/>
      <w:kern w:val="0"/>
    </w:rPr>
  </w:style>
  <w:style w:type="paragraph" w:customStyle="1" w:styleId="affd">
    <w:name w:val="Содержимое врезки"/>
    <w:basedOn w:val="ad"/>
    <w:qFormat/>
    <w:rsid w:val="00B0020F"/>
    <w:pPr>
      <w:suppressAutoHyphens/>
      <w:spacing w:after="0" w:line="240" w:lineRule="auto"/>
      <w:jc w:val="both"/>
    </w:pPr>
    <w:rPr>
      <w:rFonts w:ascii="Times New Roman" w:hAnsi="Times New Roman"/>
      <w:b w:val="0"/>
      <w:bCs w:val="0"/>
      <w:iCs/>
      <w:sz w:val="28"/>
      <w:lang w:eastAsia="ar-SA"/>
    </w:rPr>
  </w:style>
  <w:style w:type="paragraph" w:customStyle="1" w:styleId="-ctl">
    <w:name w:val="список-ctl"/>
    <w:basedOn w:val="a"/>
    <w:qFormat/>
    <w:rsid w:val="00B0020F"/>
    <w:pPr>
      <w:spacing w:before="100" w:beforeAutospacing="1" w:after="100" w:afterAutospacing="1" w:line="240" w:lineRule="auto"/>
      <w:jc w:val="both"/>
    </w:pPr>
    <w:rPr>
      <w:rFonts w:ascii="Mangal" w:eastAsia="Times New Roman" w:hAnsi="Mangal" w:cs="Mangal"/>
      <w:sz w:val="24"/>
      <w:szCs w:val="24"/>
      <w:lang w:eastAsia="ru-RU"/>
    </w:rPr>
  </w:style>
  <w:style w:type="character" w:customStyle="1" w:styleId="sd-abs-pos">
    <w:name w:val="sd-abs-pos"/>
    <w:basedOn w:val="a0"/>
    <w:rsid w:val="00B0020F"/>
  </w:style>
  <w:style w:type="paragraph" w:customStyle="1" w:styleId="-western">
    <w:name w:val="список-western"/>
    <w:basedOn w:val="a"/>
    <w:qFormat/>
    <w:rsid w:val="00B0020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ontstyle15">
    <w:name w:val="fontstyle15"/>
    <w:basedOn w:val="a0"/>
    <w:rsid w:val="00B0020F"/>
  </w:style>
  <w:style w:type="paragraph" w:customStyle="1" w:styleId="c17">
    <w:name w:val="c17"/>
    <w:basedOn w:val="a"/>
    <w:uiPriority w:val="99"/>
    <w:semiHidden/>
    <w:qFormat/>
    <w:rsid w:val="00B00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8">
    <w:name w:val="Основной текст (3)_"/>
    <w:rsid w:val="00B0020F"/>
    <w:rPr>
      <w:rFonts w:ascii="Times New Roman" w:eastAsia="Times New Roman" w:hAnsi="Times New Roman" w:cs="Times New Roman"/>
      <w:b w:val="0"/>
      <w:bCs w:val="0"/>
      <w:i w:val="0"/>
      <w:iCs w:val="0"/>
      <w:smallCaps w:val="0"/>
      <w:strike w:val="0"/>
      <w:u w:val="none"/>
    </w:rPr>
  </w:style>
  <w:style w:type="character" w:customStyle="1" w:styleId="39">
    <w:name w:val="Основной текст (3)"/>
    <w:rsid w:val="00B0020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 w:eastAsia="ru-RU" w:bidi="ru-RU"/>
    </w:rPr>
  </w:style>
  <w:style w:type="character" w:customStyle="1" w:styleId="39pt">
    <w:name w:val="Основной текст (3) + 9 pt"/>
    <w:rsid w:val="00B0020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kk" w:eastAsia="ru-RU" w:bidi="ru-RU"/>
    </w:rPr>
  </w:style>
  <w:style w:type="character" w:customStyle="1" w:styleId="2c">
    <w:name w:val="Заголовок №2_"/>
    <w:link w:val="2d"/>
    <w:rsid w:val="00B0020F"/>
    <w:rPr>
      <w:sz w:val="28"/>
      <w:szCs w:val="28"/>
      <w:shd w:val="clear" w:color="auto" w:fill="FFFFFF"/>
    </w:rPr>
  </w:style>
  <w:style w:type="paragraph" w:customStyle="1" w:styleId="2d">
    <w:name w:val="Заголовок №2"/>
    <w:basedOn w:val="a"/>
    <w:link w:val="2c"/>
    <w:qFormat/>
    <w:rsid w:val="00B0020F"/>
    <w:pPr>
      <w:widowControl w:val="0"/>
      <w:shd w:val="clear" w:color="auto" w:fill="FFFFFF"/>
      <w:spacing w:after="0" w:line="0" w:lineRule="atLeast"/>
      <w:outlineLvl w:val="1"/>
    </w:pPr>
    <w:rPr>
      <w:sz w:val="28"/>
      <w:szCs w:val="28"/>
    </w:rPr>
  </w:style>
  <w:style w:type="character" w:customStyle="1" w:styleId="39pt0pt">
    <w:name w:val="Основной текст (3) + 9 pt;Интервал 0 pt"/>
    <w:rsid w:val="00B0020F"/>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kk" w:eastAsia="ru-RU" w:bidi="ru-RU"/>
    </w:rPr>
  </w:style>
  <w:style w:type="character" w:customStyle="1" w:styleId="310pt1pt">
    <w:name w:val="Основной текст (3) + 10 pt;Курсив;Интервал 1 pt"/>
    <w:rsid w:val="00B0020F"/>
    <w:rPr>
      <w:rFonts w:ascii="Times New Roman" w:eastAsia="Times New Roman" w:hAnsi="Times New Roman" w:cs="Times New Roman"/>
      <w:b w:val="0"/>
      <w:bCs w:val="0"/>
      <w:i/>
      <w:iCs/>
      <w:smallCaps w:val="0"/>
      <w:strike w:val="0"/>
      <w:color w:val="000000"/>
      <w:spacing w:val="20"/>
      <w:w w:val="100"/>
      <w:position w:val="0"/>
      <w:sz w:val="20"/>
      <w:szCs w:val="20"/>
      <w:u w:val="none"/>
      <w:lang w:val="kk" w:eastAsia="ru-RU" w:bidi="ru-RU"/>
    </w:rPr>
  </w:style>
  <w:style w:type="character" w:customStyle="1" w:styleId="24pt">
    <w:name w:val="Основной текст (2) + 4 pt"/>
    <w:rsid w:val="00B0020F"/>
    <w:rPr>
      <w:rFonts w:ascii="Franklin Gothic Book" w:eastAsia="Franklin Gothic Book" w:hAnsi="Franklin Gothic Book" w:cs="Franklin Gothic Book"/>
      <w:b w:val="0"/>
      <w:bCs w:val="0"/>
      <w:i/>
      <w:iCs/>
      <w:smallCaps w:val="0"/>
      <w:strike w:val="0"/>
      <w:color w:val="000000"/>
      <w:spacing w:val="0"/>
      <w:w w:val="100"/>
      <w:position w:val="0"/>
      <w:sz w:val="8"/>
      <w:szCs w:val="8"/>
      <w:u w:val="none"/>
      <w:lang w:val="kk" w:eastAsia="ru-RU" w:bidi="ru-RU"/>
    </w:rPr>
  </w:style>
  <w:style w:type="character" w:customStyle="1" w:styleId="213pt">
    <w:name w:val="Основной текст (2) + 13 pt;Не курсив"/>
    <w:rsid w:val="00B0020F"/>
    <w:rPr>
      <w:rFonts w:ascii="Franklin Gothic Book" w:eastAsia="Franklin Gothic Book" w:hAnsi="Franklin Gothic Book" w:cs="Franklin Gothic Book"/>
      <w:b/>
      <w:bCs/>
      <w:i/>
      <w:iCs/>
      <w:smallCaps w:val="0"/>
      <w:strike w:val="0"/>
      <w:color w:val="000000"/>
      <w:spacing w:val="0"/>
      <w:w w:val="100"/>
      <w:position w:val="0"/>
      <w:sz w:val="26"/>
      <w:szCs w:val="26"/>
      <w:u w:val="none"/>
      <w:lang w:val="kk" w:eastAsia="ru-RU" w:bidi="ru-RU"/>
    </w:rPr>
  </w:style>
  <w:style w:type="character" w:customStyle="1" w:styleId="21pt">
    <w:name w:val="Основной текст (2) + Интервал 1 pt"/>
    <w:rsid w:val="00B0020F"/>
    <w:rPr>
      <w:rFonts w:ascii="Franklin Gothic Book" w:eastAsia="Franklin Gothic Book" w:hAnsi="Franklin Gothic Book" w:cs="Franklin Gothic Book"/>
      <w:b w:val="0"/>
      <w:bCs w:val="0"/>
      <w:i/>
      <w:iCs/>
      <w:smallCaps w:val="0"/>
      <w:strike w:val="0"/>
      <w:color w:val="000000"/>
      <w:spacing w:val="20"/>
      <w:w w:val="100"/>
      <w:position w:val="0"/>
      <w:sz w:val="28"/>
      <w:szCs w:val="28"/>
      <w:u w:val="none"/>
      <w:lang w:val="kk" w:eastAsia="ru-RU" w:bidi="ru-RU"/>
    </w:rPr>
  </w:style>
  <w:style w:type="character" w:customStyle="1" w:styleId="24pt0pt">
    <w:name w:val="Основной текст (2) + 4 pt;Интервал 0 pt"/>
    <w:rsid w:val="00B0020F"/>
    <w:rPr>
      <w:rFonts w:ascii="Franklin Gothic Book" w:eastAsia="Franklin Gothic Book" w:hAnsi="Franklin Gothic Book" w:cs="Franklin Gothic Book"/>
      <w:b w:val="0"/>
      <w:bCs w:val="0"/>
      <w:i/>
      <w:iCs/>
      <w:smallCaps w:val="0"/>
      <w:strike w:val="0"/>
      <w:color w:val="000000"/>
      <w:spacing w:val="0"/>
      <w:w w:val="100"/>
      <w:position w:val="0"/>
      <w:sz w:val="8"/>
      <w:szCs w:val="8"/>
      <w:u w:val="none"/>
      <w:lang w:val="kk" w:eastAsia="ru-RU" w:bidi="ru-RU"/>
    </w:rPr>
  </w:style>
  <w:style w:type="character" w:customStyle="1" w:styleId="20pt">
    <w:name w:val="Основной текст (2) + Не курсив;Интервал 0 pt"/>
    <w:rsid w:val="00B0020F"/>
    <w:rPr>
      <w:rFonts w:ascii="Franklin Gothic Book" w:eastAsia="Franklin Gothic Book" w:hAnsi="Franklin Gothic Book" w:cs="Franklin Gothic Book"/>
      <w:b w:val="0"/>
      <w:bCs w:val="0"/>
      <w:i/>
      <w:iCs/>
      <w:smallCaps w:val="0"/>
      <w:strike w:val="0"/>
      <w:color w:val="000000"/>
      <w:spacing w:val="0"/>
      <w:w w:val="100"/>
      <w:position w:val="0"/>
      <w:sz w:val="26"/>
      <w:szCs w:val="26"/>
      <w:u w:val="none"/>
      <w:lang w:val="kk" w:eastAsia="ru-RU" w:bidi="ru-RU"/>
    </w:rPr>
  </w:style>
  <w:style w:type="character" w:customStyle="1" w:styleId="24pt0pt0">
    <w:name w:val="Основной текст (2) + 4 pt;Не курсив;Интервал 0 pt"/>
    <w:rsid w:val="00B0020F"/>
    <w:rPr>
      <w:rFonts w:ascii="Franklin Gothic Book" w:eastAsia="Franklin Gothic Book" w:hAnsi="Franklin Gothic Book" w:cs="Franklin Gothic Book"/>
      <w:b w:val="0"/>
      <w:bCs w:val="0"/>
      <w:i/>
      <w:iCs/>
      <w:smallCaps w:val="0"/>
      <w:strike w:val="0"/>
      <w:color w:val="000000"/>
      <w:spacing w:val="0"/>
      <w:w w:val="100"/>
      <w:position w:val="0"/>
      <w:sz w:val="8"/>
      <w:szCs w:val="8"/>
      <w:u w:val="none"/>
      <w:lang w:val="kk" w:eastAsia="ru-RU" w:bidi="ru-RU"/>
    </w:rPr>
  </w:style>
  <w:style w:type="character" w:customStyle="1" w:styleId="apple-style-span">
    <w:name w:val="apple-style-span"/>
    <w:basedOn w:val="a0"/>
    <w:rsid w:val="00B0020F"/>
  </w:style>
  <w:style w:type="paragraph" w:customStyle="1" w:styleId="goluboy-letter">
    <w:name w:val="goluboy-letter"/>
    <w:basedOn w:val="a"/>
    <w:qFormat/>
    <w:rsid w:val="00B00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1"/>
    <w:basedOn w:val="a"/>
    <w:qFormat/>
    <w:rsid w:val="00B00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w:basedOn w:val="a"/>
    <w:qFormat/>
    <w:rsid w:val="00B0020F"/>
    <w:pPr>
      <w:spacing w:line="240" w:lineRule="exact"/>
    </w:pPr>
    <w:rPr>
      <w:rFonts w:ascii="Verdana" w:eastAsia="Times New Roman" w:hAnsi="Verdana" w:cs="Times New Roman"/>
      <w:sz w:val="20"/>
      <w:szCs w:val="20"/>
    </w:rPr>
  </w:style>
  <w:style w:type="character" w:customStyle="1" w:styleId="shorttext">
    <w:name w:val="short_text"/>
    <w:basedOn w:val="a0"/>
    <w:rsid w:val="00B0020F"/>
  </w:style>
  <w:style w:type="character" w:customStyle="1" w:styleId="hps">
    <w:name w:val="hps"/>
    <w:basedOn w:val="a0"/>
    <w:rsid w:val="00B0020F"/>
  </w:style>
  <w:style w:type="character" w:customStyle="1" w:styleId="WW8Num1z0">
    <w:name w:val="WW8Num1z0"/>
    <w:rsid w:val="00B0020F"/>
    <w:rPr>
      <w:rFonts w:ascii="Symbol" w:hAnsi="Symbol" w:cs="Symbol"/>
    </w:rPr>
  </w:style>
  <w:style w:type="character" w:customStyle="1" w:styleId="longtext">
    <w:name w:val="long_text"/>
    <w:basedOn w:val="a0"/>
    <w:rsid w:val="00B0020F"/>
  </w:style>
  <w:style w:type="paragraph" w:customStyle="1" w:styleId="Iauiue">
    <w:name w:val="Iau.iue"/>
    <w:basedOn w:val="Default"/>
    <w:next w:val="Default"/>
    <w:uiPriority w:val="99"/>
    <w:qFormat/>
    <w:rsid w:val="00B0020F"/>
    <w:rPr>
      <w:rFonts w:eastAsia="Times New Roman"/>
      <w:color w:val="auto"/>
    </w:rPr>
  </w:style>
  <w:style w:type="paragraph" w:customStyle="1" w:styleId="Iacaaiea">
    <w:name w:val="Iacaaiea"/>
    <w:basedOn w:val="Default"/>
    <w:next w:val="Default"/>
    <w:uiPriority w:val="99"/>
    <w:qFormat/>
    <w:rsid w:val="00B0020F"/>
    <w:rPr>
      <w:rFonts w:ascii="Monotype Corsiva" w:eastAsia="Times New Roman" w:hAnsi="Monotype Corsiva"/>
      <w:color w:val="auto"/>
    </w:rPr>
  </w:style>
  <w:style w:type="paragraph" w:customStyle="1" w:styleId="ParagraphStyle">
    <w:name w:val="Paragraph Style"/>
    <w:qFormat/>
    <w:rsid w:val="00B0020F"/>
    <w:pPr>
      <w:suppressAutoHyphens/>
      <w:autoSpaceDE w:val="0"/>
      <w:spacing w:after="0" w:line="240" w:lineRule="auto"/>
    </w:pPr>
    <w:rPr>
      <w:rFonts w:ascii="Arial" w:eastAsia="Arial" w:hAnsi="Arial" w:cs="Times New Roman"/>
      <w:sz w:val="24"/>
      <w:szCs w:val="24"/>
      <w:lang w:eastAsia="ar-SA"/>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qFormat/>
    <w:rsid w:val="00B0020F"/>
    <w:pPr>
      <w:spacing w:line="240" w:lineRule="exact"/>
      <w:jc w:val="center"/>
    </w:pPr>
    <w:rPr>
      <w:rFonts w:ascii="Times New Roman" w:eastAsia="SimSun" w:hAnsi="Times New Roman" w:cs="Times New Roman"/>
    </w:rPr>
  </w:style>
  <w:style w:type="paragraph" w:styleId="2e">
    <w:name w:val="Quote"/>
    <w:basedOn w:val="a"/>
    <w:next w:val="a"/>
    <w:link w:val="2f"/>
    <w:uiPriority w:val="29"/>
    <w:qFormat/>
    <w:rsid w:val="00B0020F"/>
    <w:pPr>
      <w:spacing w:before="200" w:line="276" w:lineRule="auto"/>
      <w:ind w:left="864" w:right="864"/>
      <w:jc w:val="center"/>
    </w:pPr>
    <w:rPr>
      <w:rFonts w:ascii="Calibri" w:eastAsia="Times New Roman" w:hAnsi="Calibri" w:cs="Times New Roman"/>
      <w:i/>
      <w:iCs/>
      <w:color w:val="404040"/>
      <w:lang w:eastAsia="ru-RU"/>
    </w:rPr>
  </w:style>
  <w:style w:type="character" w:customStyle="1" w:styleId="2f">
    <w:name w:val="Цитата 2 Знак"/>
    <w:basedOn w:val="a0"/>
    <w:link w:val="2e"/>
    <w:uiPriority w:val="29"/>
    <w:rsid w:val="00B0020F"/>
    <w:rPr>
      <w:rFonts w:ascii="Calibri" w:eastAsia="Times New Roman" w:hAnsi="Calibri" w:cs="Times New Roman"/>
      <w:i/>
      <w:iCs/>
      <w:color w:val="404040"/>
      <w:lang w:val="kk" w:eastAsia="ru-RU"/>
    </w:rPr>
  </w:style>
  <w:style w:type="paragraph" w:customStyle="1" w:styleId="msonormal0">
    <w:name w:val="msonormal"/>
    <w:basedOn w:val="a"/>
    <w:qFormat/>
    <w:rsid w:val="00B00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0">
    <w:name w:val="Subtle Emphasis"/>
    <w:basedOn w:val="a0"/>
    <w:uiPriority w:val="19"/>
    <w:qFormat/>
    <w:rsid w:val="00B0020F"/>
    <w:rPr>
      <w:i/>
      <w:iCs/>
      <w:color w:val="808080"/>
    </w:rPr>
  </w:style>
  <w:style w:type="table" w:customStyle="1" w:styleId="TableNormal">
    <w:name w:val="Table Normal"/>
    <w:uiPriority w:val="2"/>
    <w:semiHidden/>
    <w:unhideWhenUsed/>
    <w:qFormat/>
    <w:rsid w:val="00472B2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91">
    <w:name w:val="Сетка таблицы9"/>
    <w:basedOn w:val="a1"/>
    <w:uiPriority w:val="59"/>
    <w:qFormat/>
    <w:rsid w:val="00C12A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СРОУ_5.2_Основной_текст_жирный"/>
    <w:uiPriority w:val="4"/>
    <w:rsid w:val="00E1757C"/>
    <w:rPr>
      <w:b/>
      <w:bCs/>
      <w:color w:val="000000"/>
    </w:rPr>
  </w:style>
  <w:style w:type="paragraph" w:customStyle="1" w:styleId="848">
    <w:name w:val="СРОУ_8.4_Таблица_текст (СРОУ_8_Таблица)"/>
    <w:basedOn w:val="a"/>
    <w:uiPriority w:val="7"/>
    <w:qFormat/>
    <w:rsid w:val="00E1757C"/>
    <w:pPr>
      <w:autoSpaceDE w:val="0"/>
      <w:autoSpaceDN w:val="0"/>
      <w:adjustRightInd w:val="0"/>
      <w:spacing w:after="0" w:line="210" w:lineRule="atLeast"/>
      <w:textAlignment w:val="center"/>
    </w:pPr>
    <w:rPr>
      <w:rFonts w:ascii="Arial" w:eastAsia="Calibri" w:hAnsi="Arial" w:cs="Arial"/>
      <w:color w:val="000000"/>
      <w:sz w:val="19"/>
      <w:szCs w:val="18"/>
    </w:rPr>
  </w:style>
  <w:style w:type="paragraph" w:customStyle="1" w:styleId="c15">
    <w:name w:val="c15"/>
    <w:basedOn w:val="a"/>
    <w:qFormat/>
    <w:rsid w:val="00A13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651847"/>
  </w:style>
  <w:style w:type="character" w:customStyle="1" w:styleId="c45">
    <w:name w:val="c45"/>
    <w:basedOn w:val="a0"/>
    <w:rsid w:val="00651847"/>
  </w:style>
  <w:style w:type="paragraph" w:customStyle="1" w:styleId="c12">
    <w:name w:val="c12"/>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651847"/>
  </w:style>
  <w:style w:type="character" w:customStyle="1" w:styleId="c8">
    <w:name w:val="c8"/>
    <w:basedOn w:val="a0"/>
    <w:rsid w:val="00651847"/>
  </w:style>
  <w:style w:type="paragraph" w:customStyle="1" w:styleId="c73">
    <w:name w:val="c73"/>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qFormat/>
    <w:rsid w:val="006518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975F99"/>
  </w:style>
  <w:style w:type="paragraph" w:customStyle="1" w:styleId="114">
    <w:name w:val="Заголовок 11"/>
    <w:basedOn w:val="a"/>
    <w:uiPriority w:val="1"/>
    <w:qFormat/>
    <w:rsid w:val="00102CF8"/>
    <w:pPr>
      <w:widowControl w:val="0"/>
      <w:autoSpaceDE w:val="0"/>
      <w:autoSpaceDN w:val="0"/>
      <w:spacing w:before="99" w:after="0" w:line="240" w:lineRule="auto"/>
      <w:ind w:left="1465"/>
      <w:jc w:val="center"/>
      <w:outlineLvl w:val="1"/>
    </w:pPr>
    <w:rPr>
      <w:rFonts w:ascii="Times New Roman" w:eastAsia="Times New Roman" w:hAnsi="Times New Roman" w:cs="Times New Roman"/>
      <w:b/>
      <w:bCs/>
      <w:sz w:val="28"/>
      <w:szCs w:val="28"/>
    </w:rPr>
  </w:style>
  <w:style w:type="character" w:styleId="afff1">
    <w:name w:val="annotation reference"/>
    <w:basedOn w:val="a0"/>
    <w:uiPriority w:val="99"/>
    <w:semiHidden/>
    <w:unhideWhenUsed/>
    <w:rsid w:val="000B535A"/>
    <w:rPr>
      <w:sz w:val="16"/>
      <w:szCs w:val="16"/>
    </w:rPr>
  </w:style>
  <w:style w:type="paragraph" w:styleId="afff2">
    <w:name w:val="annotation text"/>
    <w:basedOn w:val="a"/>
    <w:link w:val="afff3"/>
    <w:uiPriority w:val="99"/>
    <w:semiHidden/>
    <w:unhideWhenUsed/>
    <w:rsid w:val="000B535A"/>
    <w:pPr>
      <w:spacing w:line="240" w:lineRule="auto"/>
    </w:pPr>
    <w:rPr>
      <w:sz w:val="20"/>
      <w:szCs w:val="20"/>
    </w:rPr>
  </w:style>
  <w:style w:type="character" w:customStyle="1" w:styleId="afff3">
    <w:name w:val="Текст примечания Знак"/>
    <w:basedOn w:val="a0"/>
    <w:link w:val="afff2"/>
    <w:uiPriority w:val="99"/>
    <w:semiHidden/>
    <w:rsid w:val="000B535A"/>
    <w:rPr>
      <w:sz w:val="20"/>
      <w:szCs w:val="20"/>
    </w:rPr>
  </w:style>
  <w:style w:type="paragraph" w:styleId="afff4">
    <w:name w:val="annotation subject"/>
    <w:basedOn w:val="afff2"/>
    <w:next w:val="afff2"/>
    <w:link w:val="afff5"/>
    <w:uiPriority w:val="99"/>
    <w:semiHidden/>
    <w:unhideWhenUsed/>
    <w:rsid w:val="000B535A"/>
    <w:rPr>
      <w:b/>
      <w:bCs/>
    </w:rPr>
  </w:style>
  <w:style w:type="character" w:customStyle="1" w:styleId="afff5">
    <w:name w:val="Тема примечания Знак"/>
    <w:basedOn w:val="afff3"/>
    <w:link w:val="afff4"/>
    <w:uiPriority w:val="99"/>
    <w:semiHidden/>
    <w:rsid w:val="000B535A"/>
    <w:rPr>
      <w:b/>
      <w:bCs/>
      <w:sz w:val="20"/>
      <w:szCs w:val="20"/>
    </w:rPr>
  </w:style>
  <w:style w:type="character" w:styleId="afff6">
    <w:name w:val="Unresolved Mention"/>
    <w:basedOn w:val="a0"/>
    <w:uiPriority w:val="99"/>
    <w:semiHidden/>
    <w:unhideWhenUsed/>
    <w:rsid w:val="00BD6C05"/>
    <w:rPr>
      <w:color w:val="605E5C"/>
      <w:shd w:val="clear" w:color="auto" w:fill="E1DFDD"/>
    </w:rPr>
  </w:style>
  <w:style w:type="paragraph" w:styleId="afff7">
    <w:name w:val="Revision"/>
    <w:hidden/>
    <w:uiPriority w:val="99"/>
    <w:semiHidden/>
    <w:rsid w:val="002B1290"/>
    <w:pPr>
      <w:spacing w:after="0" w:line="240" w:lineRule="auto"/>
    </w:pPr>
  </w:style>
  <w:style w:type="character" w:customStyle="1" w:styleId="710">
    <w:name w:val="Заголовок 7 Знак1"/>
    <w:basedOn w:val="a0"/>
    <w:semiHidden/>
    <w:rsid w:val="00E265DD"/>
    <w:rPr>
      <w:rFonts w:asciiTheme="majorHAnsi" w:eastAsiaTheme="majorEastAsia" w:hAnsiTheme="majorHAnsi" w:cstheme="majorBidi"/>
      <w:i/>
      <w:iCs/>
      <w:color w:val="1F4D78" w:themeColor="accent1" w:themeShade="7F"/>
      <w:sz w:val="22"/>
      <w:szCs w:val="22"/>
    </w:rPr>
  </w:style>
  <w:style w:type="character" w:customStyle="1" w:styleId="81">
    <w:name w:val="Заголовок 8 Знак1"/>
    <w:basedOn w:val="a0"/>
    <w:semiHidden/>
    <w:rsid w:val="00E265DD"/>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semiHidden/>
    <w:rsid w:val="00E265DD"/>
    <w:rPr>
      <w:rFonts w:asciiTheme="majorHAnsi" w:eastAsiaTheme="majorEastAsia" w:hAnsiTheme="majorHAnsi" w:cstheme="majorBidi"/>
      <w:i/>
      <w:iCs/>
      <w:color w:val="272727" w:themeColor="text1" w:themeTint="D8"/>
      <w:sz w:val="21"/>
      <w:szCs w:val="21"/>
    </w:rPr>
  </w:style>
  <w:style w:type="character" w:customStyle="1" w:styleId="1f0">
    <w:name w:val="Верхний колонтитул Знак1"/>
    <w:basedOn w:val="a0"/>
    <w:uiPriority w:val="99"/>
    <w:semiHidden/>
    <w:rsid w:val="00E265DD"/>
  </w:style>
  <w:style w:type="character" w:customStyle="1" w:styleId="1f1">
    <w:name w:val="Нижний колонтитул Знак1"/>
    <w:basedOn w:val="a0"/>
    <w:uiPriority w:val="99"/>
    <w:semiHidden/>
    <w:rsid w:val="00E265DD"/>
  </w:style>
  <w:style w:type="character" w:customStyle="1" w:styleId="1f2">
    <w:name w:val="Заголовок Знак1"/>
    <w:basedOn w:val="a0"/>
    <w:rsid w:val="00E265DD"/>
    <w:rPr>
      <w:rFonts w:asciiTheme="majorHAnsi" w:eastAsiaTheme="majorEastAsia" w:hAnsiTheme="majorHAnsi" w:cstheme="majorBidi"/>
      <w:spacing w:val="-10"/>
      <w:kern w:val="28"/>
      <w:sz w:val="56"/>
      <w:szCs w:val="56"/>
    </w:rPr>
  </w:style>
  <w:style w:type="character" w:customStyle="1" w:styleId="28pt0">
    <w:name w:val="Основной текст (2) + 8 pt"/>
    <w:aliases w:val="Полужирный"/>
    <w:basedOn w:val="21"/>
    <w:rsid w:val="00E265DD"/>
    <w:rPr>
      <w:rFonts w:ascii="Times New Roman" w:eastAsia="Times New Roman" w:hAnsi="Times New Roman" w:cs="Times New Roman"/>
      <w:b/>
      <w:bCs/>
      <w:color w:val="000000"/>
      <w:spacing w:val="0"/>
      <w:w w:val="100"/>
      <w:position w:val="0"/>
      <w:sz w:val="16"/>
      <w:szCs w:val="16"/>
      <w:shd w:val="clear" w:color="auto" w:fill="FFFFFF"/>
      <w:lang w:val="kk" w:eastAsia="kk-KZ" w:bidi="kk-KZ"/>
    </w:rPr>
  </w:style>
  <w:style w:type="character" w:customStyle="1" w:styleId="212">
    <w:name w:val="Основной текст 2 Знак1"/>
    <w:basedOn w:val="a0"/>
    <w:semiHidden/>
    <w:rsid w:val="00E265DD"/>
  </w:style>
  <w:style w:type="character" w:customStyle="1" w:styleId="312">
    <w:name w:val="Основной текст с отступом 3 Знак1"/>
    <w:basedOn w:val="a0"/>
    <w:semiHidden/>
    <w:rsid w:val="00E265DD"/>
    <w:rPr>
      <w:sz w:val="16"/>
      <w:szCs w:val="16"/>
    </w:rPr>
  </w:style>
  <w:style w:type="character" w:customStyle="1" w:styleId="1f3">
    <w:name w:val="Основной текст с отступом Знак1"/>
    <w:basedOn w:val="a0"/>
    <w:uiPriority w:val="99"/>
    <w:semiHidden/>
    <w:rsid w:val="00E265DD"/>
  </w:style>
  <w:style w:type="character" w:customStyle="1" w:styleId="313">
    <w:name w:val="Основной текст 3 Знак1"/>
    <w:basedOn w:val="a0"/>
    <w:semiHidden/>
    <w:rsid w:val="00E265DD"/>
    <w:rPr>
      <w:sz w:val="16"/>
      <w:szCs w:val="16"/>
    </w:rPr>
  </w:style>
  <w:style w:type="character" w:customStyle="1" w:styleId="213">
    <w:name w:val="Основной текст с отступом 2 Знак1"/>
    <w:basedOn w:val="a0"/>
    <w:semiHidden/>
    <w:rsid w:val="00E265DD"/>
  </w:style>
  <w:style w:type="character" w:customStyle="1" w:styleId="1f4">
    <w:name w:val="Текст Знак1"/>
    <w:basedOn w:val="a0"/>
    <w:semiHidden/>
    <w:rsid w:val="00E265DD"/>
    <w:rPr>
      <w:rFonts w:ascii="Consolas" w:hAnsi="Consolas"/>
      <w:sz w:val="21"/>
      <w:szCs w:val="21"/>
    </w:rPr>
  </w:style>
  <w:style w:type="character" w:customStyle="1" w:styleId="1f5">
    <w:name w:val="Подзаголовок Знак1"/>
    <w:basedOn w:val="a0"/>
    <w:rsid w:val="00E265DD"/>
    <w:rPr>
      <w:rFonts w:eastAsiaTheme="minorEastAsia"/>
      <w:color w:val="5A5A5A" w:themeColor="text1" w:themeTint="A5"/>
      <w:spacing w:val="15"/>
    </w:rPr>
  </w:style>
  <w:style w:type="character" w:customStyle="1" w:styleId="1f6">
    <w:name w:val="Схема документа Знак1"/>
    <w:basedOn w:val="a0"/>
    <w:semiHidden/>
    <w:rsid w:val="00E265DD"/>
    <w:rPr>
      <w:rFonts w:ascii="Segoe UI" w:hAnsi="Segoe UI" w:cs="Segoe UI"/>
      <w:sz w:val="16"/>
      <w:szCs w:val="16"/>
    </w:rPr>
  </w:style>
  <w:style w:type="character" w:customStyle="1" w:styleId="310pt">
    <w:name w:val="Основной текст (3) + 10 pt"/>
    <w:aliases w:val="Курсив,Интервал 1 pt"/>
    <w:rsid w:val="00E265DD"/>
    <w:rPr>
      <w:rFonts w:ascii="Times New Roman" w:eastAsia="Times New Roman" w:hAnsi="Times New Roman" w:cs="Times New Roman" w:hint="default"/>
      <w:b w:val="0"/>
      <w:bCs w:val="0"/>
      <w:i/>
      <w:iCs/>
      <w:smallCaps w:val="0"/>
      <w:strike w:val="0"/>
      <w:dstrike w:val="0"/>
      <w:color w:val="000000"/>
      <w:spacing w:val="20"/>
      <w:w w:val="100"/>
      <w:position w:val="0"/>
      <w:sz w:val="20"/>
      <w:szCs w:val="20"/>
      <w:u w:val="none"/>
      <w:effect w:val="none"/>
      <w:lang w:val="kk" w:eastAsia="ru-RU" w:bidi="ru-RU"/>
    </w:rPr>
  </w:style>
  <w:style w:type="character" w:customStyle="1" w:styleId="213pt0">
    <w:name w:val="Основной текст (2) + 13 pt"/>
    <w:aliases w:val="Не курсив"/>
    <w:rsid w:val="00E265DD"/>
    <w:rPr>
      <w:rFonts w:ascii="Franklin Gothic Book" w:eastAsia="Franklin Gothic Book" w:hAnsi="Franklin Gothic Book" w:cs="Franklin Gothic Book" w:hint="default"/>
      <w:b/>
      <w:bCs/>
      <w:i/>
      <w:iCs/>
      <w:smallCaps w:val="0"/>
      <w:strike w:val="0"/>
      <w:dstrike w:val="0"/>
      <w:color w:val="000000"/>
      <w:spacing w:val="0"/>
      <w:w w:val="100"/>
      <w:position w:val="0"/>
      <w:sz w:val="26"/>
      <w:szCs w:val="26"/>
      <w:u w:val="none"/>
      <w:effect w:val="none"/>
      <w:lang w:val="kk" w:eastAsia="ru-RU" w:bidi="ru-RU"/>
    </w:rPr>
  </w:style>
  <w:style w:type="character" w:customStyle="1" w:styleId="2f0">
    <w:name w:val="Основной текст (2) + Не курсив"/>
    <w:aliases w:val="Интервал 0 pt"/>
    <w:rsid w:val="00E265DD"/>
    <w:rPr>
      <w:rFonts w:ascii="Franklin Gothic Book" w:eastAsia="Franklin Gothic Book" w:hAnsi="Franklin Gothic Book" w:cs="Franklin Gothic Book" w:hint="default"/>
      <w:b w:val="0"/>
      <w:bCs w:val="0"/>
      <w:i/>
      <w:iCs/>
      <w:smallCaps w:val="0"/>
      <w:strike w:val="0"/>
      <w:dstrike w:val="0"/>
      <w:color w:val="000000"/>
      <w:spacing w:val="0"/>
      <w:w w:val="100"/>
      <w:position w:val="0"/>
      <w:sz w:val="26"/>
      <w:szCs w:val="26"/>
      <w:u w:val="none"/>
      <w:effect w:val="none"/>
      <w:lang w:val="kk" w:eastAsia="ru-RU" w:bidi="ru-RU"/>
    </w:rPr>
  </w:style>
  <w:style w:type="character" w:customStyle="1" w:styleId="214">
    <w:name w:val="Цитата 2 Знак1"/>
    <w:basedOn w:val="a0"/>
    <w:uiPriority w:val="29"/>
    <w:rsid w:val="00E265DD"/>
    <w:rPr>
      <w:i/>
      <w:iCs/>
      <w:color w:val="404040" w:themeColor="text1" w:themeTint="BF"/>
    </w:rPr>
  </w:style>
  <w:style w:type="table" w:customStyle="1" w:styleId="121">
    <w:name w:val="Сетка таблицы12"/>
    <w:basedOn w:val="a1"/>
    <w:next w:val="a5"/>
    <w:uiPriority w:val="59"/>
    <w:rsid w:val="00350B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35235A"/>
  </w:style>
  <w:style w:type="character" w:customStyle="1" w:styleId="fontstyle01">
    <w:name w:val="fontstyle01"/>
    <w:basedOn w:val="a0"/>
    <w:rsid w:val="00183346"/>
    <w:rPr>
      <w:rFonts w:ascii="TimesNewRoman" w:hAnsi="TimesNewRoman" w:hint="default"/>
      <w:b w:val="0"/>
      <w:bCs w:val="0"/>
      <w:i w:val="0"/>
      <w:iCs w:val="0"/>
      <w:color w:val="000000"/>
      <w:sz w:val="24"/>
      <w:szCs w:val="24"/>
    </w:rPr>
  </w:style>
  <w:style w:type="paragraph" w:customStyle="1" w:styleId="query-text-line">
    <w:name w:val="query-text-line"/>
    <w:basedOn w:val="a"/>
    <w:rsid w:val="00BE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E64EF"/>
  </w:style>
  <w:style w:type="paragraph" w:customStyle="1" w:styleId="1111">
    <w:name w:val="Заголовок 111"/>
    <w:basedOn w:val="a"/>
    <w:uiPriority w:val="1"/>
    <w:qFormat/>
    <w:rsid w:val="00FF656B"/>
    <w:pPr>
      <w:widowControl w:val="0"/>
      <w:autoSpaceDE w:val="0"/>
      <w:autoSpaceDN w:val="0"/>
      <w:spacing w:before="99" w:after="0" w:line="240" w:lineRule="auto"/>
      <w:ind w:left="1465"/>
      <w:jc w:val="center"/>
      <w:outlineLvl w:val="1"/>
    </w:pPr>
    <w:rPr>
      <w:rFonts w:ascii="Times New Roman" w:eastAsia="Times New Roman" w:hAnsi="Times New Roman" w:cs="Times New Roman"/>
      <w:b/>
      <w:bCs/>
      <w:sz w:val="28"/>
      <w:szCs w:val="28"/>
    </w:rPr>
  </w:style>
  <w:style w:type="character" w:customStyle="1" w:styleId="1f7">
    <w:name w:val="Неразрешенное упоминание1"/>
    <w:basedOn w:val="a0"/>
    <w:uiPriority w:val="99"/>
    <w:semiHidden/>
    <w:unhideWhenUsed/>
    <w:rsid w:val="00FF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7997">
      <w:bodyDiv w:val="1"/>
      <w:marLeft w:val="0"/>
      <w:marRight w:val="0"/>
      <w:marTop w:val="0"/>
      <w:marBottom w:val="0"/>
      <w:divBdr>
        <w:top w:val="none" w:sz="0" w:space="0" w:color="auto"/>
        <w:left w:val="none" w:sz="0" w:space="0" w:color="auto"/>
        <w:bottom w:val="none" w:sz="0" w:space="0" w:color="auto"/>
        <w:right w:val="none" w:sz="0" w:space="0" w:color="auto"/>
      </w:divBdr>
    </w:div>
    <w:div w:id="44065194">
      <w:bodyDiv w:val="1"/>
      <w:marLeft w:val="0"/>
      <w:marRight w:val="0"/>
      <w:marTop w:val="0"/>
      <w:marBottom w:val="0"/>
      <w:divBdr>
        <w:top w:val="none" w:sz="0" w:space="0" w:color="auto"/>
        <w:left w:val="none" w:sz="0" w:space="0" w:color="auto"/>
        <w:bottom w:val="none" w:sz="0" w:space="0" w:color="auto"/>
        <w:right w:val="none" w:sz="0" w:space="0" w:color="auto"/>
      </w:divBdr>
    </w:div>
    <w:div w:id="45417867">
      <w:bodyDiv w:val="1"/>
      <w:marLeft w:val="0"/>
      <w:marRight w:val="0"/>
      <w:marTop w:val="0"/>
      <w:marBottom w:val="0"/>
      <w:divBdr>
        <w:top w:val="none" w:sz="0" w:space="0" w:color="auto"/>
        <w:left w:val="none" w:sz="0" w:space="0" w:color="auto"/>
        <w:bottom w:val="none" w:sz="0" w:space="0" w:color="auto"/>
        <w:right w:val="none" w:sz="0" w:space="0" w:color="auto"/>
      </w:divBdr>
    </w:div>
    <w:div w:id="75176913">
      <w:bodyDiv w:val="1"/>
      <w:marLeft w:val="0"/>
      <w:marRight w:val="0"/>
      <w:marTop w:val="0"/>
      <w:marBottom w:val="0"/>
      <w:divBdr>
        <w:top w:val="none" w:sz="0" w:space="0" w:color="auto"/>
        <w:left w:val="none" w:sz="0" w:space="0" w:color="auto"/>
        <w:bottom w:val="none" w:sz="0" w:space="0" w:color="auto"/>
        <w:right w:val="none" w:sz="0" w:space="0" w:color="auto"/>
      </w:divBdr>
    </w:div>
    <w:div w:id="89856368">
      <w:bodyDiv w:val="1"/>
      <w:marLeft w:val="0"/>
      <w:marRight w:val="0"/>
      <w:marTop w:val="0"/>
      <w:marBottom w:val="0"/>
      <w:divBdr>
        <w:top w:val="none" w:sz="0" w:space="0" w:color="auto"/>
        <w:left w:val="none" w:sz="0" w:space="0" w:color="auto"/>
        <w:bottom w:val="none" w:sz="0" w:space="0" w:color="auto"/>
        <w:right w:val="none" w:sz="0" w:space="0" w:color="auto"/>
      </w:divBdr>
    </w:div>
    <w:div w:id="108009351">
      <w:bodyDiv w:val="1"/>
      <w:marLeft w:val="0"/>
      <w:marRight w:val="0"/>
      <w:marTop w:val="0"/>
      <w:marBottom w:val="0"/>
      <w:divBdr>
        <w:top w:val="none" w:sz="0" w:space="0" w:color="auto"/>
        <w:left w:val="none" w:sz="0" w:space="0" w:color="auto"/>
        <w:bottom w:val="none" w:sz="0" w:space="0" w:color="auto"/>
        <w:right w:val="none" w:sz="0" w:space="0" w:color="auto"/>
      </w:divBdr>
      <w:divsChild>
        <w:div w:id="1981689969">
          <w:marLeft w:val="0"/>
          <w:marRight w:val="0"/>
          <w:marTop w:val="0"/>
          <w:marBottom w:val="0"/>
          <w:divBdr>
            <w:top w:val="none" w:sz="0" w:space="0" w:color="auto"/>
            <w:left w:val="none" w:sz="0" w:space="0" w:color="auto"/>
            <w:bottom w:val="none" w:sz="0" w:space="0" w:color="auto"/>
            <w:right w:val="none" w:sz="0" w:space="0" w:color="auto"/>
          </w:divBdr>
          <w:divsChild>
            <w:div w:id="1466117610">
              <w:marLeft w:val="0"/>
              <w:marRight w:val="0"/>
              <w:marTop w:val="0"/>
              <w:marBottom w:val="0"/>
              <w:divBdr>
                <w:top w:val="none" w:sz="0" w:space="0" w:color="auto"/>
                <w:left w:val="none" w:sz="0" w:space="0" w:color="auto"/>
                <w:bottom w:val="none" w:sz="0" w:space="0" w:color="auto"/>
                <w:right w:val="none" w:sz="0" w:space="0" w:color="auto"/>
              </w:divBdr>
            </w:div>
          </w:divsChild>
        </w:div>
        <w:div w:id="30568753">
          <w:marLeft w:val="0"/>
          <w:marRight w:val="0"/>
          <w:marTop w:val="0"/>
          <w:marBottom w:val="0"/>
          <w:divBdr>
            <w:top w:val="none" w:sz="0" w:space="0" w:color="auto"/>
            <w:left w:val="none" w:sz="0" w:space="0" w:color="auto"/>
            <w:bottom w:val="none" w:sz="0" w:space="0" w:color="auto"/>
            <w:right w:val="none" w:sz="0" w:space="0" w:color="auto"/>
          </w:divBdr>
          <w:divsChild>
            <w:div w:id="4756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0512">
      <w:bodyDiv w:val="1"/>
      <w:marLeft w:val="0"/>
      <w:marRight w:val="0"/>
      <w:marTop w:val="0"/>
      <w:marBottom w:val="0"/>
      <w:divBdr>
        <w:top w:val="none" w:sz="0" w:space="0" w:color="auto"/>
        <w:left w:val="none" w:sz="0" w:space="0" w:color="auto"/>
        <w:bottom w:val="none" w:sz="0" w:space="0" w:color="auto"/>
        <w:right w:val="none" w:sz="0" w:space="0" w:color="auto"/>
      </w:divBdr>
      <w:divsChild>
        <w:div w:id="1120759034">
          <w:marLeft w:val="0"/>
          <w:marRight w:val="0"/>
          <w:marTop w:val="0"/>
          <w:marBottom w:val="0"/>
          <w:divBdr>
            <w:top w:val="none" w:sz="0" w:space="0" w:color="auto"/>
            <w:left w:val="none" w:sz="0" w:space="0" w:color="auto"/>
            <w:bottom w:val="none" w:sz="0" w:space="0" w:color="auto"/>
            <w:right w:val="none" w:sz="0" w:space="0" w:color="auto"/>
          </w:divBdr>
          <w:divsChild>
            <w:div w:id="1405298149">
              <w:marLeft w:val="0"/>
              <w:marRight w:val="0"/>
              <w:marTop w:val="0"/>
              <w:marBottom w:val="0"/>
              <w:divBdr>
                <w:top w:val="none" w:sz="0" w:space="0" w:color="auto"/>
                <w:left w:val="none" w:sz="0" w:space="0" w:color="auto"/>
                <w:bottom w:val="none" w:sz="0" w:space="0" w:color="auto"/>
                <w:right w:val="none" w:sz="0" w:space="0" w:color="auto"/>
              </w:divBdr>
            </w:div>
          </w:divsChild>
        </w:div>
        <w:div w:id="1763334906">
          <w:marLeft w:val="0"/>
          <w:marRight w:val="0"/>
          <w:marTop w:val="0"/>
          <w:marBottom w:val="0"/>
          <w:divBdr>
            <w:top w:val="none" w:sz="0" w:space="0" w:color="auto"/>
            <w:left w:val="none" w:sz="0" w:space="0" w:color="auto"/>
            <w:bottom w:val="none" w:sz="0" w:space="0" w:color="auto"/>
            <w:right w:val="none" w:sz="0" w:space="0" w:color="auto"/>
          </w:divBdr>
          <w:divsChild>
            <w:div w:id="2122140476">
              <w:marLeft w:val="0"/>
              <w:marRight w:val="0"/>
              <w:marTop w:val="0"/>
              <w:marBottom w:val="0"/>
              <w:divBdr>
                <w:top w:val="none" w:sz="0" w:space="0" w:color="auto"/>
                <w:left w:val="none" w:sz="0" w:space="0" w:color="auto"/>
                <w:bottom w:val="none" w:sz="0" w:space="0" w:color="auto"/>
                <w:right w:val="none" w:sz="0" w:space="0" w:color="auto"/>
              </w:divBdr>
            </w:div>
          </w:divsChild>
        </w:div>
        <w:div w:id="401875619">
          <w:marLeft w:val="0"/>
          <w:marRight w:val="0"/>
          <w:marTop w:val="0"/>
          <w:marBottom w:val="0"/>
          <w:divBdr>
            <w:top w:val="none" w:sz="0" w:space="0" w:color="auto"/>
            <w:left w:val="none" w:sz="0" w:space="0" w:color="auto"/>
            <w:bottom w:val="none" w:sz="0" w:space="0" w:color="auto"/>
            <w:right w:val="none" w:sz="0" w:space="0" w:color="auto"/>
          </w:divBdr>
          <w:divsChild>
            <w:div w:id="1786464035">
              <w:marLeft w:val="0"/>
              <w:marRight w:val="0"/>
              <w:marTop w:val="0"/>
              <w:marBottom w:val="0"/>
              <w:divBdr>
                <w:top w:val="none" w:sz="0" w:space="0" w:color="auto"/>
                <w:left w:val="none" w:sz="0" w:space="0" w:color="auto"/>
                <w:bottom w:val="none" w:sz="0" w:space="0" w:color="auto"/>
                <w:right w:val="none" w:sz="0" w:space="0" w:color="auto"/>
              </w:divBdr>
            </w:div>
          </w:divsChild>
        </w:div>
        <w:div w:id="1628512634">
          <w:marLeft w:val="0"/>
          <w:marRight w:val="0"/>
          <w:marTop w:val="0"/>
          <w:marBottom w:val="0"/>
          <w:divBdr>
            <w:top w:val="none" w:sz="0" w:space="0" w:color="auto"/>
            <w:left w:val="none" w:sz="0" w:space="0" w:color="auto"/>
            <w:bottom w:val="none" w:sz="0" w:space="0" w:color="auto"/>
            <w:right w:val="none" w:sz="0" w:space="0" w:color="auto"/>
          </w:divBdr>
          <w:divsChild>
            <w:div w:id="16462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6797">
      <w:bodyDiv w:val="1"/>
      <w:marLeft w:val="0"/>
      <w:marRight w:val="0"/>
      <w:marTop w:val="0"/>
      <w:marBottom w:val="0"/>
      <w:divBdr>
        <w:top w:val="none" w:sz="0" w:space="0" w:color="auto"/>
        <w:left w:val="none" w:sz="0" w:space="0" w:color="auto"/>
        <w:bottom w:val="none" w:sz="0" w:space="0" w:color="auto"/>
        <w:right w:val="none" w:sz="0" w:space="0" w:color="auto"/>
      </w:divBdr>
    </w:div>
    <w:div w:id="184708578">
      <w:bodyDiv w:val="1"/>
      <w:marLeft w:val="0"/>
      <w:marRight w:val="0"/>
      <w:marTop w:val="0"/>
      <w:marBottom w:val="0"/>
      <w:divBdr>
        <w:top w:val="none" w:sz="0" w:space="0" w:color="auto"/>
        <w:left w:val="none" w:sz="0" w:space="0" w:color="auto"/>
        <w:bottom w:val="none" w:sz="0" w:space="0" w:color="auto"/>
        <w:right w:val="none" w:sz="0" w:space="0" w:color="auto"/>
      </w:divBdr>
      <w:divsChild>
        <w:div w:id="1401751518">
          <w:marLeft w:val="0"/>
          <w:marRight w:val="0"/>
          <w:marTop w:val="0"/>
          <w:marBottom w:val="0"/>
          <w:divBdr>
            <w:top w:val="none" w:sz="0" w:space="0" w:color="auto"/>
            <w:left w:val="none" w:sz="0" w:space="0" w:color="auto"/>
            <w:bottom w:val="none" w:sz="0" w:space="0" w:color="auto"/>
            <w:right w:val="none" w:sz="0" w:space="0" w:color="auto"/>
          </w:divBdr>
          <w:divsChild>
            <w:div w:id="3729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4659">
      <w:bodyDiv w:val="1"/>
      <w:marLeft w:val="0"/>
      <w:marRight w:val="0"/>
      <w:marTop w:val="0"/>
      <w:marBottom w:val="0"/>
      <w:divBdr>
        <w:top w:val="none" w:sz="0" w:space="0" w:color="auto"/>
        <w:left w:val="none" w:sz="0" w:space="0" w:color="auto"/>
        <w:bottom w:val="none" w:sz="0" w:space="0" w:color="auto"/>
        <w:right w:val="none" w:sz="0" w:space="0" w:color="auto"/>
      </w:divBdr>
    </w:div>
    <w:div w:id="192958506">
      <w:bodyDiv w:val="1"/>
      <w:marLeft w:val="0"/>
      <w:marRight w:val="0"/>
      <w:marTop w:val="0"/>
      <w:marBottom w:val="0"/>
      <w:divBdr>
        <w:top w:val="none" w:sz="0" w:space="0" w:color="auto"/>
        <w:left w:val="none" w:sz="0" w:space="0" w:color="auto"/>
        <w:bottom w:val="none" w:sz="0" w:space="0" w:color="auto"/>
        <w:right w:val="none" w:sz="0" w:space="0" w:color="auto"/>
      </w:divBdr>
    </w:div>
    <w:div w:id="211617315">
      <w:bodyDiv w:val="1"/>
      <w:marLeft w:val="0"/>
      <w:marRight w:val="0"/>
      <w:marTop w:val="0"/>
      <w:marBottom w:val="0"/>
      <w:divBdr>
        <w:top w:val="none" w:sz="0" w:space="0" w:color="auto"/>
        <w:left w:val="none" w:sz="0" w:space="0" w:color="auto"/>
        <w:bottom w:val="none" w:sz="0" w:space="0" w:color="auto"/>
        <w:right w:val="none" w:sz="0" w:space="0" w:color="auto"/>
      </w:divBdr>
      <w:divsChild>
        <w:div w:id="305626900">
          <w:marLeft w:val="0"/>
          <w:marRight w:val="0"/>
          <w:marTop w:val="0"/>
          <w:marBottom w:val="0"/>
          <w:divBdr>
            <w:top w:val="none" w:sz="0" w:space="0" w:color="auto"/>
            <w:left w:val="none" w:sz="0" w:space="0" w:color="auto"/>
            <w:bottom w:val="none" w:sz="0" w:space="0" w:color="auto"/>
            <w:right w:val="none" w:sz="0" w:space="0" w:color="auto"/>
          </w:divBdr>
          <w:divsChild>
            <w:div w:id="6519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5466">
      <w:bodyDiv w:val="1"/>
      <w:marLeft w:val="0"/>
      <w:marRight w:val="0"/>
      <w:marTop w:val="0"/>
      <w:marBottom w:val="0"/>
      <w:divBdr>
        <w:top w:val="none" w:sz="0" w:space="0" w:color="auto"/>
        <w:left w:val="none" w:sz="0" w:space="0" w:color="auto"/>
        <w:bottom w:val="none" w:sz="0" w:space="0" w:color="auto"/>
        <w:right w:val="none" w:sz="0" w:space="0" w:color="auto"/>
      </w:divBdr>
      <w:divsChild>
        <w:div w:id="1130123651">
          <w:marLeft w:val="0"/>
          <w:marRight w:val="0"/>
          <w:marTop w:val="0"/>
          <w:marBottom w:val="0"/>
          <w:divBdr>
            <w:top w:val="none" w:sz="0" w:space="0" w:color="auto"/>
            <w:left w:val="none" w:sz="0" w:space="0" w:color="auto"/>
            <w:bottom w:val="none" w:sz="0" w:space="0" w:color="auto"/>
            <w:right w:val="none" w:sz="0" w:space="0" w:color="auto"/>
          </w:divBdr>
          <w:divsChild>
            <w:div w:id="20850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4627">
      <w:bodyDiv w:val="1"/>
      <w:marLeft w:val="0"/>
      <w:marRight w:val="0"/>
      <w:marTop w:val="0"/>
      <w:marBottom w:val="0"/>
      <w:divBdr>
        <w:top w:val="none" w:sz="0" w:space="0" w:color="auto"/>
        <w:left w:val="none" w:sz="0" w:space="0" w:color="auto"/>
        <w:bottom w:val="none" w:sz="0" w:space="0" w:color="auto"/>
        <w:right w:val="none" w:sz="0" w:space="0" w:color="auto"/>
      </w:divBdr>
    </w:div>
    <w:div w:id="232619510">
      <w:bodyDiv w:val="1"/>
      <w:marLeft w:val="0"/>
      <w:marRight w:val="0"/>
      <w:marTop w:val="0"/>
      <w:marBottom w:val="0"/>
      <w:divBdr>
        <w:top w:val="none" w:sz="0" w:space="0" w:color="auto"/>
        <w:left w:val="none" w:sz="0" w:space="0" w:color="auto"/>
        <w:bottom w:val="none" w:sz="0" w:space="0" w:color="auto"/>
        <w:right w:val="none" w:sz="0" w:space="0" w:color="auto"/>
      </w:divBdr>
    </w:div>
    <w:div w:id="237130003">
      <w:bodyDiv w:val="1"/>
      <w:marLeft w:val="0"/>
      <w:marRight w:val="0"/>
      <w:marTop w:val="0"/>
      <w:marBottom w:val="0"/>
      <w:divBdr>
        <w:top w:val="none" w:sz="0" w:space="0" w:color="auto"/>
        <w:left w:val="none" w:sz="0" w:space="0" w:color="auto"/>
        <w:bottom w:val="none" w:sz="0" w:space="0" w:color="auto"/>
        <w:right w:val="none" w:sz="0" w:space="0" w:color="auto"/>
      </w:divBdr>
    </w:div>
    <w:div w:id="283586885">
      <w:bodyDiv w:val="1"/>
      <w:marLeft w:val="0"/>
      <w:marRight w:val="0"/>
      <w:marTop w:val="0"/>
      <w:marBottom w:val="0"/>
      <w:divBdr>
        <w:top w:val="none" w:sz="0" w:space="0" w:color="auto"/>
        <w:left w:val="none" w:sz="0" w:space="0" w:color="auto"/>
        <w:bottom w:val="none" w:sz="0" w:space="0" w:color="auto"/>
        <w:right w:val="none" w:sz="0" w:space="0" w:color="auto"/>
      </w:divBdr>
    </w:div>
    <w:div w:id="297148513">
      <w:bodyDiv w:val="1"/>
      <w:marLeft w:val="0"/>
      <w:marRight w:val="0"/>
      <w:marTop w:val="0"/>
      <w:marBottom w:val="0"/>
      <w:divBdr>
        <w:top w:val="none" w:sz="0" w:space="0" w:color="auto"/>
        <w:left w:val="none" w:sz="0" w:space="0" w:color="auto"/>
        <w:bottom w:val="none" w:sz="0" w:space="0" w:color="auto"/>
        <w:right w:val="none" w:sz="0" w:space="0" w:color="auto"/>
      </w:divBdr>
    </w:div>
    <w:div w:id="308286935">
      <w:bodyDiv w:val="1"/>
      <w:marLeft w:val="0"/>
      <w:marRight w:val="0"/>
      <w:marTop w:val="0"/>
      <w:marBottom w:val="0"/>
      <w:divBdr>
        <w:top w:val="none" w:sz="0" w:space="0" w:color="auto"/>
        <w:left w:val="none" w:sz="0" w:space="0" w:color="auto"/>
        <w:bottom w:val="none" w:sz="0" w:space="0" w:color="auto"/>
        <w:right w:val="none" w:sz="0" w:space="0" w:color="auto"/>
      </w:divBdr>
    </w:div>
    <w:div w:id="375930681">
      <w:bodyDiv w:val="1"/>
      <w:marLeft w:val="0"/>
      <w:marRight w:val="0"/>
      <w:marTop w:val="0"/>
      <w:marBottom w:val="0"/>
      <w:divBdr>
        <w:top w:val="none" w:sz="0" w:space="0" w:color="auto"/>
        <w:left w:val="none" w:sz="0" w:space="0" w:color="auto"/>
        <w:bottom w:val="none" w:sz="0" w:space="0" w:color="auto"/>
        <w:right w:val="none" w:sz="0" w:space="0" w:color="auto"/>
      </w:divBdr>
      <w:divsChild>
        <w:div w:id="146407699">
          <w:marLeft w:val="0"/>
          <w:marRight w:val="0"/>
          <w:marTop w:val="0"/>
          <w:marBottom w:val="0"/>
          <w:divBdr>
            <w:top w:val="none" w:sz="0" w:space="0" w:color="auto"/>
            <w:left w:val="none" w:sz="0" w:space="0" w:color="auto"/>
            <w:bottom w:val="none" w:sz="0" w:space="0" w:color="auto"/>
            <w:right w:val="none" w:sz="0" w:space="0" w:color="auto"/>
          </w:divBdr>
          <w:divsChild>
            <w:div w:id="12345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37404">
      <w:bodyDiv w:val="1"/>
      <w:marLeft w:val="0"/>
      <w:marRight w:val="0"/>
      <w:marTop w:val="0"/>
      <w:marBottom w:val="0"/>
      <w:divBdr>
        <w:top w:val="none" w:sz="0" w:space="0" w:color="auto"/>
        <w:left w:val="none" w:sz="0" w:space="0" w:color="auto"/>
        <w:bottom w:val="none" w:sz="0" w:space="0" w:color="auto"/>
        <w:right w:val="none" w:sz="0" w:space="0" w:color="auto"/>
      </w:divBdr>
    </w:div>
    <w:div w:id="400563314">
      <w:bodyDiv w:val="1"/>
      <w:marLeft w:val="0"/>
      <w:marRight w:val="0"/>
      <w:marTop w:val="0"/>
      <w:marBottom w:val="0"/>
      <w:divBdr>
        <w:top w:val="none" w:sz="0" w:space="0" w:color="auto"/>
        <w:left w:val="none" w:sz="0" w:space="0" w:color="auto"/>
        <w:bottom w:val="none" w:sz="0" w:space="0" w:color="auto"/>
        <w:right w:val="none" w:sz="0" w:space="0" w:color="auto"/>
      </w:divBdr>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43884712">
      <w:bodyDiv w:val="1"/>
      <w:marLeft w:val="0"/>
      <w:marRight w:val="0"/>
      <w:marTop w:val="0"/>
      <w:marBottom w:val="0"/>
      <w:divBdr>
        <w:top w:val="none" w:sz="0" w:space="0" w:color="auto"/>
        <w:left w:val="none" w:sz="0" w:space="0" w:color="auto"/>
        <w:bottom w:val="none" w:sz="0" w:space="0" w:color="auto"/>
        <w:right w:val="none" w:sz="0" w:space="0" w:color="auto"/>
      </w:divBdr>
    </w:div>
    <w:div w:id="443887035">
      <w:bodyDiv w:val="1"/>
      <w:marLeft w:val="0"/>
      <w:marRight w:val="0"/>
      <w:marTop w:val="0"/>
      <w:marBottom w:val="0"/>
      <w:divBdr>
        <w:top w:val="none" w:sz="0" w:space="0" w:color="auto"/>
        <w:left w:val="none" w:sz="0" w:space="0" w:color="auto"/>
        <w:bottom w:val="none" w:sz="0" w:space="0" w:color="auto"/>
        <w:right w:val="none" w:sz="0" w:space="0" w:color="auto"/>
      </w:divBdr>
    </w:div>
    <w:div w:id="447240376">
      <w:bodyDiv w:val="1"/>
      <w:marLeft w:val="0"/>
      <w:marRight w:val="0"/>
      <w:marTop w:val="0"/>
      <w:marBottom w:val="0"/>
      <w:divBdr>
        <w:top w:val="none" w:sz="0" w:space="0" w:color="auto"/>
        <w:left w:val="none" w:sz="0" w:space="0" w:color="auto"/>
        <w:bottom w:val="none" w:sz="0" w:space="0" w:color="auto"/>
        <w:right w:val="none" w:sz="0" w:space="0" w:color="auto"/>
      </w:divBdr>
    </w:div>
    <w:div w:id="513038377">
      <w:bodyDiv w:val="1"/>
      <w:marLeft w:val="0"/>
      <w:marRight w:val="0"/>
      <w:marTop w:val="0"/>
      <w:marBottom w:val="0"/>
      <w:divBdr>
        <w:top w:val="none" w:sz="0" w:space="0" w:color="auto"/>
        <w:left w:val="none" w:sz="0" w:space="0" w:color="auto"/>
        <w:bottom w:val="none" w:sz="0" w:space="0" w:color="auto"/>
        <w:right w:val="none" w:sz="0" w:space="0" w:color="auto"/>
      </w:divBdr>
    </w:div>
    <w:div w:id="516119551">
      <w:bodyDiv w:val="1"/>
      <w:marLeft w:val="0"/>
      <w:marRight w:val="0"/>
      <w:marTop w:val="0"/>
      <w:marBottom w:val="0"/>
      <w:divBdr>
        <w:top w:val="none" w:sz="0" w:space="0" w:color="auto"/>
        <w:left w:val="none" w:sz="0" w:space="0" w:color="auto"/>
        <w:bottom w:val="none" w:sz="0" w:space="0" w:color="auto"/>
        <w:right w:val="none" w:sz="0" w:space="0" w:color="auto"/>
      </w:divBdr>
    </w:div>
    <w:div w:id="549420856">
      <w:bodyDiv w:val="1"/>
      <w:marLeft w:val="0"/>
      <w:marRight w:val="0"/>
      <w:marTop w:val="0"/>
      <w:marBottom w:val="0"/>
      <w:divBdr>
        <w:top w:val="none" w:sz="0" w:space="0" w:color="auto"/>
        <w:left w:val="none" w:sz="0" w:space="0" w:color="auto"/>
        <w:bottom w:val="none" w:sz="0" w:space="0" w:color="auto"/>
        <w:right w:val="none" w:sz="0" w:space="0" w:color="auto"/>
      </w:divBdr>
    </w:div>
    <w:div w:id="574634904">
      <w:bodyDiv w:val="1"/>
      <w:marLeft w:val="0"/>
      <w:marRight w:val="0"/>
      <w:marTop w:val="0"/>
      <w:marBottom w:val="0"/>
      <w:divBdr>
        <w:top w:val="none" w:sz="0" w:space="0" w:color="auto"/>
        <w:left w:val="none" w:sz="0" w:space="0" w:color="auto"/>
        <w:bottom w:val="none" w:sz="0" w:space="0" w:color="auto"/>
        <w:right w:val="none" w:sz="0" w:space="0" w:color="auto"/>
      </w:divBdr>
    </w:div>
    <w:div w:id="588470092">
      <w:bodyDiv w:val="1"/>
      <w:marLeft w:val="0"/>
      <w:marRight w:val="0"/>
      <w:marTop w:val="0"/>
      <w:marBottom w:val="0"/>
      <w:divBdr>
        <w:top w:val="none" w:sz="0" w:space="0" w:color="auto"/>
        <w:left w:val="none" w:sz="0" w:space="0" w:color="auto"/>
        <w:bottom w:val="none" w:sz="0" w:space="0" w:color="auto"/>
        <w:right w:val="none" w:sz="0" w:space="0" w:color="auto"/>
      </w:divBdr>
    </w:div>
    <w:div w:id="598683815">
      <w:bodyDiv w:val="1"/>
      <w:marLeft w:val="0"/>
      <w:marRight w:val="0"/>
      <w:marTop w:val="0"/>
      <w:marBottom w:val="0"/>
      <w:divBdr>
        <w:top w:val="none" w:sz="0" w:space="0" w:color="auto"/>
        <w:left w:val="none" w:sz="0" w:space="0" w:color="auto"/>
        <w:bottom w:val="none" w:sz="0" w:space="0" w:color="auto"/>
        <w:right w:val="none" w:sz="0" w:space="0" w:color="auto"/>
      </w:divBdr>
    </w:div>
    <w:div w:id="622466235">
      <w:bodyDiv w:val="1"/>
      <w:marLeft w:val="0"/>
      <w:marRight w:val="0"/>
      <w:marTop w:val="0"/>
      <w:marBottom w:val="0"/>
      <w:divBdr>
        <w:top w:val="none" w:sz="0" w:space="0" w:color="auto"/>
        <w:left w:val="none" w:sz="0" w:space="0" w:color="auto"/>
        <w:bottom w:val="none" w:sz="0" w:space="0" w:color="auto"/>
        <w:right w:val="none" w:sz="0" w:space="0" w:color="auto"/>
      </w:divBdr>
    </w:div>
    <w:div w:id="627273749">
      <w:bodyDiv w:val="1"/>
      <w:marLeft w:val="0"/>
      <w:marRight w:val="0"/>
      <w:marTop w:val="0"/>
      <w:marBottom w:val="0"/>
      <w:divBdr>
        <w:top w:val="none" w:sz="0" w:space="0" w:color="auto"/>
        <w:left w:val="none" w:sz="0" w:space="0" w:color="auto"/>
        <w:bottom w:val="none" w:sz="0" w:space="0" w:color="auto"/>
        <w:right w:val="none" w:sz="0" w:space="0" w:color="auto"/>
      </w:divBdr>
    </w:div>
    <w:div w:id="634413343">
      <w:bodyDiv w:val="1"/>
      <w:marLeft w:val="0"/>
      <w:marRight w:val="0"/>
      <w:marTop w:val="0"/>
      <w:marBottom w:val="0"/>
      <w:divBdr>
        <w:top w:val="none" w:sz="0" w:space="0" w:color="auto"/>
        <w:left w:val="none" w:sz="0" w:space="0" w:color="auto"/>
        <w:bottom w:val="none" w:sz="0" w:space="0" w:color="auto"/>
        <w:right w:val="none" w:sz="0" w:space="0" w:color="auto"/>
      </w:divBdr>
    </w:div>
    <w:div w:id="650406176">
      <w:bodyDiv w:val="1"/>
      <w:marLeft w:val="0"/>
      <w:marRight w:val="0"/>
      <w:marTop w:val="0"/>
      <w:marBottom w:val="0"/>
      <w:divBdr>
        <w:top w:val="none" w:sz="0" w:space="0" w:color="auto"/>
        <w:left w:val="none" w:sz="0" w:space="0" w:color="auto"/>
        <w:bottom w:val="none" w:sz="0" w:space="0" w:color="auto"/>
        <w:right w:val="none" w:sz="0" w:space="0" w:color="auto"/>
      </w:divBdr>
    </w:div>
    <w:div w:id="671376986">
      <w:bodyDiv w:val="1"/>
      <w:marLeft w:val="0"/>
      <w:marRight w:val="0"/>
      <w:marTop w:val="0"/>
      <w:marBottom w:val="0"/>
      <w:divBdr>
        <w:top w:val="none" w:sz="0" w:space="0" w:color="auto"/>
        <w:left w:val="none" w:sz="0" w:space="0" w:color="auto"/>
        <w:bottom w:val="none" w:sz="0" w:space="0" w:color="auto"/>
        <w:right w:val="none" w:sz="0" w:space="0" w:color="auto"/>
      </w:divBdr>
    </w:div>
    <w:div w:id="675503529">
      <w:bodyDiv w:val="1"/>
      <w:marLeft w:val="0"/>
      <w:marRight w:val="0"/>
      <w:marTop w:val="0"/>
      <w:marBottom w:val="0"/>
      <w:divBdr>
        <w:top w:val="none" w:sz="0" w:space="0" w:color="auto"/>
        <w:left w:val="none" w:sz="0" w:space="0" w:color="auto"/>
        <w:bottom w:val="none" w:sz="0" w:space="0" w:color="auto"/>
        <w:right w:val="none" w:sz="0" w:space="0" w:color="auto"/>
      </w:divBdr>
    </w:div>
    <w:div w:id="679166051">
      <w:bodyDiv w:val="1"/>
      <w:marLeft w:val="0"/>
      <w:marRight w:val="0"/>
      <w:marTop w:val="0"/>
      <w:marBottom w:val="0"/>
      <w:divBdr>
        <w:top w:val="none" w:sz="0" w:space="0" w:color="auto"/>
        <w:left w:val="none" w:sz="0" w:space="0" w:color="auto"/>
        <w:bottom w:val="none" w:sz="0" w:space="0" w:color="auto"/>
        <w:right w:val="none" w:sz="0" w:space="0" w:color="auto"/>
      </w:divBdr>
    </w:div>
    <w:div w:id="723068669">
      <w:bodyDiv w:val="1"/>
      <w:marLeft w:val="0"/>
      <w:marRight w:val="0"/>
      <w:marTop w:val="0"/>
      <w:marBottom w:val="0"/>
      <w:divBdr>
        <w:top w:val="none" w:sz="0" w:space="0" w:color="auto"/>
        <w:left w:val="none" w:sz="0" w:space="0" w:color="auto"/>
        <w:bottom w:val="none" w:sz="0" w:space="0" w:color="auto"/>
        <w:right w:val="none" w:sz="0" w:space="0" w:color="auto"/>
      </w:divBdr>
    </w:div>
    <w:div w:id="725177356">
      <w:bodyDiv w:val="1"/>
      <w:marLeft w:val="0"/>
      <w:marRight w:val="0"/>
      <w:marTop w:val="0"/>
      <w:marBottom w:val="0"/>
      <w:divBdr>
        <w:top w:val="none" w:sz="0" w:space="0" w:color="auto"/>
        <w:left w:val="none" w:sz="0" w:space="0" w:color="auto"/>
        <w:bottom w:val="none" w:sz="0" w:space="0" w:color="auto"/>
        <w:right w:val="none" w:sz="0" w:space="0" w:color="auto"/>
      </w:divBdr>
    </w:div>
    <w:div w:id="733510712">
      <w:bodyDiv w:val="1"/>
      <w:marLeft w:val="0"/>
      <w:marRight w:val="0"/>
      <w:marTop w:val="0"/>
      <w:marBottom w:val="0"/>
      <w:divBdr>
        <w:top w:val="none" w:sz="0" w:space="0" w:color="auto"/>
        <w:left w:val="none" w:sz="0" w:space="0" w:color="auto"/>
        <w:bottom w:val="none" w:sz="0" w:space="0" w:color="auto"/>
        <w:right w:val="none" w:sz="0" w:space="0" w:color="auto"/>
      </w:divBdr>
    </w:div>
    <w:div w:id="752822851">
      <w:bodyDiv w:val="1"/>
      <w:marLeft w:val="0"/>
      <w:marRight w:val="0"/>
      <w:marTop w:val="0"/>
      <w:marBottom w:val="0"/>
      <w:divBdr>
        <w:top w:val="none" w:sz="0" w:space="0" w:color="auto"/>
        <w:left w:val="none" w:sz="0" w:space="0" w:color="auto"/>
        <w:bottom w:val="none" w:sz="0" w:space="0" w:color="auto"/>
        <w:right w:val="none" w:sz="0" w:space="0" w:color="auto"/>
      </w:divBdr>
    </w:div>
    <w:div w:id="818115284">
      <w:bodyDiv w:val="1"/>
      <w:marLeft w:val="0"/>
      <w:marRight w:val="0"/>
      <w:marTop w:val="0"/>
      <w:marBottom w:val="0"/>
      <w:divBdr>
        <w:top w:val="none" w:sz="0" w:space="0" w:color="auto"/>
        <w:left w:val="none" w:sz="0" w:space="0" w:color="auto"/>
        <w:bottom w:val="none" w:sz="0" w:space="0" w:color="auto"/>
        <w:right w:val="none" w:sz="0" w:space="0" w:color="auto"/>
      </w:divBdr>
    </w:div>
    <w:div w:id="835918845">
      <w:bodyDiv w:val="1"/>
      <w:marLeft w:val="0"/>
      <w:marRight w:val="0"/>
      <w:marTop w:val="0"/>
      <w:marBottom w:val="0"/>
      <w:divBdr>
        <w:top w:val="none" w:sz="0" w:space="0" w:color="auto"/>
        <w:left w:val="none" w:sz="0" w:space="0" w:color="auto"/>
        <w:bottom w:val="none" w:sz="0" w:space="0" w:color="auto"/>
        <w:right w:val="none" w:sz="0" w:space="0" w:color="auto"/>
      </w:divBdr>
    </w:div>
    <w:div w:id="838694974">
      <w:bodyDiv w:val="1"/>
      <w:marLeft w:val="0"/>
      <w:marRight w:val="0"/>
      <w:marTop w:val="0"/>
      <w:marBottom w:val="0"/>
      <w:divBdr>
        <w:top w:val="none" w:sz="0" w:space="0" w:color="auto"/>
        <w:left w:val="none" w:sz="0" w:space="0" w:color="auto"/>
        <w:bottom w:val="none" w:sz="0" w:space="0" w:color="auto"/>
        <w:right w:val="none" w:sz="0" w:space="0" w:color="auto"/>
      </w:divBdr>
    </w:div>
    <w:div w:id="843518471">
      <w:bodyDiv w:val="1"/>
      <w:marLeft w:val="0"/>
      <w:marRight w:val="0"/>
      <w:marTop w:val="0"/>
      <w:marBottom w:val="0"/>
      <w:divBdr>
        <w:top w:val="none" w:sz="0" w:space="0" w:color="auto"/>
        <w:left w:val="none" w:sz="0" w:space="0" w:color="auto"/>
        <w:bottom w:val="none" w:sz="0" w:space="0" w:color="auto"/>
        <w:right w:val="none" w:sz="0" w:space="0" w:color="auto"/>
      </w:divBdr>
      <w:divsChild>
        <w:div w:id="1303775103">
          <w:marLeft w:val="0"/>
          <w:marRight w:val="0"/>
          <w:marTop w:val="0"/>
          <w:marBottom w:val="0"/>
          <w:divBdr>
            <w:top w:val="none" w:sz="0" w:space="0" w:color="auto"/>
            <w:left w:val="none" w:sz="0" w:space="0" w:color="auto"/>
            <w:bottom w:val="none" w:sz="0" w:space="0" w:color="auto"/>
            <w:right w:val="none" w:sz="0" w:space="0" w:color="auto"/>
          </w:divBdr>
          <w:divsChild>
            <w:div w:id="10477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40464">
      <w:bodyDiv w:val="1"/>
      <w:marLeft w:val="0"/>
      <w:marRight w:val="0"/>
      <w:marTop w:val="0"/>
      <w:marBottom w:val="0"/>
      <w:divBdr>
        <w:top w:val="none" w:sz="0" w:space="0" w:color="auto"/>
        <w:left w:val="none" w:sz="0" w:space="0" w:color="auto"/>
        <w:bottom w:val="none" w:sz="0" w:space="0" w:color="auto"/>
        <w:right w:val="none" w:sz="0" w:space="0" w:color="auto"/>
      </w:divBdr>
    </w:div>
    <w:div w:id="908080488">
      <w:bodyDiv w:val="1"/>
      <w:marLeft w:val="0"/>
      <w:marRight w:val="0"/>
      <w:marTop w:val="0"/>
      <w:marBottom w:val="0"/>
      <w:divBdr>
        <w:top w:val="none" w:sz="0" w:space="0" w:color="auto"/>
        <w:left w:val="none" w:sz="0" w:space="0" w:color="auto"/>
        <w:bottom w:val="none" w:sz="0" w:space="0" w:color="auto"/>
        <w:right w:val="none" w:sz="0" w:space="0" w:color="auto"/>
      </w:divBdr>
    </w:div>
    <w:div w:id="914096582">
      <w:bodyDiv w:val="1"/>
      <w:marLeft w:val="0"/>
      <w:marRight w:val="0"/>
      <w:marTop w:val="0"/>
      <w:marBottom w:val="0"/>
      <w:divBdr>
        <w:top w:val="none" w:sz="0" w:space="0" w:color="auto"/>
        <w:left w:val="none" w:sz="0" w:space="0" w:color="auto"/>
        <w:bottom w:val="none" w:sz="0" w:space="0" w:color="auto"/>
        <w:right w:val="none" w:sz="0" w:space="0" w:color="auto"/>
      </w:divBdr>
    </w:div>
    <w:div w:id="919675184">
      <w:bodyDiv w:val="1"/>
      <w:marLeft w:val="0"/>
      <w:marRight w:val="0"/>
      <w:marTop w:val="0"/>
      <w:marBottom w:val="0"/>
      <w:divBdr>
        <w:top w:val="none" w:sz="0" w:space="0" w:color="auto"/>
        <w:left w:val="none" w:sz="0" w:space="0" w:color="auto"/>
        <w:bottom w:val="none" w:sz="0" w:space="0" w:color="auto"/>
        <w:right w:val="none" w:sz="0" w:space="0" w:color="auto"/>
      </w:divBdr>
    </w:div>
    <w:div w:id="938760980">
      <w:bodyDiv w:val="1"/>
      <w:marLeft w:val="0"/>
      <w:marRight w:val="0"/>
      <w:marTop w:val="0"/>
      <w:marBottom w:val="0"/>
      <w:divBdr>
        <w:top w:val="none" w:sz="0" w:space="0" w:color="auto"/>
        <w:left w:val="none" w:sz="0" w:space="0" w:color="auto"/>
        <w:bottom w:val="none" w:sz="0" w:space="0" w:color="auto"/>
        <w:right w:val="none" w:sz="0" w:space="0" w:color="auto"/>
      </w:divBdr>
    </w:div>
    <w:div w:id="938831843">
      <w:bodyDiv w:val="1"/>
      <w:marLeft w:val="0"/>
      <w:marRight w:val="0"/>
      <w:marTop w:val="0"/>
      <w:marBottom w:val="0"/>
      <w:divBdr>
        <w:top w:val="none" w:sz="0" w:space="0" w:color="auto"/>
        <w:left w:val="none" w:sz="0" w:space="0" w:color="auto"/>
        <w:bottom w:val="none" w:sz="0" w:space="0" w:color="auto"/>
        <w:right w:val="none" w:sz="0" w:space="0" w:color="auto"/>
      </w:divBdr>
    </w:div>
    <w:div w:id="945504592">
      <w:bodyDiv w:val="1"/>
      <w:marLeft w:val="0"/>
      <w:marRight w:val="0"/>
      <w:marTop w:val="0"/>
      <w:marBottom w:val="0"/>
      <w:divBdr>
        <w:top w:val="none" w:sz="0" w:space="0" w:color="auto"/>
        <w:left w:val="none" w:sz="0" w:space="0" w:color="auto"/>
        <w:bottom w:val="none" w:sz="0" w:space="0" w:color="auto"/>
        <w:right w:val="none" w:sz="0" w:space="0" w:color="auto"/>
      </w:divBdr>
    </w:div>
    <w:div w:id="984819775">
      <w:bodyDiv w:val="1"/>
      <w:marLeft w:val="0"/>
      <w:marRight w:val="0"/>
      <w:marTop w:val="0"/>
      <w:marBottom w:val="0"/>
      <w:divBdr>
        <w:top w:val="none" w:sz="0" w:space="0" w:color="auto"/>
        <w:left w:val="none" w:sz="0" w:space="0" w:color="auto"/>
        <w:bottom w:val="none" w:sz="0" w:space="0" w:color="auto"/>
        <w:right w:val="none" w:sz="0" w:space="0" w:color="auto"/>
      </w:divBdr>
      <w:divsChild>
        <w:div w:id="654795124">
          <w:marLeft w:val="0"/>
          <w:marRight w:val="0"/>
          <w:marTop w:val="0"/>
          <w:marBottom w:val="0"/>
          <w:divBdr>
            <w:top w:val="none" w:sz="0" w:space="0" w:color="auto"/>
            <w:left w:val="none" w:sz="0" w:space="0" w:color="auto"/>
            <w:bottom w:val="none" w:sz="0" w:space="0" w:color="auto"/>
            <w:right w:val="none" w:sz="0" w:space="0" w:color="auto"/>
          </w:divBdr>
          <w:divsChild>
            <w:div w:id="63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62685">
      <w:bodyDiv w:val="1"/>
      <w:marLeft w:val="0"/>
      <w:marRight w:val="0"/>
      <w:marTop w:val="0"/>
      <w:marBottom w:val="0"/>
      <w:divBdr>
        <w:top w:val="none" w:sz="0" w:space="0" w:color="auto"/>
        <w:left w:val="none" w:sz="0" w:space="0" w:color="auto"/>
        <w:bottom w:val="none" w:sz="0" w:space="0" w:color="auto"/>
        <w:right w:val="none" w:sz="0" w:space="0" w:color="auto"/>
      </w:divBdr>
    </w:div>
    <w:div w:id="1057240580">
      <w:bodyDiv w:val="1"/>
      <w:marLeft w:val="0"/>
      <w:marRight w:val="0"/>
      <w:marTop w:val="0"/>
      <w:marBottom w:val="0"/>
      <w:divBdr>
        <w:top w:val="none" w:sz="0" w:space="0" w:color="auto"/>
        <w:left w:val="none" w:sz="0" w:space="0" w:color="auto"/>
        <w:bottom w:val="none" w:sz="0" w:space="0" w:color="auto"/>
        <w:right w:val="none" w:sz="0" w:space="0" w:color="auto"/>
      </w:divBdr>
      <w:divsChild>
        <w:div w:id="840507399">
          <w:marLeft w:val="0"/>
          <w:marRight w:val="0"/>
          <w:marTop w:val="0"/>
          <w:marBottom w:val="0"/>
          <w:divBdr>
            <w:top w:val="none" w:sz="0" w:space="0" w:color="auto"/>
            <w:left w:val="none" w:sz="0" w:space="0" w:color="auto"/>
            <w:bottom w:val="none" w:sz="0" w:space="0" w:color="auto"/>
            <w:right w:val="none" w:sz="0" w:space="0" w:color="auto"/>
          </w:divBdr>
          <w:divsChild>
            <w:div w:id="4554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6631">
      <w:bodyDiv w:val="1"/>
      <w:marLeft w:val="0"/>
      <w:marRight w:val="0"/>
      <w:marTop w:val="0"/>
      <w:marBottom w:val="0"/>
      <w:divBdr>
        <w:top w:val="none" w:sz="0" w:space="0" w:color="auto"/>
        <w:left w:val="none" w:sz="0" w:space="0" w:color="auto"/>
        <w:bottom w:val="none" w:sz="0" w:space="0" w:color="auto"/>
        <w:right w:val="none" w:sz="0" w:space="0" w:color="auto"/>
      </w:divBdr>
    </w:div>
    <w:div w:id="1171287550">
      <w:bodyDiv w:val="1"/>
      <w:marLeft w:val="0"/>
      <w:marRight w:val="0"/>
      <w:marTop w:val="0"/>
      <w:marBottom w:val="0"/>
      <w:divBdr>
        <w:top w:val="none" w:sz="0" w:space="0" w:color="auto"/>
        <w:left w:val="none" w:sz="0" w:space="0" w:color="auto"/>
        <w:bottom w:val="none" w:sz="0" w:space="0" w:color="auto"/>
        <w:right w:val="none" w:sz="0" w:space="0" w:color="auto"/>
      </w:divBdr>
    </w:div>
    <w:div w:id="1178038318">
      <w:bodyDiv w:val="1"/>
      <w:marLeft w:val="0"/>
      <w:marRight w:val="0"/>
      <w:marTop w:val="0"/>
      <w:marBottom w:val="0"/>
      <w:divBdr>
        <w:top w:val="none" w:sz="0" w:space="0" w:color="auto"/>
        <w:left w:val="none" w:sz="0" w:space="0" w:color="auto"/>
        <w:bottom w:val="none" w:sz="0" w:space="0" w:color="auto"/>
        <w:right w:val="none" w:sz="0" w:space="0" w:color="auto"/>
      </w:divBdr>
    </w:div>
    <w:div w:id="1258752542">
      <w:bodyDiv w:val="1"/>
      <w:marLeft w:val="0"/>
      <w:marRight w:val="0"/>
      <w:marTop w:val="0"/>
      <w:marBottom w:val="0"/>
      <w:divBdr>
        <w:top w:val="none" w:sz="0" w:space="0" w:color="auto"/>
        <w:left w:val="none" w:sz="0" w:space="0" w:color="auto"/>
        <w:bottom w:val="none" w:sz="0" w:space="0" w:color="auto"/>
        <w:right w:val="none" w:sz="0" w:space="0" w:color="auto"/>
      </w:divBdr>
    </w:div>
    <w:div w:id="1262841225">
      <w:bodyDiv w:val="1"/>
      <w:marLeft w:val="0"/>
      <w:marRight w:val="0"/>
      <w:marTop w:val="0"/>
      <w:marBottom w:val="0"/>
      <w:divBdr>
        <w:top w:val="none" w:sz="0" w:space="0" w:color="auto"/>
        <w:left w:val="none" w:sz="0" w:space="0" w:color="auto"/>
        <w:bottom w:val="none" w:sz="0" w:space="0" w:color="auto"/>
        <w:right w:val="none" w:sz="0" w:space="0" w:color="auto"/>
      </w:divBdr>
    </w:div>
    <w:div w:id="1265845483">
      <w:bodyDiv w:val="1"/>
      <w:marLeft w:val="0"/>
      <w:marRight w:val="0"/>
      <w:marTop w:val="0"/>
      <w:marBottom w:val="0"/>
      <w:divBdr>
        <w:top w:val="none" w:sz="0" w:space="0" w:color="auto"/>
        <w:left w:val="none" w:sz="0" w:space="0" w:color="auto"/>
        <w:bottom w:val="none" w:sz="0" w:space="0" w:color="auto"/>
        <w:right w:val="none" w:sz="0" w:space="0" w:color="auto"/>
      </w:divBdr>
    </w:div>
    <w:div w:id="1275404020">
      <w:bodyDiv w:val="1"/>
      <w:marLeft w:val="0"/>
      <w:marRight w:val="0"/>
      <w:marTop w:val="0"/>
      <w:marBottom w:val="0"/>
      <w:divBdr>
        <w:top w:val="none" w:sz="0" w:space="0" w:color="auto"/>
        <w:left w:val="none" w:sz="0" w:space="0" w:color="auto"/>
        <w:bottom w:val="none" w:sz="0" w:space="0" w:color="auto"/>
        <w:right w:val="none" w:sz="0" w:space="0" w:color="auto"/>
      </w:divBdr>
      <w:divsChild>
        <w:div w:id="1982029264">
          <w:marLeft w:val="677"/>
          <w:marRight w:val="0"/>
          <w:marTop w:val="120"/>
          <w:marBottom w:val="0"/>
          <w:divBdr>
            <w:top w:val="none" w:sz="0" w:space="0" w:color="auto"/>
            <w:left w:val="none" w:sz="0" w:space="0" w:color="auto"/>
            <w:bottom w:val="none" w:sz="0" w:space="0" w:color="auto"/>
            <w:right w:val="none" w:sz="0" w:space="0" w:color="auto"/>
          </w:divBdr>
        </w:div>
        <w:div w:id="700740130">
          <w:marLeft w:val="677"/>
          <w:marRight w:val="0"/>
          <w:marTop w:val="120"/>
          <w:marBottom w:val="0"/>
          <w:divBdr>
            <w:top w:val="none" w:sz="0" w:space="0" w:color="auto"/>
            <w:left w:val="none" w:sz="0" w:space="0" w:color="auto"/>
            <w:bottom w:val="none" w:sz="0" w:space="0" w:color="auto"/>
            <w:right w:val="none" w:sz="0" w:space="0" w:color="auto"/>
          </w:divBdr>
        </w:div>
        <w:div w:id="477109015">
          <w:marLeft w:val="677"/>
          <w:marRight w:val="0"/>
          <w:marTop w:val="120"/>
          <w:marBottom w:val="0"/>
          <w:divBdr>
            <w:top w:val="none" w:sz="0" w:space="0" w:color="auto"/>
            <w:left w:val="none" w:sz="0" w:space="0" w:color="auto"/>
            <w:bottom w:val="none" w:sz="0" w:space="0" w:color="auto"/>
            <w:right w:val="none" w:sz="0" w:space="0" w:color="auto"/>
          </w:divBdr>
        </w:div>
        <w:div w:id="1500923236">
          <w:marLeft w:val="677"/>
          <w:marRight w:val="0"/>
          <w:marTop w:val="120"/>
          <w:marBottom w:val="0"/>
          <w:divBdr>
            <w:top w:val="none" w:sz="0" w:space="0" w:color="auto"/>
            <w:left w:val="none" w:sz="0" w:space="0" w:color="auto"/>
            <w:bottom w:val="none" w:sz="0" w:space="0" w:color="auto"/>
            <w:right w:val="none" w:sz="0" w:space="0" w:color="auto"/>
          </w:divBdr>
        </w:div>
        <w:div w:id="617839497">
          <w:marLeft w:val="677"/>
          <w:marRight w:val="0"/>
          <w:marTop w:val="120"/>
          <w:marBottom w:val="0"/>
          <w:divBdr>
            <w:top w:val="none" w:sz="0" w:space="0" w:color="auto"/>
            <w:left w:val="none" w:sz="0" w:space="0" w:color="auto"/>
            <w:bottom w:val="none" w:sz="0" w:space="0" w:color="auto"/>
            <w:right w:val="none" w:sz="0" w:space="0" w:color="auto"/>
          </w:divBdr>
        </w:div>
        <w:div w:id="1746949446">
          <w:marLeft w:val="677"/>
          <w:marRight w:val="0"/>
          <w:marTop w:val="120"/>
          <w:marBottom w:val="0"/>
          <w:divBdr>
            <w:top w:val="none" w:sz="0" w:space="0" w:color="auto"/>
            <w:left w:val="none" w:sz="0" w:space="0" w:color="auto"/>
            <w:bottom w:val="none" w:sz="0" w:space="0" w:color="auto"/>
            <w:right w:val="none" w:sz="0" w:space="0" w:color="auto"/>
          </w:divBdr>
        </w:div>
        <w:div w:id="256527885">
          <w:marLeft w:val="677"/>
          <w:marRight w:val="0"/>
          <w:marTop w:val="120"/>
          <w:marBottom w:val="0"/>
          <w:divBdr>
            <w:top w:val="none" w:sz="0" w:space="0" w:color="auto"/>
            <w:left w:val="none" w:sz="0" w:space="0" w:color="auto"/>
            <w:bottom w:val="none" w:sz="0" w:space="0" w:color="auto"/>
            <w:right w:val="none" w:sz="0" w:space="0" w:color="auto"/>
          </w:divBdr>
        </w:div>
        <w:div w:id="1774322464">
          <w:marLeft w:val="677"/>
          <w:marRight w:val="0"/>
          <w:marTop w:val="120"/>
          <w:marBottom w:val="0"/>
          <w:divBdr>
            <w:top w:val="none" w:sz="0" w:space="0" w:color="auto"/>
            <w:left w:val="none" w:sz="0" w:space="0" w:color="auto"/>
            <w:bottom w:val="none" w:sz="0" w:space="0" w:color="auto"/>
            <w:right w:val="none" w:sz="0" w:space="0" w:color="auto"/>
          </w:divBdr>
        </w:div>
        <w:div w:id="1835954842">
          <w:marLeft w:val="677"/>
          <w:marRight w:val="0"/>
          <w:marTop w:val="120"/>
          <w:marBottom w:val="0"/>
          <w:divBdr>
            <w:top w:val="none" w:sz="0" w:space="0" w:color="auto"/>
            <w:left w:val="none" w:sz="0" w:space="0" w:color="auto"/>
            <w:bottom w:val="none" w:sz="0" w:space="0" w:color="auto"/>
            <w:right w:val="none" w:sz="0" w:space="0" w:color="auto"/>
          </w:divBdr>
        </w:div>
        <w:div w:id="520048707">
          <w:marLeft w:val="677"/>
          <w:marRight w:val="0"/>
          <w:marTop w:val="120"/>
          <w:marBottom w:val="0"/>
          <w:divBdr>
            <w:top w:val="none" w:sz="0" w:space="0" w:color="auto"/>
            <w:left w:val="none" w:sz="0" w:space="0" w:color="auto"/>
            <w:bottom w:val="none" w:sz="0" w:space="0" w:color="auto"/>
            <w:right w:val="none" w:sz="0" w:space="0" w:color="auto"/>
          </w:divBdr>
        </w:div>
        <w:div w:id="817722412">
          <w:marLeft w:val="677"/>
          <w:marRight w:val="0"/>
          <w:marTop w:val="120"/>
          <w:marBottom w:val="0"/>
          <w:divBdr>
            <w:top w:val="none" w:sz="0" w:space="0" w:color="auto"/>
            <w:left w:val="none" w:sz="0" w:space="0" w:color="auto"/>
            <w:bottom w:val="none" w:sz="0" w:space="0" w:color="auto"/>
            <w:right w:val="none" w:sz="0" w:space="0" w:color="auto"/>
          </w:divBdr>
        </w:div>
        <w:div w:id="2031446469">
          <w:marLeft w:val="677"/>
          <w:marRight w:val="0"/>
          <w:marTop w:val="120"/>
          <w:marBottom w:val="0"/>
          <w:divBdr>
            <w:top w:val="none" w:sz="0" w:space="0" w:color="auto"/>
            <w:left w:val="none" w:sz="0" w:space="0" w:color="auto"/>
            <w:bottom w:val="none" w:sz="0" w:space="0" w:color="auto"/>
            <w:right w:val="none" w:sz="0" w:space="0" w:color="auto"/>
          </w:divBdr>
        </w:div>
        <w:div w:id="1083723770">
          <w:marLeft w:val="677"/>
          <w:marRight w:val="0"/>
          <w:marTop w:val="120"/>
          <w:marBottom w:val="0"/>
          <w:divBdr>
            <w:top w:val="none" w:sz="0" w:space="0" w:color="auto"/>
            <w:left w:val="none" w:sz="0" w:space="0" w:color="auto"/>
            <w:bottom w:val="none" w:sz="0" w:space="0" w:color="auto"/>
            <w:right w:val="none" w:sz="0" w:space="0" w:color="auto"/>
          </w:divBdr>
        </w:div>
      </w:divsChild>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
    <w:div w:id="1372995700">
      <w:bodyDiv w:val="1"/>
      <w:marLeft w:val="0"/>
      <w:marRight w:val="0"/>
      <w:marTop w:val="0"/>
      <w:marBottom w:val="0"/>
      <w:divBdr>
        <w:top w:val="none" w:sz="0" w:space="0" w:color="auto"/>
        <w:left w:val="none" w:sz="0" w:space="0" w:color="auto"/>
        <w:bottom w:val="none" w:sz="0" w:space="0" w:color="auto"/>
        <w:right w:val="none" w:sz="0" w:space="0" w:color="auto"/>
      </w:divBdr>
    </w:div>
    <w:div w:id="1401824645">
      <w:bodyDiv w:val="1"/>
      <w:marLeft w:val="0"/>
      <w:marRight w:val="0"/>
      <w:marTop w:val="0"/>
      <w:marBottom w:val="0"/>
      <w:divBdr>
        <w:top w:val="none" w:sz="0" w:space="0" w:color="auto"/>
        <w:left w:val="none" w:sz="0" w:space="0" w:color="auto"/>
        <w:bottom w:val="none" w:sz="0" w:space="0" w:color="auto"/>
        <w:right w:val="none" w:sz="0" w:space="0" w:color="auto"/>
      </w:divBdr>
    </w:div>
    <w:div w:id="1411386287">
      <w:bodyDiv w:val="1"/>
      <w:marLeft w:val="0"/>
      <w:marRight w:val="0"/>
      <w:marTop w:val="0"/>
      <w:marBottom w:val="0"/>
      <w:divBdr>
        <w:top w:val="none" w:sz="0" w:space="0" w:color="auto"/>
        <w:left w:val="none" w:sz="0" w:space="0" w:color="auto"/>
        <w:bottom w:val="none" w:sz="0" w:space="0" w:color="auto"/>
        <w:right w:val="none" w:sz="0" w:space="0" w:color="auto"/>
      </w:divBdr>
    </w:div>
    <w:div w:id="1432706032">
      <w:bodyDiv w:val="1"/>
      <w:marLeft w:val="0"/>
      <w:marRight w:val="0"/>
      <w:marTop w:val="0"/>
      <w:marBottom w:val="0"/>
      <w:divBdr>
        <w:top w:val="none" w:sz="0" w:space="0" w:color="auto"/>
        <w:left w:val="none" w:sz="0" w:space="0" w:color="auto"/>
        <w:bottom w:val="none" w:sz="0" w:space="0" w:color="auto"/>
        <w:right w:val="none" w:sz="0" w:space="0" w:color="auto"/>
      </w:divBdr>
    </w:div>
    <w:div w:id="1435785376">
      <w:bodyDiv w:val="1"/>
      <w:marLeft w:val="0"/>
      <w:marRight w:val="0"/>
      <w:marTop w:val="0"/>
      <w:marBottom w:val="0"/>
      <w:divBdr>
        <w:top w:val="none" w:sz="0" w:space="0" w:color="auto"/>
        <w:left w:val="none" w:sz="0" w:space="0" w:color="auto"/>
        <w:bottom w:val="none" w:sz="0" w:space="0" w:color="auto"/>
        <w:right w:val="none" w:sz="0" w:space="0" w:color="auto"/>
      </w:divBdr>
    </w:div>
    <w:div w:id="1490294562">
      <w:bodyDiv w:val="1"/>
      <w:marLeft w:val="0"/>
      <w:marRight w:val="0"/>
      <w:marTop w:val="0"/>
      <w:marBottom w:val="0"/>
      <w:divBdr>
        <w:top w:val="none" w:sz="0" w:space="0" w:color="auto"/>
        <w:left w:val="none" w:sz="0" w:space="0" w:color="auto"/>
        <w:bottom w:val="none" w:sz="0" w:space="0" w:color="auto"/>
        <w:right w:val="none" w:sz="0" w:space="0" w:color="auto"/>
      </w:divBdr>
    </w:div>
    <w:div w:id="1498811756">
      <w:bodyDiv w:val="1"/>
      <w:marLeft w:val="0"/>
      <w:marRight w:val="0"/>
      <w:marTop w:val="0"/>
      <w:marBottom w:val="0"/>
      <w:divBdr>
        <w:top w:val="none" w:sz="0" w:space="0" w:color="auto"/>
        <w:left w:val="none" w:sz="0" w:space="0" w:color="auto"/>
        <w:bottom w:val="none" w:sz="0" w:space="0" w:color="auto"/>
        <w:right w:val="none" w:sz="0" w:space="0" w:color="auto"/>
      </w:divBdr>
    </w:div>
    <w:div w:id="1504129513">
      <w:bodyDiv w:val="1"/>
      <w:marLeft w:val="0"/>
      <w:marRight w:val="0"/>
      <w:marTop w:val="0"/>
      <w:marBottom w:val="0"/>
      <w:divBdr>
        <w:top w:val="none" w:sz="0" w:space="0" w:color="auto"/>
        <w:left w:val="none" w:sz="0" w:space="0" w:color="auto"/>
        <w:bottom w:val="none" w:sz="0" w:space="0" w:color="auto"/>
        <w:right w:val="none" w:sz="0" w:space="0" w:color="auto"/>
      </w:divBdr>
    </w:div>
    <w:div w:id="1540318007">
      <w:bodyDiv w:val="1"/>
      <w:marLeft w:val="0"/>
      <w:marRight w:val="0"/>
      <w:marTop w:val="0"/>
      <w:marBottom w:val="0"/>
      <w:divBdr>
        <w:top w:val="none" w:sz="0" w:space="0" w:color="auto"/>
        <w:left w:val="none" w:sz="0" w:space="0" w:color="auto"/>
        <w:bottom w:val="none" w:sz="0" w:space="0" w:color="auto"/>
        <w:right w:val="none" w:sz="0" w:space="0" w:color="auto"/>
      </w:divBdr>
      <w:divsChild>
        <w:div w:id="589003470">
          <w:marLeft w:val="0"/>
          <w:marRight w:val="0"/>
          <w:marTop w:val="0"/>
          <w:marBottom w:val="0"/>
          <w:divBdr>
            <w:top w:val="none" w:sz="0" w:space="0" w:color="auto"/>
            <w:left w:val="none" w:sz="0" w:space="0" w:color="auto"/>
            <w:bottom w:val="none" w:sz="0" w:space="0" w:color="auto"/>
            <w:right w:val="none" w:sz="0" w:space="0" w:color="auto"/>
          </w:divBdr>
          <w:divsChild>
            <w:div w:id="16100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6629">
      <w:bodyDiv w:val="1"/>
      <w:marLeft w:val="0"/>
      <w:marRight w:val="0"/>
      <w:marTop w:val="0"/>
      <w:marBottom w:val="0"/>
      <w:divBdr>
        <w:top w:val="none" w:sz="0" w:space="0" w:color="auto"/>
        <w:left w:val="none" w:sz="0" w:space="0" w:color="auto"/>
        <w:bottom w:val="none" w:sz="0" w:space="0" w:color="auto"/>
        <w:right w:val="none" w:sz="0" w:space="0" w:color="auto"/>
      </w:divBdr>
      <w:divsChild>
        <w:div w:id="1609237830">
          <w:marLeft w:val="0"/>
          <w:marRight w:val="0"/>
          <w:marTop w:val="0"/>
          <w:marBottom w:val="0"/>
          <w:divBdr>
            <w:top w:val="none" w:sz="0" w:space="0" w:color="auto"/>
            <w:left w:val="none" w:sz="0" w:space="0" w:color="auto"/>
            <w:bottom w:val="none" w:sz="0" w:space="0" w:color="auto"/>
            <w:right w:val="none" w:sz="0" w:space="0" w:color="auto"/>
          </w:divBdr>
          <w:divsChild>
            <w:div w:id="1750077540">
              <w:marLeft w:val="0"/>
              <w:marRight w:val="0"/>
              <w:marTop w:val="0"/>
              <w:marBottom w:val="0"/>
              <w:divBdr>
                <w:top w:val="none" w:sz="0" w:space="0" w:color="auto"/>
                <w:left w:val="none" w:sz="0" w:space="0" w:color="auto"/>
                <w:bottom w:val="none" w:sz="0" w:space="0" w:color="auto"/>
                <w:right w:val="none" w:sz="0" w:space="0" w:color="auto"/>
              </w:divBdr>
            </w:div>
          </w:divsChild>
        </w:div>
        <w:div w:id="1613316731">
          <w:marLeft w:val="0"/>
          <w:marRight w:val="0"/>
          <w:marTop w:val="0"/>
          <w:marBottom w:val="0"/>
          <w:divBdr>
            <w:top w:val="none" w:sz="0" w:space="0" w:color="auto"/>
            <w:left w:val="none" w:sz="0" w:space="0" w:color="auto"/>
            <w:bottom w:val="none" w:sz="0" w:space="0" w:color="auto"/>
            <w:right w:val="none" w:sz="0" w:space="0" w:color="auto"/>
          </w:divBdr>
          <w:divsChild>
            <w:div w:id="1018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7397">
      <w:bodyDiv w:val="1"/>
      <w:marLeft w:val="0"/>
      <w:marRight w:val="0"/>
      <w:marTop w:val="0"/>
      <w:marBottom w:val="0"/>
      <w:divBdr>
        <w:top w:val="none" w:sz="0" w:space="0" w:color="auto"/>
        <w:left w:val="none" w:sz="0" w:space="0" w:color="auto"/>
        <w:bottom w:val="none" w:sz="0" w:space="0" w:color="auto"/>
        <w:right w:val="none" w:sz="0" w:space="0" w:color="auto"/>
      </w:divBdr>
    </w:div>
    <w:div w:id="1585337042">
      <w:bodyDiv w:val="1"/>
      <w:marLeft w:val="0"/>
      <w:marRight w:val="0"/>
      <w:marTop w:val="0"/>
      <w:marBottom w:val="0"/>
      <w:divBdr>
        <w:top w:val="none" w:sz="0" w:space="0" w:color="auto"/>
        <w:left w:val="none" w:sz="0" w:space="0" w:color="auto"/>
        <w:bottom w:val="none" w:sz="0" w:space="0" w:color="auto"/>
        <w:right w:val="none" w:sz="0" w:space="0" w:color="auto"/>
      </w:divBdr>
      <w:divsChild>
        <w:div w:id="610672846">
          <w:marLeft w:val="0"/>
          <w:marRight w:val="0"/>
          <w:marTop w:val="0"/>
          <w:marBottom w:val="0"/>
          <w:divBdr>
            <w:top w:val="none" w:sz="0" w:space="0" w:color="auto"/>
            <w:left w:val="none" w:sz="0" w:space="0" w:color="auto"/>
            <w:bottom w:val="none" w:sz="0" w:space="0" w:color="auto"/>
            <w:right w:val="none" w:sz="0" w:space="0" w:color="auto"/>
          </w:divBdr>
          <w:divsChild>
            <w:div w:id="848565998">
              <w:marLeft w:val="0"/>
              <w:marRight w:val="0"/>
              <w:marTop w:val="0"/>
              <w:marBottom w:val="0"/>
              <w:divBdr>
                <w:top w:val="none" w:sz="0" w:space="0" w:color="auto"/>
                <w:left w:val="none" w:sz="0" w:space="0" w:color="auto"/>
                <w:bottom w:val="none" w:sz="0" w:space="0" w:color="auto"/>
                <w:right w:val="none" w:sz="0" w:space="0" w:color="auto"/>
              </w:divBdr>
            </w:div>
          </w:divsChild>
        </w:div>
        <w:div w:id="2145653025">
          <w:marLeft w:val="0"/>
          <w:marRight w:val="0"/>
          <w:marTop w:val="0"/>
          <w:marBottom w:val="0"/>
          <w:divBdr>
            <w:top w:val="none" w:sz="0" w:space="0" w:color="auto"/>
            <w:left w:val="none" w:sz="0" w:space="0" w:color="auto"/>
            <w:bottom w:val="none" w:sz="0" w:space="0" w:color="auto"/>
            <w:right w:val="none" w:sz="0" w:space="0" w:color="auto"/>
          </w:divBdr>
          <w:divsChild>
            <w:div w:id="19084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3325">
      <w:bodyDiv w:val="1"/>
      <w:marLeft w:val="0"/>
      <w:marRight w:val="0"/>
      <w:marTop w:val="0"/>
      <w:marBottom w:val="0"/>
      <w:divBdr>
        <w:top w:val="none" w:sz="0" w:space="0" w:color="auto"/>
        <w:left w:val="none" w:sz="0" w:space="0" w:color="auto"/>
        <w:bottom w:val="none" w:sz="0" w:space="0" w:color="auto"/>
        <w:right w:val="none" w:sz="0" w:space="0" w:color="auto"/>
      </w:divBdr>
    </w:div>
    <w:div w:id="1657878315">
      <w:bodyDiv w:val="1"/>
      <w:marLeft w:val="0"/>
      <w:marRight w:val="0"/>
      <w:marTop w:val="0"/>
      <w:marBottom w:val="0"/>
      <w:divBdr>
        <w:top w:val="none" w:sz="0" w:space="0" w:color="auto"/>
        <w:left w:val="none" w:sz="0" w:space="0" w:color="auto"/>
        <w:bottom w:val="none" w:sz="0" w:space="0" w:color="auto"/>
        <w:right w:val="none" w:sz="0" w:space="0" w:color="auto"/>
      </w:divBdr>
      <w:divsChild>
        <w:div w:id="1279409087">
          <w:marLeft w:val="0"/>
          <w:marRight w:val="0"/>
          <w:marTop w:val="0"/>
          <w:marBottom w:val="0"/>
          <w:divBdr>
            <w:top w:val="none" w:sz="0" w:space="0" w:color="auto"/>
            <w:left w:val="none" w:sz="0" w:space="0" w:color="auto"/>
            <w:bottom w:val="none" w:sz="0" w:space="0" w:color="auto"/>
            <w:right w:val="none" w:sz="0" w:space="0" w:color="auto"/>
          </w:divBdr>
          <w:divsChild>
            <w:div w:id="9659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7102">
      <w:bodyDiv w:val="1"/>
      <w:marLeft w:val="0"/>
      <w:marRight w:val="0"/>
      <w:marTop w:val="0"/>
      <w:marBottom w:val="0"/>
      <w:divBdr>
        <w:top w:val="none" w:sz="0" w:space="0" w:color="auto"/>
        <w:left w:val="none" w:sz="0" w:space="0" w:color="auto"/>
        <w:bottom w:val="none" w:sz="0" w:space="0" w:color="auto"/>
        <w:right w:val="none" w:sz="0" w:space="0" w:color="auto"/>
      </w:divBdr>
    </w:div>
    <w:div w:id="1675297565">
      <w:bodyDiv w:val="1"/>
      <w:marLeft w:val="0"/>
      <w:marRight w:val="0"/>
      <w:marTop w:val="0"/>
      <w:marBottom w:val="0"/>
      <w:divBdr>
        <w:top w:val="none" w:sz="0" w:space="0" w:color="auto"/>
        <w:left w:val="none" w:sz="0" w:space="0" w:color="auto"/>
        <w:bottom w:val="none" w:sz="0" w:space="0" w:color="auto"/>
        <w:right w:val="none" w:sz="0" w:space="0" w:color="auto"/>
      </w:divBdr>
      <w:divsChild>
        <w:div w:id="1098597679">
          <w:marLeft w:val="0"/>
          <w:marRight w:val="0"/>
          <w:marTop w:val="0"/>
          <w:marBottom w:val="0"/>
          <w:divBdr>
            <w:top w:val="none" w:sz="0" w:space="0" w:color="auto"/>
            <w:left w:val="none" w:sz="0" w:space="0" w:color="auto"/>
            <w:bottom w:val="none" w:sz="0" w:space="0" w:color="auto"/>
            <w:right w:val="none" w:sz="0" w:space="0" w:color="auto"/>
          </w:divBdr>
          <w:divsChild>
            <w:div w:id="2979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2662">
      <w:bodyDiv w:val="1"/>
      <w:marLeft w:val="0"/>
      <w:marRight w:val="0"/>
      <w:marTop w:val="0"/>
      <w:marBottom w:val="0"/>
      <w:divBdr>
        <w:top w:val="none" w:sz="0" w:space="0" w:color="auto"/>
        <w:left w:val="none" w:sz="0" w:space="0" w:color="auto"/>
        <w:bottom w:val="none" w:sz="0" w:space="0" w:color="auto"/>
        <w:right w:val="none" w:sz="0" w:space="0" w:color="auto"/>
      </w:divBdr>
    </w:div>
    <w:div w:id="1731802576">
      <w:bodyDiv w:val="1"/>
      <w:marLeft w:val="0"/>
      <w:marRight w:val="0"/>
      <w:marTop w:val="0"/>
      <w:marBottom w:val="0"/>
      <w:divBdr>
        <w:top w:val="none" w:sz="0" w:space="0" w:color="auto"/>
        <w:left w:val="none" w:sz="0" w:space="0" w:color="auto"/>
        <w:bottom w:val="none" w:sz="0" w:space="0" w:color="auto"/>
        <w:right w:val="none" w:sz="0" w:space="0" w:color="auto"/>
      </w:divBdr>
      <w:divsChild>
        <w:div w:id="300692096">
          <w:marLeft w:val="0"/>
          <w:marRight w:val="0"/>
          <w:marTop w:val="0"/>
          <w:marBottom w:val="0"/>
          <w:divBdr>
            <w:top w:val="none" w:sz="0" w:space="0" w:color="auto"/>
            <w:left w:val="none" w:sz="0" w:space="0" w:color="auto"/>
            <w:bottom w:val="none" w:sz="0" w:space="0" w:color="auto"/>
            <w:right w:val="none" w:sz="0" w:space="0" w:color="auto"/>
          </w:divBdr>
          <w:divsChild>
            <w:div w:id="2394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72614">
      <w:bodyDiv w:val="1"/>
      <w:marLeft w:val="0"/>
      <w:marRight w:val="0"/>
      <w:marTop w:val="0"/>
      <w:marBottom w:val="0"/>
      <w:divBdr>
        <w:top w:val="none" w:sz="0" w:space="0" w:color="auto"/>
        <w:left w:val="none" w:sz="0" w:space="0" w:color="auto"/>
        <w:bottom w:val="none" w:sz="0" w:space="0" w:color="auto"/>
        <w:right w:val="none" w:sz="0" w:space="0" w:color="auto"/>
      </w:divBdr>
    </w:div>
    <w:div w:id="1760171978">
      <w:bodyDiv w:val="1"/>
      <w:marLeft w:val="0"/>
      <w:marRight w:val="0"/>
      <w:marTop w:val="0"/>
      <w:marBottom w:val="0"/>
      <w:divBdr>
        <w:top w:val="none" w:sz="0" w:space="0" w:color="auto"/>
        <w:left w:val="none" w:sz="0" w:space="0" w:color="auto"/>
        <w:bottom w:val="none" w:sz="0" w:space="0" w:color="auto"/>
        <w:right w:val="none" w:sz="0" w:space="0" w:color="auto"/>
      </w:divBdr>
      <w:divsChild>
        <w:div w:id="51900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666049">
          <w:marLeft w:val="0"/>
          <w:marRight w:val="0"/>
          <w:marTop w:val="0"/>
          <w:marBottom w:val="0"/>
          <w:divBdr>
            <w:top w:val="none" w:sz="0" w:space="0" w:color="auto"/>
            <w:left w:val="none" w:sz="0" w:space="0" w:color="auto"/>
            <w:bottom w:val="none" w:sz="0" w:space="0" w:color="auto"/>
            <w:right w:val="none" w:sz="0" w:space="0" w:color="auto"/>
          </w:divBdr>
          <w:divsChild>
            <w:div w:id="2251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9226">
      <w:bodyDiv w:val="1"/>
      <w:marLeft w:val="0"/>
      <w:marRight w:val="0"/>
      <w:marTop w:val="0"/>
      <w:marBottom w:val="0"/>
      <w:divBdr>
        <w:top w:val="none" w:sz="0" w:space="0" w:color="auto"/>
        <w:left w:val="none" w:sz="0" w:space="0" w:color="auto"/>
        <w:bottom w:val="none" w:sz="0" w:space="0" w:color="auto"/>
        <w:right w:val="none" w:sz="0" w:space="0" w:color="auto"/>
      </w:divBdr>
    </w:div>
    <w:div w:id="1811826125">
      <w:bodyDiv w:val="1"/>
      <w:marLeft w:val="0"/>
      <w:marRight w:val="0"/>
      <w:marTop w:val="0"/>
      <w:marBottom w:val="0"/>
      <w:divBdr>
        <w:top w:val="none" w:sz="0" w:space="0" w:color="auto"/>
        <w:left w:val="none" w:sz="0" w:space="0" w:color="auto"/>
        <w:bottom w:val="none" w:sz="0" w:space="0" w:color="auto"/>
        <w:right w:val="none" w:sz="0" w:space="0" w:color="auto"/>
      </w:divBdr>
    </w:div>
    <w:div w:id="1832330523">
      <w:bodyDiv w:val="1"/>
      <w:marLeft w:val="0"/>
      <w:marRight w:val="0"/>
      <w:marTop w:val="0"/>
      <w:marBottom w:val="0"/>
      <w:divBdr>
        <w:top w:val="none" w:sz="0" w:space="0" w:color="auto"/>
        <w:left w:val="none" w:sz="0" w:space="0" w:color="auto"/>
        <w:bottom w:val="none" w:sz="0" w:space="0" w:color="auto"/>
        <w:right w:val="none" w:sz="0" w:space="0" w:color="auto"/>
      </w:divBdr>
      <w:divsChild>
        <w:div w:id="981428573">
          <w:marLeft w:val="0"/>
          <w:marRight w:val="0"/>
          <w:marTop w:val="0"/>
          <w:marBottom w:val="0"/>
          <w:divBdr>
            <w:top w:val="none" w:sz="0" w:space="0" w:color="auto"/>
            <w:left w:val="none" w:sz="0" w:space="0" w:color="auto"/>
            <w:bottom w:val="none" w:sz="0" w:space="0" w:color="auto"/>
            <w:right w:val="none" w:sz="0" w:space="0" w:color="auto"/>
          </w:divBdr>
          <w:divsChild>
            <w:div w:id="19172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40721">
      <w:bodyDiv w:val="1"/>
      <w:marLeft w:val="0"/>
      <w:marRight w:val="0"/>
      <w:marTop w:val="0"/>
      <w:marBottom w:val="0"/>
      <w:divBdr>
        <w:top w:val="none" w:sz="0" w:space="0" w:color="auto"/>
        <w:left w:val="none" w:sz="0" w:space="0" w:color="auto"/>
        <w:bottom w:val="none" w:sz="0" w:space="0" w:color="auto"/>
        <w:right w:val="none" w:sz="0" w:space="0" w:color="auto"/>
      </w:divBdr>
      <w:divsChild>
        <w:div w:id="1548301297">
          <w:marLeft w:val="0"/>
          <w:marRight w:val="0"/>
          <w:marTop w:val="0"/>
          <w:marBottom w:val="0"/>
          <w:divBdr>
            <w:top w:val="none" w:sz="0" w:space="0" w:color="auto"/>
            <w:left w:val="none" w:sz="0" w:space="0" w:color="auto"/>
            <w:bottom w:val="none" w:sz="0" w:space="0" w:color="auto"/>
            <w:right w:val="none" w:sz="0" w:space="0" w:color="auto"/>
          </w:divBdr>
          <w:divsChild>
            <w:div w:id="10689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1055">
      <w:bodyDiv w:val="1"/>
      <w:marLeft w:val="0"/>
      <w:marRight w:val="0"/>
      <w:marTop w:val="0"/>
      <w:marBottom w:val="0"/>
      <w:divBdr>
        <w:top w:val="none" w:sz="0" w:space="0" w:color="auto"/>
        <w:left w:val="none" w:sz="0" w:space="0" w:color="auto"/>
        <w:bottom w:val="none" w:sz="0" w:space="0" w:color="auto"/>
        <w:right w:val="none" w:sz="0" w:space="0" w:color="auto"/>
      </w:divBdr>
    </w:div>
    <w:div w:id="1892421900">
      <w:bodyDiv w:val="1"/>
      <w:marLeft w:val="0"/>
      <w:marRight w:val="0"/>
      <w:marTop w:val="0"/>
      <w:marBottom w:val="0"/>
      <w:divBdr>
        <w:top w:val="none" w:sz="0" w:space="0" w:color="auto"/>
        <w:left w:val="none" w:sz="0" w:space="0" w:color="auto"/>
        <w:bottom w:val="none" w:sz="0" w:space="0" w:color="auto"/>
        <w:right w:val="none" w:sz="0" w:space="0" w:color="auto"/>
      </w:divBdr>
    </w:div>
    <w:div w:id="1908999680">
      <w:bodyDiv w:val="1"/>
      <w:marLeft w:val="0"/>
      <w:marRight w:val="0"/>
      <w:marTop w:val="0"/>
      <w:marBottom w:val="0"/>
      <w:divBdr>
        <w:top w:val="none" w:sz="0" w:space="0" w:color="auto"/>
        <w:left w:val="none" w:sz="0" w:space="0" w:color="auto"/>
        <w:bottom w:val="none" w:sz="0" w:space="0" w:color="auto"/>
        <w:right w:val="none" w:sz="0" w:space="0" w:color="auto"/>
      </w:divBdr>
      <w:divsChild>
        <w:div w:id="278806790">
          <w:marLeft w:val="0"/>
          <w:marRight w:val="0"/>
          <w:marTop w:val="0"/>
          <w:marBottom w:val="0"/>
          <w:divBdr>
            <w:top w:val="none" w:sz="0" w:space="0" w:color="auto"/>
            <w:left w:val="none" w:sz="0" w:space="0" w:color="auto"/>
            <w:bottom w:val="none" w:sz="0" w:space="0" w:color="auto"/>
            <w:right w:val="none" w:sz="0" w:space="0" w:color="auto"/>
          </w:divBdr>
          <w:divsChild>
            <w:div w:id="1847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3065">
      <w:bodyDiv w:val="1"/>
      <w:marLeft w:val="0"/>
      <w:marRight w:val="0"/>
      <w:marTop w:val="0"/>
      <w:marBottom w:val="0"/>
      <w:divBdr>
        <w:top w:val="none" w:sz="0" w:space="0" w:color="auto"/>
        <w:left w:val="none" w:sz="0" w:space="0" w:color="auto"/>
        <w:bottom w:val="none" w:sz="0" w:space="0" w:color="auto"/>
        <w:right w:val="none" w:sz="0" w:space="0" w:color="auto"/>
      </w:divBdr>
    </w:div>
    <w:div w:id="1939822800">
      <w:bodyDiv w:val="1"/>
      <w:marLeft w:val="0"/>
      <w:marRight w:val="0"/>
      <w:marTop w:val="0"/>
      <w:marBottom w:val="0"/>
      <w:divBdr>
        <w:top w:val="none" w:sz="0" w:space="0" w:color="auto"/>
        <w:left w:val="none" w:sz="0" w:space="0" w:color="auto"/>
        <w:bottom w:val="none" w:sz="0" w:space="0" w:color="auto"/>
        <w:right w:val="none" w:sz="0" w:space="0" w:color="auto"/>
      </w:divBdr>
    </w:div>
    <w:div w:id="1960069247">
      <w:bodyDiv w:val="1"/>
      <w:marLeft w:val="0"/>
      <w:marRight w:val="0"/>
      <w:marTop w:val="0"/>
      <w:marBottom w:val="0"/>
      <w:divBdr>
        <w:top w:val="none" w:sz="0" w:space="0" w:color="auto"/>
        <w:left w:val="none" w:sz="0" w:space="0" w:color="auto"/>
        <w:bottom w:val="none" w:sz="0" w:space="0" w:color="auto"/>
        <w:right w:val="none" w:sz="0" w:space="0" w:color="auto"/>
      </w:divBdr>
    </w:div>
    <w:div w:id="1986623567">
      <w:bodyDiv w:val="1"/>
      <w:marLeft w:val="0"/>
      <w:marRight w:val="0"/>
      <w:marTop w:val="0"/>
      <w:marBottom w:val="0"/>
      <w:divBdr>
        <w:top w:val="none" w:sz="0" w:space="0" w:color="auto"/>
        <w:left w:val="none" w:sz="0" w:space="0" w:color="auto"/>
        <w:bottom w:val="none" w:sz="0" w:space="0" w:color="auto"/>
        <w:right w:val="none" w:sz="0" w:space="0" w:color="auto"/>
      </w:divBdr>
    </w:div>
    <w:div w:id="2014601336">
      <w:bodyDiv w:val="1"/>
      <w:marLeft w:val="0"/>
      <w:marRight w:val="0"/>
      <w:marTop w:val="0"/>
      <w:marBottom w:val="0"/>
      <w:divBdr>
        <w:top w:val="none" w:sz="0" w:space="0" w:color="auto"/>
        <w:left w:val="none" w:sz="0" w:space="0" w:color="auto"/>
        <w:bottom w:val="none" w:sz="0" w:space="0" w:color="auto"/>
        <w:right w:val="none" w:sz="0" w:space="0" w:color="auto"/>
      </w:divBdr>
    </w:div>
    <w:div w:id="2050564302">
      <w:bodyDiv w:val="1"/>
      <w:marLeft w:val="0"/>
      <w:marRight w:val="0"/>
      <w:marTop w:val="0"/>
      <w:marBottom w:val="0"/>
      <w:divBdr>
        <w:top w:val="none" w:sz="0" w:space="0" w:color="auto"/>
        <w:left w:val="none" w:sz="0" w:space="0" w:color="auto"/>
        <w:bottom w:val="none" w:sz="0" w:space="0" w:color="auto"/>
        <w:right w:val="none" w:sz="0" w:space="0" w:color="auto"/>
      </w:divBdr>
    </w:div>
    <w:div w:id="2053505253">
      <w:bodyDiv w:val="1"/>
      <w:marLeft w:val="0"/>
      <w:marRight w:val="0"/>
      <w:marTop w:val="0"/>
      <w:marBottom w:val="0"/>
      <w:divBdr>
        <w:top w:val="none" w:sz="0" w:space="0" w:color="auto"/>
        <w:left w:val="none" w:sz="0" w:space="0" w:color="auto"/>
        <w:bottom w:val="none" w:sz="0" w:space="0" w:color="auto"/>
        <w:right w:val="none" w:sz="0" w:space="0" w:color="auto"/>
      </w:divBdr>
    </w:div>
    <w:div w:id="2071031304">
      <w:bodyDiv w:val="1"/>
      <w:marLeft w:val="0"/>
      <w:marRight w:val="0"/>
      <w:marTop w:val="0"/>
      <w:marBottom w:val="0"/>
      <w:divBdr>
        <w:top w:val="none" w:sz="0" w:space="0" w:color="auto"/>
        <w:left w:val="none" w:sz="0" w:space="0" w:color="auto"/>
        <w:bottom w:val="none" w:sz="0" w:space="0" w:color="auto"/>
        <w:right w:val="none" w:sz="0" w:space="0" w:color="auto"/>
      </w:divBdr>
    </w:div>
    <w:div w:id="2076582944">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sChild>
        <w:div w:id="1551647395">
          <w:marLeft w:val="0"/>
          <w:marRight w:val="0"/>
          <w:marTop w:val="0"/>
          <w:marBottom w:val="0"/>
          <w:divBdr>
            <w:top w:val="none" w:sz="0" w:space="0" w:color="auto"/>
            <w:left w:val="none" w:sz="0" w:space="0" w:color="auto"/>
            <w:bottom w:val="none" w:sz="0" w:space="0" w:color="auto"/>
            <w:right w:val="none" w:sz="0" w:space="0" w:color="auto"/>
          </w:divBdr>
          <w:divsChild>
            <w:div w:id="5459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1470">
      <w:bodyDiv w:val="1"/>
      <w:marLeft w:val="0"/>
      <w:marRight w:val="0"/>
      <w:marTop w:val="0"/>
      <w:marBottom w:val="0"/>
      <w:divBdr>
        <w:top w:val="none" w:sz="0" w:space="0" w:color="auto"/>
        <w:left w:val="none" w:sz="0" w:space="0" w:color="auto"/>
        <w:bottom w:val="none" w:sz="0" w:space="0" w:color="auto"/>
        <w:right w:val="none" w:sz="0" w:space="0" w:color="auto"/>
      </w:divBdr>
    </w:div>
    <w:div w:id="21371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shkola41_astana/" TargetMode="External"/><Relationship Id="rId21" Type="http://schemas.openxmlformats.org/officeDocument/2006/relationships/hyperlink" Target="https://drive.google.com/drive/folders/12VSkD_rr2evNXF31CRQ_x-DuNtqrrqro?usp=sharing" TargetMode="External"/><Relationship Id="rId42" Type="http://schemas.openxmlformats.org/officeDocument/2006/relationships/chart" Target="charts/chart17.xml"/><Relationship Id="rId63" Type="http://schemas.openxmlformats.org/officeDocument/2006/relationships/hyperlink" Target="https://www.instagram.com/reel/CzlWWpJNpeN/?igsh=MWVpM3VwaGpmZ2h0dQ%3D%3D&#1087;&#1072;&#1088;&#1083;&#1072;&#1084;&#1077;&#1085;&#1090;" TargetMode="External"/><Relationship Id="rId84" Type="http://schemas.openxmlformats.org/officeDocument/2006/relationships/hyperlink" Target="https://www.instagram.com/p/DGnphvjMsOm/?img_index=1" TargetMode="External"/><Relationship Id="rId138" Type="http://schemas.openxmlformats.org/officeDocument/2006/relationships/hyperlink" Target="https://docs.google.com/document/d/1loRzVvgtcrLisI6Lr6zbWWc9adoeV7ZGlmVz5nj51Bo/edit?usp=sharing" TargetMode="External"/><Relationship Id="rId107" Type="http://schemas.openxmlformats.org/officeDocument/2006/relationships/hyperlink" Target="https://www.instagram.com/p/DBgu5tnNGbe/" TargetMode="External"/><Relationship Id="rId11" Type="http://schemas.openxmlformats.org/officeDocument/2006/relationships/hyperlink" Target="https://drive.google.com/file/d/1lsNhri1dblB1DcszdDb9KD5l7q6Gp07Z/view?usp=sharing" TargetMode="External"/><Relationship Id="rId32" Type="http://schemas.openxmlformats.org/officeDocument/2006/relationships/chart" Target="charts/chart7.xml"/><Relationship Id="rId53" Type="http://schemas.openxmlformats.org/officeDocument/2006/relationships/hyperlink" Target="https://www.instagram.com/p/C6i5A_ptNGY/" TargetMode="External"/><Relationship Id="rId74" Type="http://schemas.openxmlformats.org/officeDocument/2006/relationships/hyperlink" Target="https://www.instagram.com/p/C_-8tt3NIls/" TargetMode="External"/><Relationship Id="rId128" Type="http://schemas.openxmlformats.org/officeDocument/2006/relationships/hyperlink" Target="https://www.instagram.com/p/DH_SxmDMZ3w/?img_index=1" TargetMode="External"/><Relationship Id="rId5" Type="http://schemas.openxmlformats.org/officeDocument/2006/relationships/webSettings" Target="webSettings.xml"/><Relationship Id="rId90" Type="http://schemas.openxmlformats.org/officeDocument/2006/relationships/hyperlink" Target="https://www.instagram.com/p/C_3beFGNjjU/?img_index=1" TargetMode="External"/><Relationship Id="rId95" Type="http://schemas.openxmlformats.org/officeDocument/2006/relationships/hyperlink" Target="https://www.instagram.com/p/C_-8UPMtKFs/" TargetMode="External"/><Relationship Id="rId22" Type="http://schemas.openxmlformats.org/officeDocument/2006/relationships/hyperlink" Target="https://drive.google.com/drive/folders/1MfRUtQufPMubjDaRmg9049NxpU3XlZdq?usp=sharing" TargetMode="External"/><Relationship Id="rId27" Type="http://schemas.openxmlformats.org/officeDocument/2006/relationships/chart" Target="charts/chart2.xml"/><Relationship Id="rId43" Type="http://schemas.openxmlformats.org/officeDocument/2006/relationships/hyperlink" Target="https://www.instagram.com/reel/CpNG-U3j8rH/?igsh=MW51dG9tNzUwOXc0dg%3D%3D" TargetMode="External"/><Relationship Id="rId48" Type="http://schemas.openxmlformats.org/officeDocument/2006/relationships/hyperlink" Target="https://www.instagram.com/p/CoL7qRRobQY/?igsh=MTdwa2NhOG9qNTVocQ%3D%3D&amp;img_index=1" TargetMode="External"/><Relationship Id="rId64" Type="http://schemas.openxmlformats.org/officeDocument/2006/relationships/hyperlink" Target="https://www.instagram.com/p/DKMEiDsTB-4/" TargetMode="External"/><Relationship Id="rId69" Type="http://schemas.openxmlformats.org/officeDocument/2006/relationships/hyperlink" Target="https://www.instagram.com/p/Coe6LJVD-MO/" TargetMode="External"/><Relationship Id="rId113" Type="http://schemas.openxmlformats.org/officeDocument/2006/relationships/hyperlink" Target="https://www.instagram.com/p/DITl9v-s6xs/?img_index=1" TargetMode="External"/><Relationship Id="rId118" Type="http://schemas.openxmlformats.org/officeDocument/2006/relationships/hyperlink" Target="https://www.instagram.com/p/DI6n41Bs1OQ/?img_index=1" TargetMode="External"/><Relationship Id="rId134" Type="http://schemas.openxmlformats.org/officeDocument/2006/relationships/chart" Target="charts/chart22.xml"/><Relationship Id="rId139" Type="http://schemas.openxmlformats.org/officeDocument/2006/relationships/hyperlink" Target="https://drive.google.com/drive/folders/1zoLsoa_IM_95T41V-YOrJJP770aSzp9B?usp=sharing" TargetMode="External"/><Relationship Id="rId80" Type="http://schemas.openxmlformats.org/officeDocument/2006/relationships/hyperlink" Target="https://www.instagram.com/p/DH8dkHaMi5M/?img_index=1" TargetMode="External"/><Relationship Id="rId85" Type="http://schemas.openxmlformats.org/officeDocument/2006/relationships/hyperlink" Target="https://www.instagram.com/p/DGV6oHjsplQ/?img_index=1" TargetMode="External"/><Relationship Id="rId12" Type="http://schemas.openxmlformats.org/officeDocument/2006/relationships/hyperlink" Target="mailto:assiya_19702013@mail.ru" TargetMode="External"/><Relationship Id="rId17" Type="http://schemas.openxmlformats.org/officeDocument/2006/relationships/hyperlink" Target="https://drive.google.com/drive/folders/1ikA1JI5uzLoRgxSAfIQZ_80XEl-WdyF1?usp=sharing" TargetMode="External"/><Relationship Id="rId33" Type="http://schemas.openxmlformats.org/officeDocument/2006/relationships/chart" Target="charts/chart8.xml"/><Relationship Id="rId38" Type="http://schemas.openxmlformats.org/officeDocument/2006/relationships/chart" Target="charts/chart13.xml"/><Relationship Id="rId59" Type="http://schemas.openxmlformats.org/officeDocument/2006/relationships/hyperlink" Target="https://www.instagram.com/reel/C0ibLA_Ny3j/?igsh=MXhxNjF4bDU3dXFhYg%3D%3D" TargetMode="External"/><Relationship Id="rId103" Type="http://schemas.openxmlformats.org/officeDocument/2006/relationships/hyperlink" Target="https://www.instagram.com/p/DDKdnBbsu1z/?img_index=1" TargetMode="External"/><Relationship Id="rId108" Type="http://schemas.openxmlformats.org/officeDocument/2006/relationships/hyperlink" Target="https://www.instagram.com/p/DCy98o0sPPN/?img_index=1" TargetMode="External"/><Relationship Id="rId124" Type="http://schemas.openxmlformats.org/officeDocument/2006/relationships/hyperlink" Target="https://www.instagram.com/p/DEhNJdHM5Am/" TargetMode="External"/><Relationship Id="rId129" Type="http://schemas.openxmlformats.org/officeDocument/2006/relationships/hyperlink" Target="https://drive.google.com/drive/u/4/folders/1zuGkzWKMMnPlPEg2-DDn-YGwzwJmsBqV" TargetMode="External"/><Relationship Id="rId54" Type="http://schemas.openxmlformats.org/officeDocument/2006/relationships/hyperlink" Target="https://www.instagram.com/p/C5z-LUmNsCC/" TargetMode="External"/><Relationship Id="rId70" Type="http://schemas.openxmlformats.org/officeDocument/2006/relationships/hyperlink" Target="https://www.instagram.com/p/CmVbBiAIirY/?img_index=1" TargetMode="External"/><Relationship Id="rId75" Type="http://schemas.openxmlformats.org/officeDocument/2006/relationships/hyperlink" Target="https://www.instagram.com/p/C_-9OfNtGIS/" TargetMode="External"/><Relationship Id="rId91" Type="http://schemas.openxmlformats.org/officeDocument/2006/relationships/hyperlink" Target="https://www.instagram.com/p/DADKL5zNIfc/" TargetMode="External"/><Relationship Id="rId96" Type="http://schemas.openxmlformats.org/officeDocument/2006/relationships/hyperlink" Target="https://www.instagram.com/p/C_-8ETWNCwo/?img_index=1" TargetMode="External"/><Relationship Id="rId140" Type="http://schemas.openxmlformats.org/officeDocument/2006/relationships/hyperlink" Target="https://drive.google.com/drive/folders/1wI6gPxlivUjVp6V37Dl9HGUkYI651bwM?usp=sharing"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isk.yandex.ru/d/dxuUM5kP_H347Q" TargetMode="External"/><Relationship Id="rId28" Type="http://schemas.openxmlformats.org/officeDocument/2006/relationships/chart" Target="charts/chart3.xml"/><Relationship Id="rId49" Type="http://schemas.openxmlformats.org/officeDocument/2006/relationships/hyperlink" Target="https://www.instagram.com/p/CobBr14Iemw/?igsh=MXV2OHc1M2tpb3l3OA%3D%3D&amp;img_index=1" TargetMode="External"/><Relationship Id="rId114" Type="http://schemas.openxmlformats.org/officeDocument/2006/relationships/hyperlink" Target="https://www.instagram.com/p/DIRhiITM5j-/?img_index=1" TargetMode="External"/><Relationship Id="rId119" Type="http://schemas.openxmlformats.org/officeDocument/2006/relationships/hyperlink" Target="https://www.instagram.com/p/DIvt7OmsnYF/?img_index=1" TargetMode="External"/><Relationship Id="rId44" Type="http://schemas.openxmlformats.org/officeDocument/2006/relationships/hyperlink" Target="https://www.instagram.com/reel/CpAqcihjpFV/?igsh=MXdqM3VnbnNncGRpbw%3D%3D" TargetMode="External"/><Relationship Id="rId60" Type="http://schemas.openxmlformats.org/officeDocument/2006/relationships/hyperlink" Target="https://www.instagram.com/reel/C0CGfL9No92/?igsh=ZDVwc3VnY3U3bGVu" TargetMode="External"/><Relationship Id="rId65" Type="http://schemas.openxmlformats.org/officeDocument/2006/relationships/hyperlink" Target="https://www.instagram.com/p/DFsXVmCssWX/?img_index=1" TargetMode="External"/><Relationship Id="rId81" Type="http://schemas.openxmlformats.org/officeDocument/2006/relationships/hyperlink" Target="https://www.instagram.com/p/DH78KyFs1Fv/?img_index=1" TargetMode="External"/><Relationship Id="rId86" Type="http://schemas.openxmlformats.org/officeDocument/2006/relationships/hyperlink" Target="https://www.instagram.com/p/DFCMrO5IEJ2/" TargetMode="External"/><Relationship Id="rId130" Type="http://schemas.openxmlformats.org/officeDocument/2006/relationships/chart" Target="charts/chart18.xml"/><Relationship Id="rId135" Type="http://schemas.openxmlformats.org/officeDocument/2006/relationships/chart" Target="charts/chart23.xml"/><Relationship Id="rId13" Type="http://schemas.openxmlformats.org/officeDocument/2006/relationships/hyperlink" Target="https://drive.google.com/file/d/1QceLh4G2cwRz8rgcA8QrXkrzk7W23VT3/view?usp=sharing" TargetMode="External"/><Relationship Id="rId18" Type="http://schemas.openxmlformats.org/officeDocument/2006/relationships/hyperlink" Target="https://drive.google.com/drive/folders/1_FSVdxEjiWWU2zmpG_F3khH2rxILirvx?usp=sharing" TargetMode="External"/><Relationship Id="rId39" Type="http://schemas.openxmlformats.org/officeDocument/2006/relationships/chart" Target="charts/chart14.xml"/><Relationship Id="rId109" Type="http://schemas.openxmlformats.org/officeDocument/2006/relationships/hyperlink" Target="https://www.instagram.com/p/DGnphvjMsOm/?img_index=1" TargetMode="External"/><Relationship Id="rId34" Type="http://schemas.openxmlformats.org/officeDocument/2006/relationships/chart" Target="charts/chart9.xml"/><Relationship Id="rId50" Type="http://schemas.openxmlformats.org/officeDocument/2006/relationships/hyperlink" Target="https://www.instagram.com/p/C7WyBIct1yo/" TargetMode="External"/><Relationship Id="rId55" Type="http://schemas.openxmlformats.org/officeDocument/2006/relationships/hyperlink" Target="https://www.instagram.com/p/C5siS05NOhF/" TargetMode="External"/><Relationship Id="rId76" Type="http://schemas.openxmlformats.org/officeDocument/2006/relationships/hyperlink" Target="https://www.instagram.com/p/DAPxLuRNSGO/" TargetMode="External"/><Relationship Id="rId97" Type="http://schemas.openxmlformats.org/officeDocument/2006/relationships/hyperlink" Target="https://www.instagram.com/p/DAWH-9rtt-l/" TargetMode="External"/><Relationship Id="rId104" Type="http://schemas.openxmlformats.org/officeDocument/2006/relationships/hyperlink" Target="https://www.instagram.com/p/DDi6qxAzR_9/" TargetMode="External"/><Relationship Id="rId120" Type="http://schemas.openxmlformats.org/officeDocument/2006/relationships/hyperlink" Target="https://www.instagram.com/p/DAYdLwDNS4T/" TargetMode="External"/><Relationship Id="rId125" Type="http://schemas.openxmlformats.org/officeDocument/2006/relationships/hyperlink" Target="https://www.instagram.com/p/DEwcJl6MLcO/" TargetMode="External"/><Relationship Id="rId141" Type="http://schemas.openxmlformats.org/officeDocument/2006/relationships/hyperlink" Target="https://drive.google.com/drive/folders/1wI6gPxlivUjVp6V37Dl9HGUkYI651bwM?usp=sharing" TargetMode="External"/><Relationship Id="rId7" Type="http://schemas.openxmlformats.org/officeDocument/2006/relationships/endnotes" Target="endnotes.xml"/><Relationship Id="rId71" Type="http://schemas.openxmlformats.org/officeDocument/2006/relationships/hyperlink" Target="https://www.instagram.com/reel/C04EMPmtXy7/?igsh=MW42c3l0ODB3NGVxcg%3D%3D" TargetMode="External"/><Relationship Id="rId92" Type="http://schemas.openxmlformats.org/officeDocument/2006/relationships/hyperlink" Target="https://www.instagram.com/p/DAPuKrtpZ2c/" TargetMode="External"/><Relationship Id="rId2" Type="http://schemas.openxmlformats.org/officeDocument/2006/relationships/numbering" Target="numbering.xml"/><Relationship Id="rId29" Type="http://schemas.openxmlformats.org/officeDocument/2006/relationships/chart" Target="charts/chart4.xml"/><Relationship Id="rId24" Type="http://schemas.openxmlformats.org/officeDocument/2006/relationships/hyperlink" Target="https://disk.yandex.ru/d/dxuUM5kP_H347Q" TargetMode="External"/><Relationship Id="rId40" Type="http://schemas.openxmlformats.org/officeDocument/2006/relationships/chart" Target="charts/chart15.xml"/><Relationship Id="rId45" Type="http://schemas.openxmlformats.org/officeDocument/2006/relationships/hyperlink" Target="https://www.instagram.com/p/Co8tCg-I4qx/?igsh=MWlnajRxenE5ODM5cQ%3D%3D&amp;img_index=1" TargetMode="External"/><Relationship Id="rId66" Type="http://schemas.openxmlformats.org/officeDocument/2006/relationships/hyperlink" Target="https://www.instagram.com/p/DFfYDo_s5A8/" TargetMode="External"/><Relationship Id="rId87" Type="http://schemas.openxmlformats.org/officeDocument/2006/relationships/hyperlink" Target="https://www.instagram.com/p/DDjvJSFMnGY/?img_index=1" TargetMode="External"/><Relationship Id="rId110" Type="http://schemas.openxmlformats.org/officeDocument/2006/relationships/hyperlink" Target="https://www.instagram.com/p/DDPxT0gMtcw/" TargetMode="External"/><Relationship Id="rId115" Type="http://schemas.openxmlformats.org/officeDocument/2006/relationships/hyperlink" Target="https://www.instagram.com/p/DFZVdI9oxXp/" TargetMode="External"/><Relationship Id="rId131" Type="http://schemas.openxmlformats.org/officeDocument/2006/relationships/chart" Target="charts/chart19.xml"/><Relationship Id="rId136" Type="http://schemas.openxmlformats.org/officeDocument/2006/relationships/hyperlink" Target="https://docs.google.com/document/d/1wTCNvTMAXWjgWPDt81T06fzcAMrjueer3xH1UmkZAq8/edit?usp=sharing" TargetMode="External"/><Relationship Id="rId61" Type="http://schemas.openxmlformats.org/officeDocument/2006/relationships/hyperlink" Target="https://www.instagram.com/reel/CzvR8cUtt5Z/?igsh=MWc1cGs4NGFyY2ljaw%3D%3D" TargetMode="External"/><Relationship Id="rId82" Type="http://schemas.openxmlformats.org/officeDocument/2006/relationships/hyperlink" Target="https://www.instagram.com/p/DHc4DWws3Iu/" TargetMode="External"/><Relationship Id="rId19" Type="http://schemas.openxmlformats.org/officeDocument/2006/relationships/hyperlink" Target="https://drive.google.com/drive/folders/1x7wnp1KY1ureMMJAl5d6JIrirKdhElNV?usp=sharing" TargetMode="External"/><Relationship Id="rId14" Type="http://schemas.openxmlformats.org/officeDocument/2006/relationships/hyperlink" Target="https://drive.google.com/file/d/1S6y9TuL8lxj9KayA-KIn1X2N33JGlX1x/view?usp=sharing" TargetMode="External"/><Relationship Id="rId30" Type="http://schemas.openxmlformats.org/officeDocument/2006/relationships/chart" Target="charts/chart5.xml"/><Relationship Id="rId35" Type="http://schemas.openxmlformats.org/officeDocument/2006/relationships/chart" Target="charts/chart10.xml"/><Relationship Id="rId56" Type="http://schemas.openxmlformats.org/officeDocument/2006/relationships/hyperlink" Target="https://www.instagram.com/p/C32JzB9tBV_/" TargetMode="External"/><Relationship Id="rId77" Type="http://schemas.openxmlformats.org/officeDocument/2006/relationships/hyperlink" Target="https://www.instagram.com/p/DAYbhiitGMm/" TargetMode="External"/><Relationship Id="rId100" Type="http://schemas.openxmlformats.org/officeDocument/2006/relationships/hyperlink" Target="https://www.instagram.com/p/DBi9LBiNTED/?img_index=1" TargetMode="External"/><Relationship Id="rId105" Type="http://schemas.openxmlformats.org/officeDocument/2006/relationships/hyperlink" Target="https://www.instagram.com/p/DA2gyLwNwOC/?img_index=1" TargetMode="External"/><Relationship Id="rId126" Type="http://schemas.openxmlformats.org/officeDocument/2006/relationships/hyperlink" Target="https://www.instagram.com/p/DFZkGjOsU2L/" TargetMode="External"/><Relationship Id="rId8" Type="http://schemas.openxmlformats.org/officeDocument/2006/relationships/hyperlink" Target="mailto:sh@41-ns.edu.kz" TargetMode="External"/><Relationship Id="rId51" Type="http://schemas.openxmlformats.org/officeDocument/2006/relationships/hyperlink" Target="https://www.instagram.com/p/C7Bd7U8N4Gt/" TargetMode="External"/><Relationship Id="rId72" Type="http://schemas.openxmlformats.org/officeDocument/2006/relationships/hyperlink" Target="https://www.instagram.com/p/CzthHLLNAcX/" TargetMode="External"/><Relationship Id="rId93" Type="http://schemas.openxmlformats.org/officeDocument/2006/relationships/hyperlink" Target="https://www.instagram.com/p/DFawsnmseqJ/" TargetMode="External"/><Relationship Id="rId98" Type="http://schemas.openxmlformats.org/officeDocument/2006/relationships/hyperlink" Target="https://www.instagram.com/p/DBbfnFUNfAP/" TargetMode="External"/><Relationship Id="rId121" Type="http://schemas.openxmlformats.org/officeDocument/2006/relationships/hyperlink" Target="https://www.instagram.com/p/DAbfQVjtBwg/" TargetMode="External"/><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disk.yandex.ru/d/dxuUM5kP_H347Q" TargetMode="External"/><Relationship Id="rId46" Type="http://schemas.openxmlformats.org/officeDocument/2006/relationships/hyperlink" Target="https://www.instagram.com/p/Cnov5ultvHe/?igsh=emR3MWdycGpwZTF1&amp;img_index=1" TargetMode="External"/><Relationship Id="rId67" Type="http://schemas.openxmlformats.org/officeDocument/2006/relationships/hyperlink" Target="https://www.instagram.com/p/DDKc1GfMsso/?igsh=MW42MHhnOXA5MDBocQ%3D%3D&amp;img_index=1" TargetMode="External"/><Relationship Id="rId116" Type="http://schemas.openxmlformats.org/officeDocument/2006/relationships/hyperlink" Target="https://www.instagram.com/p/DAqVdAVNOtz/" TargetMode="External"/><Relationship Id="rId137" Type="http://schemas.openxmlformats.org/officeDocument/2006/relationships/hyperlink" Target="https://docs.google.com/document/d/1kP6wehw6V1sbXRRzcVMQxRNLTxzZGPPJE0w2XyPjMSI/edit?usp=sharing" TargetMode="External"/><Relationship Id="rId20" Type="http://schemas.openxmlformats.org/officeDocument/2006/relationships/hyperlink" Target="https://drive.google.com/drive/folders/1V5VwaYgyjGexcU9JzivEh-UCFbWv9tQ3?usp=sharing" TargetMode="External"/><Relationship Id="rId41" Type="http://schemas.openxmlformats.org/officeDocument/2006/relationships/chart" Target="charts/chart16.xml"/><Relationship Id="rId62" Type="http://schemas.openxmlformats.org/officeDocument/2006/relationships/hyperlink" Target="https://www.instagram.com/reel/Czp5rWgNf1f/?igsh=MTd3MzVlYXVoZHR3bg%3D%3D" TargetMode="External"/><Relationship Id="rId83" Type="http://schemas.openxmlformats.org/officeDocument/2006/relationships/hyperlink" Target="https://www.instagram.com/p/DIKwgWpq1zW/?img_index=1" TargetMode="External"/><Relationship Id="rId88" Type="http://schemas.openxmlformats.org/officeDocument/2006/relationships/hyperlink" Target="https://www.instagram.com/p/DCy98o0sPPN/?img_index=1" TargetMode="External"/><Relationship Id="rId111" Type="http://schemas.openxmlformats.org/officeDocument/2006/relationships/hyperlink" Target="https://www.instagram.com/p/DGNIZ8bMlTv/" TargetMode="External"/><Relationship Id="rId132" Type="http://schemas.openxmlformats.org/officeDocument/2006/relationships/chart" Target="charts/chart20.xml"/><Relationship Id="rId15" Type="http://schemas.openxmlformats.org/officeDocument/2006/relationships/hyperlink" Target="https://drive.google.com/drive/folders/1m4e_x8HNFDZ5tHDQcunqcPIChrm1F1SR?usp=sharing" TargetMode="External"/><Relationship Id="rId36" Type="http://schemas.openxmlformats.org/officeDocument/2006/relationships/chart" Target="charts/chart11.xml"/><Relationship Id="rId57" Type="http://schemas.openxmlformats.org/officeDocument/2006/relationships/hyperlink" Target="https://www.instagram.com/p/C26gCnmNAKN/" TargetMode="External"/><Relationship Id="rId106" Type="http://schemas.openxmlformats.org/officeDocument/2006/relationships/hyperlink" Target="https://www.instagram.com/p/DA7ey_sNVgV/" TargetMode="External"/><Relationship Id="rId127" Type="http://schemas.openxmlformats.org/officeDocument/2006/relationships/hyperlink" Target="https://www.instagram.com/p/DGGBXRnsCpz/" TargetMode="External"/><Relationship Id="rId10" Type="http://schemas.openxmlformats.org/officeDocument/2006/relationships/hyperlink" Target="https://docs.google.com/document/d/1vkkDdbI9bx5ZNhktUrNjPOheHGChqStO3GWW6sZXGuE/edit?usp=sharing" TargetMode="External"/><Relationship Id="rId31" Type="http://schemas.openxmlformats.org/officeDocument/2006/relationships/chart" Target="charts/chart6.xml"/><Relationship Id="rId52" Type="http://schemas.openxmlformats.org/officeDocument/2006/relationships/hyperlink" Target="https://www.instagram.com/p/C60oGTitxlI/" TargetMode="External"/><Relationship Id="rId73" Type="http://schemas.openxmlformats.org/officeDocument/2006/relationships/hyperlink" Target="https://www.instagram.com/p/Cxa1AEhtBKl/" TargetMode="External"/><Relationship Id="rId78" Type="http://schemas.openxmlformats.org/officeDocument/2006/relationships/hyperlink" Target="https://www.instagram.com/p/DENWHdGME6N/?img_index=1" TargetMode="External"/><Relationship Id="rId94" Type="http://schemas.openxmlformats.org/officeDocument/2006/relationships/hyperlink" Target="https://www.instagram.com/p/DGTOj_tsrqC/?img_index=1" TargetMode="External"/><Relationship Id="rId99" Type="http://schemas.openxmlformats.org/officeDocument/2006/relationships/hyperlink" Target="https://www.instagram.com/p/DBd2vvsNvKr/" TargetMode="External"/><Relationship Id="rId101" Type="http://schemas.openxmlformats.org/officeDocument/2006/relationships/hyperlink" Target="https://www.instagram.com/p/DGlZB9MsE6b/?img_index=1" TargetMode="External"/><Relationship Id="rId122" Type="http://schemas.openxmlformats.org/officeDocument/2006/relationships/hyperlink" Target="https://www.instagram.com/p/DAeKw5UN6vv/" TargetMode="External"/><Relationship Id="rId14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41-ns.edu.kz/" TargetMode="External"/><Relationship Id="rId26" Type="http://schemas.openxmlformats.org/officeDocument/2006/relationships/chart" Target="charts/chart1.xml"/><Relationship Id="rId47" Type="http://schemas.openxmlformats.org/officeDocument/2006/relationships/hyperlink" Target="https://www.instagram.com/p/CnmCUWrNWln/?igsh=cGNuc3ZvYXNpejc1&amp;img_index=1" TargetMode="External"/><Relationship Id="rId68" Type="http://schemas.openxmlformats.org/officeDocument/2006/relationships/hyperlink" Target="https://www.instagram.com/p/Cj1tKHPoJQL/?igsh=MXR5djA3OGt2emwyaw==" TargetMode="External"/><Relationship Id="rId89" Type="http://schemas.openxmlformats.org/officeDocument/2006/relationships/hyperlink" Target="https://www.instagram.com/p/DA2gyLwNwOC/?img_index=1" TargetMode="External"/><Relationship Id="rId112" Type="http://schemas.openxmlformats.org/officeDocument/2006/relationships/hyperlink" Target="https://www.instagram.com/p/DIUMy4KM3r-/" TargetMode="External"/><Relationship Id="rId133" Type="http://schemas.openxmlformats.org/officeDocument/2006/relationships/chart" Target="charts/chart21.xml"/><Relationship Id="rId16" Type="http://schemas.openxmlformats.org/officeDocument/2006/relationships/hyperlink" Target="https://drive.google.com/drive/folders/1hMAITmD2wZtyq_ceIVdcvBvpKjwtQsne?usp=sharing" TargetMode="External"/><Relationship Id="rId37" Type="http://schemas.openxmlformats.org/officeDocument/2006/relationships/chart" Target="charts/chart12.xml"/><Relationship Id="rId58" Type="http://schemas.openxmlformats.org/officeDocument/2006/relationships/hyperlink" Target="https://www.instagram.com/p/C2cwVDPtdy3/?img_index=1" TargetMode="External"/><Relationship Id="rId79" Type="http://schemas.openxmlformats.org/officeDocument/2006/relationships/hyperlink" Target="https://www.instagram.com/p/DENWHdGME6N/?img_index=1" TargetMode="External"/><Relationship Id="rId102" Type="http://schemas.openxmlformats.org/officeDocument/2006/relationships/hyperlink" Target="https://www.instagram.com/p/DA8wsvRNzZp/?img_index=1" TargetMode="External"/><Relationship Id="rId123" Type="http://schemas.openxmlformats.org/officeDocument/2006/relationships/hyperlink" Target="https://www.instagram.com/p/DEMcqGcM9yp/?img_index=1" TargetMode="External"/><Relationship Id="rId14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6.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8.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9.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1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1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7222222222222332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08-4405-AE9A-4E9FE0224811}"/>
                </c:ext>
              </c:extLst>
            </c:dLbl>
            <c:dLbl>
              <c:idx val="1"/>
              <c:layout>
                <c:manualLayout>
                  <c:x val="3.6111111111111212E-2"/>
                  <c:y val="-3.2407407407408786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08-4405-AE9A-4E9FE0224811}"/>
                </c:ext>
              </c:extLst>
            </c:dLbl>
            <c:dLbl>
              <c:idx val="2"/>
              <c:layout>
                <c:manualLayout>
                  <c:x val="4.1666666666666567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08-4405-AE9A-4E9FE022481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0.68</c:v>
                </c:pt>
                <c:pt idx="1">
                  <c:v>0.59</c:v>
                </c:pt>
                <c:pt idx="2">
                  <c:v>0.61000000000000065</c:v>
                </c:pt>
              </c:numCache>
            </c:numRef>
          </c:val>
          <c:extLst>
            <c:ext xmlns:c16="http://schemas.microsoft.com/office/drawing/2014/chart" uri="{C3380CC4-5D6E-409C-BE32-E72D297353CC}">
              <c16:uniqueId val="{00000003-6D08-4405-AE9A-4E9FE0224811}"/>
            </c:ext>
          </c:extLst>
        </c:ser>
        <c:dLbls>
          <c:showLegendKey val="0"/>
          <c:showVal val="0"/>
          <c:showCatName val="0"/>
          <c:showSerName val="0"/>
          <c:showPercent val="0"/>
          <c:showBubbleSize val="0"/>
        </c:dLbls>
        <c:gapWidth val="150"/>
        <c:shape val="cylinder"/>
        <c:axId val="185163136"/>
        <c:axId val="185214464"/>
        <c:axId val="0"/>
      </c:bar3DChart>
      <c:catAx>
        <c:axId val="185163136"/>
        <c:scaling>
          <c:orientation val="minMax"/>
        </c:scaling>
        <c:delete val="0"/>
        <c:axPos val="b"/>
        <c:numFmt formatCode="General" sourceLinked="1"/>
        <c:majorTickMark val="out"/>
        <c:minorTickMark val="none"/>
        <c:tickLblPos val="nextTo"/>
        <c:crossAx val="185214464"/>
        <c:crosses val="autoZero"/>
        <c:auto val="1"/>
        <c:lblAlgn val="ctr"/>
        <c:lblOffset val="100"/>
        <c:noMultiLvlLbl val="0"/>
      </c:catAx>
      <c:valAx>
        <c:axId val="185214464"/>
        <c:scaling>
          <c:orientation val="minMax"/>
        </c:scaling>
        <c:delete val="0"/>
        <c:axPos val="l"/>
        <c:majorGridlines/>
        <c:numFmt formatCode="0.00%" sourceLinked="1"/>
        <c:majorTickMark val="out"/>
        <c:minorTickMark val="none"/>
        <c:tickLblPos val="nextTo"/>
        <c:crossAx val="185163136"/>
        <c:crosses val="autoZero"/>
        <c:crossBetween val="between"/>
      </c:valAx>
      <c:spPr>
        <a:noFill/>
        <a:ln w="25400">
          <a:noFill/>
        </a:ln>
      </c:spPr>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6.4135141845911743E-3"/>
                  <c:y val="-0.380208058985379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94-47FD-8F42-22E463CCB9C8}"/>
                </c:ext>
              </c:extLst>
            </c:dLbl>
            <c:dLbl>
              <c:idx val="2"/>
              <c:layout>
                <c:manualLayout>
                  <c:x val="6.944452627547692E-3"/>
                  <c:y val="-0.406535057685416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94-47FD-8F42-22E463CCB9C8}"/>
                </c:ext>
              </c:extLst>
            </c:dLbl>
            <c:dLbl>
              <c:idx val="4"/>
              <c:layout>
                <c:manualLayout>
                  <c:x val="4.6296350850317976E-3"/>
                  <c:y val="-0.390984284048572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94-47FD-8F42-22E463CCB9C8}"/>
                </c:ext>
              </c:extLst>
            </c:dLbl>
            <c:dLbl>
              <c:idx val="6"/>
              <c:layout>
                <c:manualLayout>
                  <c:x val="4.6296350850317984E-3"/>
                  <c:y val="-0.362884225325917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94-47FD-8F42-22E463CCB9C8}"/>
                </c:ext>
              </c:extLst>
            </c:dLbl>
            <c:dLbl>
              <c:idx val="8"/>
              <c:layout>
                <c:manualLayout>
                  <c:x val="6.0598357861600862E-3"/>
                  <c:y val="-0.339397114070872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94-47FD-8F42-22E463CCB9C8}"/>
                </c:ext>
              </c:extLst>
            </c:dLbl>
            <c:dLbl>
              <c:idx val="10"/>
              <c:layout>
                <c:manualLayout>
                  <c:x val="0"/>
                  <c:y val="-0.26190476190476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94-47FD-8F42-22E463CCB9C8}"/>
                </c:ext>
              </c:extLst>
            </c:dLbl>
            <c:dLbl>
              <c:idx val="12"/>
              <c:layout>
                <c:manualLayout>
                  <c:x val="4.6296350850318808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94-47FD-8F42-22E463CCB9C8}"/>
                </c:ext>
              </c:extLst>
            </c:dLbl>
            <c:dLbl>
              <c:idx val="14"/>
              <c:layout>
                <c:manualLayout>
                  <c:x val="-6.9444444444445429E-3"/>
                  <c:y val="-0.26190476190476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94-47FD-8F42-22E463CCB9C8}"/>
                </c:ext>
              </c:extLst>
            </c:dLbl>
            <c:dLbl>
              <c:idx val="16"/>
              <c:layout>
                <c:manualLayout>
                  <c:x val="8.4875562720134011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94-47FD-8F42-22E463CCB9C8}"/>
                </c:ext>
              </c:extLst>
            </c:dLbl>
            <c:dLbl>
              <c:idx val="18"/>
              <c:layout>
                <c:manualLayout>
                  <c:x val="6.9444444444444527E-3"/>
                  <c:y val="-0.380952380952381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94-47FD-8F42-22E463CCB9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Лист1!$B$2:$B$20</c:f>
              <c:numCache>
                <c:formatCode>General</c:formatCode>
                <c:ptCount val="19"/>
                <c:pt idx="0" formatCode="0%">
                  <c:v>0.7100000000000003</c:v>
                </c:pt>
                <c:pt idx="2" formatCode="0%">
                  <c:v>0.8</c:v>
                </c:pt>
                <c:pt idx="4" formatCode="0%">
                  <c:v>0.69000000000000028</c:v>
                </c:pt>
                <c:pt idx="6" formatCode="0%">
                  <c:v>0.70600000000000029</c:v>
                </c:pt>
                <c:pt idx="8" formatCode="0%">
                  <c:v>0.56999999999999995</c:v>
                </c:pt>
                <c:pt idx="10" formatCode="0%">
                  <c:v>0.49000000000000016</c:v>
                </c:pt>
                <c:pt idx="12" formatCode="0%">
                  <c:v>0.5</c:v>
                </c:pt>
                <c:pt idx="14" formatCode="0%">
                  <c:v>0.53400000000000003</c:v>
                </c:pt>
                <c:pt idx="16" formatCode="0%">
                  <c:v>0.8400000000000003</c:v>
                </c:pt>
                <c:pt idx="18" formatCode="0.00%">
                  <c:v>0.77000000000000035</c:v>
                </c:pt>
              </c:numCache>
            </c:numRef>
          </c:val>
          <c:extLst>
            <c:ext xmlns:c16="http://schemas.microsoft.com/office/drawing/2014/chart" uri="{C3380CC4-5D6E-409C-BE32-E72D297353CC}">
              <c16:uniqueId val="{0000000A-8E94-47FD-8F42-22E463CCB9C8}"/>
            </c:ext>
          </c:extLst>
        </c:ser>
        <c:ser>
          <c:idx val="1"/>
          <c:order val="1"/>
          <c:tx>
            <c:strRef>
              <c:f>Лист1!$C$1</c:f>
              <c:strCache>
                <c:ptCount val="1"/>
                <c:pt idx="0">
                  <c:v>Столбец1</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Лист1!$C$2:$C$20</c:f>
              <c:numCache>
                <c:formatCode>General</c:formatCode>
                <c:ptCount val="19"/>
              </c:numCache>
            </c:numRef>
          </c:val>
          <c:extLst>
            <c:ext xmlns:c16="http://schemas.microsoft.com/office/drawing/2014/chart" uri="{C3380CC4-5D6E-409C-BE32-E72D297353CC}">
              <c16:uniqueId val="{0000000B-8E94-47FD-8F42-22E463CCB9C8}"/>
            </c:ext>
          </c:extLst>
        </c:ser>
        <c:ser>
          <c:idx val="2"/>
          <c:order val="2"/>
          <c:tx>
            <c:strRef>
              <c:f>Лист1!$D$1</c:f>
              <c:strCache>
                <c:ptCount val="1"/>
                <c:pt idx="0">
                  <c:v>Столбец2</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Лист1!$D$2:$D$20</c:f>
              <c:numCache>
                <c:formatCode>General</c:formatCode>
                <c:ptCount val="19"/>
              </c:numCache>
            </c:numRef>
          </c:val>
          <c:extLst>
            <c:ext xmlns:c16="http://schemas.microsoft.com/office/drawing/2014/chart" uri="{C3380CC4-5D6E-409C-BE32-E72D297353CC}">
              <c16:uniqueId val="{0000000C-8E94-47FD-8F42-22E463CCB9C8}"/>
            </c:ext>
          </c:extLst>
        </c:ser>
        <c:dLbls>
          <c:showLegendKey val="0"/>
          <c:showVal val="0"/>
          <c:showCatName val="0"/>
          <c:showSerName val="0"/>
          <c:showPercent val="0"/>
          <c:showBubbleSize val="0"/>
        </c:dLbls>
        <c:gapWidth val="150"/>
        <c:overlap val="100"/>
        <c:axId val="92752128"/>
        <c:axId val="145281024"/>
      </c:barChart>
      <c:catAx>
        <c:axId val="92752128"/>
        <c:scaling>
          <c:orientation val="minMax"/>
        </c:scaling>
        <c:delete val="0"/>
        <c:axPos val="b"/>
        <c:numFmt formatCode="General" sourceLinked="0"/>
        <c:majorTickMark val="out"/>
        <c:minorTickMark val="none"/>
        <c:tickLblPos val="nextTo"/>
        <c:crossAx val="145281024"/>
        <c:crosses val="autoZero"/>
        <c:auto val="1"/>
        <c:lblAlgn val="ctr"/>
        <c:lblOffset val="100"/>
        <c:noMultiLvlLbl val="0"/>
      </c:catAx>
      <c:valAx>
        <c:axId val="145281024"/>
        <c:scaling>
          <c:orientation val="minMax"/>
        </c:scaling>
        <c:delete val="0"/>
        <c:axPos val="l"/>
        <c:majorGridlines/>
        <c:numFmt formatCode="0%" sourceLinked="1"/>
        <c:majorTickMark val="out"/>
        <c:minorTickMark val="none"/>
        <c:tickLblPos val="nextTo"/>
        <c:crossAx val="9275212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2.1377258361144208E-3"/>
                  <c:y val="-0.429761721282638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65-4209-8677-F1B2BD8504CB}"/>
                </c:ext>
              </c:extLst>
            </c:dLbl>
            <c:dLbl>
              <c:idx val="2"/>
              <c:layout>
                <c:manualLayout>
                  <c:x val="4.8065584533093196E-3"/>
                  <c:y val="-0.423052836733459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65-4209-8677-F1B2BD8504CB}"/>
                </c:ext>
              </c:extLst>
            </c:dLbl>
            <c:dLbl>
              <c:idx val="4"/>
              <c:layout>
                <c:manualLayout>
                  <c:x val="2.491740910793459E-3"/>
                  <c:y val="-0.386855164439693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65-4209-8677-F1B2BD8504CB}"/>
                </c:ext>
              </c:extLst>
            </c:dLbl>
            <c:dLbl>
              <c:idx val="6"/>
              <c:layout>
                <c:manualLayout>
                  <c:x val="4.6296350850317984E-3"/>
                  <c:y val="-0.362884225325917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65-4209-8677-F1B2BD8504CB}"/>
                </c:ext>
              </c:extLst>
            </c:dLbl>
            <c:dLbl>
              <c:idx val="8"/>
              <c:layout>
                <c:manualLayout>
                  <c:x val="6.0598357861600862E-3"/>
                  <c:y val="-0.339397114070872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65-4209-8677-F1B2BD8504CB}"/>
                </c:ext>
              </c:extLst>
            </c:dLbl>
            <c:dLbl>
              <c:idx val="10"/>
              <c:layout>
                <c:manualLayout>
                  <c:x val="-2.1378941742382983E-3"/>
                  <c:y val="-0.315587450910006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65-4209-8677-F1B2BD8504CB}"/>
                </c:ext>
              </c:extLst>
            </c:dLbl>
            <c:dLbl>
              <c:idx val="12"/>
              <c:layout>
                <c:manualLayout>
                  <c:x val="4.6296350850318808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65-4209-8677-F1B2BD8504CB}"/>
                </c:ext>
              </c:extLst>
            </c:dLbl>
            <c:dLbl>
              <c:idx val="14"/>
              <c:layout>
                <c:manualLayout>
                  <c:x val="3.7450182436441848E-3"/>
                  <c:y val="-0.307328561385985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65-4209-8677-F1B2BD8504CB}"/>
                </c:ext>
              </c:extLst>
            </c:dLbl>
            <c:dLbl>
              <c:idx val="16"/>
              <c:layout>
                <c:manualLayout>
                  <c:x val="8.4875562720134011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65-4209-8677-F1B2BD8504CB}"/>
                </c:ext>
              </c:extLst>
            </c:dLbl>
            <c:dLbl>
              <c:idx val="18"/>
              <c:layout>
                <c:manualLayout>
                  <c:x val="6.944452627547692E-3"/>
                  <c:y val="-0.453166243642443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65-4209-8677-F1B2BD8504C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Лист1!$B$2:$B$20</c:f>
              <c:numCache>
                <c:formatCode>General</c:formatCode>
                <c:ptCount val="19"/>
                <c:pt idx="0" formatCode="0%">
                  <c:v>0.92</c:v>
                </c:pt>
                <c:pt idx="2" formatCode="0%">
                  <c:v>0.86000000000000032</c:v>
                </c:pt>
                <c:pt idx="4" formatCode="0%">
                  <c:v>0.81</c:v>
                </c:pt>
                <c:pt idx="6" formatCode="0%">
                  <c:v>0.77000000000000035</c:v>
                </c:pt>
                <c:pt idx="8" formatCode="0%">
                  <c:v>0.64000000000000035</c:v>
                </c:pt>
                <c:pt idx="10" formatCode="0%">
                  <c:v>0.64000000000000035</c:v>
                </c:pt>
                <c:pt idx="12" formatCode="0%">
                  <c:v>0.61000000000000032</c:v>
                </c:pt>
                <c:pt idx="14" formatCode="0%">
                  <c:v>0.60000000000000031</c:v>
                </c:pt>
                <c:pt idx="16" formatCode="0%">
                  <c:v>0.93</c:v>
                </c:pt>
                <c:pt idx="18" formatCode="0.00%">
                  <c:v>0.93</c:v>
                </c:pt>
              </c:numCache>
            </c:numRef>
          </c:val>
          <c:extLst>
            <c:ext xmlns:c16="http://schemas.microsoft.com/office/drawing/2014/chart" uri="{C3380CC4-5D6E-409C-BE32-E72D297353CC}">
              <c16:uniqueId val="{0000000A-5F65-4209-8677-F1B2BD8504CB}"/>
            </c:ext>
          </c:extLst>
        </c:ser>
        <c:ser>
          <c:idx val="1"/>
          <c:order val="1"/>
          <c:tx>
            <c:strRef>
              <c:f>Лист1!$C$1</c:f>
              <c:strCache>
                <c:ptCount val="1"/>
                <c:pt idx="0">
                  <c:v>Столбец1</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Лист1!$C$2:$C$20</c:f>
              <c:numCache>
                <c:formatCode>General</c:formatCode>
                <c:ptCount val="19"/>
              </c:numCache>
            </c:numRef>
          </c:val>
          <c:extLst>
            <c:ext xmlns:c16="http://schemas.microsoft.com/office/drawing/2014/chart" uri="{C3380CC4-5D6E-409C-BE32-E72D297353CC}">
              <c16:uniqueId val="{0000000B-5F65-4209-8677-F1B2BD8504CB}"/>
            </c:ext>
          </c:extLst>
        </c:ser>
        <c:ser>
          <c:idx val="2"/>
          <c:order val="2"/>
          <c:tx>
            <c:strRef>
              <c:f>Лист1!$D$1</c:f>
              <c:strCache>
                <c:ptCount val="1"/>
                <c:pt idx="0">
                  <c:v>Столбец2</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Лист1!$D$2:$D$20</c:f>
              <c:numCache>
                <c:formatCode>General</c:formatCode>
                <c:ptCount val="19"/>
              </c:numCache>
            </c:numRef>
          </c:val>
          <c:extLst>
            <c:ext xmlns:c16="http://schemas.microsoft.com/office/drawing/2014/chart" uri="{C3380CC4-5D6E-409C-BE32-E72D297353CC}">
              <c16:uniqueId val="{0000000C-5F65-4209-8677-F1B2BD8504CB}"/>
            </c:ext>
          </c:extLst>
        </c:ser>
        <c:dLbls>
          <c:showLegendKey val="0"/>
          <c:showVal val="0"/>
          <c:showCatName val="0"/>
          <c:showSerName val="0"/>
          <c:showPercent val="0"/>
          <c:showBubbleSize val="0"/>
        </c:dLbls>
        <c:gapWidth val="150"/>
        <c:overlap val="100"/>
        <c:axId val="147358464"/>
        <c:axId val="147360000"/>
      </c:barChart>
      <c:catAx>
        <c:axId val="147358464"/>
        <c:scaling>
          <c:orientation val="minMax"/>
        </c:scaling>
        <c:delete val="0"/>
        <c:axPos val="b"/>
        <c:numFmt formatCode="General" sourceLinked="0"/>
        <c:majorTickMark val="out"/>
        <c:minorTickMark val="none"/>
        <c:tickLblPos val="nextTo"/>
        <c:crossAx val="147360000"/>
        <c:crosses val="autoZero"/>
        <c:auto val="1"/>
        <c:lblAlgn val="ctr"/>
        <c:lblOffset val="100"/>
        <c:noMultiLvlLbl val="0"/>
      </c:catAx>
      <c:valAx>
        <c:axId val="147360000"/>
        <c:scaling>
          <c:orientation val="minMax"/>
        </c:scaling>
        <c:delete val="0"/>
        <c:axPos val="l"/>
        <c:majorGridlines/>
        <c:numFmt formatCode="0%" sourceLinked="1"/>
        <c:majorTickMark val="out"/>
        <c:minorTickMark val="none"/>
        <c:tickLblPos val="nextTo"/>
        <c:crossAx val="14735846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2.1377258361144212E-3"/>
                  <c:y val="-0.4297617212826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94-429C-AF25-3E694AA3932D}"/>
                </c:ext>
              </c:extLst>
            </c:dLbl>
            <c:dLbl>
              <c:idx val="1"/>
              <c:layout>
                <c:manualLayout>
                  <c:x val="2.1378941742383763E-3"/>
                  <c:y val="-0.334485025722864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94-429C-AF25-3E694AA3932D}"/>
                </c:ext>
              </c:extLst>
            </c:dLbl>
            <c:dLbl>
              <c:idx val="2"/>
              <c:layout>
                <c:manualLayout>
                  <c:x val="4.8065584533093222E-3"/>
                  <c:y val="-0.423052836733459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94-429C-AF25-3E694AA3932D}"/>
                </c:ext>
              </c:extLst>
            </c:dLbl>
            <c:dLbl>
              <c:idx val="3"/>
              <c:layout>
                <c:manualLayout>
                  <c:x val="-2.1378941742383763E-3"/>
                  <c:y val="-0.359261694294928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94-429C-AF25-3E694AA3932D}"/>
                </c:ext>
              </c:extLst>
            </c:dLbl>
            <c:dLbl>
              <c:idx val="4"/>
              <c:layout>
                <c:manualLayout>
                  <c:x val="2.491740910793459E-3"/>
                  <c:y val="-0.38685516443969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94-429C-AF25-3E694AA3932D}"/>
                </c:ext>
              </c:extLst>
            </c:dLbl>
            <c:dLbl>
              <c:idx val="5"/>
              <c:layout>
                <c:manualLayout>
                  <c:x val="8.5515766969535053E-3"/>
                  <c:y val="-0.363391139056938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94-429C-AF25-3E694AA3932D}"/>
                </c:ext>
              </c:extLst>
            </c:dLbl>
            <c:dLbl>
              <c:idx val="6"/>
              <c:layout>
                <c:manualLayout>
                  <c:x val="4.6296350850317984E-3"/>
                  <c:y val="-0.362884225325918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94-429C-AF25-3E694AA3932D}"/>
                </c:ext>
              </c:extLst>
            </c:dLbl>
            <c:dLbl>
              <c:idx val="7"/>
              <c:layout>
                <c:manualLayout>
                  <c:x val="1.2827365045430262E-2"/>
                  <c:y val="-0.433591700011120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94-429C-AF25-3E694AA3932D}"/>
                </c:ext>
              </c:extLst>
            </c:dLbl>
            <c:dLbl>
              <c:idx val="8"/>
              <c:layout>
                <c:manualLayout>
                  <c:x val="6.0598357861600879E-3"/>
                  <c:y val="-0.339397114070872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94-429C-AF25-3E694AA3932D}"/>
                </c:ext>
              </c:extLst>
            </c:dLbl>
            <c:dLbl>
              <c:idx val="10"/>
              <c:layout>
                <c:manualLayout>
                  <c:x val="-2.1378941742382991E-3"/>
                  <c:y val="-0.3155874509100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94-429C-AF25-3E694AA3932D}"/>
                </c:ext>
              </c:extLst>
            </c:dLbl>
            <c:dLbl>
              <c:idx val="12"/>
              <c:layout>
                <c:manualLayout>
                  <c:x val="4.6296350850318843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94-429C-AF25-3E694AA3932D}"/>
                </c:ext>
              </c:extLst>
            </c:dLbl>
            <c:dLbl>
              <c:idx val="14"/>
              <c:layout>
                <c:manualLayout>
                  <c:x val="3.7450182436441857E-3"/>
                  <c:y val="-0.307328561385985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E94-429C-AF25-3E694AA3932D}"/>
                </c:ext>
              </c:extLst>
            </c:dLbl>
            <c:dLbl>
              <c:idx val="16"/>
              <c:layout>
                <c:manualLayout>
                  <c:x val="8.487556272013422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94-429C-AF25-3E694AA3932D}"/>
                </c:ext>
              </c:extLst>
            </c:dLbl>
            <c:dLbl>
              <c:idx val="18"/>
              <c:layout>
                <c:manualLayout>
                  <c:x val="6.944452627547692E-3"/>
                  <c:y val="-0.453166243642443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94-429C-AF25-3E694AA393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8"/>
                <c:pt idx="1">
                  <c:v>7кл</c:v>
                </c:pt>
                <c:pt idx="3">
                  <c:v>8кл</c:v>
                </c:pt>
                <c:pt idx="5">
                  <c:v>9кл</c:v>
                </c:pt>
                <c:pt idx="7">
                  <c:v>11кл</c:v>
                </c:pt>
              </c:strCache>
            </c:strRef>
          </c:cat>
          <c:val>
            <c:numRef>
              <c:f>Лист1!$B$2:$B$13</c:f>
              <c:numCache>
                <c:formatCode>0%</c:formatCode>
                <c:ptCount val="12"/>
                <c:pt idx="1">
                  <c:v>0.61500000000000032</c:v>
                </c:pt>
                <c:pt idx="3">
                  <c:v>0.64000000000000035</c:v>
                </c:pt>
                <c:pt idx="5">
                  <c:v>0.59</c:v>
                </c:pt>
                <c:pt idx="7">
                  <c:v>0.82000000000000028</c:v>
                </c:pt>
              </c:numCache>
            </c:numRef>
          </c:val>
          <c:extLst>
            <c:ext xmlns:c16="http://schemas.microsoft.com/office/drawing/2014/chart" uri="{C3380CC4-5D6E-409C-BE32-E72D297353CC}">
              <c16:uniqueId val="{0000000E-2E94-429C-AF25-3E694AA3932D}"/>
            </c:ext>
          </c:extLst>
        </c:ser>
        <c:ser>
          <c:idx val="1"/>
          <c:order val="1"/>
          <c:tx>
            <c:strRef>
              <c:f>Лист1!$C$1</c:f>
              <c:strCache>
                <c:ptCount val="1"/>
                <c:pt idx="0">
                  <c:v>Столбец1</c:v>
                </c:pt>
              </c:strCache>
            </c:strRef>
          </c:tx>
          <c:invertIfNegative val="0"/>
          <c:cat>
            <c:strRef>
              <c:f>Лист1!$A$2:$A$13</c:f>
              <c:strCache>
                <c:ptCount val="8"/>
                <c:pt idx="1">
                  <c:v>7кл</c:v>
                </c:pt>
                <c:pt idx="3">
                  <c:v>8кл</c:v>
                </c:pt>
                <c:pt idx="5">
                  <c:v>9кл</c:v>
                </c:pt>
                <c:pt idx="7">
                  <c:v>11кл</c:v>
                </c:pt>
              </c:strCache>
            </c:strRef>
          </c:cat>
          <c:val>
            <c:numRef>
              <c:f>Лист1!$C$2:$C$13</c:f>
              <c:numCache>
                <c:formatCode>General</c:formatCode>
                <c:ptCount val="12"/>
              </c:numCache>
            </c:numRef>
          </c:val>
          <c:extLst>
            <c:ext xmlns:c16="http://schemas.microsoft.com/office/drawing/2014/chart" uri="{C3380CC4-5D6E-409C-BE32-E72D297353CC}">
              <c16:uniqueId val="{0000000F-2E94-429C-AF25-3E694AA3932D}"/>
            </c:ext>
          </c:extLst>
        </c:ser>
        <c:ser>
          <c:idx val="2"/>
          <c:order val="2"/>
          <c:tx>
            <c:strRef>
              <c:f>Лист1!$D$1</c:f>
              <c:strCache>
                <c:ptCount val="1"/>
                <c:pt idx="0">
                  <c:v>Столбец2</c:v>
                </c:pt>
              </c:strCache>
            </c:strRef>
          </c:tx>
          <c:invertIfNegative val="0"/>
          <c:cat>
            <c:strRef>
              <c:f>Лист1!$A$2:$A$13</c:f>
              <c:strCache>
                <c:ptCount val="8"/>
                <c:pt idx="1">
                  <c:v>7кл</c:v>
                </c:pt>
                <c:pt idx="3">
                  <c:v>8кл</c:v>
                </c:pt>
                <c:pt idx="5">
                  <c:v>9кл</c:v>
                </c:pt>
                <c:pt idx="7">
                  <c:v>11кл</c:v>
                </c:pt>
              </c:strCache>
            </c:strRef>
          </c:cat>
          <c:val>
            <c:numRef>
              <c:f>Лист1!$D$2:$D$13</c:f>
              <c:numCache>
                <c:formatCode>General</c:formatCode>
                <c:ptCount val="12"/>
              </c:numCache>
            </c:numRef>
          </c:val>
          <c:extLst>
            <c:ext xmlns:c16="http://schemas.microsoft.com/office/drawing/2014/chart" uri="{C3380CC4-5D6E-409C-BE32-E72D297353CC}">
              <c16:uniqueId val="{00000010-2E94-429C-AF25-3E694AA3932D}"/>
            </c:ext>
          </c:extLst>
        </c:ser>
        <c:dLbls>
          <c:showLegendKey val="0"/>
          <c:showVal val="0"/>
          <c:showCatName val="0"/>
          <c:showSerName val="0"/>
          <c:showPercent val="0"/>
          <c:showBubbleSize val="0"/>
        </c:dLbls>
        <c:gapWidth val="150"/>
        <c:overlap val="100"/>
        <c:axId val="148380672"/>
        <c:axId val="148402944"/>
      </c:barChart>
      <c:catAx>
        <c:axId val="148380672"/>
        <c:scaling>
          <c:orientation val="minMax"/>
        </c:scaling>
        <c:delete val="0"/>
        <c:axPos val="b"/>
        <c:numFmt formatCode="General" sourceLinked="1"/>
        <c:majorTickMark val="out"/>
        <c:minorTickMark val="none"/>
        <c:tickLblPos val="nextTo"/>
        <c:crossAx val="148402944"/>
        <c:crosses val="autoZero"/>
        <c:auto val="1"/>
        <c:lblAlgn val="ctr"/>
        <c:lblOffset val="100"/>
        <c:noMultiLvlLbl val="0"/>
      </c:catAx>
      <c:valAx>
        <c:axId val="148402944"/>
        <c:scaling>
          <c:orientation val="minMax"/>
        </c:scaling>
        <c:delete val="0"/>
        <c:axPos val="l"/>
        <c:majorGridlines/>
        <c:numFmt formatCode="0%" sourceLinked="1"/>
        <c:majorTickMark val="out"/>
        <c:minorTickMark val="none"/>
        <c:tickLblPos val="nextTo"/>
        <c:crossAx val="14838067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2.1377258361144212E-3"/>
                  <c:y val="-0.42976172128263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51-4FD6-ACB5-6E9F2CB56639}"/>
                </c:ext>
              </c:extLst>
            </c:dLbl>
            <c:dLbl>
              <c:idx val="1"/>
              <c:layout>
                <c:manualLayout>
                  <c:x val="2.1378941742383776E-3"/>
                  <c:y val="-0.334485025722864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51-4FD6-ACB5-6E9F2CB56639}"/>
                </c:ext>
              </c:extLst>
            </c:dLbl>
            <c:dLbl>
              <c:idx val="2"/>
              <c:layout>
                <c:manualLayout>
                  <c:x val="4.8065584533093239E-3"/>
                  <c:y val="-0.42305283673346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51-4FD6-ACB5-6E9F2CB56639}"/>
                </c:ext>
              </c:extLst>
            </c:dLbl>
            <c:dLbl>
              <c:idx val="3"/>
              <c:layout>
                <c:manualLayout>
                  <c:x val="-2.1378941742383776E-3"/>
                  <c:y val="-0.359261694294928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51-4FD6-ACB5-6E9F2CB56639}"/>
                </c:ext>
              </c:extLst>
            </c:dLbl>
            <c:dLbl>
              <c:idx val="4"/>
              <c:layout>
                <c:manualLayout>
                  <c:x val="2.491740910793459E-3"/>
                  <c:y val="-0.386855164439693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51-4FD6-ACB5-6E9F2CB56639}"/>
                </c:ext>
              </c:extLst>
            </c:dLbl>
            <c:dLbl>
              <c:idx val="5"/>
              <c:layout>
                <c:manualLayout>
                  <c:x val="8.5515766969535088E-3"/>
                  <c:y val="-0.363391139056938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51-4FD6-ACB5-6E9F2CB56639}"/>
                </c:ext>
              </c:extLst>
            </c:dLbl>
            <c:dLbl>
              <c:idx val="6"/>
              <c:layout>
                <c:manualLayout>
                  <c:x val="4.6296350850317984E-3"/>
                  <c:y val="-0.362884225325918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51-4FD6-ACB5-6E9F2CB56639}"/>
                </c:ext>
              </c:extLst>
            </c:dLbl>
            <c:dLbl>
              <c:idx val="7"/>
              <c:layout>
                <c:manualLayout>
                  <c:x val="1.2827365045430269E-2"/>
                  <c:y val="-0.433591700011120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51-4FD6-ACB5-6E9F2CB56639}"/>
                </c:ext>
              </c:extLst>
            </c:dLbl>
            <c:dLbl>
              <c:idx val="8"/>
              <c:layout>
                <c:manualLayout>
                  <c:x val="6.0598357861600897E-3"/>
                  <c:y val="-0.339397114070872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51-4FD6-ACB5-6E9F2CB56639}"/>
                </c:ext>
              </c:extLst>
            </c:dLbl>
            <c:dLbl>
              <c:idx val="9"/>
              <c:layout>
                <c:manualLayout>
                  <c:x val="-8.5515766969535053E-3"/>
                  <c:y val="-0.433591700011120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51-4FD6-ACB5-6E9F2CB56639}"/>
                </c:ext>
              </c:extLst>
            </c:dLbl>
            <c:dLbl>
              <c:idx val="10"/>
              <c:layout>
                <c:manualLayout>
                  <c:x val="-2.1378941742382991E-3"/>
                  <c:y val="-0.31558745091000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D51-4FD6-ACB5-6E9F2CB56639}"/>
                </c:ext>
              </c:extLst>
            </c:dLbl>
            <c:dLbl>
              <c:idx val="12"/>
              <c:layout>
                <c:manualLayout>
                  <c:x val="4.6296350850318878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51-4FD6-ACB5-6E9F2CB56639}"/>
                </c:ext>
              </c:extLst>
            </c:dLbl>
            <c:dLbl>
              <c:idx val="14"/>
              <c:layout>
                <c:manualLayout>
                  <c:x val="3.7450182436441866E-3"/>
                  <c:y val="-0.307328561385986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D51-4FD6-ACB5-6E9F2CB56639}"/>
                </c:ext>
              </c:extLst>
            </c:dLbl>
            <c:dLbl>
              <c:idx val="16"/>
              <c:layout>
                <c:manualLayout>
                  <c:x val="8.4875562720134405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D51-4FD6-ACB5-6E9F2CB56639}"/>
                </c:ext>
              </c:extLst>
            </c:dLbl>
            <c:dLbl>
              <c:idx val="18"/>
              <c:layout>
                <c:manualLayout>
                  <c:x val="6.944452627547692E-3"/>
                  <c:y val="-0.45316624364244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D51-4FD6-ACB5-6E9F2CB5663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0"/>
                <c:pt idx="1">
                  <c:v>7кл</c:v>
                </c:pt>
                <c:pt idx="3">
                  <c:v>8кл</c:v>
                </c:pt>
                <c:pt idx="5">
                  <c:v>9кл</c:v>
                </c:pt>
                <c:pt idx="7">
                  <c:v>10кл</c:v>
                </c:pt>
                <c:pt idx="9">
                  <c:v>11кл</c:v>
                </c:pt>
              </c:strCache>
            </c:strRef>
          </c:cat>
          <c:val>
            <c:numRef>
              <c:f>Лист1!$B$2:$B$13</c:f>
              <c:numCache>
                <c:formatCode>0%</c:formatCode>
                <c:ptCount val="12"/>
                <c:pt idx="1">
                  <c:v>0.61000000000000032</c:v>
                </c:pt>
                <c:pt idx="3">
                  <c:v>0.72500000000000031</c:v>
                </c:pt>
                <c:pt idx="5">
                  <c:v>0.64000000000000035</c:v>
                </c:pt>
                <c:pt idx="7">
                  <c:v>0.9</c:v>
                </c:pt>
                <c:pt idx="9">
                  <c:v>0.93</c:v>
                </c:pt>
              </c:numCache>
            </c:numRef>
          </c:val>
          <c:extLst>
            <c:ext xmlns:c16="http://schemas.microsoft.com/office/drawing/2014/chart" uri="{C3380CC4-5D6E-409C-BE32-E72D297353CC}">
              <c16:uniqueId val="{0000000F-AD51-4FD6-ACB5-6E9F2CB56639}"/>
            </c:ext>
          </c:extLst>
        </c:ser>
        <c:ser>
          <c:idx val="1"/>
          <c:order val="1"/>
          <c:tx>
            <c:strRef>
              <c:f>Лист1!$C$1</c:f>
              <c:strCache>
                <c:ptCount val="1"/>
                <c:pt idx="0">
                  <c:v>Столбец1</c:v>
                </c:pt>
              </c:strCache>
            </c:strRef>
          </c:tx>
          <c:invertIfNegative val="0"/>
          <c:cat>
            <c:strRef>
              <c:f>Лист1!$A$2:$A$13</c:f>
              <c:strCache>
                <c:ptCount val="10"/>
                <c:pt idx="1">
                  <c:v>7кл</c:v>
                </c:pt>
                <c:pt idx="3">
                  <c:v>8кл</c:v>
                </c:pt>
                <c:pt idx="5">
                  <c:v>9кл</c:v>
                </c:pt>
                <c:pt idx="7">
                  <c:v>10кл</c:v>
                </c:pt>
                <c:pt idx="9">
                  <c:v>11кл</c:v>
                </c:pt>
              </c:strCache>
            </c:strRef>
          </c:cat>
          <c:val>
            <c:numRef>
              <c:f>Лист1!$C$2:$C$13</c:f>
              <c:numCache>
                <c:formatCode>General</c:formatCode>
                <c:ptCount val="12"/>
              </c:numCache>
            </c:numRef>
          </c:val>
          <c:extLst>
            <c:ext xmlns:c16="http://schemas.microsoft.com/office/drawing/2014/chart" uri="{C3380CC4-5D6E-409C-BE32-E72D297353CC}">
              <c16:uniqueId val="{00000010-AD51-4FD6-ACB5-6E9F2CB56639}"/>
            </c:ext>
          </c:extLst>
        </c:ser>
        <c:ser>
          <c:idx val="2"/>
          <c:order val="2"/>
          <c:tx>
            <c:strRef>
              <c:f>Лист1!$D$1</c:f>
              <c:strCache>
                <c:ptCount val="1"/>
                <c:pt idx="0">
                  <c:v>Столбец2</c:v>
                </c:pt>
              </c:strCache>
            </c:strRef>
          </c:tx>
          <c:invertIfNegative val="0"/>
          <c:cat>
            <c:strRef>
              <c:f>Лист1!$A$2:$A$13</c:f>
              <c:strCache>
                <c:ptCount val="10"/>
                <c:pt idx="1">
                  <c:v>7кл</c:v>
                </c:pt>
                <c:pt idx="3">
                  <c:v>8кл</c:v>
                </c:pt>
                <c:pt idx="5">
                  <c:v>9кл</c:v>
                </c:pt>
                <c:pt idx="7">
                  <c:v>10кл</c:v>
                </c:pt>
                <c:pt idx="9">
                  <c:v>11кл</c:v>
                </c:pt>
              </c:strCache>
            </c:strRef>
          </c:cat>
          <c:val>
            <c:numRef>
              <c:f>Лист1!$D$2:$D$13</c:f>
              <c:numCache>
                <c:formatCode>General</c:formatCode>
                <c:ptCount val="12"/>
              </c:numCache>
            </c:numRef>
          </c:val>
          <c:extLst>
            <c:ext xmlns:c16="http://schemas.microsoft.com/office/drawing/2014/chart" uri="{C3380CC4-5D6E-409C-BE32-E72D297353CC}">
              <c16:uniqueId val="{00000011-AD51-4FD6-ACB5-6E9F2CB56639}"/>
            </c:ext>
          </c:extLst>
        </c:ser>
        <c:dLbls>
          <c:showLegendKey val="0"/>
          <c:showVal val="0"/>
          <c:showCatName val="0"/>
          <c:showSerName val="0"/>
          <c:showPercent val="0"/>
          <c:showBubbleSize val="0"/>
        </c:dLbls>
        <c:gapWidth val="150"/>
        <c:overlap val="100"/>
        <c:axId val="151197184"/>
        <c:axId val="151198720"/>
      </c:barChart>
      <c:catAx>
        <c:axId val="151197184"/>
        <c:scaling>
          <c:orientation val="minMax"/>
        </c:scaling>
        <c:delete val="0"/>
        <c:axPos val="b"/>
        <c:numFmt formatCode="General" sourceLinked="1"/>
        <c:majorTickMark val="out"/>
        <c:minorTickMark val="none"/>
        <c:tickLblPos val="nextTo"/>
        <c:crossAx val="151198720"/>
        <c:crosses val="autoZero"/>
        <c:auto val="1"/>
        <c:lblAlgn val="ctr"/>
        <c:lblOffset val="100"/>
        <c:noMultiLvlLbl val="0"/>
      </c:catAx>
      <c:valAx>
        <c:axId val="151198720"/>
        <c:scaling>
          <c:orientation val="minMax"/>
        </c:scaling>
        <c:delete val="0"/>
        <c:axPos val="l"/>
        <c:majorGridlines/>
        <c:numFmt formatCode="0%" sourceLinked="1"/>
        <c:majorTickMark val="out"/>
        <c:minorTickMark val="none"/>
        <c:tickLblPos val="nextTo"/>
        <c:crossAx val="15119718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2.1377258361144212E-3"/>
                  <c:y val="-0.429761721282638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FF-483E-9EED-0CA6D95E9990}"/>
                </c:ext>
              </c:extLst>
            </c:dLbl>
            <c:dLbl>
              <c:idx val="1"/>
              <c:layout>
                <c:manualLayout>
                  <c:x val="8.5515766969535053E-3"/>
                  <c:y val="-0.25602557524466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FF-483E-9EED-0CA6D95E9990}"/>
                </c:ext>
              </c:extLst>
            </c:dLbl>
            <c:dLbl>
              <c:idx val="2"/>
              <c:layout>
                <c:manualLayout>
                  <c:x val="4.8065584533093265E-3"/>
                  <c:y val="-0.42305283673346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FF-483E-9EED-0CA6D95E9990}"/>
                </c:ext>
              </c:extLst>
            </c:dLbl>
            <c:dLbl>
              <c:idx val="3"/>
              <c:layout>
                <c:manualLayout>
                  <c:x val="0"/>
                  <c:y val="-0.313837801912811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FF-483E-9EED-0CA6D95E9990}"/>
                </c:ext>
              </c:extLst>
            </c:dLbl>
            <c:dLbl>
              <c:idx val="4"/>
              <c:layout>
                <c:manualLayout>
                  <c:x val="2.491740910793459E-3"/>
                  <c:y val="-0.386855164439693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FF-483E-9EED-0CA6D95E9990}"/>
                </c:ext>
              </c:extLst>
            </c:dLbl>
            <c:dLbl>
              <c:idx val="5"/>
              <c:layout>
                <c:manualLayout>
                  <c:x val="8.5515766969535053E-3"/>
                  <c:y val="-0.301449467626778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FF-483E-9EED-0CA6D95E9990}"/>
                </c:ext>
              </c:extLst>
            </c:dLbl>
            <c:dLbl>
              <c:idx val="6"/>
              <c:layout>
                <c:manualLayout>
                  <c:x val="4.6296350850317984E-3"/>
                  <c:y val="-0.362884225325918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FF-483E-9EED-0CA6D95E9990}"/>
                </c:ext>
              </c:extLst>
            </c:dLbl>
            <c:dLbl>
              <c:idx val="7"/>
              <c:layout>
                <c:manualLayout>
                  <c:x val="1.2827365045430274E-2"/>
                  <c:y val="-0.433591700011120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FF-483E-9EED-0CA6D95E9990}"/>
                </c:ext>
              </c:extLst>
            </c:dLbl>
            <c:dLbl>
              <c:idx val="8"/>
              <c:layout>
                <c:manualLayout>
                  <c:x val="6.0598357861600914E-3"/>
                  <c:y val="-0.339397114070872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FF-483E-9EED-0CA6D95E9990}"/>
                </c:ext>
              </c:extLst>
            </c:dLbl>
            <c:dLbl>
              <c:idx val="9"/>
              <c:layout>
                <c:manualLayout>
                  <c:x val="4.27578834847675E-3"/>
                  <c:y val="-0.40881503143905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FF-483E-9EED-0CA6D95E9990}"/>
                </c:ext>
              </c:extLst>
            </c:dLbl>
            <c:dLbl>
              <c:idx val="10"/>
              <c:layout>
                <c:manualLayout>
                  <c:x val="-2.1378941742382991E-3"/>
                  <c:y val="-0.315587450910006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FF-483E-9EED-0CA6D95E9990}"/>
                </c:ext>
              </c:extLst>
            </c:dLbl>
            <c:dLbl>
              <c:idx val="12"/>
              <c:layout>
                <c:manualLayout>
                  <c:x val="4.6296350850318913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FF-483E-9EED-0CA6D95E9990}"/>
                </c:ext>
              </c:extLst>
            </c:dLbl>
            <c:dLbl>
              <c:idx val="14"/>
              <c:layout>
                <c:manualLayout>
                  <c:x val="3.7450182436441874E-3"/>
                  <c:y val="-0.307328561385986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FF-483E-9EED-0CA6D95E9990}"/>
                </c:ext>
              </c:extLst>
            </c:dLbl>
            <c:dLbl>
              <c:idx val="16"/>
              <c:layout>
                <c:manualLayout>
                  <c:x val="8.487556272013459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FF-483E-9EED-0CA6D95E9990}"/>
                </c:ext>
              </c:extLst>
            </c:dLbl>
            <c:dLbl>
              <c:idx val="18"/>
              <c:layout>
                <c:manualLayout>
                  <c:x val="6.944452627547692E-3"/>
                  <c:y val="-0.453166243642443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4FF-483E-9EED-0CA6D95E999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0"/>
                <c:pt idx="1">
                  <c:v>7кл</c:v>
                </c:pt>
                <c:pt idx="3">
                  <c:v>8кл</c:v>
                </c:pt>
                <c:pt idx="5">
                  <c:v>9кл</c:v>
                </c:pt>
                <c:pt idx="7">
                  <c:v>10кл</c:v>
                </c:pt>
                <c:pt idx="9">
                  <c:v>11кл</c:v>
                </c:pt>
              </c:strCache>
            </c:strRef>
          </c:cat>
          <c:val>
            <c:numRef>
              <c:f>Лист1!$B$2:$B$13</c:f>
              <c:numCache>
                <c:formatCode>0%</c:formatCode>
                <c:ptCount val="12"/>
                <c:pt idx="1">
                  <c:v>0.46</c:v>
                </c:pt>
                <c:pt idx="3">
                  <c:v>0.56499999999999995</c:v>
                </c:pt>
                <c:pt idx="5">
                  <c:v>0.53</c:v>
                </c:pt>
                <c:pt idx="7">
                  <c:v>0.87000000000000033</c:v>
                </c:pt>
                <c:pt idx="9">
                  <c:v>0.87000000000000033</c:v>
                </c:pt>
              </c:numCache>
            </c:numRef>
          </c:val>
          <c:extLst>
            <c:ext xmlns:c16="http://schemas.microsoft.com/office/drawing/2014/chart" uri="{C3380CC4-5D6E-409C-BE32-E72D297353CC}">
              <c16:uniqueId val="{0000000F-44FF-483E-9EED-0CA6D95E9990}"/>
            </c:ext>
          </c:extLst>
        </c:ser>
        <c:ser>
          <c:idx val="1"/>
          <c:order val="1"/>
          <c:tx>
            <c:strRef>
              <c:f>Лист1!$C$1</c:f>
              <c:strCache>
                <c:ptCount val="1"/>
                <c:pt idx="0">
                  <c:v>Столбец1</c:v>
                </c:pt>
              </c:strCache>
            </c:strRef>
          </c:tx>
          <c:invertIfNegative val="0"/>
          <c:cat>
            <c:strRef>
              <c:f>Лист1!$A$2:$A$13</c:f>
              <c:strCache>
                <c:ptCount val="10"/>
                <c:pt idx="1">
                  <c:v>7кл</c:v>
                </c:pt>
                <c:pt idx="3">
                  <c:v>8кл</c:v>
                </c:pt>
                <c:pt idx="5">
                  <c:v>9кл</c:v>
                </c:pt>
                <c:pt idx="7">
                  <c:v>10кл</c:v>
                </c:pt>
                <c:pt idx="9">
                  <c:v>11кл</c:v>
                </c:pt>
              </c:strCache>
            </c:strRef>
          </c:cat>
          <c:val>
            <c:numRef>
              <c:f>Лист1!$C$2:$C$13</c:f>
              <c:numCache>
                <c:formatCode>General</c:formatCode>
                <c:ptCount val="12"/>
              </c:numCache>
            </c:numRef>
          </c:val>
          <c:extLst>
            <c:ext xmlns:c16="http://schemas.microsoft.com/office/drawing/2014/chart" uri="{C3380CC4-5D6E-409C-BE32-E72D297353CC}">
              <c16:uniqueId val="{00000010-44FF-483E-9EED-0CA6D95E9990}"/>
            </c:ext>
          </c:extLst>
        </c:ser>
        <c:ser>
          <c:idx val="2"/>
          <c:order val="2"/>
          <c:tx>
            <c:strRef>
              <c:f>Лист1!$D$1</c:f>
              <c:strCache>
                <c:ptCount val="1"/>
                <c:pt idx="0">
                  <c:v>Столбец2</c:v>
                </c:pt>
              </c:strCache>
            </c:strRef>
          </c:tx>
          <c:invertIfNegative val="0"/>
          <c:cat>
            <c:strRef>
              <c:f>Лист1!$A$2:$A$13</c:f>
              <c:strCache>
                <c:ptCount val="10"/>
                <c:pt idx="1">
                  <c:v>7кл</c:v>
                </c:pt>
                <c:pt idx="3">
                  <c:v>8кл</c:v>
                </c:pt>
                <c:pt idx="5">
                  <c:v>9кл</c:v>
                </c:pt>
                <c:pt idx="7">
                  <c:v>10кл</c:v>
                </c:pt>
                <c:pt idx="9">
                  <c:v>11кл</c:v>
                </c:pt>
              </c:strCache>
            </c:strRef>
          </c:cat>
          <c:val>
            <c:numRef>
              <c:f>Лист1!$D$2:$D$13</c:f>
              <c:numCache>
                <c:formatCode>General</c:formatCode>
                <c:ptCount val="12"/>
              </c:numCache>
            </c:numRef>
          </c:val>
          <c:extLst>
            <c:ext xmlns:c16="http://schemas.microsoft.com/office/drawing/2014/chart" uri="{C3380CC4-5D6E-409C-BE32-E72D297353CC}">
              <c16:uniqueId val="{00000011-44FF-483E-9EED-0CA6D95E9990}"/>
            </c:ext>
          </c:extLst>
        </c:ser>
        <c:dLbls>
          <c:showLegendKey val="0"/>
          <c:showVal val="0"/>
          <c:showCatName val="0"/>
          <c:showSerName val="0"/>
          <c:showPercent val="0"/>
          <c:showBubbleSize val="0"/>
        </c:dLbls>
        <c:gapWidth val="150"/>
        <c:overlap val="100"/>
        <c:axId val="151224320"/>
        <c:axId val="151225856"/>
      </c:barChart>
      <c:catAx>
        <c:axId val="151224320"/>
        <c:scaling>
          <c:orientation val="minMax"/>
        </c:scaling>
        <c:delete val="0"/>
        <c:axPos val="b"/>
        <c:numFmt formatCode="General" sourceLinked="1"/>
        <c:majorTickMark val="out"/>
        <c:minorTickMark val="none"/>
        <c:tickLblPos val="nextTo"/>
        <c:crossAx val="151225856"/>
        <c:crosses val="autoZero"/>
        <c:auto val="1"/>
        <c:lblAlgn val="ctr"/>
        <c:lblOffset val="100"/>
        <c:noMultiLvlLbl val="0"/>
      </c:catAx>
      <c:valAx>
        <c:axId val="151225856"/>
        <c:scaling>
          <c:orientation val="minMax"/>
        </c:scaling>
        <c:delete val="0"/>
        <c:axPos val="l"/>
        <c:majorGridlines/>
        <c:numFmt formatCode="0%" sourceLinked="1"/>
        <c:majorTickMark val="out"/>
        <c:minorTickMark val="none"/>
        <c:tickLblPos val="nextTo"/>
        <c:crossAx val="15122432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2.1377258361144212E-3"/>
                  <c:y val="-0.429761721282638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F6-4812-8184-58E22BEC8EA9}"/>
                </c:ext>
              </c:extLst>
            </c:dLbl>
            <c:dLbl>
              <c:idx val="1"/>
              <c:layout>
                <c:manualLayout>
                  <c:x val="8.5515766969535088E-3"/>
                  <c:y val="-0.256025575244662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F6-4812-8184-58E22BEC8EA9}"/>
                </c:ext>
              </c:extLst>
            </c:dLbl>
            <c:dLbl>
              <c:idx val="2"/>
              <c:layout>
                <c:manualLayout>
                  <c:x val="4.8065584533093291E-3"/>
                  <c:y val="-0.423052836733460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F6-4812-8184-58E22BEC8EA9}"/>
                </c:ext>
              </c:extLst>
            </c:dLbl>
            <c:dLbl>
              <c:idx val="3"/>
              <c:layout>
                <c:manualLayout>
                  <c:x val="0"/>
                  <c:y val="-0.313837801912811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F6-4812-8184-58E22BEC8EA9}"/>
                </c:ext>
              </c:extLst>
            </c:dLbl>
            <c:dLbl>
              <c:idx val="4"/>
              <c:layout>
                <c:manualLayout>
                  <c:x val="2.491740910793459E-3"/>
                  <c:y val="-0.3868551644396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F6-4812-8184-58E22BEC8EA9}"/>
                </c:ext>
              </c:extLst>
            </c:dLbl>
            <c:dLbl>
              <c:idx val="5"/>
              <c:layout>
                <c:manualLayout>
                  <c:x val="8.5515766969535088E-3"/>
                  <c:y val="-0.301449467626778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F6-4812-8184-58E22BEC8EA9}"/>
                </c:ext>
              </c:extLst>
            </c:dLbl>
            <c:dLbl>
              <c:idx val="6"/>
              <c:layout>
                <c:manualLayout>
                  <c:x val="4.6296350850317984E-3"/>
                  <c:y val="-0.362884225325918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F6-4812-8184-58E22BEC8EA9}"/>
                </c:ext>
              </c:extLst>
            </c:dLbl>
            <c:dLbl>
              <c:idx val="7"/>
              <c:layout>
                <c:manualLayout>
                  <c:x val="1.2827365045430283E-2"/>
                  <c:y val="-0.433591700011120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F6-4812-8184-58E22BEC8EA9}"/>
                </c:ext>
              </c:extLst>
            </c:dLbl>
            <c:dLbl>
              <c:idx val="8"/>
              <c:layout>
                <c:manualLayout>
                  <c:x val="6.0598357861600914E-3"/>
                  <c:y val="-0.339397114070872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F6-4812-8184-58E22BEC8EA9}"/>
                </c:ext>
              </c:extLst>
            </c:dLbl>
            <c:dLbl>
              <c:idx val="9"/>
              <c:layout>
                <c:manualLayout>
                  <c:x val="4.27578834847675E-3"/>
                  <c:y val="-0.40881503143905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F6-4812-8184-58E22BEC8EA9}"/>
                </c:ext>
              </c:extLst>
            </c:dLbl>
            <c:dLbl>
              <c:idx val="10"/>
              <c:layout>
                <c:manualLayout>
                  <c:x val="-2.1378941742382991E-3"/>
                  <c:y val="-0.315587450910006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F6-4812-8184-58E22BEC8EA9}"/>
                </c:ext>
              </c:extLst>
            </c:dLbl>
            <c:dLbl>
              <c:idx val="12"/>
              <c:layout>
                <c:manualLayout>
                  <c:x val="4.629635085031893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F6-4812-8184-58E22BEC8EA9}"/>
                </c:ext>
              </c:extLst>
            </c:dLbl>
            <c:dLbl>
              <c:idx val="14"/>
              <c:layout>
                <c:manualLayout>
                  <c:x val="3.7450182436441892E-3"/>
                  <c:y val="-0.307328561385986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F6-4812-8184-58E22BEC8EA9}"/>
                </c:ext>
              </c:extLst>
            </c:dLbl>
            <c:dLbl>
              <c:idx val="16"/>
              <c:layout>
                <c:manualLayout>
                  <c:x val="8.4875562720134787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F6-4812-8184-58E22BEC8EA9}"/>
                </c:ext>
              </c:extLst>
            </c:dLbl>
            <c:dLbl>
              <c:idx val="18"/>
              <c:layout>
                <c:manualLayout>
                  <c:x val="6.944452627547692E-3"/>
                  <c:y val="-0.453166243642444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F6-4812-8184-58E22BEC8EA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0"/>
                <c:pt idx="1">
                  <c:v>7кл</c:v>
                </c:pt>
                <c:pt idx="3">
                  <c:v>8кл</c:v>
                </c:pt>
                <c:pt idx="5">
                  <c:v>9кл</c:v>
                </c:pt>
                <c:pt idx="7">
                  <c:v>10кл</c:v>
                </c:pt>
                <c:pt idx="9">
                  <c:v>11кл</c:v>
                </c:pt>
              </c:strCache>
            </c:strRef>
          </c:cat>
          <c:val>
            <c:numRef>
              <c:f>Лист1!$B$2:$B$13</c:f>
              <c:numCache>
                <c:formatCode>0%</c:formatCode>
                <c:ptCount val="12"/>
                <c:pt idx="1">
                  <c:v>0.52</c:v>
                </c:pt>
                <c:pt idx="3">
                  <c:v>0.56000000000000005</c:v>
                </c:pt>
                <c:pt idx="5">
                  <c:v>0.60000000000000031</c:v>
                </c:pt>
                <c:pt idx="7">
                  <c:v>0.87000000000000033</c:v>
                </c:pt>
                <c:pt idx="9">
                  <c:v>0.78</c:v>
                </c:pt>
              </c:numCache>
            </c:numRef>
          </c:val>
          <c:extLst>
            <c:ext xmlns:c16="http://schemas.microsoft.com/office/drawing/2014/chart" uri="{C3380CC4-5D6E-409C-BE32-E72D297353CC}">
              <c16:uniqueId val="{0000000F-CAF6-4812-8184-58E22BEC8EA9}"/>
            </c:ext>
          </c:extLst>
        </c:ser>
        <c:ser>
          <c:idx val="1"/>
          <c:order val="1"/>
          <c:tx>
            <c:strRef>
              <c:f>Лист1!$C$1</c:f>
              <c:strCache>
                <c:ptCount val="1"/>
                <c:pt idx="0">
                  <c:v>Столбец1</c:v>
                </c:pt>
              </c:strCache>
            </c:strRef>
          </c:tx>
          <c:invertIfNegative val="0"/>
          <c:cat>
            <c:strRef>
              <c:f>Лист1!$A$2:$A$13</c:f>
              <c:strCache>
                <c:ptCount val="10"/>
                <c:pt idx="1">
                  <c:v>7кл</c:v>
                </c:pt>
                <c:pt idx="3">
                  <c:v>8кл</c:v>
                </c:pt>
                <c:pt idx="5">
                  <c:v>9кл</c:v>
                </c:pt>
                <c:pt idx="7">
                  <c:v>10кл</c:v>
                </c:pt>
                <c:pt idx="9">
                  <c:v>11кл</c:v>
                </c:pt>
              </c:strCache>
            </c:strRef>
          </c:cat>
          <c:val>
            <c:numRef>
              <c:f>Лист1!$C$2:$C$13</c:f>
              <c:numCache>
                <c:formatCode>General</c:formatCode>
                <c:ptCount val="12"/>
              </c:numCache>
            </c:numRef>
          </c:val>
          <c:extLst>
            <c:ext xmlns:c16="http://schemas.microsoft.com/office/drawing/2014/chart" uri="{C3380CC4-5D6E-409C-BE32-E72D297353CC}">
              <c16:uniqueId val="{00000010-CAF6-4812-8184-58E22BEC8EA9}"/>
            </c:ext>
          </c:extLst>
        </c:ser>
        <c:ser>
          <c:idx val="2"/>
          <c:order val="2"/>
          <c:tx>
            <c:strRef>
              <c:f>Лист1!$D$1</c:f>
              <c:strCache>
                <c:ptCount val="1"/>
                <c:pt idx="0">
                  <c:v>Столбец2</c:v>
                </c:pt>
              </c:strCache>
            </c:strRef>
          </c:tx>
          <c:invertIfNegative val="0"/>
          <c:cat>
            <c:strRef>
              <c:f>Лист1!$A$2:$A$13</c:f>
              <c:strCache>
                <c:ptCount val="10"/>
                <c:pt idx="1">
                  <c:v>7кл</c:v>
                </c:pt>
                <c:pt idx="3">
                  <c:v>8кл</c:v>
                </c:pt>
                <c:pt idx="5">
                  <c:v>9кл</c:v>
                </c:pt>
                <c:pt idx="7">
                  <c:v>10кл</c:v>
                </c:pt>
                <c:pt idx="9">
                  <c:v>11кл</c:v>
                </c:pt>
              </c:strCache>
            </c:strRef>
          </c:cat>
          <c:val>
            <c:numRef>
              <c:f>Лист1!$D$2:$D$13</c:f>
              <c:numCache>
                <c:formatCode>General</c:formatCode>
                <c:ptCount val="12"/>
              </c:numCache>
            </c:numRef>
          </c:val>
          <c:extLst>
            <c:ext xmlns:c16="http://schemas.microsoft.com/office/drawing/2014/chart" uri="{C3380CC4-5D6E-409C-BE32-E72D297353CC}">
              <c16:uniqueId val="{00000011-CAF6-4812-8184-58E22BEC8EA9}"/>
            </c:ext>
          </c:extLst>
        </c:ser>
        <c:dLbls>
          <c:showLegendKey val="0"/>
          <c:showVal val="0"/>
          <c:showCatName val="0"/>
          <c:showSerName val="0"/>
          <c:showPercent val="0"/>
          <c:showBubbleSize val="0"/>
        </c:dLbls>
        <c:gapWidth val="150"/>
        <c:overlap val="100"/>
        <c:axId val="145582336"/>
        <c:axId val="145747968"/>
      </c:barChart>
      <c:catAx>
        <c:axId val="145582336"/>
        <c:scaling>
          <c:orientation val="minMax"/>
        </c:scaling>
        <c:delete val="0"/>
        <c:axPos val="b"/>
        <c:numFmt formatCode="General" sourceLinked="1"/>
        <c:majorTickMark val="out"/>
        <c:minorTickMark val="none"/>
        <c:tickLblPos val="nextTo"/>
        <c:crossAx val="145747968"/>
        <c:crosses val="autoZero"/>
        <c:auto val="1"/>
        <c:lblAlgn val="ctr"/>
        <c:lblOffset val="100"/>
        <c:noMultiLvlLbl val="0"/>
      </c:catAx>
      <c:valAx>
        <c:axId val="145747968"/>
        <c:scaling>
          <c:orientation val="minMax"/>
        </c:scaling>
        <c:delete val="0"/>
        <c:axPos val="l"/>
        <c:majorGridlines/>
        <c:numFmt formatCode="0%" sourceLinked="1"/>
        <c:majorTickMark val="out"/>
        <c:minorTickMark val="none"/>
        <c:tickLblPos val="nextTo"/>
        <c:crossAx val="145582336"/>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737203146239629E-2"/>
          <c:y val="2.5200017948452839E-2"/>
          <c:w val="0.88533227841442319"/>
          <c:h val="0.82002481568694774"/>
        </c:manualLayout>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2.1377258361144212E-3"/>
                  <c:y val="-0.4297617212826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67-416F-A3F9-A553D5952765}"/>
                </c:ext>
              </c:extLst>
            </c:dLbl>
            <c:dLbl>
              <c:idx val="1"/>
              <c:layout>
                <c:manualLayout>
                  <c:x val="-6.4136825227151303E-3"/>
                  <c:y val="-0.32622613619884316"/>
                </c:manualLayout>
              </c:layout>
              <c:tx>
                <c:rich>
                  <a:bodyPr/>
                  <a:lstStyle/>
                  <a:p>
                    <a:r>
                      <a:rPr lang="en-US" b="0"/>
                      <a:t>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F67-416F-A3F9-A553D5952765}"/>
                </c:ext>
              </c:extLst>
            </c:dLbl>
            <c:dLbl>
              <c:idx val="2"/>
              <c:layout>
                <c:manualLayout>
                  <c:x val="4.8065584533093222E-3"/>
                  <c:y val="-0.423052836733459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67-416F-A3F9-A553D5952765}"/>
                </c:ext>
              </c:extLst>
            </c:dLbl>
            <c:dLbl>
              <c:idx val="3"/>
              <c:layout>
                <c:manualLayout>
                  <c:x val="0"/>
                  <c:y val="-0.34274391524688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67-416F-A3F9-A553D5952765}"/>
                </c:ext>
              </c:extLst>
            </c:dLbl>
            <c:dLbl>
              <c:idx val="4"/>
              <c:layout>
                <c:manualLayout>
                  <c:x val="2.491740910793459E-3"/>
                  <c:y val="-0.38685516443969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67-416F-A3F9-A553D5952765}"/>
                </c:ext>
              </c:extLst>
            </c:dLbl>
            <c:dLbl>
              <c:idx val="5"/>
              <c:layout>
                <c:manualLayout>
                  <c:x val="2.1378941742383763E-3"/>
                  <c:y val="-0.289061133340747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67-416F-A3F9-A553D5952765}"/>
                </c:ext>
              </c:extLst>
            </c:dLbl>
            <c:dLbl>
              <c:idx val="6"/>
              <c:layout>
                <c:manualLayout>
                  <c:x val="4.6296350850317984E-3"/>
                  <c:y val="-0.362884225325918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67-416F-A3F9-A553D5952765}"/>
                </c:ext>
              </c:extLst>
            </c:dLbl>
            <c:dLbl>
              <c:idx val="7"/>
              <c:layout>
                <c:manualLayout>
                  <c:x val="4.27578834847675E-3"/>
                  <c:y val="-0.330355580960853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67-416F-A3F9-A553D5952765}"/>
                </c:ext>
              </c:extLst>
            </c:dLbl>
            <c:dLbl>
              <c:idx val="8"/>
              <c:layout>
                <c:manualLayout>
                  <c:x val="6.0598357861600879E-3"/>
                  <c:y val="-0.339397114070872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67-416F-A3F9-A553D5952765}"/>
                </c:ext>
              </c:extLst>
            </c:dLbl>
            <c:dLbl>
              <c:idx val="9"/>
              <c:layout>
                <c:manualLayout>
                  <c:x val="6.4136825227151303E-3"/>
                  <c:y val="-0.342743915246885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67-416F-A3F9-A553D5952765}"/>
                </c:ext>
              </c:extLst>
            </c:dLbl>
            <c:dLbl>
              <c:idx val="10"/>
              <c:layout>
                <c:manualLayout>
                  <c:x val="-2.1378941742382991E-3"/>
                  <c:y val="-0.3155874509100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67-416F-A3F9-A553D5952765}"/>
                </c:ext>
              </c:extLst>
            </c:dLbl>
            <c:dLbl>
              <c:idx val="11"/>
              <c:layout>
                <c:manualLayout>
                  <c:x val="2.1378941742383763E-3"/>
                  <c:y val="-0.417073920963077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67-416F-A3F9-A553D5952765}"/>
                </c:ext>
              </c:extLst>
            </c:dLbl>
            <c:dLbl>
              <c:idx val="12"/>
              <c:layout>
                <c:manualLayout>
                  <c:x val="4.6296350850318843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67-416F-A3F9-A553D5952765}"/>
                </c:ext>
              </c:extLst>
            </c:dLbl>
            <c:dLbl>
              <c:idx val="13"/>
              <c:layout>
                <c:manualLayout>
                  <c:x val="-8.5515766969535053E-3"/>
                  <c:y val="-0.425332810487098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F67-416F-A3F9-A553D5952765}"/>
                </c:ext>
              </c:extLst>
            </c:dLbl>
            <c:dLbl>
              <c:idx val="14"/>
              <c:layout>
                <c:manualLayout>
                  <c:x val="3.7450182436441857E-3"/>
                  <c:y val="-0.307328561385985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F67-416F-A3F9-A553D5952765}"/>
                </c:ext>
              </c:extLst>
            </c:dLbl>
            <c:dLbl>
              <c:idx val="16"/>
              <c:layout>
                <c:manualLayout>
                  <c:x val="8.487556272013422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F67-416F-A3F9-A553D5952765}"/>
                </c:ext>
              </c:extLst>
            </c:dLbl>
            <c:dLbl>
              <c:idx val="18"/>
              <c:layout>
                <c:manualLayout>
                  <c:x val="6.944452627547692E-3"/>
                  <c:y val="-0.453166243642443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F67-416F-A3F9-A553D595276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Лист1!$A$2:$A$17</c:f>
              <c:strCache>
                <c:ptCount val="14"/>
                <c:pt idx="1">
                  <c:v>5кл</c:v>
                </c:pt>
                <c:pt idx="3">
                  <c:v>6кл</c:v>
                </c:pt>
                <c:pt idx="5">
                  <c:v>7кл</c:v>
                </c:pt>
                <c:pt idx="7">
                  <c:v>8кл</c:v>
                </c:pt>
                <c:pt idx="9">
                  <c:v>9кл</c:v>
                </c:pt>
                <c:pt idx="11">
                  <c:v>10 кл</c:v>
                </c:pt>
                <c:pt idx="13">
                  <c:v>11кл</c:v>
                </c:pt>
              </c:strCache>
            </c:strRef>
          </c:cat>
          <c:val>
            <c:numRef>
              <c:f>Лист1!$B$2:$B$17</c:f>
              <c:numCache>
                <c:formatCode>0%</c:formatCode>
                <c:ptCount val="16"/>
                <c:pt idx="1">
                  <c:v>0.73000000000000032</c:v>
                </c:pt>
                <c:pt idx="3">
                  <c:v>0.7100000000000003</c:v>
                </c:pt>
                <c:pt idx="5">
                  <c:v>0.53</c:v>
                </c:pt>
                <c:pt idx="7">
                  <c:v>0.66000000000000036</c:v>
                </c:pt>
                <c:pt idx="9">
                  <c:v>0.69000000000000028</c:v>
                </c:pt>
                <c:pt idx="11">
                  <c:v>0.9</c:v>
                </c:pt>
                <c:pt idx="13">
                  <c:v>0.9</c:v>
                </c:pt>
              </c:numCache>
            </c:numRef>
          </c:val>
          <c:extLst>
            <c:ext xmlns:c16="http://schemas.microsoft.com/office/drawing/2014/chart" uri="{C3380CC4-5D6E-409C-BE32-E72D297353CC}">
              <c16:uniqueId val="{00000011-2F67-416F-A3F9-A553D5952765}"/>
            </c:ext>
          </c:extLst>
        </c:ser>
        <c:ser>
          <c:idx val="1"/>
          <c:order val="1"/>
          <c:tx>
            <c:strRef>
              <c:f>Лист1!$C$1</c:f>
              <c:strCache>
                <c:ptCount val="1"/>
                <c:pt idx="0">
                  <c:v>Столбец1</c:v>
                </c:pt>
              </c:strCache>
            </c:strRef>
          </c:tx>
          <c:invertIfNegative val="0"/>
          <c:cat>
            <c:strRef>
              <c:f>Лист1!$A$2:$A$17</c:f>
              <c:strCache>
                <c:ptCount val="14"/>
                <c:pt idx="1">
                  <c:v>5кл</c:v>
                </c:pt>
                <c:pt idx="3">
                  <c:v>6кл</c:v>
                </c:pt>
                <c:pt idx="5">
                  <c:v>7кл</c:v>
                </c:pt>
                <c:pt idx="7">
                  <c:v>8кл</c:v>
                </c:pt>
                <c:pt idx="9">
                  <c:v>9кл</c:v>
                </c:pt>
                <c:pt idx="11">
                  <c:v>10 кл</c:v>
                </c:pt>
                <c:pt idx="13">
                  <c:v>11кл</c:v>
                </c:pt>
              </c:strCache>
            </c:strRef>
          </c:cat>
          <c:val>
            <c:numRef>
              <c:f>Лист1!$C$2:$C$17</c:f>
              <c:numCache>
                <c:formatCode>General</c:formatCode>
                <c:ptCount val="16"/>
              </c:numCache>
            </c:numRef>
          </c:val>
          <c:extLst>
            <c:ext xmlns:c16="http://schemas.microsoft.com/office/drawing/2014/chart" uri="{C3380CC4-5D6E-409C-BE32-E72D297353CC}">
              <c16:uniqueId val="{00000012-2F67-416F-A3F9-A553D5952765}"/>
            </c:ext>
          </c:extLst>
        </c:ser>
        <c:ser>
          <c:idx val="2"/>
          <c:order val="2"/>
          <c:tx>
            <c:strRef>
              <c:f>Лист1!$D$1</c:f>
              <c:strCache>
                <c:ptCount val="1"/>
                <c:pt idx="0">
                  <c:v>Столбец2</c:v>
                </c:pt>
              </c:strCache>
            </c:strRef>
          </c:tx>
          <c:invertIfNegative val="0"/>
          <c:cat>
            <c:strRef>
              <c:f>Лист1!$A$2:$A$17</c:f>
              <c:strCache>
                <c:ptCount val="14"/>
                <c:pt idx="1">
                  <c:v>5кл</c:v>
                </c:pt>
                <c:pt idx="3">
                  <c:v>6кл</c:v>
                </c:pt>
                <c:pt idx="5">
                  <c:v>7кл</c:v>
                </c:pt>
                <c:pt idx="7">
                  <c:v>8кл</c:v>
                </c:pt>
                <c:pt idx="9">
                  <c:v>9кл</c:v>
                </c:pt>
                <c:pt idx="11">
                  <c:v>10 кл</c:v>
                </c:pt>
                <c:pt idx="13">
                  <c:v>11кл</c:v>
                </c:pt>
              </c:strCache>
            </c:strRef>
          </c:cat>
          <c:val>
            <c:numRef>
              <c:f>Лист1!$D$2:$D$17</c:f>
              <c:numCache>
                <c:formatCode>General</c:formatCode>
                <c:ptCount val="16"/>
              </c:numCache>
            </c:numRef>
          </c:val>
          <c:extLst>
            <c:ext xmlns:c16="http://schemas.microsoft.com/office/drawing/2014/chart" uri="{C3380CC4-5D6E-409C-BE32-E72D297353CC}">
              <c16:uniqueId val="{00000013-2F67-416F-A3F9-A553D5952765}"/>
            </c:ext>
          </c:extLst>
        </c:ser>
        <c:dLbls>
          <c:showLegendKey val="0"/>
          <c:showVal val="0"/>
          <c:showCatName val="0"/>
          <c:showSerName val="0"/>
          <c:showPercent val="0"/>
          <c:showBubbleSize val="0"/>
        </c:dLbls>
        <c:gapWidth val="150"/>
        <c:overlap val="100"/>
        <c:axId val="187949824"/>
        <c:axId val="187951360"/>
      </c:barChart>
      <c:catAx>
        <c:axId val="187949824"/>
        <c:scaling>
          <c:orientation val="minMax"/>
        </c:scaling>
        <c:delete val="0"/>
        <c:axPos val="b"/>
        <c:numFmt formatCode="General" sourceLinked="0"/>
        <c:majorTickMark val="out"/>
        <c:minorTickMark val="none"/>
        <c:tickLblPos val="nextTo"/>
        <c:crossAx val="187951360"/>
        <c:crosses val="autoZero"/>
        <c:auto val="1"/>
        <c:lblAlgn val="ctr"/>
        <c:lblOffset val="100"/>
        <c:noMultiLvlLbl val="0"/>
      </c:catAx>
      <c:valAx>
        <c:axId val="187951360"/>
        <c:scaling>
          <c:orientation val="minMax"/>
        </c:scaling>
        <c:delete val="0"/>
        <c:axPos val="l"/>
        <c:majorGridlines/>
        <c:numFmt formatCode="0%" sourceLinked="1"/>
        <c:majorTickMark val="out"/>
        <c:minorTickMark val="none"/>
        <c:tickLblPos val="nextTo"/>
        <c:crossAx val="187949824"/>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737203146239712E-2"/>
          <c:y val="2.5200017948452842E-2"/>
          <c:w val="0.88533227841442319"/>
          <c:h val="0.82002481568694774"/>
        </c:manualLayout>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2.1377258361144212E-3"/>
                  <c:y val="-0.42976172128263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93-4A9C-BF00-0663B40E112E}"/>
                </c:ext>
              </c:extLst>
            </c:dLbl>
            <c:dLbl>
              <c:idx val="1"/>
              <c:layout>
                <c:manualLayout>
                  <c:x val="-6.413682522715132E-3"/>
                  <c:y val="-0.32622613619884339"/>
                </c:manualLayout>
              </c:layout>
              <c:tx>
                <c:rich>
                  <a:bodyPr/>
                  <a:lstStyle/>
                  <a:p>
                    <a:r>
                      <a:rPr lang="en-US" b="0"/>
                      <a:t>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893-4A9C-BF00-0663B40E112E}"/>
                </c:ext>
              </c:extLst>
            </c:dLbl>
            <c:dLbl>
              <c:idx val="2"/>
              <c:layout>
                <c:manualLayout>
                  <c:x val="4.8065584533093239E-3"/>
                  <c:y val="-0.42305283673346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93-4A9C-BF00-0663B40E112E}"/>
                </c:ext>
              </c:extLst>
            </c:dLbl>
            <c:dLbl>
              <c:idx val="3"/>
              <c:layout>
                <c:manualLayout>
                  <c:x val="0"/>
                  <c:y val="-0.34274391524688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93-4A9C-BF00-0663B40E112E}"/>
                </c:ext>
              </c:extLst>
            </c:dLbl>
            <c:dLbl>
              <c:idx val="4"/>
              <c:layout>
                <c:manualLayout>
                  <c:x val="2.491740910793459E-3"/>
                  <c:y val="-0.386855164439693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93-4A9C-BF00-0663B40E112E}"/>
                </c:ext>
              </c:extLst>
            </c:dLbl>
            <c:dLbl>
              <c:idx val="5"/>
              <c:layout>
                <c:manualLayout>
                  <c:x val="2.1378941742383776E-3"/>
                  <c:y val="-0.289061133340747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93-4A9C-BF00-0663B40E112E}"/>
                </c:ext>
              </c:extLst>
            </c:dLbl>
            <c:dLbl>
              <c:idx val="6"/>
              <c:layout>
                <c:manualLayout>
                  <c:x val="4.6296350850317984E-3"/>
                  <c:y val="-0.362884225325918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93-4A9C-BF00-0663B40E112E}"/>
                </c:ext>
              </c:extLst>
            </c:dLbl>
            <c:dLbl>
              <c:idx val="7"/>
              <c:layout>
                <c:manualLayout>
                  <c:x val="4.27578834847675E-3"/>
                  <c:y val="-0.330355580960854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93-4A9C-BF00-0663B40E112E}"/>
                </c:ext>
              </c:extLst>
            </c:dLbl>
            <c:dLbl>
              <c:idx val="8"/>
              <c:layout>
                <c:manualLayout>
                  <c:x val="6.0598357861600897E-3"/>
                  <c:y val="-0.339397114070872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93-4A9C-BF00-0663B40E112E}"/>
                </c:ext>
              </c:extLst>
            </c:dLbl>
            <c:dLbl>
              <c:idx val="9"/>
              <c:layout>
                <c:manualLayout>
                  <c:x val="6.413682522715132E-3"/>
                  <c:y val="-0.342743915246885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93-4A9C-BF00-0663B40E112E}"/>
                </c:ext>
              </c:extLst>
            </c:dLbl>
            <c:dLbl>
              <c:idx val="10"/>
              <c:layout>
                <c:manualLayout>
                  <c:x val="-2.1378941742382991E-3"/>
                  <c:y val="-0.31558745091000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93-4A9C-BF00-0663B40E112E}"/>
                </c:ext>
              </c:extLst>
            </c:dLbl>
            <c:dLbl>
              <c:idx val="11"/>
              <c:layout>
                <c:manualLayout>
                  <c:x val="2.1378941742383776E-3"/>
                  <c:y val="-0.41707392096307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93-4A9C-BF00-0663B40E112E}"/>
                </c:ext>
              </c:extLst>
            </c:dLbl>
            <c:dLbl>
              <c:idx val="12"/>
              <c:layout>
                <c:manualLayout>
                  <c:x val="4.6296350850318878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93-4A9C-BF00-0663B40E112E}"/>
                </c:ext>
              </c:extLst>
            </c:dLbl>
            <c:dLbl>
              <c:idx val="13"/>
              <c:layout>
                <c:manualLayout>
                  <c:x val="-8.5515766969535088E-3"/>
                  <c:y val="-0.425332810487098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893-4A9C-BF00-0663B40E112E}"/>
                </c:ext>
              </c:extLst>
            </c:dLbl>
            <c:dLbl>
              <c:idx val="14"/>
              <c:layout>
                <c:manualLayout>
                  <c:x val="3.7450182436441866E-3"/>
                  <c:y val="-0.307328561385986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893-4A9C-BF00-0663B40E112E}"/>
                </c:ext>
              </c:extLst>
            </c:dLbl>
            <c:dLbl>
              <c:idx val="16"/>
              <c:layout>
                <c:manualLayout>
                  <c:x val="8.4875562720134405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93-4A9C-BF00-0663B40E112E}"/>
                </c:ext>
              </c:extLst>
            </c:dLbl>
            <c:dLbl>
              <c:idx val="18"/>
              <c:layout>
                <c:manualLayout>
                  <c:x val="6.944452627547692E-3"/>
                  <c:y val="-0.45316624364244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893-4A9C-BF00-0663B40E112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Лист1!$A$2:$A$17</c:f>
              <c:strCache>
                <c:ptCount val="14"/>
                <c:pt idx="1">
                  <c:v>5кл</c:v>
                </c:pt>
                <c:pt idx="3">
                  <c:v>6кл</c:v>
                </c:pt>
                <c:pt idx="5">
                  <c:v>7кл</c:v>
                </c:pt>
                <c:pt idx="7">
                  <c:v>8кл</c:v>
                </c:pt>
                <c:pt idx="9">
                  <c:v>9кл</c:v>
                </c:pt>
                <c:pt idx="11">
                  <c:v>10 кл</c:v>
                </c:pt>
                <c:pt idx="13">
                  <c:v>11кл</c:v>
                </c:pt>
              </c:strCache>
            </c:strRef>
          </c:cat>
          <c:val>
            <c:numRef>
              <c:f>Лист1!$B$2:$B$17</c:f>
              <c:numCache>
                <c:formatCode>0%</c:formatCode>
                <c:ptCount val="16"/>
                <c:pt idx="1">
                  <c:v>0.85000000000000031</c:v>
                </c:pt>
                <c:pt idx="3">
                  <c:v>0.65000000000000036</c:v>
                </c:pt>
                <c:pt idx="5">
                  <c:v>0.61000000000000032</c:v>
                </c:pt>
                <c:pt idx="7">
                  <c:v>0.68</c:v>
                </c:pt>
                <c:pt idx="9">
                  <c:v>0.76000000000000034</c:v>
                </c:pt>
                <c:pt idx="11">
                  <c:v>0.9</c:v>
                </c:pt>
                <c:pt idx="13">
                  <c:v>0.92</c:v>
                </c:pt>
              </c:numCache>
            </c:numRef>
          </c:val>
          <c:extLst>
            <c:ext xmlns:c16="http://schemas.microsoft.com/office/drawing/2014/chart" uri="{C3380CC4-5D6E-409C-BE32-E72D297353CC}">
              <c16:uniqueId val="{00000011-7893-4A9C-BF00-0663B40E112E}"/>
            </c:ext>
          </c:extLst>
        </c:ser>
        <c:ser>
          <c:idx val="1"/>
          <c:order val="1"/>
          <c:tx>
            <c:strRef>
              <c:f>Лист1!$C$1</c:f>
              <c:strCache>
                <c:ptCount val="1"/>
                <c:pt idx="0">
                  <c:v>Столбец1</c:v>
                </c:pt>
              </c:strCache>
            </c:strRef>
          </c:tx>
          <c:invertIfNegative val="0"/>
          <c:cat>
            <c:strRef>
              <c:f>Лист1!$A$2:$A$17</c:f>
              <c:strCache>
                <c:ptCount val="14"/>
                <c:pt idx="1">
                  <c:v>5кл</c:v>
                </c:pt>
                <c:pt idx="3">
                  <c:v>6кл</c:v>
                </c:pt>
                <c:pt idx="5">
                  <c:v>7кл</c:v>
                </c:pt>
                <c:pt idx="7">
                  <c:v>8кл</c:v>
                </c:pt>
                <c:pt idx="9">
                  <c:v>9кл</c:v>
                </c:pt>
                <c:pt idx="11">
                  <c:v>10 кл</c:v>
                </c:pt>
                <c:pt idx="13">
                  <c:v>11кл</c:v>
                </c:pt>
              </c:strCache>
            </c:strRef>
          </c:cat>
          <c:val>
            <c:numRef>
              <c:f>Лист1!$C$2:$C$17</c:f>
              <c:numCache>
                <c:formatCode>General</c:formatCode>
                <c:ptCount val="16"/>
              </c:numCache>
            </c:numRef>
          </c:val>
          <c:extLst>
            <c:ext xmlns:c16="http://schemas.microsoft.com/office/drawing/2014/chart" uri="{C3380CC4-5D6E-409C-BE32-E72D297353CC}">
              <c16:uniqueId val="{00000012-7893-4A9C-BF00-0663B40E112E}"/>
            </c:ext>
          </c:extLst>
        </c:ser>
        <c:ser>
          <c:idx val="2"/>
          <c:order val="2"/>
          <c:tx>
            <c:strRef>
              <c:f>Лист1!$D$1</c:f>
              <c:strCache>
                <c:ptCount val="1"/>
                <c:pt idx="0">
                  <c:v>Столбец2</c:v>
                </c:pt>
              </c:strCache>
            </c:strRef>
          </c:tx>
          <c:invertIfNegative val="0"/>
          <c:cat>
            <c:strRef>
              <c:f>Лист1!$A$2:$A$17</c:f>
              <c:strCache>
                <c:ptCount val="14"/>
                <c:pt idx="1">
                  <c:v>5кл</c:v>
                </c:pt>
                <c:pt idx="3">
                  <c:v>6кл</c:v>
                </c:pt>
                <c:pt idx="5">
                  <c:v>7кл</c:v>
                </c:pt>
                <c:pt idx="7">
                  <c:v>8кл</c:v>
                </c:pt>
                <c:pt idx="9">
                  <c:v>9кл</c:v>
                </c:pt>
                <c:pt idx="11">
                  <c:v>10 кл</c:v>
                </c:pt>
                <c:pt idx="13">
                  <c:v>11кл</c:v>
                </c:pt>
              </c:strCache>
            </c:strRef>
          </c:cat>
          <c:val>
            <c:numRef>
              <c:f>Лист1!$D$2:$D$17</c:f>
              <c:numCache>
                <c:formatCode>General</c:formatCode>
                <c:ptCount val="16"/>
              </c:numCache>
            </c:numRef>
          </c:val>
          <c:extLst>
            <c:ext xmlns:c16="http://schemas.microsoft.com/office/drawing/2014/chart" uri="{C3380CC4-5D6E-409C-BE32-E72D297353CC}">
              <c16:uniqueId val="{00000013-7893-4A9C-BF00-0663B40E112E}"/>
            </c:ext>
          </c:extLst>
        </c:ser>
        <c:dLbls>
          <c:showLegendKey val="0"/>
          <c:showVal val="0"/>
          <c:showCatName val="0"/>
          <c:showSerName val="0"/>
          <c:showPercent val="0"/>
          <c:showBubbleSize val="0"/>
        </c:dLbls>
        <c:gapWidth val="150"/>
        <c:overlap val="100"/>
        <c:axId val="188951552"/>
        <c:axId val="189084416"/>
      </c:barChart>
      <c:catAx>
        <c:axId val="188951552"/>
        <c:scaling>
          <c:orientation val="minMax"/>
        </c:scaling>
        <c:delete val="0"/>
        <c:axPos val="b"/>
        <c:numFmt formatCode="General" sourceLinked="0"/>
        <c:majorTickMark val="out"/>
        <c:minorTickMark val="none"/>
        <c:tickLblPos val="nextTo"/>
        <c:crossAx val="189084416"/>
        <c:crosses val="autoZero"/>
        <c:auto val="1"/>
        <c:lblAlgn val="ctr"/>
        <c:lblOffset val="100"/>
        <c:noMultiLvlLbl val="0"/>
      </c:catAx>
      <c:valAx>
        <c:axId val="189084416"/>
        <c:scaling>
          <c:orientation val="minMax"/>
        </c:scaling>
        <c:delete val="0"/>
        <c:axPos val="l"/>
        <c:majorGridlines/>
        <c:numFmt formatCode="0%" sourceLinked="1"/>
        <c:majorTickMark val="out"/>
        <c:minorTickMark val="none"/>
        <c:tickLblPos val="nextTo"/>
        <c:crossAx val="18895155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774E-2"/>
                  <c:y val="-9.2592592592598364E-3"/>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8F-4E9F-A9C1-1302C5095186}"/>
                </c:ext>
              </c:extLst>
            </c:dLbl>
            <c:dLbl>
              <c:idx val="1"/>
              <c:layout>
                <c:manualLayout>
                  <c:x val="4.1666666666666692E-2"/>
                  <c:y val="-3.7037037037037222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8F-4E9F-A9C1-1302C5095186}"/>
                </c:ext>
              </c:extLst>
            </c:dLbl>
            <c:dLbl>
              <c:idx val="2"/>
              <c:layout>
                <c:manualLayout>
                  <c:x val="3.8888888888888792E-2"/>
                  <c:y val="-2.3148148148148147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8F-4E9F-A9C1-1302C509518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0.55300000000000005</c:v>
                </c:pt>
                <c:pt idx="1">
                  <c:v>0.53</c:v>
                </c:pt>
                <c:pt idx="2">
                  <c:v>0.56000000000000005</c:v>
                </c:pt>
              </c:numCache>
            </c:numRef>
          </c:val>
          <c:extLst>
            <c:ext xmlns:c16="http://schemas.microsoft.com/office/drawing/2014/chart" uri="{C3380CC4-5D6E-409C-BE32-E72D297353CC}">
              <c16:uniqueId val="{00000003-308F-4E9F-A9C1-1302C5095186}"/>
            </c:ext>
          </c:extLst>
        </c:ser>
        <c:dLbls>
          <c:showLegendKey val="0"/>
          <c:showVal val="0"/>
          <c:showCatName val="0"/>
          <c:showSerName val="0"/>
          <c:showPercent val="0"/>
          <c:showBubbleSize val="0"/>
        </c:dLbls>
        <c:gapWidth val="150"/>
        <c:shape val="cylinder"/>
        <c:axId val="176097536"/>
        <c:axId val="176222208"/>
        <c:axId val="0"/>
      </c:bar3DChart>
      <c:catAx>
        <c:axId val="176097536"/>
        <c:scaling>
          <c:orientation val="minMax"/>
        </c:scaling>
        <c:delete val="0"/>
        <c:axPos val="b"/>
        <c:numFmt formatCode="General" sourceLinked="1"/>
        <c:majorTickMark val="out"/>
        <c:minorTickMark val="none"/>
        <c:tickLblPos val="nextTo"/>
        <c:crossAx val="176222208"/>
        <c:crosses val="autoZero"/>
        <c:auto val="1"/>
        <c:lblAlgn val="ctr"/>
        <c:lblOffset val="100"/>
        <c:noMultiLvlLbl val="0"/>
      </c:catAx>
      <c:valAx>
        <c:axId val="176222208"/>
        <c:scaling>
          <c:orientation val="minMax"/>
        </c:scaling>
        <c:delete val="0"/>
        <c:axPos val="l"/>
        <c:majorGridlines/>
        <c:numFmt formatCode="0.00%" sourceLinked="1"/>
        <c:majorTickMark val="out"/>
        <c:minorTickMark val="none"/>
        <c:tickLblPos val="nextTo"/>
        <c:crossAx val="176097536"/>
        <c:crosses val="autoZero"/>
        <c:crossBetween val="between"/>
      </c:valAx>
      <c:spPr>
        <a:noFill/>
        <a:ln w="25399">
          <a:noFill/>
        </a:ln>
      </c:spPr>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7222222222222332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61-4281-BB55-515A00EA5B52}"/>
                </c:ext>
              </c:extLst>
            </c:dLbl>
            <c:dLbl>
              <c:idx val="1"/>
              <c:layout>
                <c:manualLayout>
                  <c:x val="3.6111111111111212E-2"/>
                  <c:y val="-3.2407407407408814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61-4281-BB55-515A00EA5B52}"/>
                </c:ext>
              </c:extLst>
            </c:dLbl>
            <c:dLbl>
              <c:idx val="2"/>
              <c:layout>
                <c:manualLayout>
                  <c:x val="4.1666666666666567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61-4281-BB55-515A00EA5B5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0.68</c:v>
                </c:pt>
                <c:pt idx="1">
                  <c:v>0.59</c:v>
                </c:pt>
                <c:pt idx="2">
                  <c:v>0.61000000000000065</c:v>
                </c:pt>
              </c:numCache>
            </c:numRef>
          </c:val>
          <c:extLst>
            <c:ext xmlns:c16="http://schemas.microsoft.com/office/drawing/2014/chart" uri="{C3380CC4-5D6E-409C-BE32-E72D297353CC}">
              <c16:uniqueId val="{00000003-7F61-4281-BB55-515A00EA5B52}"/>
            </c:ext>
          </c:extLst>
        </c:ser>
        <c:dLbls>
          <c:showLegendKey val="0"/>
          <c:showVal val="0"/>
          <c:showCatName val="0"/>
          <c:showSerName val="0"/>
          <c:showPercent val="0"/>
          <c:showBubbleSize val="0"/>
        </c:dLbls>
        <c:gapWidth val="150"/>
        <c:shape val="cylinder"/>
        <c:axId val="182590848"/>
        <c:axId val="182645888"/>
        <c:axId val="0"/>
      </c:bar3DChart>
      <c:catAx>
        <c:axId val="182590848"/>
        <c:scaling>
          <c:orientation val="minMax"/>
        </c:scaling>
        <c:delete val="0"/>
        <c:axPos val="b"/>
        <c:numFmt formatCode="General" sourceLinked="1"/>
        <c:majorTickMark val="out"/>
        <c:minorTickMark val="none"/>
        <c:tickLblPos val="nextTo"/>
        <c:crossAx val="182645888"/>
        <c:crosses val="autoZero"/>
        <c:auto val="1"/>
        <c:lblAlgn val="ctr"/>
        <c:lblOffset val="100"/>
        <c:noMultiLvlLbl val="0"/>
      </c:catAx>
      <c:valAx>
        <c:axId val="182645888"/>
        <c:scaling>
          <c:orientation val="minMax"/>
        </c:scaling>
        <c:delete val="0"/>
        <c:axPos val="l"/>
        <c:majorGridlines/>
        <c:numFmt formatCode="0.00%" sourceLinked="1"/>
        <c:majorTickMark val="out"/>
        <c:minorTickMark val="none"/>
        <c:tickLblPos val="nextTo"/>
        <c:crossAx val="182590848"/>
        <c:crosses val="autoZero"/>
        <c:crossBetween val="between"/>
      </c:valAx>
      <c:spPr>
        <a:noFill/>
        <a:ln w="25399">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7222222222222332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AF-475C-B576-95694362F4DD}"/>
                </c:ext>
              </c:extLst>
            </c:dLbl>
            <c:dLbl>
              <c:idx val="1"/>
              <c:layout>
                <c:manualLayout>
                  <c:x val="3.6111111111111212E-2"/>
                  <c:y val="-3.2407407407408766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AF-475C-B576-95694362F4DD}"/>
                </c:ext>
              </c:extLst>
            </c:dLbl>
            <c:dLbl>
              <c:idx val="2"/>
              <c:layout>
                <c:manualLayout>
                  <c:x val="4.1666666666666567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AF-475C-B576-95694362F4D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0.48000000000000032</c:v>
                </c:pt>
                <c:pt idx="1">
                  <c:v>0.43000000000000038</c:v>
                </c:pt>
                <c:pt idx="2">
                  <c:v>0.5</c:v>
                </c:pt>
              </c:numCache>
            </c:numRef>
          </c:val>
          <c:extLst>
            <c:ext xmlns:c16="http://schemas.microsoft.com/office/drawing/2014/chart" uri="{C3380CC4-5D6E-409C-BE32-E72D297353CC}">
              <c16:uniqueId val="{00000003-B7AF-475C-B576-95694362F4DD}"/>
            </c:ext>
          </c:extLst>
        </c:ser>
        <c:dLbls>
          <c:showLegendKey val="0"/>
          <c:showVal val="0"/>
          <c:showCatName val="0"/>
          <c:showSerName val="0"/>
          <c:showPercent val="0"/>
          <c:showBubbleSize val="0"/>
        </c:dLbls>
        <c:gapWidth val="150"/>
        <c:shape val="cylinder"/>
        <c:axId val="185576832"/>
        <c:axId val="187100160"/>
        <c:axId val="0"/>
      </c:bar3DChart>
      <c:catAx>
        <c:axId val="185576832"/>
        <c:scaling>
          <c:orientation val="minMax"/>
        </c:scaling>
        <c:delete val="0"/>
        <c:axPos val="b"/>
        <c:numFmt formatCode="General" sourceLinked="1"/>
        <c:majorTickMark val="out"/>
        <c:minorTickMark val="none"/>
        <c:tickLblPos val="nextTo"/>
        <c:crossAx val="187100160"/>
        <c:crosses val="autoZero"/>
        <c:auto val="1"/>
        <c:lblAlgn val="ctr"/>
        <c:lblOffset val="100"/>
        <c:noMultiLvlLbl val="0"/>
      </c:catAx>
      <c:valAx>
        <c:axId val="187100160"/>
        <c:scaling>
          <c:orientation val="minMax"/>
        </c:scaling>
        <c:delete val="0"/>
        <c:axPos val="l"/>
        <c:majorGridlines/>
        <c:numFmt formatCode="0.00%" sourceLinked="1"/>
        <c:majorTickMark val="out"/>
        <c:minorTickMark val="none"/>
        <c:tickLblPos val="nextTo"/>
        <c:crossAx val="185576832"/>
        <c:crosses val="autoZero"/>
        <c:crossBetween val="between"/>
      </c:valAx>
      <c:spPr>
        <a:noFill/>
        <a:ln w="25399">
          <a:noFill/>
        </a:ln>
      </c:spPr>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7222222222222332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5D-4BA4-85FF-D0C1990AD1FF}"/>
                </c:ext>
              </c:extLst>
            </c:dLbl>
            <c:dLbl>
              <c:idx val="1"/>
              <c:layout>
                <c:manualLayout>
                  <c:x val="3.6111111111111212E-2"/>
                  <c:y val="-3.24074074074088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5D-4BA4-85FF-D0C1990AD1FF}"/>
                </c:ext>
              </c:extLst>
            </c:dLbl>
            <c:dLbl>
              <c:idx val="2"/>
              <c:layout>
                <c:manualLayout>
                  <c:x val="4.1666666666666567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5D-4BA4-85FF-D0C1990AD1F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0.48000000000000032</c:v>
                </c:pt>
                <c:pt idx="1">
                  <c:v>0.43000000000000038</c:v>
                </c:pt>
                <c:pt idx="2">
                  <c:v>0.5</c:v>
                </c:pt>
              </c:numCache>
            </c:numRef>
          </c:val>
          <c:extLst>
            <c:ext xmlns:c16="http://schemas.microsoft.com/office/drawing/2014/chart" uri="{C3380CC4-5D6E-409C-BE32-E72D297353CC}">
              <c16:uniqueId val="{00000003-685D-4BA4-85FF-D0C1990AD1FF}"/>
            </c:ext>
          </c:extLst>
        </c:ser>
        <c:dLbls>
          <c:showLegendKey val="0"/>
          <c:showVal val="0"/>
          <c:showCatName val="0"/>
          <c:showSerName val="0"/>
          <c:showPercent val="0"/>
          <c:showBubbleSize val="0"/>
        </c:dLbls>
        <c:gapWidth val="150"/>
        <c:shape val="cylinder"/>
        <c:axId val="78562048"/>
        <c:axId val="78563584"/>
        <c:axId val="0"/>
      </c:bar3DChart>
      <c:catAx>
        <c:axId val="78562048"/>
        <c:scaling>
          <c:orientation val="minMax"/>
        </c:scaling>
        <c:delete val="0"/>
        <c:axPos val="b"/>
        <c:numFmt formatCode="General" sourceLinked="1"/>
        <c:majorTickMark val="out"/>
        <c:minorTickMark val="none"/>
        <c:tickLblPos val="nextTo"/>
        <c:crossAx val="78563584"/>
        <c:crosses val="autoZero"/>
        <c:auto val="1"/>
        <c:lblAlgn val="ctr"/>
        <c:lblOffset val="100"/>
        <c:noMultiLvlLbl val="0"/>
      </c:catAx>
      <c:valAx>
        <c:axId val="78563584"/>
        <c:scaling>
          <c:orientation val="minMax"/>
        </c:scaling>
        <c:delete val="0"/>
        <c:axPos val="l"/>
        <c:majorGridlines/>
        <c:numFmt formatCode="0.00%" sourceLinked="1"/>
        <c:majorTickMark val="out"/>
        <c:minorTickMark val="none"/>
        <c:tickLblPos val="nextTo"/>
        <c:crossAx val="78562048"/>
        <c:crosses val="autoZero"/>
        <c:crossBetween val="between"/>
      </c:valAx>
      <c:spPr>
        <a:noFill/>
        <a:ln w="25399">
          <a:noFill/>
        </a:ln>
      </c:spPr>
    </c:plotArea>
    <c:legend>
      <c:legendPos val="r"/>
      <c:overlay val="0"/>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7222222222222332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1B-4360-9FA5-0B96B9DD9E48}"/>
                </c:ext>
              </c:extLst>
            </c:dLbl>
            <c:dLbl>
              <c:idx val="1"/>
              <c:layout>
                <c:manualLayout>
                  <c:x val="3.6111111111111212E-2"/>
                  <c:y val="-3.2407407407408828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1B-4360-9FA5-0B96B9DD9E48}"/>
                </c:ext>
              </c:extLst>
            </c:dLbl>
            <c:dLbl>
              <c:idx val="2"/>
              <c:layout>
                <c:manualLayout>
                  <c:x val="4.1666666666666567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1B-4360-9FA5-0B96B9DD9E4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0.5</c:v>
                </c:pt>
                <c:pt idx="1">
                  <c:v>0.56000000000000005</c:v>
                </c:pt>
                <c:pt idx="2">
                  <c:v>0.7400000000000021</c:v>
                </c:pt>
              </c:numCache>
            </c:numRef>
          </c:val>
          <c:extLst>
            <c:ext xmlns:c16="http://schemas.microsoft.com/office/drawing/2014/chart" uri="{C3380CC4-5D6E-409C-BE32-E72D297353CC}">
              <c16:uniqueId val="{00000003-641B-4360-9FA5-0B96B9DD9E48}"/>
            </c:ext>
          </c:extLst>
        </c:ser>
        <c:dLbls>
          <c:showLegendKey val="0"/>
          <c:showVal val="0"/>
          <c:showCatName val="0"/>
          <c:showSerName val="0"/>
          <c:showPercent val="0"/>
          <c:showBubbleSize val="0"/>
        </c:dLbls>
        <c:gapWidth val="150"/>
        <c:shape val="cylinder"/>
        <c:axId val="77589888"/>
        <c:axId val="78500992"/>
        <c:axId val="0"/>
      </c:bar3DChart>
      <c:catAx>
        <c:axId val="77589888"/>
        <c:scaling>
          <c:orientation val="minMax"/>
        </c:scaling>
        <c:delete val="0"/>
        <c:axPos val="b"/>
        <c:numFmt formatCode="General" sourceLinked="1"/>
        <c:majorTickMark val="out"/>
        <c:minorTickMark val="none"/>
        <c:tickLblPos val="nextTo"/>
        <c:crossAx val="78500992"/>
        <c:crosses val="autoZero"/>
        <c:auto val="1"/>
        <c:lblAlgn val="ctr"/>
        <c:lblOffset val="100"/>
        <c:noMultiLvlLbl val="0"/>
      </c:catAx>
      <c:valAx>
        <c:axId val="78500992"/>
        <c:scaling>
          <c:orientation val="minMax"/>
        </c:scaling>
        <c:delete val="0"/>
        <c:axPos val="l"/>
        <c:majorGridlines/>
        <c:numFmt formatCode="0.00%" sourceLinked="1"/>
        <c:majorTickMark val="out"/>
        <c:minorTickMark val="none"/>
        <c:tickLblPos val="nextTo"/>
        <c:crossAx val="77589888"/>
        <c:crosses val="autoZero"/>
        <c:crossBetween val="between"/>
      </c:valAx>
      <c:spPr>
        <a:noFill/>
        <a:ln w="25399">
          <a:noFill/>
        </a:ln>
      </c:spPr>
    </c:plotArea>
    <c:legend>
      <c:legendPos val="r"/>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621E-2"/>
                  <c:y val="-9.2592592592598381E-3"/>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58-4DD0-A078-1F2463B9D9CD}"/>
                </c:ext>
              </c:extLst>
            </c:dLbl>
            <c:dLbl>
              <c:idx val="1"/>
              <c:layout>
                <c:manualLayout>
                  <c:x val="4.1666666666666664E-2"/>
                  <c:y val="-3.7037037037037056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58-4DD0-A078-1F2463B9D9CD}"/>
                </c:ext>
              </c:extLst>
            </c:dLbl>
            <c:dLbl>
              <c:idx val="2"/>
              <c:layout>
                <c:manualLayout>
                  <c:x val="3.8888888888888785E-2"/>
                  <c:y val="-2.3148148148148147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58-4DD0-A078-1F2463B9D9C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0.57800000000000062</c:v>
                </c:pt>
                <c:pt idx="1">
                  <c:v>0.42000000000000032</c:v>
                </c:pt>
                <c:pt idx="2">
                  <c:v>0.72500000000000064</c:v>
                </c:pt>
              </c:numCache>
            </c:numRef>
          </c:val>
          <c:extLst>
            <c:ext xmlns:c16="http://schemas.microsoft.com/office/drawing/2014/chart" uri="{C3380CC4-5D6E-409C-BE32-E72D297353CC}">
              <c16:uniqueId val="{00000003-BD58-4DD0-A078-1F2463B9D9CD}"/>
            </c:ext>
          </c:extLst>
        </c:ser>
        <c:dLbls>
          <c:showLegendKey val="0"/>
          <c:showVal val="0"/>
          <c:showCatName val="0"/>
          <c:showSerName val="0"/>
          <c:showPercent val="0"/>
          <c:showBubbleSize val="0"/>
        </c:dLbls>
        <c:gapWidth val="150"/>
        <c:shape val="cylinder"/>
        <c:axId val="171092224"/>
        <c:axId val="176197632"/>
        <c:axId val="0"/>
      </c:bar3DChart>
      <c:catAx>
        <c:axId val="171092224"/>
        <c:scaling>
          <c:orientation val="minMax"/>
        </c:scaling>
        <c:delete val="0"/>
        <c:axPos val="b"/>
        <c:numFmt formatCode="General" sourceLinked="1"/>
        <c:majorTickMark val="out"/>
        <c:minorTickMark val="none"/>
        <c:tickLblPos val="nextTo"/>
        <c:crossAx val="176197632"/>
        <c:crosses val="autoZero"/>
        <c:auto val="1"/>
        <c:lblAlgn val="ctr"/>
        <c:lblOffset val="100"/>
        <c:noMultiLvlLbl val="0"/>
      </c:catAx>
      <c:valAx>
        <c:axId val="176197632"/>
        <c:scaling>
          <c:orientation val="minMax"/>
        </c:scaling>
        <c:delete val="0"/>
        <c:axPos val="l"/>
        <c:majorGridlines/>
        <c:numFmt formatCode="0.00%" sourceLinked="1"/>
        <c:majorTickMark val="out"/>
        <c:minorTickMark val="none"/>
        <c:tickLblPos val="nextTo"/>
        <c:crossAx val="171092224"/>
        <c:crosses val="autoZero"/>
        <c:crossBetween val="between"/>
      </c:valAx>
      <c:spPr>
        <a:noFill/>
        <a:ln w="25399">
          <a:noFill/>
        </a:ln>
      </c:spPr>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3.333333333333334E-2"/>
                  <c:y val="-4.1666666666666664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99-403A-BA34-64DE028BA07A}"/>
                </c:ext>
              </c:extLst>
            </c:dLbl>
            <c:dLbl>
              <c:idx val="1"/>
              <c:layout>
                <c:manualLayout>
                  <c:x val="3.3333333333333284E-2"/>
                  <c:y val="-2.7777777777779809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99-403A-BA34-64DE028BA07A}"/>
                </c:ext>
              </c:extLst>
            </c:dLbl>
            <c:dLbl>
              <c:idx val="2"/>
              <c:layout>
                <c:manualLayout>
                  <c:x val="3.333333333333334E-2"/>
                  <c:y val="-4.1666666666666664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99-403A-BA34-64DE028BA07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0.41000000000000031</c:v>
                </c:pt>
                <c:pt idx="1">
                  <c:v>0.38000000000000117</c:v>
                </c:pt>
                <c:pt idx="2">
                  <c:v>0.45</c:v>
                </c:pt>
              </c:numCache>
            </c:numRef>
          </c:val>
          <c:extLst>
            <c:ext xmlns:c16="http://schemas.microsoft.com/office/drawing/2014/chart" uri="{C3380CC4-5D6E-409C-BE32-E72D297353CC}">
              <c16:uniqueId val="{00000003-D999-403A-BA34-64DE028BA07A}"/>
            </c:ext>
          </c:extLst>
        </c:ser>
        <c:dLbls>
          <c:showLegendKey val="0"/>
          <c:showVal val="0"/>
          <c:showCatName val="0"/>
          <c:showSerName val="0"/>
          <c:showPercent val="0"/>
          <c:showBubbleSize val="0"/>
        </c:dLbls>
        <c:gapWidth val="150"/>
        <c:shape val="cylinder"/>
        <c:axId val="165020800"/>
        <c:axId val="165022336"/>
        <c:axId val="0"/>
      </c:bar3DChart>
      <c:catAx>
        <c:axId val="165020800"/>
        <c:scaling>
          <c:orientation val="minMax"/>
        </c:scaling>
        <c:delete val="0"/>
        <c:axPos val="b"/>
        <c:numFmt formatCode="General" sourceLinked="1"/>
        <c:majorTickMark val="out"/>
        <c:minorTickMark val="none"/>
        <c:tickLblPos val="nextTo"/>
        <c:crossAx val="165022336"/>
        <c:crosses val="autoZero"/>
        <c:auto val="1"/>
        <c:lblAlgn val="ctr"/>
        <c:lblOffset val="100"/>
        <c:noMultiLvlLbl val="0"/>
      </c:catAx>
      <c:valAx>
        <c:axId val="165022336"/>
        <c:scaling>
          <c:orientation val="minMax"/>
        </c:scaling>
        <c:delete val="0"/>
        <c:axPos val="l"/>
        <c:majorGridlines/>
        <c:numFmt formatCode="0.00%" sourceLinked="1"/>
        <c:majorTickMark val="out"/>
        <c:minorTickMark val="none"/>
        <c:tickLblPos val="nextTo"/>
        <c:crossAx val="165020800"/>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7222222222222332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E7-40E7-8369-01A81CA7433B}"/>
                </c:ext>
              </c:extLst>
            </c:dLbl>
            <c:dLbl>
              <c:idx val="1"/>
              <c:layout>
                <c:manualLayout>
                  <c:x val="3.6111111111111212E-2"/>
                  <c:y val="-3.24074074074088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E7-40E7-8369-01A81CA7433B}"/>
                </c:ext>
              </c:extLst>
            </c:dLbl>
            <c:dLbl>
              <c:idx val="2"/>
              <c:layout>
                <c:manualLayout>
                  <c:x val="4.1666666666666567E-2"/>
                  <c:y val="-1.851851851851858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E7-40E7-8369-01A81CA7433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0.5</c:v>
                </c:pt>
                <c:pt idx="1">
                  <c:v>0.56000000000000005</c:v>
                </c:pt>
                <c:pt idx="2">
                  <c:v>0.74000000000000166</c:v>
                </c:pt>
              </c:numCache>
            </c:numRef>
          </c:val>
          <c:extLst>
            <c:ext xmlns:c16="http://schemas.microsoft.com/office/drawing/2014/chart" uri="{C3380CC4-5D6E-409C-BE32-E72D297353CC}">
              <c16:uniqueId val="{00000003-1DE7-40E7-8369-01A81CA7433B}"/>
            </c:ext>
          </c:extLst>
        </c:ser>
        <c:dLbls>
          <c:showLegendKey val="0"/>
          <c:showVal val="0"/>
          <c:showCatName val="0"/>
          <c:showSerName val="0"/>
          <c:showPercent val="0"/>
          <c:showBubbleSize val="0"/>
        </c:dLbls>
        <c:gapWidth val="150"/>
        <c:shape val="cylinder"/>
        <c:axId val="187814656"/>
        <c:axId val="187816960"/>
        <c:axId val="0"/>
      </c:bar3DChart>
      <c:catAx>
        <c:axId val="187814656"/>
        <c:scaling>
          <c:orientation val="minMax"/>
        </c:scaling>
        <c:delete val="0"/>
        <c:axPos val="b"/>
        <c:numFmt formatCode="General" sourceLinked="1"/>
        <c:majorTickMark val="out"/>
        <c:minorTickMark val="none"/>
        <c:tickLblPos val="nextTo"/>
        <c:crossAx val="187816960"/>
        <c:crosses val="autoZero"/>
        <c:auto val="1"/>
        <c:lblAlgn val="ctr"/>
        <c:lblOffset val="100"/>
        <c:noMultiLvlLbl val="0"/>
      </c:catAx>
      <c:valAx>
        <c:axId val="187816960"/>
        <c:scaling>
          <c:orientation val="minMax"/>
        </c:scaling>
        <c:delete val="0"/>
        <c:axPos val="l"/>
        <c:majorGridlines/>
        <c:numFmt formatCode="0.00%" sourceLinked="1"/>
        <c:majorTickMark val="out"/>
        <c:minorTickMark val="none"/>
        <c:tickLblPos val="nextTo"/>
        <c:crossAx val="187814656"/>
        <c:crosses val="autoZero"/>
        <c:crossBetween val="between"/>
      </c:valAx>
      <c:spPr>
        <a:noFill/>
        <a:ln w="25399">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3.333333333333334E-2"/>
                  <c:y val="-4.1666666666666664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3-4BF9-B6D1-43280335F16E}"/>
                </c:ext>
              </c:extLst>
            </c:dLbl>
            <c:dLbl>
              <c:idx val="1"/>
              <c:layout>
                <c:manualLayout>
                  <c:x val="3.3333333333333284E-2"/>
                  <c:y val="-2.7777777777779743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B3-4BF9-B6D1-43280335F16E}"/>
                </c:ext>
              </c:extLst>
            </c:dLbl>
            <c:dLbl>
              <c:idx val="2"/>
              <c:layout>
                <c:manualLayout>
                  <c:x val="3.333333333333334E-2"/>
                  <c:y val="-4.1666666666666664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B3-4BF9-B6D1-43280335F16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0.41000000000000031</c:v>
                </c:pt>
                <c:pt idx="1">
                  <c:v>0.38000000000000095</c:v>
                </c:pt>
                <c:pt idx="2">
                  <c:v>0.45</c:v>
                </c:pt>
              </c:numCache>
            </c:numRef>
          </c:val>
          <c:extLst>
            <c:ext xmlns:c16="http://schemas.microsoft.com/office/drawing/2014/chart" uri="{C3380CC4-5D6E-409C-BE32-E72D297353CC}">
              <c16:uniqueId val="{00000003-2EB3-4BF9-B6D1-43280335F16E}"/>
            </c:ext>
          </c:extLst>
        </c:ser>
        <c:dLbls>
          <c:showLegendKey val="0"/>
          <c:showVal val="0"/>
          <c:showCatName val="0"/>
          <c:showSerName val="0"/>
          <c:showPercent val="0"/>
          <c:showBubbleSize val="0"/>
        </c:dLbls>
        <c:gapWidth val="150"/>
        <c:shape val="cylinder"/>
        <c:axId val="189421440"/>
        <c:axId val="189422976"/>
        <c:axId val="0"/>
      </c:bar3DChart>
      <c:catAx>
        <c:axId val="189421440"/>
        <c:scaling>
          <c:orientation val="minMax"/>
        </c:scaling>
        <c:delete val="0"/>
        <c:axPos val="b"/>
        <c:numFmt formatCode="General" sourceLinked="1"/>
        <c:majorTickMark val="out"/>
        <c:minorTickMark val="none"/>
        <c:tickLblPos val="nextTo"/>
        <c:crossAx val="189422976"/>
        <c:crosses val="autoZero"/>
        <c:auto val="1"/>
        <c:lblAlgn val="ctr"/>
        <c:lblOffset val="100"/>
        <c:noMultiLvlLbl val="0"/>
      </c:catAx>
      <c:valAx>
        <c:axId val="189422976"/>
        <c:scaling>
          <c:orientation val="minMax"/>
        </c:scaling>
        <c:delete val="0"/>
        <c:axPos val="l"/>
        <c:majorGridlines/>
        <c:numFmt formatCode="0.00%" sourceLinked="1"/>
        <c:majorTickMark val="out"/>
        <c:minorTickMark val="none"/>
        <c:tickLblPos val="nextTo"/>
        <c:crossAx val="189421440"/>
        <c:crosses val="autoZero"/>
        <c:crossBetween val="between"/>
      </c:valAx>
      <c:spPr>
        <a:noFill/>
        <a:ln w="25400">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621E-2"/>
                  <c:y val="-9.2592592592598347E-3"/>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32-4A72-8355-64784763EFBD}"/>
                </c:ext>
              </c:extLst>
            </c:dLbl>
            <c:dLbl>
              <c:idx val="1"/>
              <c:layout>
                <c:manualLayout>
                  <c:x val="4.1666666666666664E-2"/>
                  <c:y val="-3.7037037037037056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32-4A72-8355-64784763EFBD}"/>
                </c:ext>
              </c:extLst>
            </c:dLbl>
            <c:dLbl>
              <c:idx val="2"/>
              <c:layout>
                <c:manualLayout>
                  <c:x val="3.8888888888888785E-2"/>
                  <c:y val="-2.3148148148148147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32-4A72-8355-64784763EFB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Лист1!$A$1:$A$3</c:f>
              <c:strCache>
                <c:ptCount val="3"/>
                <c:pt idx="0">
                  <c:v>2022-2023</c:v>
                </c:pt>
                <c:pt idx="1">
                  <c:v>2023-2024</c:v>
                </c:pt>
                <c:pt idx="2">
                  <c:v>2024-2025</c:v>
                </c:pt>
              </c:strCache>
            </c:strRef>
          </c:cat>
          <c:val>
            <c:numRef>
              <c:f>Лист1!$B$1:$B$3</c:f>
              <c:numCache>
                <c:formatCode>0.00%</c:formatCode>
                <c:ptCount val="3"/>
                <c:pt idx="0">
                  <c:v>0.57800000000000062</c:v>
                </c:pt>
                <c:pt idx="1">
                  <c:v>0.42000000000000032</c:v>
                </c:pt>
                <c:pt idx="2">
                  <c:v>0.72500000000000064</c:v>
                </c:pt>
              </c:numCache>
            </c:numRef>
          </c:val>
          <c:extLst>
            <c:ext xmlns:c16="http://schemas.microsoft.com/office/drawing/2014/chart" uri="{C3380CC4-5D6E-409C-BE32-E72D297353CC}">
              <c16:uniqueId val="{00000003-1732-4A72-8355-64784763EFBD}"/>
            </c:ext>
          </c:extLst>
        </c:ser>
        <c:dLbls>
          <c:showLegendKey val="0"/>
          <c:showVal val="0"/>
          <c:showCatName val="0"/>
          <c:showSerName val="0"/>
          <c:showPercent val="0"/>
          <c:showBubbleSize val="0"/>
        </c:dLbls>
        <c:gapWidth val="150"/>
        <c:shape val="cylinder"/>
        <c:axId val="190426112"/>
        <c:axId val="190453248"/>
        <c:axId val="0"/>
      </c:bar3DChart>
      <c:catAx>
        <c:axId val="190426112"/>
        <c:scaling>
          <c:orientation val="minMax"/>
        </c:scaling>
        <c:delete val="0"/>
        <c:axPos val="b"/>
        <c:numFmt formatCode="General" sourceLinked="1"/>
        <c:majorTickMark val="out"/>
        <c:minorTickMark val="none"/>
        <c:tickLblPos val="nextTo"/>
        <c:crossAx val="190453248"/>
        <c:crosses val="autoZero"/>
        <c:auto val="1"/>
        <c:lblAlgn val="ctr"/>
        <c:lblOffset val="100"/>
        <c:noMultiLvlLbl val="0"/>
      </c:catAx>
      <c:valAx>
        <c:axId val="190453248"/>
        <c:scaling>
          <c:orientation val="minMax"/>
        </c:scaling>
        <c:delete val="0"/>
        <c:axPos val="l"/>
        <c:majorGridlines/>
        <c:numFmt formatCode="0.00%" sourceLinked="1"/>
        <c:majorTickMark val="out"/>
        <c:minorTickMark val="none"/>
        <c:tickLblPos val="nextTo"/>
        <c:crossAx val="190426112"/>
        <c:crosses val="autoZero"/>
        <c:crossBetween val="between"/>
      </c:valAx>
      <c:spPr>
        <a:noFill/>
        <a:ln w="25399">
          <a:noFill/>
        </a:ln>
      </c:spPr>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1.6833812395577798E-7"/>
                  <c:y val="-0.33891361136527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3E-41AE-B8C9-0B552D3B704E}"/>
                </c:ext>
              </c:extLst>
            </c:dLbl>
            <c:dLbl>
              <c:idx val="2"/>
              <c:layout>
                <c:manualLayout>
                  <c:x val="6.9444444444444788E-3"/>
                  <c:y val="-0.36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3E-41AE-B8C9-0B552D3B704E}"/>
                </c:ext>
              </c:extLst>
            </c:dLbl>
            <c:dLbl>
              <c:idx val="4"/>
              <c:layout>
                <c:manualLayout>
                  <c:x val="4.6296296296296372E-3"/>
                  <c:y val="-0.337301587301587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3E-41AE-B8C9-0B552D3B704E}"/>
                </c:ext>
              </c:extLst>
            </c:dLbl>
            <c:dLbl>
              <c:idx val="6"/>
              <c:layout>
                <c:manualLayout>
                  <c:x val="4.6296350850317984E-3"/>
                  <c:y val="-0.362884225325917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3E-41AE-B8C9-0B552D3B704E}"/>
                </c:ext>
              </c:extLst>
            </c:dLbl>
            <c:dLbl>
              <c:idx val="8"/>
              <c:layout>
                <c:manualLayout>
                  <c:x val="6.0598357861600862E-3"/>
                  <c:y val="-0.339397114070872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3E-41AE-B8C9-0B552D3B704E}"/>
                </c:ext>
              </c:extLst>
            </c:dLbl>
            <c:dLbl>
              <c:idx val="10"/>
              <c:layout>
                <c:manualLayout>
                  <c:x val="0"/>
                  <c:y val="-0.26190476190476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3E-41AE-B8C9-0B552D3B704E}"/>
                </c:ext>
              </c:extLst>
            </c:dLbl>
            <c:dLbl>
              <c:idx val="12"/>
              <c:layout>
                <c:manualLayout>
                  <c:x val="4.6296350850318808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3E-41AE-B8C9-0B552D3B704E}"/>
                </c:ext>
              </c:extLst>
            </c:dLbl>
            <c:dLbl>
              <c:idx val="14"/>
              <c:layout>
                <c:manualLayout>
                  <c:x val="-6.9444444444445429E-3"/>
                  <c:y val="-0.26190476190476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3E-41AE-B8C9-0B552D3B704E}"/>
                </c:ext>
              </c:extLst>
            </c:dLbl>
            <c:dLbl>
              <c:idx val="16"/>
              <c:layout>
                <c:manualLayout>
                  <c:x val="8.4875562720134011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3E-41AE-B8C9-0B552D3B704E}"/>
                </c:ext>
              </c:extLst>
            </c:dLbl>
            <c:dLbl>
              <c:idx val="18"/>
              <c:layout>
                <c:manualLayout>
                  <c:x val="6.9444444444444527E-3"/>
                  <c:y val="-0.380952380952381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3E-41AE-B8C9-0B552D3B704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Лист1!$B$2:$B$20</c:f>
              <c:numCache>
                <c:formatCode>General</c:formatCode>
                <c:ptCount val="19"/>
                <c:pt idx="0" formatCode="0%">
                  <c:v>0.69000000000000006</c:v>
                </c:pt>
                <c:pt idx="2" formatCode="0%">
                  <c:v>0.73000000000000009</c:v>
                </c:pt>
                <c:pt idx="4" formatCode="0%">
                  <c:v>0.7400000000000001</c:v>
                </c:pt>
                <c:pt idx="6" formatCode="0%">
                  <c:v>0.73000000000000009</c:v>
                </c:pt>
                <c:pt idx="8" formatCode="0%">
                  <c:v>0.63000000000000012</c:v>
                </c:pt>
                <c:pt idx="10" formatCode="0%">
                  <c:v>0.55000000000000004</c:v>
                </c:pt>
                <c:pt idx="12" formatCode="0%">
                  <c:v>0.52</c:v>
                </c:pt>
                <c:pt idx="14" formatCode="0%">
                  <c:v>0.6100000000000001</c:v>
                </c:pt>
                <c:pt idx="16" formatCode="0%">
                  <c:v>0.84000000000000008</c:v>
                </c:pt>
                <c:pt idx="18" formatCode="0.00%">
                  <c:v>0.88</c:v>
                </c:pt>
              </c:numCache>
            </c:numRef>
          </c:val>
          <c:extLst>
            <c:ext xmlns:c16="http://schemas.microsoft.com/office/drawing/2014/chart" uri="{C3380CC4-5D6E-409C-BE32-E72D297353CC}">
              <c16:uniqueId val="{0000000A-C93E-41AE-B8C9-0B552D3B704E}"/>
            </c:ext>
          </c:extLst>
        </c:ser>
        <c:ser>
          <c:idx val="1"/>
          <c:order val="1"/>
          <c:tx>
            <c:strRef>
              <c:f>Лист1!$C$1</c:f>
              <c:strCache>
                <c:ptCount val="1"/>
                <c:pt idx="0">
                  <c:v>Столбец1</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Лист1!$C$2:$C$20</c:f>
              <c:numCache>
                <c:formatCode>General</c:formatCode>
                <c:ptCount val="19"/>
              </c:numCache>
            </c:numRef>
          </c:val>
          <c:extLst>
            <c:ext xmlns:c16="http://schemas.microsoft.com/office/drawing/2014/chart" uri="{C3380CC4-5D6E-409C-BE32-E72D297353CC}">
              <c16:uniqueId val="{0000000B-C93E-41AE-B8C9-0B552D3B704E}"/>
            </c:ext>
          </c:extLst>
        </c:ser>
        <c:ser>
          <c:idx val="2"/>
          <c:order val="2"/>
          <c:tx>
            <c:strRef>
              <c:f>Лист1!$D$1</c:f>
              <c:strCache>
                <c:ptCount val="1"/>
                <c:pt idx="0">
                  <c:v>Столбец2</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Лист1!$D$2:$D$20</c:f>
              <c:numCache>
                <c:formatCode>General</c:formatCode>
                <c:ptCount val="19"/>
              </c:numCache>
            </c:numRef>
          </c:val>
          <c:extLst>
            <c:ext xmlns:c16="http://schemas.microsoft.com/office/drawing/2014/chart" uri="{C3380CC4-5D6E-409C-BE32-E72D297353CC}">
              <c16:uniqueId val="{0000000C-C93E-41AE-B8C9-0B552D3B704E}"/>
            </c:ext>
          </c:extLst>
        </c:ser>
        <c:dLbls>
          <c:showLegendKey val="0"/>
          <c:showVal val="0"/>
          <c:showCatName val="0"/>
          <c:showSerName val="0"/>
          <c:showPercent val="0"/>
          <c:showBubbleSize val="0"/>
        </c:dLbls>
        <c:gapWidth val="150"/>
        <c:overlap val="100"/>
        <c:axId val="191142912"/>
        <c:axId val="191193856"/>
      </c:barChart>
      <c:catAx>
        <c:axId val="191142912"/>
        <c:scaling>
          <c:orientation val="minMax"/>
        </c:scaling>
        <c:delete val="0"/>
        <c:axPos val="b"/>
        <c:numFmt formatCode="General" sourceLinked="0"/>
        <c:majorTickMark val="out"/>
        <c:minorTickMark val="none"/>
        <c:tickLblPos val="nextTo"/>
        <c:crossAx val="191193856"/>
        <c:crosses val="autoZero"/>
        <c:auto val="1"/>
        <c:lblAlgn val="ctr"/>
        <c:lblOffset val="100"/>
        <c:noMultiLvlLbl val="0"/>
      </c:catAx>
      <c:valAx>
        <c:axId val="191193856"/>
        <c:scaling>
          <c:orientation val="minMax"/>
        </c:scaling>
        <c:delete val="0"/>
        <c:axPos val="l"/>
        <c:majorGridlines/>
        <c:numFmt formatCode="0%" sourceLinked="1"/>
        <c:majorTickMark val="out"/>
        <c:minorTickMark val="none"/>
        <c:tickLblPos val="nextTo"/>
        <c:crossAx val="19114291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0"/>
                  <c:y val="-0.29761904761904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A0-402B-B316-F3A3FD481089}"/>
                </c:ext>
              </c:extLst>
            </c:dLbl>
            <c:dLbl>
              <c:idx val="2"/>
              <c:layout>
                <c:manualLayout>
                  <c:x val="6.9444444444444718E-3"/>
                  <c:y val="-0.36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A0-402B-B316-F3A3FD481089}"/>
                </c:ext>
              </c:extLst>
            </c:dLbl>
            <c:dLbl>
              <c:idx val="4"/>
              <c:layout>
                <c:manualLayout>
                  <c:x val="4.629629629629632E-3"/>
                  <c:y val="-0.337301587301587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A0-402B-B316-F3A3FD481089}"/>
                </c:ext>
              </c:extLst>
            </c:dLbl>
            <c:dLbl>
              <c:idx val="6"/>
              <c:layout>
                <c:manualLayout>
                  <c:x val="4.629629629629632E-3"/>
                  <c:y val="-0.317460317460317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A0-402B-B316-F3A3FD481089}"/>
                </c:ext>
              </c:extLst>
            </c:dLbl>
            <c:dLbl>
              <c:idx val="8"/>
              <c:layout>
                <c:manualLayout>
                  <c:x val="-4.629629629629632E-3"/>
                  <c:y val="-0.285714285714285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A0-402B-B316-F3A3FD481089}"/>
                </c:ext>
              </c:extLst>
            </c:dLbl>
            <c:dLbl>
              <c:idx val="10"/>
              <c:layout>
                <c:manualLayout>
                  <c:x val="0"/>
                  <c:y val="-0.261904761904762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A0-402B-B316-F3A3FD481089}"/>
                </c:ext>
              </c:extLst>
            </c:dLbl>
            <c:dLbl>
              <c:idx val="12"/>
              <c:layout>
                <c:manualLayout>
                  <c:x val="4.629629629629632E-3"/>
                  <c:y val="-0.230158730158730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A0-402B-B316-F3A3FD481089}"/>
                </c:ext>
              </c:extLst>
            </c:dLbl>
            <c:dLbl>
              <c:idx val="14"/>
              <c:layout>
                <c:manualLayout>
                  <c:x val="-6.9444444444445343E-3"/>
                  <c:y val="-0.261904761904762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A0-402B-B316-F3A3FD481089}"/>
                </c:ext>
              </c:extLst>
            </c:dLbl>
            <c:dLbl>
              <c:idx val="16"/>
              <c:layout>
                <c:manualLayout>
                  <c:x val="8.4875562720133604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A0-402B-B316-F3A3FD481089}"/>
                </c:ext>
              </c:extLst>
            </c:dLbl>
            <c:dLbl>
              <c:idx val="18"/>
              <c:layout>
                <c:manualLayout>
                  <c:x val="6.9444444444444493E-3"/>
                  <c:y val="-0.380952380952381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A0-402B-B316-F3A3FD48108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Лист1!$B$2:$B$20</c:f>
              <c:numCache>
                <c:formatCode>General</c:formatCode>
                <c:ptCount val="19"/>
                <c:pt idx="0" formatCode="0%">
                  <c:v>0.62000000000000033</c:v>
                </c:pt>
                <c:pt idx="2" formatCode="0%">
                  <c:v>0.74000000000000032</c:v>
                </c:pt>
                <c:pt idx="4" formatCode="0%">
                  <c:v>0.72000000000000031</c:v>
                </c:pt>
                <c:pt idx="6" formatCode="0%">
                  <c:v>0.69000000000000028</c:v>
                </c:pt>
                <c:pt idx="8" formatCode="0%">
                  <c:v>0.60000000000000031</c:v>
                </c:pt>
                <c:pt idx="10" formatCode="0%">
                  <c:v>0.46</c:v>
                </c:pt>
                <c:pt idx="12" formatCode="0%">
                  <c:v>0.51</c:v>
                </c:pt>
                <c:pt idx="14" formatCode="0%">
                  <c:v>0.54</c:v>
                </c:pt>
                <c:pt idx="16" formatCode="0%">
                  <c:v>0.9</c:v>
                </c:pt>
                <c:pt idx="18" formatCode="0.00%">
                  <c:v>0.85500000000000032</c:v>
                </c:pt>
              </c:numCache>
            </c:numRef>
          </c:val>
          <c:extLst>
            <c:ext xmlns:c16="http://schemas.microsoft.com/office/drawing/2014/chart" uri="{C3380CC4-5D6E-409C-BE32-E72D297353CC}">
              <c16:uniqueId val="{0000000A-50A0-402B-B316-F3A3FD481089}"/>
            </c:ext>
          </c:extLst>
        </c:ser>
        <c:ser>
          <c:idx val="1"/>
          <c:order val="1"/>
          <c:tx>
            <c:strRef>
              <c:f>Лист1!$C$1</c:f>
              <c:strCache>
                <c:ptCount val="1"/>
                <c:pt idx="0">
                  <c:v>Столбец1</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Лист1!$C$2:$C$20</c:f>
              <c:numCache>
                <c:formatCode>General</c:formatCode>
                <c:ptCount val="19"/>
              </c:numCache>
            </c:numRef>
          </c:val>
          <c:extLst>
            <c:ext xmlns:c16="http://schemas.microsoft.com/office/drawing/2014/chart" uri="{C3380CC4-5D6E-409C-BE32-E72D297353CC}">
              <c16:uniqueId val="{0000000B-50A0-402B-B316-F3A3FD481089}"/>
            </c:ext>
          </c:extLst>
        </c:ser>
        <c:ser>
          <c:idx val="2"/>
          <c:order val="2"/>
          <c:tx>
            <c:strRef>
              <c:f>Лист1!$D$1</c:f>
              <c:strCache>
                <c:ptCount val="1"/>
                <c:pt idx="0">
                  <c:v>Столбец2</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Лист1!$D$2:$D$20</c:f>
              <c:numCache>
                <c:formatCode>General</c:formatCode>
                <c:ptCount val="19"/>
              </c:numCache>
            </c:numRef>
          </c:val>
          <c:extLst>
            <c:ext xmlns:c16="http://schemas.microsoft.com/office/drawing/2014/chart" uri="{C3380CC4-5D6E-409C-BE32-E72D297353CC}">
              <c16:uniqueId val="{0000000C-50A0-402B-B316-F3A3FD481089}"/>
            </c:ext>
          </c:extLst>
        </c:ser>
        <c:dLbls>
          <c:showLegendKey val="0"/>
          <c:showVal val="0"/>
          <c:showCatName val="0"/>
          <c:showSerName val="0"/>
          <c:showPercent val="0"/>
          <c:showBubbleSize val="0"/>
        </c:dLbls>
        <c:gapWidth val="150"/>
        <c:overlap val="100"/>
        <c:axId val="191449728"/>
        <c:axId val="197239936"/>
      </c:barChart>
      <c:catAx>
        <c:axId val="191449728"/>
        <c:scaling>
          <c:orientation val="minMax"/>
        </c:scaling>
        <c:delete val="0"/>
        <c:axPos val="b"/>
        <c:numFmt formatCode="General" sourceLinked="0"/>
        <c:majorTickMark val="out"/>
        <c:minorTickMark val="none"/>
        <c:tickLblPos val="nextTo"/>
        <c:crossAx val="197239936"/>
        <c:crosses val="autoZero"/>
        <c:auto val="1"/>
        <c:lblAlgn val="ctr"/>
        <c:lblOffset val="100"/>
        <c:noMultiLvlLbl val="0"/>
      </c:catAx>
      <c:valAx>
        <c:axId val="197239936"/>
        <c:scaling>
          <c:orientation val="minMax"/>
        </c:scaling>
        <c:delete val="0"/>
        <c:axPos val="l"/>
        <c:majorGridlines/>
        <c:numFmt formatCode="0%" sourceLinked="1"/>
        <c:majorTickMark val="out"/>
        <c:minorTickMark val="none"/>
        <c:tickLblPos val="nextTo"/>
        <c:crossAx val="19144972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1.6833812395577782E-7"/>
                  <c:y val="-0.338913611365272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D4-453A-81DE-7064E1E26F40}"/>
                </c:ext>
              </c:extLst>
            </c:dLbl>
            <c:dLbl>
              <c:idx val="2"/>
              <c:layout>
                <c:manualLayout>
                  <c:x val="6.9444444444444753E-3"/>
                  <c:y val="-0.36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D4-453A-81DE-7064E1E26F40}"/>
                </c:ext>
              </c:extLst>
            </c:dLbl>
            <c:dLbl>
              <c:idx val="4"/>
              <c:layout>
                <c:manualLayout>
                  <c:x val="4.6296296296296337E-3"/>
                  <c:y val="-0.33730158730158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D4-453A-81DE-7064E1E26F40}"/>
                </c:ext>
              </c:extLst>
            </c:dLbl>
            <c:dLbl>
              <c:idx val="6"/>
              <c:layout>
                <c:manualLayout>
                  <c:x val="4.6296350850317976E-3"/>
                  <c:y val="-0.362884225325917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D4-453A-81DE-7064E1E26F40}"/>
                </c:ext>
              </c:extLst>
            </c:dLbl>
            <c:dLbl>
              <c:idx val="8"/>
              <c:layout>
                <c:manualLayout>
                  <c:x val="6.0598357861600836E-3"/>
                  <c:y val="-0.339397114070871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D4-453A-81DE-7064E1E26F40}"/>
                </c:ext>
              </c:extLst>
            </c:dLbl>
            <c:dLbl>
              <c:idx val="10"/>
              <c:layout>
                <c:manualLayout>
                  <c:x val="0"/>
                  <c:y val="-0.261904761904762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D4-453A-81DE-7064E1E26F40}"/>
                </c:ext>
              </c:extLst>
            </c:dLbl>
            <c:dLbl>
              <c:idx val="12"/>
              <c:layout>
                <c:manualLayout>
                  <c:x val="4.6296350850318765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D4-453A-81DE-7064E1E26F40}"/>
                </c:ext>
              </c:extLst>
            </c:dLbl>
            <c:dLbl>
              <c:idx val="14"/>
              <c:layout>
                <c:manualLayout>
                  <c:x val="-6.9444444444445386E-3"/>
                  <c:y val="-0.261904761904762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D4-453A-81DE-7064E1E26F40}"/>
                </c:ext>
              </c:extLst>
            </c:dLbl>
            <c:dLbl>
              <c:idx val="16"/>
              <c:layout>
                <c:manualLayout>
                  <c:x val="8.4875562720133801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D4-453A-81DE-7064E1E26F40}"/>
                </c:ext>
              </c:extLst>
            </c:dLbl>
            <c:dLbl>
              <c:idx val="18"/>
              <c:layout>
                <c:manualLayout>
                  <c:x val="6.944444444444451E-3"/>
                  <c:y val="-0.380952380952381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D4-453A-81DE-7064E1E26F4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Лист1!$B$2:$B$20</c:f>
              <c:numCache>
                <c:formatCode>General</c:formatCode>
                <c:ptCount val="19"/>
                <c:pt idx="0" formatCode="0%">
                  <c:v>0.7100000000000003</c:v>
                </c:pt>
                <c:pt idx="2" formatCode="0%">
                  <c:v>0.78</c:v>
                </c:pt>
                <c:pt idx="4" formatCode="0%">
                  <c:v>0.75400000000000034</c:v>
                </c:pt>
                <c:pt idx="6" formatCode="0%">
                  <c:v>0.78</c:v>
                </c:pt>
                <c:pt idx="8" formatCode="0%">
                  <c:v>0.70000000000000029</c:v>
                </c:pt>
                <c:pt idx="10" formatCode="0%">
                  <c:v>0.54</c:v>
                </c:pt>
                <c:pt idx="12" formatCode="0%">
                  <c:v>0.56000000000000005</c:v>
                </c:pt>
                <c:pt idx="14" formatCode="0%">
                  <c:v>0.59</c:v>
                </c:pt>
                <c:pt idx="16" formatCode="0%">
                  <c:v>0.9</c:v>
                </c:pt>
                <c:pt idx="18" formatCode="0.00%">
                  <c:v>0.86500000000000032</c:v>
                </c:pt>
              </c:numCache>
            </c:numRef>
          </c:val>
          <c:extLst>
            <c:ext xmlns:c16="http://schemas.microsoft.com/office/drawing/2014/chart" uri="{C3380CC4-5D6E-409C-BE32-E72D297353CC}">
              <c16:uniqueId val="{0000000A-F2D4-453A-81DE-7064E1E26F40}"/>
            </c:ext>
          </c:extLst>
        </c:ser>
        <c:ser>
          <c:idx val="1"/>
          <c:order val="1"/>
          <c:tx>
            <c:strRef>
              <c:f>Лист1!$C$1</c:f>
              <c:strCache>
                <c:ptCount val="1"/>
                <c:pt idx="0">
                  <c:v>Столбец1</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Лист1!$C$2:$C$20</c:f>
              <c:numCache>
                <c:formatCode>General</c:formatCode>
                <c:ptCount val="19"/>
              </c:numCache>
            </c:numRef>
          </c:val>
          <c:extLst>
            <c:ext xmlns:c16="http://schemas.microsoft.com/office/drawing/2014/chart" uri="{C3380CC4-5D6E-409C-BE32-E72D297353CC}">
              <c16:uniqueId val="{0000000B-F2D4-453A-81DE-7064E1E26F40}"/>
            </c:ext>
          </c:extLst>
        </c:ser>
        <c:ser>
          <c:idx val="2"/>
          <c:order val="2"/>
          <c:tx>
            <c:strRef>
              <c:f>Лист1!$D$1</c:f>
              <c:strCache>
                <c:ptCount val="1"/>
                <c:pt idx="0">
                  <c:v>Столбец2</c:v>
                </c:pt>
              </c:strCache>
            </c:strRef>
          </c:tx>
          <c:invertIfNegative val="0"/>
          <c:cat>
            <c:strRef>
              <c:f>Лист1!$A$2:$A$20</c:f>
              <c:strCache>
                <c:ptCount val="19"/>
                <c:pt idx="0">
                  <c:v>2 кл</c:v>
                </c:pt>
                <c:pt idx="2">
                  <c:v>3кл</c:v>
                </c:pt>
                <c:pt idx="4">
                  <c:v>4кл</c:v>
                </c:pt>
                <c:pt idx="6">
                  <c:v>5кл</c:v>
                </c:pt>
                <c:pt idx="8">
                  <c:v>6кл</c:v>
                </c:pt>
                <c:pt idx="10">
                  <c:v>7кл</c:v>
                </c:pt>
                <c:pt idx="12">
                  <c:v>8кл</c:v>
                </c:pt>
                <c:pt idx="14">
                  <c:v>9кл</c:v>
                </c:pt>
                <c:pt idx="16">
                  <c:v>10кл</c:v>
                </c:pt>
                <c:pt idx="18">
                  <c:v>11кл</c:v>
                </c:pt>
              </c:strCache>
            </c:strRef>
          </c:cat>
          <c:val>
            <c:numRef>
              <c:f>Лист1!$D$2:$D$20</c:f>
              <c:numCache>
                <c:formatCode>General</c:formatCode>
                <c:ptCount val="19"/>
              </c:numCache>
            </c:numRef>
          </c:val>
          <c:extLst>
            <c:ext xmlns:c16="http://schemas.microsoft.com/office/drawing/2014/chart" uri="{C3380CC4-5D6E-409C-BE32-E72D297353CC}">
              <c16:uniqueId val="{0000000C-F2D4-453A-81DE-7064E1E26F40}"/>
            </c:ext>
          </c:extLst>
        </c:ser>
        <c:dLbls>
          <c:showLegendKey val="0"/>
          <c:showVal val="0"/>
          <c:showCatName val="0"/>
          <c:showSerName val="0"/>
          <c:showPercent val="0"/>
          <c:showBubbleSize val="0"/>
        </c:dLbls>
        <c:gapWidth val="150"/>
        <c:overlap val="100"/>
        <c:axId val="197652480"/>
        <c:axId val="201983488"/>
      </c:barChart>
      <c:catAx>
        <c:axId val="197652480"/>
        <c:scaling>
          <c:orientation val="minMax"/>
        </c:scaling>
        <c:delete val="0"/>
        <c:axPos val="b"/>
        <c:numFmt formatCode="General" sourceLinked="0"/>
        <c:majorTickMark val="out"/>
        <c:minorTickMark val="none"/>
        <c:tickLblPos val="nextTo"/>
        <c:crossAx val="201983488"/>
        <c:crosses val="autoZero"/>
        <c:auto val="1"/>
        <c:lblAlgn val="ctr"/>
        <c:lblOffset val="100"/>
        <c:noMultiLvlLbl val="0"/>
      </c:catAx>
      <c:valAx>
        <c:axId val="201983488"/>
        <c:scaling>
          <c:orientation val="minMax"/>
        </c:scaling>
        <c:delete val="0"/>
        <c:axPos val="l"/>
        <c:majorGridlines/>
        <c:numFmt formatCode="0%" sourceLinked="1"/>
        <c:majorTickMark val="out"/>
        <c:minorTickMark val="none"/>
        <c:tickLblPos val="nextTo"/>
        <c:crossAx val="19765248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dLbls>
            <c:dLbl>
              <c:idx val="0"/>
              <c:layout>
                <c:manualLayout>
                  <c:x val="-1.6833812395577798E-7"/>
                  <c:y val="-0.33891361136527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9B-46C6-8FB9-4A44FAE5E2FA}"/>
                </c:ext>
              </c:extLst>
            </c:dLbl>
            <c:dLbl>
              <c:idx val="2"/>
              <c:layout>
                <c:manualLayout>
                  <c:x val="1.3136361050843872E-2"/>
                  <c:y val="-0.410646579394294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9B-46C6-8FB9-4A44FAE5E2FA}"/>
                </c:ext>
              </c:extLst>
            </c:dLbl>
            <c:dLbl>
              <c:idx val="4"/>
              <c:layout>
                <c:manualLayout>
                  <c:x val="4.6296612304266944E-3"/>
                  <c:y val="-0.378581377018275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9B-46C6-8FB9-4A44FAE5E2FA}"/>
                </c:ext>
              </c:extLst>
            </c:dLbl>
            <c:dLbl>
              <c:idx val="6"/>
              <c:layout>
                <c:manualLayout>
                  <c:x val="4.6296350850317984E-3"/>
                  <c:y val="-0.362884225325917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9B-46C6-8FB9-4A44FAE5E2FA}"/>
                </c:ext>
              </c:extLst>
            </c:dLbl>
            <c:dLbl>
              <c:idx val="8"/>
              <c:layout>
                <c:manualLayout>
                  <c:x val="6.0598357861600862E-3"/>
                  <c:y val="-0.339397114070872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9B-46C6-8FB9-4A44FAE5E2FA}"/>
                </c:ext>
              </c:extLst>
            </c:dLbl>
            <c:dLbl>
              <c:idx val="10"/>
              <c:layout>
                <c:manualLayout>
                  <c:x val="0"/>
                  <c:y val="-0.327952349609549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9B-46C6-8FB9-4A44FAE5E2FA}"/>
                </c:ext>
              </c:extLst>
            </c:dLbl>
            <c:dLbl>
              <c:idx val="12"/>
              <c:layout>
                <c:manualLayout>
                  <c:x val="4.6296350850318808E-3"/>
                  <c:y val="-0.27971200536892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9B-46C6-8FB9-4A44FAE5E2FA}"/>
                </c:ext>
              </c:extLst>
            </c:dLbl>
            <c:dLbl>
              <c:idx val="14"/>
              <c:layout>
                <c:manualLayout>
                  <c:x val="-2.8164436101834008E-3"/>
                  <c:y val="-0.34859218449087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9B-46C6-8FB9-4A44FAE5E2FA}"/>
                </c:ext>
              </c:extLst>
            </c:dLbl>
            <c:dLbl>
              <c:idx val="16"/>
              <c:layout>
                <c:manualLayout>
                  <c:x val="8.4875562720134011E-17"/>
                  <c:y val="-0.40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9B-46C6-8FB9-4A44FAE5E2FA}"/>
                </c:ext>
              </c:extLst>
            </c:dLbl>
            <c:dLbl>
              <c:idx val="18"/>
              <c:layout>
                <c:manualLayout>
                  <c:x val="7.5246012205130747E-4"/>
                  <c:y val="-0.413976256063967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9B-46C6-8FB9-4A44FAE5E2F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Лист1!$A$2:$A$20</c:f>
              <c:strCache>
                <c:ptCount val="19"/>
                <c:pt idx="2">
                  <c:v>3кл</c:v>
                </c:pt>
                <c:pt idx="4">
                  <c:v>4кл</c:v>
                </c:pt>
                <c:pt idx="6">
                  <c:v>5кл</c:v>
                </c:pt>
                <c:pt idx="8">
                  <c:v>6кл</c:v>
                </c:pt>
                <c:pt idx="10">
                  <c:v>7кл</c:v>
                </c:pt>
                <c:pt idx="12">
                  <c:v>8кл</c:v>
                </c:pt>
                <c:pt idx="14">
                  <c:v>9кл</c:v>
                </c:pt>
                <c:pt idx="16">
                  <c:v>10кл</c:v>
                </c:pt>
                <c:pt idx="18">
                  <c:v>11кл</c:v>
                </c:pt>
              </c:strCache>
            </c:strRef>
          </c:cat>
          <c:val>
            <c:numRef>
              <c:f>Лист1!$B$2:$B$20</c:f>
              <c:numCache>
                <c:formatCode>General</c:formatCode>
                <c:ptCount val="19"/>
                <c:pt idx="2" formatCode="0%">
                  <c:v>0.91</c:v>
                </c:pt>
                <c:pt idx="4" formatCode="0%">
                  <c:v>0.85000000000000031</c:v>
                </c:pt>
                <c:pt idx="6" formatCode="0%">
                  <c:v>0.73000000000000032</c:v>
                </c:pt>
                <c:pt idx="8" formatCode="0%">
                  <c:v>0.70000000000000029</c:v>
                </c:pt>
                <c:pt idx="10" formatCode="0%">
                  <c:v>0.72000000000000031</c:v>
                </c:pt>
                <c:pt idx="12" formatCode="0%">
                  <c:v>0.64000000000000035</c:v>
                </c:pt>
                <c:pt idx="14" formatCode="0%">
                  <c:v>0.75000000000000033</c:v>
                </c:pt>
                <c:pt idx="16" formatCode="0%">
                  <c:v>0.9</c:v>
                </c:pt>
                <c:pt idx="18" formatCode="0.00%">
                  <c:v>0.92</c:v>
                </c:pt>
              </c:numCache>
            </c:numRef>
          </c:val>
          <c:extLst>
            <c:ext xmlns:c16="http://schemas.microsoft.com/office/drawing/2014/chart" uri="{C3380CC4-5D6E-409C-BE32-E72D297353CC}">
              <c16:uniqueId val="{0000000A-029B-46C6-8FB9-4A44FAE5E2FA}"/>
            </c:ext>
          </c:extLst>
        </c:ser>
        <c:ser>
          <c:idx val="1"/>
          <c:order val="1"/>
          <c:tx>
            <c:strRef>
              <c:f>Лист1!$C$1</c:f>
              <c:strCache>
                <c:ptCount val="1"/>
                <c:pt idx="0">
                  <c:v>Столбец1</c:v>
                </c:pt>
              </c:strCache>
            </c:strRef>
          </c:tx>
          <c:invertIfNegative val="0"/>
          <c:cat>
            <c:strRef>
              <c:f>Лист1!$A$2:$A$20</c:f>
              <c:strCache>
                <c:ptCount val="19"/>
                <c:pt idx="2">
                  <c:v>3кл</c:v>
                </c:pt>
                <c:pt idx="4">
                  <c:v>4кл</c:v>
                </c:pt>
                <c:pt idx="6">
                  <c:v>5кл</c:v>
                </c:pt>
                <c:pt idx="8">
                  <c:v>6кл</c:v>
                </c:pt>
                <c:pt idx="10">
                  <c:v>7кл</c:v>
                </c:pt>
                <c:pt idx="12">
                  <c:v>8кл</c:v>
                </c:pt>
                <c:pt idx="14">
                  <c:v>9кл</c:v>
                </c:pt>
                <c:pt idx="16">
                  <c:v>10кл</c:v>
                </c:pt>
                <c:pt idx="18">
                  <c:v>11кл</c:v>
                </c:pt>
              </c:strCache>
            </c:strRef>
          </c:cat>
          <c:val>
            <c:numRef>
              <c:f>Лист1!$C$2:$C$20</c:f>
              <c:numCache>
                <c:formatCode>General</c:formatCode>
                <c:ptCount val="19"/>
              </c:numCache>
            </c:numRef>
          </c:val>
          <c:extLst>
            <c:ext xmlns:c16="http://schemas.microsoft.com/office/drawing/2014/chart" uri="{C3380CC4-5D6E-409C-BE32-E72D297353CC}">
              <c16:uniqueId val="{0000000B-029B-46C6-8FB9-4A44FAE5E2FA}"/>
            </c:ext>
          </c:extLst>
        </c:ser>
        <c:ser>
          <c:idx val="2"/>
          <c:order val="2"/>
          <c:tx>
            <c:strRef>
              <c:f>Лист1!$D$1</c:f>
              <c:strCache>
                <c:ptCount val="1"/>
                <c:pt idx="0">
                  <c:v>Столбец2</c:v>
                </c:pt>
              </c:strCache>
            </c:strRef>
          </c:tx>
          <c:invertIfNegative val="0"/>
          <c:cat>
            <c:strRef>
              <c:f>Лист1!$A$2:$A$20</c:f>
              <c:strCache>
                <c:ptCount val="19"/>
                <c:pt idx="2">
                  <c:v>3кл</c:v>
                </c:pt>
                <c:pt idx="4">
                  <c:v>4кл</c:v>
                </c:pt>
                <c:pt idx="6">
                  <c:v>5кл</c:v>
                </c:pt>
                <c:pt idx="8">
                  <c:v>6кл</c:v>
                </c:pt>
                <c:pt idx="10">
                  <c:v>7кл</c:v>
                </c:pt>
                <c:pt idx="12">
                  <c:v>8кл</c:v>
                </c:pt>
                <c:pt idx="14">
                  <c:v>9кл</c:v>
                </c:pt>
                <c:pt idx="16">
                  <c:v>10кл</c:v>
                </c:pt>
                <c:pt idx="18">
                  <c:v>11кл</c:v>
                </c:pt>
              </c:strCache>
            </c:strRef>
          </c:cat>
          <c:val>
            <c:numRef>
              <c:f>Лист1!$D$2:$D$20</c:f>
              <c:numCache>
                <c:formatCode>General</c:formatCode>
                <c:ptCount val="19"/>
              </c:numCache>
            </c:numRef>
          </c:val>
          <c:extLst>
            <c:ext xmlns:c16="http://schemas.microsoft.com/office/drawing/2014/chart" uri="{C3380CC4-5D6E-409C-BE32-E72D297353CC}">
              <c16:uniqueId val="{0000000C-029B-46C6-8FB9-4A44FAE5E2FA}"/>
            </c:ext>
          </c:extLst>
        </c:ser>
        <c:dLbls>
          <c:showLegendKey val="0"/>
          <c:showVal val="0"/>
          <c:showCatName val="0"/>
          <c:showSerName val="0"/>
          <c:showPercent val="0"/>
          <c:showBubbleSize val="0"/>
        </c:dLbls>
        <c:gapWidth val="150"/>
        <c:overlap val="100"/>
        <c:axId val="145637376"/>
        <c:axId val="145638912"/>
      </c:barChart>
      <c:catAx>
        <c:axId val="145637376"/>
        <c:scaling>
          <c:orientation val="minMax"/>
        </c:scaling>
        <c:delete val="0"/>
        <c:axPos val="b"/>
        <c:numFmt formatCode="General" sourceLinked="0"/>
        <c:majorTickMark val="out"/>
        <c:minorTickMark val="none"/>
        <c:tickLblPos val="nextTo"/>
        <c:crossAx val="145638912"/>
        <c:crosses val="autoZero"/>
        <c:auto val="1"/>
        <c:lblAlgn val="ctr"/>
        <c:lblOffset val="100"/>
        <c:noMultiLvlLbl val="0"/>
      </c:catAx>
      <c:valAx>
        <c:axId val="145638912"/>
        <c:scaling>
          <c:orientation val="minMax"/>
        </c:scaling>
        <c:delete val="0"/>
        <c:axPos val="l"/>
        <c:majorGridlines/>
        <c:numFmt formatCode="General" sourceLinked="1"/>
        <c:majorTickMark val="out"/>
        <c:minorTickMark val="none"/>
        <c:tickLblPos val="nextTo"/>
        <c:crossAx val="1456373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92A4-3945-46A2-8C3E-0727ADC1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240</Pages>
  <Words>64538</Words>
  <Characters>367869</Characters>
  <Application>Microsoft Office Word</Application>
  <DocSecurity>0</DocSecurity>
  <Lines>3065</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2025-06-17T07:46:00Z</cp:lastPrinted>
  <dcterms:created xsi:type="dcterms:W3CDTF">2025-06-25T09:03:00Z</dcterms:created>
  <dcterms:modified xsi:type="dcterms:W3CDTF">2025-06-25T09:03:00Z</dcterms:modified>
</cp:coreProperties>
</file>